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50AAF" w14:textId="6CB4811B" w:rsidR="006F60D1" w:rsidRPr="00F82F8B" w:rsidRDefault="006F60D1" w:rsidP="006F60D1">
      <w:pPr>
        <w:pStyle w:val="NoSpacing"/>
        <w:jc w:val="center"/>
        <w:rPr>
          <w:b/>
          <w:color w:val="000000" w:themeColor="text1"/>
          <w:sz w:val="28"/>
          <w:szCs w:val="28"/>
        </w:rPr>
      </w:pPr>
      <w:bookmarkStart w:id="0" w:name="OLE_LINK3"/>
      <w:bookmarkStart w:id="1" w:name="OLE_LINK4"/>
      <w:bookmarkStart w:id="2" w:name="OLE_LINK1"/>
      <w:r w:rsidRPr="00F82F8B">
        <w:rPr>
          <w:b/>
          <w:color w:val="000000" w:themeColor="text1"/>
          <w:sz w:val="28"/>
          <w:szCs w:val="28"/>
        </w:rPr>
        <w:t xml:space="preserve">Ministru kabineta </w:t>
      </w:r>
      <w:r w:rsidR="00A66774" w:rsidRPr="00F82F8B">
        <w:rPr>
          <w:b/>
          <w:color w:val="000000" w:themeColor="text1"/>
          <w:sz w:val="28"/>
          <w:szCs w:val="28"/>
        </w:rPr>
        <w:t>noteikuma</w:t>
      </w:r>
      <w:r w:rsidRPr="00F82F8B">
        <w:rPr>
          <w:b/>
          <w:color w:val="000000" w:themeColor="text1"/>
          <w:sz w:val="28"/>
          <w:szCs w:val="28"/>
        </w:rPr>
        <w:t xml:space="preserve"> projekta</w:t>
      </w:r>
    </w:p>
    <w:p w14:paraId="706459F9" w14:textId="51BEA9C2" w:rsidR="006F60D1" w:rsidRPr="00F82F8B" w:rsidRDefault="00B974F8" w:rsidP="00A66774">
      <w:pPr>
        <w:pStyle w:val="Heading3"/>
        <w:shd w:val="clear" w:color="auto" w:fill="FFFFFF"/>
        <w:jc w:val="center"/>
        <w:rPr>
          <w:rFonts w:ascii="Times New Roman" w:eastAsia="Times New Roman" w:hAnsi="Times New Roman" w:cs="Times New Roman"/>
          <w:b/>
          <w:color w:val="000000" w:themeColor="text1"/>
          <w:sz w:val="28"/>
          <w:szCs w:val="28"/>
        </w:rPr>
      </w:pP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auto"/>
          <w:sz w:val="28"/>
          <w:szCs w:val="28"/>
        </w:rPr>
        <w:t>Grozījum</w:t>
      </w:r>
      <w:r w:rsidR="00FC4FD0">
        <w:rPr>
          <w:rFonts w:ascii="Times New Roman" w:hAnsi="Times New Roman" w:cs="Times New Roman"/>
          <w:b/>
          <w:color w:val="auto"/>
          <w:sz w:val="28"/>
          <w:szCs w:val="28"/>
        </w:rPr>
        <w:t>i</w:t>
      </w:r>
      <w:r w:rsidR="00A66774" w:rsidRPr="00F82F8B">
        <w:rPr>
          <w:rFonts w:ascii="Times New Roman" w:hAnsi="Times New Roman" w:cs="Times New Roman"/>
          <w:b/>
          <w:color w:val="auto"/>
          <w:sz w:val="28"/>
          <w:szCs w:val="28"/>
        </w:rPr>
        <w:t xml:space="preserve"> Ministru kabineta 2020. gada 9. jūnija noteikumos Nr. 360 “</w:t>
      </w:r>
      <w:hyperlink r:id="rId8" w:tgtFrame="_blank" w:history="1">
        <w:r w:rsidR="00A66774" w:rsidRPr="00F82F8B">
          <w:rPr>
            <w:rStyle w:val="Hyperlink"/>
            <w:rFonts w:ascii="Times New Roman" w:hAnsi="Times New Roman" w:cs="Times New Roman"/>
            <w:b/>
            <w:color w:val="auto"/>
            <w:sz w:val="28"/>
            <w:szCs w:val="28"/>
            <w:u w:val="none"/>
          </w:rPr>
          <w:t>Epidemioloģiskās drošības pasākumi Covid-19 infekcijas izplatības ierobežošanai</w:t>
        </w:r>
      </w:hyperlink>
      <w:r w:rsidR="006F60D1" w:rsidRPr="00F82F8B">
        <w:rPr>
          <w:rFonts w:ascii="Times New Roman" w:hAnsi="Times New Roman" w:cs="Times New Roman"/>
          <w:b/>
          <w:color w:val="000000" w:themeColor="text1"/>
          <w:sz w:val="28"/>
          <w:szCs w:val="28"/>
        </w:rPr>
        <w:t>”</w:t>
      </w:r>
      <w:r w:rsidRPr="00F82F8B">
        <w:rPr>
          <w:rFonts w:ascii="Times New Roman" w:hAnsi="Times New Roman" w:cs="Times New Roman"/>
          <w:b/>
          <w:color w:val="000000" w:themeColor="text1"/>
          <w:sz w:val="28"/>
          <w:szCs w:val="28"/>
        </w:rPr>
        <w:t>”</w:t>
      </w:r>
      <w:r w:rsidR="00F82F8B">
        <w:rPr>
          <w:rFonts w:ascii="Times New Roman" w:hAnsi="Times New Roman" w:cs="Times New Roman"/>
          <w:b/>
          <w:color w:val="000000" w:themeColor="text1"/>
          <w:sz w:val="28"/>
          <w:szCs w:val="28"/>
        </w:rPr>
        <w:t xml:space="preserve"> </w:t>
      </w:r>
      <w:r w:rsidR="006F60D1" w:rsidRPr="00F82F8B">
        <w:rPr>
          <w:rFonts w:ascii="Times New Roman" w:eastAsia="Times New Roman" w:hAnsi="Times New Roman" w:cs="Times New Roman"/>
          <w:b/>
          <w:color w:val="000000" w:themeColor="text1"/>
          <w:sz w:val="28"/>
          <w:szCs w:val="28"/>
        </w:rPr>
        <w:t xml:space="preserve">sākotnējās ietekmes novērtējuma ziņojums (anotācija) </w:t>
      </w:r>
    </w:p>
    <w:p w14:paraId="54DC8C08" w14:textId="77777777" w:rsidR="009E29B8" w:rsidRPr="00F82F8B" w:rsidRDefault="009E29B8" w:rsidP="009E29B8">
      <w:pPr>
        <w:ind w:left="-284" w:right="-257"/>
        <w:jc w:val="center"/>
        <w:rPr>
          <w:b/>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F82F8B" w14:paraId="7168CCD4" w14:textId="77777777" w:rsidTr="00AF3BA2">
        <w:tc>
          <w:tcPr>
            <w:tcW w:w="9918" w:type="dxa"/>
            <w:gridSpan w:val="2"/>
            <w:vAlign w:val="center"/>
          </w:tcPr>
          <w:p w14:paraId="2BF5025F" w14:textId="77777777" w:rsidR="00717D4B" w:rsidRPr="00F82F8B" w:rsidRDefault="00717D4B" w:rsidP="00AF3BA2">
            <w:pPr>
              <w:pStyle w:val="naisnod"/>
              <w:spacing w:before="0" w:after="0"/>
            </w:pPr>
            <w:r w:rsidRPr="00F82F8B">
              <w:t>Tiesību akta projekta anotācijas kopsavilkums</w:t>
            </w:r>
          </w:p>
        </w:tc>
      </w:tr>
      <w:tr w:rsidR="006F60D1" w:rsidRPr="00F82F8B" w14:paraId="472DC3B3" w14:textId="77777777" w:rsidTr="00AF3BA2">
        <w:trPr>
          <w:trHeight w:val="476"/>
        </w:trPr>
        <w:tc>
          <w:tcPr>
            <w:tcW w:w="3256" w:type="dxa"/>
            <w:tcBorders>
              <w:bottom w:val="single" w:sz="4" w:space="0" w:color="auto"/>
            </w:tcBorders>
          </w:tcPr>
          <w:p w14:paraId="5C86C472" w14:textId="77777777" w:rsidR="006F60D1" w:rsidRPr="00F82F8B" w:rsidRDefault="006F60D1" w:rsidP="006F60D1">
            <w:pPr>
              <w:pStyle w:val="naiskr"/>
              <w:spacing w:before="0" w:after="0"/>
              <w:ind w:left="141"/>
            </w:pPr>
            <w:r w:rsidRPr="00F82F8B">
              <w:t>Mērķis, risinājums un projekta spēkā stāšanās laiks (500 zīmes bez atstarpēm)</w:t>
            </w:r>
          </w:p>
        </w:tc>
        <w:tc>
          <w:tcPr>
            <w:tcW w:w="6662" w:type="dxa"/>
            <w:tcBorders>
              <w:bottom w:val="single" w:sz="4" w:space="0" w:color="auto"/>
            </w:tcBorders>
          </w:tcPr>
          <w:p w14:paraId="10083083" w14:textId="77777777" w:rsidR="003609B1" w:rsidRDefault="006F60D1" w:rsidP="00826FD3">
            <w:pPr>
              <w:ind w:left="82" w:right="141"/>
              <w:jc w:val="both"/>
              <w:rPr>
                <w:rFonts w:eastAsia="Times New Roman"/>
                <w:color w:val="000000" w:themeColor="text1"/>
              </w:rPr>
            </w:pPr>
            <w:bookmarkStart w:id="3" w:name="_Hlk10534086"/>
            <w:r w:rsidRPr="00F82F8B">
              <w:rPr>
                <w:rFonts w:eastAsia="Times New Roman"/>
                <w:color w:val="000000" w:themeColor="text1"/>
              </w:rPr>
              <w:t>Ministru kabin</w:t>
            </w:r>
            <w:r w:rsidR="009F7469" w:rsidRPr="00F82F8B">
              <w:rPr>
                <w:rFonts w:eastAsia="Times New Roman"/>
                <w:color w:val="000000" w:themeColor="text1"/>
              </w:rPr>
              <w:t xml:space="preserve">eta </w:t>
            </w:r>
            <w:r w:rsidR="00A66774" w:rsidRPr="00F82F8B">
              <w:rPr>
                <w:rFonts w:eastAsia="Times New Roman"/>
                <w:color w:val="000000" w:themeColor="text1"/>
              </w:rPr>
              <w:t>noteikum</w:t>
            </w:r>
            <w:r w:rsidR="00D82CBA" w:rsidRPr="00F82F8B">
              <w:rPr>
                <w:rFonts w:eastAsia="Times New Roman"/>
                <w:color w:val="000000" w:themeColor="text1"/>
              </w:rPr>
              <w:t>u</w:t>
            </w:r>
            <w:r w:rsidR="009F7469" w:rsidRPr="00F82F8B">
              <w:rPr>
                <w:rFonts w:eastAsia="Times New Roman"/>
                <w:color w:val="000000" w:themeColor="text1"/>
              </w:rPr>
              <w:t xml:space="preserve"> projekta “</w:t>
            </w:r>
            <w:r w:rsidR="00D2478A" w:rsidRPr="007965EA">
              <w:rPr>
                <w:rFonts w:eastAsia="Times New Roman"/>
              </w:rPr>
              <w:t>Grozījum</w:t>
            </w:r>
            <w:r w:rsidR="00FC4FD0" w:rsidRPr="007965EA">
              <w:rPr>
                <w:rFonts w:eastAsia="Times New Roman"/>
              </w:rPr>
              <w:t>i</w:t>
            </w:r>
            <w:r w:rsidR="00A66774" w:rsidRPr="007965EA">
              <w:rPr>
                <w:rFonts w:eastAsia="Times New Roman"/>
              </w:rPr>
              <w:t xml:space="preserve"> Ministru kabineta 2020. gada 9. jūnija noteikumos Nr. 360 “</w:t>
            </w:r>
            <w:r w:rsidR="00D82CBA" w:rsidRPr="007965EA">
              <w:rPr>
                <w:rStyle w:val="Hyperlink"/>
                <w:rFonts w:eastAsia="Times New Roman"/>
                <w:color w:val="auto"/>
                <w:u w:val="none"/>
              </w:rPr>
              <w:t>Epidemioloģiskās drošības pasākumi Covid-19 infekcijas izplatības ierobežošanai</w:t>
            </w:r>
            <w:r w:rsidR="00200EBF" w:rsidRPr="007965EA">
              <w:rPr>
                <w:rStyle w:val="Hyperlink"/>
                <w:rFonts w:eastAsia="Times New Roman"/>
                <w:color w:val="auto"/>
                <w:u w:val="none"/>
              </w:rPr>
              <w:t>”</w:t>
            </w:r>
            <w:r w:rsidR="00D82CBA" w:rsidRPr="007965EA">
              <w:rPr>
                <w:rStyle w:val="Hyperlink"/>
                <w:rFonts w:eastAsia="Times New Roman"/>
                <w:color w:val="auto"/>
                <w:u w:val="none"/>
              </w:rPr>
              <w:t xml:space="preserve">” </w:t>
            </w:r>
            <w:r w:rsidRPr="00F82F8B">
              <w:rPr>
                <w:rFonts w:eastAsia="Times New Roman"/>
                <w:color w:val="000000" w:themeColor="text1"/>
              </w:rPr>
              <w:t>(turpmāk – projekts) mērķis ir</w:t>
            </w:r>
            <w:r w:rsidR="003609B1">
              <w:rPr>
                <w:rFonts w:eastAsia="Times New Roman"/>
                <w:color w:val="000000" w:themeColor="text1"/>
              </w:rPr>
              <w:t>:</w:t>
            </w:r>
          </w:p>
          <w:p w14:paraId="34A0B1F7" w14:textId="38738E33" w:rsidR="003609B1" w:rsidRDefault="003609B1" w:rsidP="00826FD3">
            <w:pPr>
              <w:ind w:left="82" w:right="141"/>
              <w:jc w:val="both"/>
              <w:rPr>
                <w:rFonts w:eastAsia="Times New Roman"/>
                <w:color w:val="000000" w:themeColor="text1"/>
              </w:rPr>
            </w:pPr>
            <w:r>
              <w:rPr>
                <w:rFonts w:eastAsia="Times New Roman"/>
                <w:color w:val="000000" w:themeColor="text1"/>
              </w:rPr>
              <w:t>1) noteikt epidemioloģiskās drošības pasākumu atvieglojumus personām, kas ir vakcinētas pret Covid-19, vai atveseļojušās no Covid-19;</w:t>
            </w:r>
          </w:p>
          <w:p w14:paraId="09144096" w14:textId="6A936F82" w:rsidR="00FC4FD0" w:rsidRDefault="003609B1" w:rsidP="2BE670E5">
            <w:pPr>
              <w:ind w:left="82" w:right="141"/>
              <w:jc w:val="both"/>
              <w:rPr>
                <w:rFonts w:eastAsia="Times New Roman"/>
                <w:color w:val="000000" w:themeColor="text1"/>
              </w:rPr>
            </w:pPr>
            <w:r>
              <w:rPr>
                <w:rFonts w:eastAsia="Times New Roman"/>
                <w:color w:val="000000" w:themeColor="text1"/>
              </w:rPr>
              <w:t>2)</w:t>
            </w:r>
            <w:r w:rsidR="006F60D1" w:rsidRPr="00F82F8B">
              <w:rPr>
                <w:rFonts w:eastAsia="Times New Roman"/>
                <w:color w:val="000000" w:themeColor="text1"/>
              </w:rPr>
              <w:t xml:space="preserve"> </w:t>
            </w:r>
            <w:bookmarkEnd w:id="3"/>
            <w:r w:rsidR="00362127">
              <w:rPr>
                <w:rFonts w:eastAsia="Times New Roman"/>
                <w:color w:val="000000" w:themeColor="text1"/>
              </w:rPr>
              <w:t>ieviest efektīvu un ērtu risinājumu</w:t>
            </w:r>
            <w:r w:rsidR="02353ED4" w:rsidRPr="2BE670E5">
              <w:rPr>
                <w:rFonts w:eastAsia="Times New Roman"/>
                <w:color w:val="000000" w:themeColor="text1"/>
              </w:rPr>
              <w:t>, lai persona varētu apli</w:t>
            </w:r>
            <w:r w:rsidR="31848023" w:rsidRPr="2BE670E5">
              <w:rPr>
                <w:rFonts w:eastAsia="Times New Roman"/>
                <w:color w:val="000000" w:themeColor="text1"/>
              </w:rPr>
              <w:t>e</w:t>
            </w:r>
            <w:r w:rsidR="02353ED4" w:rsidRPr="2BE670E5">
              <w:rPr>
                <w:rFonts w:eastAsia="Times New Roman"/>
                <w:color w:val="000000" w:themeColor="text1"/>
              </w:rPr>
              <w:t>cināt</w:t>
            </w:r>
            <w:r w:rsidR="008C10B6">
              <w:rPr>
                <w:rFonts w:eastAsia="Times New Roman"/>
                <w:color w:val="000000" w:themeColor="text1"/>
              </w:rPr>
              <w:t xml:space="preserve">, </w:t>
            </w:r>
            <w:r w:rsidR="4FFDCAAA" w:rsidRPr="2BE670E5">
              <w:rPr>
                <w:rFonts w:eastAsia="Times New Roman"/>
                <w:color w:val="000000" w:themeColor="text1"/>
              </w:rPr>
              <w:t>ka ir p</w:t>
            </w:r>
            <w:r w:rsidR="0378402D" w:rsidRPr="2BE670E5">
              <w:rPr>
                <w:rFonts w:eastAsia="Times New Roman"/>
                <w:color w:val="000000" w:themeColor="text1"/>
              </w:rPr>
              <w:t>ārslimojusi</w:t>
            </w:r>
            <w:r w:rsidR="1771FB4E" w:rsidRPr="2BE670E5">
              <w:rPr>
                <w:rFonts w:eastAsia="Times New Roman"/>
                <w:color w:val="000000" w:themeColor="text1"/>
              </w:rPr>
              <w:t xml:space="preserve"> Covid-19 vai ir vakcinēta </w:t>
            </w:r>
            <w:r w:rsidR="1B01E7CA" w:rsidRPr="2BE670E5">
              <w:rPr>
                <w:rFonts w:eastAsia="Times New Roman"/>
                <w:color w:val="000000" w:themeColor="text1"/>
              </w:rPr>
              <w:t xml:space="preserve">pret Covid-19 un ka uz personu var attiecināt </w:t>
            </w:r>
            <w:r w:rsidR="00362127">
              <w:rPr>
                <w:rFonts w:eastAsia="Times New Roman"/>
                <w:color w:val="000000" w:themeColor="text1"/>
              </w:rPr>
              <w:t xml:space="preserve"> </w:t>
            </w:r>
            <w:r w:rsidR="751D1395" w:rsidRPr="007965EA">
              <w:rPr>
                <w:rFonts w:eastAsia="Times New Roman"/>
              </w:rPr>
              <w:t xml:space="preserve">izņēmumus </w:t>
            </w:r>
            <w:r w:rsidR="00826FD3" w:rsidRPr="00826FD3">
              <w:rPr>
                <w:rFonts w:eastAsia="Times New Roman"/>
                <w:color w:val="000000" w:themeColor="text1"/>
              </w:rPr>
              <w:t xml:space="preserve">epidemioloģiskās drošības pasākumu </w:t>
            </w:r>
            <w:r w:rsidR="5108122B" w:rsidRPr="2BE670E5">
              <w:rPr>
                <w:rFonts w:eastAsia="Times New Roman"/>
                <w:color w:val="000000" w:themeColor="text1"/>
              </w:rPr>
              <w:t>ievērošanai</w:t>
            </w:r>
            <w:r w:rsidR="7AC541E6" w:rsidRPr="2BE670E5">
              <w:rPr>
                <w:rFonts w:eastAsia="Times New Roman"/>
                <w:color w:val="000000" w:themeColor="text1"/>
              </w:rPr>
              <w:t xml:space="preserve">. Tāpat arī nodrošināt personai ērtu iespēju saņemt apliecinājumu par to, ka </w:t>
            </w:r>
            <w:r w:rsidR="5B550193" w:rsidRPr="2BE670E5">
              <w:rPr>
                <w:rFonts w:eastAsia="Times New Roman"/>
                <w:color w:val="000000" w:themeColor="text1"/>
              </w:rPr>
              <w:t>noteiktā laika posmā personas veiktais Covid-19</w:t>
            </w:r>
            <w:r w:rsidR="7AC541E6" w:rsidRPr="2BE670E5">
              <w:rPr>
                <w:rFonts w:eastAsia="Times New Roman"/>
                <w:color w:val="000000" w:themeColor="text1"/>
              </w:rPr>
              <w:t xml:space="preserve"> test</w:t>
            </w:r>
            <w:r w:rsidR="29666466" w:rsidRPr="2BE670E5">
              <w:rPr>
                <w:rFonts w:eastAsia="Times New Roman"/>
                <w:color w:val="000000" w:themeColor="text1"/>
              </w:rPr>
              <w:t>s</w:t>
            </w:r>
            <w:r w:rsidR="6DAF8B99" w:rsidRPr="2BE670E5">
              <w:rPr>
                <w:rFonts w:eastAsia="Times New Roman"/>
                <w:color w:val="000000" w:themeColor="text1"/>
              </w:rPr>
              <w:t xml:space="preserve">  ir negatīvs. Kā arī nodrošināt efektīvu iespēju </w:t>
            </w:r>
            <w:r w:rsidR="00826FD3">
              <w:rPr>
                <w:rFonts w:eastAsia="Times New Roman"/>
                <w:color w:val="000000" w:themeColor="text1"/>
              </w:rPr>
              <w:t>pārbaudei</w:t>
            </w:r>
            <w:r w:rsidR="1A0C21F6" w:rsidRPr="2BE670E5">
              <w:rPr>
                <w:rFonts w:eastAsia="Times New Roman"/>
                <w:color w:val="000000" w:themeColor="text1"/>
              </w:rPr>
              <w:t xml:space="preserve"> par to, ka persona atbilst vakcinētas vai pārslimojušas personas statusam vai, ka personas konkrētā laika posmā veiktais Covid-19 </w:t>
            </w:r>
            <w:r w:rsidR="0E3CA4B6" w:rsidRPr="2BE670E5">
              <w:rPr>
                <w:rFonts w:eastAsia="Times New Roman"/>
                <w:color w:val="000000" w:themeColor="text1"/>
              </w:rPr>
              <w:t>tests ir negatīvs</w:t>
            </w:r>
            <w:r w:rsidR="00826FD3" w:rsidRPr="2BE670E5">
              <w:rPr>
                <w:rFonts w:eastAsia="Times New Roman"/>
                <w:color w:val="000000" w:themeColor="text1"/>
              </w:rPr>
              <w:t>.</w:t>
            </w:r>
            <w:r w:rsidR="5377A180" w:rsidRPr="2BE670E5">
              <w:rPr>
                <w:rFonts w:eastAsia="Times New Roman"/>
                <w:color w:val="000000" w:themeColor="text1"/>
              </w:rPr>
              <w:t xml:space="preserve"> Bez tam šo pārbaudi veikt </w:t>
            </w:r>
            <w:r w:rsidR="2CD68413" w:rsidRPr="2BE670E5">
              <w:rPr>
                <w:rFonts w:eastAsia="Times New Roman"/>
                <w:color w:val="000000" w:themeColor="text1"/>
              </w:rPr>
              <w:t>maksimāli aizsargājot personas datus.</w:t>
            </w:r>
          </w:p>
          <w:p w14:paraId="234C4815" w14:textId="7EBB2114" w:rsidR="00FC4FD0" w:rsidRDefault="00826FD3" w:rsidP="00826FD3">
            <w:pPr>
              <w:ind w:left="82" w:right="141"/>
              <w:jc w:val="both"/>
              <w:rPr>
                <w:rFonts w:eastAsia="Times New Roman"/>
                <w:color w:val="000000" w:themeColor="text1"/>
              </w:rPr>
            </w:pPr>
            <w:r>
              <w:rPr>
                <w:rFonts w:eastAsia="Times New Roman"/>
                <w:color w:val="000000" w:themeColor="text1"/>
              </w:rPr>
              <w:t xml:space="preserve">To paredzēts </w:t>
            </w:r>
            <w:r w:rsidR="562A52BF" w:rsidRPr="2BE670E5">
              <w:rPr>
                <w:rFonts w:eastAsia="Times New Roman"/>
                <w:color w:val="000000" w:themeColor="text1"/>
              </w:rPr>
              <w:t>nodrošināt</w:t>
            </w:r>
            <w:r>
              <w:rPr>
                <w:rFonts w:eastAsia="Times New Roman"/>
                <w:color w:val="000000" w:themeColor="text1"/>
              </w:rPr>
              <w:t xml:space="preserve"> ieviešot digitālu </w:t>
            </w:r>
            <w:r w:rsidR="00BC56BE">
              <w:rPr>
                <w:rFonts w:eastAsia="Times New Roman"/>
                <w:color w:val="000000" w:themeColor="text1"/>
              </w:rPr>
              <w:t xml:space="preserve">sadarbspējīgu </w:t>
            </w:r>
            <w:r w:rsidRPr="00826FD3">
              <w:rPr>
                <w:rFonts w:eastAsia="Times New Roman"/>
                <w:color w:val="000000" w:themeColor="text1"/>
              </w:rPr>
              <w:t>vakcinācijas</w:t>
            </w:r>
            <w:r>
              <w:rPr>
                <w:rFonts w:eastAsia="Times New Roman"/>
                <w:color w:val="000000" w:themeColor="text1"/>
              </w:rPr>
              <w:t xml:space="preserve"> pret Covid-19</w:t>
            </w:r>
            <w:r w:rsidRPr="00826FD3">
              <w:rPr>
                <w:rFonts w:eastAsia="Times New Roman"/>
                <w:color w:val="000000" w:themeColor="text1"/>
              </w:rPr>
              <w:t>, Covid-19 testa vai Covid-19 pārslimošanas sertifikātu</w:t>
            </w:r>
            <w:r>
              <w:rPr>
                <w:rFonts w:eastAsia="Times New Roman"/>
                <w:color w:val="000000" w:themeColor="text1"/>
              </w:rPr>
              <w:t xml:space="preserve"> un ar šo projektu nosakot </w:t>
            </w:r>
            <w:r w:rsidRPr="00826FD3">
              <w:rPr>
                <w:rFonts w:eastAsia="Times New Roman"/>
                <w:color w:val="000000" w:themeColor="text1"/>
              </w:rPr>
              <w:t xml:space="preserve">kārtību, kādā pieprasa, sagatavo, izsniedz, pārbauda un izmanto sadarbspējīgu  vakcinācijas, testēšanas vai pārslimošanas sertifikātu, </w:t>
            </w:r>
            <w:r w:rsidR="0009759B">
              <w:rPr>
                <w:rFonts w:eastAsia="Times New Roman"/>
                <w:color w:val="000000" w:themeColor="text1"/>
              </w:rPr>
              <w:t>tajos</w:t>
            </w:r>
            <w:r w:rsidRPr="00826FD3">
              <w:rPr>
                <w:rFonts w:eastAsia="Times New Roman"/>
                <w:color w:val="000000" w:themeColor="text1"/>
              </w:rPr>
              <w:t xml:space="preserve"> iekļaujamās informācijas un institūcijām un pakalpojumu sniedzējiem pieejamās informācijas apjomu</w:t>
            </w:r>
            <w:r w:rsidR="00BC56BE">
              <w:rPr>
                <w:rFonts w:eastAsia="Times New Roman"/>
                <w:color w:val="000000" w:themeColor="text1"/>
              </w:rPr>
              <w:t xml:space="preserve">. </w:t>
            </w:r>
          </w:p>
          <w:p w14:paraId="0DEF488F" w14:textId="39AC1AAA" w:rsidR="0065071C" w:rsidRDefault="0065071C" w:rsidP="00D87880">
            <w:pPr>
              <w:ind w:right="141"/>
              <w:jc w:val="both"/>
              <w:rPr>
                <w:rFonts w:eastAsia="Times New Roman"/>
                <w:color w:val="000000" w:themeColor="text1"/>
              </w:rPr>
            </w:pPr>
          </w:p>
          <w:p w14:paraId="392B24C1" w14:textId="5AFE1650" w:rsidR="002405B0" w:rsidRPr="00826FD3" w:rsidRDefault="002405B0" w:rsidP="00826FD3">
            <w:pPr>
              <w:ind w:left="82" w:right="141"/>
              <w:jc w:val="both"/>
              <w:rPr>
                <w:rFonts w:eastAsia="Times New Roman"/>
                <w:color w:val="000000" w:themeColor="text1"/>
              </w:rPr>
            </w:pPr>
            <w:r>
              <w:rPr>
                <w:rFonts w:eastAsia="Times New Roman"/>
                <w:color w:val="000000" w:themeColor="text1"/>
              </w:rPr>
              <w:t xml:space="preserve">Projekts nosaka, ka </w:t>
            </w:r>
            <w:r w:rsidRPr="002405B0">
              <w:rPr>
                <w:rFonts w:eastAsia="Times New Roman"/>
                <w:color w:val="000000" w:themeColor="text1"/>
              </w:rPr>
              <w:t>personas, kas vakcinētas pret Covid-19 vai atveseļojušās</w:t>
            </w:r>
            <w:r>
              <w:rPr>
                <w:rFonts w:eastAsia="Times New Roman"/>
                <w:color w:val="000000" w:themeColor="text1"/>
              </w:rPr>
              <w:t>,</w:t>
            </w:r>
            <w:r w:rsidRPr="002405B0">
              <w:rPr>
                <w:rFonts w:eastAsia="Times New Roman"/>
                <w:color w:val="000000" w:themeColor="text1"/>
              </w:rPr>
              <w:t xml:space="preserve"> </w:t>
            </w:r>
            <w:r>
              <w:rPr>
                <w:rFonts w:eastAsia="Times New Roman"/>
                <w:color w:val="000000" w:themeColor="text1"/>
              </w:rPr>
              <w:t xml:space="preserve">no 1.jūnija </w:t>
            </w:r>
            <w:r w:rsidRPr="002405B0">
              <w:rPr>
                <w:rFonts w:eastAsia="Times New Roman"/>
                <w:color w:val="000000" w:themeColor="text1"/>
              </w:rPr>
              <w:t xml:space="preserve">var sniegt individuālus pakalpojumus. Savukārt no 15.jūnija paplašinoties iespējām izmantot sadarbspējīgo sertifikātu par vakcināciju pret Covid-19 vai pārslimošanas faktu, </w:t>
            </w:r>
            <w:r>
              <w:rPr>
                <w:rFonts w:eastAsia="Times New Roman"/>
                <w:color w:val="000000" w:themeColor="text1"/>
              </w:rPr>
              <w:t>tiks</w:t>
            </w:r>
            <w:r w:rsidRPr="002405B0">
              <w:rPr>
                <w:rFonts w:eastAsia="Times New Roman"/>
                <w:color w:val="000000" w:themeColor="text1"/>
              </w:rPr>
              <w:t xml:space="preserve"> ieviest izņēmumus personām ar zemu un ļoti zemu risku inficēties ar Covid-19 apmeklēt organizētus pasākumus, sporta nodarbības iekštelpās u.tml</w:t>
            </w:r>
            <w:r>
              <w:rPr>
                <w:rFonts w:eastAsia="Times New Roman"/>
                <w:color w:val="000000" w:themeColor="text1"/>
              </w:rPr>
              <w:t>.</w:t>
            </w:r>
          </w:p>
        </w:tc>
      </w:tr>
    </w:tbl>
    <w:p w14:paraId="41B97DB9" w14:textId="77777777" w:rsidR="00717D4B" w:rsidRPr="00F82F8B" w:rsidRDefault="0075049E" w:rsidP="0075049E">
      <w:pPr>
        <w:tabs>
          <w:tab w:val="left" w:pos="2126"/>
        </w:tabs>
        <w:rPr>
          <w:b/>
        </w:rPr>
      </w:pPr>
      <w:r w:rsidRPr="00F82F8B">
        <w:rPr>
          <w:b/>
        </w:rPr>
        <w:tab/>
      </w: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85B7B" w:rsidRPr="00F82F8B" w14:paraId="4CEC1125" w14:textId="77777777" w:rsidTr="31184063">
        <w:tc>
          <w:tcPr>
            <w:tcW w:w="9776" w:type="dxa"/>
            <w:gridSpan w:val="3"/>
            <w:vAlign w:val="center"/>
          </w:tcPr>
          <w:bookmarkEnd w:id="0"/>
          <w:bookmarkEnd w:id="1"/>
          <w:bookmarkEnd w:id="2"/>
          <w:p w14:paraId="0418F7EE" w14:textId="77777777" w:rsidR="00585B7B" w:rsidRPr="00F82F8B" w:rsidRDefault="00585B7B" w:rsidP="00194A0F">
            <w:pPr>
              <w:pStyle w:val="naisnod"/>
              <w:spacing w:before="0" w:after="0"/>
            </w:pPr>
            <w:r w:rsidRPr="00F82F8B">
              <w:t>I. Tiesību akta projekta izstrādes nepieciešamība</w:t>
            </w:r>
          </w:p>
        </w:tc>
      </w:tr>
      <w:tr w:rsidR="00585B7B" w:rsidRPr="00F82F8B" w14:paraId="4FC5BC42" w14:textId="77777777" w:rsidTr="31184063">
        <w:trPr>
          <w:trHeight w:val="630"/>
        </w:trPr>
        <w:tc>
          <w:tcPr>
            <w:tcW w:w="491" w:type="dxa"/>
          </w:tcPr>
          <w:p w14:paraId="175A8E50" w14:textId="77777777" w:rsidR="00585B7B" w:rsidRPr="00F82F8B" w:rsidRDefault="00585B7B" w:rsidP="00BD696A">
            <w:pPr>
              <w:pStyle w:val="naiskr"/>
              <w:spacing w:before="0" w:after="0"/>
              <w:jc w:val="center"/>
            </w:pPr>
            <w:r w:rsidRPr="00F82F8B">
              <w:t>1.</w:t>
            </w:r>
          </w:p>
        </w:tc>
        <w:tc>
          <w:tcPr>
            <w:tcW w:w="2268" w:type="dxa"/>
          </w:tcPr>
          <w:p w14:paraId="08124CB0" w14:textId="77777777" w:rsidR="00585B7B" w:rsidRPr="00F82F8B" w:rsidRDefault="00585B7B" w:rsidP="00B33243">
            <w:pPr>
              <w:pStyle w:val="naiskr"/>
              <w:tabs>
                <w:tab w:val="right" w:pos="2537"/>
              </w:tabs>
              <w:spacing w:before="0" w:after="0"/>
              <w:ind w:left="141" w:hanging="10"/>
            </w:pPr>
            <w:r w:rsidRPr="00F82F8B">
              <w:t>Pamatojums</w:t>
            </w:r>
            <w:r w:rsidR="00B33243" w:rsidRPr="00F82F8B">
              <w:tab/>
            </w:r>
          </w:p>
        </w:tc>
        <w:tc>
          <w:tcPr>
            <w:tcW w:w="7017" w:type="dxa"/>
          </w:tcPr>
          <w:p w14:paraId="4114A333" w14:textId="25D4E3DD" w:rsidR="006F60D1" w:rsidRPr="00F82F8B" w:rsidRDefault="00FC4FD0" w:rsidP="00E17265">
            <w:pPr>
              <w:ind w:left="70" w:right="142"/>
              <w:jc w:val="both"/>
            </w:pPr>
            <w:r>
              <w:rPr>
                <w:rFonts w:eastAsia="Times New Roman"/>
                <w:iCs/>
                <w:color w:val="000000" w:themeColor="text1"/>
              </w:rPr>
              <w:t>Veselības ministrijas iniciatīva</w:t>
            </w:r>
            <w:r w:rsidR="004D729F">
              <w:rPr>
                <w:rFonts w:eastAsia="Times New Roman"/>
                <w:iCs/>
                <w:color w:val="000000" w:themeColor="text1"/>
              </w:rPr>
              <w:t>.</w:t>
            </w:r>
          </w:p>
        </w:tc>
      </w:tr>
      <w:tr w:rsidR="00585B7B" w:rsidRPr="00F82F8B" w14:paraId="6D70FDC9" w14:textId="77777777" w:rsidTr="31184063">
        <w:trPr>
          <w:trHeight w:val="562"/>
        </w:trPr>
        <w:tc>
          <w:tcPr>
            <w:tcW w:w="491" w:type="dxa"/>
          </w:tcPr>
          <w:p w14:paraId="6FD41CEB" w14:textId="77777777" w:rsidR="00585B7B" w:rsidRPr="00F82F8B" w:rsidRDefault="00585B7B" w:rsidP="00BD696A">
            <w:pPr>
              <w:pStyle w:val="naiskr"/>
              <w:spacing w:before="0" w:after="0"/>
              <w:jc w:val="center"/>
            </w:pPr>
            <w:r w:rsidRPr="00F82F8B">
              <w:t>2.</w:t>
            </w:r>
          </w:p>
        </w:tc>
        <w:tc>
          <w:tcPr>
            <w:tcW w:w="2268" w:type="dxa"/>
          </w:tcPr>
          <w:p w14:paraId="3766679F" w14:textId="77777777" w:rsidR="00955825" w:rsidRPr="00F82F8B" w:rsidRDefault="00005A9D" w:rsidP="00916055">
            <w:pPr>
              <w:pStyle w:val="naiskr"/>
              <w:tabs>
                <w:tab w:val="left" w:pos="170"/>
              </w:tabs>
              <w:spacing w:before="0" w:after="0"/>
              <w:ind w:left="141"/>
            </w:pPr>
            <w:r w:rsidRPr="00F82F8B">
              <w:t xml:space="preserve">Pašreizējā situācija un problēmas, kuru risināšanai tiesību akta projekts </w:t>
            </w:r>
            <w:r w:rsidRPr="00F82F8B">
              <w:lastRenderedPageBreak/>
              <w:t>izstrādāts, tiesiskā regulējuma mērķis un būtība</w:t>
            </w:r>
          </w:p>
          <w:p w14:paraId="6EA2092A" w14:textId="77777777" w:rsidR="00955825" w:rsidRPr="00F82F8B" w:rsidRDefault="00955825" w:rsidP="00955825"/>
          <w:p w14:paraId="59467842" w14:textId="77777777" w:rsidR="00585B7B" w:rsidRPr="00F82F8B" w:rsidRDefault="00585B7B" w:rsidP="00955825">
            <w:pPr>
              <w:ind w:firstLine="720"/>
            </w:pPr>
          </w:p>
        </w:tc>
        <w:tc>
          <w:tcPr>
            <w:tcW w:w="7017" w:type="dxa"/>
          </w:tcPr>
          <w:p w14:paraId="016942C3" w14:textId="6A67A323" w:rsidR="003609B1" w:rsidRPr="007965EA" w:rsidRDefault="4C273E8C" w:rsidP="31184063">
            <w:pPr>
              <w:contextualSpacing/>
              <w:jc w:val="both"/>
              <w:rPr>
                <w:rFonts w:eastAsia="Times New Roman"/>
                <w:color w:val="000000"/>
              </w:rPr>
            </w:pPr>
            <w:r w:rsidRPr="007965EA">
              <w:rPr>
                <w:rFonts w:eastAsia="Times New Roman"/>
                <w:color w:val="000000"/>
              </w:rPr>
              <w:lastRenderedPageBreak/>
              <w:t>Lai</w:t>
            </w:r>
            <w:r w:rsidRPr="007965EA">
              <w:rPr>
                <w:rFonts w:eastAsia="Times New Roman"/>
              </w:rPr>
              <w:t xml:space="preserve"> varētu </w:t>
            </w:r>
            <w:r w:rsidRPr="007965EA">
              <w:rPr>
                <w:rFonts w:eastAsia="Times New Roman"/>
                <w:color w:val="000000"/>
              </w:rPr>
              <w:t>efektīvi un ērti pierādīt un pārbaudīt personas tiesības uz  epidemioloģiskās drošības pasākumu izņēmumiem, tiek ieviests digitāls risinājums – sadarbspējīgs</w:t>
            </w:r>
            <w:r w:rsidR="0009759B" w:rsidRPr="007965EA">
              <w:rPr>
                <w:rStyle w:val="FootnoteReference"/>
                <w:rFonts w:eastAsia="Times New Roman"/>
                <w:color w:val="000000"/>
              </w:rPr>
              <w:footnoteReference w:id="2"/>
            </w:r>
            <w:r w:rsidRPr="007965EA">
              <w:rPr>
                <w:rFonts w:eastAsia="Times New Roman"/>
                <w:color w:val="000000"/>
              </w:rPr>
              <w:t xml:space="preserve"> </w:t>
            </w:r>
            <w:r w:rsidRPr="31184063">
              <w:rPr>
                <w:rFonts w:eastAsia="Times New Roman"/>
                <w:color w:val="000000" w:themeColor="text1"/>
              </w:rPr>
              <w:t xml:space="preserve"> vakcinācijas, testēšanas </w:t>
            </w:r>
            <w:r w:rsidR="004D729F">
              <w:rPr>
                <w:rFonts w:eastAsia="Times New Roman"/>
                <w:color w:val="000000" w:themeColor="text1"/>
              </w:rPr>
              <w:t>vai</w:t>
            </w:r>
            <w:r w:rsidRPr="31184063">
              <w:rPr>
                <w:rFonts w:eastAsia="Times New Roman"/>
                <w:color w:val="000000" w:themeColor="text1"/>
              </w:rPr>
              <w:t xml:space="preserve"> pārslimošanas sertifikāts (Covid-19 sertifikāts). </w:t>
            </w:r>
          </w:p>
          <w:p w14:paraId="563BA781" w14:textId="24EA7505" w:rsidR="007D50B3" w:rsidRPr="007965EA" w:rsidRDefault="6593B354" w:rsidP="31184063">
            <w:pPr>
              <w:contextualSpacing/>
              <w:jc w:val="both"/>
              <w:rPr>
                <w:rFonts w:eastAsia="Times New Roman"/>
                <w:color w:val="000000"/>
              </w:rPr>
            </w:pPr>
            <w:r w:rsidRPr="007965EA">
              <w:rPr>
                <w:rFonts w:eastAsia="Times New Roman"/>
                <w:color w:val="000000" w:themeColor="text1"/>
              </w:rPr>
              <w:lastRenderedPageBreak/>
              <w:t>Covid-19 sertifikāta izstrāde tika uzsākta, ņemot vērā</w:t>
            </w:r>
            <w:r w:rsidR="0E1BF06C" w:rsidRPr="007965EA">
              <w:rPr>
                <w:rFonts w:eastAsia="Times New Roman"/>
                <w:color w:val="000000" w:themeColor="text1"/>
              </w:rPr>
              <w:t xml:space="preserve"> </w:t>
            </w:r>
            <w:r w:rsidRPr="007965EA">
              <w:rPr>
                <w:rFonts w:eastAsia="Times New Roman"/>
                <w:color w:val="000000" w:themeColor="text1"/>
              </w:rPr>
              <w:t xml:space="preserve">š.g. </w:t>
            </w:r>
            <w:r w:rsidR="0E1BF06C" w:rsidRPr="007965EA">
              <w:rPr>
                <w:rFonts w:eastAsia="Times New Roman"/>
                <w:color w:val="000000" w:themeColor="text1"/>
              </w:rPr>
              <w:t>gada 17.martā Eiropas Komisija publicē</w:t>
            </w:r>
            <w:r w:rsidRPr="007965EA">
              <w:rPr>
                <w:rFonts w:eastAsia="Times New Roman"/>
                <w:color w:val="000000" w:themeColor="text1"/>
              </w:rPr>
              <w:t>to</w:t>
            </w:r>
            <w:r w:rsidR="0E1BF06C" w:rsidRPr="007965EA">
              <w:rPr>
                <w:rFonts w:eastAsia="Times New Roman"/>
                <w:color w:val="000000" w:themeColor="text1"/>
              </w:rPr>
              <w:t xml:space="preserve"> Eiropas Parlamenta un Padomes regulas priekšlikumu par sadarbspējīgu vakcinācijas, testēšanas </w:t>
            </w:r>
            <w:r w:rsidR="004D729F">
              <w:rPr>
                <w:rFonts w:eastAsia="Times New Roman"/>
                <w:color w:val="000000" w:themeColor="text1"/>
              </w:rPr>
              <w:t>vai</w:t>
            </w:r>
            <w:r w:rsidR="0E1BF06C" w:rsidRPr="007965EA">
              <w:rPr>
                <w:rFonts w:eastAsia="Times New Roman"/>
                <w:color w:val="000000" w:themeColor="text1"/>
              </w:rPr>
              <w:t xml:space="preserve"> pārslimošanas sertifikātu izdošanas, pārbaudes un akceptēšanas satvaru</w:t>
            </w:r>
            <w:r w:rsidR="6FDE95B7" w:rsidRPr="007965EA">
              <w:rPr>
                <w:rFonts w:eastAsia="Times New Roman"/>
                <w:color w:val="000000" w:themeColor="text1"/>
              </w:rPr>
              <w:t>,</w:t>
            </w:r>
            <w:r w:rsidR="0E1BF06C" w:rsidRPr="007965EA">
              <w:rPr>
                <w:rFonts w:eastAsia="Times New Roman"/>
                <w:color w:val="000000" w:themeColor="text1"/>
              </w:rPr>
              <w:t xml:space="preserve"> nolūkā atvieglot brīvu pārvietošanos Covid-19 pandēmijas laikā.</w:t>
            </w:r>
          </w:p>
          <w:p w14:paraId="73FCEA35" w14:textId="77777777" w:rsidR="00A57AC3" w:rsidRPr="007965EA" w:rsidRDefault="0E1BF06C" w:rsidP="31184063">
            <w:pPr>
              <w:contextualSpacing/>
              <w:jc w:val="both"/>
              <w:rPr>
                <w:rFonts w:eastAsia="Times New Roman"/>
                <w:color w:val="000000"/>
              </w:rPr>
            </w:pPr>
            <w:r w:rsidRPr="007965EA">
              <w:rPr>
                <w:rFonts w:eastAsia="Times New Roman"/>
                <w:color w:val="000000" w:themeColor="text1"/>
              </w:rPr>
              <w:t>Priekšlikumu pakotne sastāv no:</w:t>
            </w:r>
          </w:p>
          <w:p w14:paraId="48B1DC61" w14:textId="51980B98" w:rsidR="00A57AC3" w:rsidRPr="007965EA" w:rsidRDefault="0E1BF06C" w:rsidP="31184063">
            <w:pPr>
              <w:contextualSpacing/>
              <w:jc w:val="both"/>
              <w:rPr>
                <w:rFonts w:eastAsia="Times New Roman"/>
                <w:color w:val="000000"/>
              </w:rPr>
            </w:pPr>
            <w:r w:rsidRPr="007965EA">
              <w:rPr>
                <w:rFonts w:eastAsia="Times New Roman"/>
                <w:color w:val="000000" w:themeColor="text1"/>
              </w:rPr>
              <w:t xml:space="preserve">1. Regulas priekšlikuma par sadarbspējīgu vakcinācijas, testēšanas </w:t>
            </w:r>
            <w:r w:rsidR="004D729F">
              <w:rPr>
                <w:rFonts w:eastAsia="Times New Roman"/>
                <w:color w:val="000000" w:themeColor="text1"/>
              </w:rPr>
              <w:t>vai</w:t>
            </w:r>
            <w:r w:rsidRPr="007965EA">
              <w:rPr>
                <w:rFonts w:eastAsia="Times New Roman"/>
                <w:color w:val="000000" w:themeColor="text1"/>
              </w:rPr>
              <w:t xml:space="preserve"> pārslimošanas sertifikātu izdošanas, verifikācijas un akceptēšanas satvaru nolūkā atvieglot brīvu pārvietošanos Covid-19 pandēmijas laikā;</w:t>
            </w:r>
          </w:p>
          <w:p w14:paraId="0900C374" w14:textId="77777777" w:rsidR="00A57AC3" w:rsidRPr="007965EA" w:rsidRDefault="0E1BF06C" w:rsidP="31184063">
            <w:pPr>
              <w:contextualSpacing/>
              <w:jc w:val="both"/>
              <w:rPr>
                <w:rFonts w:eastAsia="Times New Roman"/>
                <w:color w:val="000000"/>
              </w:rPr>
            </w:pPr>
            <w:r w:rsidRPr="007965EA">
              <w:rPr>
                <w:rFonts w:eastAsia="Times New Roman"/>
                <w:color w:val="000000" w:themeColor="text1"/>
              </w:rPr>
              <w:t xml:space="preserve">2. Regulas priekšlikuma Covid-19 sertifikāta tvēruma attiecināšanai uz trešo valstu pilsoņiem, kuri rezidē vai legāli uzturas dalībvalstu teritorijās un kuriem ir tiesības pārvietoties uz citu dalībvalsti saskaņā ar ES tiesību aktiem (otrās Regulas priekšlikums). </w:t>
            </w:r>
          </w:p>
          <w:p w14:paraId="4F8EF8C4" w14:textId="6442BA6F" w:rsidR="00362127" w:rsidRPr="007965EA" w:rsidRDefault="0174DBD6" w:rsidP="31184063">
            <w:pPr>
              <w:contextualSpacing/>
              <w:jc w:val="both"/>
              <w:rPr>
                <w:rFonts w:eastAsia="Times New Roman"/>
                <w:color w:val="000000"/>
              </w:rPr>
            </w:pPr>
            <w:r w:rsidRPr="007965EA">
              <w:rPr>
                <w:rFonts w:eastAsia="Times New Roman"/>
                <w:color w:val="000000" w:themeColor="text1"/>
              </w:rPr>
              <w:t>R</w:t>
            </w:r>
            <w:r w:rsidR="0E1BF06C" w:rsidRPr="007965EA">
              <w:rPr>
                <w:rFonts w:eastAsia="Times New Roman"/>
                <w:color w:val="000000" w:themeColor="text1"/>
              </w:rPr>
              <w:t>egulas spēkā stāšanās paredzama š.g. jūlijā.</w:t>
            </w:r>
            <w:r w:rsidR="2EFEDD20" w:rsidRPr="007965EA">
              <w:rPr>
                <w:rFonts w:eastAsia="Times New Roman"/>
                <w:color w:val="000000" w:themeColor="text1"/>
              </w:rPr>
              <w:t xml:space="preserve"> </w:t>
            </w:r>
          </w:p>
          <w:p w14:paraId="00B20AC7" w14:textId="01E84A7E" w:rsidR="005D1262" w:rsidRPr="007965EA" w:rsidRDefault="3DE692C5" w:rsidP="31184063">
            <w:pPr>
              <w:contextualSpacing/>
              <w:jc w:val="both"/>
              <w:rPr>
                <w:rFonts w:eastAsia="Times New Roman"/>
                <w:color w:val="000000"/>
              </w:rPr>
            </w:pPr>
            <w:r w:rsidRPr="007965EA">
              <w:rPr>
                <w:rFonts w:eastAsia="Times New Roman"/>
                <w:color w:val="000000" w:themeColor="text1"/>
              </w:rPr>
              <w:t xml:space="preserve">Lai līdz ar regulu pieņemšanu ES būtu gatava Covid-19 sertifikāta izmantošanai ceļošanas nolūkiem jau vasarā, </w:t>
            </w:r>
            <w:r w:rsidR="5D0F07E4" w:rsidRPr="007965EA">
              <w:rPr>
                <w:rFonts w:eastAsia="Times New Roman"/>
                <w:color w:val="000000" w:themeColor="text1"/>
              </w:rPr>
              <w:t>p</w:t>
            </w:r>
            <w:r w:rsidR="2EFEDD20" w:rsidRPr="007965EA">
              <w:rPr>
                <w:rFonts w:eastAsia="Times New Roman"/>
                <w:color w:val="000000" w:themeColor="text1"/>
              </w:rPr>
              <w:t xml:space="preserve">aralēli regulu saskaņošanai ES dalībvalstis izstrādā nacionālos tehniskos risinājumus </w:t>
            </w:r>
            <w:r w:rsidRPr="007965EA">
              <w:rPr>
                <w:rFonts w:eastAsia="Times New Roman"/>
                <w:color w:val="000000" w:themeColor="text1"/>
              </w:rPr>
              <w:t xml:space="preserve">Covid-19 </w:t>
            </w:r>
            <w:r w:rsidR="2EFEDD20" w:rsidRPr="007965EA">
              <w:rPr>
                <w:rFonts w:eastAsia="Times New Roman"/>
                <w:color w:val="000000" w:themeColor="text1"/>
              </w:rPr>
              <w:t>sertifikāt</w:t>
            </w:r>
            <w:r w:rsidRPr="007965EA">
              <w:rPr>
                <w:rFonts w:eastAsia="Times New Roman"/>
                <w:color w:val="000000" w:themeColor="text1"/>
              </w:rPr>
              <w:t>a</w:t>
            </w:r>
            <w:r w:rsidR="2EFEDD20" w:rsidRPr="007965EA">
              <w:rPr>
                <w:rFonts w:eastAsia="Times New Roman"/>
                <w:color w:val="000000" w:themeColor="text1"/>
              </w:rPr>
              <w:t xml:space="preserve"> </w:t>
            </w:r>
            <w:r w:rsidRPr="007965EA">
              <w:rPr>
                <w:rFonts w:eastAsia="Times New Roman"/>
                <w:color w:val="000000" w:themeColor="text1"/>
              </w:rPr>
              <w:t xml:space="preserve">pieprasīšanai, </w:t>
            </w:r>
            <w:r w:rsidR="2EFEDD20" w:rsidRPr="007965EA">
              <w:rPr>
                <w:rFonts w:eastAsia="Times New Roman"/>
                <w:color w:val="000000" w:themeColor="text1"/>
              </w:rPr>
              <w:t>izsniegšanai</w:t>
            </w:r>
            <w:r w:rsidRPr="007965EA">
              <w:rPr>
                <w:rFonts w:eastAsia="Times New Roman"/>
                <w:color w:val="000000" w:themeColor="text1"/>
              </w:rPr>
              <w:t xml:space="preserve"> un pārbaudei, savukārt, </w:t>
            </w:r>
            <w:r w:rsidR="2EFEDD20" w:rsidRPr="007965EA">
              <w:rPr>
                <w:rFonts w:eastAsia="Times New Roman"/>
                <w:color w:val="000000" w:themeColor="text1"/>
              </w:rPr>
              <w:t xml:space="preserve">Eiropas Komisija izstrādā Eiropas Savienības vārteju, kas nodrošinās dalībvalstīs digitāli parakstīto sertifikātu publisko atslēgu apmaiņu, kas nepieciešams sertifikātu verifikācijai. </w:t>
            </w:r>
          </w:p>
          <w:p w14:paraId="342F3D89" w14:textId="6DF5A694" w:rsidR="008A5479" w:rsidRPr="007965EA" w:rsidRDefault="2EFEDD20" w:rsidP="31184063">
            <w:pPr>
              <w:contextualSpacing/>
              <w:jc w:val="both"/>
              <w:rPr>
                <w:rFonts w:eastAsia="Times New Roman"/>
                <w:color w:val="000000"/>
              </w:rPr>
            </w:pPr>
            <w:r w:rsidRPr="007965EA">
              <w:rPr>
                <w:rFonts w:eastAsia="Times New Roman"/>
                <w:color w:val="000000" w:themeColor="text1"/>
              </w:rPr>
              <w:t xml:space="preserve">Latvijā </w:t>
            </w:r>
            <w:r w:rsidR="3DE692C5" w:rsidRPr="007965EA">
              <w:rPr>
                <w:rFonts w:eastAsia="Times New Roman"/>
                <w:color w:val="000000" w:themeColor="text1"/>
              </w:rPr>
              <w:t>Covid-19</w:t>
            </w:r>
            <w:r w:rsidRPr="007965EA">
              <w:rPr>
                <w:rFonts w:eastAsia="Times New Roman"/>
                <w:color w:val="000000" w:themeColor="text1"/>
              </w:rPr>
              <w:t xml:space="preserve"> sertifikātu tehnisko risinājumu izstrādā Nacionālais veselības dienests</w:t>
            </w:r>
            <w:r w:rsidR="3DE692C5" w:rsidRPr="007965EA">
              <w:rPr>
                <w:rFonts w:eastAsia="Times New Roman"/>
                <w:color w:val="000000" w:themeColor="text1"/>
              </w:rPr>
              <w:t xml:space="preserve">. </w:t>
            </w:r>
          </w:p>
          <w:p w14:paraId="43BED201" w14:textId="77777777" w:rsidR="0065071C" w:rsidRPr="007965EA" w:rsidRDefault="0065071C" w:rsidP="31184063">
            <w:pPr>
              <w:contextualSpacing/>
              <w:jc w:val="both"/>
              <w:rPr>
                <w:rFonts w:eastAsia="Times New Roman"/>
                <w:color w:val="000000"/>
              </w:rPr>
            </w:pPr>
          </w:p>
          <w:p w14:paraId="619325F5" w14:textId="47FE5EC2" w:rsidR="005D1262" w:rsidRPr="007965EA" w:rsidRDefault="0A91B977" w:rsidP="31184063">
            <w:pPr>
              <w:contextualSpacing/>
              <w:jc w:val="both"/>
              <w:rPr>
                <w:rFonts w:eastAsia="Times New Roman"/>
                <w:color w:val="000000"/>
              </w:rPr>
            </w:pPr>
            <w:r w:rsidRPr="007965EA">
              <w:rPr>
                <w:rFonts w:eastAsia="Times New Roman"/>
                <w:color w:val="000000"/>
              </w:rPr>
              <w:t xml:space="preserve">Projekts paredz, ka </w:t>
            </w:r>
            <w:r w:rsidR="3DE692C5" w:rsidRPr="007965EA">
              <w:rPr>
                <w:rFonts w:eastAsia="Times New Roman"/>
                <w:color w:val="000000"/>
              </w:rPr>
              <w:t>Latvijā Covid-19 sertifikāt</w:t>
            </w:r>
            <w:r w:rsidRPr="007965EA">
              <w:rPr>
                <w:rFonts w:eastAsia="Times New Roman"/>
                <w:color w:val="000000"/>
              </w:rPr>
              <w:t>s</w:t>
            </w:r>
            <w:r w:rsidR="3DE692C5" w:rsidRPr="007965EA">
              <w:rPr>
                <w:rFonts w:eastAsia="Times New Roman"/>
                <w:color w:val="000000"/>
              </w:rPr>
              <w:t xml:space="preserve"> </w:t>
            </w:r>
            <w:r w:rsidRPr="007965EA">
              <w:rPr>
                <w:rFonts w:eastAsia="Times New Roman"/>
                <w:color w:val="000000"/>
              </w:rPr>
              <w:t>tiek</w:t>
            </w:r>
            <w:r w:rsidR="3DE692C5" w:rsidRPr="007965EA">
              <w:rPr>
                <w:rFonts w:eastAsia="Times New Roman"/>
                <w:color w:val="000000"/>
              </w:rPr>
              <w:t xml:space="preserve"> izmantot</w:t>
            </w:r>
            <w:r w:rsidRPr="007965EA">
              <w:rPr>
                <w:rFonts w:eastAsia="Times New Roman"/>
                <w:color w:val="000000"/>
              </w:rPr>
              <w:t>s</w:t>
            </w:r>
            <w:r w:rsidR="14BF179E" w:rsidRPr="007965EA">
              <w:rPr>
                <w:rFonts w:eastAsia="Times New Roman"/>
                <w:color w:val="000000" w:themeColor="text1"/>
              </w:rPr>
              <w:t>,</w:t>
            </w:r>
            <w:r w:rsidR="3DE692C5" w:rsidRPr="007965EA">
              <w:rPr>
                <w:rFonts w:eastAsia="Times New Roman"/>
                <w:color w:val="000000"/>
              </w:rPr>
              <w:t xml:space="preserve"> jau sākot no jūnija, lai persona varētu vienkārši un efektīvi iegūt vakcinācijas, negatīva Covid-19 testa vai Covid-19 pārslimošanas fakt</w:t>
            </w:r>
            <w:r w:rsidR="5D0F07E4" w:rsidRPr="007965EA">
              <w:rPr>
                <w:rFonts w:eastAsia="Times New Roman"/>
                <w:color w:val="000000"/>
              </w:rPr>
              <w:t>a</w:t>
            </w:r>
            <w:r w:rsidR="3DE692C5" w:rsidRPr="007965EA">
              <w:rPr>
                <w:rFonts w:eastAsia="Times New Roman"/>
                <w:color w:val="000000"/>
              </w:rPr>
              <w:t xml:space="preserve"> apliecinošo dokumentu</w:t>
            </w:r>
            <w:r w:rsidR="6593B354" w:rsidRPr="007965EA">
              <w:rPr>
                <w:rFonts w:eastAsia="Times New Roman"/>
                <w:color w:val="000000"/>
              </w:rPr>
              <w:t xml:space="preserve"> – digitālu</w:t>
            </w:r>
            <w:r w:rsidR="009C6E5B" w:rsidRPr="007965EA">
              <w:rPr>
                <w:rStyle w:val="FootnoteReference"/>
                <w:rFonts w:eastAsia="Times New Roman"/>
                <w:color w:val="000000"/>
              </w:rPr>
              <w:footnoteReference w:id="3"/>
            </w:r>
            <w:r w:rsidR="6593B354" w:rsidRPr="007965EA">
              <w:rPr>
                <w:rFonts w:eastAsia="Times New Roman"/>
                <w:color w:val="000000"/>
              </w:rPr>
              <w:t xml:space="preserve"> Covid-19 sertifikātu -</w:t>
            </w:r>
            <w:r w:rsidR="3DE692C5" w:rsidRPr="007965EA">
              <w:rPr>
                <w:rFonts w:eastAsia="Times New Roman"/>
                <w:color w:val="000000"/>
              </w:rPr>
              <w:t xml:space="preserve"> </w:t>
            </w:r>
            <w:r w:rsidR="68EE72D7" w:rsidRPr="007965EA">
              <w:rPr>
                <w:rFonts w:eastAsia="Times New Roman"/>
                <w:color w:val="000000"/>
              </w:rPr>
              <w:t>elektroniskā</w:t>
            </w:r>
            <w:r w:rsidR="3DE692C5" w:rsidRPr="007965EA">
              <w:rPr>
                <w:rFonts w:eastAsia="Times New Roman"/>
                <w:color w:val="000000"/>
              </w:rPr>
              <w:t xml:space="preserve"> vai papīra </w:t>
            </w:r>
            <w:r w:rsidR="51B2AE83" w:rsidRPr="007965EA">
              <w:rPr>
                <w:rFonts w:eastAsia="Times New Roman"/>
                <w:color w:val="000000"/>
              </w:rPr>
              <w:t>veidā</w:t>
            </w:r>
            <w:r w:rsidR="5D0F07E4" w:rsidRPr="007965EA">
              <w:rPr>
                <w:rFonts w:eastAsia="Times New Roman"/>
                <w:color w:val="000000"/>
              </w:rPr>
              <w:t xml:space="preserve"> un izmantot to, lai pierādītu savas tiesības uz epidemioloģiskās drošības pasākumu izņēmumiem. Lai šādu risinājumu varētu izmantot, nepieciešams noteikt </w:t>
            </w:r>
            <w:r w:rsidR="1A008711" w:rsidRPr="007965EA">
              <w:rPr>
                <w:rFonts w:eastAsia="Times New Roman"/>
                <w:color w:val="000000"/>
              </w:rPr>
              <w:t xml:space="preserve"> </w:t>
            </w:r>
            <w:r w:rsidR="5D0F07E4" w:rsidRPr="007965EA">
              <w:rPr>
                <w:rFonts w:eastAsia="Times New Roman"/>
                <w:color w:val="000000"/>
              </w:rPr>
              <w:t>kārtību, kādā pieprasa, sagatavo, izsniedz, pārbauda un izmanto sadarbspējīgu vakcinācijas, testēšanas vai pārslimošanas sertifikātu, sertifikātā iekļaujamās informācijas un institūcijām un pakalpojumu sniedzējiem pieejamās informācijas apjomu.</w:t>
            </w:r>
          </w:p>
          <w:p w14:paraId="0242E8A6" w14:textId="77777777" w:rsidR="00AD3512" w:rsidRPr="007965EA" w:rsidRDefault="00AD3512" w:rsidP="31184063">
            <w:pPr>
              <w:contextualSpacing/>
              <w:jc w:val="both"/>
              <w:rPr>
                <w:rFonts w:eastAsia="Times New Roman"/>
                <w:color w:val="000000"/>
              </w:rPr>
            </w:pPr>
          </w:p>
          <w:p w14:paraId="20B38F90" w14:textId="2AFD0179" w:rsidR="00516D8B" w:rsidRPr="007965EA" w:rsidRDefault="00AD3512" w:rsidP="31184063">
            <w:pPr>
              <w:contextualSpacing/>
              <w:jc w:val="both"/>
              <w:rPr>
                <w:rFonts w:eastAsia="Times New Roman"/>
                <w:color w:val="000000"/>
              </w:rPr>
            </w:pPr>
            <w:r w:rsidRPr="007965EA">
              <w:rPr>
                <w:rFonts w:eastAsia="Times New Roman"/>
                <w:color w:val="000000" w:themeColor="text1"/>
              </w:rPr>
              <w:t xml:space="preserve">Projekts paredz, ka </w:t>
            </w:r>
            <w:r w:rsidR="00516D8B" w:rsidRPr="007965EA">
              <w:rPr>
                <w:rFonts w:eastAsia="Times New Roman"/>
                <w:color w:val="000000" w:themeColor="text1"/>
              </w:rPr>
              <w:t xml:space="preserve">persona Latvijā varēs pieprasīt un saņemt trīs dažādus </w:t>
            </w:r>
            <w:r w:rsidR="6593B354" w:rsidRPr="007965EA">
              <w:rPr>
                <w:rFonts w:eastAsia="Times New Roman"/>
                <w:color w:val="000000" w:themeColor="text1"/>
              </w:rPr>
              <w:t xml:space="preserve">digitālus </w:t>
            </w:r>
            <w:r w:rsidR="00516D8B" w:rsidRPr="007965EA">
              <w:rPr>
                <w:rFonts w:eastAsia="Times New Roman"/>
                <w:color w:val="000000" w:themeColor="text1"/>
              </w:rPr>
              <w:t>sertifikātus:</w:t>
            </w:r>
          </w:p>
          <w:p w14:paraId="336782F4" w14:textId="40D5BB90" w:rsidR="00516D8B" w:rsidRPr="007965EA" w:rsidRDefault="00516D8B" w:rsidP="31184063">
            <w:pPr>
              <w:contextualSpacing/>
              <w:jc w:val="both"/>
              <w:rPr>
                <w:rFonts w:eastAsia="Times New Roman"/>
                <w:color w:val="000000"/>
              </w:rPr>
            </w:pPr>
            <w:r w:rsidRPr="007965EA">
              <w:rPr>
                <w:rFonts w:eastAsia="Times New Roman"/>
                <w:color w:val="000000" w:themeColor="text1"/>
              </w:rPr>
              <w:t>1)</w:t>
            </w:r>
            <w:r w:rsidRPr="007965EA">
              <w:rPr>
                <w:rFonts w:eastAsia="Times New Roman"/>
              </w:rPr>
              <w:t xml:space="preserve"> </w:t>
            </w:r>
            <w:r w:rsidRPr="007965EA">
              <w:rPr>
                <w:rFonts w:eastAsia="Times New Roman"/>
                <w:color w:val="000000" w:themeColor="text1"/>
              </w:rPr>
              <w:t xml:space="preserve">sertifikātu, kas apliecina, ka sertifikāta turētājs ir vakcinēts pret Covid-19 (“vakcinācijas sertifikāts”); </w:t>
            </w:r>
          </w:p>
          <w:p w14:paraId="25178BD5" w14:textId="23F57168" w:rsidR="00516D8B" w:rsidRPr="007965EA" w:rsidRDefault="00516D8B" w:rsidP="31184063">
            <w:pPr>
              <w:contextualSpacing/>
              <w:jc w:val="both"/>
              <w:rPr>
                <w:rFonts w:eastAsia="Times New Roman"/>
                <w:color w:val="000000"/>
              </w:rPr>
            </w:pPr>
            <w:r w:rsidRPr="007965EA">
              <w:rPr>
                <w:rFonts w:eastAsia="Times New Roman"/>
                <w:color w:val="000000"/>
              </w:rPr>
              <w:t xml:space="preserve">2) sertifikātu, kurā norādīts sertifikāta turētāja saņemtais Covid-19 testa rezultāts un datums, kurā veikts NAAT (nukleīnskābes amplifikācijas tests) tests </w:t>
            </w:r>
            <w:r w:rsidRPr="008C10B6">
              <w:rPr>
                <w:rFonts w:eastAsia="Times New Roman"/>
                <w:color w:val="000000"/>
              </w:rPr>
              <w:t>vai ātrā antigēna tests, kas minēts ES Covid-19 ātro antigēna testu kopīgajā un atjauninātajā sarakstā</w:t>
            </w:r>
            <w:r w:rsidR="00FB36B9" w:rsidRPr="008C10B6">
              <w:rPr>
                <w:rStyle w:val="FootnoteReference"/>
                <w:color w:val="000000"/>
              </w:rPr>
              <w:footnoteReference w:id="4"/>
            </w:r>
            <w:r w:rsidRPr="008C10B6">
              <w:rPr>
                <w:rFonts w:eastAsia="Times New Roman"/>
                <w:color w:val="000000"/>
              </w:rPr>
              <w:t>, kurš izveidots, pamatojoties uz Padomes Ieteikumu 2021/C 24/0121</w:t>
            </w:r>
            <w:r w:rsidRPr="007965EA">
              <w:rPr>
                <w:rFonts w:eastAsia="Times New Roman"/>
                <w:color w:val="000000"/>
              </w:rPr>
              <w:t xml:space="preserve"> (“testēšanas sertifikāts”); </w:t>
            </w:r>
          </w:p>
          <w:p w14:paraId="135C1EE8" w14:textId="4139268C" w:rsidR="00516D8B" w:rsidRPr="007965EA" w:rsidRDefault="00516D8B" w:rsidP="31184063">
            <w:pPr>
              <w:contextualSpacing/>
              <w:jc w:val="both"/>
              <w:rPr>
                <w:rFonts w:eastAsia="Times New Roman"/>
                <w:color w:val="000000"/>
              </w:rPr>
            </w:pPr>
            <w:r w:rsidRPr="007965EA">
              <w:rPr>
                <w:rFonts w:eastAsia="Times New Roman"/>
                <w:color w:val="000000" w:themeColor="text1"/>
              </w:rPr>
              <w:t>3) sertifikāts, kas apliecina, ka sertifikāta turētājs saskaņā ar pozitīvu NAAT testu ir pārslimojis SARS-CoV-2 infekciju (“pārslimošanas sertifikāts”).</w:t>
            </w:r>
          </w:p>
          <w:p w14:paraId="5262E083" w14:textId="477E7560" w:rsidR="00AD3512" w:rsidRPr="007965EA" w:rsidRDefault="00AD3512" w:rsidP="31184063">
            <w:pPr>
              <w:contextualSpacing/>
              <w:jc w:val="both"/>
              <w:rPr>
                <w:rFonts w:eastAsia="Times New Roman"/>
                <w:color w:val="000000"/>
              </w:rPr>
            </w:pPr>
            <w:r w:rsidRPr="007965EA">
              <w:rPr>
                <w:rFonts w:eastAsia="Times New Roman"/>
                <w:color w:val="000000" w:themeColor="text1"/>
              </w:rPr>
              <w:t xml:space="preserve">Sertifikātā tiks iekļauts personas vārds, uzvārds un dzimšanas datums, informācija par saņemto vakcīnu, veikto testu vai atveseļošanos no </w:t>
            </w:r>
            <w:r w:rsidRPr="007965EA">
              <w:rPr>
                <w:rFonts w:eastAsia="Times New Roman"/>
                <w:color w:val="000000" w:themeColor="text1"/>
              </w:rPr>
              <w:lastRenderedPageBreak/>
              <w:t>Covid-19, kā arī sertifikāta parakstītāja institūcija.</w:t>
            </w:r>
            <w:r w:rsidR="00516D8B" w:rsidRPr="007965EA">
              <w:rPr>
                <w:rFonts w:eastAsia="Times New Roman"/>
                <w:color w:val="000000" w:themeColor="text1"/>
              </w:rPr>
              <w:t xml:space="preserve"> Projekts nosaka, ka minēto informāciju vakcinācijas, testa vai pārslimošanas sertifikātā iekļaus un sertifikātu izsniegs pamatojoties uz  vienotās veselības nozares elektroniskās informācijas sistēmas datiem, kur</w:t>
            </w:r>
            <w:r w:rsidR="00EC5713" w:rsidRPr="007965EA">
              <w:rPr>
                <w:rFonts w:eastAsia="Times New Roman"/>
                <w:color w:val="000000" w:themeColor="text1"/>
              </w:rPr>
              <w:t>u</w:t>
            </w:r>
            <w:r w:rsidR="00516D8B" w:rsidRPr="007965EA">
              <w:rPr>
                <w:rFonts w:eastAsia="Times New Roman"/>
                <w:color w:val="000000" w:themeColor="text1"/>
              </w:rPr>
              <w:t xml:space="preserve"> būs </w:t>
            </w:r>
            <w:r w:rsidR="00441227" w:rsidRPr="007965EA">
              <w:rPr>
                <w:rFonts w:eastAsia="Times New Roman"/>
                <w:color w:val="000000" w:themeColor="text1"/>
              </w:rPr>
              <w:t xml:space="preserve">sniegušas </w:t>
            </w:r>
            <w:r w:rsidR="00516D8B" w:rsidRPr="007965EA">
              <w:rPr>
                <w:rFonts w:eastAsia="Times New Roman"/>
                <w:color w:val="000000" w:themeColor="text1"/>
              </w:rPr>
              <w:t xml:space="preserve">ārstniecības iestādes. </w:t>
            </w:r>
            <w:r w:rsidR="00F71CB6" w:rsidRPr="007965EA">
              <w:rPr>
                <w:rFonts w:eastAsia="Times New Roman"/>
                <w:color w:val="000000" w:themeColor="text1"/>
              </w:rPr>
              <w:t>Sertifikātā iekļaujamie dati</w:t>
            </w:r>
            <w:r w:rsidR="007B760B" w:rsidRPr="007965EA">
              <w:rPr>
                <w:rFonts w:eastAsia="Times New Roman"/>
                <w:color w:val="000000" w:themeColor="text1"/>
              </w:rPr>
              <w:t xml:space="preserve"> </w:t>
            </w:r>
            <w:r w:rsidR="00951C6E" w:rsidRPr="007965EA">
              <w:rPr>
                <w:rFonts w:eastAsia="Times New Roman"/>
                <w:color w:val="000000" w:themeColor="text1"/>
              </w:rPr>
              <w:t>Projektā iekļauti</w:t>
            </w:r>
            <w:r w:rsidR="007B760B" w:rsidRPr="007965EA">
              <w:rPr>
                <w:rFonts w:eastAsia="Times New Roman"/>
                <w:color w:val="000000" w:themeColor="text1"/>
              </w:rPr>
              <w:t xml:space="preserve"> atbilstoši </w:t>
            </w:r>
            <w:r w:rsidR="00951C6E" w:rsidRPr="007965EA">
              <w:rPr>
                <w:rFonts w:eastAsia="Times New Roman"/>
                <w:color w:val="000000" w:themeColor="text1"/>
              </w:rPr>
              <w:t>Regulas projektam, par kuru š.g. 20.maijā vienojās Eiropas Parlaments un Padome.</w:t>
            </w:r>
          </w:p>
          <w:p w14:paraId="13A264CC" w14:textId="3908A785" w:rsidR="0028415E" w:rsidRPr="007965EA" w:rsidRDefault="0028415E" w:rsidP="31184063">
            <w:pPr>
              <w:contextualSpacing/>
              <w:jc w:val="both"/>
              <w:rPr>
                <w:rFonts w:eastAsia="Times New Roman"/>
                <w:b/>
                <w:bCs/>
                <w:color w:val="000000"/>
              </w:rPr>
            </w:pPr>
            <w:r w:rsidRPr="007965EA">
              <w:rPr>
                <w:rFonts w:eastAsia="Times New Roman"/>
                <w:color w:val="000000" w:themeColor="text1"/>
              </w:rPr>
              <w:t>Projekts paredz</w:t>
            </w:r>
            <w:r w:rsidR="00EC5787" w:rsidRPr="007965EA">
              <w:rPr>
                <w:rFonts w:eastAsia="Times New Roman"/>
                <w:color w:val="000000" w:themeColor="text1"/>
              </w:rPr>
              <w:t xml:space="preserve">, ka vakcinācijas sertifikāts personai tiks izsniegts par katras vakcīnas devas saņemšanu. </w:t>
            </w:r>
            <w:r w:rsidR="00191F0A" w:rsidRPr="007965EA">
              <w:rPr>
                <w:rFonts w:eastAsia="Times New Roman"/>
                <w:color w:val="000000" w:themeColor="text1"/>
              </w:rPr>
              <w:t>Piemēram, ja vakcinācijas kursā ir paredzētas 2 devas, tad vakcinācijas sertifikātu persona saņems pēc pirmās devas</w:t>
            </w:r>
            <w:r w:rsidR="00E45C32" w:rsidRPr="007965EA">
              <w:rPr>
                <w:rFonts w:eastAsia="Times New Roman"/>
                <w:color w:val="000000" w:themeColor="text1"/>
              </w:rPr>
              <w:t xml:space="preserve"> un pēc otrās devas saņemšanas. Šāda pieeja ir ietverta arī regulas projektā</w:t>
            </w:r>
            <w:r w:rsidR="00542FEC" w:rsidRPr="007965EA">
              <w:rPr>
                <w:rFonts w:eastAsia="Times New Roman"/>
                <w:color w:val="000000" w:themeColor="text1"/>
              </w:rPr>
              <w:t xml:space="preserve"> un ir </w:t>
            </w:r>
            <w:r w:rsidR="00BA5082" w:rsidRPr="007965EA">
              <w:rPr>
                <w:rFonts w:eastAsia="Times New Roman"/>
                <w:color w:val="000000" w:themeColor="text1"/>
              </w:rPr>
              <w:t xml:space="preserve">aktuāla </w:t>
            </w:r>
            <w:r w:rsidR="00C51D6F" w:rsidRPr="007965EA">
              <w:rPr>
                <w:rFonts w:eastAsia="Times New Roman"/>
                <w:color w:val="000000" w:themeColor="text1"/>
              </w:rPr>
              <w:t>gadījumos, kad persona</w:t>
            </w:r>
            <w:r w:rsidR="00BA5082" w:rsidRPr="007965EA">
              <w:rPr>
                <w:rFonts w:eastAsia="Times New Roman"/>
                <w:color w:val="000000" w:themeColor="text1"/>
              </w:rPr>
              <w:t>, piemēram, pirmo vakcīnas devu saņem Latvijā</w:t>
            </w:r>
            <w:r w:rsidR="00C51D6F" w:rsidRPr="007965EA">
              <w:rPr>
                <w:rFonts w:eastAsia="Times New Roman"/>
                <w:color w:val="000000" w:themeColor="text1"/>
              </w:rPr>
              <w:t xml:space="preserve">, savukārt, otrās devas saņemšana paredzēta citā ES dalībvalstī. Tādā gadījumā vakcinācijas sertifikāts </w:t>
            </w:r>
            <w:r w:rsidR="00CA2DB6" w:rsidRPr="007965EA">
              <w:rPr>
                <w:rFonts w:eastAsia="Times New Roman"/>
                <w:color w:val="000000" w:themeColor="text1"/>
              </w:rPr>
              <w:t xml:space="preserve">kalpos kā pierādījums par vakcīnas </w:t>
            </w:r>
            <w:r w:rsidR="00100A27" w:rsidRPr="007965EA">
              <w:rPr>
                <w:rFonts w:eastAsia="Times New Roman"/>
                <w:color w:val="000000" w:themeColor="text1"/>
              </w:rPr>
              <w:t xml:space="preserve">pirmās devas </w:t>
            </w:r>
            <w:r w:rsidR="00CA2DB6" w:rsidRPr="007965EA">
              <w:rPr>
                <w:rFonts w:eastAsia="Times New Roman"/>
                <w:color w:val="000000" w:themeColor="text1"/>
              </w:rPr>
              <w:t xml:space="preserve">saņemšanu. </w:t>
            </w:r>
          </w:p>
          <w:p w14:paraId="4A0A2DDC" w14:textId="77777777" w:rsidR="008C10B6" w:rsidRDefault="008C10B6" w:rsidP="31184063">
            <w:pPr>
              <w:contextualSpacing/>
              <w:jc w:val="both"/>
              <w:rPr>
                <w:rFonts w:eastAsia="Times New Roman"/>
                <w:b/>
                <w:bCs/>
                <w:color w:val="000000" w:themeColor="text1"/>
              </w:rPr>
            </w:pPr>
          </w:p>
          <w:p w14:paraId="50F09D92" w14:textId="5969C728" w:rsidR="0058233A" w:rsidRPr="007965EA" w:rsidRDefault="2ABBFBE4" w:rsidP="31184063">
            <w:pPr>
              <w:contextualSpacing/>
              <w:jc w:val="both"/>
              <w:rPr>
                <w:rFonts w:eastAsia="Times New Roman"/>
                <w:b/>
                <w:bCs/>
                <w:color w:val="000000"/>
              </w:rPr>
            </w:pPr>
            <w:r w:rsidRPr="007965EA">
              <w:rPr>
                <w:rFonts w:eastAsia="Times New Roman"/>
                <w:b/>
                <w:bCs/>
                <w:color w:val="000000" w:themeColor="text1"/>
              </w:rPr>
              <w:t>Sertifikātu izsniegšanai nepieciešamo datu iegūšana no ārstniecības iestādēm</w:t>
            </w:r>
          </w:p>
          <w:p w14:paraId="75727B6C" w14:textId="77777777" w:rsidR="0058233A" w:rsidRPr="007965EA" w:rsidRDefault="0058233A" w:rsidP="31184063">
            <w:pPr>
              <w:contextualSpacing/>
              <w:jc w:val="both"/>
              <w:rPr>
                <w:rFonts w:eastAsia="Times New Roman"/>
                <w:b/>
                <w:bCs/>
                <w:color w:val="000000"/>
              </w:rPr>
            </w:pPr>
          </w:p>
          <w:p w14:paraId="3EAF943F" w14:textId="038E3315" w:rsidR="00175BF7" w:rsidRPr="007965EA" w:rsidRDefault="26D5AB14" w:rsidP="31184063">
            <w:pPr>
              <w:contextualSpacing/>
              <w:jc w:val="both"/>
              <w:rPr>
                <w:rFonts w:eastAsia="Times New Roman"/>
                <w:color w:val="000000"/>
              </w:rPr>
            </w:pPr>
            <w:r w:rsidRPr="007965EA">
              <w:rPr>
                <w:rFonts w:eastAsia="Times New Roman"/>
                <w:color w:val="000000" w:themeColor="text1"/>
              </w:rPr>
              <w:t xml:space="preserve">Datus par vakcināciju </w:t>
            </w:r>
            <w:r w:rsidR="47131594" w:rsidRPr="007965EA">
              <w:rPr>
                <w:rFonts w:eastAsia="Times New Roman"/>
                <w:color w:val="000000" w:themeColor="text1"/>
              </w:rPr>
              <w:t xml:space="preserve">pret Covid-19 </w:t>
            </w:r>
            <w:r w:rsidRPr="007965EA">
              <w:rPr>
                <w:rFonts w:eastAsia="Times New Roman"/>
                <w:color w:val="000000" w:themeColor="text1"/>
              </w:rPr>
              <w:t>ārstniecības iestādes</w:t>
            </w:r>
            <w:r w:rsidR="47131594" w:rsidRPr="007965EA">
              <w:rPr>
                <w:rFonts w:eastAsia="Times New Roman"/>
                <w:color w:val="000000" w:themeColor="text1"/>
              </w:rPr>
              <w:t xml:space="preserve"> ievada Vienotajā veselības </w:t>
            </w:r>
            <w:r w:rsidR="20B9A596" w:rsidRPr="007965EA">
              <w:rPr>
                <w:rFonts w:eastAsia="Times New Roman"/>
                <w:color w:val="000000" w:themeColor="text1"/>
              </w:rPr>
              <w:t>n</w:t>
            </w:r>
            <w:r w:rsidR="47131594" w:rsidRPr="007965EA">
              <w:rPr>
                <w:rFonts w:eastAsia="Times New Roman"/>
                <w:color w:val="000000" w:themeColor="text1"/>
              </w:rPr>
              <w:t xml:space="preserve">ozares elektroniskajā informācijas sistēmā </w:t>
            </w:r>
            <w:r w:rsidR="3828493E" w:rsidRPr="007965EA">
              <w:rPr>
                <w:rFonts w:eastAsia="Times New Roman"/>
                <w:color w:val="000000" w:themeColor="text1"/>
              </w:rPr>
              <w:t>un</w:t>
            </w:r>
            <w:r w:rsidR="47131594" w:rsidRPr="007965EA">
              <w:rPr>
                <w:rFonts w:eastAsia="Times New Roman"/>
                <w:color w:val="000000" w:themeColor="text1"/>
              </w:rPr>
              <w:t xml:space="preserve"> Vakcinācijas </w:t>
            </w:r>
            <w:r w:rsidR="20B9A596" w:rsidRPr="007965EA">
              <w:rPr>
                <w:rFonts w:eastAsia="Times New Roman"/>
                <w:color w:val="000000" w:themeColor="text1"/>
              </w:rPr>
              <w:t xml:space="preserve">informācijas sistēmā saskaņā ar MK noteikumu Nr.360 </w:t>
            </w:r>
            <w:r w:rsidR="22B94451" w:rsidRPr="007965EA">
              <w:rPr>
                <w:rFonts w:eastAsia="Times New Roman"/>
                <w:color w:val="000000" w:themeColor="text1"/>
              </w:rPr>
              <w:t>62.</w:t>
            </w:r>
            <w:r w:rsidR="22B94451" w:rsidRPr="007965EA">
              <w:rPr>
                <w:rFonts w:eastAsia="Times New Roman"/>
                <w:color w:val="000000" w:themeColor="text1"/>
                <w:vertAlign w:val="superscript"/>
              </w:rPr>
              <w:t>28</w:t>
            </w:r>
            <w:r w:rsidR="3828493E" w:rsidRPr="007965EA">
              <w:rPr>
                <w:rFonts w:eastAsia="Times New Roman"/>
                <w:color w:val="000000" w:themeColor="text1"/>
                <w:vertAlign w:val="superscript"/>
              </w:rPr>
              <w:t xml:space="preserve"> </w:t>
            </w:r>
            <w:r w:rsidR="40C2F67A" w:rsidRPr="007965EA">
              <w:rPr>
                <w:rFonts w:eastAsia="Times New Roman"/>
                <w:color w:val="000000" w:themeColor="text1"/>
                <w:vertAlign w:val="superscript"/>
              </w:rPr>
              <w:t xml:space="preserve">  </w:t>
            </w:r>
            <w:r w:rsidR="72E92AA0" w:rsidRPr="007965EA">
              <w:rPr>
                <w:rFonts w:eastAsia="Times New Roman"/>
                <w:color w:val="000000" w:themeColor="text1"/>
              </w:rPr>
              <w:t>punktu</w:t>
            </w:r>
            <w:r w:rsidR="72E92AA0" w:rsidRPr="007965EA">
              <w:rPr>
                <w:rFonts w:eastAsia="Times New Roman"/>
                <w:color w:val="000000" w:themeColor="text1"/>
                <w:vertAlign w:val="superscript"/>
              </w:rPr>
              <w:t xml:space="preserve"> </w:t>
            </w:r>
            <w:r w:rsidR="40C2F67A" w:rsidRPr="007965EA">
              <w:rPr>
                <w:rFonts w:eastAsia="Times New Roman"/>
                <w:color w:val="000000" w:themeColor="text1"/>
              </w:rPr>
              <w:t>un Ministru kabineta 11.03.2014. noteikumiem Nr.134 “Noteikumi par vienoto veselības nozares elektronisko informācijas sistēmu”.</w:t>
            </w:r>
            <w:r w:rsidR="5D4D0788" w:rsidRPr="007965EA">
              <w:rPr>
                <w:rFonts w:eastAsia="Times New Roman"/>
                <w:color w:val="000000" w:themeColor="text1"/>
              </w:rPr>
              <w:t xml:space="preserve"> </w:t>
            </w:r>
            <w:r w:rsidR="1B57BC8F" w:rsidRPr="007965EA">
              <w:rPr>
                <w:rFonts w:eastAsia="Times New Roman"/>
                <w:color w:val="000000" w:themeColor="text1"/>
              </w:rPr>
              <w:t>Vienotajā veselības nozares elektroniskajā informācijas sistēmā ievadītie dati par vakcināciju tiks izmantoti vakcinācijas sertifikāta izsniegšanai.</w:t>
            </w:r>
          </w:p>
          <w:p w14:paraId="036B7D9F" w14:textId="77777777" w:rsidR="00175BF7" w:rsidRPr="007965EA" w:rsidRDefault="00175BF7" w:rsidP="31184063">
            <w:pPr>
              <w:contextualSpacing/>
              <w:jc w:val="both"/>
              <w:rPr>
                <w:rFonts w:eastAsia="Times New Roman"/>
                <w:color w:val="000000"/>
              </w:rPr>
            </w:pPr>
          </w:p>
          <w:p w14:paraId="07D2D7AF" w14:textId="04860821" w:rsidR="00843BD3" w:rsidRPr="007965EA" w:rsidRDefault="4E740DD1" w:rsidP="31184063">
            <w:pPr>
              <w:contextualSpacing/>
              <w:jc w:val="both"/>
              <w:rPr>
                <w:rFonts w:eastAsia="Times New Roman"/>
                <w:color w:val="000000"/>
              </w:rPr>
            </w:pPr>
            <w:r w:rsidRPr="007965EA">
              <w:rPr>
                <w:rFonts w:eastAsia="Times New Roman"/>
                <w:color w:val="000000" w:themeColor="text1"/>
              </w:rPr>
              <w:t>Lai nodrošinātu iespēju personām izsniegt Covid-19 testēšanas vai pārslimošanas sertifikātu, Projekts nosaka, ka  ārstniecības iestādēm no 2021.gada 31.maija jāsniedz projekta 6.pielikumā minētie dati Nacionālajam veselības dienestam vienā no sekojošiem veidiem:</w:t>
            </w:r>
          </w:p>
          <w:p w14:paraId="3EA91636" w14:textId="0203BC67" w:rsidR="00843BD3" w:rsidRPr="007965EA" w:rsidRDefault="4E740DD1" w:rsidP="31184063">
            <w:pPr>
              <w:contextualSpacing/>
              <w:jc w:val="both"/>
              <w:rPr>
                <w:rFonts w:eastAsia="Times New Roman"/>
                <w:color w:val="000000"/>
              </w:rPr>
            </w:pPr>
            <w:r w:rsidRPr="007965EA">
              <w:rPr>
                <w:rFonts w:eastAsia="Times New Roman"/>
                <w:color w:val="000000" w:themeColor="text1"/>
              </w:rPr>
              <w:t xml:space="preserve">1)Vienotajai veselības nozares elektroniskajai informācijas sistēmai tiklīdz apstiprināts testēšanas rezultāts vai </w:t>
            </w:r>
          </w:p>
          <w:p w14:paraId="3171948E" w14:textId="613DECB5" w:rsidR="00843BD3" w:rsidRPr="007965EA" w:rsidRDefault="4E740DD1" w:rsidP="31184063">
            <w:pPr>
              <w:contextualSpacing/>
              <w:jc w:val="both"/>
              <w:rPr>
                <w:rFonts w:eastAsia="Times New Roman"/>
                <w:color w:val="000000"/>
              </w:rPr>
            </w:pPr>
            <w:r w:rsidRPr="007965EA">
              <w:rPr>
                <w:rFonts w:eastAsia="Times New Roman"/>
                <w:color w:val="000000" w:themeColor="text1"/>
              </w:rPr>
              <w:t xml:space="preserve">2) jāievada Nacionālā veselības dienesta portālā, ievērojot šādus termiņus: </w:t>
            </w:r>
          </w:p>
          <w:p w14:paraId="6D5CEC8A" w14:textId="5C9D626C" w:rsidR="00843BD3" w:rsidRPr="007965EA" w:rsidRDefault="29AFCFAC" w:rsidP="31184063">
            <w:pPr>
              <w:contextualSpacing/>
              <w:jc w:val="both"/>
              <w:rPr>
                <w:rFonts w:eastAsia="Times New Roman"/>
                <w:color w:val="000000"/>
              </w:rPr>
            </w:pPr>
            <w:r w:rsidRPr="007965EA">
              <w:rPr>
                <w:rFonts w:eastAsia="Times New Roman"/>
                <w:color w:val="000000" w:themeColor="text1"/>
              </w:rPr>
              <w:t>a)</w:t>
            </w:r>
            <w:r w:rsidR="4E740DD1" w:rsidRPr="007965EA">
              <w:rPr>
                <w:rFonts w:eastAsia="Times New Roman"/>
                <w:color w:val="000000" w:themeColor="text1"/>
              </w:rPr>
              <w:t xml:space="preserve"> uzreiz pēc ātrā antigēnu testa rezultāta apstiprināšanas;</w:t>
            </w:r>
          </w:p>
          <w:p w14:paraId="68079A19" w14:textId="6D4C9A17" w:rsidR="00843BD3" w:rsidRPr="007965EA" w:rsidRDefault="29AFCFAC" w:rsidP="31184063">
            <w:pPr>
              <w:contextualSpacing/>
              <w:jc w:val="both"/>
              <w:rPr>
                <w:rFonts w:eastAsia="Times New Roman"/>
                <w:color w:val="000000"/>
              </w:rPr>
            </w:pPr>
            <w:r w:rsidRPr="007965EA">
              <w:rPr>
                <w:rFonts w:eastAsia="Times New Roman"/>
                <w:color w:val="000000" w:themeColor="text1"/>
              </w:rPr>
              <w:t xml:space="preserve">b) </w:t>
            </w:r>
            <w:r w:rsidR="4E740DD1" w:rsidRPr="007965EA">
              <w:rPr>
                <w:rFonts w:eastAsia="Times New Roman"/>
                <w:color w:val="000000" w:themeColor="text1"/>
              </w:rPr>
              <w:t>divu stundu laikā pēc nukleīnskābes noteikšanas testa (ieskaitot PĶR testus) rezultāta apstiprināšanas</w:t>
            </w:r>
            <w:r w:rsidRPr="007965EA">
              <w:rPr>
                <w:rFonts w:eastAsia="Times New Roman"/>
                <w:color w:val="000000" w:themeColor="text1"/>
              </w:rPr>
              <w:t>.</w:t>
            </w:r>
          </w:p>
          <w:p w14:paraId="59D102C3" w14:textId="014A5E29" w:rsidR="00A61E8B" w:rsidRDefault="00A61E8B" w:rsidP="31184063">
            <w:pPr>
              <w:contextualSpacing/>
              <w:jc w:val="both"/>
              <w:rPr>
                <w:rFonts w:eastAsia="Times New Roman"/>
                <w:color w:val="000000"/>
              </w:rPr>
            </w:pPr>
            <w:r>
              <w:rPr>
                <w:rFonts w:eastAsia="Times New Roman"/>
                <w:color w:val="000000"/>
              </w:rPr>
              <w:t xml:space="preserve">Projekta 6.pielikums </w:t>
            </w:r>
            <w:r w:rsidR="008133E0">
              <w:rPr>
                <w:rFonts w:eastAsia="Times New Roman"/>
                <w:color w:val="000000"/>
              </w:rPr>
              <w:t xml:space="preserve">bez datiem, kas nepieciešami </w:t>
            </w:r>
            <w:r w:rsidR="007E786C">
              <w:rPr>
                <w:rFonts w:eastAsia="Times New Roman"/>
                <w:color w:val="000000"/>
              </w:rPr>
              <w:t>testēšanas</w:t>
            </w:r>
            <w:r w:rsidR="008133E0">
              <w:rPr>
                <w:rFonts w:eastAsia="Times New Roman"/>
                <w:color w:val="000000"/>
              </w:rPr>
              <w:t xml:space="preserve"> un </w:t>
            </w:r>
            <w:r w:rsidR="007E786C">
              <w:rPr>
                <w:rFonts w:eastAsia="Times New Roman"/>
                <w:color w:val="000000"/>
              </w:rPr>
              <w:t xml:space="preserve">pārslimošanas </w:t>
            </w:r>
            <w:r w:rsidR="008133E0">
              <w:rPr>
                <w:rFonts w:eastAsia="Times New Roman"/>
                <w:color w:val="000000"/>
              </w:rPr>
              <w:t>sertifikātu izsniegšanai</w:t>
            </w:r>
            <w:r w:rsidR="007E786C">
              <w:rPr>
                <w:rFonts w:eastAsia="Times New Roman"/>
                <w:color w:val="000000"/>
              </w:rPr>
              <w:t>, satur arī datus, kas nepieciešami Nacionālā veselības dienesta un Slimīb</w:t>
            </w:r>
            <w:r w:rsidR="004E3287">
              <w:rPr>
                <w:rFonts w:eastAsia="Times New Roman"/>
                <w:color w:val="000000"/>
              </w:rPr>
              <w:t xml:space="preserve">u profilakses un kontroles centra funkciju īstenošanai attiecībā uz </w:t>
            </w:r>
            <w:r w:rsidR="003C16B2">
              <w:rPr>
                <w:rFonts w:eastAsia="Times New Roman"/>
                <w:color w:val="000000"/>
              </w:rPr>
              <w:t>pakalpojumu ap</w:t>
            </w:r>
            <w:r w:rsidR="00444ADA">
              <w:rPr>
                <w:rFonts w:eastAsia="Times New Roman"/>
                <w:color w:val="000000"/>
              </w:rPr>
              <w:t>ma</w:t>
            </w:r>
            <w:r w:rsidR="003C16B2">
              <w:rPr>
                <w:rFonts w:eastAsia="Times New Roman"/>
                <w:color w:val="000000"/>
              </w:rPr>
              <w:t>ksu</w:t>
            </w:r>
            <w:r w:rsidR="00444ADA">
              <w:rPr>
                <w:rFonts w:eastAsia="Times New Roman"/>
                <w:color w:val="000000"/>
              </w:rPr>
              <w:t xml:space="preserve"> (6.pielikumā iekļautie dati </w:t>
            </w:r>
            <w:r w:rsidR="008C10B6">
              <w:rPr>
                <w:rFonts w:eastAsia="Times New Roman"/>
                <w:color w:val="000000"/>
              </w:rPr>
              <w:t>p</w:t>
            </w:r>
            <w:r w:rsidR="00444ADA">
              <w:rPr>
                <w:rFonts w:eastAsia="Times New Roman"/>
                <w:color w:val="000000"/>
              </w:rPr>
              <w:t>ar nosūtījumu)</w:t>
            </w:r>
            <w:r w:rsidR="003C16B2">
              <w:rPr>
                <w:rFonts w:eastAsia="Times New Roman"/>
                <w:color w:val="000000"/>
              </w:rPr>
              <w:t xml:space="preserve"> un Covid-19 epidemioloģisko uzraudzību </w:t>
            </w:r>
            <w:r w:rsidR="00BE459F">
              <w:rPr>
                <w:rFonts w:eastAsia="Times New Roman"/>
                <w:color w:val="000000"/>
              </w:rPr>
              <w:t>(</w:t>
            </w:r>
            <w:r w:rsidR="00A53218">
              <w:rPr>
                <w:rFonts w:eastAsia="Times New Roman"/>
                <w:color w:val="000000"/>
              </w:rPr>
              <w:t xml:space="preserve">testējamās personas kontaktinformācija, dati par </w:t>
            </w:r>
            <w:r w:rsidR="00F16201">
              <w:rPr>
                <w:rFonts w:eastAsia="Times New Roman"/>
                <w:color w:val="000000"/>
              </w:rPr>
              <w:t>identificējamā vīrusa celmu</w:t>
            </w:r>
            <w:r w:rsidR="006A212A">
              <w:rPr>
                <w:rFonts w:eastAsia="Times New Roman"/>
                <w:color w:val="000000"/>
              </w:rPr>
              <w:t>). Šīs informācij</w:t>
            </w:r>
            <w:r w:rsidR="003F7A98">
              <w:rPr>
                <w:rFonts w:eastAsia="Times New Roman"/>
                <w:color w:val="000000"/>
              </w:rPr>
              <w:t>as iegūšana no laboratorijām strukturētā veidā</w:t>
            </w:r>
            <w:r w:rsidR="00100CC8">
              <w:rPr>
                <w:rFonts w:eastAsia="Times New Roman"/>
                <w:color w:val="000000"/>
              </w:rPr>
              <w:t xml:space="preserve"> </w:t>
            </w:r>
            <w:r w:rsidR="00CB0A80">
              <w:rPr>
                <w:rFonts w:eastAsia="Times New Roman"/>
                <w:color w:val="000000"/>
              </w:rPr>
              <w:t>veicinās, ka Slimību profilakses</w:t>
            </w:r>
            <w:r w:rsidR="005E603E">
              <w:rPr>
                <w:rFonts w:eastAsia="Times New Roman"/>
                <w:color w:val="000000"/>
              </w:rPr>
              <w:t xml:space="preserve"> </w:t>
            </w:r>
            <w:r w:rsidR="00CB0A80">
              <w:rPr>
                <w:rFonts w:eastAsia="Times New Roman"/>
                <w:color w:val="000000"/>
              </w:rPr>
              <w:t xml:space="preserve">un kontroles centrs  ātrāk un efektīvāk </w:t>
            </w:r>
            <w:r w:rsidR="00B36FDF">
              <w:rPr>
                <w:rFonts w:eastAsia="Times New Roman"/>
                <w:color w:val="000000"/>
              </w:rPr>
              <w:t>saņems</w:t>
            </w:r>
            <w:r w:rsidR="00CB0A80">
              <w:rPr>
                <w:rFonts w:eastAsia="Times New Roman"/>
                <w:color w:val="000000"/>
              </w:rPr>
              <w:t xml:space="preserve"> </w:t>
            </w:r>
            <w:r w:rsidR="005E603E">
              <w:rPr>
                <w:rFonts w:eastAsia="Times New Roman"/>
                <w:color w:val="000000"/>
              </w:rPr>
              <w:t>Covid-19 pozitīvo personu kontaktinformāciju</w:t>
            </w:r>
            <w:r w:rsidR="00100CC8">
              <w:rPr>
                <w:rFonts w:eastAsia="Times New Roman"/>
                <w:color w:val="000000"/>
              </w:rPr>
              <w:t>.</w:t>
            </w:r>
          </w:p>
          <w:p w14:paraId="0B1750B8" w14:textId="77777777" w:rsidR="00A61E8B" w:rsidRPr="007965EA" w:rsidRDefault="00A61E8B" w:rsidP="31184063">
            <w:pPr>
              <w:contextualSpacing/>
              <w:jc w:val="both"/>
              <w:rPr>
                <w:rFonts w:eastAsia="Times New Roman"/>
                <w:color w:val="000000"/>
              </w:rPr>
            </w:pPr>
          </w:p>
          <w:p w14:paraId="462A7110" w14:textId="5FEBFE70" w:rsidR="0058233A" w:rsidRDefault="1B57BC8F" w:rsidP="00825924">
            <w:pPr>
              <w:contextualSpacing/>
              <w:jc w:val="both"/>
              <w:rPr>
                <w:rFonts w:eastAsia="Times New Roman"/>
                <w:color w:val="000000" w:themeColor="text1"/>
              </w:rPr>
            </w:pPr>
            <w:r w:rsidRPr="007965EA">
              <w:rPr>
                <w:rFonts w:eastAsia="Times New Roman"/>
                <w:color w:val="000000" w:themeColor="text1"/>
              </w:rPr>
              <w:t xml:space="preserve">Lai nodrošinātu iespēju personām saņemt sertifikātu par </w:t>
            </w:r>
            <w:r w:rsidR="21112CD7" w:rsidRPr="007965EA">
              <w:rPr>
                <w:rFonts w:eastAsia="Times New Roman"/>
                <w:color w:val="000000" w:themeColor="text1"/>
              </w:rPr>
              <w:t>Covid-19 testu</w:t>
            </w:r>
            <w:r w:rsidR="7A9411FF" w:rsidRPr="007965EA">
              <w:rPr>
                <w:rFonts w:eastAsia="Times New Roman"/>
                <w:color w:val="000000" w:themeColor="text1"/>
              </w:rPr>
              <w:t>, kas veikts pirms noteikumu stāšanās spēkā, bet ir vēl derīgs</w:t>
            </w:r>
            <w:r w:rsidR="21C5740B" w:rsidRPr="007965EA">
              <w:rPr>
                <w:rFonts w:eastAsia="Times New Roman"/>
                <w:color w:val="000000" w:themeColor="text1"/>
              </w:rPr>
              <w:t>,</w:t>
            </w:r>
            <w:r w:rsidR="21112CD7" w:rsidRPr="007965EA">
              <w:rPr>
                <w:rFonts w:eastAsia="Times New Roman"/>
                <w:color w:val="000000" w:themeColor="text1"/>
              </w:rPr>
              <w:t xml:space="preserve"> </w:t>
            </w:r>
            <w:r w:rsidRPr="007965EA">
              <w:rPr>
                <w:rFonts w:eastAsia="Times New Roman"/>
                <w:color w:val="000000" w:themeColor="text1"/>
              </w:rPr>
              <w:t xml:space="preserve">un </w:t>
            </w:r>
            <w:r w:rsidR="7EEF5A2E" w:rsidRPr="007965EA">
              <w:rPr>
                <w:rFonts w:eastAsia="Times New Roman"/>
                <w:color w:val="000000" w:themeColor="text1"/>
              </w:rPr>
              <w:t xml:space="preserve">Covid-19 </w:t>
            </w:r>
            <w:r w:rsidRPr="007965EA">
              <w:rPr>
                <w:rFonts w:eastAsia="Times New Roman"/>
                <w:color w:val="000000" w:themeColor="text1"/>
              </w:rPr>
              <w:t xml:space="preserve">pārslimošanas sertifikātu par pagātnē pārslimotu Covid-19, projekts nosaka, ka ārstniecības iestādes </w:t>
            </w:r>
            <w:r w:rsidR="237523B5" w:rsidRPr="007965EA">
              <w:rPr>
                <w:rFonts w:eastAsia="Times New Roman"/>
                <w:color w:val="000000" w:themeColor="text1"/>
              </w:rPr>
              <w:t xml:space="preserve">no 2021.gada 31.maija </w:t>
            </w:r>
            <w:r w:rsidRPr="007965EA">
              <w:rPr>
                <w:rFonts w:eastAsia="Times New Roman"/>
                <w:color w:val="000000" w:themeColor="text1"/>
              </w:rPr>
              <w:t xml:space="preserve">6.pielikumā minētos </w:t>
            </w:r>
            <w:r w:rsidR="1EFA02CB" w:rsidRPr="007965EA">
              <w:rPr>
                <w:rFonts w:eastAsia="Times New Roman"/>
                <w:color w:val="000000" w:themeColor="text1"/>
              </w:rPr>
              <w:t xml:space="preserve">Covid-19 testēšanas </w:t>
            </w:r>
            <w:r w:rsidRPr="007965EA">
              <w:rPr>
                <w:rFonts w:eastAsia="Times New Roman"/>
                <w:color w:val="000000" w:themeColor="text1"/>
              </w:rPr>
              <w:t xml:space="preserve">datus sniedz par visiem pozitīvajiem </w:t>
            </w:r>
            <w:r w:rsidR="00541A59">
              <w:t xml:space="preserve"> </w:t>
            </w:r>
            <w:r w:rsidR="00541A59" w:rsidRPr="00541A59">
              <w:rPr>
                <w:rFonts w:eastAsia="Times New Roman"/>
                <w:color w:val="000000" w:themeColor="text1"/>
              </w:rPr>
              <w:t>SARS-</w:t>
            </w:r>
            <w:r w:rsidR="00541A59" w:rsidRPr="00541A59">
              <w:rPr>
                <w:rFonts w:eastAsia="Times New Roman"/>
                <w:color w:val="000000" w:themeColor="text1"/>
              </w:rPr>
              <w:lastRenderedPageBreak/>
              <w:t xml:space="preserve">CoV-2 vīrusa RNS </w:t>
            </w:r>
            <w:r w:rsidRPr="007965EA">
              <w:rPr>
                <w:rFonts w:eastAsia="Times New Roman"/>
                <w:color w:val="000000" w:themeColor="text1"/>
              </w:rPr>
              <w:t>testu rezultātiem, kas ir apstiprināti sākot no 2020.gada 1.decembra, par pārējiem Covid-19 testu rezultātiem, kas ir apstiprināti sākot no 2021.gada 28.maija.</w:t>
            </w:r>
            <w:r w:rsidR="00876F0E">
              <w:rPr>
                <w:rFonts w:eastAsia="Times New Roman"/>
                <w:color w:val="000000" w:themeColor="text1"/>
              </w:rPr>
              <w:t xml:space="preserve"> </w:t>
            </w:r>
          </w:p>
          <w:p w14:paraId="2CBD4400" w14:textId="77777777" w:rsidR="0063222D" w:rsidRPr="007965EA" w:rsidRDefault="0063222D" w:rsidP="31184063">
            <w:pPr>
              <w:contextualSpacing/>
              <w:jc w:val="both"/>
              <w:rPr>
                <w:rFonts w:eastAsia="Times New Roman"/>
                <w:b/>
                <w:bCs/>
                <w:color w:val="000000"/>
              </w:rPr>
            </w:pPr>
          </w:p>
          <w:p w14:paraId="04021466" w14:textId="7B48A3B5" w:rsidR="002D039D" w:rsidRPr="007965EA" w:rsidRDefault="002D039D" w:rsidP="31184063">
            <w:pPr>
              <w:contextualSpacing/>
              <w:jc w:val="both"/>
              <w:rPr>
                <w:rFonts w:eastAsia="Times New Roman"/>
                <w:b/>
                <w:bCs/>
                <w:color w:val="000000"/>
              </w:rPr>
            </w:pPr>
            <w:r w:rsidRPr="007965EA">
              <w:rPr>
                <w:rFonts w:eastAsia="Times New Roman"/>
                <w:b/>
                <w:bCs/>
                <w:color w:val="000000" w:themeColor="text1"/>
              </w:rPr>
              <w:t xml:space="preserve">Covid-19 sertifikāta </w:t>
            </w:r>
            <w:r w:rsidR="1F1C0B7D" w:rsidRPr="007965EA">
              <w:rPr>
                <w:rFonts w:eastAsia="Times New Roman"/>
                <w:b/>
                <w:bCs/>
                <w:color w:val="000000" w:themeColor="text1"/>
              </w:rPr>
              <w:t xml:space="preserve">pieprasīšana un </w:t>
            </w:r>
            <w:r w:rsidRPr="007965EA">
              <w:rPr>
                <w:rFonts w:eastAsia="Times New Roman"/>
                <w:b/>
                <w:bCs/>
                <w:color w:val="000000" w:themeColor="text1"/>
              </w:rPr>
              <w:t>saņemšana</w:t>
            </w:r>
          </w:p>
          <w:p w14:paraId="56AA08B1" w14:textId="6F94098C" w:rsidR="004D57D5" w:rsidRPr="007965EA" w:rsidRDefault="004D57D5" w:rsidP="31184063">
            <w:pPr>
              <w:contextualSpacing/>
              <w:jc w:val="both"/>
              <w:rPr>
                <w:rFonts w:eastAsia="Times New Roman"/>
                <w:color w:val="000000"/>
              </w:rPr>
            </w:pPr>
          </w:p>
          <w:p w14:paraId="42138F60" w14:textId="128E7977" w:rsidR="00516D8B" w:rsidRPr="007965EA" w:rsidRDefault="24E68082" w:rsidP="31184063">
            <w:pPr>
              <w:contextualSpacing/>
              <w:jc w:val="both"/>
              <w:rPr>
                <w:rFonts w:eastAsia="Times New Roman"/>
                <w:color w:val="000000" w:themeColor="text1"/>
              </w:rPr>
            </w:pPr>
            <w:r w:rsidRPr="007965EA">
              <w:rPr>
                <w:rFonts w:eastAsia="Times New Roman"/>
                <w:b/>
                <w:bCs/>
                <w:color w:val="000000" w:themeColor="text1"/>
              </w:rPr>
              <w:t>Latvijas Iedzīvotāju reģistrā reģistrēta p</w:t>
            </w:r>
            <w:r w:rsidR="002D039D" w:rsidRPr="007965EA">
              <w:rPr>
                <w:rFonts w:eastAsia="Times New Roman"/>
                <w:b/>
                <w:bCs/>
                <w:color w:val="000000" w:themeColor="text1"/>
              </w:rPr>
              <w:t>ersona</w:t>
            </w:r>
            <w:r w:rsidR="002D039D" w:rsidRPr="007965EA">
              <w:rPr>
                <w:rFonts w:eastAsia="Times New Roman"/>
                <w:color w:val="000000" w:themeColor="text1"/>
              </w:rPr>
              <w:t xml:space="preserve"> </w:t>
            </w:r>
            <w:r w:rsidR="25CC4C1D" w:rsidRPr="007965EA">
              <w:rPr>
                <w:rFonts w:eastAsia="Times New Roman"/>
                <w:color w:val="000000" w:themeColor="text1"/>
              </w:rPr>
              <w:t xml:space="preserve">(vai tās likumīgais pārstāvis) </w:t>
            </w:r>
            <w:r w:rsidR="002D039D" w:rsidRPr="007965EA">
              <w:rPr>
                <w:rFonts w:eastAsia="Times New Roman"/>
                <w:color w:val="000000" w:themeColor="text1"/>
              </w:rPr>
              <w:t>vakcinācijas, testēšanas vai pārslimošanas sertifikātu</w:t>
            </w:r>
            <w:r w:rsidR="77E07E79" w:rsidRPr="007965EA">
              <w:rPr>
                <w:rFonts w:eastAsia="Times New Roman"/>
                <w:color w:val="000000" w:themeColor="text1"/>
              </w:rPr>
              <w:t xml:space="preserve"> varēs </w:t>
            </w:r>
            <w:r w:rsidR="6B02AF31" w:rsidRPr="007965EA">
              <w:rPr>
                <w:rFonts w:eastAsia="Times New Roman"/>
                <w:color w:val="000000" w:themeColor="text1"/>
              </w:rPr>
              <w:t xml:space="preserve">pieprasīt un </w:t>
            </w:r>
            <w:r w:rsidR="77E07E79" w:rsidRPr="007965EA">
              <w:rPr>
                <w:rFonts w:eastAsia="Times New Roman"/>
                <w:color w:val="000000" w:themeColor="text1"/>
              </w:rPr>
              <w:t>saņemt</w:t>
            </w:r>
            <w:r w:rsidR="6D6220B1" w:rsidRPr="007965EA">
              <w:rPr>
                <w:rFonts w:eastAsia="Times New Roman"/>
                <w:color w:val="000000" w:themeColor="text1"/>
              </w:rPr>
              <w:t xml:space="preserve"> </w:t>
            </w:r>
            <w:r w:rsidR="2B75FC30" w:rsidRPr="007965EA">
              <w:rPr>
                <w:rFonts w:eastAsia="Times New Roman"/>
                <w:b/>
                <w:bCs/>
                <w:color w:val="000000" w:themeColor="text1"/>
              </w:rPr>
              <w:t>elektroniski</w:t>
            </w:r>
            <w:r w:rsidR="2B75FC30" w:rsidRPr="007965EA">
              <w:rPr>
                <w:rFonts w:eastAsia="Times New Roman"/>
                <w:color w:val="000000" w:themeColor="text1"/>
              </w:rPr>
              <w:t xml:space="preserve"> tīmekļa vietnē </w:t>
            </w:r>
            <w:hyperlink r:id="rId9">
              <w:r w:rsidR="2B75FC30" w:rsidRPr="007965EA">
                <w:rPr>
                  <w:rStyle w:val="Hyperlink"/>
                  <w:rFonts w:eastAsia="Times New Roman"/>
                </w:rPr>
                <w:t>www.Covid19sertifikats.lv</w:t>
              </w:r>
            </w:hyperlink>
            <w:r w:rsidR="2B75FC30" w:rsidRPr="007965EA">
              <w:rPr>
                <w:rStyle w:val="Hyperlink"/>
                <w:rFonts w:eastAsia="Times New Roman"/>
              </w:rPr>
              <w:t>,</w:t>
            </w:r>
            <w:r w:rsidR="2B75FC30" w:rsidRPr="007965EA">
              <w:rPr>
                <w:rFonts w:eastAsia="Times New Roman"/>
                <w:color w:val="000000" w:themeColor="text1"/>
              </w:rPr>
              <w:t xml:space="preserve"> </w:t>
            </w:r>
            <w:r w:rsidR="002D039D" w:rsidRPr="007965EA">
              <w:rPr>
                <w:rFonts w:eastAsia="Times New Roman"/>
                <w:color w:val="000000" w:themeColor="text1"/>
              </w:rPr>
              <w:t xml:space="preserve">izmantojot kādu no Latvijas valsts portāla </w:t>
            </w:r>
            <w:hyperlink r:id="rId10">
              <w:r w:rsidR="4AF86B0F" w:rsidRPr="007965EA">
                <w:rPr>
                  <w:rStyle w:val="Hyperlink"/>
                  <w:rFonts w:eastAsia="Times New Roman"/>
                </w:rPr>
                <w:t>www.latvija.lv</w:t>
              </w:r>
            </w:hyperlink>
            <w:r w:rsidR="002D039D" w:rsidRPr="007965EA">
              <w:rPr>
                <w:rFonts w:eastAsia="Times New Roman"/>
                <w:color w:val="000000" w:themeColor="text1"/>
              </w:rPr>
              <w:t xml:space="preserve"> piedāvātajiem autentifikācijas veidiem</w:t>
            </w:r>
            <w:r w:rsidR="2B75FC30" w:rsidRPr="007965EA">
              <w:rPr>
                <w:rFonts w:eastAsia="Times New Roman"/>
                <w:color w:val="000000" w:themeColor="text1"/>
              </w:rPr>
              <w:t>.</w:t>
            </w:r>
            <w:r w:rsidR="002D039D" w:rsidRPr="007965EA">
              <w:rPr>
                <w:rFonts w:eastAsia="Times New Roman"/>
                <w:color w:val="000000" w:themeColor="text1"/>
              </w:rPr>
              <w:t xml:space="preserve"> </w:t>
            </w:r>
            <w:r w:rsidR="7FB40567" w:rsidRPr="007965EA">
              <w:rPr>
                <w:rFonts w:eastAsia="Times New Roman"/>
                <w:color w:val="000000" w:themeColor="text1"/>
              </w:rPr>
              <w:t xml:space="preserve">Sertifikātu </w:t>
            </w:r>
            <w:r w:rsidR="739F72CC" w:rsidRPr="007965EA">
              <w:rPr>
                <w:rFonts w:eastAsia="Times New Roman"/>
                <w:color w:val="000000" w:themeColor="text1"/>
              </w:rPr>
              <w:t xml:space="preserve">varēs uzglabāt </w:t>
            </w:r>
            <w:r w:rsidR="013DFF4F" w:rsidRPr="007965EA">
              <w:rPr>
                <w:rFonts w:eastAsia="Times New Roman"/>
                <w:color w:val="000000" w:themeColor="text1"/>
              </w:rPr>
              <w:t>e</w:t>
            </w:r>
            <w:r w:rsidR="002D039D" w:rsidRPr="007965EA">
              <w:rPr>
                <w:rFonts w:eastAsia="Times New Roman"/>
                <w:color w:val="000000" w:themeColor="text1"/>
              </w:rPr>
              <w:t>lektroniskā formā</w:t>
            </w:r>
            <w:r w:rsidR="4194524B" w:rsidRPr="007965EA">
              <w:rPr>
                <w:rFonts w:eastAsia="Times New Roman"/>
                <w:color w:val="000000" w:themeColor="text1"/>
              </w:rPr>
              <w:t>, t.sk.</w:t>
            </w:r>
            <w:r w:rsidR="002D039D" w:rsidRPr="007965EA">
              <w:rPr>
                <w:rFonts w:eastAsia="Times New Roman"/>
                <w:color w:val="000000" w:themeColor="text1"/>
              </w:rPr>
              <w:t xml:space="preserve"> viedierīcē. Vienlaikus personai būs iespēja sertifikātu </w:t>
            </w:r>
            <w:r w:rsidR="4194524B" w:rsidRPr="007965EA">
              <w:rPr>
                <w:rFonts w:eastAsia="Times New Roman"/>
                <w:color w:val="000000" w:themeColor="text1"/>
              </w:rPr>
              <w:t xml:space="preserve">arī </w:t>
            </w:r>
            <w:r w:rsidR="002D039D" w:rsidRPr="007965EA">
              <w:rPr>
                <w:rFonts w:eastAsia="Times New Roman"/>
                <w:color w:val="000000" w:themeColor="text1"/>
              </w:rPr>
              <w:t>izdrukāt.</w:t>
            </w:r>
            <w:r w:rsidR="24E57ABA" w:rsidRPr="007965EA">
              <w:rPr>
                <w:rFonts w:eastAsia="Times New Roman"/>
                <w:color w:val="000000" w:themeColor="text1"/>
              </w:rPr>
              <w:t xml:space="preserve"> Papīra izdruka nav obligāta.</w:t>
            </w:r>
            <w:r w:rsidR="6CE791A7" w:rsidRPr="007965EA">
              <w:rPr>
                <w:rFonts w:eastAsia="Times New Roman"/>
                <w:color w:val="000000" w:themeColor="text1"/>
              </w:rPr>
              <w:t xml:space="preserve"> 14 gadus un vecāki bērni, kuriem ir pieejams kāds no Latvijas valsts portāla www.latvija.lv piedāvātajiem autentifikācijas veidiem, sertifikātu varēs pieprasīt un saņemt paši tīmekļa vietnē www.Covid19sertifikats.lv.</w:t>
            </w:r>
          </w:p>
          <w:p w14:paraId="3AA458EE" w14:textId="77777777" w:rsidR="00793E40" w:rsidRDefault="00793E40" w:rsidP="31184063">
            <w:pPr>
              <w:contextualSpacing/>
              <w:jc w:val="both"/>
              <w:rPr>
                <w:rFonts w:eastAsia="Times New Roman"/>
                <w:b/>
                <w:bCs/>
                <w:color w:val="000000" w:themeColor="text1"/>
              </w:rPr>
            </w:pPr>
          </w:p>
          <w:p w14:paraId="4CF10CFC" w14:textId="7ED6989A" w:rsidR="00975376" w:rsidRPr="007965EA" w:rsidRDefault="4C290B63" w:rsidP="31184063">
            <w:pPr>
              <w:contextualSpacing/>
              <w:jc w:val="both"/>
              <w:rPr>
                <w:rFonts w:eastAsia="Times New Roman"/>
                <w:color w:val="000000" w:themeColor="text1"/>
              </w:rPr>
            </w:pPr>
            <w:r w:rsidRPr="007965EA">
              <w:rPr>
                <w:rFonts w:eastAsia="Times New Roman"/>
                <w:b/>
                <w:bCs/>
                <w:color w:val="000000" w:themeColor="text1"/>
              </w:rPr>
              <w:t>Latvijas Iedzīvotāju reģistrā reģistrēta persona</w:t>
            </w:r>
            <w:r w:rsidR="6D6220B1" w:rsidRPr="007965EA">
              <w:rPr>
                <w:rFonts w:eastAsia="Times New Roman"/>
                <w:color w:val="000000" w:themeColor="text1"/>
              </w:rPr>
              <w:t>, kur</w:t>
            </w:r>
            <w:r w:rsidRPr="007965EA">
              <w:rPr>
                <w:rFonts w:eastAsia="Times New Roman"/>
                <w:color w:val="000000" w:themeColor="text1"/>
              </w:rPr>
              <w:t>ai</w:t>
            </w:r>
            <w:r w:rsidR="6D6220B1" w:rsidRPr="007965EA">
              <w:rPr>
                <w:rFonts w:eastAsia="Times New Roman"/>
                <w:color w:val="000000" w:themeColor="text1"/>
              </w:rPr>
              <w:t xml:space="preserve"> dažādu iemeslu dēļ nebūs iespējams pieprasīt un saņemt sertifikātu elektroniski, pēc pieprasījuma varēs to saņemt </w:t>
            </w:r>
            <w:r w:rsidR="6D6220B1" w:rsidRPr="007965EA">
              <w:rPr>
                <w:rFonts w:eastAsia="Times New Roman"/>
                <w:b/>
                <w:bCs/>
                <w:color w:val="000000" w:themeColor="text1"/>
              </w:rPr>
              <w:t>papīra formātā</w:t>
            </w:r>
            <w:r w:rsidR="6D6220B1" w:rsidRPr="007965EA">
              <w:rPr>
                <w:rFonts w:eastAsia="Times New Roman"/>
                <w:color w:val="000000" w:themeColor="text1"/>
              </w:rPr>
              <w:t>:</w:t>
            </w:r>
          </w:p>
          <w:p w14:paraId="568BFA82" w14:textId="24F290B0" w:rsidR="00975376" w:rsidRPr="007965EA" w:rsidRDefault="6D6220B1" w:rsidP="31184063">
            <w:pPr>
              <w:contextualSpacing/>
              <w:jc w:val="both"/>
              <w:rPr>
                <w:rFonts w:eastAsia="Times New Roman"/>
                <w:color w:val="000000" w:themeColor="text1"/>
              </w:rPr>
            </w:pPr>
            <w:r w:rsidRPr="007965EA">
              <w:rPr>
                <w:rFonts w:eastAsia="Times New Roman"/>
                <w:color w:val="000000" w:themeColor="text1"/>
              </w:rPr>
              <w:t>1)</w:t>
            </w:r>
            <w:r w:rsidR="00975376">
              <w:tab/>
            </w:r>
            <w:r w:rsidRPr="007965EA">
              <w:rPr>
                <w:rFonts w:eastAsia="Times New Roman"/>
                <w:color w:val="000000" w:themeColor="text1"/>
              </w:rPr>
              <w:t>ārstniecības iestādē, kura veica vakcināciju pret Covid-19</w:t>
            </w:r>
            <w:r w:rsidR="6A104F8C" w:rsidRPr="007965EA">
              <w:rPr>
                <w:rFonts w:eastAsia="Times New Roman"/>
                <w:color w:val="000000" w:themeColor="text1"/>
              </w:rPr>
              <w:t xml:space="preserve"> vai C</w:t>
            </w:r>
            <w:r w:rsidR="004D19B3">
              <w:rPr>
                <w:rFonts w:eastAsia="Times New Roman"/>
                <w:color w:val="000000" w:themeColor="text1"/>
              </w:rPr>
              <w:t>o</w:t>
            </w:r>
            <w:r w:rsidR="6A104F8C" w:rsidRPr="007965EA">
              <w:rPr>
                <w:rFonts w:eastAsia="Times New Roman"/>
                <w:color w:val="000000" w:themeColor="text1"/>
              </w:rPr>
              <w:t>vid-19 testu</w:t>
            </w:r>
            <w:r w:rsidRPr="007965EA">
              <w:rPr>
                <w:rFonts w:eastAsia="Times New Roman"/>
                <w:color w:val="000000" w:themeColor="text1"/>
              </w:rPr>
              <w:t xml:space="preserve">, </w:t>
            </w:r>
          </w:p>
          <w:p w14:paraId="53163AB2" w14:textId="0CBC4D29" w:rsidR="00975376" w:rsidRPr="007965EA" w:rsidRDefault="6D6220B1" w:rsidP="31184063">
            <w:pPr>
              <w:contextualSpacing/>
              <w:jc w:val="both"/>
              <w:rPr>
                <w:rFonts w:eastAsia="Times New Roman"/>
                <w:color w:val="000000" w:themeColor="text1"/>
              </w:rPr>
            </w:pPr>
            <w:r w:rsidRPr="007965EA">
              <w:rPr>
                <w:rFonts w:eastAsia="Times New Roman"/>
                <w:color w:val="000000" w:themeColor="text1"/>
              </w:rPr>
              <w:t>2)</w:t>
            </w:r>
            <w:r w:rsidR="00975376">
              <w:tab/>
            </w:r>
            <w:r w:rsidRPr="007965EA">
              <w:rPr>
                <w:rFonts w:eastAsia="Times New Roman"/>
                <w:color w:val="000000" w:themeColor="text1"/>
              </w:rPr>
              <w:t>jebkurā citā ārstniecības iestādē</w:t>
            </w:r>
            <w:r w:rsidR="4C290B63" w:rsidRPr="007965EA">
              <w:rPr>
                <w:rFonts w:eastAsia="Times New Roman"/>
                <w:color w:val="000000" w:themeColor="text1"/>
              </w:rPr>
              <w:t>,</w:t>
            </w:r>
          </w:p>
          <w:p w14:paraId="7F0CFE2D" w14:textId="16D6A6F8" w:rsidR="00975376" w:rsidRPr="007965EA" w:rsidRDefault="6D6220B1" w:rsidP="31184063">
            <w:pPr>
              <w:contextualSpacing/>
              <w:jc w:val="both"/>
              <w:rPr>
                <w:rFonts w:eastAsia="Times New Roman"/>
                <w:color w:val="000000" w:themeColor="text1"/>
              </w:rPr>
            </w:pPr>
            <w:r w:rsidRPr="007965EA">
              <w:rPr>
                <w:rFonts w:eastAsia="Times New Roman"/>
                <w:color w:val="000000" w:themeColor="text1"/>
              </w:rPr>
              <w:t>3)</w:t>
            </w:r>
            <w:r w:rsidR="00975376">
              <w:tab/>
            </w:r>
            <w:r w:rsidRPr="007965EA">
              <w:rPr>
                <w:rFonts w:eastAsia="Times New Roman"/>
                <w:color w:val="000000" w:themeColor="text1"/>
              </w:rPr>
              <w:t>vienotajā valsts un pašvaldības klientu apkalpošanas centrā.</w:t>
            </w:r>
          </w:p>
          <w:p w14:paraId="373069F1" w14:textId="39B032E4" w:rsidR="00975376" w:rsidRPr="007965EA" w:rsidRDefault="1E1C30B7" w:rsidP="31184063">
            <w:pPr>
              <w:contextualSpacing/>
              <w:jc w:val="both"/>
              <w:rPr>
                <w:rFonts w:eastAsia="Times New Roman"/>
                <w:color w:val="000000" w:themeColor="text1"/>
              </w:rPr>
            </w:pPr>
            <w:r w:rsidRPr="007965EA">
              <w:rPr>
                <w:rFonts w:eastAsia="Times New Roman"/>
                <w:color w:val="000000" w:themeColor="text1"/>
              </w:rPr>
              <w:t>Tādā gadījumā ārstniecības iestādes vai vienotā valsts un pašvaldības klientu apkalpošanas centra pārstāvis tam paredzētajā tīmekļa vietnē veic sertifikāta pieprasījumu un izsniedz personai vai tās likumīgajam pārstāvim sertifikāta izdruku papīra veidā.</w:t>
            </w:r>
          </w:p>
          <w:p w14:paraId="379D3902" w14:textId="77777777" w:rsidR="00DD1BB9" w:rsidRPr="007965EA" w:rsidRDefault="00DD1BB9" w:rsidP="31184063">
            <w:pPr>
              <w:contextualSpacing/>
              <w:jc w:val="both"/>
              <w:rPr>
                <w:rFonts w:eastAsia="Times New Roman"/>
                <w:color w:val="000000" w:themeColor="text1"/>
              </w:rPr>
            </w:pPr>
          </w:p>
          <w:p w14:paraId="01733F5D" w14:textId="77777777" w:rsidR="00CB2B3D" w:rsidRPr="007965EA" w:rsidRDefault="1362E253" w:rsidP="31184063">
            <w:pPr>
              <w:contextualSpacing/>
              <w:jc w:val="both"/>
              <w:rPr>
                <w:rFonts w:eastAsia="Times New Roman"/>
                <w:b/>
                <w:bCs/>
                <w:color w:val="000000" w:themeColor="text1"/>
              </w:rPr>
            </w:pPr>
            <w:r w:rsidRPr="007965EA">
              <w:rPr>
                <w:rFonts w:eastAsia="Times New Roman"/>
                <w:b/>
                <w:bCs/>
                <w:color w:val="000000" w:themeColor="text1"/>
              </w:rPr>
              <w:t>Latvijas iedzīvotāju reģistrā nereģistrēta persona:</w:t>
            </w:r>
          </w:p>
          <w:p w14:paraId="3D528836" w14:textId="09A94C00" w:rsidR="00CB2B3D" w:rsidRDefault="1362E253" w:rsidP="31184063">
            <w:pPr>
              <w:pStyle w:val="ListParagraph"/>
              <w:numPr>
                <w:ilvl w:val="0"/>
                <w:numId w:val="8"/>
              </w:numPr>
              <w:jc w:val="both"/>
              <w:rPr>
                <w:rFonts w:eastAsia="Times New Roman"/>
                <w:color w:val="000000" w:themeColor="text1"/>
              </w:rPr>
            </w:pPr>
            <w:r w:rsidRPr="007965EA">
              <w:rPr>
                <w:rFonts w:eastAsia="Times New Roman"/>
                <w:color w:val="000000" w:themeColor="text1"/>
              </w:rPr>
              <w:t xml:space="preserve">Covid-19  testēšanas un </w:t>
            </w:r>
            <w:r w:rsidR="00915EC7">
              <w:rPr>
                <w:rFonts w:eastAsia="Times New Roman"/>
                <w:color w:val="000000" w:themeColor="text1"/>
              </w:rPr>
              <w:t>pārslimošanas</w:t>
            </w:r>
            <w:r w:rsidRPr="007965EA">
              <w:rPr>
                <w:rFonts w:eastAsia="Times New Roman"/>
                <w:color w:val="000000" w:themeColor="text1"/>
              </w:rPr>
              <w:t xml:space="preserve"> sertifikātu </w:t>
            </w:r>
            <w:r w:rsidR="288E55BF" w:rsidRPr="007965EA">
              <w:rPr>
                <w:rFonts w:eastAsia="Times New Roman"/>
                <w:b/>
                <w:bCs/>
                <w:color w:val="000000" w:themeColor="text1"/>
              </w:rPr>
              <w:t>elektroniski</w:t>
            </w:r>
            <w:r w:rsidR="288E55BF" w:rsidRPr="007965EA">
              <w:rPr>
                <w:rFonts w:eastAsia="Times New Roman"/>
                <w:color w:val="000000" w:themeColor="text1"/>
              </w:rPr>
              <w:t xml:space="preserve"> </w:t>
            </w:r>
            <w:r w:rsidRPr="007965EA">
              <w:rPr>
                <w:rFonts w:eastAsia="Times New Roman"/>
                <w:color w:val="000000" w:themeColor="text1"/>
              </w:rPr>
              <w:t>varēs pieprasīt un saņemt tīmekļa vietnē www.Covid19sertifikats.lv, izmantojot ārstniecības iestādes izsniegtu saiti un PIN kodu</w:t>
            </w:r>
            <w:r w:rsidR="5877B410" w:rsidRPr="007965EA">
              <w:rPr>
                <w:rFonts w:eastAsia="Times New Roman"/>
                <w:color w:val="000000" w:themeColor="text1"/>
              </w:rPr>
              <w:t>.</w:t>
            </w:r>
            <w:r w:rsidRPr="007965EA">
              <w:rPr>
                <w:rFonts w:eastAsia="Times New Roman"/>
                <w:color w:val="000000" w:themeColor="text1"/>
              </w:rPr>
              <w:t xml:space="preserve"> </w:t>
            </w:r>
          </w:p>
          <w:p w14:paraId="05CED2D5" w14:textId="3ED55FCF" w:rsidR="00154C00" w:rsidRDefault="5877B410" w:rsidP="31184063">
            <w:pPr>
              <w:pStyle w:val="ListParagraph"/>
              <w:numPr>
                <w:ilvl w:val="0"/>
                <w:numId w:val="8"/>
              </w:numPr>
              <w:jc w:val="both"/>
              <w:rPr>
                <w:rFonts w:eastAsia="Times New Roman"/>
                <w:color w:val="000000" w:themeColor="text1"/>
              </w:rPr>
            </w:pPr>
            <w:r w:rsidRPr="007965EA">
              <w:rPr>
                <w:rFonts w:eastAsia="Times New Roman"/>
                <w:color w:val="000000" w:themeColor="text1"/>
              </w:rPr>
              <w:t xml:space="preserve">Covid-19  testēšanas un </w:t>
            </w:r>
            <w:r w:rsidR="00D01C5D">
              <w:rPr>
                <w:rFonts w:eastAsia="Times New Roman"/>
                <w:color w:val="000000" w:themeColor="text1"/>
              </w:rPr>
              <w:t>pārslimošanas</w:t>
            </w:r>
            <w:r w:rsidR="00D01C5D" w:rsidRPr="007965EA">
              <w:rPr>
                <w:rFonts w:eastAsia="Times New Roman"/>
                <w:color w:val="000000" w:themeColor="text1"/>
              </w:rPr>
              <w:t xml:space="preserve"> </w:t>
            </w:r>
            <w:r w:rsidRPr="007965EA">
              <w:rPr>
                <w:rFonts w:eastAsia="Times New Roman"/>
                <w:color w:val="000000" w:themeColor="text1"/>
              </w:rPr>
              <w:t>sertifikātu papīra veidā varēs pieprasīt un saņemt ārstniecības iestādē, kas veica Covid-19 testu;</w:t>
            </w:r>
          </w:p>
          <w:p w14:paraId="1247F67C" w14:textId="39D4C9BC" w:rsidR="00B22268" w:rsidRPr="00372057" w:rsidRDefault="1362E253" w:rsidP="31184063">
            <w:pPr>
              <w:pStyle w:val="ListParagraph"/>
              <w:numPr>
                <w:ilvl w:val="0"/>
                <w:numId w:val="8"/>
              </w:numPr>
              <w:jc w:val="both"/>
              <w:rPr>
                <w:rFonts w:eastAsia="Times New Roman"/>
                <w:color w:val="000000" w:themeColor="text1"/>
              </w:rPr>
            </w:pPr>
            <w:r w:rsidRPr="007965EA">
              <w:rPr>
                <w:rFonts w:eastAsia="Times New Roman"/>
                <w:color w:val="000000" w:themeColor="text1"/>
              </w:rPr>
              <w:t xml:space="preserve">Covid-19 vakcinācijas sertifikātu varēs pieprasīt un saņemt </w:t>
            </w:r>
            <w:r w:rsidRPr="007965EA">
              <w:rPr>
                <w:rFonts w:eastAsia="Times New Roman"/>
                <w:b/>
                <w:bCs/>
                <w:color w:val="000000" w:themeColor="text1"/>
              </w:rPr>
              <w:t>tikai papīra veidā</w:t>
            </w:r>
            <w:r w:rsidRPr="007965EA">
              <w:rPr>
                <w:rFonts w:eastAsia="Times New Roman"/>
                <w:color w:val="000000" w:themeColor="text1"/>
              </w:rPr>
              <w:t xml:space="preserve"> ārstniecības iestādē, kas veica vakcināciju, ja ārstniecības iestāde vakcinācijas faktu būs reģistrējusi Vienotajā veselības nozares elektroniskajā informācijas sistēmā. </w:t>
            </w:r>
          </w:p>
          <w:p w14:paraId="19AF900B" w14:textId="08A57A58" w:rsidR="009E7D57" w:rsidRPr="007965EA" w:rsidRDefault="00C67BA2" w:rsidP="00E900A5">
            <w:pPr>
              <w:contextualSpacing/>
              <w:jc w:val="both"/>
              <w:rPr>
                <w:rFonts w:eastAsia="Times New Roman"/>
                <w:color w:val="000000"/>
              </w:rPr>
            </w:pPr>
            <w:r w:rsidRPr="00C67BA2">
              <w:rPr>
                <w:rFonts w:eastAsia="Times New Roman"/>
                <w:b/>
                <w:bCs/>
                <w:color w:val="000000" w:themeColor="text1"/>
              </w:rPr>
              <w:t xml:space="preserve"> </w:t>
            </w:r>
            <w:r w:rsidR="517F27B6" w:rsidRPr="007965EA">
              <w:rPr>
                <w:rFonts w:eastAsia="Times New Roman"/>
                <w:color w:val="000000" w:themeColor="text1"/>
              </w:rPr>
              <w:t xml:space="preserve">Personas sertifikātu varēs saņemt bez maksas, tomēr gadījumos, kad persona vienu un to pašu sertifikātu </w:t>
            </w:r>
            <w:r w:rsidR="00B204C2">
              <w:rPr>
                <w:rFonts w:eastAsia="Times New Roman"/>
                <w:color w:val="000000" w:themeColor="text1"/>
              </w:rPr>
              <w:t xml:space="preserve">(ar vienu un to pašu identifikatoru) </w:t>
            </w:r>
            <w:r w:rsidR="517F27B6" w:rsidRPr="007965EA">
              <w:rPr>
                <w:rFonts w:eastAsia="Times New Roman"/>
                <w:color w:val="000000" w:themeColor="text1"/>
              </w:rPr>
              <w:t xml:space="preserve">lūgs ārstniecības iestādei izsniegt papīra formātā biežāk nekā </w:t>
            </w:r>
            <w:r w:rsidR="57C5C04C" w:rsidRPr="007965EA">
              <w:rPr>
                <w:rFonts w:eastAsia="Times New Roman"/>
                <w:color w:val="000000" w:themeColor="text1"/>
              </w:rPr>
              <w:t xml:space="preserve">divas </w:t>
            </w:r>
            <w:r w:rsidR="517F27B6" w:rsidRPr="007965EA">
              <w:rPr>
                <w:rFonts w:eastAsia="Times New Roman"/>
                <w:color w:val="000000" w:themeColor="text1"/>
              </w:rPr>
              <w:t xml:space="preserve">reizes, ārstniecības iestādei būs tiesības iekasēt samaksu. Samaksai par vairāk nekā </w:t>
            </w:r>
            <w:r w:rsidR="00E647CB">
              <w:rPr>
                <w:rFonts w:eastAsia="Times New Roman"/>
                <w:color w:val="000000" w:themeColor="text1"/>
              </w:rPr>
              <w:t>divas</w:t>
            </w:r>
            <w:r w:rsidR="00E647CB" w:rsidRPr="007965EA">
              <w:rPr>
                <w:rFonts w:eastAsia="Times New Roman"/>
                <w:color w:val="000000" w:themeColor="text1"/>
              </w:rPr>
              <w:t xml:space="preserve"> </w:t>
            </w:r>
            <w:r w:rsidR="517F27B6" w:rsidRPr="007965EA">
              <w:rPr>
                <w:rFonts w:eastAsia="Times New Roman"/>
                <w:color w:val="000000" w:themeColor="text1"/>
              </w:rPr>
              <w:t>reizes  atkārtotu viena un tā pašā sertifikāta</w:t>
            </w:r>
            <w:r w:rsidR="451F8ABD" w:rsidRPr="007965EA">
              <w:rPr>
                <w:rFonts w:eastAsia="Times New Roman"/>
                <w:color w:val="000000" w:themeColor="text1"/>
              </w:rPr>
              <w:t xml:space="preserve"> (ar vienu un to pašu identifikācijas numuru) </w:t>
            </w:r>
            <w:r w:rsidR="517F27B6" w:rsidRPr="007965EA">
              <w:rPr>
                <w:rFonts w:eastAsia="Times New Roman"/>
                <w:color w:val="000000" w:themeColor="text1"/>
              </w:rPr>
              <w:t xml:space="preserve"> izsniegšanu jābūt noteiktai ārstniecības iestādes maksas pakalpojumu cenrādī. Samaksa nosakāma atbilstoši faktiskajām izmaksām. Lai pamatotu samaksas iekasēšanu par sertifikāta </w:t>
            </w:r>
            <w:r w:rsidR="24E68082" w:rsidRPr="007965EA">
              <w:rPr>
                <w:rFonts w:eastAsia="Times New Roman"/>
                <w:color w:val="000000" w:themeColor="text1"/>
              </w:rPr>
              <w:t>iz</w:t>
            </w:r>
            <w:r w:rsidR="517F27B6" w:rsidRPr="007965EA">
              <w:rPr>
                <w:rFonts w:eastAsia="Times New Roman"/>
                <w:color w:val="000000" w:themeColor="text1"/>
              </w:rPr>
              <w:t>sniegšan</w:t>
            </w:r>
            <w:r w:rsidR="24E68082" w:rsidRPr="007965EA">
              <w:rPr>
                <w:rFonts w:eastAsia="Times New Roman"/>
                <w:color w:val="000000" w:themeColor="text1"/>
              </w:rPr>
              <w:t>u</w:t>
            </w:r>
            <w:r w:rsidR="517F27B6" w:rsidRPr="007965EA">
              <w:rPr>
                <w:rFonts w:eastAsia="Times New Roman"/>
                <w:color w:val="000000" w:themeColor="text1"/>
              </w:rPr>
              <w:t>, ārstniecības iestādei jāveido atbilstoša uzskaites sistēma.</w:t>
            </w:r>
          </w:p>
          <w:p w14:paraId="6ED5A499" w14:textId="7CDEE83B" w:rsidR="003A1412" w:rsidRDefault="24E68082" w:rsidP="31184063">
            <w:pPr>
              <w:contextualSpacing/>
              <w:jc w:val="both"/>
              <w:rPr>
                <w:rFonts w:eastAsia="Times New Roman"/>
                <w:color w:val="000000" w:themeColor="text1"/>
              </w:rPr>
            </w:pPr>
            <w:r w:rsidRPr="007965EA">
              <w:rPr>
                <w:rFonts w:eastAsia="Times New Roman"/>
                <w:color w:val="000000" w:themeColor="text1"/>
              </w:rPr>
              <w:t xml:space="preserve">Vienotajos valsts un pašvaldību klientu apkalpošanas centros Covid-19 </w:t>
            </w:r>
            <w:r w:rsidR="00CD7E66">
              <w:rPr>
                <w:rFonts w:eastAsia="Times New Roman"/>
                <w:color w:val="000000" w:themeColor="text1"/>
              </w:rPr>
              <w:t xml:space="preserve">sertifikātu </w:t>
            </w:r>
            <w:r w:rsidRPr="007965EA">
              <w:rPr>
                <w:rFonts w:eastAsia="Times New Roman"/>
                <w:color w:val="000000" w:themeColor="text1"/>
              </w:rPr>
              <w:t>neatkarīgi no izsniegšanas reižu skaita persona papīra formātā varēs saņemt bez maksas.</w:t>
            </w:r>
          </w:p>
          <w:p w14:paraId="3321AADF" w14:textId="2F0E7827" w:rsidR="0018063B" w:rsidRPr="007965EA" w:rsidRDefault="0018063B" w:rsidP="31184063">
            <w:pPr>
              <w:contextualSpacing/>
              <w:jc w:val="both"/>
              <w:rPr>
                <w:rFonts w:eastAsia="Times New Roman"/>
                <w:color w:val="000000"/>
              </w:rPr>
            </w:pPr>
            <w:r w:rsidRPr="0018063B">
              <w:rPr>
                <w:rFonts w:eastAsia="Times New Roman"/>
                <w:color w:val="000000"/>
              </w:rPr>
              <w:lastRenderedPageBreak/>
              <w:t>Ja personai izsniegtais sertifikāts, sakarā ar personas datu maiņu, vairs nav aktuāls, personai ir tiesības uz jaunu sertifikātu, un tas tiek izsniegts bez maksas un ar jaunu unikālo identifikatoru.</w:t>
            </w:r>
          </w:p>
          <w:p w14:paraId="6E3EADE9" w14:textId="77777777" w:rsidR="001C0F38" w:rsidRPr="007965EA" w:rsidRDefault="001C0F38" w:rsidP="31184063">
            <w:pPr>
              <w:contextualSpacing/>
              <w:jc w:val="both"/>
              <w:rPr>
                <w:rFonts w:eastAsia="Times New Roman"/>
                <w:b/>
                <w:bCs/>
                <w:color w:val="000000"/>
              </w:rPr>
            </w:pPr>
          </w:p>
          <w:p w14:paraId="5C9F0C21" w14:textId="77777777" w:rsidR="00E900A5" w:rsidRPr="007965EA" w:rsidRDefault="00E900A5" w:rsidP="00E900A5">
            <w:pPr>
              <w:contextualSpacing/>
              <w:jc w:val="both"/>
              <w:rPr>
                <w:rFonts w:eastAsia="Times New Roman"/>
                <w:b/>
                <w:bCs/>
                <w:color w:val="000000"/>
              </w:rPr>
            </w:pPr>
            <w:r w:rsidRPr="007965EA">
              <w:rPr>
                <w:rFonts w:eastAsia="Times New Roman"/>
                <w:b/>
                <w:bCs/>
                <w:color w:val="000000" w:themeColor="text1"/>
              </w:rPr>
              <w:t>Covid-19 sertifikāta parakstīšana</w:t>
            </w:r>
          </w:p>
          <w:p w14:paraId="5CA12BDF" w14:textId="3F70CB4B" w:rsidR="00E900A5" w:rsidRPr="007965EA" w:rsidRDefault="00E900A5" w:rsidP="00E900A5">
            <w:pPr>
              <w:contextualSpacing/>
              <w:jc w:val="both"/>
              <w:rPr>
                <w:rFonts w:eastAsia="Times New Roman"/>
                <w:color w:val="000000"/>
              </w:rPr>
            </w:pPr>
            <w:r w:rsidRPr="007965EA">
              <w:rPr>
                <w:rFonts w:eastAsia="Times New Roman"/>
                <w:color w:val="000000" w:themeColor="text1"/>
              </w:rPr>
              <w:t>Lai nodrošinātu sertifikātu drošību, aizsardzību pret viltojumiem, autentiskumu, katrs sertifikāts izsniegšanas brīdī tiks parakstīts ar Nacionālā veselības dienesta tehnisko sertifikātu, tādējādi Covid-19 sertifikātu parakstītājs, saskaņā ar projektu, ir Nacionālais veselības dienests.</w:t>
            </w:r>
            <w:r>
              <w:rPr>
                <w:rFonts w:eastAsia="Times New Roman"/>
                <w:color w:val="000000" w:themeColor="text1"/>
              </w:rPr>
              <w:t xml:space="preserve"> </w:t>
            </w:r>
          </w:p>
          <w:p w14:paraId="36280E8A" w14:textId="77777777" w:rsidR="004D57D5" w:rsidRPr="007965EA" w:rsidRDefault="004D57D5" w:rsidP="31184063">
            <w:pPr>
              <w:contextualSpacing/>
              <w:jc w:val="both"/>
              <w:rPr>
                <w:rFonts w:eastAsia="Times New Roman"/>
                <w:color w:val="000000"/>
                <w:highlight w:val="yellow"/>
              </w:rPr>
            </w:pPr>
          </w:p>
          <w:p w14:paraId="1F114CA3" w14:textId="499234C7" w:rsidR="001C0F38" w:rsidRPr="00AD3986" w:rsidRDefault="451F8ABD" w:rsidP="31184063">
            <w:pPr>
              <w:contextualSpacing/>
              <w:jc w:val="both"/>
              <w:rPr>
                <w:rFonts w:eastAsia="Times New Roman"/>
                <w:b/>
                <w:bCs/>
                <w:color w:val="000000"/>
              </w:rPr>
            </w:pPr>
            <w:r w:rsidRPr="00432D37">
              <w:rPr>
                <w:rFonts w:eastAsia="Times New Roman"/>
                <w:b/>
                <w:bCs/>
                <w:color w:val="000000" w:themeColor="text1"/>
              </w:rPr>
              <w:t>Covid-19 sertifikāta pārbaude</w:t>
            </w:r>
          </w:p>
          <w:p w14:paraId="19900C61" w14:textId="48427F93" w:rsidR="001C0F38" w:rsidRPr="000271B9" w:rsidRDefault="7060FD00" w:rsidP="31184063">
            <w:pPr>
              <w:contextualSpacing/>
              <w:jc w:val="both"/>
              <w:rPr>
                <w:rFonts w:eastAsia="Times New Roman"/>
                <w:color w:val="000000"/>
              </w:rPr>
            </w:pPr>
            <w:r w:rsidRPr="007965EA">
              <w:rPr>
                <w:rFonts w:eastAsia="Times New Roman"/>
                <w:color w:val="000000" w:themeColor="text1"/>
              </w:rPr>
              <w:t>S</w:t>
            </w:r>
            <w:r w:rsidR="79CB5FE9" w:rsidRPr="007965EA">
              <w:rPr>
                <w:rFonts w:eastAsia="Times New Roman"/>
                <w:color w:val="000000" w:themeColor="text1"/>
              </w:rPr>
              <w:t>ertifikāts saturēs</w:t>
            </w:r>
            <w:r w:rsidR="00B028AD" w:rsidRPr="007965EA">
              <w:rPr>
                <w:rFonts w:eastAsia="Times New Roman"/>
                <w:color w:val="000000" w:themeColor="text1"/>
              </w:rPr>
              <w:t xml:space="preserve"> gan </w:t>
            </w:r>
            <w:r w:rsidR="00464063" w:rsidRPr="007965EA">
              <w:rPr>
                <w:rFonts w:eastAsia="Times New Roman"/>
                <w:color w:val="000000" w:themeColor="text1"/>
              </w:rPr>
              <w:t>tekstuālu informāciju</w:t>
            </w:r>
            <w:r w:rsidR="001769F9" w:rsidRPr="007965EA">
              <w:rPr>
                <w:rFonts w:eastAsia="Times New Roman"/>
                <w:color w:val="000000" w:themeColor="text1"/>
              </w:rPr>
              <w:t xml:space="preserve"> </w:t>
            </w:r>
            <w:r w:rsidR="001769F9" w:rsidRPr="007965EA">
              <w:t xml:space="preserve"> (</w:t>
            </w:r>
            <w:r w:rsidR="00C37308" w:rsidRPr="007965EA">
              <w:t>Projektā minēto, sertifikātā iekļaujamo informāciju</w:t>
            </w:r>
            <w:r w:rsidR="00071CFA" w:rsidRPr="007965EA">
              <w:t>)</w:t>
            </w:r>
            <w:r w:rsidR="00464063" w:rsidRPr="007965EA">
              <w:rPr>
                <w:rFonts w:eastAsia="Times New Roman"/>
                <w:color w:val="000000" w:themeColor="text1"/>
              </w:rPr>
              <w:t>, gan</w:t>
            </w:r>
            <w:r w:rsidR="79CB5FE9" w:rsidRPr="007965EA">
              <w:rPr>
                <w:rFonts w:eastAsia="Times New Roman"/>
                <w:color w:val="000000" w:themeColor="text1"/>
              </w:rPr>
              <w:t xml:space="preserve"> QR kodu</w:t>
            </w:r>
            <w:r w:rsidR="517F27B6" w:rsidRPr="007965EA">
              <w:rPr>
                <w:rFonts w:eastAsia="Times New Roman"/>
                <w:color w:val="000000" w:themeColor="text1"/>
              </w:rPr>
              <w:t>, kur</w:t>
            </w:r>
            <w:r w:rsidR="451F8ABD" w:rsidRPr="007965EA">
              <w:rPr>
                <w:rFonts w:eastAsia="Times New Roman"/>
                <w:color w:val="000000" w:themeColor="text1"/>
              </w:rPr>
              <w:t>š,</w:t>
            </w:r>
            <w:r w:rsidR="517F27B6" w:rsidRPr="007965EA">
              <w:rPr>
                <w:rFonts w:eastAsia="Times New Roman"/>
                <w:color w:val="000000" w:themeColor="text1"/>
              </w:rPr>
              <w:t xml:space="preserve"> veicot sertifikāta pārbaudi, tiks noskenēts, lai pārbaudītu</w:t>
            </w:r>
            <w:r w:rsidR="1F1C0B7D" w:rsidRPr="007965EA">
              <w:rPr>
                <w:rFonts w:eastAsia="Times New Roman"/>
                <w:color w:val="000000" w:themeColor="text1"/>
              </w:rPr>
              <w:t xml:space="preserve"> sertifikāta īstumu un</w:t>
            </w:r>
            <w:r w:rsidR="451F8ABD" w:rsidRPr="007965EA">
              <w:rPr>
                <w:rFonts w:eastAsia="Times New Roman"/>
                <w:color w:val="000000" w:themeColor="text1"/>
              </w:rPr>
              <w:t xml:space="preserve"> vai sertifikāts atbilst nosacījumiem, kas personai dod tiesības izmantot epidemioloģisko ierobežojumu atvieglojumus attiecībā uz dažādu pakalpojumu izmantošanu, publisko vietu un pasākumu apmeklēšanu.</w:t>
            </w:r>
            <w:r w:rsidR="1F1C0B7D" w:rsidRPr="00432D37">
              <w:rPr>
                <w:rFonts w:eastAsia="Times New Roman"/>
                <w:color w:val="000000" w:themeColor="text1"/>
              </w:rPr>
              <w:t xml:space="preserve"> </w:t>
            </w:r>
            <w:r w:rsidR="00464063" w:rsidRPr="00AD3986">
              <w:rPr>
                <w:rFonts w:eastAsia="Times New Roman"/>
                <w:color w:val="000000" w:themeColor="text1"/>
              </w:rPr>
              <w:t xml:space="preserve">Veicot </w:t>
            </w:r>
            <w:r w:rsidR="00464063" w:rsidRPr="007965EA">
              <w:rPr>
                <w:rFonts w:eastAsia="Times New Roman"/>
                <w:color w:val="000000" w:themeColor="text1"/>
              </w:rPr>
              <w:t xml:space="preserve">sertifikāta </w:t>
            </w:r>
            <w:r w:rsidR="009A095F" w:rsidRPr="007965EA">
              <w:rPr>
                <w:rFonts w:eastAsia="Times New Roman"/>
                <w:color w:val="000000" w:themeColor="text1"/>
              </w:rPr>
              <w:t>QR koda</w:t>
            </w:r>
            <w:r w:rsidR="00664B36" w:rsidRPr="007965EA">
              <w:rPr>
                <w:rFonts w:eastAsia="Times New Roman"/>
                <w:color w:val="000000" w:themeColor="text1"/>
              </w:rPr>
              <w:t xml:space="preserve"> </w:t>
            </w:r>
            <w:r w:rsidR="00464063" w:rsidRPr="007965EA">
              <w:rPr>
                <w:rFonts w:eastAsia="Times New Roman"/>
                <w:color w:val="000000" w:themeColor="text1"/>
              </w:rPr>
              <w:t xml:space="preserve">pārbaudi, </w:t>
            </w:r>
            <w:r w:rsidR="00664B36" w:rsidRPr="007965EA">
              <w:rPr>
                <w:rFonts w:eastAsia="Times New Roman"/>
                <w:color w:val="000000" w:themeColor="text1"/>
              </w:rPr>
              <w:t xml:space="preserve">pārbaudes veicējs verifikācijas ierīcē redzēs </w:t>
            </w:r>
            <w:r w:rsidR="002F429E" w:rsidRPr="007965EA">
              <w:rPr>
                <w:rFonts w:eastAsia="Times New Roman"/>
                <w:color w:val="000000" w:themeColor="text1"/>
              </w:rPr>
              <w:t xml:space="preserve">informāciju, vai sertifikāts </w:t>
            </w:r>
            <w:r w:rsidR="00DA6E3C" w:rsidRPr="007965EA">
              <w:rPr>
                <w:rFonts w:eastAsia="Times New Roman"/>
                <w:color w:val="000000" w:themeColor="text1"/>
              </w:rPr>
              <w:t>“A</w:t>
            </w:r>
            <w:r w:rsidR="002F429E" w:rsidRPr="007965EA">
              <w:rPr>
                <w:rFonts w:eastAsia="Times New Roman"/>
                <w:color w:val="000000" w:themeColor="text1"/>
              </w:rPr>
              <w:t>tbilst</w:t>
            </w:r>
            <w:r w:rsidR="00DA6E3C" w:rsidRPr="007965EA">
              <w:rPr>
                <w:rFonts w:eastAsia="Times New Roman"/>
                <w:color w:val="000000" w:themeColor="text1"/>
              </w:rPr>
              <w:t>”</w:t>
            </w:r>
            <w:r w:rsidR="002F429E" w:rsidRPr="007965EA">
              <w:rPr>
                <w:rFonts w:eastAsia="Times New Roman"/>
                <w:color w:val="000000" w:themeColor="text1"/>
              </w:rPr>
              <w:t xml:space="preserve"> vai </w:t>
            </w:r>
            <w:r w:rsidR="00DA6E3C" w:rsidRPr="007965EA">
              <w:rPr>
                <w:rFonts w:eastAsia="Times New Roman"/>
                <w:color w:val="000000" w:themeColor="text1"/>
              </w:rPr>
              <w:t>“N</w:t>
            </w:r>
            <w:r w:rsidR="002F429E" w:rsidRPr="007965EA">
              <w:rPr>
                <w:rFonts w:eastAsia="Times New Roman"/>
                <w:color w:val="000000" w:themeColor="text1"/>
              </w:rPr>
              <w:t>eatbilst</w:t>
            </w:r>
            <w:r w:rsidR="00DA6E3C" w:rsidRPr="007965EA">
              <w:rPr>
                <w:rFonts w:eastAsia="Times New Roman"/>
                <w:color w:val="000000" w:themeColor="text1"/>
              </w:rPr>
              <w:t>”</w:t>
            </w:r>
            <w:r w:rsidR="009A095F" w:rsidRPr="007965EA">
              <w:rPr>
                <w:rFonts w:eastAsia="Times New Roman"/>
                <w:color w:val="000000" w:themeColor="text1"/>
              </w:rPr>
              <w:t xml:space="preserve"> iepriekšminētajām prasībām. </w:t>
            </w:r>
            <w:r w:rsidR="00DD42C7" w:rsidRPr="007965EA">
              <w:rPr>
                <w:rFonts w:eastAsia="Times New Roman"/>
                <w:color w:val="000000" w:themeColor="text1"/>
              </w:rPr>
              <w:t>Vienlaikus, pārbaudes veicējam būs jāsalīdzina, vai sertifikātā norādītais personas vārds</w:t>
            </w:r>
            <w:r w:rsidR="00B2632A" w:rsidRPr="007965EA">
              <w:rPr>
                <w:rFonts w:eastAsia="Times New Roman"/>
                <w:color w:val="000000" w:themeColor="text1"/>
              </w:rPr>
              <w:t xml:space="preserve">, uzvārds un dzimšanas datums sakrīt ar personu apliecinošā dokumentā norādīto informāciju. </w:t>
            </w:r>
            <w:r w:rsidR="41C123D7" w:rsidRPr="007965EA">
              <w:rPr>
                <w:rFonts w:eastAsia="Times New Roman"/>
                <w:color w:val="000000" w:themeColor="text1"/>
              </w:rPr>
              <w:t xml:space="preserve">Sertifikāta </w:t>
            </w:r>
            <w:r w:rsidR="4C273E8C" w:rsidRPr="007965EA">
              <w:rPr>
                <w:rFonts w:eastAsia="Times New Roman"/>
                <w:color w:val="000000" w:themeColor="text1"/>
              </w:rPr>
              <w:t>pārbaudi būs pienākums veikt</w:t>
            </w:r>
            <w:r w:rsidR="41C123D7" w:rsidRPr="007965EA">
              <w:rPr>
                <w:rFonts w:eastAsia="Times New Roman"/>
                <w:color w:val="000000" w:themeColor="text1"/>
              </w:rPr>
              <w:t xml:space="preserve"> </w:t>
            </w:r>
            <w:r w:rsidR="79A919DE" w:rsidRPr="007965EA">
              <w:rPr>
                <w:rFonts w:eastAsia="Times New Roman"/>
                <w:color w:val="000000" w:themeColor="text1"/>
              </w:rPr>
              <w:t>individuālo pakalpojumu sniedzējiem pirms pakalpojuma sniegšanas klientam</w:t>
            </w:r>
            <w:r w:rsidR="79A919DE" w:rsidRPr="00432D37">
              <w:rPr>
                <w:rFonts w:eastAsia="Times New Roman"/>
                <w:color w:val="000000" w:themeColor="text1"/>
              </w:rPr>
              <w:t xml:space="preserve"> </w:t>
            </w:r>
            <w:r w:rsidR="003C5493" w:rsidRPr="007965EA">
              <w:rPr>
                <w:rFonts w:eastAsia="Times New Roman"/>
                <w:color w:val="000000" w:themeColor="text1"/>
              </w:rPr>
              <w:t>izmantojot</w:t>
            </w:r>
            <w:r w:rsidR="79A919DE" w:rsidRPr="007965EA">
              <w:rPr>
                <w:rFonts w:eastAsia="Times New Roman"/>
                <w:color w:val="000000" w:themeColor="text1"/>
              </w:rPr>
              <w:t xml:space="preserve"> </w:t>
            </w:r>
            <w:r w:rsidR="1F1C0B7D" w:rsidRPr="007965EA">
              <w:rPr>
                <w:rFonts w:eastAsia="Times New Roman"/>
                <w:color w:val="000000" w:themeColor="text1"/>
              </w:rPr>
              <w:t>tīmekļa vietn</w:t>
            </w:r>
            <w:r w:rsidR="003C5493" w:rsidRPr="007965EA">
              <w:rPr>
                <w:rFonts w:eastAsia="Times New Roman"/>
                <w:color w:val="000000" w:themeColor="text1"/>
              </w:rPr>
              <w:t>i</w:t>
            </w:r>
            <w:r w:rsidR="1F1C0B7D" w:rsidRPr="00432D37">
              <w:rPr>
                <w:rFonts w:eastAsia="Times New Roman"/>
                <w:color w:val="000000" w:themeColor="text1"/>
              </w:rPr>
              <w:t xml:space="preserve"> www. Covid19Verify.lv</w:t>
            </w:r>
            <w:r w:rsidR="00CD7E66">
              <w:rPr>
                <w:rFonts w:eastAsia="Times New Roman"/>
                <w:color w:val="000000" w:themeColor="text1"/>
              </w:rPr>
              <w:t xml:space="preserve"> vai </w:t>
            </w:r>
            <w:r w:rsidR="00CD7E66" w:rsidRPr="00CD7E66">
              <w:rPr>
                <w:rFonts w:eastAsia="Times New Roman"/>
                <w:color w:val="000000" w:themeColor="text1"/>
              </w:rPr>
              <w:t>lietotnē Covid19Verify</w:t>
            </w:r>
            <w:r w:rsidR="1F1C0B7D" w:rsidRPr="00432D37">
              <w:rPr>
                <w:rFonts w:eastAsia="Times New Roman"/>
                <w:color w:val="000000" w:themeColor="text1"/>
              </w:rPr>
              <w:t>.</w:t>
            </w:r>
            <w:r w:rsidR="1F1C0B7D" w:rsidRPr="000271B9">
              <w:rPr>
                <w:rFonts w:eastAsia="Times New Roman"/>
                <w:color w:val="000000" w:themeColor="text1"/>
              </w:rPr>
              <w:t xml:space="preserve"> </w:t>
            </w:r>
          </w:p>
          <w:p w14:paraId="16CCDC7C" w14:textId="4C335052" w:rsidR="00045F47" w:rsidRPr="000271B9" w:rsidRDefault="00045F47" w:rsidP="31184063">
            <w:pPr>
              <w:contextualSpacing/>
              <w:jc w:val="both"/>
              <w:rPr>
                <w:rFonts w:eastAsia="Times New Roman"/>
                <w:color w:val="000000"/>
              </w:rPr>
            </w:pPr>
          </w:p>
          <w:p w14:paraId="679D3A5F" w14:textId="1086FA61" w:rsidR="00045F47" w:rsidRPr="007965EA" w:rsidRDefault="6B6071D7" w:rsidP="31184063">
            <w:pPr>
              <w:contextualSpacing/>
              <w:jc w:val="both"/>
              <w:rPr>
                <w:rFonts w:eastAsia="Times New Roman"/>
                <w:b/>
                <w:bCs/>
                <w:color w:val="000000"/>
              </w:rPr>
            </w:pPr>
            <w:r w:rsidRPr="007965EA">
              <w:rPr>
                <w:rFonts w:eastAsia="Times New Roman"/>
                <w:b/>
                <w:bCs/>
                <w:color w:val="000000" w:themeColor="text1"/>
              </w:rPr>
              <w:t xml:space="preserve">Covid-19 sertifikātu </w:t>
            </w:r>
            <w:r w:rsidR="00CD7E66">
              <w:rPr>
                <w:rFonts w:eastAsia="Times New Roman"/>
                <w:b/>
                <w:bCs/>
                <w:color w:val="000000" w:themeColor="text1"/>
              </w:rPr>
              <w:t>pieejamība</w:t>
            </w:r>
          </w:p>
          <w:p w14:paraId="4CB2D723" w14:textId="4F53439B" w:rsidR="00045F47" w:rsidRPr="00CD7E66" w:rsidRDefault="6B6071D7" w:rsidP="31184063">
            <w:pPr>
              <w:contextualSpacing/>
              <w:jc w:val="both"/>
              <w:rPr>
                <w:rFonts w:eastAsia="Times New Roman"/>
                <w:color w:val="000000" w:themeColor="text1"/>
              </w:rPr>
            </w:pPr>
            <w:r w:rsidRPr="007965EA">
              <w:rPr>
                <w:rFonts w:eastAsia="Times New Roman"/>
                <w:color w:val="000000" w:themeColor="text1"/>
              </w:rPr>
              <w:t xml:space="preserve">Projekts nosaka, ka </w:t>
            </w:r>
            <w:r w:rsidR="00CD7E66">
              <w:rPr>
                <w:rFonts w:eastAsia="Times New Roman"/>
                <w:color w:val="000000" w:themeColor="text1"/>
              </w:rPr>
              <w:t>izsniegtais</w:t>
            </w:r>
            <w:r w:rsidR="00CD7E66">
              <w:t xml:space="preserve"> </w:t>
            </w:r>
            <w:r w:rsidR="00CD7E66">
              <w:rPr>
                <w:rFonts w:eastAsia="Times New Roman"/>
                <w:color w:val="000000" w:themeColor="text1"/>
              </w:rPr>
              <w:t>s</w:t>
            </w:r>
            <w:r w:rsidR="00CD7E66" w:rsidRPr="00CD7E66">
              <w:rPr>
                <w:rFonts w:eastAsia="Times New Roman"/>
                <w:color w:val="000000" w:themeColor="text1"/>
              </w:rPr>
              <w:t>ertifikāts personai ir pieejams vēl 3 mēnešus pēc tam, kad beidzies sertifikāta derīguma termiņš. Neskatoties uz derīguma termiņu sertifikāts nav pieejams, ja ir konstatēta kļūda vai saņemta informācija par sākotnējo datu neatbilstību.</w:t>
            </w:r>
            <w:r w:rsidR="00CD7E66">
              <w:rPr>
                <w:rFonts w:eastAsia="Times New Roman"/>
                <w:color w:val="000000" w:themeColor="text1"/>
              </w:rPr>
              <w:t xml:space="preserve"> </w:t>
            </w:r>
            <w:r w:rsidR="00E647CB">
              <w:rPr>
                <w:rFonts w:eastAsia="Times New Roman"/>
              </w:rPr>
              <w:t>Pārslimošana</w:t>
            </w:r>
            <w:r w:rsidR="00E647CB" w:rsidRPr="00CD7E66">
              <w:rPr>
                <w:rFonts w:eastAsia="Times New Roman"/>
              </w:rPr>
              <w:t xml:space="preserve">s </w:t>
            </w:r>
            <w:r w:rsidRPr="00CD7E66">
              <w:rPr>
                <w:rFonts w:eastAsia="Times New Roman"/>
              </w:rPr>
              <w:t>sertifikāt</w:t>
            </w:r>
            <w:r w:rsidR="00CD7E66" w:rsidRPr="00CD7E66">
              <w:rPr>
                <w:rFonts w:eastAsia="Times New Roman"/>
              </w:rPr>
              <w:t>a derīgums termiņš</w:t>
            </w:r>
            <w:r w:rsidRPr="00CD7E66">
              <w:rPr>
                <w:rFonts w:eastAsia="Times New Roman"/>
              </w:rPr>
              <w:t xml:space="preserve"> </w:t>
            </w:r>
            <w:r w:rsidR="00CD7E66" w:rsidRPr="00CD7E66">
              <w:rPr>
                <w:rFonts w:eastAsia="Times New Roman"/>
              </w:rPr>
              <w:t xml:space="preserve">beidzas </w:t>
            </w:r>
            <w:r w:rsidRPr="00CD7E66">
              <w:rPr>
                <w:rFonts w:eastAsia="Times New Roman"/>
                <w:color w:val="000000" w:themeColor="text1"/>
              </w:rPr>
              <w:t xml:space="preserve">181 dienā pēc pozitīva Covid-19 testa (infekcijas molekulāri bioloģisko testa ar polimerāzes ķēdes reakciju (PĶR)). </w:t>
            </w:r>
            <w:r w:rsidR="248982A0" w:rsidRPr="00CD7E66">
              <w:rPr>
                <w:rFonts w:eastAsia="Times New Roman"/>
                <w:color w:val="000000" w:themeColor="text1"/>
              </w:rPr>
              <w:t>C</w:t>
            </w:r>
            <w:r w:rsidR="1EC50D56" w:rsidRPr="00CD7E66">
              <w:rPr>
                <w:rFonts w:eastAsia="Times New Roman"/>
                <w:color w:val="000000" w:themeColor="text1"/>
              </w:rPr>
              <w:t>o</w:t>
            </w:r>
            <w:r w:rsidR="248982A0" w:rsidRPr="00CD7E66">
              <w:rPr>
                <w:rFonts w:eastAsia="Times New Roman"/>
                <w:color w:val="000000" w:themeColor="text1"/>
              </w:rPr>
              <w:t>vid-19 testa sertifikāt</w:t>
            </w:r>
            <w:r w:rsidR="00CD7E66" w:rsidRPr="00CD7E66">
              <w:rPr>
                <w:rFonts w:eastAsia="Times New Roman"/>
                <w:color w:val="000000" w:themeColor="text1"/>
              </w:rPr>
              <w:t>a derīguma termiņš beidzas, kad</w:t>
            </w:r>
            <w:r w:rsidR="248982A0" w:rsidRPr="00CD7E66">
              <w:rPr>
                <w:rFonts w:eastAsia="Times New Roman"/>
                <w:color w:val="000000" w:themeColor="text1"/>
              </w:rPr>
              <w:t xml:space="preserve"> </w:t>
            </w:r>
            <w:r w:rsidR="00CD7E66" w:rsidRPr="00CD7E66">
              <w:rPr>
                <w:rFonts w:eastAsia="Times New Roman"/>
              </w:rPr>
              <w:t xml:space="preserve"> pēc analīžu nodošanas </w:t>
            </w:r>
            <w:r w:rsidR="00CD7E66" w:rsidRPr="00CD7E66">
              <w:rPr>
                <w:rFonts w:eastAsia="Times New Roman"/>
                <w:color w:val="000000" w:themeColor="text1"/>
              </w:rPr>
              <w:t xml:space="preserve">Covid-19 testa veikšanai </w:t>
            </w:r>
            <w:r w:rsidR="248982A0" w:rsidRPr="00CD7E66">
              <w:rPr>
                <w:rFonts w:eastAsia="Times New Roman"/>
                <w:color w:val="000000" w:themeColor="text1"/>
              </w:rPr>
              <w:t xml:space="preserve">pagājušas vairāk kā </w:t>
            </w:r>
            <w:r w:rsidR="00CD7E66" w:rsidRPr="00CD7E66">
              <w:rPr>
                <w:rFonts w:eastAsia="Times New Roman"/>
                <w:color w:val="000000" w:themeColor="text1"/>
              </w:rPr>
              <w:t xml:space="preserve">48 stundas, ja veikts Covid-19 tests, nosakot SARS-CoV-2 vīrusa RNS, vai vairāk kā 6 stundas, ja veikts SARS-CoV-2 antigēna tests. </w:t>
            </w:r>
            <w:r w:rsidR="013A912B" w:rsidRPr="007965EA">
              <w:rPr>
                <w:rFonts w:eastAsia="Times New Roman"/>
                <w:color w:val="000000" w:themeColor="text1"/>
              </w:rPr>
              <w:t xml:space="preserve">Lai </w:t>
            </w:r>
            <w:r w:rsidR="013A912B" w:rsidRPr="007965EA">
              <w:rPr>
                <w:rFonts w:eastAsia="Times New Roman"/>
              </w:rPr>
              <w:t xml:space="preserve">nepieciešamības gadījumā persona varētu pierādīt sertifikāta esamību, projekts paredz, ka </w:t>
            </w:r>
            <w:r w:rsidR="013A912B" w:rsidRPr="007965EA">
              <w:rPr>
                <w:rFonts w:eastAsia="Times New Roman"/>
                <w:color w:val="000000" w:themeColor="text1"/>
              </w:rPr>
              <w:t>sertifikāti</w:t>
            </w:r>
            <w:r w:rsidR="00CD7E66">
              <w:rPr>
                <w:rFonts w:eastAsia="Times New Roman"/>
                <w:color w:val="000000" w:themeColor="text1"/>
              </w:rPr>
              <w:t>, kuriem beidzies derīguma termiņš,</w:t>
            </w:r>
            <w:r w:rsidR="013A912B" w:rsidRPr="007965EA">
              <w:rPr>
                <w:rFonts w:eastAsia="Times New Roman"/>
                <w:color w:val="000000" w:themeColor="text1"/>
              </w:rPr>
              <w:t xml:space="preserve"> personai ir pieejami vēl  trīs mēnešus. </w:t>
            </w:r>
            <w:r w:rsidR="40DCABDF" w:rsidRPr="007965EA">
              <w:rPr>
                <w:rFonts w:eastAsia="Times New Roman"/>
                <w:color w:val="000000" w:themeColor="text1"/>
              </w:rPr>
              <w:t xml:space="preserve">Šāds termiņš izvēlēts, </w:t>
            </w:r>
            <w:r w:rsidR="173D0D07" w:rsidRPr="007965EA">
              <w:rPr>
                <w:rFonts w:eastAsia="Times New Roman"/>
                <w:color w:val="000000" w:themeColor="text1"/>
              </w:rPr>
              <w:t>lai personai būtu iespēja nepieciešamības gadījumā izgūt sertifik</w:t>
            </w:r>
            <w:r w:rsidR="35C4EF77" w:rsidRPr="007965EA">
              <w:rPr>
                <w:rFonts w:eastAsia="Times New Roman"/>
                <w:color w:val="000000" w:themeColor="text1"/>
              </w:rPr>
              <w:t>ātu un pierādīt</w:t>
            </w:r>
            <w:r w:rsidR="22EE3B41" w:rsidRPr="007965EA">
              <w:rPr>
                <w:rFonts w:eastAsia="Times New Roman"/>
                <w:color w:val="000000" w:themeColor="text1"/>
              </w:rPr>
              <w:t xml:space="preserve"> tiesības uz  </w:t>
            </w:r>
            <w:r w:rsidR="2E7EE46D" w:rsidRPr="31184063">
              <w:rPr>
                <w:rFonts w:eastAsia="Times New Roman"/>
                <w:color w:val="000000" w:themeColor="text1"/>
              </w:rPr>
              <w:t xml:space="preserve">izmantotajiem </w:t>
            </w:r>
            <w:r w:rsidR="22EE3B41" w:rsidRPr="007965EA">
              <w:rPr>
                <w:rFonts w:eastAsia="Times New Roman"/>
                <w:color w:val="000000" w:themeColor="text1"/>
              </w:rPr>
              <w:t>epidemioloģiskās drošības pasākumu izņēmumiem</w:t>
            </w:r>
            <w:r w:rsidR="40DCABDF" w:rsidRPr="007965EA">
              <w:rPr>
                <w:rFonts w:eastAsia="Times New Roman"/>
                <w:color w:val="000000" w:themeColor="text1"/>
              </w:rPr>
              <w:t xml:space="preserve">. </w:t>
            </w:r>
          </w:p>
          <w:p w14:paraId="18B076A8" w14:textId="29A5C04A" w:rsidR="00A57AC3" w:rsidRPr="007965EA" w:rsidRDefault="00A57AC3" w:rsidP="31184063">
            <w:pPr>
              <w:contextualSpacing/>
              <w:jc w:val="both"/>
              <w:rPr>
                <w:rFonts w:eastAsia="Times New Roman"/>
                <w:color w:val="000000" w:themeColor="text1"/>
              </w:rPr>
            </w:pPr>
          </w:p>
          <w:p w14:paraId="607E4113" w14:textId="4B2BC2C0" w:rsidR="00A57AC3" w:rsidRPr="007965EA" w:rsidRDefault="128234EE" w:rsidP="31184063">
            <w:pPr>
              <w:contextualSpacing/>
              <w:jc w:val="both"/>
              <w:rPr>
                <w:rFonts w:eastAsia="Times New Roman"/>
                <w:b/>
                <w:bCs/>
                <w:color w:val="000000" w:themeColor="text1"/>
              </w:rPr>
            </w:pPr>
            <w:r w:rsidRPr="007965EA">
              <w:rPr>
                <w:rFonts w:eastAsia="Times New Roman"/>
                <w:b/>
                <w:bCs/>
                <w:color w:val="000000" w:themeColor="text1"/>
              </w:rPr>
              <w:t>Covid-19 sertifikātu izmantošana</w:t>
            </w:r>
          </w:p>
          <w:p w14:paraId="33CE7539" w14:textId="0485486C" w:rsidR="003918CB" w:rsidRPr="007965EA" w:rsidRDefault="128234EE" w:rsidP="31184063">
            <w:pPr>
              <w:contextualSpacing/>
              <w:jc w:val="both"/>
              <w:rPr>
                <w:rFonts w:eastAsia="Times New Roman"/>
                <w:color w:val="000000" w:themeColor="text1"/>
              </w:rPr>
            </w:pPr>
            <w:r w:rsidRPr="007965EA">
              <w:rPr>
                <w:rFonts w:eastAsia="Times New Roman"/>
                <w:color w:val="000000" w:themeColor="text1"/>
              </w:rPr>
              <w:t>Lai varētu identificēt pēc vienotiem kritērijiem to, kura persona</w:t>
            </w:r>
            <w:r w:rsidR="004320D6">
              <w:rPr>
                <w:rFonts w:eastAsia="Times New Roman"/>
                <w:color w:val="000000" w:themeColor="text1"/>
              </w:rPr>
              <w:t xml:space="preserve"> atbil</w:t>
            </w:r>
            <w:r w:rsidR="00E53C8B">
              <w:rPr>
                <w:rFonts w:eastAsia="Times New Roman"/>
                <w:color w:val="000000" w:themeColor="text1"/>
              </w:rPr>
              <w:t>st</w:t>
            </w:r>
            <w:r w:rsidR="004320D6">
              <w:rPr>
                <w:rFonts w:eastAsia="Times New Roman"/>
                <w:color w:val="000000" w:themeColor="text1"/>
              </w:rPr>
              <w:t xml:space="preserve"> vakcinētas personas</w:t>
            </w:r>
            <w:r w:rsidRPr="007965EA">
              <w:rPr>
                <w:rFonts w:eastAsia="Times New Roman"/>
                <w:color w:val="000000" w:themeColor="text1"/>
              </w:rPr>
              <w:t xml:space="preserve"> statusam un kura pers</w:t>
            </w:r>
            <w:r w:rsidR="2A354DDC" w:rsidRPr="007965EA">
              <w:rPr>
                <w:rFonts w:eastAsia="Times New Roman"/>
                <w:color w:val="000000" w:themeColor="text1"/>
              </w:rPr>
              <w:t>o</w:t>
            </w:r>
            <w:r w:rsidRPr="007965EA">
              <w:rPr>
                <w:rFonts w:eastAsia="Times New Roman"/>
                <w:color w:val="000000" w:themeColor="text1"/>
              </w:rPr>
              <w:t>na</w:t>
            </w:r>
            <w:r w:rsidR="2437091A" w:rsidRPr="007965EA">
              <w:rPr>
                <w:rFonts w:eastAsia="Times New Roman"/>
                <w:color w:val="000000" w:themeColor="text1"/>
              </w:rPr>
              <w:t xml:space="preserve"> </w:t>
            </w:r>
            <w:r w:rsidR="2ABEDA7E" w:rsidRPr="007965EA">
              <w:rPr>
                <w:rFonts w:eastAsia="Times New Roman"/>
                <w:color w:val="000000" w:themeColor="text1"/>
              </w:rPr>
              <w:t>tiek uzskatīta, kā pārslimojusi Covid-19, noteikumu projekts ietver kritērijus vakcinētai pers</w:t>
            </w:r>
            <w:r w:rsidR="7B206308" w:rsidRPr="007965EA">
              <w:rPr>
                <w:rFonts w:eastAsia="Times New Roman"/>
                <w:color w:val="000000" w:themeColor="text1"/>
              </w:rPr>
              <w:t>o</w:t>
            </w:r>
            <w:r w:rsidR="2ABEDA7E" w:rsidRPr="007965EA">
              <w:rPr>
                <w:rFonts w:eastAsia="Times New Roman"/>
                <w:color w:val="000000" w:themeColor="text1"/>
              </w:rPr>
              <w:t>nai un pārslimojušai pers</w:t>
            </w:r>
            <w:r w:rsidR="340248D6" w:rsidRPr="007965EA">
              <w:rPr>
                <w:rFonts w:eastAsia="Times New Roman"/>
                <w:color w:val="000000" w:themeColor="text1"/>
              </w:rPr>
              <w:t>o</w:t>
            </w:r>
            <w:r w:rsidR="2ABEDA7E" w:rsidRPr="007965EA">
              <w:rPr>
                <w:rFonts w:eastAsia="Times New Roman"/>
                <w:color w:val="000000" w:themeColor="text1"/>
              </w:rPr>
              <w:t>nai.</w:t>
            </w:r>
          </w:p>
          <w:p w14:paraId="65888907" w14:textId="602D120B" w:rsidR="00D26A6D" w:rsidRPr="00D26A6D" w:rsidRDefault="6FFD12AA" w:rsidP="31184063">
            <w:pPr>
              <w:contextualSpacing/>
              <w:jc w:val="both"/>
              <w:rPr>
                <w:rFonts w:eastAsia="Times New Roman"/>
                <w:color w:val="000000" w:themeColor="text1"/>
              </w:rPr>
            </w:pPr>
            <w:r w:rsidRPr="31184063">
              <w:rPr>
                <w:rFonts w:eastAsia="Times New Roman"/>
                <w:color w:val="000000" w:themeColor="text1"/>
              </w:rPr>
              <w:t xml:space="preserve">Ņemto vērā SARS-CoV-2 vīrusa paveidus, kas šobrīd ir izplatīti Latvijā, varam uzskatīt, ka persona ir pietiekami pasargāta no Covid-19 infekcijas izraisītiem riskiem, ja ir pagājušas 15 dienas kopš pilna vakcinācijas kursa, bet, saņemot vakcināciju ar </w:t>
            </w:r>
            <w:r w:rsidRPr="31184063">
              <w:rPr>
                <w:rFonts w:eastAsia="Times New Roman"/>
                <w:i/>
                <w:iCs/>
                <w:color w:val="000000" w:themeColor="text1"/>
              </w:rPr>
              <w:t xml:space="preserve">Vaxzevria, </w:t>
            </w:r>
            <w:r w:rsidRPr="31184063">
              <w:rPr>
                <w:rFonts w:eastAsia="Times New Roman"/>
                <w:color w:val="000000" w:themeColor="text1"/>
              </w:rPr>
              <w:t xml:space="preserve">pēc pirmās vakcīnas devas saņemšanas no 22. dienas līdz 90 dienai un uzreiz pēc vakcīnas otrās </w:t>
            </w:r>
            <w:r w:rsidRPr="31184063">
              <w:rPr>
                <w:rFonts w:eastAsia="Times New Roman"/>
                <w:color w:val="000000" w:themeColor="text1"/>
              </w:rPr>
              <w:lastRenderedPageBreak/>
              <w:t>devas saņemšanas.</w:t>
            </w:r>
            <w:r w:rsidR="44842E93" w:rsidRPr="31184063">
              <w:rPr>
                <w:rFonts w:eastAsia="Times New Roman"/>
                <w:color w:val="000000" w:themeColor="text1"/>
              </w:rPr>
              <w:t xml:space="preserve"> Savukārt</w:t>
            </w:r>
            <w:r w:rsidR="7528F88D" w:rsidRPr="31184063">
              <w:rPr>
                <w:rFonts w:eastAsia="Times New Roman"/>
                <w:color w:val="000000" w:themeColor="text1"/>
              </w:rPr>
              <w:t>,</w:t>
            </w:r>
            <w:r w:rsidR="44842E93" w:rsidRPr="31184063">
              <w:rPr>
                <w:rFonts w:eastAsia="Times New Roman"/>
                <w:color w:val="000000" w:themeColor="text1"/>
              </w:rPr>
              <w:t xml:space="preserve"> </w:t>
            </w:r>
            <w:r w:rsidR="2AB5A589" w:rsidRPr="31184063">
              <w:rPr>
                <w:rFonts w:eastAsia="Times New Roman"/>
                <w:color w:val="000000" w:themeColor="text1"/>
              </w:rPr>
              <w:t>uzturoties ārvalstīs ir ļoti liela iespēja</w:t>
            </w:r>
            <w:r w:rsidR="12F015CD" w:rsidRPr="31184063">
              <w:rPr>
                <w:rFonts w:eastAsia="Times New Roman"/>
                <w:color w:val="000000" w:themeColor="text1"/>
              </w:rPr>
              <w:t xml:space="preserve"> inficēties ar daudz infekciozāku SARS-CoV</w:t>
            </w:r>
            <w:r w:rsidR="142D0CCA" w:rsidRPr="31184063">
              <w:rPr>
                <w:rFonts w:eastAsia="Times New Roman"/>
                <w:color w:val="000000" w:themeColor="text1"/>
              </w:rPr>
              <w:t>-2</w:t>
            </w:r>
            <w:r w:rsidR="12F015CD" w:rsidRPr="31184063">
              <w:rPr>
                <w:rFonts w:eastAsia="Times New Roman"/>
                <w:color w:val="000000" w:themeColor="text1"/>
              </w:rPr>
              <w:t xml:space="preserve"> </w:t>
            </w:r>
            <w:r w:rsidR="5EF6763F" w:rsidRPr="31184063">
              <w:rPr>
                <w:rFonts w:eastAsia="Times New Roman"/>
                <w:color w:val="000000" w:themeColor="text1"/>
              </w:rPr>
              <w:t>Indi</w:t>
            </w:r>
            <w:r w:rsidR="61F598A0" w:rsidRPr="31184063">
              <w:rPr>
                <w:rFonts w:eastAsia="Times New Roman"/>
                <w:color w:val="000000" w:themeColor="text1"/>
              </w:rPr>
              <w:t>jas pa</w:t>
            </w:r>
            <w:r w:rsidR="12F015CD" w:rsidRPr="31184063">
              <w:rPr>
                <w:rFonts w:eastAsia="Times New Roman"/>
                <w:color w:val="000000" w:themeColor="text1"/>
              </w:rPr>
              <w:t>veidu. Kā apliec</w:t>
            </w:r>
            <w:r w:rsidR="01F1E7A2" w:rsidRPr="31184063">
              <w:rPr>
                <w:rFonts w:eastAsia="Times New Roman"/>
                <w:color w:val="000000" w:themeColor="text1"/>
              </w:rPr>
              <w:t>i</w:t>
            </w:r>
            <w:r w:rsidR="12F015CD" w:rsidRPr="31184063">
              <w:rPr>
                <w:rFonts w:eastAsia="Times New Roman"/>
                <w:color w:val="000000" w:themeColor="text1"/>
              </w:rPr>
              <w:t xml:space="preserve">na </w:t>
            </w:r>
            <w:r w:rsidR="5A9480FB" w:rsidRPr="31184063">
              <w:rPr>
                <w:rFonts w:eastAsia="Times New Roman"/>
                <w:color w:val="000000" w:themeColor="text1"/>
              </w:rPr>
              <w:t>pēdējā laikā</w:t>
            </w:r>
            <w:r w:rsidR="12F015CD" w:rsidRPr="31184063">
              <w:rPr>
                <w:rFonts w:eastAsia="Times New Roman"/>
                <w:color w:val="000000" w:themeColor="text1"/>
              </w:rPr>
              <w:t xml:space="preserve"> Apvienotajā </w:t>
            </w:r>
            <w:r w:rsidR="7F58F808" w:rsidRPr="31184063">
              <w:rPr>
                <w:rFonts w:eastAsia="Times New Roman"/>
                <w:color w:val="000000" w:themeColor="text1"/>
              </w:rPr>
              <w:t>K</w:t>
            </w:r>
            <w:r w:rsidR="12F015CD" w:rsidRPr="31184063">
              <w:rPr>
                <w:rFonts w:eastAsia="Times New Roman"/>
                <w:color w:val="000000" w:themeColor="text1"/>
              </w:rPr>
              <w:t xml:space="preserve">aralistē </w:t>
            </w:r>
            <w:r w:rsidR="77FF10C1" w:rsidRPr="31184063">
              <w:rPr>
                <w:rFonts w:eastAsia="Times New Roman"/>
                <w:color w:val="000000" w:themeColor="text1"/>
              </w:rPr>
              <w:t>veiktie</w:t>
            </w:r>
            <w:r w:rsidR="15BFB6F9" w:rsidRPr="31184063">
              <w:rPr>
                <w:rFonts w:eastAsia="Times New Roman"/>
                <w:color w:val="000000" w:themeColor="text1"/>
              </w:rPr>
              <w:t xml:space="preserve"> </w:t>
            </w:r>
            <w:r w:rsidR="77FF10C1" w:rsidRPr="31184063">
              <w:rPr>
                <w:rFonts w:eastAsia="Times New Roman"/>
                <w:color w:val="000000" w:themeColor="text1"/>
              </w:rPr>
              <w:t>pētījumi vakcīnas Vaxzervia un Comirnaty pabeigta vakcinācija (15 dienas pēc otrās vakcīnas devas saņemš</w:t>
            </w:r>
            <w:r w:rsidR="617C1B3A" w:rsidRPr="31184063">
              <w:rPr>
                <w:rFonts w:eastAsia="Times New Roman"/>
                <w:color w:val="000000" w:themeColor="text1"/>
              </w:rPr>
              <w:t>anas) ir pietiekami efektīva, lai novērstu inficēšanos</w:t>
            </w:r>
            <w:r w:rsidR="778B2FC0" w:rsidRPr="31184063">
              <w:rPr>
                <w:rFonts w:eastAsia="Times New Roman"/>
                <w:color w:val="000000" w:themeColor="text1"/>
              </w:rPr>
              <w:t>, bet saņemot tikai vienu minēto vakcīnu devu aizsardzības efektivitāte varētu būt tikai ap 30%. Ņemot vērā minēto</w:t>
            </w:r>
            <w:r w:rsidR="7804AD26" w:rsidRPr="31184063">
              <w:rPr>
                <w:rFonts w:eastAsia="Times New Roman"/>
                <w:color w:val="000000" w:themeColor="text1"/>
              </w:rPr>
              <w:t xml:space="preserve">, izņēmumi pašizolācijas ievērošanai var tikt piemēroti tikai pēc  pilnībā pabeigta </w:t>
            </w:r>
            <w:r w:rsidR="778B2FC0" w:rsidRPr="31184063">
              <w:rPr>
                <w:rFonts w:eastAsia="Times New Roman"/>
                <w:color w:val="000000" w:themeColor="text1"/>
              </w:rPr>
              <w:t xml:space="preserve"> </w:t>
            </w:r>
            <w:r w:rsidR="0700590C" w:rsidRPr="31184063">
              <w:rPr>
                <w:rFonts w:eastAsia="Times New Roman"/>
                <w:color w:val="000000" w:themeColor="text1"/>
              </w:rPr>
              <w:t>vakcinācijas kursa.</w:t>
            </w:r>
          </w:p>
          <w:p w14:paraId="341254F2" w14:textId="7C2215AB" w:rsidR="005A1440" w:rsidRPr="005A1440" w:rsidRDefault="24C5015A" w:rsidP="31184063">
            <w:pPr>
              <w:contextualSpacing/>
              <w:jc w:val="both"/>
              <w:rPr>
                <w:rFonts w:eastAsia="Times New Roman"/>
                <w:color w:val="000000" w:themeColor="text1"/>
              </w:rPr>
            </w:pPr>
            <w:r w:rsidRPr="31184063">
              <w:rPr>
                <w:rFonts w:eastAsia="Times New Roman"/>
                <w:color w:val="000000" w:themeColor="text1"/>
              </w:rPr>
              <w:t>Savukārt</w:t>
            </w:r>
            <w:r w:rsidR="004320D6">
              <w:rPr>
                <w:rFonts w:eastAsia="Times New Roman"/>
                <w:color w:val="000000" w:themeColor="text1"/>
              </w:rPr>
              <w:t>,</w:t>
            </w:r>
            <w:r w:rsidRPr="31184063">
              <w:rPr>
                <w:rFonts w:eastAsia="Times New Roman"/>
                <w:color w:val="000000" w:themeColor="text1"/>
              </w:rPr>
              <w:t xml:space="preserve"> kā liecina līdzšinējā pieredze apsekojot Covid-19 pacientu veselības stāvokli,</w:t>
            </w:r>
            <w:r w:rsidR="2F0B79BA" w:rsidRPr="31184063">
              <w:rPr>
                <w:rFonts w:eastAsia="Times New Roman"/>
                <w:color w:val="000000" w:themeColor="text1"/>
              </w:rPr>
              <w:t xml:space="preserve"> vīrusu slodze ļoti strauju samazinās pēc inficēšanās ar SARS-CoV-2 vīrusu un pēc 10 dienām cilv</w:t>
            </w:r>
            <w:r w:rsidR="263B1EDB" w:rsidRPr="31184063">
              <w:rPr>
                <w:rFonts w:eastAsia="Times New Roman"/>
                <w:color w:val="000000" w:themeColor="text1"/>
              </w:rPr>
              <w:t>ē</w:t>
            </w:r>
            <w:r w:rsidR="2F659242" w:rsidRPr="31184063">
              <w:rPr>
                <w:rFonts w:eastAsia="Times New Roman"/>
                <w:color w:val="000000" w:themeColor="text1"/>
              </w:rPr>
              <w:t>k</w:t>
            </w:r>
            <w:r w:rsidR="2F0B79BA" w:rsidRPr="31184063">
              <w:rPr>
                <w:rFonts w:eastAsia="Times New Roman"/>
                <w:color w:val="000000" w:themeColor="text1"/>
              </w:rPr>
              <w:t>s parasti vairs nav infekciozs</w:t>
            </w:r>
            <w:r w:rsidR="7403AAB1" w:rsidRPr="31184063">
              <w:rPr>
                <w:rFonts w:eastAsia="Times New Roman"/>
                <w:color w:val="000000" w:themeColor="text1"/>
              </w:rPr>
              <w:t xml:space="preserve"> un </w:t>
            </w:r>
            <w:r w:rsidR="2E5A94B9" w:rsidRPr="31184063">
              <w:rPr>
                <w:rFonts w:eastAsia="Times New Roman"/>
                <w:color w:val="000000" w:themeColor="text1"/>
              </w:rPr>
              <w:t xml:space="preserve">līdz 5-7 mēnešiem ir pasargāts no inficēšanās. Tādējādi tiek paredzēts, ka personu laikā periodā no </w:t>
            </w:r>
            <w:r w:rsidR="698D5B05" w:rsidRPr="31184063">
              <w:rPr>
                <w:rFonts w:eastAsia="Times New Roman"/>
                <w:color w:val="000000" w:themeColor="text1"/>
              </w:rPr>
              <w:t>11 dienas pēc Covid-19 testa, kas apstiprina inficēšanos ar Covid-19 līdz 1</w:t>
            </w:r>
            <w:r w:rsidR="30588D0E" w:rsidRPr="31184063">
              <w:rPr>
                <w:rFonts w:eastAsia="Times New Roman"/>
                <w:color w:val="000000" w:themeColor="text1"/>
              </w:rPr>
              <w:t>80 dienai no minētā testa veikšanas persona tiek uzskatīta par pārslimojušu</w:t>
            </w:r>
            <w:r w:rsidR="004320D6">
              <w:rPr>
                <w:rFonts w:eastAsia="Times New Roman"/>
                <w:color w:val="000000" w:themeColor="text1"/>
              </w:rPr>
              <w:t xml:space="preserve"> Covid-19</w:t>
            </w:r>
            <w:r w:rsidR="30588D0E" w:rsidRPr="31184063">
              <w:rPr>
                <w:rFonts w:eastAsia="Times New Roman"/>
                <w:color w:val="000000" w:themeColor="text1"/>
              </w:rPr>
              <w:t xml:space="preserve">. </w:t>
            </w:r>
            <w:r w:rsidR="698D5B05" w:rsidRPr="31184063">
              <w:rPr>
                <w:rFonts w:eastAsia="Times New Roman"/>
                <w:color w:val="000000" w:themeColor="text1"/>
              </w:rPr>
              <w:t xml:space="preserve"> </w:t>
            </w:r>
          </w:p>
          <w:p w14:paraId="32371DA0" w14:textId="48556FA5" w:rsidR="00A57AC3" w:rsidRPr="00F82F8B" w:rsidRDefault="128234EE" w:rsidP="31184063">
            <w:pPr>
              <w:contextualSpacing/>
              <w:jc w:val="both"/>
              <w:rPr>
                <w:rFonts w:eastAsia="Times New Roman"/>
                <w:color w:val="000000" w:themeColor="text1"/>
              </w:rPr>
            </w:pPr>
            <w:r w:rsidRPr="31184063">
              <w:rPr>
                <w:rFonts w:eastAsia="Times New Roman"/>
                <w:color w:val="000000" w:themeColor="text1"/>
              </w:rPr>
              <w:t>Vadoties no riska izvērtējuma, Eiropas slimību profilakses un kontroles centrs (turpmāk – ECDC) ir secinājis, ka jebkura gadagājuma cilvēkiem, kas ir pilnībā vakcinēti, savstarpēja sastapšanās ir saistīta ar zemu infekcijas izraisītu risku. Tādēļ ECDC norāda, ka ir iespējams mazināt nosacījumus distances ievērošanai un individuālo aizsardzības līdzekļu lietošanā cilvēkiem, kas ir pilnībā vakcinēti. Savukārt, ja pilnībā vakcinētas personas, kas ir pakļautas augstiem veselības riskiem saistībā ar Covid-19, sastopas ar nevakcinētu personu, veselības riski ir augsti, tādēļ tiek rekomendēts šādās situācijās ievērot distancēšanos, lietot mutes un deguna aizsegus un ievērot citus epidemioloģiskās drošības pasākumus.</w:t>
            </w:r>
          </w:p>
          <w:p w14:paraId="056AF44E" w14:textId="42A64478" w:rsidR="005A1440" w:rsidRPr="005A1440" w:rsidRDefault="128234EE" w:rsidP="31184063">
            <w:pPr>
              <w:contextualSpacing/>
              <w:jc w:val="both"/>
              <w:rPr>
                <w:rFonts w:eastAsia="Times New Roman"/>
                <w:color w:val="000000" w:themeColor="text1"/>
              </w:rPr>
            </w:pPr>
            <w:r w:rsidRPr="31184063">
              <w:rPr>
                <w:rFonts w:eastAsia="Times New Roman"/>
                <w:color w:val="000000" w:themeColor="text1"/>
              </w:rPr>
              <w:t>Kamēr sabiedrībā nav sasniegta kolektīvā imunitāte, nevakcinētai personai vienmēr pastāv ļoti augsts risks inficēties ar Covid-19 un pastāv augs</w:t>
            </w:r>
            <w:r w:rsidR="34DA012C" w:rsidRPr="31184063">
              <w:rPr>
                <w:rFonts w:eastAsia="Times New Roman"/>
                <w:color w:val="000000" w:themeColor="text1"/>
              </w:rPr>
              <w:t>ta iespēja</w:t>
            </w:r>
            <w:r w:rsidRPr="31184063">
              <w:rPr>
                <w:rFonts w:eastAsia="Times New Roman"/>
                <w:color w:val="000000" w:themeColor="text1"/>
              </w:rPr>
              <w:t xml:space="preserve"> veselības riskiem, tādēļ, kamēr nav sasniegta pietiekama sabiedrības vakcinācijas aptvere, ir nepieciešams note</w:t>
            </w:r>
            <w:r w:rsidR="3AD845EE" w:rsidRPr="31184063">
              <w:rPr>
                <w:rFonts w:eastAsia="Times New Roman"/>
                <w:color w:val="000000" w:themeColor="text1"/>
              </w:rPr>
              <w:t>i</w:t>
            </w:r>
            <w:r w:rsidRPr="31184063">
              <w:rPr>
                <w:rFonts w:eastAsia="Times New Roman"/>
                <w:color w:val="000000" w:themeColor="text1"/>
              </w:rPr>
              <w:t>k</w:t>
            </w:r>
            <w:r w:rsidR="004320D6">
              <w:rPr>
                <w:rFonts w:eastAsia="Times New Roman"/>
                <w:color w:val="000000" w:themeColor="text1"/>
              </w:rPr>
              <w:t>t</w:t>
            </w:r>
            <w:r w:rsidRPr="31184063">
              <w:rPr>
                <w:rFonts w:eastAsia="Times New Roman"/>
                <w:color w:val="000000" w:themeColor="text1"/>
              </w:rPr>
              <w:t xml:space="preserve"> piesardzības un drošības pasākumus sabiedrībai kopumā situācijās, kur nav iespējams skaidri identificēt persona ir vai nav vakcinēta. Tā kā no inficēšanās ar Covid-19 ir pasargātas arī personas, kas pārslimojušas Covid-19 līdz 180 no infekcijas apstiprināšanas brīža, izņēmumus epidemioloģiskās drošības prasību ievērošanai var paredzēt arī šīm personām.</w:t>
            </w:r>
          </w:p>
          <w:p w14:paraId="758101DD" w14:textId="1CDCCD36" w:rsidR="00A57AC3" w:rsidRPr="00F82F8B" w:rsidRDefault="1B388466" w:rsidP="31184063">
            <w:pPr>
              <w:contextualSpacing/>
              <w:jc w:val="both"/>
              <w:rPr>
                <w:rFonts w:eastAsia="Times New Roman"/>
                <w:color w:val="000000" w:themeColor="text1"/>
              </w:rPr>
            </w:pPr>
            <w:r w:rsidRPr="31184063">
              <w:rPr>
                <w:rFonts w:eastAsia="Times New Roman"/>
                <w:color w:val="000000" w:themeColor="text1"/>
              </w:rPr>
              <w:t>Ņemto vērā minēto tiek noteikti izņēmumi epidemioloģiskās drošības prasību ievērošanai</w:t>
            </w:r>
            <w:r w:rsidR="6EA93E8D" w:rsidRPr="31184063">
              <w:rPr>
                <w:rFonts w:eastAsia="Times New Roman"/>
                <w:color w:val="000000" w:themeColor="text1"/>
              </w:rPr>
              <w:t xml:space="preserve"> personām, kas ir pasargātas no inficēšanās ar Covid-19 (vakcinētas vai </w:t>
            </w:r>
            <w:r w:rsidR="004320D6">
              <w:rPr>
                <w:rFonts w:eastAsia="Times New Roman"/>
                <w:color w:val="000000" w:themeColor="text1"/>
              </w:rPr>
              <w:t>pārslimojušas</w:t>
            </w:r>
            <w:r w:rsidR="4578D6D6" w:rsidRPr="31184063">
              <w:rPr>
                <w:rFonts w:eastAsia="Times New Roman"/>
                <w:color w:val="000000" w:themeColor="text1"/>
              </w:rPr>
              <w:t xml:space="preserve"> Covid-19). Noteikumi arī paredz to, ka izņēmumi varēs tikt piemēroti t</w:t>
            </w:r>
            <w:r w:rsidR="0D9A930D" w:rsidRPr="31184063">
              <w:rPr>
                <w:rFonts w:eastAsia="Times New Roman"/>
                <w:color w:val="000000" w:themeColor="text1"/>
              </w:rPr>
              <w:t>ām personām, kas vakcinācijas vai atveseļošanās faktu varēs apliec</w:t>
            </w:r>
            <w:r w:rsidR="696DC9F5" w:rsidRPr="31184063">
              <w:rPr>
                <w:rFonts w:eastAsia="Times New Roman"/>
                <w:color w:val="000000" w:themeColor="text1"/>
              </w:rPr>
              <w:t>i</w:t>
            </w:r>
            <w:r w:rsidR="0D9A930D" w:rsidRPr="31184063">
              <w:rPr>
                <w:rFonts w:eastAsia="Times New Roman"/>
                <w:color w:val="000000" w:themeColor="text1"/>
              </w:rPr>
              <w:t>nāt ar attiecīgu sertifikātu.</w:t>
            </w:r>
          </w:p>
          <w:p w14:paraId="2BF0940C" w14:textId="38DB8D26" w:rsidR="00A57AC3" w:rsidRPr="00F82F8B" w:rsidRDefault="128234EE" w:rsidP="007965EA">
            <w:pPr>
              <w:contextualSpacing/>
              <w:jc w:val="both"/>
              <w:rPr>
                <w:rFonts w:eastAsia="Times New Roman"/>
                <w:color w:val="000000" w:themeColor="text1"/>
              </w:rPr>
            </w:pPr>
            <w:r w:rsidRPr="31184063">
              <w:rPr>
                <w:rFonts w:eastAsia="Times New Roman"/>
                <w:color w:val="000000" w:themeColor="text1"/>
              </w:rPr>
              <w:t>Tādējādi tiek paredzēts, ka personas</w:t>
            </w:r>
            <w:r w:rsidR="6773C6D5" w:rsidRPr="31184063">
              <w:rPr>
                <w:rFonts w:eastAsia="Times New Roman"/>
                <w:color w:val="000000" w:themeColor="text1"/>
              </w:rPr>
              <w:t>, kas vakcinētas pret Covid-19 vai atveseļojušās</w:t>
            </w:r>
            <w:r w:rsidRPr="31184063">
              <w:rPr>
                <w:rFonts w:eastAsia="Times New Roman"/>
                <w:color w:val="000000" w:themeColor="text1"/>
              </w:rPr>
              <w:t xml:space="preserve"> var savstarpēji pulcēties iekštelpās kontrolētos kolektīvos - darba vietas, amatiermākslas</w:t>
            </w:r>
            <w:r w:rsidR="136A12B1" w:rsidRPr="31184063">
              <w:rPr>
                <w:rFonts w:eastAsia="Times New Roman"/>
                <w:color w:val="000000" w:themeColor="text1"/>
              </w:rPr>
              <w:t xml:space="preserve"> </w:t>
            </w:r>
            <w:r w:rsidRPr="31184063">
              <w:rPr>
                <w:rFonts w:eastAsia="Times New Roman"/>
                <w:color w:val="000000" w:themeColor="text1"/>
              </w:rPr>
              <w:t xml:space="preserve"> kolektīvi vai sporta komandas, nelietojot maskas. Tāpat arī šīs personas varēs savstarpēji atrasties vienā telpā plašsaziņas līdzekļu raidījumos. Bet tiklīdz šo personu klātbūtnē būs kāda persona, kura nevarēs apliecināt vakcinācijas vai Covid-`19 pārslimošanas faktu, visiem būs jālieto mutes un deguna aizsegi. Plašsaziņas līdzekļu raidījumos, izņēmuma kārtā nelietojot mutes un degun</w:t>
            </w:r>
            <w:r w:rsidR="004320D6">
              <w:rPr>
                <w:rFonts w:eastAsia="Times New Roman"/>
                <w:color w:val="000000" w:themeColor="text1"/>
              </w:rPr>
              <w:t>a</w:t>
            </w:r>
            <w:r w:rsidRPr="31184063">
              <w:rPr>
                <w:rFonts w:eastAsia="Times New Roman"/>
                <w:color w:val="000000" w:themeColor="text1"/>
              </w:rPr>
              <w:t xml:space="preserve"> aizsegus var arī piedalīties personas, ka</w:t>
            </w:r>
            <w:r w:rsidR="008A206F">
              <w:rPr>
                <w:rFonts w:eastAsia="Times New Roman"/>
                <w:color w:val="000000" w:themeColor="text1"/>
              </w:rPr>
              <w:t>s</w:t>
            </w:r>
            <w:r w:rsidRPr="31184063">
              <w:rPr>
                <w:rFonts w:eastAsia="Times New Roman"/>
                <w:color w:val="000000" w:themeColor="text1"/>
              </w:rPr>
              <w:t xml:space="preserve"> 48 stundas pirms raidījuma ir veikušas SARS-CoV-2 RNS testu vai tieši pirms raidījuma Covid-19 antigēna testu un tas ir negatīvs</w:t>
            </w:r>
            <w:r w:rsidR="0F3B9437" w:rsidRPr="31184063">
              <w:rPr>
                <w:rFonts w:eastAsia="Times New Roman"/>
                <w:color w:val="000000" w:themeColor="text1"/>
              </w:rPr>
              <w:t xml:space="preserve">. </w:t>
            </w:r>
            <w:r w:rsidR="111B7560" w:rsidRPr="31184063">
              <w:rPr>
                <w:rFonts w:eastAsia="Times New Roman"/>
                <w:color w:val="000000" w:themeColor="text1"/>
              </w:rPr>
              <w:t>Šādos gadījum</w:t>
            </w:r>
            <w:r w:rsidR="67050E14" w:rsidRPr="31184063">
              <w:rPr>
                <w:rFonts w:eastAsia="Times New Roman"/>
                <w:color w:val="000000" w:themeColor="text1"/>
              </w:rPr>
              <w:t>os no ietvertās normas izriet tiesības darba devējam</w:t>
            </w:r>
            <w:r w:rsidR="3D4CEFDD" w:rsidRPr="31184063">
              <w:rPr>
                <w:rFonts w:eastAsia="Times New Roman"/>
                <w:color w:val="000000" w:themeColor="text1"/>
              </w:rPr>
              <w:t xml:space="preserve"> vai kolektīva vadītājam</w:t>
            </w:r>
            <w:r w:rsidR="67050E14" w:rsidRPr="31184063">
              <w:rPr>
                <w:rFonts w:eastAsia="Times New Roman"/>
                <w:color w:val="000000" w:themeColor="text1"/>
              </w:rPr>
              <w:t xml:space="preserve"> pārliecināties par darbinieku atbilstību vakcinētas personas vai </w:t>
            </w:r>
            <w:r w:rsidR="67050E14" w:rsidRPr="31184063">
              <w:rPr>
                <w:rFonts w:eastAsia="Times New Roman"/>
                <w:color w:val="000000" w:themeColor="text1"/>
              </w:rPr>
              <w:lastRenderedPageBreak/>
              <w:t>pārslimojušas personas statusam</w:t>
            </w:r>
            <w:r w:rsidR="38565609" w:rsidRPr="31184063">
              <w:rPr>
                <w:rFonts w:eastAsia="Times New Roman"/>
                <w:color w:val="000000" w:themeColor="text1"/>
              </w:rPr>
              <w:t>, tādēļ darba devējam</w:t>
            </w:r>
            <w:r w:rsidR="18FF393C" w:rsidRPr="31184063">
              <w:rPr>
                <w:rFonts w:eastAsia="Times New Roman"/>
                <w:color w:val="000000" w:themeColor="text1"/>
              </w:rPr>
              <w:t xml:space="preserve"> vai</w:t>
            </w:r>
            <w:r w:rsidR="7F9B0577" w:rsidRPr="31184063">
              <w:rPr>
                <w:rFonts w:eastAsia="Times New Roman"/>
                <w:color w:val="000000" w:themeColor="text1"/>
              </w:rPr>
              <w:t xml:space="preserve"> kolektīva vadītājam</w:t>
            </w:r>
            <w:r w:rsidR="18FF393C" w:rsidRPr="31184063">
              <w:rPr>
                <w:rFonts w:eastAsia="Times New Roman"/>
                <w:color w:val="000000" w:themeColor="text1"/>
              </w:rPr>
              <w:t xml:space="preserve"> </w:t>
            </w:r>
            <w:r w:rsidR="38565609" w:rsidRPr="31184063">
              <w:rPr>
                <w:rFonts w:eastAsia="Times New Roman"/>
                <w:color w:val="000000" w:themeColor="text1"/>
              </w:rPr>
              <w:t xml:space="preserve"> ir tiesības pieprasīt darbiniekam uzrādīt apliecinājumu </w:t>
            </w:r>
            <w:r w:rsidR="60E6810A" w:rsidRPr="31184063">
              <w:rPr>
                <w:rFonts w:eastAsia="Times New Roman"/>
                <w:color w:val="000000" w:themeColor="text1"/>
              </w:rPr>
              <w:t>par atbilstību vakcinētas vai Covid-19 pārslimojušas personas statusam.</w:t>
            </w:r>
          </w:p>
          <w:p w14:paraId="153EE97F" w14:textId="59C2CF82" w:rsidR="00A57AC3" w:rsidRPr="007965EA" w:rsidRDefault="16770159" w:rsidP="007965EA">
            <w:pPr>
              <w:spacing w:line="259" w:lineRule="auto"/>
              <w:jc w:val="both"/>
              <w:rPr>
                <w:rFonts w:eastAsia="Times New Roman"/>
                <w:color w:val="000000" w:themeColor="text1"/>
              </w:rPr>
            </w:pPr>
            <w:r w:rsidRPr="31184063">
              <w:rPr>
                <w:rFonts w:eastAsia="Times New Roman"/>
                <w:color w:val="000000" w:themeColor="text1"/>
              </w:rPr>
              <w:t>Ņemto vērā to, ka bērni šobrīd ir tā sabiedrības grupa, kurai nav iespējas vakcinēties pret Covid-19 (va</w:t>
            </w:r>
            <w:r w:rsidR="7DFECDB2" w:rsidRPr="31184063">
              <w:rPr>
                <w:rFonts w:eastAsia="Times New Roman"/>
                <w:color w:val="000000" w:themeColor="text1"/>
              </w:rPr>
              <w:t xml:space="preserve">kcinācija ir uzsākta bērniem no 16 gadu vecuma un plānots, ka drīz būs pieejama bērniem no 12 gadu vecuma) </w:t>
            </w:r>
            <w:r w:rsidR="0B873447" w:rsidRPr="31184063">
              <w:rPr>
                <w:rFonts w:eastAsia="Times New Roman"/>
                <w:color w:val="000000" w:themeColor="text1"/>
              </w:rPr>
              <w:t>n</w:t>
            </w:r>
            <w:r w:rsidR="50F2085D" w:rsidRPr="31184063">
              <w:rPr>
                <w:rFonts w:eastAsia="Times New Roman"/>
                <w:color w:val="000000" w:themeColor="text1"/>
              </w:rPr>
              <w:t>oteikumu projekts paredz arī iespējas bērniem apm</w:t>
            </w:r>
            <w:r w:rsidR="753DBB5A" w:rsidRPr="31184063">
              <w:rPr>
                <w:rFonts w:eastAsia="Times New Roman"/>
                <w:color w:val="000000" w:themeColor="text1"/>
              </w:rPr>
              <w:t>e</w:t>
            </w:r>
            <w:r w:rsidR="50F2085D" w:rsidRPr="31184063">
              <w:rPr>
                <w:rFonts w:eastAsia="Times New Roman"/>
                <w:color w:val="000000" w:themeColor="text1"/>
              </w:rPr>
              <w:t xml:space="preserve">klēt pasākumus, </w:t>
            </w:r>
            <w:r w:rsidR="6542A452" w:rsidRPr="31184063">
              <w:rPr>
                <w:rFonts w:eastAsia="Times New Roman"/>
                <w:color w:val="000000" w:themeColor="text1"/>
              </w:rPr>
              <w:t>kopā ar vecākiem kas ir vakcinēti pret Covid-19 vai ir atveseļojušies. Tomēr šajā gadījumā ir jāapzinās, ka nevakcinēts bērns ir sai</w:t>
            </w:r>
            <w:r w:rsidR="6B51056B" w:rsidRPr="31184063">
              <w:rPr>
                <w:rFonts w:eastAsia="Times New Roman"/>
                <w:color w:val="000000" w:themeColor="text1"/>
              </w:rPr>
              <w:t>s</w:t>
            </w:r>
            <w:r w:rsidR="6542A452" w:rsidRPr="31184063">
              <w:rPr>
                <w:rFonts w:eastAsia="Times New Roman"/>
                <w:color w:val="000000" w:themeColor="text1"/>
              </w:rPr>
              <w:t>tīts ar tādu paš</w:t>
            </w:r>
            <w:r w:rsidR="64FCAA38" w:rsidRPr="31184063">
              <w:rPr>
                <w:rFonts w:eastAsia="Times New Roman"/>
                <w:color w:val="000000" w:themeColor="text1"/>
              </w:rPr>
              <w:t>u</w:t>
            </w:r>
            <w:r w:rsidR="6542A452" w:rsidRPr="31184063">
              <w:rPr>
                <w:rFonts w:eastAsia="Times New Roman"/>
                <w:color w:val="000000" w:themeColor="text1"/>
              </w:rPr>
              <w:t xml:space="preserve"> Covid-19 sas</w:t>
            </w:r>
            <w:r w:rsidR="42636987" w:rsidRPr="31184063">
              <w:rPr>
                <w:rFonts w:eastAsia="Times New Roman"/>
                <w:color w:val="000000" w:themeColor="text1"/>
              </w:rPr>
              <w:t>l</w:t>
            </w:r>
            <w:r w:rsidR="6542A452" w:rsidRPr="31184063">
              <w:rPr>
                <w:rFonts w:eastAsia="Times New Roman"/>
                <w:color w:val="000000" w:themeColor="text1"/>
              </w:rPr>
              <w:t xml:space="preserve">imšanas risku </w:t>
            </w:r>
            <w:r w:rsidR="39199142" w:rsidRPr="31184063">
              <w:rPr>
                <w:rFonts w:eastAsia="Times New Roman"/>
                <w:color w:val="000000" w:themeColor="text1"/>
              </w:rPr>
              <w:t>kā jebkurš vakcinēts pieaugušais un risks būs gan vakcinētām personām, gan nevakcinētām pers</w:t>
            </w:r>
            <w:r w:rsidR="2B80B840" w:rsidRPr="31184063">
              <w:rPr>
                <w:rFonts w:eastAsia="Times New Roman"/>
                <w:color w:val="000000" w:themeColor="text1"/>
              </w:rPr>
              <w:t>o</w:t>
            </w:r>
            <w:r w:rsidR="39199142" w:rsidRPr="31184063">
              <w:rPr>
                <w:rFonts w:eastAsia="Times New Roman"/>
                <w:color w:val="000000" w:themeColor="text1"/>
              </w:rPr>
              <w:t>nām. Tādēļ pasākumi</w:t>
            </w:r>
            <w:r w:rsidR="4BD0A8C1" w:rsidRPr="31184063">
              <w:rPr>
                <w:rFonts w:eastAsia="Times New Roman"/>
                <w:color w:val="000000" w:themeColor="text1"/>
              </w:rPr>
              <w:t>, kuros piedalīsies bērni nevar tikt uzskatīti par drošiem pasākumi</w:t>
            </w:r>
            <w:r w:rsidR="252C5D0D" w:rsidRPr="31184063">
              <w:rPr>
                <w:rFonts w:eastAsia="Times New Roman"/>
                <w:color w:val="000000" w:themeColor="text1"/>
              </w:rPr>
              <w:t>e</w:t>
            </w:r>
            <w:r w:rsidR="4BD0A8C1" w:rsidRPr="31184063">
              <w:rPr>
                <w:rFonts w:eastAsia="Times New Roman"/>
                <w:color w:val="000000" w:themeColor="text1"/>
              </w:rPr>
              <w:t xml:space="preserve">m no Covid-19 izplatības risku viedokļa. </w:t>
            </w:r>
            <w:r w:rsidR="0D605649" w:rsidRPr="31184063">
              <w:rPr>
                <w:rFonts w:eastAsia="Times New Roman"/>
                <w:color w:val="000000" w:themeColor="text1"/>
              </w:rPr>
              <w:t xml:space="preserve">Un šiem pasākumiem būs jāparedz </w:t>
            </w:r>
            <w:r w:rsidR="0785787C" w:rsidRPr="31184063">
              <w:rPr>
                <w:rFonts w:eastAsia="Times New Roman"/>
                <w:color w:val="000000" w:themeColor="text1"/>
              </w:rPr>
              <w:t xml:space="preserve"> </w:t>
            </w:r>
            <w:r w:rsidR="0D605649" w:rsidRPr="31184063">
              <w:rPr>
                <w:rFonts w:eastAsia="Times New Roman"/>
                <w:color w:val="000000" w:themeColor="text1"/>
              </w:rPr>
              <w:t>p</w:t>
            </w:r>
            <w:r w:rsidR="37FD3632" w:rsidRPr="31184063">
              <w:rPr>
                <w:rFonts w:eastAsia="Times New Roman"/>
                <w:color w:val="000000" w:themeColor="text1"/>
              </w:rPr>
              <w:t>i</w:t>
            </w:r>
            <w:r w:rsidR="0D605649" w:rsidRPr="31184063">
              <w:rPr>
                <w:rFonts w:eastAsia="Times New Roman"/>
                <w:color w:val="000000" w:themeColor="text1"/>
              </w:rPr>
              <w:t xml:space="preserve">esardzības un drošības prasības </w:t>
            </w:r>
            <w:r w:rsidR="00E647CB">
              <w:rPr>
                <w:rFonts w:eastAsia="Times New Roman"/>
                <w:color w:val="000000" w:themeColor="text1"/>
              </w:rPr>
              <w:t>–</w:t>
            </w:r>
            <w:r w:rsidR="0D605649" w:rsidRPr="31184063">
              <w:rPr>
                <w:rFonts w:eastAsia="Times New Roman"/>
                <w:color w:val="000000" w:themeColor="text1"/>
              </w:rPr>
              <w:t xml:space="preserve"> </w:t>
            </w:r>
            <w:r w:rsidR="00E647CB">
              <w:rPr>
                <w:rFonts w:eastAsia="Times New Roman"/>
                <w:color w:val="000000" w:themeColor="text1"/>
              </w:rPr>
              <w:t xml:space="preserve">Covid-19 </w:t>
            </w:r>
            <w:r w:rsidR="0D605649" w:rsidRPr="31184063">
              <w:rPr>
                <w:rFonts w:eastAsia="Times New Roman"/>
                <w:color w:val="000000" w:themeColor="text1"/>
              </w:rPr>
              <w:t>testa veikšana bērnam (ne agrāk kā 48 stundas pirms pasākuma</w:t>
            </w:r>
            <w:r w:rsidR="00113944">
              <w:t xml:space="preserve"> </w:t>
            </w:r>
            <w:r w:rsidR="00113944" w:rsidRPr="00113944">
              <w:rPr>
                <w:rFonts w:eastAsia="Times New Roman"/>
                <w:color w:val="000000" w:themeColor="text1"/>
              </w:rPr>
              <w:t>nosakot SARS-CoV-2 vīrusa RNS, vai pēdējo 6 stundu laikā veikts SARS-CoV-2 antigēna tests</w:t>
            </w:r>
            <w:r w:rsidR="0D605649" w:rsidRPr="31184063">
              <w:rPr>
                <w:rFonts w:eastAsia="Times New Roman"/>
                <w:color w:val="000000" w:themeColor="text1"/>
              </w:rPr>
              <w:t xml:space="preserve">), fiksētas </w:t>
            </w:r>
            <w:r w:rsidR="32C4DFF8" w:rsidRPr="31184063">
              <w:rPr>
                <w:rFonts w:eastAsia="Times New Roman"/>
                <w:color w:val="000000" w:themeColor="text1"/>
              </w:rPr>
              <w:t>personalizētas sēdvietas, masku lietošana</w:t>
            </w:r>
            <w:r w:rsidR="1A3C8FFB" w:rsidRPr="31184063">
              <w:rPr>
                <w:rFonts w:eastAsia="Times New Roman"/>
                <w:color w:val="000000" w:themeColor="text1"/>
              </w:rPr>
              <w:t>, distances ievērošana, tai skaitā starp sēdvietām un skatītāju plūsmas nodalīšana. Tāpat būs jāparedz iespējas nodrošināt pietiekami efektīvu kontroli</w:t>
            </w:r>
            <w:r w:rsidR="004320D6">
              <w:rPr>
                <w:rFonts w:eastAsia="Times New Roman"/>
                <w:color w:val="000000" w:themeColor="text1"/>
              </w:rPr>
              <w:t>,</w:t>
            </w:r>
            <w:r w:rsidR="1A3C8FFB" w:rsidRPr="31184063">
              <w:rPr>
                <w:rFonts w:eastAsia="Times New Roman"/>
                <w:color w:val="000000" w:themeColor="text1"/>
              </w:rPr>
              <w:t xml:space="preserve"> lai izvērtētu vakcinācijas, atvese</w:t>
            </w:r>
            <w:r w:rsidR="0349C25D" w:rsidRPr="31184063">
              <w:rPr>
                <w:rFonts w:eastAsia="Times New Roman"/>
                <w:color w:val="000000" w:themeColor="text1"/>
              </w:rPr>
              <w:t>ļ</w:t>
            </w:r>
            <w:r w:rsidR="0E9CD921" w:rsidRPr="31184063">
              <w:rPr>
                <w:rFonts w:eastAsia="Times New Roman"/>
                <w:color w:val="000000" w:themeColor="text1"/>
              </w:rPr>
              <w:t>o</w:t>
            </w:r>
            <w:r w:rsidR="1A3C8FFB" w:rsidRPr="31184063">
              <w:rPr>
                <w:rFonts w:eastAsia="Times New Roman"/>
                <w:color w:val="000000" w:themeColor="text1"/>
              </w:rPr>
              <w:t>šan</w:t>
            </w:r>
            <w:r w:rsidR="1DB52FC2" w:rsidRPr="31184063">
              <w:rPr>
                <w:rFonts w:eastAsia="Times New Roman"/>
                <w:color w:val="000000" w:themeColor="text1"/>
              </w:rPr>
              <w:t>ā</w:t>
            </w:r>
            <w:r w:rsidR="1A3C8FFB" w:rsidRPr="31184063">
              <w:rPr>
                <w:rFonts w:eastAsia="Times New Roman"/>
                <w:color w:val="000000" w:themeColor="text1"/>
              </w:rPr>
              <w:t>s</w:t>
            </w:r>
            <w:r w:rsidR="5BDF8820" w:rsidRPr="31184063">
              <w:rPr>
                <w:rFonts w:eastAsia="Times New Roman"/>
                <w:color w:val="000000" w:themeColor="text1"/>
              </w:rPr>
              <w:t xml:space="preserve"> vai testa veikšanas faktu.</w:t>
            </w:r>
          </w:p>
          <w:p w14:paraId="5C54BB4D" w14:textId="6587CC47" w:rsidR="00A57AC3" w:rsidRPr="007965EA" w:rsidRDefault="128234EE" w:rsidP="31184063">
            <w:pPr>
              <w:spacing w:line="259" w:lineRule="auto"/>
              <w:jc w:val="both"/>
              <w:rPr>
                <w:rFonts w:eastAsia="Times New Roman"/>
                <w:color w:val="000000" w:themeColor="text1"/>
              </w:rPr>
            </w:pPr>
            <w:r w:rsidRPr="31184063">
              <w:rPr>
                <w:rFonts w:eastAsia="Times New Roman"/>
                <w:color w:val="000000" w:themeColor="text1"/>
              </w:rPr>
              <w:t>Papildus minētajam tiks noteikts, ka personas</w:t>
            </w:r>
            <w:r w:rsidR="395CB32C" w:rsidRPr="31184063">
              <w:rPr>
                <w:rFonts w:eastAsia="Times New Roman"/>
                <w:color w:val="000000" w:themeColor="text1"/>
              </w:rPr>
              <w:t>, kas vakcinētas pret</w:t>
            </w:r>
            <w:r w:rsidRPr="31184063">
              <w:rPr>
                <w:rFonts w:eastAsia="Times New Roman"/>
                <w:color w:val="000000" w:themeColor="text1"/>
              </w:rPr>
              <w:t xml:space="preserve"> Covid-19 </w:t>
            </w:r>
            <w:r w:rsidR="5726FEB2" w:rsidRPr="31184063">
              <w:rPr>
                <w:rFonts w:eastAsia="Times New Roman"/>
                <w:color w:val="000000" w:themeColor="text1"/>
              </w:rPr>
              <w:t xml:space="preserve">vai atveseļojušās </w:t>
            </w:r>
            <w:r w:rsidRPr="31184063">
              <w:rPr>
                <w:rFonts w:eastAsia="Times New Roman"/>
                <w:color w:val="000000" w:themeColor="text1"/>
              </w:rPr>
              <w:t>var sniegt individuālus pakalpojumus. Savukārt no 15.jūnija paplašinoties iespējām izmantot sadarbspējīgo sertifikātu par vakcināciju pret Covid-19 vai pārslimošanas faktu, plānots ieviest izņēmumus personām ar zemu un ļoti zemu risku inficēties ar Covid-19 apmeklēt organizētus pasākumus, sporta nodarbības iekštelpās u</w:t>
            </w:r>
            <w:r w:rsidR="00DE2035">
              <w:rPr>
                <w:rFonts w:eastAsia="Times New Roman"/>
                <w:color w:val="000000" w:themeColor="text1"/>
              </w:rPr>
              <w:t>.</w:t>
            </w:r>
            <w:r w:rsidRPr="31184063">
              <w:rPr>
                <w:rFonts w:eastAsia="Times New Roman"/>
                <w:color w:val="000000" w:themeColor="text1"/>
              </w:rPr>
              <w:t>tml.</w:t>
            </w:r>
            <w:r w:rsidR="408F3AFB" w:rsidRPr="31184063">
              <w:rPr>
                <w:rFonts w:eastAsia="Times New Roman"/>
                <w:color w:val="000000" w:themeColor="text1"/>
              </w:rPr>
              <w:t xml:space="preserve"> Individuālo pakalpojumu sniedzēju kontrole tiks nodrošināta tāpat kā līdz šim</w:t>
            </w:r>
            <w:r w:rsidR="6E179C90" w:rsidRPr="31184063">
              <w:rPr>
                <w:rFonts w:eastAsia="Times New Roman"/>
                <w:color w:val="000000" w:themeColor="text1"/>
              </w:rPr>
              <w:t>. Proti ar šiem noteikumu grozījumiem tiek paredzēts, ka pakalpojumus drī</w:t>
            </w:r>
            <w:r w:rsidR="59B309CF" w:rsidRPr="31184063">
              <w:rPr>
                <w:rFonts w:eastAsia="Times New Roman"/>
                <w:color w:val="000000" w:themeColor="text1"/>
              </w:rPr>
              <w:t>k</w:t>
            </w:r>
            <w:r w:rsidR="6E179C90" w:rsidRPr="31184063">
              <w:rPr>
                <w:rFonts w:eastAsia="Times New Roman"/>
                <w:color w:val="000000" w:themeColor="text1"/>
              </w:rPr>
              <w:t>s</w:t>
            </w:r>
            <w:r w:rsidR="6ADD34D1" w:rsidRPr="31184063">
              <w:rPr>
                <w:rFonts w:eastAsia="Times New Roman"/>
                <w:color w:val="000000" w:themeColor="text1"/>
              </w:rPr>
              <w:t>t</w:t>
            </w:r>
            <w:r w:rsidR="6C230A47" w:rsidRPr="31184063">
              <w:rPr>
                <w:rFonts w:eastAsia="Times New Roman"/>
                <w:color w:val="000000" w:themeColor="text1"/>
              </w:rPr>
              <w:t>ē</w:t>
            </w:r>
            <w:r w:rsidR="5DB3F335" w:rsidRPr="31184063">
              <w:rPr>
                <w:rFonts w:eastAsia="Times New Roman"/>
                <w:color w:val="000000" w:themeColor="text1"/>
              </w:rPr>
              <w:t>s</w:t>
            </w:r>
            <w:r w:rsidR="6E179C90" w:rsidRPr="31184063">
              <w:rPr>
                <w:rFonts w:eastAsia="Times New Roman"/>
                <w:color w:val="000000" w:themeColor="text1"/>
              </w:rPr>
              <w:t xml:space="preserve"> sniegt </w:t>
            </w:r>
            <w:r w:rsidR="7CF2883D" w:rsidRPr="31184063">
              <w:rPr>
                <w:rFonts w:eastAsia="Times New Roman"/>
                <w:color w:val="000000" w:themeColor="text1"/>
              </w:rPr>
              <w:t xml:space="preserve">pakalpojuma sniedzēji, kas ir vakcinēti pret Covid-19 vai </w:t>
            </w:r>
            <w:r w:rsidR="1D15B936" w:rsidRPr="31184063">
              <w:rPr>
                <w:rFonts w:eastAsia="Times New Roman"/>
                <w:color w:val="000000" w:themeColor="text1"/>
              </w:rPr>
              <w:t>pārslimojušas Covid-19</w:t>
            </w:r>
            <w:r w:rsidR="6B541BF6" w:rsidRPr="31184063">
              <w:rPr>
                <w:rFonts w:eastAsia="Times New Roman"/>
                <w:color w:val="000000" w:themeColor="text1"/>
              </w:rPr>
              <w:t>, tas n</w:t>
            </w:r>
            <w:r w:rsidR="68EBE163" w:rsidRPr="31184063">
              <w:rPr>
                <w:rFonts w:eastAsia="Times New Roman"/>
                <w:color w:val="000000" w:themeColor="text1"/>
              </w:rPr>
              <w:t>ozīmē,</w:t>
            </w:r>
            <w:r w:rsidR="52681146" w:rsidRPr="31184063">
              <w:rPr>
                <w:rFonts w:eastAsia="Times New Roman"/>
                <w:color w:val="000000" w:themeColor="text1"/>
              </w:rPr>
              <w:t xml:space="preserve"> ka identificējot to, ka pakalpojumu sniedz persona, kas nav  vakcinēta vai pārslimojusi Covid-19, </w:t>
            </w:r>
            <w:r w:rsidR="079E19CF" w:rsidRPr="31184063">
              <w:rPr>
                <w:rFonts w:eastAsia="Times New Roman"/>
                <w:color w:val="000000" w:themeColor="text1"/>
              </w:rPr>
              <w:t>tiek konstatēts, ka tiek sniegts neatļauts pakalpojums un tādējādi var tikt piemērots pārkāpums par neatļauta pakalpojuma snieg</w:t>
            </w:r>
            <w:r w:rsidR="3BC3601C" w:rsidRPr="31184063">
              <w:rPr>
                <w:rFonts w:eastAsia="Times New Roman"/>
                <w:color w:val="000000" w:themeColor="text1"/>
              </w:rPr>
              <w:t>ša</w:t>
            </w:r>
            <w:r w:rsidR="079E19CF" w:rsidRPr="31184063">
              <w:rPr>
                <w:rFonts w:eastAsia="Times New Roman"/>
                <w:color w:val="000000" w:themeColor="text1"/>
              </w:rPr>
              <w:t>nu.</w:t>
            </w:r>
          </w:p>
          <w:p w14:paraId="7832F062" w14:textId="77777777" w:rsidR="00A57AC3" w:rsidRDefault="606C71A1" w:rsidP="31184063">
            <w:pPr>
              <w:contextualSpacing/>
              <w:jc w:val="both"/>
              <w:rPr>
                <w:rFonts w:eastAsia="Times New Roman"/>
                <w:color w:val="000000" w:themeColor="text1"/>
              </w:rPr>
            </w:pPr>
            <w:r w:rsidRPr="31184063">
              <w:rPr>
                <w:rFonts w:eastAsia="Times New Roman"/>
                <w:color w:val="000000" w:themeColor="text1"/>
              </w:rPr>
              <w:t>Ņemot vērā to, ka testēšana uz Covid-19 negarantē to, ka persona jebkurā brīdī var kļūt infekcioza un radīt inficēšanās risku apkārtējiem, Covid-19 tests nav uzskatām</w:t>
            </w:r>
            <w:r w:rsidR="00DE2035">
              <w:rPr>
                <w:rFonts w:eastAsia="Times New Roman"/>
                <w:color w:val="000000" w:themeColor="text1"/>
              </w:rPr>
              <w:t>s</w:t>
            </w:r>
            <w:r w:rsidRPr="31184063">
              <w:rPr>
                <w:rFonts w:eastAsia="Times New Roman"/>
                <w:color w:val="000000" w:themeColor="text1"/>
              </w:rPr>
              <w:t xml:space="preserve"> par alternatīvu vakcinācijai. Tomēr atsev</w:t>
            </w:r>
            <w:r w:rsidR="3B011AD3" w:rsidRPr="31184063">
              <w:rPr>
                <w:rFonts w:eastAsia="Times New Roman"/>
                <w:color w:val="000000" w:themeColor="text1"/>
              </w:rPr>
              <w:t>išķos gadījumos ir noteikts pienākums personai veikt testēšanu uz Covid-19 un uzrādīt negatīvu testa rezultātu. Tādēļ tiek paredzēt</w:t>
            </w:r>
            <w:r w:rsidR="375F70DF" w:rsidRPr="31184063">
              <w:rPr>
                <w:rFonts w:eastAsia="Times New Roman"/>
                <w:color w:val="000000" w:themeColor="text1"/>
              </w:rPr>
              <w:t xml:space="preserve">s, ka ja persona būs veikusi Covid-19 testu, sertifikāts saturēs informāciju par testa rezultātu.  </w:t>
            </w:r>
            <w:r w:rsidR="1DADD7C2" w:rsidRPr="31184063">
              <w:rPr>
                <w:rFonts w:eastAsia="Times New Roman"/>
                <w:color w:val="000000" w:themeColor="text1"/>
              </w:rPr>
              <w:t>Ja personai būs pārliecinoši negatīvs testa rezultāts, tas tiks uzskatīts par negatīvu testu, ja testa rezultāts būs a</w:t>
            </w:r>
            <w:r w:rsidR="359D457B" w:rsidRPr="31184063">
              <w:rPr>
                <w:rFonts w:eastAsia="Times New Roman"/>
                <w:color w:val="000000" w:themeColor="text1"/>
              </w:rPr>
              <w:t>p</w:t>
            </w:r>
            <w:r w:rsidR="1DADD7C2" w:rsidRPr="31184063">
              <w:rPr>
                <w:rFonts w:eastAsia="Times New Roman"/>
                <w:color w:val="000000" w:themeColor="text1"/>
              </w:rPr>
              <w:t>šaubāms vai poz</w:t>
            </w:r>
            <w:r w:rsidR="14DD7CE3" w:rsidRPr="31184063">
              <w:rPr>
                <w:rFonts w:eastAsia="Times New Roman"/>
                <w:color w:val="000000" w:themeColor="text1"/>
              </w:rPr>
              <w:t>i</w:t>
            </w:r>
            <w:r w:rsidR="1DADD7C2" w:rsidRPr="31184063">
              <w:rPr>
                <w:rFonts w:eastAsia="Times New Roman"/>
                <w:color w:val="000000" w:themeColor="text1"/>
              </w:rPr>
              <w:t>tīvs, tas tiks uzskatī</w:t>
            </w:r>
            <w:r w:rsidR="7713315C" w:rsidRPr="31184063">
              <w:rPr>
                <w:rFonts w:eastAsia="Times New Roman"/>
                <w:color w:val="000000" w:themeColor="text1"/>
              </w:rPr>
              <w:t>ts par po</w:t>
            </w:r>
            <w:r w:rsidR="0365D152" w:rsidRPr="31184063">
              <w:rPr>
                <w:rFonts w:eastAsia="Times New Roman"/>
                <w:color w:val="000000" w:themeColor="text1"/>
              </w:rPr>
              <w:t>zitīvu rezultātu. Vienlaicīgi jāņem vērā, ka Covid-19 gadījumu apstip</w:t>
            </w:r>
            <w:r w:rsidR="1E4ABC1D" w:rsidRPr="31184063">
              <w:rPr>
                <w:rFonts w:eastAsia="Times New Roman"/>
                <w:color w:val="000000" w:themeColor="text1"/>
              </w:rPr>
              <w:t>r</w:t>
            </w:r>
            <w:r w:rsidR="0365D152" w:rsidRPr="31184063">
              <w:rPr>
                <w:rFonts w:eastAsia="Times New Roman"/>
                <w:color w:val="000000" w:themeColor="text1"/>
              </w:rPr>
              <w:t>inās tikai pārli</w:t>
            </w:r>
            <w:r w:rsidR="7A35BAB2" w:rsidRPr="31184063">
              <w:rPr>
                <w:rFonts w:eastAsia="Times New Roman"/>
                <w:color w:val="000000" w:themeColor="text1"/>
              </w:rPr>
              <w:t>e</w:t>
            </w:r>
            <w:r w:rsidR="0365D152" w:rsidRPr="31184063">
              <w:rPr>
                <w:rFonts w:eastAsia="Times New Roman"/>
                <w:color w:val="000000" w:themeColor="text1"/>
              </w:rPr>
              <w:t>c</w:t>
            </w:r>
            <w:r w:rsidR="4E52A1BC" w:rsidRPr="31184063">
              <w:rPr>
                <w:rFonts w:eastAsia="Times New Roman"/>
                <w:color w:val="000000" w:themeColor="text1"/>
              </w:rPr>
              <w:t>i</w:t>
            </w:r>
            <w:r w:rsidR="0365D152" w:rsidRPr="31184063">
              <w:rPr>
                <w:rFonts w:eastAsia="Times New Roman"/>
                <w:color w:val="000000" w:themeColor="text1"/>
              </w:rPr>
              <w:t>noši pozitīvs testa rezultāts, bet apšaubāms testa rezultāts nevarēs tiks izmantot Covid-19 saslimšanas atskaites laika note</w:t>
            </w:r>
            <w:r w:rsidR="4DF2E5FC" w:rsidRPr="31184063">
              <w:rPr>
                <w:rFonts w:eastAsia="Times New Roman"/>
                <w:color w:val="000000" w:themeColor="text1"/>
              </w:rPr>
              <w:t>i</w:t>
            </w:r>
            <w:r w:rsidR="0365D152" w:rsidRPr="31184063">
              <w:rPr>
                <w:rFonts w:eastAsia="Times New Roman"/>
                <w:color w:val="000000" w:themeColor="text1"/>
              </w:rPr>
              <w:t>k</w:t>
            </w:r>
            <w:r w:rsidR="337DD348" w:rsidRPr="31184063">
              <w:rPr>
                <w:rFonts w:eastAsia="Times New Roman"/>
                <w:color w:val="000000" w:themeColor="text1"/>
              </w:rPr>
              <w:t>šanai.</w:t>
            </w:r>
          </w:p>
          <w:p w14:paraId="7A8F7B10" w14:textId="6ED46839" w:rsidR="00D176D2" w:rsidRPr="007965EA" w:rsidRDefault="000B47B4" w:rsidP="31184063">
            <w:pPr>
              <w:contextualSpacing/>
              <w:jc w:val="both"/>
              <w:rPr>
                <w:rFonts w:eastAsia="Times New Roman"/>
                <w:color w:val="000000"/>
              </w:rPr>
            </w:pPr>
            <w:r w:rsidRPr="102803D6">
              <w:rPr>
                <w:rFonts w:eastAsia="Times New Roman"/>
                <w:color w:val="000000" w:themeColor="text1"/>
              </w:rPr>
              <w:t xml:space="preserve">Ņemto vērā to, ka jau šobrīd MK noteikumos nr.360 ir paredzēts izņēmums frizieriem, manikīriem, pedikīriem un podologiem sniegt pakalpojumus atbilstoši epidemioloģiskās drošības prasībām uz šiem pakalpojumu sniedzējiem no 1. jūnija nevar tikt attiecinātas prasības, kādas noteiktas citiem pakalpojuma sniedzējiem, kuru pakalpojumi ir aizliegti ar MK noteikumu Nr.360 </w:t>
            </w:r>
            <w:r w:rsidR="3DBBA895" w:rsidRPr="101AEC4C">
              <w:rPr>
                <w:rFonts w:eastAsia="Times New Roman"/>
                <w:color w:val="000000" w:themeColor="text1"/>
              </w:rPr>
              <w:t>14</w:t>
            </w:r>
            <w:r w:rsidR="7B2340B2" w:rsidRPr="101AEC4C">
              <w:rPr>
                <w:rFonts w:eastAsia="Times New Roman"/>
                <w:color w:val="000000" w:themeColor="text1"/>
              </w:rPr>
              <w:t>.</w:t>
            </w:r>
            <w:r w:rsidR="7B2340B2" w:rsidRPr="101AEC4C">
              <w:rPr>
                <w:rFonts w:eastAsia="Times New Roman"/>
                <w:color w:val="000000" w:themeColor="text1"/>
                <w:vertAlign w:val="superscript"/>
              </w:rPr>
              <w:t>2</w:t>
            </w:r>
            <w:r w:rsidR="7B2340B2" w:rsidRPr="101AEC4C">
              <w:rPr>
                <w:rFonts w:eastAsia="Times New Roman"/>
                <w:color w:val="000000" w:themeColor="text1"/>
              </w:rPr>
              <w:t xml:space="preserve"> </w:t>
            </w:r>
            <w:r w:rsidR="3DBBA895" w:rsidRPr="101AEC4C">
              <w:rPr>
                <w:rFonts w:eastAsia="Times New Roman"/>
                <w:color w:val="000000" w:themeColor="text1"/>
              </w:rPr>
              <w:t>.</w:t>
            </w:r>
            <w:r w:rsidRPr="102803D6">
              <w:rPr>
                <w:rFonts w:eastAsia="Times New Roman"/>
                <w:color w:val="000000" w:themeColor="text1"/>
              </w:rPr>
              <w:t xml:space="preserve"> punktu. Tādēļ, lai nodrošinātu vienotu pieeju visiem viena veida pakalpojuma sniedzējiem un </w:t>
            </w:r>
            <w:r w:rsidRPr="102803D6">
              <w:rPr>
                <w:rFonts w:eastAsia="Times New Roman"/>
                <w:color w:val="000000" w:themeColor="text1"/>
              </w:rPr>
              <w:lastRenderedPageBreak/>
              <w:t xml:space="preserve">nodrošinātu tiesisko paļāvību </w:t>
            </w:r>
            <w:r w:rsidR="42A116A5" w:rsidRPr="0B9B81E0">
              <w:rPr>
                <w:rFonts w:eastAsia="Times New Roman"/>
                <w:color w:val="000000" w:themeColor="text1"/>
              </w:rPr>
              <w:t>tiem pakalpojumu sniedzējiem, kam pakalpojumus bija atļauts sniegt</w:t>
            </w:r>
            <w:r w:rsidR="3DBBA895" w:rsidRPr="0B9B81E0">
              <w:rPr>
                <w:rFonts w:eastAsia="Times New Roman"/>
                <w:color w:val="000000" w:themeColor="text1"/>
              </w:rPr>
              <w:t xml:space="preserve"> </w:t>
            </w:r>
            <w:r w:rsidRPr="102803D6">
              <w:rPr>
                <w:rFonts w:eastAsia="Times New Roman"/>
                <w:color w:val="000000" w:themeColor="text1"/>
              </w:rPr>
              <w:t xml:space="preserve">, tiek noteikts pārejas periods minēto jomu speciālistiem līdz </w:t>
            </w:r>
            <w:r w:rsidR="20FF5763" w:rsidRPr="6B517F62">
              <w:rPr>
                <w:rFonts w:eastAsia="Times New Roman"/>
                <w:color w:val="000000" w:themeColor="text1"/>
              </w:rPr>
              <w:t xml:space="preserve">2021.gada </w:t>
            </w:r>
            <w:r w:rsidRPr="6B517F62">
              <w:rPr>
                <w:rFonts w:eastAsia="Times New Roman"/>
                <w:color w:val="000000" w:themeColor="text1"/>
              </w:rPr>
              <w:t>1</w:t>
            </w:r>
            <w:r w:rsidRPr="102803D6">
              <w:rPr>
                <w:rFonts w:eastAsia="Times New Roman"/>
                <w:color w:val="000000" w:themeColor="text1"/>
              </w:rPr>
              <w:t>.septembrim būt gataviem apliecināt vakcinācijas pret covid-19 vai pārslimošanas faktu</w:t>
            </w:r>
            <w:r w:rsidR="00453289" w:rsidRPr="102803D6">
              <w:rPr>
                <w:rFonts w:eastAsia="Times New Roman"/>
                <w:color w:val="000000" w:themeColor="text1"/>
              </w:rPr>
              <w:t>.</w:t>
            </w:r>
          </w:p>
        </w:tc>
      </w:tr>
      <w:tr w:rsidR="00585B7B" w:rsidRPr="00F82F8B" w14:paraId="666900AB" w14:textId="77777777" w:rsidTr="31184063">
        <w:trPr>
          <w:trHeight w:val="476"/>
        </w:trPr>
        <w:tc>
          <w:tcPr>
            <w:tcW w:w="491" w:type="dxa"/>
            <w:tcBorders>
              <w:bottom w:val="single" w:sz="4" w:space="0" w:color="auto"/>
            </w:tcBorders>
          </w:tcPr>
          <w:p w14:paraId="22C4F44B" w14:textId="047B7B92" w:rsidR="00585B7B" w:rsidRPr="00F82F8B" w:rsidRDefault="00005A9D" w:rsidP="00BD696A">
            <w:pPr>
              <w:pStyle w:val="naiskr"/>
              <w:spacing w:before="0" w:after="0"/>
              <w:jc w:val="center"/>
            </w:pPr>
            <w:r w:rsidRPr="00F82F8B">
              <w:lastRenderedPageBreak/>
              <w:t>3.</w:t>
            </w:r>
          </w:p>
        </w:tc>
        <w:tc>
          <w:tcPr>
            <w:tcW w:w="2268" w:type="dxa"/>
            <w:tcBorders>
              <w:bottom w:val="single" w:sz="4" w:space="0" w:color="auto"/>
            </w:tcBorders>
          </w:tcPr>
          <w:p w14:paraId="78DCA6DA" w14:textId="77777777" w:rsidR="00585B7B" w:rsidRPr="00F82F8B" w:rsidRDefault="00943E1D" w:rsidP="00916055">
            <w:pPr>
              <w:pStyle w:val="naiskr"/>
              <w:spacing w:before="0" w:after="0"/>
              <w:ind w:left="141"/>
            </w:pPr>
            <w:r w:rsidRPr="00F82F8B">
              <w:t>Projekta izstrādē iesaistītās institūcijas un publiskas personas kapitālsabiedrības</w:t>
            </w:r>
          </w:p>
        </w:tc>
        <w:tc>
          <w:tcPr>
            <w:tcW w:w="7017" w:type="dxa"/>
            <w:tcBorders>
              <w:bottom w:val="single" w:sz="4" w:space="0" w:color="auto"/>
            </w:tcBorders>
          </w:tcPr>
          <w:p w14:paraId="43F9EF95" w14:textId="37146E32" w:rsidR="00643E6C" w:rsidRPr="00F82F8B" w:rsidRDefault="006C652D" w:rsidP="00441276">
            <w:pPr>
              <w:ind w:left="82" w:right="141"/>
              <w:jc w:val="both"/>
            </w:pPr>
            <w:r w:rsidRPr="00F82F8B">
              <w:t>P</w:t>
            </w:r>
            <w:r w:rsidR="00204842" w:rsidRPr="00F82F8B">
              <w:t>rojek</w:t>
            </w:r>
            <w:r w:rsidR="00F857D1" w:rsidRPr="00F82F8B">
              <w:t>t</w:t>
            </w:r>
            <w:r w:rsidR="00204842" w:rsidRPr="00F82F8B">
              <w:t xml:space="preserve">u izstrādāja </w:t>
            </w:r>
            <w:r w:rsidR="00AD3512">
              <w:t>Veselības</w:t>
            </w:r>
            <w:r w:rsidR="00371E9E" w:rsidRPr="00F82F8B">
              <w:t xml:space="preserve"> </w:t>
            </w:r>
            <w:r w:rsidR="00B1390A" w:rsidRPr="00F82F8B">
              <w:t>m</w:t>
            </w:r>
            <w:r w:rsidR="00204842" w:rsidRPr="00F82F8B">
              <w:t>inistrija</w:t>
            </w:r>
            <w:r w:rsidR="00441276" w:rsidRPr="00F82F8B">
              <w:t>.</w:t>
            </w:r>
            <w:r w:rsidR="00F218F2" w:rsidRPr="00F82F8B">
              <w:t xml:space="preserve"> </w:t>
            </w:r>
          </w:p>
        </w:tc>
      </w:tr>
      <w:tr w:rsidR="00585B7B" w:rsidRPr="00F82F8B" w14:paraId="3BEE83B1" w14:textId="77777777" w:rsidTr="31184063">
        <w:tc>
          <w:tcPr>
            <w:tcW w:w="491" w:type="dxa"/>
            <w:tcBorders>
              <w:top w:val="single" w:sz="4" w:space="0" w:color="auto"/>
              <w:left w:val="single" w:sz="4" w:space="0" w:color="auto"/>
              <w:bottom w:val="single" w:sz="4" w:space="0" w:color="auto"/>
              <w:right w:val="single" w:sz="4" w:space="0" w:color="auto"/>
            </w:tcBorders>
          </w:tcPr>
          <w:p w14:paraId="654B7C48" w14:textId="77777777" w:rsidR="00585B7B" w:rsidRPr="00F82F8B" w:rsidRDefault="00005A9D" w:rsidP="00BD696A">
            <w:pPr>
              <w:pStyle w:val="naiskr"/>
              <w:spacing w:before="0" w:after="0"/>
              <w:jc w:val="center"/>
            </w:pPr>
            <w:r w:rsidRPr="00F82F8B">
              <w:t>4</w:t>
            </w:r>
            <w:r w:rsidR="00585B7B" w:rsidRPr="00F82F8B">
              <w:t>.</w:t>
            </w:r>
          </w:p>
        </w:tc>
        <w:tc>
          <w:tcPr>
            <w:tcW w:w="2268" w:type="dxa"/>
            <w:tcBorders>
              <w:top w:val="single" w:sz="4" w:space="0" w:color="auto"/>
              <w:left w:val="single" w:sz="4" w:space="0" w:color="auto"/>
              <w:bottom w:val="single" w:sz="4" w:space="0" w:color="auto"/>
              <w:right w:val="single" w:sz="4" w:space="0" w:color="auto"/>
            </w:tcBorders>
          </w:tcPr>
          <w:p w14:paraId="1BEBC008" w14:textId="77777777" w:rsidR="00585B7B" w:rsidRPr="00F82F8B" w:rsidRDefault="00585B7B" w:rsidP="00916055">
            <w:pPr>
              <w:pStyle w:val="naiskr"/>
              <w:spacing w:before="0" w:after="0"/>
              <w:ind w:left="141"/>
            </w:pPr>
            <w:r w:rsidRPr="00F82F8B">
              <w:t>Cita informācija</w:t>
            </w:r>
          </w:p>
        </w:tc>
        <w:tc>
          <w:tcPr>
            <w:tcW w:w="7017" w:type="dxa"/>
            <w:tcBorders>
              <w:top w:val="single" w:sz="4" w:space="0" w:color="auto"/>
              <w:left w:val="single" w:sz="4" w:space="0" w:color="auto"/>
              <w:bottom w:val="single" w:sz="4" w:space="0" w:color="auto"/>
              <w:right w:val="single" w:sz="4" w:space="0" w:color="auto"/>
            </w:tcBorders>
          </w:tcPr>
          <w:p w14:paraId="3E32BFA2" w14:textId="1B213FD5" w:rsidR="002D5B95" w:rsidRPr="00F82F8B" w:rsidRDefault="00AD3512" w:rsidP="00D2749A">
            <w:pPr>
              <w:ind w:left="114" w:right="127"/>
              <w:jc w:val="both"/>
            </w:pPr>
            <w:r>
              <w:t>Nav</w:t>
            </w:r>
            <w:r w:rsidR="004928DD" w:rsidRPr="00F82F8B">
              <w:t>.</w:t>
            </w:r>
          </w:p>
        </w:tc>
      </w:tr>
    </w:tbl>
    <w:p w14:paraId="46C2AD1C" w14:textId="77777777" w:rsidR="003E1846" w:rsidRPr="00F82F8B" w:rsidRDefault="003E1846">
      <w:pPr>
        <w:rPr>
          <w:b/>
          <w:bCs/>
        </w:rPr>
      </w:pPr>
    </w:p>
    <w:p w14:paraId="20AF102E" w14:textId="3577EAEE" w:rsidR="003E1846" w:rsidRPr="00F82F8B" w:rsidRDefault="003E1846"/>
    <w:p w14:paraId="547C8B8B" w14:textId="77777777" w:rsidR="003E1846" w:rsidRPr="00F82F8B" w:rsidRDefault="003E1846"/>
    <w:tbl>
      <w:tblPr>
        <w:tblW w:w="9782" w:type="dxa"/>
        <w:tblInd w:w="-2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81610E" w:rsidRPr="00F82F8B" w14:paraId="2F9B160F" w14:textId="77777777" w:rsidTr="00543282">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31629FD9" w14:textId="03FD1F86" w:rsidR="00F857D1" w:rsidRPr="00F82F8B" w:rsidRDefault="00F857D1">
            <w:pPr>
              <w:spacing w:line="256" w:lineRule="auto"/>
              <w:jc w:val="center"/>
              <w:rPr>
                <w:rFonts w:eastAsia="Times New Roman"/>
                <w:bCs/>
                <w:noProof/>
              </w:rPr>
            </w:pPr>
            <w:r w:rsidRPr="00F82F8B">
              <w:rPr>
                <w:rFonts w:eastAsia="Times New Roman"/>
                <w:b/>
                <w:bCs/>
                <w:noProof/>
              </w:rPr>
              <w:t>II. Tiesību akta projekta ietekme uz sabiedrību, tautsaimniecības attīstību un administratīvo slogu</w:t>
            </w:r>
          </w:p>
        </w:tc>
      </w:tr>
      <w:tr w:rsidR="00A24246" w:rsidRPr="00F82F8B" w14:paraId="10AA59BF" w14:textId="77777777" w:rsidTr="00B75F5F">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6BAA0933" w14:textId="77777777" w:rsidR="00F857D1" w:rsidRPr="00F82F8B" w:rsidRDefault="00F857D1">
            <w:pPr>
              <w:spacing w:line="256" w:lineRule="auto"/>
              <w:rPr>
                <w:rFonts w:eastAsia="Times New Roman"/>
                <w:bCs/>
                <w:noProof/>
              </w:rPr>
            </w:pPr>
            <w:r w:rsidRPr="00F82F8B">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752FDBDD" w14:textId="77777777" w:rsidR="00F857D1" w:rsidRPr="00F82F8B" w:rsidRDefault="00F857D1">
            <w:pPr>
              <w:spacing w:line="256" w:lineRule="auto"/>
              <w:rPr>
                <w:rFonts w:eastAsia="Times New Roman"/>
                <w:bCs/>
                <w:noProof/>
              </w:rPr>
            </w:pPr>
            <w:r w:rsidRPr="00F82F8B">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4812B4AE" w14:textId="78E10B7F" w:rsidR="006C652D" w:rsidRPr="00F82F8B" w:rsidRDefault="003B2104" w:rsidP="00511B5E">
            <w:pPr>
              <w:ind w:right="198"/>
              <w:jc w:val="both"/>
              <w:rPr>
                <w:bCs/>
                <w:noProof/>
              </w:rPr>
            </w:pPr>
            <w:r>
              <w:rPr>
                <w:bCs/>
                <w:noProof/>
              </w:rPr>
              <w:t>Visi Latvijas iedzīvotāji, ārstniecības iestādes, vienoto valsts un klientu apkalpošanas centru darbinieki.</w:t>
            </w:r>
          </w:p>
        </w:tc>
      </w:tr>
      <w:tr w:rsidR="0081610E" w:rsidRPr="00F82F8B" w14:paraId="23012BFD" w14:textId="77777777" w:rsidTr="00B75F5F">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241A264" w14:textId="77777777" w:rsidR="00F857D1" w:rsidRPr="00F82F8B" w:rsidRDefault="00F857D1">
            <w:pPr>
              <w:spacing w:line="256" w:lineRule="auto"/>
              <w:rPr>
                <w:rFonts w:eastAsia="Times New Roman"/>
                <w:bCs/>
                <w:noProof/>
              </w:rPr>
            </w:pPr>
            <w:r w:rsidRPr="00F82F8B">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5AFFC465" w14:textId="77777777" w:rsidR="00F857D1" w:rsidRPr="00F82F8B" w:rsidRDefault="00F857D1" w:rsidP="00B978E6">
            <w:pPr>
              <w:rPr>
                <w:rFonts w:eastAsia="Times New Roman"/>
                <w:bCs/>
                <w:noProof/>
              </w:rPr>
            </w:pPr>
            <w:r w:rsidRPr="00F82F8B">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09CD3843" w14:textId="77777777" w:rsidR="00F857D1" w:rsidRDefault="00741E4B" w:rsidP="00741E4B">
            <w:pPr>
              <w:pStyle w:val="BodyText"/>
              <w:spacing w:after="0"/>
              <w:ind w:right="201"/>
              <w:contextualSpacing/>
              <w:jc w:val="both"/>
              <w:rPr>
                <w:bCs/>
              </w:rPr>
            </w:pPr>
            <w:r w:rsidRPr="00F82F8B">
              <w:rPr>
                <w:bCs/>
              </w:rPr>
              <w:t>Projektam būs pozitīva ietekme uz tautsaimniecību</w:t>
            </w:r>
            <w:r w:rsidR="003B2104">
              <w:rPr>
                <w:bCs/>
              </w:rPr>
              <w:t xml:space="preserve"> epidemioloģiskās drošības ierobežojumu mazināšanas dēļ.</w:t>
            </w:r>
            <w:r w:rsidRPr="00F82F8B">
              <w:rPr>
                <w:bCs/>
              </w:rPr>
              <w:t xml:space="preserve"> </w:t>
            </w:r>
          </w:p>
          <w:p w14:paraId="211E5074" w14:textId="2BDCE98B" w:rsidR="00390A2D" w:rsidRPr="00F82F8B" w:rsidRDefault="00390A2D" w:rsidP="00741E4B">
            <w:pPr>
              <w:pStyle w:val="BodyText"/>
              <w:spacing w:after="0"/>
              <w:ind w:right="201"/>
              <w:contextualSpacing/>
              <w:jc w:val="both"/>
              <w:rPr>
                <w:bCs/>
                <w:noProof/>
                <w:lang w:eastAsia="en-US"/>
              </w:rPr>
            </w:pPr>
            <w:r>
              <w:rPr>
                <w:bCs/>
                <w:noProof/>
                <w:lang w:eastAsia="en-US"/>
              </w:rPr>
              <w:t xml:space="preserve">Paredzams, ka digitālo Covid-19 sertifikātu izsniegšana papīra formātā pēc personas pieprasījuma ārstniecības iestādēm varētu radīt papildus administratīvo slogu, tomēr prognozējams, ka šādu pieprasījumu nebūs daudz, jo lielākajai daļa Latvijas iedzīvotāju ir viedtālruņi un viņi izvēlēsies Covid-19 sertifikātu saņemt daudz ērtākā veidā – elektroniski </w:t>
            </w:r>
            <w:r w:rsidRPr="00390A2D">
              <w:rPr>
                <w:bCs/>
                <w:noProof/>
                <w:lang w:eastAsia="en-US"/>
              </w:rPr>
              <w:t>tīmekļa vietnē www.Covid19sertifikats.lv</w:t>
            </w:r>
            <w:r>
              <w:rPr>
                <w:bCs/>
                <w:noProof/>
                <w:lang w:eastAsia="en-US"/>
              </w:rPr>
              <w:t>.</w:t>
            </w:r>
          </w:p>
        </w:tc>
      </w:tr>
      <w:tr w:rsidR="0081610E" w:rsidRPr="00F82F8B" w14:paraId="3093D8DF" w14:textId="77777777" w:rsidTr="00543282">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7F014513" w14:textId="77777777" w:rsidR="00F857D1" w:rsidRPr="00F82F8B" w:rsidRDefault="00F857D1">
            <w:pPr>
              <w:spacing w:line="256" w:lineRule="auto"/>
              <w:rPr>
                <w:rFonts w:eastAsia="Times New Roman"/>
                <w:bCs/>
                <w:noProof/>
              </w:rPr>
            </w:pPr>
            <w:r w:rsidRPr="00F82F8B">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6EC3E4A2" w14:textId="77777777" w:rsidR="00F857D1" w:rsidRPr="00F82F8B" w:rsidRDefault="00F857D1">
            <w:pPr>
              <w:spacing w:line="256" w:lineRule="auto"/>
              <w:rPr>
                <w:rFonts w:eastAsia="Times New Roman"/>
                <w:bCs/>
                <w:noProof/>
              </w:rPr>
            </w:pPr>
            <w:r w:rsidRPr="00F82F8B">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C270912" w14:textId="77777777" w:rsidR="00F857D1" w:rsidRPr="00F82F8B" w:rsidRDefault="00A70F70">
            <w:pPr>
              <w:pStyle w:val="BodyText"/>
              <w:spacing w:line="256" w:lineRule="auto"/>
              <w:ind w:right="201"/>
              <w:contextualSpacing/>
              <w:rPr>
                <w:bCs/>
                <w:noProof/>
                <w:lang w:eastAsia="en-US"/>
              </w:rPr>
            </w:pPr>
            <w:r w:rsidRPr="00F82F8B">
              <w:rPr>
                <w:bCs/>
                <w:noProof/>
                <w:lang w:eastAsia="en-US"/>
              </w:rPr>
              <w:t>P</w:t>
            </w:r>
            <w:r w:rsidR="00F857D1" w:rsidRPr="00F82F8B">
              <w:rPr>
                <w:bCs/>
                <w:noProof/>
                <w:lang w:eastAsia="en-US"/>
              </w:rPr>
              <w:t>rojekts šo jomu neskar.</w:t>
            </w:r>
          </w:p>
        </w:tc>
      </w:tr>
      <w:tr w:rsidR="0081610E" w:rsidRPr="00F82F8B" w14:paraId="5100B6FE" w14:textId="77777777" w:rsidTr="00543282">
        <w:trPr>
          <w:trHeight w:val="510"/>
        </w:trPr>
        <w:tc>
          <w:tcPr>
            <w:tcW w:w="710" w:type="dxa"/>
            <w:tcBorders>
              <w:top w:val="outset" w:sz="6" w:space="0" w:color="auto"/>
              <w:left w:val="outset" w:sz="6" w:space="0" w:color="auto"/>
              <w:bottom w:val="outset" w:sz="6" w:space="0" w:color="auto"/>
              <w:right w:val="outset" w:sz="6" w:space="0" w:color="auto"/>
            </w:tcBorders>
            <w:hideMark/>
          </w:tcPr>
          <w:p w14:paraId="32F3BB0E" w14:textId="77777777" w:rsidR="00F857D1" w:rsidRPr="00F82F8B" w:rsidRDefault="00F857D1">
            <w:pPr>
              <w:spacing w:line="256" w:lineRule="auto"/>
              <w:rPr>
                <w:rFonts w:eastAsia="Times New Roman"/>
                <w:bCs/>
                <w:noProof/>
              </w:rPr>
            </w:pPr>
            <w:r w:rsidRPr="00F82F8B">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4B5BCBF8" w14:textId="77777777" w:rsidR="00F857D1" w:rsidRPr="00F82F8B" w:rsidRDefault="00F857D1">
            <w:pPr>
              <w:spacing w:line="256" w:lineRule="auto"/>
              <w:rPr>
                <w:rFonts w:eastAsia="Times New Roman"/>
                <w:bCs/>
                <w:noProof/>
              </w:rPr>
            </w:pPr>
            <w:r w:rsidRPr="00F82F8B">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1BACD8AA" w14:textId="77777777" w:rsidR="00F857D1" w:rsidRPr="00F82F8B" w:rsidRDefault="006C652D">
            <w:pPr>
              <w:pStyle w:val="BodyText"/>
              <w:spacing w:line="256" w:lineRule="auto"/>
              <w:ind w:right="201"/>
              <w:contextualSpacing/>
              <w:rPr>
                <w:bCs/>
                <w:noProof/>
                <w:lang w:eastAsia="en-US"/>
              </w:rPr>
            </w:pPr>
            <w:r w:rsidRPr="00F82F8B">
              <w:t>Projekta tiesiskais regulējums atbilstības izmaksas neietekmē.</w:t>
            </w:r>
          </w:p>
        </w:tc>
      </w:tr>
      <w:tr w:rsidR="0081610E" w:rsidRPr="00F82F8B" w14:paraId="0CBDBB36" w14:textId="77777777" w:rsidTr="00543282">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237901D2" w14:textId="77777777" w:rsidR="00F857D1" w:rsidRPr="00F82F8B" w:rsidRDefault="00F857D1">
            <w:pPr>
              <w:spacing w:line="256" w:lineRule="auto"/>
              <w:rPr>
                <w:rFonts w:eastAsia="Times New Roman"/>
                <w:bCs/>
                <w:noProof/>
              </w:rPr>
            </w:pPr>
            <w:r w:rsidRPr="00F82F8B">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74479D11" w14:textId="77777777" w:rsidR="00F857D1" w:rsidRPr="00F82F8B" w:rsidRDefault="00F857D1">
            <w:pPr>
              <w:spacing w:line="256" w:lineRule="auto"/>
              <w:rPr>
                <w:rFonts w:eastAsia="Times New Roman"/>
                <w:bCs/>
                <w:noProof/>
              </w:rPr>
            </w:pPr>
            <w:r w:rsidRPr="00F82F8B">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7A6195D3" w14:textId="77777777" w:rsidR="00F857D1" w:rsidRPr="00F82F8B" w:rsidRDefault="00F857D1">
            <w:pPr>
              <w:spacing w:line="256" w:lineRule="auto"/>
              <w:ind w:right="201"/>
              <w:contextualSpacing/>
              <w:jc w:val="both"/>
              <w:rPr>
                <w:bCs/>
                <w:noProof/>
                <w:lang w:eastAsia="en-US"/>
              </w:rPr>
            </w:pPr>
            <w:r w:rsidRPr="00F82F8B">
              <w:rPr>
                <w:bCs/>
                <w:noProof/>
              </w:rPr>
              <w:t>Nav</w:t>
            </w:r>
          </w:p>
        </w:tc>
      </w:tr>
    </w:tbl>
    <w:p w14:paraId="65C3CE52" w14:textId="77777777" w:rsidR="003F5361" w:rsidRPr="00F82F8B" w:rsidRDefault="003F5361" w:rsidP="003F5361">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3F5361" w:rsidRPr="00F82F8B" w14:paraId="5B111032" w14:textId="77777777" w:rsidTr="00B2510D">
        <w:tc>
          <w:tcPr>
            <w:tcW w:w="9918" w:type="dxa"/>
            <w:vAlign w:val="center"/>
          </w:tcPr>
          <w:p w14:paraId="23CF197A" w14:textId="77777777" w:rsidR="003F5361" w:rsidRPr="00F82F8B" w:rsidRDefault="003F5361" w:rsidP="00B2510D">
            <w:pPr>
              <w:pStyle w:val="naisnod"/>
              <w:spacing w:before="0" w:after="0"/>
            </w:pPr>
            <w:r w:rsidRPr="00F82F8B">
              <w:rPr>
                <w:rFonts w:eastAsia="Times New Roman"/>
                <w:iCs/>
                <w:color w:val="000000" w:themeColor="text1"/>
              </w:rPr>
              <w:t>III. Tiesību akta projekta ietekme uz valsts budžetu un pašvaldību budžetiem</w:t>
            </w:r>
          </w:p>
        </w:tc>
      </w:tr>
      <w:tr w:rsidR="003F5361" w:rsidRPr="00F82F8B" w14:paraId="01A209ED" w14:textId="77777777" w:rsidTr="00B2510D">
        <w:trPr>
          <w:trHeight w:val="273"/>
        </w:trPr>
        <w:tc>
          <w:tcPr>
            <w:tcW w:w="9918" w:type="dxa"/>
          </w:tcPr>
          <w:p w14:paraId="38A734D1" w14:textId="77777777" w:rsidR="003F5361" w:rsidRPr="00F82F8B" w:rsidRDefault="003F5361" w:rsidP="00B2510D">
            <w:pPr>
              <w:ind w:right="127"/>
              <w:jc w:val="center"/>
            </w:pPr>
            <w:r w:rsidRPr="00F82F8B">
              <w:t>Projekts šo jomu neskar</w:t>
            </w:r>
          </w:p>
        </w:tc>
      </w:tr>
    </w:tbl>
    <w:p w14:paraId="40636DF6" w14:textId="77777777" w:rsidR="00E83E62" w:rsidRPr="00F82F8B" w:rsidRDefault="00E83E62" w:rsidP="002A3879">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82F8B" w14:paraId="27F44614" w14:textId="77777777" w:rsidTr="00117429">
        <w:trPr>
          <w:trHeight w:val="416"/>
        </w:trPr>
        <w:tc>
          <w:tcPr>
            <w:tcW w:w="10060" w:type="dxa"/>
            <w:tcBorders>
              <w:bottom w:val="single" w:sz="4" w:space="0" w:color="auto"/>
            </w:tcBorders>
            <w:vAlign w:val="center"/>
          </w:tcPr>
          <w:p w14:paraId="417E5E4B" w14:textId="77777777" w:rsidR="00C3572A" w:rsidRPr="00F82F8B" w:rsidRDefault="00C3572A" w:rsidP="00AF3BA2">
            <w:pPr>
              <w:pStyle w:val="naisnod"/>
              <w:spacing w:before="0" w:after="0"/>
            </w:pPr>
            <w:r w:rsidRPr="00F82F8B">
              <w:t>IV. Tiesību akta projekta ietekme uz spēkā esošo tiesību normu sistēmu</w:t>
            </w:r>
          </w:p>
        </w:tc>
      </w:tr>
      <w:tr w:rsidR="00670409" w:rsidRPr="00F82F8B" w14:paraId="5C72FBF0" w14:textId="77777777" w:rsidTr="00670409">
        <w:trPr>
          <w:trHeight w:val="270"/>
        </w:trPr>
        <w:tc>
          <w:tcPr>
            <w:tcW w:w="10060" w:type="dxa"/>
            <w:tcBorders>
              <w:top w:val="single" w:sz="4" w:space="0" w:color="auto"/>
              <w:left w:val="single" w:sz="4" w:space="0" w:color="auto"/>
              <w:right w:val="single" w:sz="4" w:space="0" w:color="auto"/>
            </w:tcBorders>
          </w:tcPr>
          <w:p w14:paraId="5A93355C" w14:textId="24E93C37" w:rsidR="00670409" w:rsidRPr="00F82F8B" w:rsidRDefault="00670409" w:rsidP="00670409">
            <w:pPr>
              <w:ind w:right="127"/>
              <w:jc w:val="center"/>
            </w:pPr>
            <w:r w:rsidRPr="00F82F8B">
              <w:rPr>
                <w:rFonts w:eastAsia="Times New Roman"/>
                <w:iCs/>
                <w:color w:val="000000" w:themeColor="text1"/>
              </w:rPr>
              <w:t>Projekts šo jomu neskar.</w:t>
            </w:r>
          </w:p>
        </w:tc>
      </w:tr>
    </w:tbl>
    <w:p w14:paraId="3FCF57C4" w14:textId="77777777" w:rsidR="00C3572A" w:rsidRPr="00F82F8B" w:rsidRDefault="00C3572A" w:rsidP="00C3572A"/>
    <w:p w14:paraId="2C662B9D" w14:textId="5F2BDBD4" w:rsidR="003E1846" w:rsidRPr="00F82F8B" w:rsidRDefault="003E1846"/>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F82F8B" w14:paraId="563D2082" w14:textId="77777777" w:rsidTr="00AF3BA2">
        <w:tc>
          <w:tcPr>
            <w:tcW w:w="10060" w:type="dxa"/>
            <w:vAlign w:val="center"/>
          </w:tcPr>
          <w:p w14:paraId="1066E3C8" w14:textId="7434E5F0" w:rsidR="00C3572A" w:rsidRPr="00F82F8B" w:rsidRDefault="00C3572A" w:rsidP="00AF3BA2">
            <w:pPr>
              <w:pStyle w:val="naisnod"/>
              <w:spacing w:before="0" w:after="0"/>
            </w:pPr>
            <w:r w:rsidRPr="00F82F8B">
              <w:t>V. Tiesību akta projekta atbilstība Latvijas Republikas starptautiskajām saistībām</w:t>
            </w:r>
          </w:p>
        </w:tc>
      </w:tr>
      <w:tr w:rsidR="00C3572A" w:rsidRPr="00F82F8B" w14:paraId="7B82C265" w14:textId="77777777" w:rsidTr="00AF3BA2">
        <w:trPr>
          <w:trHeight w:val="273"/>
        </w:trPr>
        <w:tc>
          <w:tcPr>
            <w:tcW w:w="10060" w:type="dxa"/>
          </w:tcPr>
          <w:p w14:paraId="0215058E" w14:textId="77777777" w:rsidR="00C3572A" w:rsidRPr="00F82F8B" w:rsidRDefault="00C3572A" w:rsidP="00AF3BA2">
            <w:pPr>
              <w:ind w:right="127"/>
              <w:jc w:val="center"/>
            </w:pPr>
            <w:r w:rsidRPr="00F82F8B">
              <w:t>Projekts šo jomu neskar</w:t>
            </w:r>
            <w:r w:rsidR="00556432" w:rsidRPr="00F82F8B">
              <w:t>.</w:t>
            </w:r>
          </w:p>
        </w:tc>
      </w:tr>
    </w:tbl>
    <w:p w14:paraId="6268842B" w14:textId="77777777" w:rsidR="00554CAC" w:rsidRPr="00F82F8B" w:rsidRDefault="00554CAC"/>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A70F70" w:rsidRPr="00F82F8B" w14:paraId="3A55C60E" w14:textId="77777777" w:rsidTr="00A70F70">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EA3508B" w14:textId="77777777" w:rsidR="00A70F70" w:rsidRPr="00F82F8B" w:rsidRDefault="00A70F70">
            <w:pPr>
              <w:spacing w:line="256" w:lineRule="auto"/>
              <w:ind w:left="57" w:right="57"/>
              <w:contextualSpacing/>
              <w:jc w:val="center"/>
              <w:rPr>
                <w:rFonts w:eastAsia="Times New Roman"/>
                <w:noProof/>
              </w:rPr>
            </w:pPr>
            <w:r w:rsidRPr="00F82F8B">
              <w:rPr>
                <w:rFonts w:eastAsia="Times New Roman"/>
                <w:b/>
                <w:noProof/>
              </w:rPr>
              <w:t>VI. Sabiedrības līdzdalība un komunikācijas aktivitātes</w:t>
            </w:r>
          </w:p>
        </w:tc>
      </w:tr>
      <w:tr w:rsidR="00A70F70" w:rsidRPr="00F82F8B" w14:paraId="705FF3FD" w14:textId="77777777" w:rsidTr="00A70F70">
        <w:trPr>
          <w:trHeight w:val="553"/>
        </w:trPr>
        <w:tc>
          <w:tcPr>
            <w:tcW w:w="852" w:type="dxa"/>
            <w:tcBorders>
              <w:top w:val="single" w:sz="4" w:space="0" w:color="auto"/>
              <w:left w:val="single" w:sz="4" w:space="0" w:color="auto"/>
              <w:bottom w:val="single" w:sz="4" w:space="0" w:color="auto"/>
              <w:right w:val="single" w:sz="4" w:space="0" w:color="auto"/>
            </w:tcBorders>
            <w:hideMark/>
          </w:tcPr>
          <w:p w14:paraId="079BCD99" w14:textId="77777777" w:rsidR="00A70F70" w:rsidRPr="00F82F8B" w:rsidRDefault="00A70F70">
            <w:pPr>
              <w:spacing w:line="256" w:lineRule="auto"/>
              <w:ind w:left="57" w:right="57"/>
              <w:contextualSpacing/>
              <w:jc w:val="both"/>
              <w:rPr>
                <w:noProof/>
              </w:rPr>
            </w:pPr>
            <w:r w:rsidRPr="00F82F8B">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7F2B1722" w14:textId="77777777" w:rsidR="00A70F70" w:rsidRPr="00F82F8B" w:rsidRDefault="00A70F70">
            <w:pPr>
              <w:tabs>
                <w:tab w:val="left" w:pos="170"/>
              </w:tabs>
              <w:spacing w:line="256" w:lineRule="auto"/>
              <w:ind w:left="57" w:right="57"/>
              <w:contextualSpacing/>
              <w:rPr>
                <w:rFonts w:eastAsia="PMingLiU"/>
                <w:noProof/>
                <w:lang w:eastAsia="ja-JP"/>
              </w:rPr>
            </w:pPr>
            <w:r w:rsidRPr="00F82F8B">
              <w:rPr>
                <w:rFonts w:eastAsia="PMingLiU"/>
                <w:noProof/>
                <w:lang w:eastAsia="ja-JP"/>
              </w:rPr>
              <w:t xml:space="preserve">Plānotās sabiedrības līdzdalības un komunikācijas </w:t>
            </w:r>
            <w:r w:rsidRPr="00F82F8B">
              <w:rPr>
                <w:rFonts w:eastAsia="PMingLiU"/>
                <w:noProof/>
                <w:lang w:eastAsia="ja-JP"/>
              </w:rPr>
              <w:lastRenderedPageBreak/>
              <w:t>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3323682A" w14:textId="77777777" w:rsidR="00A70F70" w:rsidRPr="00F82F8B" w:rsidRDefault="00A70F70">
            <w:pPr>
              <w:shd w:val="clear" w:color="auto" w:fill="FFFFFF" w:themeFill="background1"/>
              <w:spacing w:line="256" w:lineRule="auto"/>
              <w:ind w:right="113"/>
              <w:contextualSpacing/>
              <w:jc w:val="both"/>
              <w:rPr>
                <w:rFonts w:eastAsia="Times New Roman"/>
                <w:noProof/>
                <w:lang w:eastAsia="ja-JP"/>
              </w:rPr>
            </w:pPr>
            <w:r w:rsidRPr="00F82F8B">
              <w:rPr>
                <w:rFonts w:eastAsia="Times New Roman"/>
                <w:noProof/>
              </w:rPr>
              <w:lastRenderedPageBreak/>
              <w:t>Projekts šo jomu neskar.</w:t>
            </w:r>
          </w:p>
        </w:tc>
      </w:tr>
      <w:tr w:rsidR="00A70F70" w:rsidRPr="00F82F8B" w14:paraId="3D0428D6" w14:textId="77777777" w:rsidTr="00A70F70">
        <w:trPr>
          <w:trHeight w:val="339"/>
        </w:trPr>
        <w:tc>
          <w:tcPr>
            <w:tcW w:w="852" w:type="dxa"/>
            <w:tcBorders>
              <w:top w:val="single" w:sz="4" w:space="0" w:color="auto"/>
              <w:left w:val="single" w:sz="4" w:space="0" w:color="auto"/>
              <w:bottom w:val="single" w:sz="4" w:space="0" w:color="auto"/>
              <w:right w:val="single" w:sz="4" w:space="0" w:color="auto"/>
            </w:tcBorders>
            <w:hideMark/>
          </w:tcPr>
          <w:p w14:paraId="2C201DDC" w14:textId="77777777" w:rsidR="00A70F70" w:rsidRPr="00F82F8B" w:rsidRDefault="00A70F70">
            <w:pPr>
              <w:spacing w:line="256" w:lineRule="auto"/>
              <w:ind w:left="57" w:right="57"/>
              <w:contextualSpacing/>
              <w:jc w:val="both"/>
              <w:rPr>
                <w:noProof/>
                <w:lang w:eastAsia="en-US"/>
              </w:rPr>
            </w:pPr>
            <w:r w:rsidRPr="00F82F8B">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67263897"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4055F77C" w14:textId="77777777" w:rsidR="00A70F70" w:rsidRPr="00F82F8B" w:rsidRDefault="00A70F70">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F82F8B">
              <w:rPr>
                <w:rFonts w:eastAsia="Times New Roman"/>
                <w:noProof/>
                <w:lang w:eastAsia="ja-JP"/>
              </w:rPr>
              <w:t>Ņemot vērā to, ka projekts tiek virzīts steidzamības kārtībā, sabiedrības iesaiste projekta izstrādē netika organizēta.</w:t>
            </w:r>
          </w:p>
        </w:tc>
      </w:tr>
      <w:tr w:rsidR="00A70F70" w:rsidRPr="00F82F8B" w14:paraId="36A90F02" w14:textId="77777777" w:rsidTr="00A70F70">
        <w:trPr>
          <w:trHeight w:val="476"/>
        </w:trPr>
        <w:tc>
          <w:tcPr>
            <w:tcW w:w="852" w:type="dxa"/>
            <w:tcBorders>
              <w:top w:val="single" w:sz="4" w:space="0" w:color="auto"/>
              <w:left w:val="single" w:sz="4" w:space="0" w:color="auto"/>
              <w:bottom w:val="single" w:sz="4" w:space="0" w:color="auto"/>
              <w:right w:val="single" w:sz="4" w:space="0" w:color="auto"/>
            </w:tcBorders>
            <w:hideMark/>
          </w:tcPr>
          <w:p w14:paraId="639F7CF2" w14:textId="77777777" w:rsidR="00A70F70" w:rsidRPr="00F82F8B" w:rsidRDefault="00A70F70">
            <w:pPr>
              <w:spacing w:line="256" w:lineRule="auto"/>
              <w:ind w:left="57" w:right="57"/>
              <w:contextualSpacing/>
              <w:jc w:val="both"/>
              <w:rPr>
                <w:noProof/>
                <w:lang w:eastAsia="en-US"/>
              </w:rPr>
            </w:pPr>
            <w:r w:rsidRPr="00F82F8B">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78893CA2"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43E80232" w14:textId="77777777" w:rsidR="00A70F70" w:rsidRPr="00F82F8B" w:rsidRDefault="00A70F70">
            <w:pPr>
              <w:shd w:val="clear" w:color="auto" w:fill="FFFFFF"/>
              <w:spacing w:line="256" w:lineRule="auto"/>
              <w:ind w:left="57" w:right="113"/>
              <w:contextualSpacing/>
              <w:jc w:val="both"/>
              <w:rPr>
                <w:rFonts w:eastAsia="PMingLiU"/>
                <w:noProof/>
                <w:shd w:val="clear" w:color="auto" w:fill="FFFFFF"/>
                <w:lang w:eastAsia="ja-JP"/>
              </w:rPr>
            </w:pPr>
            <w:r w:rsidRPr="00F82F8B">
              <w:rPr>
                <w:rFonts w:eastAsia="Times New Roman"/>
                <w:noProof/>
              </w:rPr>
              <w:t>Projekts šo jomu neskar.</w:t>
            </w:r>
          </w:p>
        </w:tc>
      </w:tr>
      <w:tr w:rsidR="00A70F70" w:rsidRPr="00F82F8B" w14:paraId="1618C1C2" w14:textId="77777777" w:rsidTr="00A70F70">
        <w:trPr>
          <w:trHeight w:val="205"/>
        </w:trPr>
        <w:tc>
          <w:tcPr>
            <w:tcW w:w="852" w:type="dxa"/>
            <w:tcBorders>
              <w:top w:val="single" w:sz="4" w:space="0" w:color="auto"/>
              <w:left w:val="single" w:sz="4" w:space="0" w:color="auto"/>
              <w:bottom w:val="single" w:sz="4" w:space="0" w:color="auto"/>
              <w:right w:val="single" w:sz="4" w:space="0" w:color="auto"/>
            </w:tcBorders>
            <w:hideMark/>
          </w:tcPr>
          <w:p w14:paraId="0EB18736" w14:textId="77777777" w:rsidR="00A70F70" w:rsidRPr="00F82F8B" w:rsidRDefault="00A70F70">
            <w:pPr>
              <w:spacing w:line="256" w:lineRule="auto"/>
              <w:ind w:left="57" w:right="57"/>
              <w:contextualSpacing/>
              <w:jc w:val="both"/>
              <w:rPr>
                <w:noProof/>
                <w:lang w:eastAsia="en-US"/>
              </w:rPr>
            </w:pPr>
            <w:r w:rsidRPr="00F82F8B">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4B9CE108" w14:textId="77777777" w:rsidR="00A70F70" w:rsidRPr="00F82F8B" w:rsidRDefault="00A70F70">
            <w:pPr>
              <w:spacing w:line="256" w:lineRule="auto"/>
              <w:ind w:left="57" w:right="57"/>
              <w:contextualSpacing/>
              <w:rPr>
                <w:rFonts w:eastAsia="PMingLiU"/>
                <w:noProof/>
                <w:lang w:eastAsia="ja-JP"/>
              </w:rPr>
            </w:pPr>
            <w:r w:rsidRPr="00F82F8B">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5C71D582" w14:textId="77777777" w:rsidR="00A70F70" w:rsidRPr="00F82F8B" w:rsidRDefault="00A70F70">
            <w:pPr>
              <w:spacing w:line="256" w:lineRule="auto"/>
              <w:ind w:left="57" w:right="113"/>
              <w:contextualSpacing/>
              <w:jc w:val="both"/>
              <w:rPr>
                <w:rFonts w:eastAsia="PMingLiU"/>
                <w:noProof/>
                <w:lang w:eastAsia="ja-JP"/>
              </w:rPr>
            </w:pPr>
            <w:r w:rsidRPr="00F82F8B">
              <w:rPr>
                <w:rFonts w:eastAsia="PMingLiU"/>
                <w:noProof/>
                <w:lang w:eastAsia="ja-JP"/>
              </w:rPr>
              <w:t>Nav</w:t>
            </w:r>
          </w:p>
        </w:tc>
      </w:tr>
    </w:tbl>
    <w:p w14:paraId="4ECDE7AC" w14:textId="77777777" w:rsidR="00A70F70" w:rsidRPr="00F82F8B" w:rsidRDefault="00A70F70"/>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81610E" w:rsidRPr="00F82F8B" w14:paraId="7169F190" w14:textId="77777777" w:rsidTr="00A70F70">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4C3D942A" w14:textId="77777777" w:rsidR="00A70F70" w:rsidRPr="00F82F8B" w:rsidRDefault="00A70F70">
            <w:pPr>
              <w:spacing w:before="100" w:beforeAutospacing="1" w:after="100" w:afterAutospacing="1" w:line="256" w:lineRule="auto"/>
              <w:ind w:firstLine="300"/>
              <w:jc w:val="center"/>
              <w:rPr>
                <w:rFonts w:eastAsia="Times New Roman"/>
                <w:noProof/>
              </w:rPr>
            </w:pPr>
            <w:r w:rsidRPr="00F82F8B">
              <w:rPr>
                <w:b/>
                <w:noProof/>
              </w:rPr>
              <w:t>VII. Tiesību akta projekta izpildes nodrošināšana un tās ietekme uz institūcijām</w:t>
            </w:r>
          </w:p>
        </w:tc>
      </w:tr>
      <w:tr w:rsidR="0081610E" w:rsidRPr="00F82F8B" w14:paraId="377A25B2" w14:textId="77777777" w:rsidTr="00A70F70">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08650725" w14:textId="77777777" w:rsidR="00A70F70" w:rsidRPr="00F82F8B" w:rsidRDefault="00A70F70">
            <w:pPr>
              <w:spacing w:line="256" w:lineRule="auto"/>
              <w:rPr>
                <w:rFonts w:eastAsia="Times New Roman"/>
                <w:noProof/>
              </w:rPr>
            </w:pPr>
            <w:r w:rsidRPr="00F82F8B">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26CFC439" w14:textId="77777777" w:rsidR="00A70F70" w:rsidRPr="00F82F8B" w:rsidRDefault="00A70F70">
            <w:pPr>
              <w:spacing w:line="256" w:lineRule="auto"/>
              <w:ind w:right="112"/>
              <w:contextualSpacing/>
              <w:jc w:val="both"/>
              <w:rPr>
                <w:noProof/>
                <w:lang w:eastAsia="en-US"/>
              </w:rPr>
            </w:pPr>
            <w:r w:rsidRPr="00F82F8B">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BA797E0" w14:textId="70DC1DDF" w:rsidR="00A70F70" w:rsidRPr="00F82F8B" w:rsidRDefault="0075049E" w:rsidP="00D2749A">
            <w:pPr>
              <w:jc w:val="both"/>
              <w:rPr>
                <w:rFonts w:eastAsia="Times New Roman"/>
                <w:iCs/>
                <w:noProof/>
              </w:rPr>
            </w:pPr>
            <w:r w:rsidRPr="00F82F8B">
              <w:rPr>
                <w:rFonts w:eastAsia="Times New Roman"/>
                <w:noProof/>
              </w:rPr>
              <w:t xml:space="preserve">Veselības </w:t>
            </w:r>
            <w:r w:rsidR="008403A4" w:rsidRPr="00F82F8B">
              <w:rPr>
                <w:rFonts w:eastAsia="Times New Roman"/>
                <w:noProof/>
              </w:rPr>
              <w:t>ministrija</w:t>
            </w:r>
          </w:p>
        </w:tc>
      </w:tr>
      <w:tr w:rsidR="0081610E" w:rsidRPr="00F82F8B" w14:paraId="6B1AA474" w14:textId="77777777" w:rsidTr="00A70F70">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6404F5C7" w14:textId="77777777" w:rsidR="00A70F70" w:rsidRPr="00F82F8B" w:rsidRDefault="00A70F70">
            <w:pPr>
              <w:spacing w:line="256" w:lineRule="auto"/>
              <w:rPr>
                <w:rFonts w:eastAsia="Times New Roman"/>
                <w:noProof/>
              </w:rPr>
            </w:pPr>
            <w:r w:rsidRPr="00F82F8B">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2D55C483" w14:textId="77777777" w:rsidR="00A70F70" w:rsidRPr="00F82F8B" w:rsidRDefault="00A70F70">
            <w:pPr>
              <w:spacing w:line="256" w:lineRule="auto"/>
              <w:ind w:right="112"/>
              <w:contextualSpacing/>
              <w:jc w:val="both"/>
              <w:rPr>
                <w:noProof/>
                <w:lang w:eastAsia="en-US"/>
              </w:rPr>
            </w:pPr>
            <w:r w:rsidRPr="00F82F8B">
              <w:rPr>
                <w:noProof/>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4E609AAC" w14:textId="77777777" w:rsidR="006C652D" w:rsidRPr="00F82F8B" w:rsidRDefault="006C652D" w:rsidP="00B978E6">
            <w:pPr>
              <w:ind w:right="161"/>
              <w:jc w:val="both"/>
              <w:rPr>
                <w:noProof/>
              </w:rPr>
            </w:pPr>
            <w:r w:rsidRPr="00F82F8B">
              <w:rPr>
                <w:iCs/>
              </w:rPr>
              <w:t>Projekta izpilde notiks esošo pārvaldes funkciju ietvaros. Projekts neparedz jaunu institūciju izveidi, esošo likvidēšanu vai reorganizāciju.</w:t>
            </w:r>
            <w:r w:rsidRPr="00F82F8B">
              <w:rPr>
                <w:noProof/>
              </w:rPr>
              <w:t xml:space="preserve"> </w:t>
            </w:r>
          </w:p>
        </w:tc>
      </w:tr>
      <w:tr w:rsidR="0081610E" w:rsidRPr="00F82F8B" w14:paraId="41D3A0A1" w14:textId="77777777" w:rsidTr="00C32D71">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823EC86" w14:textId="77777777" w:rsidR="00A70F70" w:rsidRPr="00F82F8B" w:rsidRDefault="00A70F70">
            <w:pPr>
              <w:spacing w:line="256" w:lineRule="auto"/>
              <w:rPr>
                <w:rFonts w:eastAsia="Times New Roman"/>
                <w:noProof/>
              </w:rPr>
            </w:pPr>
            <w:r w:rsidRPr="00F82F8B">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535D096" w14:textId="77777777" w:rsidR="00A70F70" w:rsidRPr="00F82F8B" w:rsidRDefault="00A70F70">
            <w:pPr>
              <w:spacing w:line="256" w:lineRule="auto"/>
              <w:jc w:val="both"/>
              <w:rPr>
                <w:rFonts w:eastAsia="Times New Roman"/>
                <w:noProof/>
              </w:rPr>
            </w:pPr>
            <w:r w:rsidRPr="00F82F8B">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C8FC05D" w14:textId="77777777" w:rsidR="00A70F70" w:rsidRPr="00F82F8B" w:rsidRDefault="00A70F70">
            <w:pPr>
              <w:spacing w:line="256" w:lineRule="auto"/>
              <w:jc w:val="both"/>
              <w:rPr>
                <w:rFonts w:eastAsiaTheme="minorHAnsi"/>
                <w:iCs/>
                <w:noProof/>
                <w:lang w:eastAsia="en-US"/>
              </w:rPr>
            </w:pPr>
            <w:r w:rsidRPr="00F82F8B">
              <w:rPr>
                <w:noProof/>
              </w:rPr>
              <w:t>Nav.</w:t>
            </w:r>
          </w:p>
        </w:tc>
      </w:tr>
    </w:tbl>
    <w:p w14:paraId="6EC60917" w14:textId="77777777" w:rsidR="00A70F70" w:rsidRPr="00F82F8B" w:rsidRDefault="00A70F70" w:rsidP="00A70F70">
      <w:pPr>
        <w:tabs>
          <w:tab w:val="left" w:pos="6237"/>
        </w:tabs>
        <w:rPr>
          <w:noProof/>
          <w:lang w:eastAsia="en-US"/>
        </w:rPr>
      </w:pPr>
    </w:p>
    <w:p w14:paraId="4414BEFE" w14:textId="77777777" w:rsidR="00D578A0" w:rsidRPr="00F82F8B" w:rsidRDefault="00D578A0" w:rsidP="00A70F70">
      <w:pPr>
        <w:tabs>
          <w:tab w:val="left" w:pos="6237"/>
        </w:tabs>
        <w:rPr>
          <w:noProof/>
          <w:lang w:eastAsia="en-US"/>
        </w:rPr>
      </w:pPr>
    </w:p>
    <w:p w14:paraId="3E57B7EF" w14:textId="636D9FD6" w:rsidR="00A70F70" w:rsidRPr="00F82F8B" w:rsidRDefault="00390A2D" w:rsidP="00A70F70">
      <w:pPr>
        <w:tabs>
          <w:tab w:val="left" w:pos="6237"/>
        </w:tabs>
        <w:rPr>
          <w:noProof/>
        </w:rPr>
      </w:pPr>
      <w:r>
        <w:rPr>
          <w:noProof/>
        </w:rPr>
        <w:t>Veselības ministrs</w:t>
      </w:r>
      <w:r w:rsidR="00A70F70" w:rsidRPr="00F82F8B">
        <w:rPr>
          <w:noProof/>
        </w:rPr>
        <w:tab/>
      </w:r>
      <w:r w:rsidR="00A70F70" w:rsidRPr="00F82F8B">
        <w:rPr>
          <w:noProof/>
        </w:rPr>
        <w:tab/>
      </w:r>
      <w:r w:rsidR="00A70F70" w:rsidRPr="00F82F8B">
        <w:rPr>
          <w:noProof/>
        </w:rPr>
        <w:tab/>
      </w:r>
      <w:r>
        <w:rPr>
          <w:noProof/>
        </w:rPr>
        <w:t>D</w:t>
      </w:r>
      <w:r w:rsidR="00A70F70" w:rsidRPr="00F82F8B">
        <w:rPr>
          <w:noProof/>
        </w:rPr>
        <w:t>.</w:t>
      </w:r>
      <w:r>
        <w:rPr>
          <w:noProof/>
        </w:rPr>
        <w:t>Pavļuts</w:t>
      </w:r>
    </w:p>
    <w:p w14:paraId="584EAADA" w14:textId="77777777" w:rsidR="006824ED" w:rsidRPr="00F82F8B" w:rsidRDefault="006824ED" w:rsidP="00A70F70">
      <w:pPr>
        <w:tabs>
          <w:tab w:val="left" w:pos="6237"/>
        </w:tabs>
        <w:rPr>
          <w:noProof/>
        </w:rPr>
      </w:pPr>
    </w:p>
    <w:p w14:paraId="6AEFE8D8" w14:textId="77777777" w:rsidR="00D578A0" w:rsidRPr="00F82F8B" w:rsidRDefault="00D578A0" w:rsidP="00A70F70">
      <w:pPr>
        <w:tabs>
          <w:tab w:val="left" w:pos="6237"/>
        </w:tabs>
        <w:rPr>
          <w:noProof/>
        </w:rPr>
      </w:pPr>
    </w:p>
    <w:p w14:paraId="134FE85E" w14:textId="77777777" w:rsidR="00A70F70" w:rsidRPr="00F82F8B" w:rsidRDefault="00A70F70" w:rsidP="00A70F70">
      <w:pPr>
        <w:tabs>
          <w:tab w:val="left" w:pos="6237"/>
        </w:tabs>
        <w:rPr>
          <w:noProof/>
        </w:rPr>
      </w:pPr>
      <w:r w:rsidRPr="00F82F8B">
        <w:rPr>
          <w:noProof/>
        </w:rPr>
        <w:t>Vizē:</w:t>
      </w:r>
    </w:p>
    <w:p w14:paraId="7B9216CA" w14:textId="3EC5474C" w:rsidR="00A70F70" w:rsidRPr="00F82F8B" w:rsidRDefault="00A70F70" w:rsidP="00A70F70">
      <w:pPr>
        <w:tabs>
          <w:tab w:val="left" w:pos="6237"/>
        </w:tabs>
        <w:rPr>
          <w:noProof/>
        </w:rPr>
      </w:pPr>
      <w:r w:rsidRPr="00F82F8B">
        <w:rPr>
          <w:noProof/>
        </w:rPr>
        <w:t>Valsts sekretār</w:t>
      </w:r>
      <w:r w:rsidR="00390A2D">
        <w:rPr>
          <w:noProof/>
        </w:rPr>
        <w:t>e</w:t>
      </w:r>
      <w:r w:rsidRPr="00F82F8B">
        <w:rPr>
          <w:noProof/>
        </w:rPr>
        <w:tab/>
      </w:r>
      <w:r w:rsidRPr="00F82F8B">
        <w:rPr>
          <w:noProof/>
        </w:rPr>
        <w:tab/>
      </w:r>
      <w:r w:rsidRPr="00F82F8B">
        <w:rPr>
          <w:noProof/>
        </w:rPr>
        <w:tab/>
      </w:r>
      <w:r w:rsidR="00390A2D">
        <w:rPr>
          <w:noProof/>
        </w:rPr>
        <w:t>I</w:t>
      </w:r>
      <w:r w:rsidRPr="00F82F8B">
        <w:rPr>
          <w:noProof/>
        </w:rPr>
        <w:t xml:space="preserve">. </w:t>
      </w:r>
      <w:r w:rsidR="00390A2D">
        <w:rPr>
          <w:noProof/>
        </w:rPr>
        <w:t>Dreika</w:t>
      </w:r>
    </w:p>
    <w:p w14:paraId="01534A39" w14:textId="77777777" w:rsidR="006824ED" w:rsidRPr="00F82F8B" w:rsidRDefault="006824ED" w:rsidP="00220CB1">
      <w:pPr>
        <w:tabs>
          <w:tab w:val="left" w:pos="1134"/>
        </w:tabs>
        <w:jc w:val="both"/>
      </w:pPr>
    </w:p>
    <w:p w14:paraId="0EBE400A" w14:textId="77777777" w:rsidR="003E1846" w:rsidRPr="00F82F8B" w:rsidRDefault="003E1846" w:rsidP="00220CB1">
      <w:pPr>
        <w:tabs>
          <w:tab w:val="left" w:pos="1134"/>
        </w:tabs>
        <w:jc w:val="both"/>
      </w:pPr>
    </w:p>
    <w:p w14:paraId="10C486C1" w14:textId="77777777" w:rsidR="00D578A0" w:rsidRPr="00F82F8B" w:rsidRDefault="00D578A0" w:rsidP="00220CB1">
      <w:pPr>
        <w:tabs>
          <w:tab w:val="left" w:pos="1134"/>
        </w:tabs>
        <w:jc w:val="both"/>
      </w:pPr>
    </w:p>
    <w:p w14:paraId="5E725D53" w14:textId="77777777" w:rsidR="00D578A0" w:rsidRPr="00F82F8B" w:rsidRDefault="00D578A0" w:rsidP="00220CB1">
      <w:pPr>
        <w:tabs>
          <w:tab w:val="left" w:pos="1134"/>
        </w:tabs>
        <w:jc w:val="both"/>
      </w:pPr>
    </w:p>
    <w:p w14:paraId="33AB6672" w14:textId="77777777" w:rsidR="003E1846" w:rsidRPr="00F82F8B" w:rsidRDefault="003E1846" w:rsidP="00220CB1">
      <w:pPr>
        <w:tabs>
          <w:tab w:val="left" w:pos="1134"/>
        </w:tabs>
        <w:jc w:val="both"/>
      </w:pPr>
    </w:p>
    <w:p w14:paraId="518600B3" w14:textId="77777777" w:rsidR="003E1846" w:rsidRPr="00F82F8B" w:rsidRDefault="003E1846" w:rsidP="00220CB1">
      <w:pPr>
        <w:tabs>
          <w:tab w:val="left" w:pos="1134"/>
        </w:tabs>
        <w:jc w:val="both"/>
      </w:pPr>
    </w:p>
    <w:p w14:paraId="03FBF523" w14:textId="72BF547B" w:rsidR="00382185" w:rsidRPr="00F82F8B" w:rsidRDefault="0071696D" w:rsidP="00220CB1">
      <w:pPr>
        <w:tabs>
          <w:tab w:val="left" w:pos="1134"/>
        </w:tabs>
        <w:jc w:val="both"/>
        <w:rPr>
          <w:noProof/>
        </w:rPr>
      </w:pPr>
      <w:r>
        <w:t>Boltāne</w:t>
      </w:r>
      <w:r w:rsidR="00382185" w:rsidRPr="00F82F8B">
        <w:t xml:space="preserve">, </w:t>
      </w:r>
      <w:r w:rsidR="00382185" w:rsidRPr="00F82F8B">
        <w:rPr>
          <w:noProof/>
        </w:rPr>
        <w:t>6</w:t>
      </w:r>
      <w:r>
        <w:rPr>
          <w:noProof/>
        </w:rPr>
        <w:t>7876154</w:t>
      </w:r>
    </w:p>
    <w:p w14:paraId="73F8028C" w14:textId="40EAD1B4" w:rsidR="00382185" w:rsidRDefault="00D87880" w:rsidP="00220CB1">
      <w:pPr>
        <w:tabs>
          <w:tab w:val="left" w:pos="1134"/>
        </w:tabs>
        <w:jc w:val="both"/>
      </w:pPr>
      <w:hyperlink r:id="rId11" w:history="1">
        <w:r w:rsidR="00531508" w:rsidRPr="00D84478">
          <w:rPr>
            <w:rStyle w:val="Hyperlink"/>
          </w:rPr>
          <w:t>laura.boltane@vm.gov.lv</w:t>
        </w:r>
      </w:hyperlink>
      <w:r w:rsidR="00382185" w:rsidRPr="00F82F8B">
        <w:t xml:space="preserve"> </w:t>
      </w:r>
    </w:p>
    <w:p w14:paraId="0B7BB85E" w14:textId="1141583D" w:rsidR="00F3694B" w:rsidRDefault="00F3694B" w:rsidP="00220CB1">
      <w:pPr>
        <w:tabs>
          <w:tab w:val="left" w:pos="1134"/>
        </w:tabs>
        <w:jc w:val="both"/>
      </w:pPr>
      <w:r>
        <w:t>Feldmane, 67876119</w:t>
      </w:r>
    </w:p>
    <w:p w14:paraId="01A62F29" w14:textId="22E56AA6" w:rsidR="00F3694B" w:rsidRPr="00F82F8B" w:rsidRDefault="00F3694B" w:rsidP="00220CB1">
      <w:pPr>
        <w:tabs>
          <w:tab w:val="left" w:pos="1134"/>
        </w:tabs>
        <w:jc w:val="both"/>
      </w:pPr>
      <w:r>
        <w:t>jana.feldmane@vm.gov.lv</w:t>
      </w:r>
    </w:p>
    <w:sectPr w:rsidR="00F3694B" w:rsidRPr="00F82F8B" w:rsidSect="007E2BFA">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737"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76969" w14:textId="77777777" w:rsidR="00B2510D" w:rsidRDefault="00B2510D" w:rsidP="00123E9B">
      <w:r>
        <w:separator/>
      </w:r>
    </w:p>
  </w:endnote>
  <w:endnote w:type="continuationSeparator" w:id="0">
    <w:p w14:paraId="6DC22840" w14:textId="77777777" w:rsidR="00B2510D" w:rsidRDefault="00B2510D" w:rsidP="00123E9B">
      <w:r>
        <w:continuationSeparator/>
      </w:r>
    </w:p>
  </w:endnote>
  <w:endnote w:type="continuationNotice" w:id="1">
    <w:p w14:paraId="28D640FA" w14:textId="77777777" w:rsidR="00B2510D" w:rsidRDefault="00B2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A0EF" w14:textId="77777777" w:rsidR="006B07FD" w:rsidRDefault="006B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575A" w14:textId="07356B39" w:rsidR="00584249" w:rsidRPr="00584249" w:rsidRDefault="00390A2D" w:rsidP="009733D3">
    <w:pPr>
      <w:pStyle w:val="Footer"/>
      <w:jc w:val="both"/>
      <w:rPr>
        <w:sz w:val="22"/>
        <w:szCs w:val="22"/>
      </w:rPr>
    </w:pPr>
    <w:r>
      <w:rPr>
        <w:sz w:val="22"/>
        <w:szCs w:val="22"/>
      </w:rPr>
      <w:t>V</w:t>
    </w:r>
    <w:r w:rsidR="00283C73">
      <w:rPr>
        <w:sz w:val="22"/>
        <w:szCs w:val="22"/>
      </w:rPr>
      <w:t>M</w:t>
    </w:r>
    <w:r>
      <w:rPr>
        <w:sz w:val="22"/>
        <w:szCs w:val="22"/>
      </w:rPr>
      <w:t>a</w:t>
    </w:r>
    <w:r w:rsidR="00283C73">
      <w:rPr>
        <w:sz w:val="22"/>
        <w:szCs w:val="22"/>
      </w:rPr>
      <w:t>not_</w:t>
    </w:r>
    <w:r w:rsidR="008C10B6">
      <w:rPr>
        <w:sz w:val="22"/>
        <w:szCs w:val="22"/>
      </w:rPr>
      <w:t>26</w:t>
    </w:r>
    <w:r>
      <w:rPr>
        <w:sz w:val="22"/>
        <w:szCs w:val="22"/>
      </w:rPr>
      <w:t>0521_</w:t>
    </w:r>
    <w:r w:rsidR="00D47DEF">
      <w:rPr>
        <w:sz w:val="22"/>
        <w:szCs w:val="22"/>
      </w:rPr>
      <w:t>360</w:t>
    </w:r>
    <w:r>
      <w:rPr>
        <w:sz w:val="22"/>
        <w:szCs w:val="22"/>
      </w:rPr>
      <w:t>dzs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D42C0" w14:textId="31B755AC" w:rsidR="00283C73" w:rsidRPr="00390A2D" w:rsidRDefault="00390A2D" w:rsidP="00390A2D">
    <w:pPr>
      <w:pStyle w:val="Footer"/>
    </w:pPr>
    <w:r w:rsidRPr="00390A2D">
      <w:rPr>
        <w:sz w:val="22"/>
        <w:szCs w:val="22"/>
      </w:rPr>
      <w:t>VManot_</w:t>
    </w:r>
    <w:r w:rsidR="008C10B6">
      <w:rPr>
        <w:sz w:val="22"/>
        <w:szCs w:val="22"/>
      </w:rPr>
      <w:t>26</w:t>
    </w:r>
    <w:r w:rsidRPr="00390A2D">
      <w:rPr>
        <w:sz w:val="22"/>
        <w:szCs w:val="22"/>
      </w:rPr>
      <w:t>0521_360dzs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4C0C" w14:textId="77777777" w:rsidR="00B2510D" w:rsidRDefault="00B2510D" w:rsidP="00123E9B">
      <w:r>
        <w:separator/>
      </w:r>
    </w:p>
  </w:footnote>
  <w:footnote w:type="continuationSeparator" w:id="0">
    <w:p w14:paraId="16075868" w14:textId="77777777" w:rsidR="00B2510D" w:rsidRDefault="00B2510D" w:rsidP="00123E9B">
      <w:r>
        <w:continuationSeparator/>
      </w:r>
    </w:p>
  </w:footnote>
  <w:footnote w:type="continuationNotice" w:id="1">
    <w:p w14:paraId="083CC3A6" w14:textId="77777777" w:rsidR="00B2510D" w:rsidRDefault="00B2510D"/>
  </w:footnote>
  <w:footnote w:id="2">
    <w:p w14:paraId="7DC8AB08" w14:textId="65AF38E9" w:rsidR="0009759B" w:rsidRDefault="0009759B" w:rsidP="00200047">
      <w:pPr>
        <w:pStyle w:val="FootnoteText"/>
        <w:jc w:val="both"/>
      </w:pPr>
      <w:r>
        <w:rPr>
          <w:rStyle w:val="FootnoteReference"/>
        </w:rPr>
        <w:footnoteRef/>
      </w:r>
      <w:r>
        <w:t xml:space="preserve"> </w:t>
      </w:r>
      <w:r w:rsidRPr="00AD3512">
        <w:t xml:space="preserve">Lai nodrošinātu sadarbspēju starp dažādajiem tehniskajiem risinājumiem, ko izstrādājušas </w:t>
      </w:r>
      <w:r w:rsidR="008C10B6">
        <w:t xml:space="preserve">ES </w:t>
      </w:r>
      <w:r w:rsidRPr="00AD3512">
        <w:t>dalībvalstis, regulas priekšlikums</w:t>
      </w:r>
      <w:r w:rsidR="009C6E5B">
        <w:t xml:space="preserve"> (kas aprakstīts tālāk tekstā anotācijas I sadaļā)</w:t>
      </w:r>
      <w:r w:rsidRPr="00AD3512">
        <w:t xml:space="preserve"> </w:t>
      </w:r>
      <w:r w:rsidR="009C6E5B">
        <w:t xml:space="preserve">nosaka </w:t>
      </w:r>
      <w:r w:rsidRPr="00AD3512">
        <w:t xml:space="preserve">vienotus nosacījumus Covid-19 vakcinācijas, testēšanas </w:t>
      </w:r>
      <w:r w:rsidR="004D729F">
        <w:t>vai</w:t>
      </w:r>
      <w:r w:rsidRPr="00AD3512">
        <w:t xml:space="preserve"> pārslimošanas sertifikātu izsniegšanai, verifikācijai un pieņemšanai. Tā kā Latvijas izsniegtie Covid-19 sertifikāti </w:t>
      </w:r>
      <w:r>
        <w:t xml:space="preserve">tiks izmantoti ne tikai valsts iekšienē, bet arī </w:t>
      </w:r>
      <w:r w:rsidRPr="00AD3512">
        <w:t>būs verificējami citās ES dalībvalstīs, savukārt, citu dalībvalstu izsniegtie sertifikāti – Latvijā, sertifikātu nosaukumā, tāpat kā regulu priekšlikumu nosaukumā iekļauts vārds “sadarbspējīgs”</w:t>
      </w:r>
      <w:r>
        <w:t>.</w:t>
      </w:r>
    </w:p>
  </w:footnote>
  <w:footnote w:id="3">
    <w:p w14:paraId="55093EB3" w14:textId="38EA73DC" w:rsidR="009C6E5B" w:rsidRDefault="009C6E5B">
      <w:pPr>
        <w:pStyle w:val="FootnoteText"/>
      </w:pPr>
      <w:r>
        <w:rPr>
          <w:rStyle w:val="FootnoteReference"/>
        </w:rPr>
        <w:footnoteRef/>
      </w:r>
      <w:r>
        <w:t xml:space="preserve"> Covid-19 sertifikāts saturēs QR kodu</w:t>
      </w:r>
      <w:r w:rsidR="00265367">
        <w:t xml:space="preserve"> (</w:t>
      </w:r>
      <w:r w:rsidR="00265367" w:rsidRPr="00265367">
        <w:t>Quick Response Code)</w:t>
      </w:r>
      <w:r w:rsidR="0061106D">
        <w:t xml:space="preserve"> jeb d</w:t>
      </w:r>
      <w:r w:rsidR="0061106D" w:rsidRPr="0061106D">
        <w:t>ivdimensiju svītrkod</w:t>
      </w:r>
      <w:r w:rsidR="0061106D">
        <w:t>u</w:t>
      </w:r>
    </w:p>
  </w:footnote>
  <w:footnote w:id="4">
    <w:p w14:paraId="1A0C628C" w14:textId="1DB0E927" w:rsidR="00FB36B9" w:rsidRDefault="00FB36B9" w:rsidP="00E53C8B">
      <w:pPr>
        <w:pStyle w:val="FootnoteText"/>
        <w:jc w:val="both"/>
      </w:pPr>
      <w:r>
        <w:rPr>
          <w:rStyle w:val="FootnoteReference"/>
        </w:rPr>
        <w:footnoteRef/>
      </w:r>
      <w:r>
        <w:t xml:space="preserve"> </w:t>
      </w:r>
      <w:r w:rsidR="005D399A">
        <w:t xml:space="preserve">EU health preparedness: A common list of COVID-19 rapid antigen tests, including those of which their test results are mutually recognised, and a common standardised set of data to be included in COVID-19 test result certificates. </w:t>
      </w:r>
      <w:r w:rsidR="008921A2" w:rsidRPr="008921A2">
        <w:t>Agreed by the Health Security Committee</w:t>
      </w:r>
      <w:r w:rsidR="008921A2">
        <w:t xml:space="preserve">. European Commission. </w:t>
      </w:r>
      <w:r w:rsidR="008D6A92">
        <w:t xml:space="preserve">Pieejams: </w:t>
      </w:r>
      <w:r w:rsidR="008D6A92" w:rsidRPr="008D6A92">
        <w:t>https://ec.europa.eu/health/sites/default/files/preparedness_response/docs/covid-19_rat_common-list_en.pdf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6C5D" w14:textId="77777777" w:rsidR="006B07FD" w:rsidRDefault="006B0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855BA" w14:textId="77777777" w:rsidR="00283C73" w:rsidRDefault="00283C73">
    <w:pPr>
      <w:pStyle w:val="Header"/>
      <w:jc w:val="center"/>
    </w:pPr>
    <w:r>
      <w:fldChar w:fldCharType="begin"/>
    </w:r>
    <w:r>
      <w:instrText xml:space="preserve"> PAGE   \* MERGEFORMAT </w:instrText>
    </w:r>
    <w:r>
      <w:fldChar w:fldCharType="separate"/>
    </w:r>
    <w:r w:rsidR="00D2478A">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10FB" w14:textId="77777777" w:rsidR="006B07FD" w:rsidRDefault="006B0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897"/>
    <w:multiLevelType w:val="hybridMultilevel"/>
    <w:tmpl w:val="05C81A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199611A"/>
    <w:multiLevelType w:val="hybridMultilevel"/>
    <w:tmpl w:val="B7140776"/>
    <w:lvl w:ilvl="0" w:tplc="8E8C15EA">
      <w:start w:val="1"/>
      <w:numFmt w:val="decimal"/>
      <w:lvlText w:val="%1."/>
      <w:lvlJc w:val="left"/>
      <w:pPr>
        <w:ind w:left="720" w:hanging="360"/>
      </w:pPr>
    </w:lvl>
    <w:lvl w:ilvl="1" w:tplc="0808631E">
      <w:start w:val="1"/>
      <w:numFmt w:val="lowerLetter"/>
      <w:lvlText w:val="%2."/>
      <w:lvlJc w:val="left"/>
      <w:pPr>
        <w:ind w:left="1440" w:hanging="360"/>
      </w:pPr>
    </w:lvl>
    <w:lvl w:ilvl="2" w:tplc="DEE6CF36">
      <w:start w:val="1"/>
      <w:numFmt w:val="lowerRoman"/>
      <w:lvlText w:val="%3."/>
      <w:lvlJc w:val="right"/>
      <w:pPr>
        <w:ind w:left="2160" w:hanging="180"/>
      </w:pPr>
    </w:lvl>
    <w:lvl w:ilvl="3" w:tplc="FB6013C4">
      <w:start w:val="1"/>
      <w:numFmt w:val="decimal"/>
      <w:lvlText w:val="%4."/>
      <w:lvlJc w:val="left"/>
      <w:pPr>
        <w:ind w:left="2880" w:hanging="360"/>
      </w:pPr>
    </w:lvl>
    <w:lvl w:ilvl="4" w:tplc="CB6EB086">
      <w:start w:val="1"/>
      <w:numFmt w:val="lowerLetter"/>
      <w:lvlText w:val="%5."/>
      <w:lvlJc w:val="left"/>
      <w:pPr>
        <w:ind w:left="3600" w:hanging="360"/>
      </w:pPr>
    </w:lvl>
    <w:lvl w:ilvl="5" w:tplc="9EDE187A">
      <w:start w:val="1"/>
      <w:numFmt w:val="lowerRoman"/>
      <w:lvlText w:val="%6."/>
      <w:lvlJc w:val="right"/>
      <w:pPr>
        <w:ind w:left="4320" w:hanging="180"/>
      </w:pPr>
    </w:lvl>
    <w:lvl w:ilvl="6" w:tplc="53D212E8">
      <w:start w:val="1"/>
      <w:numFmt w:val="decimal"/>
      <w:lvlText w:val="%7."/>
      <w:lvlJc w:val="left"/>
      <w:pPr>
        <w:ind w:left="5040" w:hanging="360"/>
      </w:pPr>
    </w:lvl>
    <w:lvl w:ilvl="7" w:tplc="C26AD438">
      <w:start w:val="1"/>
      <w:numFmt w:val="lowerLetter"/>
      <w:lvlText w:val="%8."/>
      <w:lvlJc w:val="left"/>
      <w:pPr>
        <w:ind w:left="5760" w:hanging="360"/>
      </w:pPr>
    </w:lvl>
    <w:lvl w:ilvl="8" w:tplc="E9EE15DE">
      <w:start w:val="1"/>
      <w:numFmt w:val="lowerRoman"/>
      <w:lvlText w:val="%9."/>
      <w:lvlJc w:val="right"/>
      <w:pPr>
        <w:ind w:left="6480" w:hanging="180"/>
      </w:pPr>
    </w:lvl>
  </w:abstractNum>
  <w:abstractNum w:abstractNumId="2" w15:restartNumberingAfterBreak="0">
    <w:nsid w:val="12B84C1C"/>
    <w:multiLevelType w:val="hybridMultilevel"/>
    <w:tmpl w:val="053E83CE"/>
    <w:lvl w:ilvl="0" w:tplc="4724BD56">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B66DE"/>
    <w:multiLevelType w:val="hybridMultilevel"/>
    <w:tmpl w:val="EE561A66"/>
    <w:lvl w:ilvl="0" w:tplc="44840DC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386FCB"/>
    <w:multiLevelType w:val="hybridMultilevel"/>
    <w:tmpl w:val="AA26F850"/>
    <w:lvl w:ilvl="0" w:tplc="D8B66E2A">
      <w:start w:val="1"/>
      <w:numFmt w:val="decimal"/>
      <w:lvlText w:val="%1."/>
      <w:lvlJc w:val="left"/>
      <w:pPr>
        <w:ind w:left="785" w:hanging="360"/>
      </w:pPr>
      <w:rPr>
        <w:rFonts w:ascii="Times New Roman" w:eastAsiaTheme="minorHAnsi" w:hAnsi="Times New Roman" w:cs="Times New Roman"/>
      </w:rPr>
    </w:lvl>
    <w:lvl w:ilvl="1" w:tplc="04260019">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5" w15:restartNumberingAfterBreak="0">
    <w:nsid w:val="41900284"/>
    <w:multiLevelType w:val="hybridMultilevel"/>
    <w:tmpl w:val="FFFFFFFF"/>
    <w:lvl w:ilvl="0" w:tplc="63481AA6">
      <w:start w:val="1"/>
      <w:numFmt w:val="decimal"/>
      <w:lvlText w:val="%1."/>
      <w:lvlJc w:val="left"/>
      <w:pPr>
        <w:ind w:left="720" w:hanging="360"/>
      </w:pPr>
    </w:lvl>
    <w:lvl w:ilvl="1" w:tplc="9C3A0618">
      <w:start w:val="1"/>
      <w:numFmt w:val="lowerLetter"/>
      <w:lvlText w:val="%2."/>
      <w:lvlJc w:val="left"/>
      <w:pPr>
        <w:ind w:left="1440" w:hanging="360"/>
      </w:pPr>
    </w:lvl>
    <w:lvl w:ilvl="2" w:tplc="1D9E8808">
      <w:start w:val="1"/>
      <w:numFmt w:val="lowerRoman"/>
      <w:lvlText w:val="%3."/>
      <w:lvlJc w:val="right"/>
      <w:pPr>
        <w:ind w:left="2160" w:hanging="180"/>
      </w:pPr>
    </w:lvl>
    <w:lvl w:ilvl="3" w:tplc="3210FE70">
      <w:start w:val="1"/>
      <w:numFmt w:val="decimal"/>
      <w:lvlText w:val="%4."/>
      <w:lvlJc w:val="left"/>
      <w:pPr>
        <w:ind w:left="2880" w:hanging="360"/>
      </w:pPr>
    </w:lvl>
    <w:lvl w:ilvl="4" w:tplc="C5644188">
      <w:start w:val="1"/>
      <w:numFmt w:val="lowerLetter"/>
      <w:lvlText w:val="%5."/>
      <w:lvlJc w:val="left"/>
      <w:pPr>
        <w:ind w:left="3600" w:hanging="360"/>
      </w:pPr>
    </w:lvl>
    <w:lvl w:ilvl="5" w:tplc="4AF880E2">
      <w:start w:val="1"/>
      <w:numFmt w:val="lowerRoman"/>
      <w:lvlText w:val="%6."/>
      <w:lvlJc w:val="right"/>
      <w:pPr>
        <w:ind w:left="4320" w:hanging="180"/>
      </w:pPr>
    </w:lvl>
    <w:lvl w:ilvl="6" w:tplc="C18C9754">
      <w:start w:val="1"/>
      <w:numFmt w:val="decimal"/>
      <w:lvlText w:val="%7."/>
      <w:lvlJc w:val="left"/>
      <w:pPr>
        <w:ind w:left="5040" w:hanging="360"/>
      </w:pPr>
    </w:lvl>
    <w:lvl w:ilvl="7" w:tplc="DA4AD746">
      <w:start w:val="1"/>
      <w:numFmt w:val="lowerLetter"/>
      <w:lvlText w:val="%8."/>
      <w:lvlJc w:val="left"/>
      <w:pPr>
        <w:ind w:left="5760" w:hanging="360"/>
      </w:pPr>
    </w:lvl>
    <w:lvl w:ilvl="8" w:tplc="171CFD5E">
      <w:start w:val="1"/>
      <w:numFmt w:val="lowerRoman"/>
      <w:lvlText w:val="%9."/>
      <w:lvlJc w:val="right"/>
      <w:pPr>
        <w:ind w:left="6480" w:hanging="180"/>
      </w:pPr>
    </w:lvl>
  </w:abstractNum>
  <w:abstractNum w:abstractNumId="6" w15:restartNumberingAfterBreak="0">
    <w:nsid w:val="494F21C0"/>
    <w:multiLevelType w:val="hybridMultilevel"/>
    <w:tmpl w:val="FFFFFFFF"/>
    <w:lvl w:ilvl="0" w:tplc="16E25964">
      <w:start w:val="1"/>
      <w:numFmt w:val="decimal"/>
      <w:lvlText w:val="%1."/>
      <w:lvlJc w:val="left"/>
      <w:pPr>
        <w:ind w:left="720" w:hanging="360"/>
      </w:pPr>
    </w:lvl>
    <w:lvl w:ilvl="1" w:tplc="BF98A996">
      <w:start w:val="1"/>
      <w:numFmt w:val="lowerLetter"/>
      <w:lvlText w:val="%2."/>
      <w:lvlJc w:val="left"/>
      <w:pPr>
        <w:ind w:left="1440" w:hanging="360"/>
      </w:pPr>
    </w:lvl>
    <w:lvl w:ilvl="2" w:tplc="51C428AC">
      <w:start w:val="1"/>
      <w:numFmt w:val="lowerRoman"/>
      <w:lvlText w:val="%3."/>
      <w:lvlJc w:val="right"/>
      <w:pPr>
        <w:ind w:left="2160" w:hanging="180"/>
      </w:pPr>
    </w:lvl>
    <w:lvl w:ilvl="3" w:tplc="C862E210">
      <w:start w:val="1"/>
      <w:numFmt w:val="decimal"/>
      <w:lvlText w:val="%4."/>
      <w:lvlJc w:val="left"/>
      <w:pPr>
        <w:ind w:left="2880" w:hanging="360"/>
      </w:pPr>
    </w:lvl>
    <w:lvl w:ilvl="4" w:tplc="04C2EFBA">
      <w:start w:val="1"/>
      <w:numFmt w:val="lowerLetter"/>
      <w:lvlText w:val="%5."/>
      <w:lvlJc w:val="left"/>
      <w:pPr>
        <w:ind w:left="3600" w:hanging="360"/>
      </w:pPr>
    </w:lvl>
    <w:lvl w:ilvl="5" w:tplc="32EA9F3E">
      <w:start w:val="1"/>
      <w:numFmt w:val="lowerRoman"/>
      <w:lvlText w:val="%6."/>
      <w:lvlJc w:val="right"/>
      <w:pPr>
        <w:ind w:left="4320" w:hanging="180"/>
      </w:pPr>
    </w:lvl>
    <w:lvl w:ilvl="6" w:tplc="892E300A">
      <w:start w:val="1"/>
      <w:numFmt w:val="decimal"/>
      <w:lvlText w:val="%7."/>
      <w:lvlJc w:val="left"/>
      <w:pPr>
        <w:ind w:left="5040" w:hanging="360"/>
      </w:pPr>
    </w:lvl>
    <w:lvl w:ilvl="7" w:tplc="6A88452E">
      <w:start w:val="1"/>
      <w:numFmt w:val="lowerLetter"/>
      <w:lvlText w:val="%8."/>
      <w:lvlJc w:val="left"/>
      <w:pPr>
        <w:ind w:left="5760" w:hanging="360"/>
      </w:pPr>
    </w:lvl>
    <w:lvl w:ilvl="8" w:tplc="70225F46">
      <w:start w:val="1"/>
      <w:numFmt w:val="lowerRoman"/>
      <w:lvlText w:val="%9."/>
      <w:lvlJc w:val="right"/>
      <w:pPr>
        <w:ind w:left="6480" w:hanging="180"/>
      </w:pPr>
    </w:lvl>
  </w:abstractNum>
  <w:abstractNum w:abstractNumId="7" w15:restartNumberingAfterBreak="0">
    <w:nsid w:val="54A2238F"/>
    <w:multiLevelType w:val="hybridMultilevel"/>
    <w:tmpl w:val="37644D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FC2128"/>
    <w:multiLevelType w:val="hybridMultilevel"/>
    <w:tmpl w:val="CF463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8"/>
  </w:num>
  <w:num w:numId="5">
    <w:abstractNumId w:val="1"/>
  </w:num>
  <w:num w:numId="6">
    <w:abstractNumId w:val="6"/>
  </w:num>
  <w:num w:numId="7">
    <w:abstractNumId w:val="0"/>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2F3"/>
    <w:rsid w:val="00005A9D"/>
    <w:rsid w:val="00006638"/>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1B9"/>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B9"/>
    <w:rsid w:val="000372DF"/>
    <w:rsid w:val="000373FA"/>
    <w:rsid w:val="000374BE"/>
    <w:rsid w:val="00037B73"/>
    <w:rsid w:val="00037EF8"/>
    <w:rsid w:val="000401D9"/>
    <w:rsid w:val="00040D4E"/>
    <w:rsid w:val="00041777"/>
    <w:rsid w:val="00041B1C"/>
    <w:rsid w:val="00041F61"/>
    <w:rsid w:val="00042036"/>
    <w:rsid w:val="000423AB"/>
    <w:rsid w:val="0004297E"/>
    <w:rsid w:val="000430DC"/>
    <w:rsid w:val="000440A0"/>
    <w:rsid w:val="00044C6E"/>
    <w:rsid w:val="000454C3"/>
    <w:rsid w:val="00045F47"/>
    <w:rsid w:val="000463EE"/>
    <w:rsid w:val="00046CDE"/>
    <w:rsid w:val="00047FE8"/>
    <w:rsid w:val="000505C1"/>
    <w:rsid w:val="0005193B"/>
    <w:rsid w:val="0005209B"/>
    <w:rsid w:val="00052555"/>
    <w:rsid w:val="00053544"/>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1CFA"/>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3A9"/>
    <w:rsid w:val="00087882"/>
    <w:rsid w:val="000904DB"/>
    <w:rsid w:val="00090BFF"/>
    <w:rsid w:val="000912B2"/>
    <w:rsid w:val="0009162F"/>
    <w:rsid w:val="00091E26"/>
    <w:rsid w:val="000934D5"/>
    <w:rsid w:val="00093AA7"/>
    <w:rsid w:val="000942C9"/>
    <w:rsid w:val="00094F13"/>
    <w:rsid w:val="00095EBB"/>
    <w:rsid w:val="000962FC"/>
    <w:rsid w:val="000974BC"/>
    <w:rsid w:val="0009759B"/>
    <w:rsid w:val="00097B46"/>
    <w:rsid w:val="000A0866"/>
    <w:rsid w:val="000A0EFA"/>
    <w:rsid w:val="000A152C"/>
    <w:rsid w:val="000A208E"/>
    <w:rsid w:val="000A2237"/>
    <w:rsid w:val="000A2634"/>
    <w:rsid w:val="000A275F"/>
    <w:rsid w:val="000A2F73"/>
    <w:rsid w:val="000A4403"/>
    <w:rsid w:val="000A4C4D"/>
    <w:rsid w:val="000A6188"/>
    <w:rsid w:val="000A671B"/>
    <w:rsid w:val="000A77DA"/>
    <w:rsid w:val="000B0834"/>
    <w:rsid w:val="000B0DC4"/>
    <w:rsid w:val="000B1367"/>
    <w:rsid w:val="000B1B4E"/>
    <w:rsid w:val="000B3147"/>
    <w:rsid w:val="000B37C0"/>
    <w:rsid w:val="000B3A4D"/>
    <w:rsid w:val="000B3B3C"/>
    <w:rsid w:val="000B3EC8"/>
    <w:rsid w:val="000B3FF6"/>
    <w:rsid w:val="000B47B4"/>
    <w:rsid w:val="000B51C9"/>
    <w:rsid w:val="000B62CA"/>
    <w:rsid w:val="000B62E8"/>
    <w:rsid w:val="000C0ABC"/>
    <w:rsid w:val="000C0BAF"/>
    <w:rsid w:val="000C136C"/>
    <w:rsid w:val="000C147C"/>
    <w:rsid w:val="000C152F"/>
    <w:rsid w:val="000C165E"/>
    <w:rsid w:val="000C1819"/>
    <w:rsid w:val="000C1B3D"/>
    <w:rsid w:val="000C1D23"/>
    <w:rsid w:val="000C36BE"/>
    <w:rsid w:val="000C490A"/>
    <w:rsid w:val="000C612B"/>
    <w:rsid w:val="000C63F4"/>
    <w:rsid w:val="000CD847"/>
    <w:rsid w:val="000D003C"/>
    <w:rsid w:val="000D00F8"/>
    <w:rsid w:val="000D21F9"/>
    <w:rsid w:val="000D2CA4"/>
    <w:rsid w:val="000D2F48"/>
    <w:rsid w:val="000D3C70"/>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E704B"/>
    <w:rsid w:val="000F0255"/>
    <w:rsid w:val="000F14D1"/>
    <w:rsid w:val="000F1AC0"/>
    <w:rsid w:val="000F3000"/>
    <w:rsid w:val="000F3777"/>
    <w:rsid w:val="000F3868"/>
    <w:rsid w:val="000F3894"/>
    <w:rsid w:val="000F65DD"/>
    <w:rsid w:val="00100A27"/>
    <w:rsid w:val="00100CC8"/>
    <w:rsid w:val="0010198A"/>
    <w:rsid w:val="00101C45"/>
    <w:rsid w:val="0010206A"/>
    <w:rsid w:val="001029CB"/>
    <w:rsid w:val="00102CE1"/>
    <w:rsid w:val="00103760"/>
    <w:rsid w:val="00103A3D"/>
    <w:rsid w:val="0010400F"/>
    <w:rsid w:val="001046AD"/>
    <w:rsid w:val="001049D3"/>
    <w:rsid w:val="00104AAB"/>
    <w:rsid w:val="00105B4C"/>
    <w:rsid w:val="00106424"/>
    <w:rsid w:val="00106B10"/>
    <w:rsid w:val="00106D54"/>
    <w:rsid w:val="00107B94"/>
    <w:rsid w:val="00110388"/>
    <w:rsid w:val="001106D1"/>
    <w:rsid w:val="00110ED8"/>
    <w:rsid w:val="00111433"/>
    <w:rsid w:val="00111709"/>
    <w:rsid w:val="00111B15"/>
    <w:rsid w:val="00112A2E"/>
    <w:rsid w:val="00112C20"/>
    <w:rsid w:val="001133BC"/>
    <w:rsid w:val="00113514"/>
    <w:rsid w:val="00113533"/>
    <w:rsid w:val="00113944"/>
    <w:rsid w:val="001144E2"/>
    <w:rsid w:val="00114C20"/>
    <w:rsid w:val="00115792"/>
    <w:rsid w:val="00115CA5"/>
    <w:rsid w:val="00115EB8"/>
    <w:rsid w:val="00116669"/>
    <w:rsid w:val="00117429"/>
    <w:rsid w:val="00117C7E"/>
    <w:rsid w:val="00120303"/>
    <w:rsid w:val="0012123A"/>
    <w:rsid w:val="0012127B"/>
    <w:rsid w:val="00121DF2"/>
    <w:rsid w:val="00122025"/>
    <w:rsid w:val="0012249E"/>
    <w:rsid w:val="00122521"/>
    <w:rsid w:val="00123E9B"/>
    <w:rsid w:val="0012448A"/>
    <w:rsid w:val="00125924"/>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004"/>
    <w:rsid w:val="00147CBF"/>
    <w:rsid w:val="00147CD6"/>
    <w:rsid w:val="00147D9A"/>
    <w:rsid w:val="00150ACB"/>
    <w:rsid w:val="00150D62"/>
    <w:rsid w:val="0015243B"/>
    <w:rsid w:val="00152C87"/>
    <w:rsid w:val="00154C00"/>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5BF7"/>
    <w:rsid w:val="001769F9"/>
    <w:rsid w:val="00177132"/>
    <w:rsid w:val="00177EB6"/>
    <w:rsid w:val="0018063B"/>
    <w:rsid w:val="00180E6B"/>
    <w:rsid w:val="00181D00"/>
    <w:rsid w:val="001824F8"/>
    <w:rsid w:val="001828B2"/>
    <w:rsid w:val="0018329D"/>
    <w:rsid w:val="00183338"/>
    <w:rsid w:val="001838EC"/>
    <w:rsid w:val="00183B44"/>
    <w:rsid w:val="00183B45"/>
    <w:rsid w:val="001843F9"/>
    <w:rsid w:val="00184814"/>
    <w:rsid w:val="00185946"/>
    <w:rsid w:val="00186DF5"/>
    <w:rsid w:val="0018701C"/>
    <w:rsid w:val="001904B3"/>
    <w:rsid w:val="00190B51"/>
    <w:rsid w:val="00191B0F"/>
    <w:rsid w:val="00191F0A"/>
    <w:rsid w:val="0019241B"/>
    <w:rsid w:val="00193178"/>
    <w:rsid w:val="00194724"/>
    <w:rsid w:val="00194A0F"/>
    <w:rsid w:val="0019646F"/>
    <w:rsid w:val="0019656D"/>
    <w:rsid w:val="00196B13"/>
    <w:rsid w:val="00196BF3"/>
    <w:rsid w:val="00196ED7"/>
    <w:rsid w:val="001977BE"/>
    <w:rsid w:val="00197B19"/>
    <w:rsid w:val="00197C49"/>
    <w:rsid w:val="001A0506"/>
    <w:rsid w:val="001A142F"/>
    <w:rsid w:val="001A290D"/>
    <w:rsid w:val="001A2EC1"/>
    <w:rsid w:val="001A31E1"/>
    <w:rsid w:val="001A3434"/>
    <w:rsid w:val="001A34F0"/>
    <w:rsid w:val="001A351A"/>
    <w:rsid w:val="001A3F52"/>
    <w:rsid w:val="001A3FE6"/>
    <w:rsid w:val="001A4AD5"/>
    <w:rsid w:val="001A4D52"/>
    <w:rsid w:val="001A51C5"/>
    <w:rsid w:val="001A6E9C"/>
    <w:rsid w:val="001B01E7"/>
    <w:rsid w:val="001B0431"/>
    <w:rsid w:val="001B05D5"/>
    <w:rsid w:val="001B1189"/>
    <w:rsid w:val="001B15B5"/>
    <w:rsid w:val="001B20C1"/>
    <w:rsid w:val="001B2B68"/>
    <w:rsid w:val="001B2BBE"/>
    <w:rsid w:val="001B32BB"/>
    <w:rsid w:val="001B34BA"/>
    <w:rsid w:val="001B3AF3"/>
    <w:rsid w:val="001B461B"/>
    <w:rsid w:val="001B4E47"/>
    <w:rsid w:val="001B548E"/>
    <w:rsid w:val="001B5E6D"/>
    <w:rsid w:val="001B6323"/>
    <w:rsid w:val="001B657F"/>
    <w:rsid w:val="001B6B59"/>
    <w:rsid w:val="001C00EB"/>
    <w:rsid w:val="001C0C19"/>
    <w:rsid w:val="001C0F38"/>
    <w:rsid w:val="001C15CD"/>
    <w:rsid w:val="001C20B9"/>
    <w:rsid w:val="001C2FDE"/>
    <w:rsid w:val="001C3168"/>
    <w:rsid w:val="001C403D"/>
    <w:rsid w:val="001C49BD"/>
    <w:rsid w:val="001C4BA3"/>
    <w:rsid w:val="001C4D6A"/>
    <w:rsid w:val="001C525C"/>
    <w:rsid w:val="001C5FC4"/>
    <w:rsid w:val="001C606E"/>
    <w:rsid w:val="001C60B1"/>
    <w:rsid w:val="001C62B1"/>
    <w:rsid w:val="001C695E"/>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3E11"/>
    <w:rsid w:val="001E47B4"/>
    <w:rsid w:val="001E4FFF"/>
    <w:rsid w:val="001E59CD"/>
    <w:rsid w:val="001E6812"/>
    <w:rsid w:val="001E6E40"/>
    <w:rsid w:val="001E72D6"/>
    <w:rsid w:val="001F04C7"/>
    <w:rsid w:val="001F0A3C"/>
    <w:rsid w:val="001F23A6"/>
    <w:rsid w:val="001F2B12"/>
    <w:rsid w:val="001F2EBF"/>
    <w:rsid w:val="001F3735"/>
    <w:rsid w:val="001F373F"/>
    <w:rsid w:val="001F4909"/>
    <w:rsid w:val="001F4DE2"/>
    <w:rsid w:val="001F4E27"/>
    <w:rsid w:val="001F5166"/>
    <w:rsid w:val="001F5853"/>
    <w:rsid w:val="001F5F66"/>
    <w:rsid w:val="001F60F4"/>
    <w:rsid w:val="001F66A9"/>
    <w:rsid w:val="001F694C"/>
    <w:rsid w:val="001F6B50"/>
    <w:rsid w:val="001F6BF9"/>
    <w:rsid w:val="001F71B0"/>
    <w:rsid w:val="001F7448"/>
    <w:rsid w:val="00200047"/>
    <w:rsid w:val="002005CA"/>
    <w:rsid w:val="0020083C"/>
    <w:rsid w:val="00200DA4"/>
    <w:rsid w:val="00200EBF"/>
    <w:rsid w:val="002031BF"/>
    <w:rsid w:val="002040BB"/>
    <w:rsid w:val="00204842"/>
    <w:rsid w:val="00205303"/>
    <w:rsid w:val="002054CB"/>
    <w:rsid w:val="002061C9"/>
    <w:rsid w:val="002109B0"/>
    <w:rsid w:val="00210EB3"/>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47D"/>
    <w:rsid w:val="002239AB"/>
    <w:rsid w:val="00224E27"/>
    <w:rsid w:val="00224F0F"/>
    <w:rsid w:val="00225615"/>
    <w:rsid w:val="00225D5E"/>
    <w:rsid w:val="00225FBD"/>
    <w:rsid w:val="00226844"/>
    <w:rsid w:val="0022719E"/>
    <w:rsid w:val="00227D34"/>
    <w:rsid w:val="00227FE8"/>
    <w:rsid w:val="00231854"/>
    <w:rsid w:val="00231984"/>
    <w:rsid w:val="0023199C"/>
    <w:rsid w:val="00232B87"/>
    <w:rsid w:val="00232E94"/>
    <w:rsid w:val="002339F0"/>
    <w:rsid w:val="00233FDE"/>
    <w:rsid w:val="002348E2"/>
    <w:rsid w:val="00235CA0"/>
    <w:rsid w:val="00237289"/>
    <w:rsid w:val="00237D13"/>
    <w:rsid w:val="002405B0"/>
    <w:rsid w:val="00241061"/>
    <w:rsid w:val="00241396"/>
    <w:rsid w:val="00241FA4"/>
    <w:rsid w:val="00244201"/>
    <w:rsid w:val="00244807"/>
    <w:rsid w:val="00245992"/>
    <w:rsid w:val="00245D2D"/>
    <w:rsid w:val="00246732"/>
    <w:rsid w:val="00246B67"/>
    <w:rsid w:val="00246FEA"/>
    <w:rsid w:val="002476CD"/>
    <w:rsid w:val="00247DEE"/>
    <w:rsid w:val="0025085A"/>
    <w:rsid w:val="00250A05"/>
    <w:rsid w:val="00250A27"/>
    <w:rsid w:val="00250F03"/>
    <w:rsid w:val="002512F8"/>
    <w:rsid w:val="00253886"/>
    <w:rsid w:val="00254447"/>
    <w:rsid w:val="0025457B"/>
    <w:rsid w:val="0025458A"/>
    <w:rsid w:val="0025483E"/>
    <w:rsid w:val="0025500E"/>
    <w:rsid w:val="002553DA"/>
    <w:rsid w:val="00255BAD"/>
    <w:rsid w:val="00257B3B"/>
    <w:rsid w:val="00262348"/>
    <w:rsid w:val="002637C0"/>
    <w:rsid w:val="002643AF"/>
    <w:rsid w:val="00265367"/>
    <w:rsid w:val="00266356"/>
    <w:rsid w:val="00267302"/>
    <w:rsid w:val="002701D4"/>
    <w:rsid w:val="00270408"/>
    <w:rsid w:val="0027057B"/>
    <w:rsid w:val="00270BCE"/>
    <w:rsid w:val="00270E39"/>
    <w:rsid w:val="00272248"/>
    <w:rsid w:val="00272F12"/>
    <w:rsid w:val="00273D63"/>
    <w:rsid w:val="002742E7"/>
    <w:rsid w:val="002744DD"/>
    <w:rsid w:val="00274B5E"/>
    <w:rsid w:val="00274E8A"/>
    <w:rsid w:val="002761F4"/>
    <w:rsid w:val="002819CC"/>
    <w:rsid w:val="00283C73"/>
    <w:rsid w:val="00283D24"/>
    <w:rsid w:val="00283DB6"/>
    <w:rsid w:val="0028415E"/>
    <w:rsid w:val="0028442E"/>
    <w:rsid w:val="00285B3C"/>
    <w:rsid w:val="00287880"/>
    <w:rsid w:val="0028791A"/>
    <w:rsid w:val="00287BDB"/>
    <w:rsid w:val="00290115"/>
    <w:rsid w:val="002903DB"/>
    <w:rsid w:val="00290940"/>
    <w:rsid w:val="0029164A"/>
    <w:rsid w:val="002918AC"/>
    <w:rsid w:val="00291A48"/>
    <w:rsid w:val="00291AF4"/>
    <w:rsid w:val="00292088"/>
    <w:rsid w:val="002920B7"/>
    <w:rsid w:val="002931C5"/>
    <w:rsid w:val="00294045"/>
    <w:rsid w:val="00294E5E"/>
    <w:rsid w:val="00295345"/>
    <w:rsid w:val="00295484"/>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5DB"/>
    <w:rsid w:val="002B56C0"/>
    <w:rsid w:val="002B5C0B"/>
    <w:rsid w:val="002B622F"/>
    <w:rsid w:val="002B6351"/>
    <w:rsid w:val="002B673A"/>
    <w:rsid w:val="002B6933"/>
    <w:rsid w:val="002B6F28"/>
    <w:rsid w:val="002B784B"/>
    <w:rsid w:val="002B7BCB"/>
    <w:rsid w:val="002C06E5"/>
    <w:rsid w:val="002C0946"/>
    <w:rsid w:val="002C117A"/>
    <w:rsid w:val="002C156F"/>
    <w:rsid w:val="002C2590"/>
    <w:rsid w:val="002C2C3F"/>
    <w:rsid w:val="002C3AD5"/>
    <w:rsid w:val="002C50CA"/>
    <w:rsid w:val="002C52DF"/>
    <w:rsid w:val="002C602F"/>
    <w:rsid w:val="002C7609"/>
    <w:rsid w:val="002C7C2B"/>
    <w:rsid w:val="002D039D"/>
    <w:rsid w:val="002D0A53"/>
    <w:rsid w:val="002D2A0A"/>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6D35"/>
    <w:rsid w:val="002E742C"/>
    <w:rsid w:val="002E7B58"/>
    <w:rsid w:val="002E7E2F"/>
    <w:rsid w:val="002F08CE"/>
    <w:rsid w:val="002F0B51"/>
    <w:rsid w:val="002F120E"/>
    <w:rsid w:val="002F1581"/>
    <w:rsid w:val="002F23E6"/>
    <w:rsid w:val="002F25B0"/>
    <w:rsid w:val="002F3C73"/>
    <w:rsid w:val="002F4062"/>
    <w:rsid w:val="002F429E"/>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56DB"/>
    <w:rsid w:val="00316038"/>
    <w:rsid w:val="00316883"/>
    <w:rsid w:val="00317B29"/>
    <w:rsid w:val="00317B6A"/>
    <w:rsid w:val="003202C1"/>
    <w:rsid w:val="0032052C"/>
    <w:rsid w:val="00320A59"/>
    <w:rsid w:val="00320E27"/>
    <w:rsid w:val="00321C1D"/>
    <w:rsid w:val="00322CC1"/>
    <w:rsid w:val="00323154"/>
    <w:rsid w:val="00323BE4"/>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2F95"/>
    <w:rsid w:val="003532EB"/>
    <w:rsid w:val="00353516"/>
    <w:rsid w:val="00354138"/>
    <w:rsid w:val="0035445A"/>
    <w:rsid w:val="0035463A"/>
    <w:rsid w:val="0035575D"/>
    <w:rsid w:val="00357A2C"/>
    <w:rsid w:val="00357A6A"/>
    <w:rsid w:val="00360145"/>
    <w:rsid w:val="003608F0"/>
    <w:rsid w:val="003609B1"/>
    <w:rsid w:val="00360B68"/>
    <w:rsid w:val="003620CD"/>
    <w:rsid w:val="00362127"/>
    <w:rsid w:val="00363F09"/>
    <w:rsid w:val="003644AB"/>
    <w:rsid w:val="00364A83"/>
    <w:rsid w:val="00364B6D"/>
    <w:rsid w:val="003659D0"/>
    <w:rsid w:val="00366EEB"/>
    <w:rsid w:val="00367526"/>
    <w:rsid w:val="00367957"/>
    <w:rsid w:val="00367D44"/>
    <w:rsid w:val="003702A8"/>
    <w:rsid w:val="003705EF"/>
    <w:rsid w:val="003710C1"/>
    <w:rsid w:val="003719EC"/>
    <w:rsid w:val="00371E9E"/>
    <w:rsid w:val="00372057"/>
    <w:rsid w:val="00374315"/>
    <w:rsid w:val="0037485C"/>
    <w:rsid w:val="00376610"/>
    <w:rsid w:val="00376CEF"/>
    <w:rsid w:val="003770AC"/>
    <w:rsid w:val="003773F8"/>
    <w:rsid w:val="00377A66"/>
    <w:rsid w:val="00377A82"/>
    <w:rsid w:val="003816D9"/>
    <w:rsid w:val="00381A75"/>
    <w:rsid w:val="00382185"/>
    <w:rsid w:val="00383F46"/>
    <w:rsid w:val="00385BC8"/>
    <w:rsid w:val="00386D30"/>
    <w:rsid w:val="00386F10"/>
    <w:rsid w:val="00387612"/>
    <w:rsid w:val="003900A2"/>
    <w:rsid w:val="003905CA"/>
    <w:rsid w:val="003906FF"/>
    <w:rsid w:val="00390A2D"/>
    <w:rsid w:val="003918CB"/>
    <w:rsid w:val="0039193E"/>
    <w:rsid w:val="0039328F"/>
    <w:rsid w:val="00393529"/>
    <w:rsid w:val="00394CFD"/>
    <w:rsid w:val="00394FF7"/>
    <w:rsid w:val="003950EC"/>
    <w:rsid w:val="0039519F"/>
    <w:rsid w:val="00395882"/>
    <w:rsid w:val="003972C7"/>
    <w:rsid w:val="00397AA4"/>
    <w:rsid w:val="00397CBA"/>
    <w:rsid w:val="00397ECE"/>
    <w:rsid w:val="003A0426"/>
    <w:rsid w:val="003A0504"/>
    <w:rsid w:val="003A0974"/>
    <w:rsid w:val="003A0BA4"/>
    <w:rsid w:val="003A0ED5"/>
    <w:rsid w:val="003A1412"/>
    <w:rsid w:val="003A193D"/>
    <w:rsid w:val="003A1A94"/>
    <w:rsid w:val="003A2579"/>
    <w:rsid w:val="003A276D"/>
    <w:rsid w:val="003A30EC"/>
    <w:rsid w:val="003A34E2"/>
    <w:rsid w:val="003A3EAD"/>
    <w:rsid w:val="003A45F2"/>
    <w:rsid w:val="003A657F"/>
    <w:rsid w:val="003A6F5B"/>
    <w:rsid w:val="003B05AB"/>
    <w:rsid w:val="003B0922"/>
    <w:rsid w:val="003B0E4C"/>
    <w:rsid w:val="003B17D1"/>
    <w:rsid w:val="003B1A4F"/>
    <w:rsid w:val="003B2104"/>
    <w:rsid w:val="003B271E"/>
    <w:rsid w:val="003B2B5A"/>
    <w:rsid w:val="003B32AE"/>
    <w:rsid w:val="003B38AA"/>
    <w:rsid w:val="003B4005"/>
    <w:rsid w:val="003B465C"/>
    <w:rsid w:val="003B5965"/>
    <w:rsid w:val="003B5F90"/>
    <w:rsid w:val="003B6D50"/>
    <w:rsid w:val="003C0796"/>
    <w:rsid w:val="003C1075"/>
    <w:rsid w:val="003C16B2"/>
    <w:rsid w:val="003C2496"/>
    <w:rsid w:val="003C2CE7"/>
    <w:rsid w:val="003C5493"/>
    <w:rsid w:val="003C691E"/>
    <w:rsid w:val="003C738F"/>
    <w:rsid w:val="003D01AF"/>
    <w:rsid w:val="003D089C"/>
    <w:rsid w:val="003D0D5D"/>
    <w:rsid w:val="003D1077"/>
    <w:rsid w:val="003D4908"/>
    <w:rsid w:val="003D5EAB"/>
    <w:rsid w:val="003D725A"/>
    <w:rsid w:val="003D7335"/>
    <w:rsid w:val="003D7DCD"/>
    <w:rsid w:val="003E0B83"/>
    <w:rsid w:val="003E15EE"/>
    <w:rsid w:val="003E1846"/>
    <w:rsid w:val="003E1FF4"/>
    <w:rsid w:val="003E40B5"/>
    <w:rsid w:val="003E4A67"/>
    <w:rsid w:val="003E4DD8"/>
    <w:rsid w:val="003E612F"/>
    <w:rsid w:val="003E61A7"/>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3F7A98"/>
    <w:rsid w:val="004012BD"/>
    <w:rsid w:val="004020E4"/>
    <w:rsid w:val="00403794"/>
    <w:rsid w:val="0040398B"/>
    <w:rsid w:val="0040414A"/>
    <w:rsid w:val="00404B2C"/>
    <w:rsid w:val="00404CB9"/>
    <w:rsid w:val="00404DD8"/>
    <w:rsid w:val="004058A6"/>
    <w:rsid w:val="00405E52"/>
    <w:rsid w:val="00406BFE"/>
    <w:rsid w:val="0040740F"/>
    <w:rsid w:val="004076BF"/>
    <w:rsid w:val="00407F84"/>
    <w:rsid w:val="0041016A"/>
    <w:rsid w:val="00410F38"/>
    <w:rsid w:val="00411191"/>
    <w:rsid w:val="00411B86"/>
    <w:rsid w:val="00411CF0"/>
    <w:rsid w:val="00411F72"/>
    <w:rsid w:val="00412E8E"/>
    <w:rsid w:val="004135A0"/>
    <w:rsid w:val="004140ED"/>
    <w:rsid w:val="00415D76"/>
    <w:rsid w:val="00415F7B"/>
    <w:rsid w:val="00416FC9"/>
    <w:rsid w:val="00417517"/>
    <w:rsid w:val="00417538"/>
    <w:rsid w:val="004177B4"/>
    <w:rsid w:val="0041793F"/>
    <w:rsid w:val="00420504"/>
    <w:rsid w:val="00421356"/>
    <w:rsid w:val="00423736"/>
    <w:rsid w:val="00424067"/>
    <w:rsid w:val="00424E6F"/>
    <w:rsid w:val="0042540D"/>
    <w:rsid w:val="00425AD7"/>
    <w:rsid w:val="004270A0"/>
    <w:rsid w:val="0042722F"/>
    <w:rsid w:val="004309AD"/>
    <w:rsid w:val="00430EDE"/>
    <w:rsid w:val="004310C7"/>
    <w:rsid w:val="004320D6"/>
    <w:rsid w:val="00432D37"/>
    <w:rsid w:val="004331E9"/>
    <w:rsid w:val="004350A7"/>
    <w:rsid w:val="00441227"/>
    <w:rsid w:val="00441276"/>
    <w:rsid w:val="004418F9"/>
    <w:rsid w:val="00443FE3"/>
    <w:rsid w:val="00444226"/>
    <w:rsid w:val="00444ADA"/>
    <w:rsid w:val="00445487"/>
    <w:rsid w:val="00445980"/>
    <w:rsid w:val="00445D8F"/>
    <w:rsid w:val="0044643B"/>
    <w:rsid w:val="004475CC"/>
    <w:rsid w:val="00447911"/>
    <w:rsid w:val="00450BED"/>
    <w:rsid w:val="00451063"/>
    <w:rsid w:val="004513C2"/>
    <w:rsid w:val="00451ABA"/>
    <w:rsid w:val="00452EA1"/>
    <w:rsid w:val="00453289"/>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063"/>
    <w:rsid w:val="00464CD0"/>
    <w:rsid w:val="00466E6C"/>
    <w:rsid w:val="00467FEB"/>
    <w:rsid w:val="0047214D"/>
    <w:rsid w:val="00472637"/>
    <w:rsid w:val="0047336E"/>
    <w:rsid w:val="00474099"/>
    <w:rsid w:val="00475133"/>
    <w:rsid w:val="004751CD"/>
    <w:rsid w:val="0047568D"/>
    <w:rsid w:val="00475B54"/>
    <w:rsid w:val="004763AC"/>
    <w:rsid w:val="004763B0"/>
    <w:rsid w:val="00476508"/>
    <w:rsid w:val="004773EE"/>
    <w:rsid w:val="004800CF"/>
    <w:rsid w:val="004804CE"/>
    <w:rsid w:val="004809DF"/>
    <w:rsid w:val="00480A79"/>
    <w:rsid w:val="00480C9E"/>
    <w:rsid w:val="004816F6"/>
    <w:rsid w:val="00481797"/>
    <w:rsid w:val="00481F9B"/>
    <w:rsid w:val="004821A5"/>
    <w:rsid w:val="00482B4C"/>
    <w:rsid w:val="00482E8F"/>
    <w:rsid w:val="00482F3D"/>
    <w:rsid w:val="0048376B"/>
    <w:rsid w:val="0048396F"/>
    <w:rsid w:val="00484F6A"/>
    <w:rsid w:val="00486A8A"/>
    <w:rsid w:val="00486D29"/>
    <w:rsid w:val="00487E0B"/>
    <w:rsid w:val="004925F7"/>
    <w:rsid w:val="004928DD"/>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A71B7"/>
    <w:rsid w:val="004B0198"/>
    <w:rsid w:val="004B0B66"/>
    <w:rsid w:val="004B0E3B"/>
    <w:rsid w:val="004B0E92"/>
    <w:rsid w:val="004B0FDE"/>
    <w:rsid w:val="004B2DAB"/>
    <w:rsid w:val="004B3D5A"/>
    <w:rsid w:val="004B3DE6"/>
    <w:rsid w:val="004B52FC"/>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1681"/>
    <w:rsid w:val="004D19B3"/>
    <w:rsid w:val="004D202D"/>
    <w:rsid w:val="004D35B2"/>
    <w:rsid w:val="004D3922"/>
    <w:rsid w:val="004D40E3"/>
    <w:rsid w:val="004D52D0"/>
    <w:rsid w:val="004D57D5"/>
    <w:rsid w:val="004D5BFB"/>
    <w:rsid w:val="004D6A71"/>
    <w:rsid w:val="004D70A2"/>
    <w:rsid w:val="004D729F"/>
    <w:rsid w:val="004D79CE"/>
    <w:rsid w:val="004E0128"/>
    <w:rsid w:val="004E0F6A"/>
    <w:rsid w:val="004E12FF"/>
    <w:rsid w:val="004E1F05"/>
    <w:rsid w:val="004E2747"/>
    <w:rsid w:val="004E3287"/>
    <w:rsid w:val="004E3493"/>
    <w:rsid w:val="004E3F2E"/>
    <w:rsid w:val="004E4275"/>
    <w:rsid w:val="004E4B60"/>
    <w:rsid w:val="004E607D"/>
    <w:rsid w:val="004E7195"/>
    <w:rsid w:val="004F02BB"/>
    <w:rsid w:val="004F04A1"/>
    <w:rsid w:val="004F078E"/>
    <w:rsid w:val="004F0B84"/>
    <w:rsid w:val="004F1194"/>
    <w:rsid w:val="004F14C5"/>
    <w:rsid w:val="004F2099"/>
    <w:rsid w:val="004F2C8A"/>
    <w:rsid w:val="004F3806"/>
    <w:rsid w:val="004F3D0D"/>
    <w:rsid w:val="004F49F1"/>
    <w:rsid w:val="004F515D"/>
    <w:rsid w:val="004F5EB9"/>
    <w:rsid w:val="004F6A38"/>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178D"/>
    <w:rsid w:val="00511B5E"/>
    <w:rsid w:val="0051334F"/>
    <w:rsid w:val="005134ED"/>
    <w:rsid w:val="00513D43"/>
    <w:rsid w:val="005141DF"/>
    <w:rsid w:val="005147FF"/>
    <w:rsid w:val="00514A59"/>
    <w:rsid w:val="00514C25"/>
    <w:rsid w:val="00515AAA"/>
    <w:rsid w:val="005161C9"/>
    <w:rsid w:val="00516733"/>
    <w:rsid w:val="00516D8B"/>
    <w:rsid w:val="005179F5"/>
    <w:rsid w:val="00520421"/>
    <w:rsid w:val="0052057F"/>
    <w:rsid w:val="00520B00"/>
    <w:rsid w:val="00520D87"/>
    <w:rsid w:val="00520FB5"/>
    <w:rsid w:val="00521EBB"/>
    <w:rsid w:val="0052372C"/>
    <w:rsid w:val="00523A58"/>
    <w:rsid w:val="005242F8"/>
    <w:rsid w:val="00524879"/>
    <w:rsid w:val="00524940"/>
    <w:rsid w:val="0052503E"/>
    <w:rsid w:val="0052685D"/>
    <w:rsid w:val="00526BBC"/>
    <w:rsid w:val="00526F65"/>
    <w:rsid w:val="00527DE5"/>
    <w:rsid w:val="00530380"/>
    <w:rsid w:val="005303DD"/>
    <w:rsid w:val="005306CD"/>
    <w:rsid w:val="005307BB"/>
    <w:rsid w:val="00530E64"/>
    <w:rsid w:val="00530EBE"/>
    <w:rsid w:val="00530ED3"/>
    <w:rsid w:val="005310BB"/>
    <w:rsid w:val="00531508"/>
    <w:rsid w:val="0053293A"/>
    <w:rsid w:val="0053293C"/>
    <w:rsid w:val="005333E2"/>
    <w:rsid w:val="00533BE9"/>
    <w:rsid w:val="005344F2"/>
    <w:rsid w:val="00534712"/>
    <w:rsid w:val="00534863"/>
    <w:rsid w:val="005353EC"/>
    <w:rsid w:val="00535600"/>
    <w:rsid w:val="00535B15"/>
    <w:rsid w:val="00535D64"/>
    <w:rsid w:val="005362A9"/>
    <w:rsid w:val="00536F97"/>
    <w:rsid w:val="00537637"/>
    <w:rsid w:val="0053795C"/>
    <w:rsid w:val="00540235"/>
    <w:rsid w:val="0054035D"/>
    <w:rsid w:val="00540478"/>
    <w:rsid w:val="00540FA1"/>
    <w:rsid w:val="005418EE"/>
    <w:rsid w:val="00541A59"/>
    <w:rsid w:val="0054241F"/>
    <w:rsid w:val="005428CB"/>
    <w:rsid w:val="00542FEC"/>
    <w:rsid w:val="005431CC"/>
    <w:rsid w:val="00543282"/>
    <w:rsid w:val="0054456F"/>
    <w:rsid w:val="005446EE"/>
    <w:rsid w:val="00545639"/>
    <w:rsid w:val="00545E59"/>
    <w:rsid w:val="005462AF"/>
    <w:rsid w:val="005469FE"/>
    <w:rsid w:val="005511F9"/>
    <w:rsid w:val="0055128C"/>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1EA4"/>
    <w:rsid w:val="0056201D"/>
    <w:rsid w:val="0056276D"/>
    <w:rsid w:val="005637B7"/>
    <w:rsid w:val="00564A60"/>
    <w:rsid w:val="00564A7F"/>
    <w:rsid w:val="005654DC"/>
    <w:rsid w:val="00565777"/>
    <w:rsid w:val="0056593B"/>
    <w:rsid w:val="0056BBD1"/>
    <w:rsid w:val="005705F9"/>
    <w:rsid w:val="00570755"/>
    <w:rsid w:val="005714B2"/>
    <w:rsid w:val="0057274A"/>
    <w:rsid w:val="00572892"/>
    <w:rsid w:val="00572DF9"/>
    <w:rsid w:val="00573C60"/>
    <w:rsid w:val="0057494E"/>
    <w:rsid w:val="00575430"/>
    <w:rsid w:val="0057592D"/>
    <w:rsid w:val="005764B1"/>
    <w:rsid w:val="00576BE5"/>
    <w:rsid w:val="00576D34"/>
    <w:rsid w:val="00577DB2"/>
    <w:rsid w:val="00577F4A"/>
    <w:rsid w:val="00581213"/>
    <w:rsid w:val="00581302"/>
    <w:rsid w:val="00581805"/>
    <w:rsid w:val="0058233A"/>
    <w:rsid w:val="00582530"/>
    <w:rsid w:val="00582BD7"/>
    <w:rsid w:val="00583630"/>
    <w:rsid w:val="00583A0A"/>
    <w:rsid w:val="00583CD6"/>
    <w:rsid w:val="00584249"/>
    <w:rsid w:val="005848B1"/>
    <w:rsid w:val="005859B6"/>
    <w:rsid w:val="00585B7B"/>
    <w:rsid w:val="00587C74"/>
    <w:rsid w:val="00590CEB"/>
    <w:rsid w:val="00590DD0"/>
    <w:rsid w:val="00590E4B"/>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440"/>
    <w:rsid w:val="005A16E3"/>
    <w:rsid w:val="005A1988"/>
    <w:rsid w:val="005A19BE"/>
    <w:rsid w:val="005A2C74"/>
    <w:rsid w:val="005A30EC"/>
    <w:rsid w:val="005A3C53"/>
    <w:rsid w:val="005A518B"/>
    <w:rsid w:val="005A5201"/>
    <w:rsid w:val="005A627E"/>
    <w:rsid w:val="005A6DC2"/>
    <w:rsid w:val="005A7083"/>
    <w:rsid w:val="005A7608"/>
    <w:rsid w:val="005A7644"/>
    <w:rsid w:val="005A7707"/>
    <w:rsid w:val="005B1E9C"/>
    <w:rsid w:val="005B234F"/>
    <w:rsid w:val="005B2957"/>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1262"/>
    <w:rsid w:val="005D2257"/>
    <w:rsid w:val="005D28BC"/>
    <w:rsid w:val="005D2C19"/>
    <w:rsid w:val="005D31FF"/>
    <w:rsid w:val="005D399A"/>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603E"/>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A83"/>
    <w:rsid w:val="00600DCE"/>
    <w:rsid w:val="00600E72"/>
    <w:rsid w:val="00602085"/>
    <w:rsid w:val="0060231D"/>
    <w:rsid w:val="0060310F"/>
    <w:rsid w:val="0060444D"/>
    <w:rsid w:val="00604944"/>
    <w:rsid w:val="00604AE3"/>
    <w:rsid w:val="00605A33"/>
    <w:rsid w:val="00606918"/>
    <w:rsid w:val="00607EA5"/>
    <w:rsid w:val="006107D6"/>
    <w:rsid w:val="0061090E"/>
    <w:rsid w:val="0061106D"/>
    <w:rsid w:val="00611EFC"/>
    <w:rsid w:val="00612906"/>
    <w:rsid w:val="006135E7"/>
    <w:rsid w:val="0061490B"/>
    <w:rsid w:val="00615931"/>
    <w:rsid w:val="00615FD8"/>
    <w:rsid w:val="00616477"/>
    <w:rsid w:val="0061650C"/>
    <w:rsid w:val="00616E6F"/>
    <w:rsid w:val="0061759F"/>
    <w:rsid w:val="00617605"/>
    <w:rsid w:val="006176E5"/>
    <w:rsid w:val="00617D7A"/>
    <w:rsid w:val="00620CAE"/>
    <w:rsid w:val="00620EDA"/>
    <w:rsid w:val="006213D4"/>
    <w:rsid w:val="00621689"/>
    <w:rsid w:val="0062203B"/>
    <w:rsid w:val="00622615"/>
    <w:rsid w:val="0062334B"/>
    <w:rsid w:val="006234D3"/>
    <w:rsid w:val="00624591"/>
    <w:rsid w:val="00625948"/>
    <w:rsid w:val="00625AC4"/>
    <w:rsid w:val="00626634"/>
    <w:rsid w:val="00627080"/>
    <w:rsid w:val="00627F17"/>
    <w:rsid w:val="00630F62"/>
    <w:rsid w:val="006316C2"/>
    <w:rsid w:val="00631D5F"/>
    <w:rsid w:val="0063222D"/>
    <w:rsid w:val="00632290"/>
    <w:rsid w:val="006324A3"/>
    <w:rsid w:val="00633098"/>
    <w:rsid w:val="006337E8"/>
    <w:rsid w:val="00636690"/>
    <w:rsid w:val="00637744"/>
    <w:rsid w:val="0063777A"/>
    <w:rsid w:val="00640C60"/>
    <w:rsid w:val="0064216E"/>
    <w:rsid w:val="0064283A"/>
    <w:rsid w:val="00642ABF"/>
    <w:rsid w:val="006432EA"/>
    <w:rsid w:val="00643728"/>
    <w:rsid w:val="00643E05"/>
    <w:rsid w:val="00643E6C"/>
    <w:rsid w:val="006458C5"/>
    <w:rsid w:val="0064591A"/>
    <w:rsid w:val="00646682"/>
    <w:rsid w:val="0065071C"/>
    <w:rsid w:val="00650A27"/>
    <w:rsid w:val="0065105A"/>
    <w:rsid w:val="006533AA"/>
    <w:rsid w:val="00653952"/>
    <w:rsid w:val="00653B95"/>
    <w:rsid w:val="00654274"/>
    <w:rsid w:val="006555D2"/>
    <w:rsid w:val="00656165"/>
    <w:rsid w:val="006567F8"/>
    <w:rsid w:val="0065692E"/>
    <w:rsid w:val="00656AB4"/>
    <w:rsid w:val="006579A6"/>
    <w:rsid w:val="0065CD6F"/>
    <w:rsid w:val="006606C8"/>
    <w:rsid w:val="00660A1C"/>
    <w:rsid w:val="006617A4"/>
    <w:rsid w:val="00662C4D"/>
    <w:rsid w:val="00662F76"/>
    <w:rsid w:val="0066321E"/>
    <w:rsid w:val="0066439A"/>
    <w:rsid w:val="0066443C"/>
    <w:rsid w:val="00664540"/>
    <w:rsid w:val="006646F6"/>
    <w:rsid w:val="00664B36"/>
    <w:rsid w:val="0066504D"/>
    <w:rsid w:val="00665A14"/>
    <w:rsid w:val="00666844"/>
    <w:rsid w:val="00666AE8"/>
    <w:rsid w:val="00666BEA"/>
    <w:rsid w:val="00667079"/>
    <w:rsid w:val="00667437"/>
    <w:rsid w:val="00670409"/>
    <w:rsid w:val="00670B6E"/>
    <w:rsid w:val="00671545"/>
    <w:rsid w:val="00671666"/>
    <w:rsid w:val="0067238F"/>
    <w:rsid w:val="0067265A"/>
    <w:rsid w:val="006727AE"/>
    <w:rsid w:val="00672827"/>
    <w:rsid w:val="00672923"/>
    <w:rsid w:val="00672CAB"/>
    <w:rsid w:val="006738A3"/>
    <w:rsid w:val="006738C7"/>
    <w:rsid w:val="00673A68"/>
    <w:rsid w:val="00675F72"/>
    <w:rsid w:val="00676453"/>
    <w:rsid w:val="00676573"/>
    <w:rsid w:val="006769A6"/>
    <w:rsid w:val="00677F10"/>
    <w:rsid w:val="00680B3F"/>
    <w:rsid w:val="00681E25"/>
    <w:rsid w:val="00682170"/>
    <w:rsid w:val="006824ED"/>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018"/>
    <w:rsid w:val="00696BD1"/>
    <w:rsid w:val="00696EF6"/>
    <w:rsid w:val="0069769B"/>
    <w:rsid w:val="00697C68"/>
    <w:rsid w:val="00697E73"/>
    <w:rsid w:val="006A00F4"/>
    <w:rsid w:val="006A04CE"/>
    <w:rsid w:val="006A0732"/>
    <w:rsid w:val="006A1570"/>
    <w:rsid w:val="006A20B2"/>
    <w:rsid w:val="006A20E8"/>
    <w:rsid w:val="006A212A"/>
    <w:rsid w:val="006A26FB"/>
    <w:rsid w:val="006A2E73"/>
    <w:rsid w:val="006A3F8B"/>
    <w:rsid w:val="006A5B29"/>
    <w:rsid w:val="006A5E98"/>
    <w:rsid w:val="006A6055"/>
    <w:rsid w:val="006A69A4"/>
    <w:rsid w:val="006A792B"/>
    <w:rsid w:val="006A7A10"/>
    <w:rsid w:val="006A7BBB"/>
    <w:rsid w:val="006B0031"/>
    <w:rsid w:val="006B01F8"/>
    <w:rsid w:val="006B07FD"/>
    <w:rsid w:val="006B0C3E"/>
    <w:rsid w:val="006B10B1"/>
    <w:rsid w:val="006B1484"/>
    <w:rsid w:val="006B1489"/>
    <w:rsid w:val="006B1546"/>
    <w:rsid w:val="006B1E8E"/>
    <w:rsid w:val="006B2095"/>
    <w:rsid w:val="006B232C"/>
    <w:rsid w:val="006B25C7"/>
    <w:rsid w:val="006B2F82"/>
    <w:rsid w:val="006B329C"/>
    <w:rsid w:val="006B32F1"/>
    <w:rsid w:val="006B4443"/>
    <w:rsid w:val="006B561A"/>
    <w:rsid w:val="006B5639"/>
    <w:rsid w:val="006B5FDC"/>
    <w:rsid w:val="006B6E90"/>
    <w:rsid w:val="006B746E"/>
    <w:rsid w:val="006B76EE"/>
    <w:rsid w:val="006B7D9B"/>
    <w:rsid w:val="006C1358"/>
    <w:rsid w:val="006C16A1"/>
    <w:rsid w:val="006C1D18"/>
    <w:rsid w:val="006C24E4"/>
    <w:rsid w:val="006C3948"/>
    <w:rsid w:val="006C461E"/>
    <w:rsid w:val="006C5D57"/>
    <w:rsid w:val="006C6007"/>
    <w:rsid w:val="006C652D"/>
    <w:rsid w:val="006C662E"/>
    <w:rsid w:val="006D027F"/>
    <w:rsid w:val="006D03B1"/>
    <w:rsid w:val="006D0962"/>
    <w:rsid w:val="006D1D1E"/>
    <w:rsid w:val="006D43D1"/>
    <w:rsid w:val="006D531B"/>
    <w:rsid w:val="006D5A81"/>
    <w:rsid w:val="006D5AA7"/>
    <w:rsid w:val="006D6BB4"/>
    <w:rsid w:val="006D759A"/>
    <w:rsid w:val="006D781E"/>
    <w:rsid w:val="006D7A70"/>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801"/>
    <w:rsid w:val="006F3DD2"/>
    <w:rsid w:val="006F5778"/>
    <w:rsid w:val="006F5EB3"/>
    <w:rsid w:val="006F60D1"/>
    <w:rsid w:val="006F7333"/>
    <w:rsid w:val="006F77B3"/>
    <w:rsid w:val="00700411"/>
    <w:rsid w:val="00704323"/>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696D"/>
    <w:rsid w:val="00717621"/>
    <w:rsid w:val="0071789E"/>
    <w:rsid w:val="00717D4B"/>
    <w:rsid w:val="0072077A"/>
    <w:rsid w:val="007207FC"/>
    <w:rsid w:val="007213F1"/>
    <w:rsid w:val="00721827"/>
    <w:rsid w:val="00721B88"/>
    <w:rsid w:val="00722382"/>
    <w:rsid w:val="00722668"/>
    <w:rsid w:val="007247C1"/>
    <w:rsid w:val="00724AF2"/>
    <w:rsid w:val="00724F55"/>
    <w:rsid w:val="007263F1"/>
    <w:rsid w:val="00726C59"/>
    <w:rsid w:val="007275E1"/>
    <w:rsid w:val="00727952"/>
    <w:rsid w:val="00727B34"/>
    <w:rsid w:val="0073031B"/>
    <w:rsid w:val="0073052C"/>
    <w:rsid w:val="007311DB"/>
    <w:rsid w:val="00731D4B"/>
    <w:rsid w:val="0073235F"/>
    <w:rsid w:val="00732686"/>
    <w:rsid w:val="00732A32"/>
    <w:rsid w:val="00733818"/>
    <w:rsid w:val="00733C06"/>
    <w:rsid w:val="00733E34"/>
    <w:rsid w:val="00734D65"/>
    <w:rsid w:val="007351BE"/>
    <w:rsid w:val="007357D6"/>
    <w:rsid w:val="00735AEE"/>
    <w:rsid w:val="0074024D"/>
    <w:rsid w:val="00741E4B"/>
    <w:rsid w:val="00741E65"/>
    <w:rsid w:val="00742999"/>
    <w:rsid w:val="007442E2"/>
    <w:rsid w:val="00744DB0"/>
    <w:rsid w:val="00746067"/>
    <w:rsid w:val="00746BD0"/>
    <w:rsid w:val="0075045D"/>
    <w:rsid w:val="0075049E"/>
    <w:rsid w:val="00750957"/>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77F0E"/>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409"/>
    <w:rsid w:val="00793C74"/>
    <w:rsid w:val="00793E40"/>
    <w:rsid w:val="00795000"/>
    <w:rsid w:val="007951D8"/>
    <w:rsid w:val="00795432"/>
    <w:rsid w:val="00795A9E"/>
    <w:rsid w:val="0079616C"/>
    <w:rsid w:val="007965EA"/>
    <w:rsid w:val="007968ED"/>
    <w:rsid w:val="00797264"/>
    <w:rsid w:val="007A0D97"/>
    <w:rsid w:val="007A1337"/>
    <w:rsid w:val="007A21A4"/>
    <w:rsid w:val="007A2311"/>
    <w:rsid w:val="007A233B"/>
    <w:rsid w:val="007A4885"/>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60B"/>
    <w:rsid w:val="007B7914"/>
    <w:rsid w:val="007C05FF"/>
    <w:rsid w:val="007C0F2C"/>
    <w:rsid w:val="007C17B1"/>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1C63"/>
    <w:rsid w:val="007D45A8"/>
    <w:rsid w:val="007D488D"/>
    <w:rsid w:val="007D50B3"/>
    <w:rsid w:val="007D5F73"/>
    <w:rsid w:val="007D6C0C"/>
    <w:rsid w:val="007D7688"/>
    <w:rsid w:val="007E150B"/>
    <w:rsid w:val="007E2464"/>
    <w:rsid w:val="007E2BFA"/>
    <w:rsid w:val="007E36FC"/>
    <w:rsid w:val="007E471E"/>
    <w:rsid w:val="007E4C84"/>
    <w:rsid w:val="007E505F"/>
    <w:rsid w:val="007E5095"/>
    <w:rsid w:val="007E529F"/>
    <w:rsid w:val="007E6314"/>
    <w:rsid w:val="007E71C1"/>
    <w:rsid w:val="007E786C"/>
    <w:rsid w:val="007E7F9D"/>
    <w:rsid w:val="007F06E9"/>
    <w:rsid w:val="007F0A35"/>
    <w:rsid w:val="007F12ED"/>
    <w:rsid w:val="007F1F1C"/>
    <w:rsid w:val="007F3911"/>
    <w:rsid w:val="007F3F77"/>
    <w:rsid w:val="007F4741"/>
    <w:rsid w:val="007F55D7"/>
    <w:rsid w:val="007F671D"/>
    <w:rsid w:val="007F6D6B"/>
    <w:rsid w:val="007F6EDE"/>
    <w:rsid w:val="007F6FF6"/>
    <w:rsid w:val="007F717E"/>
    <w:rsid w:val="0080017B"/>
    <w:rsid w:val="0080047A"/>
    <w:rsid w:val="00801B0F"/>
    <w:rsid w:val="00802031"/>
    <w:rsid w:val="00802B1E"/>
    <w:rsid w:val="00802D80"/>
    <w:rsid w:val="00803311"/>
    <w:rsid w:val="00803457"/>
    <w:rsid w:val="008034B4"/>
    <w:rsid w:val="00803645"/>
    <w:rsid w:val="00804094"/>
    <w:rsid w:val="00804959"/>
    <w:rsid w:val="00804B8C"/>
    <w:rsid w:val="00804C02"/>
    <w:rsid w:val="00805BB2"/>
    <w:rsid w:val="00805EF3"/>
    <w:rsid w:val="008070CF"/>
    <w:rsid w:val="008071FB"/>
    <w:rsid w:val="008108E4"/>
    <w:rsid w:val="008121FB"/>
    <w:rsid w:val="008133E0"/>
    <w:rsid w:val="0081610E"/>
    <w:rsid w:val="0081654C"/>
    <w:rsid w:val="00816572"/>
    <w:rsid w:val="00816672"/>
    <w:rsid w:val="0081704B"/>
    <w:rsid w:val="00817C1A"/>
    <w:rsid w:val="008202CC"/>
    <w:rsid w:val="008212A7"/>
    <w:rsid w:val="008221C8"/>
    <w:rsid w:val="0082231A"/>
    <w:rsid w:val="00823CD9"/>
    <w:rsid w:val="0082432F"/>
    <w:rsid w:val="008243FF"/>
    <w:rsid w:val="00825261"/>
    <w:rsid w:val="00825924"/>
    <w:rsid w:val="00826116"/>
    <w:rsid w:val="00826FD3"/>
    <w:rsid w:val="00830024"/>
    <w:rsid w:val="00830DCA"/>
    <w:rsid w:val="00831A72"/>
    <w:rsid w:val="00832B1D"/>
    <w:rsid w:val="00833325"/>
    <w:rsid w:val="00833D7A"/>
    <w:rsid w:val="00834B1C"/>
    <w:rsid w:val="00834D22"/>
    <w:rsid w:val="0083519C"/>
    <w:rsid w:val="008351F9"/>
    <w:rsid w:val="008367F4"/>
    <w:rsid w:val="00836D7C"/>
    <w:rsid w:val="0083720A"/>
    <w:rsid w:val="008373D3"/>
    <w:rsid w:val="008403A4"/>
    <w:rsid w:val="0084066D"/>
    <w:rsid w:val="00840C79"/>
    <w:rsid w:val="00842544"/>
    <w:rsid w:val="0084276C"/>
    <w:rsid w:val="00842E98"/>
    <w:rsid w:val="0084316D"/>
    <w:rsid w:val="008431E8"/>
    <w:rsid w:val="00843418"/>
    <w:rsid w:val="00843444"/>
    <w:rsid w:val="008434FD"/>
    <w:rsid w:val="008435DA"/>
    <w:rsid w:val="00843AB5"/>
    <w:rsid w:val="00843BD3"/>
    <w:rsid w:val="00844466"/>
    <w:rsid w:val="00844660"/>
    <w:rsid w:val="00846518"/>
    <w:rsid w:val="00850449"/>
    <w:rsid w:val="008509F4"/>
    <w:rsid w:val="008510B7"/>
    <w:rsid w:val="00852646"/>
    <w:rsid w:val="0085273F"/>
    <w:rsid w:val="00852749"/>
    <w:rsid w:val="00852FBC"/>
    <w:rsid w:val="00853066"/>
    <w:rsid w:val="00853264"/>
    <w:rsid w:val="0085329C"/>
    <w:rsid w:val="00853B4B"/>
    <w:rsid w:val="00854DCF"/>
    <w:rsid w:val="00855830"/>
    <w:rsid w:val="0085638C"/>
    <w:rsid w:val="0086126A"/>
    <w:rsid w:val="0086173C"/>
    <w:rsid w:val="00861C93"/>
    <w:rsid w:val="008629E0"/>
    <w:rsid w:val="008634F5"/>
    <w:rsid w:val="00863C67"/>
    <w:rsid w:val="00863DF0"/>
    <w:rsid w:val="00864206"/>
    <w:rsid w:val="0086484B"/>
    <w:rsid w:val="0086571F"/>
    <w:rsid w:val="00865F4A"/>
    <w:rsid w:val="0086671A"/>
    <w:rsid w:val="0086774C"/>
    <w:rsid w:val="00867B9E"/>
    <w:rsid w:val="00870490"/>
    <w:rsid w:val="00870F25"/>
    <w:rsid w:val="00870F9F"/>
    <w:rsid w:val="0087128F"/>
    <w:rsid w:val="00871B9E"/>
    <w:rsid w:val="00871CB3"/>
    <w:rsid w:val="008723BF"/>
    <w:rsid w:val="0087283A"/>
    <w:rsid w:val="0087314B"/>
    <w:rsid w:val="008736C0"/>
    <w:rsid w:val="00873AFB"/>
    <w:rsid w:val="00873DC6"/>
    <w:rsid w:val="00873ED2"/>
    <w:rsid w:val="00874300"/>
    <w:rsid w:val="00874CD6"/>
    <w:rsid w:val="00876F0E"/>
    <w:rsid w:val="00877B2E"/>
    <w:rsid w:val="00880012"/>
    <w:rsid w:val="00881F66"/>
    <w:rsid w:val="00882419"/>
    <w:rsid w:val="0088273C"/>
    <w:rsid w:val="00882AE3"/>
    <w:rsid w:val="00883921"/>
    <w:rsid w:val="00884A65"/>
    <w:rsid w:val="00886427"/>
    <w:rsid w:val="00887353"/>
    <w:rsid w:val="008879DF"/>
    <w:rsid w:val="00887ACD"/>
    <w:rsid w:val="00887F4F"/>
    <w:rsid w:val="008921A2"/>
    <w:rsid w:val="0089266F"/>
    <w:rsid w:val="008928E8"/>
    <w:rsid w:val="00892AAD"/>
    <w:rsid w:val="00892CEB"/>
    <w:rsid w:val="00892DC2"/>
    <w:rsid w:val="0089323C"/>
    <w:rsid w:val="00893CD2"/>
    <w:rsid w:val="008940C2"/>
    <w:rsid w:val="00894C09"/>
    <w:rsid w:val="00894C82"/>
    <w:rsid w:val="00896B42"/>
    <w:rsid w:val="00897A25"/>
    <w:rsid w:val="008A17E9"/>
    <w:rsid w:val="008A206F"/>
    <w:rsid w:val="008A2C87"/>
    <w:rsid w:val="008A53C4"/>
    <w:rsid w:val="008A5479"/>
    <w:rsid w:val="008A5D8C"/>
    <w:rsid w:val="008A60A4"/>
    <w:rsid w:val="008A6943"/>
    <w:rsid w:val="008A6C47"/>
    <w:rsid w:val="008A7795"/>
    <w:rsid w:val="008A7D5D"/>
    <w:rsid w:val="008B1D70"/>
    <w:rsid w:val="008B2279"/>
    <w:rsid w:val="008B27BF"/>
    <w:rsid w:val="008B3C16"/>
    <w:rsid w:val="008B50AE"/>
    <w:rsid w:val="008B53EA"/>
    <w:rsid w:val="008B55F4"/>
    <w:rsid w:val="008B6BE7"/>
    <w:rsid w:val="008C01E9"/>
    <w:rsid w:val="008C06F7"/>
    <w:rsid w:val="008C10B6"/>
    <w:rsid w:val="008C11B9"/>
    <w:rsid w:val="008C2295"/>
    <w:rsid w:val="008C28CD"/>
    <w:rsid w:val="008C38CF"/>
    <w:rsid w:val="008C3CD9"/>
    <w:rsid w:val="008C46F8"/>
    <w:rsid w:val="008C5599"/>
    <w:rsid w:val="008C68D2"/>
    <w:rsid w:val="008C716F"/>
    <w:rsid w:val="008C79AE"/>
    <w:rsid w:val="008D0636"/>
    <w:rsid w:val="008D1C7C"/>
    <w:rsid w:val="008D26CD"/>
    <w:rsid w:val="008D28DE"/>
    <w:rsid w:val="008D2C97"/>
    <w:rsid w:val="008D2E76"/>
    <w:rsid w:val="008D2F8F"/>
    <w:rsid w:val="008D5182"/>
    <w:rsid w:val="008D563E"/>
    <w:rsid w:val="008D63FB"/>
    <w:rsid w:val="008D645D"/>
    <w:rsid w:val="008D6A92"/>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E77A8"/>
    <w:rsid w:val="008F08F6"/>
    <w:rsid w:val="008F0F03"/>
    <w:rsid w:val="008F1034"/>
    <w:rsid w:val="008F11A3"/>
    <w:rsid w:val="008F1718"/>
    <w:rsid w:val="008F1895"/>
    <w:rsid w:val="008F240C"/>
    <w:rsid w:val="008F245F"/>
    <w:rsid w:val="008F4568"/>
    <w:rsid w:val="008F5CF2"/>
    <w:rsid w:val="008F62DB"/>
    <w:rsid w:val="008F643F"/>
    <w:rsid w:val="00900682"/>
    <w:rsid w:val="00901B63"/>
    <w:rsid w:val="00902500"/>
    <w:rsid w:val="00902EBE"/>
    <w:rsid w:val="00903206"/>
    <w:rsid w:val="009032DE"/>
    <w:rsid w:val="00905512"/>
    <w:rsid w:val="00905B70"/>
    <w:rsid w:val="009063BF"/>
    <w:rsid w:val="00906540"/>
    <w:rsid w:val="00907E6F"/>
    <w:rsid w:val="00910FB5"/>
    <w:rsid w:val="0091172F"/>
    <w:rsid w:val="009122A7"/>
    <w:rsid w:val="00913388"/>
    <w:rsid w:val="00913A78"/>
    <w:rsid w:val="00913AF7"/>
    <w:rsid w:val="009146B5"/>
    <w:rsid w:val="00914B37"/>
    <w:rsid w:val="00915EC7"/>
    <w:rsid w:val="00916055"/>
    <w:rsid w:val="0091656C"/>
    <w:rsid w:val="00916F7D"/>
    <w:rsid w:val="009179FA"/>
    <w:rsid w:val="009202B9"/>
    <w:rsid w:val="00920560"/>
    <w:rsid w:val="0092072C"/>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2EA"/>
    <w:rsid w:val="00932A30"/>
    <w:rsid w:val="00933D45"/>
    <w:rsid w:val="009343C2"/>
    <w:rsid w:val="00935F6C"/>
    <w:rsid w:val="009414A1"/>
    <w:rsid w:val="00942832"/>
    <w:rsid w:val="00942D3A"/>
    <w:rsid w:val="00943064"/>
    <w:rsid w:val="009431E6"/>
    <w:rsid w:val="00943558"/>
    <w:rsid w:val="00943700"/>
    <w:rsid w:val="00943C3C"/>
    <w:rsid w:val="00943E1D"/>
    <w:rsid w:val="00944333"/>
    <w:rsid w:val="0094480B"/>
    <w:rsid w:val="00944E24"/>
    <w:rsid w:val="00945164"/>
    <w:rsid w:val="00946203"/>
    <w:rsid w:val="00947832"/>
    <w:rsid w:val="00950481"/>
    <w:rsid w:val="00950BE6"/>
    <w:rsid w:val="0095105B"/>
    <w:rsid w:val="00951967"/>
    <w:rsid w:val="00951C6E"/>
    <w:rsid w:val="0095226F"/>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3986"/>
    <w:rsid w:val="00964D71"/>
    <w:rsid w:val="00965F71"/>
    <w:rsid w:val="009661DC"/>
    <w:rsid w:val="009667F8"/>
    <w:rsid w:val="00967D62"/>
    <w:rsid w:val="00970D16"/>
    <w:rsid w:val="0097189A"/>
    <w:rsid w:val="0097200A"/>
    <w:rsid w:val="009733D3"/>
    <w:rsid w:val="009736EB"/>
    <w:rsid w:val="009737D2"/>
    <w:rsid w:val="00973868"/>
    <w:rsid w:val="00975376"/>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1F06"/>
    <w:rsid w:val="0099370A"/>
    <w:rsid w:val="009950B3"/>
    <w:rsid w:val="00995D97"/>
    <w:rsid w:val="00996AEB"/>
    <w:rsid w:val="00996D18"/>
    <w:rsid w:val="009A095F"/>
    <w:rsid w:val="009A298D"/>
    <w:rsid w:val="009A2BC9"/>
    <w:rsid w:val="009A41A2"/>
    <w:rsid w:val="009A4F7E"/>
    <w:rsid w:val="009A7960"/>
    <w:rsid w:val="009B09FE"/>
    <w:rsid w:val="009B2854"/>
    <w:rsid w:val="009B2F21"/>
    <w:rsid w:val="009B49A0"/>
    <w:rsid w:val="009B4D2F"/>
    <w:rsid w:val="009B59B0"/>
    <w:rsid w:val="009B774A"/>
    <w:rsid w:val="009B79E2"/>
    <w:rsid w:val="009C0BE4"/>
    <w:rsid w:val="009C17F0"/>
    <w:rsid w:val="009C379B"/>
    <w:rsid w:val="009C451C"/>
    <w:rsid w:val="009C4A7C"/>
    <w:rsid w:val="009C5922"/>
    <w:rsid w:val="009C5DAF"/>
    <w:rsid w:val="009C6731"/>
    <w:rsid w:val="009C680C"/>
    <w:rsid w:val="009C69D5"/>
    <w:rsid w:val="009C6E5B"/>
    <w:rsid w:val="009C72DF"/>
    <w:rsid w:val="009C7CF5"/>
    <w:rsid w:val="009D008F"/>
    <w:rsid w:val="009D0A1F"/>
    <w:rsid w:val="009D0AD7"/>
    <w:rsid w:val="009D207C"/>
    <w:rsid w:val="009D2119"/>
    <w:rsid w:val="009D25BD"/>
    <w:rsid w:val="009D2B33"/>
    <w:rsid w:val="009D3BAB"/>
    <w:rsid w:val="009D3F7E"/>
    <w:rsid w:val="009D45E8"/>
    <w:rsid w:val="009D4622"/>
    <w:rsid w:val="009D482E"/>
    <w:rsid w:val="009D4EC8"/>
    <w:rsid w:val="009D507F"/>
    <w:rsid w:val="009D52B7"/>
    <w:rsid w:val="009D53EB"/>
    <w:rsid w:val="009D54A8"/>
    <w:rsid w:val="009D593E"/>
    <w:rsid w:val="009D5CF1"/>
    <w:rsid w:val="009D6285"/>
    <w:rsid w:val="009D7454"/>
    <w:rsid w:val="009D7842"/>
    <w:rsid w:val="009D7A93"/>
    <w:rsid w:val="009E0E18"/>
    <w:rsid w:val="009E11EE"/>
    <w:rsid w:val="009E254C"/>
    <w:rsid w:val="009E29B8"/>
    <w:rsid w:val="009E39D6"/>
    <w:rsid w:val="009E4529"/>
    <w:rsid w:val="009E465E"/>
    <w:rsid w:val="009E5842"/>
    <w:rsid w:val="009E5B5C"/>
    <w:rsid w:val="009E668E"/>
    <w:rsid w:val="009E6DAD"/>
    <w:rsid w:val="009E7D57"/>
    <w:rsid w:val="009F0059"/>
    <w:rsid w:val="009F01B0"/>
    <w:rsid w:val="009F066C"/>
    <w:rsid w:val="009F0A4C"/>
    <w:rsid w:val="009F0FA5"/>
    <w:rsid w:val="009F1E12"/>
    <w:rsid w:val="009F1F3A"/>
    <w:rsid w:val="009F311C"/>
    <w:rsid w:val="009F3D84"/>
    <w:rsid w:val="009F41FE"/>
    <w:rsid w:val="009F4715"/>
    <w:rsid w:val="009F5244"/>
    <w:rsid w:val="009F5846"/>
    <w:rsid w:val="009F5B27"/>
    <w:rsid w:val="009F641D"/>
    <w:rsid w:val="009F65C9"/>
    <w:rsid w:val="009F6AC7"/>
    <w:rsid w:val="009F7469"/>
    <w:rsid w:val="009F7726"/>
    <w:rsid w:val="00A007D0"/>
    <w:rsid w:val="00A01AD1"/>
    <w:rsid w:val="00A02593"/>
    <w:rsid w:val="00A03798"/>
    <w:rsid w:val="00A03A8F"/>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246"/>
    <w:rsid w:val="00A24920"/>
    <w:rsid w:val="00A25A59"/>
    <w:rsid w:val="00A26E8E"/>
    <w:rsid w:val="00A273A5"/>
    <w:rsid w:val="00A2791C"/>
    <w:rsid w:val="00A27D7E"/>
    <w:rsid w:val="00A30171"/>
    <w:rsid w:val="00A3105E"/>
    <w:rsid w:val="00A310E9"/>
    <w:rsid w:val="00A312B6"/>
    <w:rsid w:val="00A3143D"/>
    <w:rsid w:val="00A31762"/>
    <w:rsid w:val="00A32F13"/>
    <w:rsid w:val="00A33031"/>
    <w:rsid w:val="00A354B5"/>
    <w:rsid w:val="00A35984"/>
    <w:rsid w:val="00A3600E"/>
    <w:rsid w:val="00A36173"/>
    <w:rsid w:val="00A37386"/>
    <w:rsid w:val="00A373E1"/>
    <w:rsid w:val="00A400FE"/>
    <w:rsid w:val="00A40F1E"/>
    <w:rsid w:val="00A415D1"/>
    <w:rsid w:val="00A428B3"/>
    <w:rsid w:val="00A43849"/>
    <w:rsid w:val="00A43A10"/>
    <w:rsid w:val="00A43A41"/>
    <w:rsid w:val="00A43F04"/>
    <w:rsid w:val="00A44297"/>
    <w:rsid w:val="00A444EC"/>
    <w:rsid w:val="00A4499B"/>
    <w:rsid w:val="00A45BBB"/>
    <w:rsid w:val="00A46C40"/>
    <w:rsid w:val="00A47C5F"/>
    <w:rsid w:val="00A51E4D"/>
    <w:rsid w:val="00A51F07"/>
    <w:rsid w:val="00A524B8"/>
    <w:rsid w:val="00A53218"/>
    <w:rsid w:val="00A53DB4"/>
    <w:rsid w:val="00A55A7A"/>
    <w:rsid w:val="00A562C5"/>
    <w:rsid w:val="00A5709C"/>
    <w:rsid w:val="00A576AE"/>
    <w:rsid w:val="00A57753"/>
    <w:rsid w:val="00A57AC3"/>
    <w:rsid w:val="00A607F5"/>
    <w:rsid w:val="00A60AA4"/>
    <w:rsid w:val="00A61221"/>
    <w:rsid w:val="00A61E8B"/>
    <w:rsid w:val="00A62569"/>
    <w:rsid w:val="00A62C57"/>
    <w:rsid w:val="00A62CFB"/>
    <w:rsid w:val="00A631A3"/>
    <w:rsid w:val="00A64217"/>
    <w:rsid w:val="00A64C1E"/>
    <w:rsid w:val="00A65993"/>
    <w:rsid w:val="00A660A8"/>
    <w:rsid w:val="00A6630D"/>
    <w:rsid w:val="00A66774"/>
    <w:rsid w:val="00A6684D"/>
    <w:rsid w:val="00A67A52"/>
    <w:rsid w:val="00A67F65"/>
    <w:rsid w:val="00A70F70"/>
    <w:rsid w:val="00A7205F"/>
    <w:rsid w:val="00A720FA"/>
    <w:rsid w:val="00A721D8"/>
    <w:rsid w:val="00A7228A"/>
    <w:rsid w:val="00A7341A"/>
    <w:rsid w:val="00A734AB"/>
    <w:rsid w:val="00A739AB"/>
    <w:rsid w:val="00A73A9C"/>
    <w:rsid w:val="00A75CB7"/>
    <w:rsid w:val="00A75DAD"/>
    <w:rsid w:val="00A75FB6"/>
    <w:rsid w:val="00A76397"/>
    <w:rsid w:val="00A77FAE"/>
    <w:rsid w:val="00A805DE"/>
    <w:rsid w:val="00A80EFB"/>
    <w:rsid w:val="00A81A75"/>
    <w:rsid w:val="00A81DDE"/>
    <w:rsid w:val="00A820BD"/>
    <w:rsid w:val="00A826C2"/>
    <w:rsid w:val="00A83695"/>
    <w:rsid w:val="00A84BA1"/>
    <w:rsid w:val="00A84E50"/>
    <w:rsid w:val="00A8540A"/>
    <w:rsid w:val="00A856C2"/>
    <w:rsid w:val="00A85B49"/>
    <w:rsid w:val="00A861B7"/>
    <w:rsid w:val="00A8706A"/>
    <w:rsid w:val="00A877FE"/>
    <w:rsid w:val="00A92078"/>
    <w:rsid w:val="00A9391C"/>
    <w:rsid w:val="00A93F5A"/>
    <w:rsid w:val="00A94CC5"/>
    <w:rsid w:val="00A9542E"/>
    <w:rsid w:val="00A95AA2"/>
    <w:rsid w:val="00A960A0"/>
    <w:rsid w:val="00A9739E"/>
    <w:rsid w:val="00AA0527"/>
    <w:rsid w:val="00AA1027"/>
    <w:rsid w:val="00AA170E"/>
    <w:rsid w:val="00AA1754"/>
    <w:rsid w:val="00AA223B"/>
    <w:rsid w:val="00AA2CC8"/>
    <w:rsid w:val="00AA33DE"/>
    <w:rsid w:val="00AA3520"/>
    <w:rsid w:val="00AA37CB"/>
    <w:rsid w:val="00AA3C68"/>
    <w:rsid w:val="00AA4269"/>
    <w:rsid w:val="00AA4363"/>
    <w:rsid w:val="00AA4AB7"/>
    <w:rsid w:val="00AA5CA7"/>
    <w:rsid w:val="00AA7D8D"/>
    <w:rsid w:val="00AB15C3"/>
    <w:rsid w:val="00AB1DBC"/>
    <w:rsid w:val="00AB1ED1"/>
    <w:rsid w:val="00AB1FD4"/>
    <w:rsid w:val="00AB251D"/>
    <w:rsid w:val="00AB2C16"/>
    <w:rsid w:val="00AB3056"/>
    <w:rsid w:val="00AB3339"/>
    <w:rsid w:val="00AB3A31"/>
    <w:rsid w:val="00AB5059"/>
    <w:rsid w:val="00AB656C"/>
    <w:rsid w:val="00AB74FC"/>
    <w:rsid w:val="00AB7722"/>
    <w:rsid w:val="00AC06F4"/>
    <w:rsid w:val="00AC086C"/>
    <w:rsid w:val="00AC0BC0"/>
    <w:rsid w:val="00AC1B98"/>
    <w:rsid w:val="00AC2449"/>
    <w:rsid w:val="00AC2F2C"/>
    <w:rsid w:val="00AC4230"/>
    <w:rsid w:val="00AC44ED"/>
    <w:rsid w:val="00AC509E"/>
    <w:rsid w:val="00AC5F81"/>
    <w:rsid w:val="00AC60AC"/>
    <w:rsid w:val="00AC624B"/>
    <w:rsid w:val="00AC7A31"/>
    <w:rsid w:val="00AD02C1"/>
    <w:rsid w:val="00AD1E01"/>
    <w:rsid w:val="00AD32CE"/>
    <w:rsid w:val="00AD3512"/>
    <w:rsid w:val="00AD3986"/>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8DE"/>
    <w:rsid w:val="00AF4EF4"/>
    <w:rsid w:val="00AF54E9"/>
    <w:rsid w:val="00AF55F2"/>
    <w:rsid w:val="00AF657A"/>
    <w:rsid w:val="00AF76C1"/>
    <w:rsid w:val="00B0027E"/>
    <w:rsid w:val="00B002F8"/>
    <w:rsid w:val="00B010A9"/>
    <w:rsid w:val="00B0232F"/>
    <w:rsid w:val="00B028AD"/>
    <w:rsid w:val="00B039A9"/>
    <w:rsid w:val="00B0417C"/>
    <w:rsid w:val="00B0437E"/>
    <w:rsid w:val="00B0535C"/>
    <w:rsid w:val="00B05579"/>
    <w:rsid w:val="00B06326"/>
    <w:rsid w:val="00B06D9D"/>
    <w:rsid w:val="00B106F1"/>
    <w:rsid w:val="00B109B1"/>
    <w:rsid w:val="00B10B0B"/>
    <w:rsid w:val="00B1173B"/>
    <w:rsid w:val="00B11917"/>
    <w:rsid w:val="00B12FF4"/>
    <w:rsid w:val="00B13442"/>
    <w:rsid w:val="00B1390A"/>
    <w:rsid w:val="00B1425E"/>
    <w:rsid w:val="00B1515A"/>
    <w:rsid w:val="00B164F7"/>
    <w:rsid w:val="00B167F8"/>
    <w:rsid w:val="00B16E4D"/>
    <w:rsid w:val="00B17109"/>
    <w:rsid w:val="00B200B2"/>
    <w:rsid w:val="00B20317"/>
    <w:rsid w:val="00B204C2"/>
    <w:rsid w:val="00B22268"/>
    <w:rsid w:val="00B23E1C"/>
    <w:rsid w:val="00B24229"/>
    <w:rsid w:val="00B244D4"/>
    <w:rsid w:val="00B24994"/>
    <w:rsid w:val="00B2510D"/>
    <w:rsid w:val="00B251F9"/>
    <w:rsid w:val="00B25F1D"/>
    <w:rsid w:val="00B2632A"/>
    <w:rsid w:val="00B268D2"/>
    <w:rsid w:val="00B2782A"/>
    <w:rsid w:val="00B27B05"/>
    <w:rsid w:val="00B27CE6"/>
    <w:rsid w:val="00B30487"/>
    <w:rsid w:val="00B30B51"/>
    <w:rsid w:val="00B3239C"/>
    <w:rsid w:val="00B324F4"/>
    <w:rsid w:val="00B33243"/>
    <w:rsid w:val="00B336D8"/>
    <w:rsid w:val="00B33951"/>
    <w:rsid w:val="00B34BFA"/>
    <w:rsid w:val="00B35405"/>
    <w:rsid w:val="00B356A4"/>
    <w:rsid w:val="00B3582A"/>
    <w:rsid w:val="00B36FDF"/>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57ABA"/>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4EF9"/>
    <w:rsid w:val="00B7598A"/>
    <w:rsid w:val="00B75F5F"/>
    <w:rsid w:val="00B760A2"/>
    <w:rsid w:val="00B771C6"/>
    <w:rsid w:val="00B7732E"/>
    <w:rsid w:val="00B77651"/>
    <w:rsid w:val="00B80C47"/>
    <w:rsid w:val="00B81322"/>
    <w:rsid w:val="00B82332"/>
    <w:rsid w:val="00B835B7"/>
    <w:rsid w:val="00B851B3"/>
    <w:rsid w:val="00B857B3"/>
    <w:rsid w:val="00B862CD"/>
    <w:rsid w:val="00B86487"/>
    <w:rsid w:val="00B8697D"/>
    <w:rsid w:val="00B87192"/>
    <w:rsid w:val="00B87BEC"/>
    <w:rsid w:val="00B9187A"/>
    <w:rsid w:val="00B92E1A"/>
    <w:rsid w:val="00B93654"/>
    <w:rsid w:val="00B93D23"/>
    <w:rsid w:val="00B947C5"/>
    <w:rsid w:val="00B94951"/>
    <w:rsid w:val="00B95D33"/>
    <w:rsid w:val="00B96178"/>
    <w:rsid w:val="00B96A5C"/>
    <w:rsid w:val="00B96B5F"/>
    <w:rsid w:val="00B96B6E"/>
    <w:rsid w:val="00B96C45"/>
    <w:rsid w:val="00B96CA3"/>
    <w:rsid w:val="00B974F8"/>
    <w:rsid w:val="00B97591"/>
    <w:rsid w:val="00B978E6"/>
    <w:rsid w:val="00B97B6E"/>
    <w:rsid w:val="00BA006C"/>
    <w:rsid w:val="00BA069F"/>
    <w:rsid w:val="00BA080D"/>
    <w:rsid w:val="00BA20B0"/>
    <w:rsid w:val="00BA3159"/>
    <w:rsid w:val="00BA372F"/>
    <w:rsid w:val="00BA4E67"/>
    <w:rsid w:val="00BA5082"/>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14"/>
    <w:rsid w:val="00BC45A7"/>
    <w:rsid w:val="00BC4D7B"/>
    <w:rsid w:val="00BC56BE"/>
    <w:rsid w:val="00BC605E"/>
    <w:rsid w:val="00BC6786"/>
    <w:rsid w:val="00BC6C44"/>
    <w:rsid w:val="00BC7009"/>
    <w:rsid w:val="00BC7743"/>
    <w:rsid w:val="00BC774D"/>
    <w:rsid w:val="00BD0436"/>
    <w:rsid w:val="00BD0B17"/>
    <w:rsid w:val="00BD1462"/>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59F"/>
    <w:rsid w:val="00BE466B"/>
    <w:rsid w:val="00BE61A4"/>
    <w:rsid w:val="00BE70E1"/>
    <w:rsid w:val="00BE7F64"/>
    <w:rsid w:val="00BF0939"/>
    <w:rsid w:val="00BF0C10"/>
    <w:rsid w:val="00BF1719"/>
    <w:rsid w:val="00BF196F"/>
    <w:rsid w:val="00BF2981"/>
    <w:rsid w:val="00BF29D7"/>
    <w:rsid w:val="00BF2EEA"/>
    <w:rsid w:val="00BF2F07"/>
    <w:rsid w:val="00BF4049"/>
    <w:rsid w:val="00BF433B"/>
    <w:rsid w:val="00BF43DD"/>
    <w:rsid w:val="00BF482E"/>
    <w:rsid w:val="00BF48DB"/>
    <w:rsid w:val="00BF4B8B"/>
    <w:rsid w:val="00BF5318"/>
    <w:rsid w:val="00BF5355"/>
    <w:rsid w:val="00BF5486"/>
    <w:rsid w:val="00BF5EE7"/>
    <w:rsid w:val="00BF6F99"/>
    <w:rsid w:val="00BF6FE8"/>
    <w:rsid w:val="00BF78DE"/>
    <w:rsid w:val="00BF7C57"/>
    <w:rsid w:val="00C013A5"/>
    <w:rsid w:val="00C01506"/>
    <w:rsid w:val="00C015DE"/>
    <w:rsid w:val="00C01D51"/>
    <w:rsid w:val="00C01EB4"/>
    <w:rsid w:val="00C03731"/>
    <w:rsid w:val="00C03839"/>
    <w:rsid w:val="00C0400D"/>
    <w:rsid w:val="00C048B3"/>
    <w:rsid w:val="00C050EB"/>
    <w:rsid w:val="00C0632A"/>
    <w:rsid w:val="00C06955"/>
    <w:rsid w:val="00C073B7"/>
    <w:rsid w:val="00C11016"/>
    <w:rsid w:val="00C1291F"/>
    <w:rsid w:val="00C13B05"/>
    <w:rsid w:val="00C1447B"/>
    <w:rsid w:val="00C1517E"/>
    <w:rsid w:val="00C17CB6"/>
    <w:rsid w:val="00C217A1"/>
    <w:rsid w:val="00C221FB"/>
    <w:rsid w:val="00C2264D"/>
    <w:rsid w:val="00C23282"/>
    <w:rsid w:val="00C23CCC"/>
    <w:rsid w:val="00C24859"/>
    <w:rsid w:val="00C25CDA"/>
    <w:rsid w:val="00C27E98"/>
    <w:rsid w:val="00C301CF"/>
    <w:rsid w:val="00C30439"/>
    <w:rsid w:val="00C309F0"/>
    <w:rsid w:val="00C30CED"/>
    <w:rsid w:val="00C31183"/>
    <w:rsid w:val="00C31357"/>
    <w:rsid w:val="00C31C0D"/>
    <w:rsid w:val="00C327F7"/>
    <w:rsid w:val="00C32D71"/>
    <w:rsid w:val="00C32F0F"/>
    <w:rsid w:val="00C32FBE"/>
    <w:rsid w:val="00C335B1"/>
    <w:rsid w:val="00C33847"/>
    <w:rsid w:val="00C340E9"/>
    <w:rsid w:val="00C34365"/>
    <w:rsid w:val="00C345C2"/>
    <w:rsid w:val="00C356A9"/>
    <w:rsid w:val="00C3572A"/>
    <w:rsid w:val="00C35B11"/>
    <w:rsid w:val="00C364B5"/>
    <w:rsid w:val="00C369A3"/>
    <w:rsid w:val="00C37308"/>
    <w:rsid w:val="00C373B4"/>
    <w:rsid w:val="00C374E7"/>
    <w:rsid w:val="00C378BC"/>
    <w:rsid w:val="00C40018"/>
    <w:rsid w:val="00C408CC"/>
    <w:rsid w:val="00C40C5E"/>
    <w:rsid w:val="00C40D08"/>
    <w:rsid w:val="00C411E2"/>
    <w:rsid w:val="00C41BA9"/>
    <w:rsid w:val="00C42121"/>
    <w:rsid w:val="00C42A5F"/>
    <w:rsid w:val="00C451CB"/>
    <w:rsid w:val="00C45FB0"/>
    <w:rsid w:val="00C46E8D"/>
    <w:rsid w:val="00C46F8F"/>
    <w:rsid w:val="00C50357"/>
    <w:rsid w:val="00C505D2"/>
    <w:rsid w:val="00C51D6F"/>
    <w:rsid w:val="00C5264C"/>
    <w:rsid w:val="00C52ADF"/>
    <w:rsid w:val="00C533B5"/>
    <w:rsid w:val="00C53695"/>
    <w:rsid w:val="00C54FEB"/>
    <w:rsid w:val="00C55762"/>
    <w:rsid w:val="00C558E7"/>
    <w:rsid w:val="00C55BE0"/>
    <w:rsid w:val="00C562FD"/>
    <w:rsid w:val="00C57261"/>
    <w:rsid w:val="00C57732"/>
    <w:rsid w:val="00C60214"/>
    <w:rsid w:val="00C602CC"/>
    <w:rsid w:val="00C60435"/>
    <w:rsid w:val="00C60994"/>
    <w:rsid w:val="00C62163"/>
    <w:rsid w:val="00C63403"/>
    <w:rsid w:val="00C635E7"/>
    <w:rsid w:val="00C6402C"/>
    <w:rsid w:val="00C640E8"/>
    <w:rsid w:val="00C64EA4"/>
    <w:rsid w:val="00C65610"/>
    <w:rsid w:val="00C6613D"/>
    <w:rsid w:val="00C67AF4"/>
    <w:rsid w:val="00C67BA2"/>
    <w:rsid w:val="00C70270"/>
    <w:rsid w:val="00C70A6E"/>
    <w:rsid w:val="00C71B3C"/>
    <w:rsid w:val="00C7207C"/>
    <w:rsid w:val="00C7220E"/>
    <w:rsid w:val="00C72245"/>
    <w:rsid w:val="00C728FB"/>
    <w:rsid w:val="00C72B99"/>
    <w:rsid w:val="00C73A00"/>
    <w:rsid w:val="00C73C69"/>
    <w:rsid w:val="00C758FD"/>
    <w:rsid w:val="00C762E2"/>
    <w:rsid w:val="00C76C64"/>
    <w:rsid w:val="00C7708D"/>
    <w:rsid w:val="00C77DF4"/>
    <w:rsid w:val="00C824E2"/>
    <w:rsid w:val="00C82AD3"/>
    <w:rsid w:val="00C82AF3"/>
    <w:rsid w:val="00C8314D"/>
    <w:rsid w:val="00C84008"/>
    <w:rsid w:val="00C84704"/>
    <w:rsid w:val="00C84C2B"/>
    <w:rsid w:val="00C85154"/>
    <w:rsid w:val="00C85696"/>
    <w:rsid w:val="00C85CD7"/>
    <w:rsid w:val="00C85D9E"/>
    <w:rsid w:val="00C85EE2"/>
    <w:rsid w:val="00C86F2A"/>
    <w:rsid w:val="00C87010"/>
    <w:rsid w:val="00C879A4"/>
    <w:rsid w:val="00C87AEC"/>
    <w:rsid w:val="00C9093A"/>
    <w:rsid w:val="00C92FD7"/>
    <w:rsid w:val="00C93F04"/>
    <w:rsid w:val="00C94857"/>
    <w:rsid w:val="00C94CAC"/>
    <w:rsid w:val="00C9536C"/>
    <w:rsid w:val="00C957E0"/>
    <w:rsid w:val="00C95815"/>
    <w:rsid w:val="00C9721C"/>
    <w:rsid w:val="00C979E0"/>
    <w:rsid w:val="00CA1169"/>
    <w:rsid w:val="00CA1EB4"/>
    <w:rsid w:val="00CA284A"/>
    <w:rsid w:val="00CA2964"/>
    <w:rsid w:val="00CA2CEA"/>
    <w:rsid w:val="00CA2DB6"/>
    <w:rsid w:val="00CA3413"/>
    <w:rsid w:val="00CA41C9"/>
    <w:rsid w:val="00CA4F8D"/>
    <w:rsid w:val="00CA5716"/>
    <w:rsid w:val="00CA5F3F"/>
    <w:rsid w:val="00CA636D"/>
    <w:rsid w:val="00CA693C"/>
    <w:rsid w:val="00CA6985"/>
    <w:rsid w:val="00CA7F67"/>
    <w:rsid w:val="00CB07AB"/>
    <w:rsid w:val="00CB0A80"/>
    <w:rsid w:val="00CB15EC"/>
    <w:rsid w:val="00CB1797"/>
    <w:rsid w:val="00CB1833"/>
    <w:rsid w:val="00CB1CC3"/>
    <w:rsid w:val="00CB2082"/>
    <w:rsid w:val="00CB20B8"/>
    <w:rsid w:val="00CB24AF"/>
    <w:rsid w:val="00CB2B3D"/>
    <w:rsid w:val="00CB3E4F"/>
    <w:rsid w:val="00CB4752"/>
    <w:rsid w:val="00CB483C"/>
    <w:rsid w:val="00CB5545"/>
    <w:rsid w:val="00CB5F57"/>
    <w:rsid w:val="00CB6605"/>
    <w:rsid w:val="00CB72B3"/>
    <w:rsid w:val="00CB7A72"/>
    <w:rsid w:val="00CB7DFB"/>
    <w:rsid w:val="00CC06AB"/>
    <w:rsid w:val="00CC0B3E"/>
    <w:rsid w:val="00CC0D14"/>
    <w:rsid w:val="00CC1D18"/>
    <w:rsid w:val="00CC3E80"/>
    <w:rsid w:val="00CC49D6"/>
    <w:rsid w:val="00CC5FD9"/>
    <w:rsid w:val="00CC7F63"/>
    <w:rsid w:val="00CD29DF"/>
    <w:rsid w:val="00CD2D84"/>
    <w:rsid w:val="00CD36D6"/>
    <w:rsid w:val="00CD39F8"/>
    <w:rsid w:val="00CD5672"/>
    <w:rsid w:val="00CD6134"/>
    <w:rsid w:val="00CD6622"/>
    <w:rsid w:val="00CD7697"/>
    <w:rsid w:val="00CD7C93"/>
    <w:rsid w:val="00CD7E66"/>
    <w:rsid w:val="00CE0B01"/>
    <w:rsid w:val="00CE0CD5"/>
    <w:rsid w:val="00CE133F"/>
    <w:rsid w:val="00CE2B81"/>
    <w:rsid w:val="00CE4DD4"/>
    <w:rsid w:val="00CE58B9"/>
    <w:rsid w:val="00CE5941"/>
    <w:rsid w:val="00CE5E80"/>
    <w:rsid w:val="00CE6918"/>
    <w:rsid w:val="00CE7BB7"/>
    <w:rsid w:val="00CE7E8A"/>
    <w:rsid w:val="00CF0101"/>
    <w:rsid w:val="00CF0182"/>
    <w:rsid w:val="00CF04D1"/>
    <w:rsid w:val="00CF16AE"/>
    <w:rsid w:val="00CF1A1B"/>
    <w:rsid w:val="00CF36EE"/>
    <w:rsid w:val="00CF3ED9"/>
    <w:rsid w:val="00CF4589"/>
    <w:rsid w:val="00CF4624"/>
    <w:rsid w:val="00CF465D"/>
    <w:rsid w:val="00CF56A8"/>
    <w:rsid w:val="00CF60BA"/>
    <w:rsid w:val="00CF694A"/>
    <w:rsid w:val="00CF6E4E"/>
    <w:rsid w:val="00CF7601"/>
    <w:rsid w:val="00CF7C34"/>
    <w:rsid w:val="00D00AC7"/>
    <w:rsid w:val="00D013B9"/>
    <w:rsid w:val="00D01A8E"/>
    <w:rsid w:val="00D01C5D"/>
    <w:rsid w:val="00D032C5"/>
    <w:rsid w:val="00D03946"/>
    <w:rsid w:val="00D03E58"/>
    <w:rsid w:val="00D04019"/>
    <w:rsid w:val="00D047CB"/>
    <w:rsid w:val="00D048D2"/>
    <w:rsid w:val="00D0513F"/>
    <w:rsid w:val="00D059CF"/>
    <w:rsid w:val="00D0628B"/>
    <w:rsid w:val="00D06790"/>
    <w:rsid w:val="00D070E0"/>
    <w:rsid w:val="00D10407"/>
    <w:rsid w:val="00D11798"/>
    <w:rsid w:val="00D142B6"/>
    <w:rsid w:val="00D152FB"/>
    <w:rsid w:val="00D15A3B"/>
    <w:rsid w:val="00D169D5"/>
    <w:rsid w:val="00D176D2"/>
    <w:rsid w:val="00D20F65"/>
    <w:rsid w:val="00D215ED"/>
    <w:rsid w:val="00D219E7"/>
    <w:rsid w:val="00D228F9"/>
    <w:rsid w:val="00D23429"/>
    <w:rsid w:val="00D24153"/>
    <w:rsid w:val="00D2478A"/>
    <w:rsid w:val="00D24CBA"/>
    <w:rsid w:val="00D24DAB"/>
    <w:rsid w:val="00D2673D"/>
    <w:rsid w:val="00D26A6D"/>
    <w:rsid w:val="00D26C8A"/>
    <w:rsid w:val="00D26D28"/>
    <w:rsid w:val="00D2749A"/>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37189"/>
    <w:rsid w:val="00D4125D"/>
    <w:rsid w:val="00D43C39"/>
    <w:rsid w:val="00D45ADA"/>
    <w:rsid w:val="00D47260"/>
    <w:rsid w:val="00D47DEF"/>
    <w:rsid w:val="00D506B1"/>
    <w:rsid w:val="00D50C0B"/>
    <w:rsid w:val="00D51380"/>
    <w:rsid w:val="00D51DE2"/>
    <w:rsid w:val="00D551F2"/>
    <w:rsid w:val="00D55907"/>
    <w:rsid w:val="00D56352"/>
    <w:rsid w:val="00D5658C"/>
    <w:rsid w:val="00D578A0"/>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AE2"/>
    <w:rsid w:val="00D82C4E"/>
    <w:rsid w:val="00D82CBA"/>
    <w:rsid w:val="00D847B2"/>
    <w:rsid w:val="00D84911"/>
    <w:rsid w:val="00D84EAF"/>
    <w:rsid w:val="00D850A4"/>
    <w:rsid w:val="00D856AD"/>
    <w:rsid w:val="00D85715"/>
    <w:rsid w:val="00D8727E"/>
    <w:rsid w:val="00D87880"/>
    <w:rsid w:val="00D900CB"/>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47EC"/>
    <w:rsid w:val="00DA610D"/>
    <w:rsid w:val="00DA6E3C"/>
    <w:rsid w:val="00DA77B4"/>
    <w:rsid w:val="00DA7BE4"/>
    <w:rsid w:val="00DB16B2"/>
    <w:rsid w:val="00DB1F95"/>
    <w:rsid w:val="00DB21C4"/>
    <w:rsid w:val="00DB2BB1"/>
    <w:rsid w:val="00DB45E9"/>
    <w:rsid w:val="00DB64D7"/>
    <w:rsid w:val="00DB6BB3"/>
    <w:rsid w:val="00DB7107"/>
    <w:rsid w:val="00DB7AA7"/>
    <w:rsid w:val="00DC03E0"/>
    <w:rsid w:val="00DC0EDA"/>
    <w:rsid w:val="00DC11F3"/>
    <w:rsid w:val="00DC1C3E"/>
    <w:rsid w:val="00DC332F"/>
    <w:rsid w:val="00DC380A"/>
    <w:rsid w:val="00DC384C"/>
    <w:rsid w:val="00DC3DF2"/>
    <w:rsid w:val="00DC4426"/>
    <w:rsid w:val="00DC4DFE"/>
    <w:rsid w:val="00DC5E40"/>
    <w:rsid w:val="00DC69F0"/>
    <w:rsid w:val="00DC7AD1"/>
    <w:rsid w:val="00DC7BFF"/>
    <w:rsid w:val="00DD07FE"/>
    <w:rsid w:val="00DD162F"/>
    <w:rsid w:val="00DD1BB9"/>
    <w:rsid w:val="00DD1F47"/>
    <w:rsid w:val="00DD327E"/>
    <w:rsid w:val="00DD3F5F"/>
    <w:rsid w:val="00DD42C7"/>
    <w:rsid w:val="00DD4D1D"/>
    <w:rsid w:val="00DD54C6"/>
    <w:rsid w:val="00DD5A49"/>
    <w:rsid w:val="00DD75B2"/>
    <w:rsid w:val="00DE097F"/>
    <w:rsid w:val="00DE0EC0"/>
    <w:rsid w:val="00DE135C"/>
    <w:rsid w:val="00DE1B77"/>
    <w:rsid w:val="00DE2035"/>
    <w:rsid w:val="00DE3025"/>
    <w:rsid w:val="00DE3B74"/>
    <w:rsid w:val="00DE463E"/>
    <w:rsid w:val="00DE4646"/>
    <w:rsid w:val="00DE5411"/>
    <w:rsid w:val="00DE56CB"/>
    <w:rsid w:val="00DE5896"/>
    <w:rsid w:val="00DE62AA"/>
    <w:rsid w:val="00DE7131"/>
    <w:rsid w:val="00DE771D"/>
    <w:rsid w:val="00DE77E2"/>
    <w:rsid w:val="00DE7C0F"/>
    <w:rsid w:val="00DF03FB"/>
    <w:rsid w:val="00DF158A"/>
    <w:rsid w:val="00DF16B9"/>
    <w:rsid w:val="00DF192A"/>
    <w:rsid w:val="00DF2B80"/>
    <w:rsid w:val="00DF31E6"/>
    <w:rsid w:val="00DF4493"/>
    <w:rsid w:val="00DF44D5"/>
    <w:rsid w:val="00DF4AB3"/>
    <w:rsid w:val="00DF5003"/>
    <w:rsid w:val="00DF5249"/>
    <w:rsid w:val="00DF5903"/>
    <w:rsid w:val="00DF5932"/>
    <w:rsid w:val="00E000FD"/>
    <w:rsid w:val="00E00B2B"/>
    <w:rsid w:val="00E01AAB"/>
    <w:rsid w:val="00E03E05"/>
    <w:rsid w:val="00E0777F"/>
    <w:rsid w:val="00E07D6D"/>
    <w:rsid w:val="00E1046D"/>
    <w:rsid w:val="00E10EA9"/>
    <w:rsid w:val="00E110EE"/>
    <w:rsid w:val="00E1136E"/>
    <w:rsid w:val="00E1182B"/>
    <w:rsid w:val="00E118CC"/>
    <w:rsid w:val="00E14286"/>
    <w:rsid w:val="00E14FC8"/>
    <w:rsid w:val="00E157F8"/>
    <w:rsid w:val="00E15BC1"/>
    <w:rsid w:val="00E167E0"/>
    <w:rsid w:val="00E16A35"/>
    <w:rsid w:val="00E16D38"/>
    <w:rsid w:val="00E16FC1"/>
    <w:rsid w:val="00E17265"/>
    <w:rsid w:val="00E17FB5"/>
    <w:rsid w:val="00E21455"/>
    <w:rsid w:val="00E215FB"/>
    <w:rsid w:val="00E216EA"/>
    <w:rsid w:val="00E21B4B"/>
    <w:rsid w:val="00E22347"/>
    <w:rsid w:val="00E2285C"/>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5C32"/>
    <w:rsid w:val="00E4679A"/>
    <w:rsid w:val="00E469D4"/>
    <w:rsid w:val="00E46AC5"/>
    <w:rsid w:val="00E47951"/>
    <w:rsid w:val="00E50E02"/>
    <w:rsid w:val="00E51029"/>
    <w:rsid w:val="00E512C7"/>
    <w:rsid w:val="00E52399"/>
    <w:rsid w:val="00E52881"/>
    <w:rsid w:val="00E53C8B"/>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7CB"/>
    <w:rsid w:val="00E64BB6"/>
    <w:rsid w:val="00E65245"/>
    <w:rsid w:val="00E65992"/>
    <w:rsid w:val="00E66017"/>
    <w:rsid w:val="00E66584"/>
    <w:rsid w:val="00E7081C"/>
    <w:rsid w:val="00E70BDB"/>
    <w:rsid w:val="00E71639"/>
    <w:rsid w:val="00E71979"/>
    <w:rsid w:val="00E72113"/>
    <w:rsid w:val="00E724B9"/>
    <w:rsid w:val="00E73AE3"/>
    <w:rsid w:val="00E73C18"/>
    <w:rsid w:val="00E74050"/>
    <w:rsid w:val="00E754E7"/>
    <w:rsid w:val="00E75C2F"/>
    <w:rsid w:val="00E80C84"/>
    <w:rsid w:val="00E80F7A"/>
    <w:rsid w:val="00E81CA7"/>
    <w:rsid w:val="00E82EFE"/>
    <w:rsid w:val="00E83297"/>
    <w:rsid w:val="00E836A6"/>
    <w:rsid w:val="00E83DCC"/>
    <w:rsid w:val="00E83E62"/>
    <w:rsid w:val="00E86C41"/>
    <w:rsid w:val="00E87358"/>
    <w:rsid w:val="00E87BDA"/>
    <w:rsid w:val="00E87F2C"/>
    <w:rsid w:val="00E900A5"/>
    <w:rsid w:val="00E904DB"/>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27BB"/>
    <w:rsid w:val="00EA4AC5"/>
    <w:rsid w:val="00EA5091"/>
    <w:rsid w:val="00EA709C"/>
    <w:rsid w:val="00EA71F5"/>
    <w:rsid w:val="00EB0611"/>
    <w:rsid w:val="00EB0F52"/>
    <w:rsid w:val="00EB1538"/>
    <w:rsid w:val="00EB16CB"/>
    <w:rsid w:val="00EB1899"/>
    <w:rsid w:val="00EB19E3"/>
    <w:rsid w:val="00EB1EA1"/>
    <w:rsid w:val="00EB2135"/>
    <w:rsid w:val="00EB3208"/>
    <w:rsid w:val="00EB5CEE"/>
    <w:rsid w:val="00EB5E4B"/>
    <w:rsid w:val="00EB67EB"/>
    <w:rsid w:val="00EB7D72"/>
    <w:rsid w:val="00EC0598"/>
    <w:rsid w:val="00EC0869"/>
    <w:rsid w:val="00EC091D"/>
    <w:rsid w:val="00EC0D24"/>
    <w:rsid w:val="00EC37B3"/>
    <w:rsid w:val="00EC44B4"/>
    <w:rsid w:val="00EC5713"/>
    <w:rsid w:val="00EC5787"/>
    <w:rsid w:val="00EC5826"/>
    <w:rsid w:val="00EC5AE4"/>
    <w:rsid w:val="00EC644A"/>
    <w:rsid w:val="00EC6941"/>
    <w:rsid w:val="00EC7BBC"/>
    <w:rsid w:val="00ED0CF6"/>
    <w:rsid w:val="00ED1710"/>
    <w:rsid w:val="00ED1F30"/>
    <w:rsid w:val="00ED29EB"/>
    <w:rsid w:val="00ED2DBD"/>
    <w:rsid w:val="00ED366E"/>
    <w:rsid w:val="00ED37D5"/>
    <w:rsid w:val="00ED3CD6"/>
    <w:rsid w:val="00ED5A68"/>
    <w:rsid w:val="00ED6681"/>
    <w:rsid w:val="00ED675F"/>
    <w:rsid w:val="00ED6E3A"/>
    <w:rsid w:val="00EE0F72"/>
    <w:rsid w:val="00EE0FA4"/>
    <w:rsid w:val="00EE3881"/>
    <w:rsid w:val="00EE3959"/>
    <w:rsid w:val="00EE3C77"/>
    <w:rsid w:val="00EE4748"/>
    <w:rsid w:val="00EE47BE"/>
    <w:rsid w:val="00EE4FC1"/>
    <w:rsid w:val="00EE550E"/>
    <w:rsid w:val="00EE5E28"/>
    <w:rsid w:val="00EE676B"/>
    <w:rsid w:val="00EE681B"/>
    <w:rsid w:val="00EE74D9"/>
    <w:rsid w:val="00EE7D3E"/>
    <w:rsid w:val="00EF0015"/>
    <w:rsid w:val="00EF13F3"/>
    <w:rsid w:val="00EF1F81"/>
    <w:rsid w:val="00EF3DEE"/>
    <w:rsid w:val="00EF48F6"/>
    <w:rsid w:val="00EF5381"/>
    <w:rsid w:val="00EF58DD"/>
    <w:rsid w:val="00F00F9F"/>
    <w:rsid w:val="00F01660"/>
    <w:rsid w:val="00F02092"/>
    <w:rsid w:val="00F0260C"/>
    <w:rsid w:val="00F039D2"/>
    <w:rsid w:val="00F03A50"/>
    <w:rsid w:val="00F04465"/>
    <w:rsid w:val="00F04769"/>
    <w:rsid w:val="00F04C75"/>
    <w:rsid w:val="00F05B17"/>
    <w:rsid w:val="00F05C65"/>
    <w:rsid w:val="00F06077"/>
    <w:rsid w:val="00F06483"/>
    <w:rsid w:val="00F06528"/>
    <w:rsid w:val="00F0730F"/>
    <w:rsid w:val="00F078F5"/>
    <w:rsid w:val="00F07C2F"/>
    <w:rsid w:val="00F10A2D"/>
    <w:rsid w:val="00F1205C"/>
    <w:rsid w:val="00F12ED8"/>
    <w:rsid w:val="00F13091"/>
    <w:rsid w:val="00F13592"/>
    <w:rsid w:val="00F157DF"/>
    <w:rsid w:val="00F16201"/>
    <w:rsid w:val="00F20565"/>
    <w:rsid w:val="00F20699"/>
    <w:rsid w:val="00F20B34"/>
    <w:rsid w:val="00F215C8"/>
    <w:rsid w:val="00F21840"/>
    <w:rsid w:val="00F218F2"/>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B46"/>
    <w:rsid w:val="00F35C96"/>
    <w:rsid w:val="00F3694B"/>
    <w:rsid w:val="00F41CAD"/>
    <w:rsid w:val="00F42718"/>
    <w:rsid w:val="00F4276E"/>
    <w:rsid w:val="00F432AB"/>
    <w:rsid w:val="00F4344D"/>
    <w:rsid w:val="00F43A06"/>
    <w:rsid w:val="00F44355"/>
    <w:rsid w:val="00F4465A"/>
    <w:rsid w:val="00F44DFE"/>
    <w:rsid w:val="00F458C8"/>
    <w:rsid w:val="00F45C61"/>
    <w:rsid w:val="00F463E3"/>
    <w:rsid w:val="00F46EE8"/>
    <w:rsid w:val="00F4786E"/>
    <w:rsid w:val="00F47AD8"/>
    <w:rsid w:val="00F47E2D"/>
    <w:rsid w:val="00F50203"/>
    <w:rsid w:val="00F5122F"/>
    <w:rsid w:val="00F52373"/>
    <w:rsid w:val="00F526EC"/>
    <w:rsid w:val="00F52A24"/>
    <w:rsid w:val="00F53178"/>
    <w:rsid w:val="00F535A5"/>
    <w:rsid w:val="00F541AE"/>
    <w:rsid w:val="00F560C1"/>
    <w:rsid w:val="00F5649E"/>
    <w:rsid w:val="00F57B67"/>
    <w:rsid w:val="00F57F4B"/>
    <w:rsid w:val="00F5ADC4"/>
    <w:rsid w:val="00F6047E"/>
    <w:rsid w:val="00F62C42"/>
    <w:rsid w:val="00F63024"/>
    <w:rsid w:val="00F63529"/>
    <w:rsid w:val="00F65399"/>
    <w:rsid w:val="00F66937"/>
    <w:rsid w:val="00F708AC"/>
    <w:rsid w:val="00F70A6B"/>
    <w:rsid w:val="00F71637"/>
    <w:rsid w:val="00F71CB6"/>
    <w:rsid w:val="00F71E34"/>
    <w:rsid w:val="00F72CE7"/>
    <w:rsid w:val="00F73E58"/>
    <w:rsid w:val="00F75208"/>
    <w:rsid w:val="00F755C7"/>
    <w:rsid w:val="00F7657A"/>
    <w:rsid w:val="00F765A2"/>
    <w:rsid w:val="00F772F0"/>
    <w:rsid w:val="00F81A9F"/>
    <w:rsid w:val="00F82221"/>
    <w:rsid w:val="00F826A2"/>
    <w:rsid w:val="00F82F8B"/>
    <w:rsid w:val="00F83581"/>
    <w:rsid w:val="00F8549E"/>
    <w:rsid w:val="00F857D1"/>
    <w:rsid w:val="00F85AF0"/>
    <w:rsid w:val="00F85BE4"/>
    <w:rsid w:val="00F862B1"/>
    <w:rsid w:val="00F8643F"/>
    <w:rsid w:val="00F870B5"/>
    <w:rsid w:val="00F8736F"/>
    <w:rsid w:val="00F9139E"/>
    <w:rsid w:val="00F92A9C"/>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36B9"/>
    <w:rsid w:val="00FB4613"/>
    <w:rsid w:val="00FB4C81"/>
    <w:rsid w:val="00FB518E"/>
    <w:rsid w:val="00FB597C"/>
    <w:rsid w:val="00FB6428"/>
    <w:rsid w:val="00FB6841"/>
    <w:rsid w:val="00FB6A6F"/>
    <w:rsid w:val="00FC0AAD"/>
    <w:rsid w:val="00FC11C4"/>
    <w:rsid w:val="00FC1724"/>
    <w:rsid w:val="00FC27DB"/>
    <w:rsid w:val="00FC3EE9"/>
    <w:rsid w:val="00FC4FD0"/>
    <w:rsid w:val="00FC59E5"/>
    <w:rsid w:val="00FC6855"/>
    <w:rsid w:val="00FC6911"/>
    <w:rsid w:val="00FC73D9"/>
    <w:rsid w:val="00FC7993"/>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830"/>
    <w:rsid w:val="00FF5F21"/>
    <w:rsid w:val="00FF6A6E"/>
    <w:rsid w:val="00FF6B4E"/>
    <w:rsid w:val="00FF6EAC"/>
    <w:rsid w:val="00FF77F6"/>
    <w:rsid w:val="0103316B"/>
    <w:rsid w:val="0128A709"/>
    <w:rsid w:val="013A912B"/>
    <w:rsid w:val="013DFF4F"/>
    <w:rsid w:val="0150AC5D"/>
    <w:rsid w:val="01739245"/>
    <w:rsid w:val="0174DBD6"/>
    <w:rsid w:val="019A35D8"/>
    <w:rsid w:val="01A4DF24"/>
    <w:rsid w:val="01AB83B3"/>
    <w:rsid w:val="01B68980"/>
    <w:rsid w:val="01C59BE9"/>
    <w:rsid w:val="01F1E7A2"/>
    <w:rsid w:val="02353ED4"/>
    <w:rsid w:val="0240AA2F"/>
    <w:rsid w:val="02541690"/>
    <w:rsid w:val="02BE2C63"/>
    <w:rsid w:val="02D84C8F"/>
    <w:rsid w:val="02F52D17"/>
    <w:rsid w:val="0348CE2C"/>
    <w:rsid w:val="0349C25D"/>
    <w:rsid w:val="035780C3"/>
    <w:rsid w:val="0365D152"/>
    <w:rsid w:val="0378402D"/>
    <w:rsid w:val="038943A2"/>
    <w:rsid w:val="03B04CD7"/>
    <w:rsid w:val="03B903AB"/>
    <w:rsid w:val="040EF18D"/>
    <w:rsid w:val="0414BE56"/>
    <w:rsid w:val="0452F6AF"/>
    <w:rsid w:val="045C1D08"/>
    <w:rsid w:val="04D4674B"/>
    <w:rsid w:val="04DBE86E"/>
    <w:rsid w:val="050131FC"/>
    <w:rsid w:val="0510D2C1"/>
    <w:rsid w:val="0520DF5D"/>
    <w:rsid w:val="05244AB5"/>
    <w:rsid w:val="054B2119"/>
    <w:rsid w:val="0577B379"/>
    <w:rsid w:val="057F088C"/>
    <w:rsid w:val="05919991"/>
    <w:rsid w:val="05ACE583"/>
    <w:rsid w:val="05C7B389"/>
    <w:rsid w:val="05CF1AAA"/>
    <w:rsid w:val="05DD6BBC"/>
    <w:rsid w:val="05E11854"/>
    <w:rsid w:val="05ECA2C2"/>
    <w:rsid w:val="05FA8495"/>
    <w:rsid w:val="06107E4E"/>
    <w:rsid w:val="0614325C"/>
    <w:rsid w:val="066DD9CC"/>
    <w:rsid w:val="067B55FD"/>
    <w:rsid w:val="068272BF"/>
    <w:rsid w:val="069503C4"/>
    <w:rsid w:val="06B0B044"/>
    <w:rsid w:val="06CAF583"/>
    <w:rsid w:val="06DB781F"/>
    <w:rsid w:val="06F46730"/>
    <w:rsid w:val="0700590C"/>
    <w:rsid w:val="072C6DD3"/>
    <w:rsid w:val="0758DF70"/>
    <w:rsid w:val="0785787C"/>
    <w:rsid w:val="079E19CF"/>
    <w:rsid w:val="07AB5290"/>
    <w:rsid w:val="07C94FE1"/>
    <w:rsid w:val="07D16621"/>
    <w:rsid w:val="07FFE627"/>
    <w:rsid w:val="085B212E"/>
    <w:rsid w:val="08945ADE"/>
    <w:rsid w:val="08B9A521"/>
    <w:rsid w:val="08BB969E"/>
    <w:rsid w:val="08D32AAF"/>
    <w:rsid w:val="08DADACC"/>
    <w:rsid w:val="0900506A"/>
    <w:rsid w:val="0913A025"/>
    <w:rsid w:val="091BFCEA"/>
    <w:rsid w:val="093B000F"/>
    <w:rsid w:val="0943602E"/>
    <w:rsid w:val="094CA7B9"/>
    <w:rsid w:val="097244DB"/>
    <w:rsid w:val="09903295"/>
    <w:rsid w:val="09910DF1"/>
    <w:rsid w:val="0999FAB8"/>
    <w:rsid w:val="09E6798B"/>
    <w:rsid w:val="09EE8E4F"/>
    <w:rsid w:val="09FEA5C9"/>
    <w:rsid w:val="0A039264"/>
    <w:rsid w:val="0A09AEEA"/>
    <w:rsid w:val="0A4369E7"/>
    <w:rsid w:val="0A908FC9"/>
    <w:rsid w:val="0A91B977"/>
    <w:rsid w:val="0ABCE63C"/>
    <w:rsid w:val="0AC3787C"/>
    <w:rsid w:val="0AED7709"/>
    <w:rsid w:val="0AF1F882"/>
    <w:rsid w:val="0B3201DB"/>
    <w:rsid w:val="0B873447"/>
    <w:rsid w:val="0B99B25C"/>
    <w:rsid w:val="0B9B81E0"/>
    <w:rsid w:val="0C3CED78"/>
    <w:rsid w:val="0C3EBA14"/>
    <w:rsid w:val="0C5CD9EA"/>
    <w:rsid w:val="0C66CA46"/>
    <w:rsid w:val="0C7A6978"/>
    <w:rsid w:val="0C9BA9BB"/>
    <w:rsid w:val="0CB3D5F9"/>
    <w:rsid w:val="0CD0575A"/>
    <w:rsid w:val="0CDBB40F"/>
    <w:rsid w:val="0CF3E5CD"/>
    <w:rsid w:val="0D1B4CE8"/>
    <w:rsid w:val="0D3A9BAE"/>
    <w:rsid w:val="0D4E230C"/>
    <w:rsid w:val="0D605649"/>
    <w:rsid w:val="0D6D6222"/>
    <w:rsid w:val="0D95CD18"/>
    <w:rsid w:val="0D9A930D"/>
    <w:rsid w:val="0D9E5538"/>
    <w:rsid w:val="0DA6C40B"/>
    <w:rsid w:val="0DBA13C6"/>
    <w:rsid w:val="0DEB150A"/>
    <w:rsid w:val="0DFB776A"/>
    <w:rsid w:val="0E04610F"/>
    <w:rsid w:val="0E0E086F"/>
    <w:rsid w:val="0E1BF06C"/>
    <w:rsid w:val="0E2A74A0"/>
    <w:rsid w:val="0E3CA4B6"/>
    <w:rsid w:val="0E697742"/>
    <w:rsid w:val="0E6D12BB"/>
    <w:rsid w:val="0E6D6BDB"/>
    <w:rsid w:val="0E70FF26"/>
    <w:rsid w:val="0E908077"/>
    <w:rsid w:val="0E9CD921"/>
    <w:rsid w:val="0EBBEA62"/>
    <w:rsid w:val="0EC601FC"/>
    <w:rsid w:val="0EC8BDC2"/>
    <w:rsid w:val="0ED08355"/>
    <w:rsid w:val="0EFA80E7"/>
    <w:rsid w:val="0F2F38D8"/>
    <w:rsid w:val="0F3B9437"/>
    <w:rsid w:val="0F859D6F"/>
    <w:rsid w:val="0F8BF6A9"/>
    <w:rsid w:val="0F9C6EAD"/>
    <w:rsid w:val="0FC96C2F"/>
    <w:rsid w:val="0FD425D9"/>
    <w:rsid w:val="0FE7DF53"/>
    <w:rsid w:val="101AEC4C"/>
    <w:rsid w:val="102803D6"/>
    <w:rsid w:val="103D8534"/>
    <w:rsid w:val="1042E884"/>
    <w:rsid w:val="104742BF"/>
    <w:rsid w:val="105283BB"/>
    <w:rsid w:val="105F747D"/>
    <w:rsid w:val="10672F32"/>
    <w:rsid w:val="10682B51"/>
    <w:rsid w:val="10FE9941"/>
    <w:rsid w:val="111B7560"/>
    <w:rsid w:val="1122C444"/>
    <w:rsid w:val="113634C2"/>
    <w:rsid w:val="11A80870"/>
    <w:rsid w:val="11ACBCBA"/>
    <w:rsid w:val="11B81457"/>
    <w:rsid w:val="11F0F3F8"/>
    <w:rsid w:val="122119A3"/>
    <w:rsid w:val="1235EAE7"/>
    <w:rsid w:val="12420235"/>
    <w:rsid w:val="12667BB4"/>
    <w:rsid w:val="127B14A7"/>
    <w:rsid w:val="128234EE"/>
    <w:rsid w:val="12937936"/>
    <w:rsid w:val="12F015CD"/>
    <w:rsid w:val="12F65DDF"/>
    <w:rsid w:val="12F7BEA5"/>
    <w:rsid w:val="12FD47D0"/>
    <w:rsid w:val="1342DCB2"/>
    <w:rsid w:val="1345F1D2"/>
    <w:rsid w:val="1362E253"/>
    <w:rsid w:val="136A12B1"/>
    <w:rsid w:val="136ABAC8"/>
    <w:rsid w:val="138F5B85"/>
    <w:rsid w:val="13C5F1AD"/>
    <w:rsid w:val="13DFCEF1"/>
    <w:rsid w:val="13E3502E"/>
    <w:rsid w:val="13EAB74F"/>
    <w:rsid w:val="13EBB36E"/>
    <w:rsid w:val="13F9C812"/>
    <w:rsid w:val="140FC1CB"/>
    <w:rsid w:val="142360FD"/>
    <w:rsid w:val="142CDAA4"/>
    <w:rsid w:val="142D0CCA"/>
    <w:rsid w:val="144654E8"/>
    <w:rsid w:val="146FB11C"/>
    <w:rsid w:val="149ECF15"/>
    <w:rsid w:val="14B3C892"/>
    <w:rsid w:val="14B4A80B"/>
    <w:rsid w:val="14BF179E"/>
    <w:rsid w:val="14D948C8"/>
    <w:rsid w:val="14DD7CE3"/>
    <w:rsid w:val="150ED1C3"/>
    <w:rsid w:val="1516532C"/>
    <w:rsid w:val="15262F5A"/>
    <w:rsid w:val="157F9E02"/>
    <w:rsid w:val="15A3794B"/>
    <w:rsid w:val="15B732C5"/>
    <w:rsid w:val="15BFB6F9"/>
    <w:rsid w:val="15D4FC9C"/>
    <w:rsid w:val="15DCB2FB"/>
    <w:rsid w:val="1609B07D"/>
    <w:rsid w:val="16142DB9"/>
    <w:rsid w:val="1617D634"/>
    <w:rsid w:val="1636BE91"/>
    <w:rsid w:val="1638042D"/>
    <w:rsid w:val="166079BB"/>
    <w:rsid w:val="166C0429"/>
    <w:rsid w:val="16770159"/>
    <w:rsid w:val="16C07082"/>
    <w:rsid w:val="16C2F977"/>
    <w:rsid w:val="171A5978"/>
    <w:rsid w:val="1731F8D6"/>
    <w:rsid w:val="173264F3"/>
    <w:rsid w:val="173D0D07"/>
    <w:rsid w:val="1760D48F"/>
    <w:rsid w:val="1771FB4E"/>
    <w:rsid w:val="179349E8"/>
    <w:rsid w:val="17A24F4B"/>
    <w:rsid w:val="17C0476A"/>
    <w:rsid w:val="17E033DD"/>
    <w:rsid w:val="18089ED3"/>
    <w:rsid w:val="18105988"/>
    <w:rsid w:val="1818DD8B"/>
    <w:rsid w:val="18225732"/>
    <w:rsid w:val="1835CF26"/>
    <w:rsid w:val="1838D687"/>
    <w:rsid w:val="18442038"/>
    <w:rsid w:val="184A6819"/>
    <w:rsid w:val="187A59F8"/>
    <w:rsid w:val="18816313"/>
    <w:rsid w:val="18944BA3"/>
    <w:rsid w:val="18A94520"/>
    <w:rsid w:val="18AF396D"/>
    <w:rsid w:val="18BF50E7"/>
    <w:rsid w:val="18FF393C"/>
    <w:rsid w:val="192894FF"/>
    <w:rsid w:val="193DBAD2"/>
    <w:rsid w:val="195860D9"/>
    <w:rsid w:val="195A3C33"/>
    <w:rsid w:val="19B2A3A0"/>
    <w:rsid w:val="19C8E5FA"/>
    <w:rsid w:val="19E23C6B"/>
    <w:rsid w:val="19E42A11"/>
    <w:rsid w:val="19FC2E16"/>
    <w:rsid w:val="1A008711"/>
    <w:rsid w:val="1A048ADB"/>
    <w:rsid w:val="1A0C21F6"/>
    <w:rsid w:val="1A22CE55"/>
    <w:rsid w:val="1A3C8FFB"/>
    <w:rsid w:val="1A441962"/>
    <w:rsid w:val="1A744523"/>
    <w:rsid w:val="1A860352"/>
    <w:rsid w:val="1B01E7CA"/>
    <w:rsid w:val="1B12FE2F"/>
    <w:rsid w:val="1B14698D"/>
    <w:rsid w:val="1B2C62FA"/>
    <w:rsid w:val="1B388466"/>
    <w:rsid w:val="1B57BC8F"/>
    <w:rsid w:val="1B6BD8B3"/>
    <w:rsid w:val="1B8C7A84"/>
    <w:rsid w:val="1B91B696"/>
    <w:rsid w:val="1BB32964"/>
    <w:rsid w:val="1BDB20F0"/>
    <w:rsid w:val="1BFDE215"/>
    <w:rsid w:val="1C04427F"/>
    <w:rsid w:val="1C07579F"/>
    <w:rsid w:val="1C4879BD"/>
    <w:rsid w:val="1C50C152"/>
    <w:rsid w:val="1C8B0834"/>
    <w:rsid w:val="1C962C52"/>
    <w:rsid w:val="1CA4B5FB"/>
    <w:rsid w:val="1CA94982"/>
    <w:rsid w:val="1CBA6E2E"/>
    <w:rsid w:val="1CD064C5"/>
    <w:rsid w:val="1CE4C6CA"/>
    <w:rsid w:val="1CF2102A"/>
    <w:rsid w:val="1CF4678F"/>
    <w:rsid w:val="1CFE251A"/>
    <w:rsid w:val="1D0639DE"/>
    <w:rsid w:val="1D15B936"/>
    <w:rsid w:val="1D1E118D"/>
    <w:rsid w:val="1D2E5045"/>
    <w:rsid w:val="1D431C09"/>
    <w:rsid w:val="1D4BE3F0"/>
    <w:rsid w:val="1D68FCC9"/>
    <w:rsid w:val="1D76E50F"/>
    <w:rsid w:val="1D9AAE4F"/>
    <w:rsid w:val="1DADD7C2"/>
    <w:rsid w:val="1DB52FC2"/>
    <w:rsid w:val="1DD7B8F9"/>
    <w:rsid w:val="1DE8A03C"/>
    <w:rsid w:val="1DE9EFEF"/>
    <w:rsid w:val="1E01FA6F"/>
    <w:rsid w:val="1E1C30B7"/>
    <w:rsid w:val="1E31812C"/>
    <w:rsid w:val="1E4ABC1D"/>
    <w:rsid w:val="1E516E9A"/>
    <w:rsid w:val="1E64DF18"/>
    <w:rsid w:val="1E653FE5"/>
    <w:rsid w:val="1E663FDE"/>
    <w:rsid w:val="1E8EAAD4"/>
    <w:rsid w:val="1EC50D56"/>
    <w:rsid w:val="1EFA02CB"/>
    <w:rsid w:val="1F006C74"/>
    <w:rsid w:val="1F1C0B7D"/>
    <w:rsid w:val="1F24B322"/>
    <w:rsid w:val="1F4FE4BC"/>
    <w:rsid w:val="1F59AD94"/>
    <w:rsid w:val="1FC36CC4"/>
    <w:rsid w:val="2075CB18"/>
    <w:rsid w:val="2077EFAC"/>
    <w:rsid w:val="207F6CF8"/>
    <w:rsid w:val="2081AD37"/>
    <w:rsid w:val="2099D975"/>
    <w:rsid w:val="20B9A596"/>
    <w:rsid w:val="20C249EB"/>
    <w:rsid w:val="20C70F48"/>
    <w:rsid w:val="20FF5763"/>
    <w:rsid w:val="21112CD7"/>
    <w:rsid w:val="21330F6C"/>
    <w:rsid w:val="2142202F"/>
    <w:rsid w:val="21680F0E"/>
    <w:rsid w:val="217D8F86"/>
    <w:rsid w:val="2180BD2F"/>
    <w:rsid w:val="2186576D"/>
    <w:rsid w:val="219290F5"/>
    <w:rsid w:val="21A225AB"/>
    <w:rsid w:val="21AA5A37"/>
    <w:rsid w:val="21B6139C"/>
    <w:rsid w:val="21C5740B"/>
    <w:rsid w:val="21EFEF19"/>
    <w:rsid w:val="21F27ECF"/>
    <w:rsid w:val="21F798BB"/>
    <w:rsid w:val="22470BEB"/>
    <w:rsid w:val="225B841B"/>
    <w:rsid w:val="22708830"/>
    <w:rsid w:val="227EC412"/>
    <w:rsid w:val="2283F491"/>
    <w:rsid w:val="22884ECC"/>
    <w:rsid w:val="22939556"/>
    <w:rsid w:val="22B94451"/>
    <w:rsid w:val="22C1639C"/>
    <w:rsid w:val="22EBD168"/>
    <w:rsid w:val="22ED6401"/>
    <w:rsid w:val="22EE3B41"/>
    <w:rsid w:val="232F8854"/>
    <w:rsid w:val="233BFC7A"/>
    <w:rsid w:val="234481D1"/>
    <w:rsid w:val="237523B5"/>
    <w:rsid w:val="23805C4A"/>
    <w:rsid w:val="23A8D1D8"/>
    <w:rsid w:val="2417C659"/>
    <w:rsid w:val="24190757"/>
    <w:rsid w:val="2434328A"/>
    <w:rsid w:val="2437091A"/>
    <w:rsid w:val="2447C3CB"/>
    <w:rsid w:val="244A2C43"/>
    <w:rsid w:val="245DCB75"/>
    <w:rsid w:val="2473352C"/>
    <w:rsid w:val="247ABD10"/>
    <w:rsid w:val="248982A0"/>
    <w:rsid w:val="248E605F"/>
    <w:rsid w:val="249A5F24"/>
    <w:rsid w:val="24BB893C"/>
    <w:rsid w:val="24C5015A"/>
    <w:rsid w:val="24CFBFE6"/>
    <w:rsid w:val="24E48BAA"/>
    <w:rsid w:val="24E57ABA"/>
    <w:rsid w:val="24E68082"/>
    <w:rsid w:val="24EFD234"/>
    <w:rsid w:val="2509DF8A"/>
    <w:rsid w:val="2512271F"/>
    <w:rsid w:val="252C5D0D"/>
    <w:rsid w:val="2561A4E7"/>
    <w:rsid w:val="2569B2EA"/>
    <w:rsid w:val="256AAF4F"/>
    <w:rsid w:val="256D82E9"/>
    <w:rsid w:val="258E332A"/>
    <w:rsid w:val="25AB24C5"/>
    <w:rsid w:val="25CC4C1D"/>
    <w:rsid w:val="25DFB347"/>
    <w:rsid w:val="25F19D3D"/>
    <w:rsid w:val="262A6296"/>
    <w:rsid w:val="263B1EDB"/>
    <w:rsid w:val="264CA66E"/>
    <w:rsid w:val="26C3603C"/>
    <w:rsid w:val="26D5AB14"/>
    <w:rsid w:val="270262DE"/>
    <w:rsid w:val="27212579"/>
    <w:rsid w:val="27415372"/>
    <w:rsid w:val="276F8B77"/>
    <w:rsid w:val="279E4E66"/>
    <w:rsid w:val="27CB4BE8"/>
    <w:rsid w:val="27CB7421"/>
    <w:rsid w:val="27FF1539"/>
    <w:rsid w:val="282AD78D"/>
    <w:rsid w:val="2842CFFF"/>
    <w:rsid w:val="2862E8C8"/>
    <w:rsid w:val="2870399E"/>
    <w:rsid w:val="28804585"/>
    <w:rsid w:val="288C27A4"/>
    <w:rsid w:val="288E55BF"/>
    <w:rsid w:val="28A48C33"/>
    <w:rsid w:val="29161582"/>
    <w:rsid w:val="292130B1"/>
    <w:rsid w:val="29215C0C"/>
    <w:rsid w:val="292E9AD4"/>
    <w:rsid w:val="294C9A9C"/>
    <w:rsid w:val="295BB380"/>
    <w:rsid w:val="29666466"/>
    <w:rsid w:val="297EA7DB"/>
    <w:rsid w:val="2999196F"/>
    <w:rsid w:val="29AFCFAC"/>
    <w:rsid w:val="29BFEFD3"/>
    <w:rsid w:val="29D36051"/>
    <w:rsid w:val="29E719CB"/>
    <w:rsid w:val="29E98CDB"/>
    <w:rsid w:val="2A021328"/>
    <w:rsid w:val="2A354DDC"/>
    <w:rsid w:val="2A36988E"/>
    <w:rsid w:val="2A49DDB1"/>
    <w:rsid w:val="2A737AB9"/>
    <w:rsid w:val="2A770E04"/>
    <w:rsid w:val="2AB5A589"/>
    <w:rsid w:val="2AB711E0"/>
    <w:rsid w:val="2ABBFBE4"/>
    <w:rsid w:val="2ABEDA7E"/>
    <w:rsid w:val="2ACEDA1F"/>
    <w:rsid w:val="2B188FAD"/>
    <w:rsid w:val="2B201116"/>
    <w:rsid w:val="2B2BA61C"/>
    <w:rsid w:val="2B2F7AED"/>
    <w:rsid w:val="2B351BA6"/>
    <w:rsid w:val="2B4D733F"/>
    <w:rsid w:val="2B568422"/>
    <w:rsid w:val="2B61E0D7"/>
    <w:rsid w:val="2B6D01C9"/>
    <w:rsid w:val="2B75FC30"/>
    <w:rsid w:val="2B80B840"/>
    <w:rsid w:val="2BAD3735"/>
    <w:rsid w:val="2BAE5FAA"/>
    <w:rsid w:val="2BC0F0AF"/>
    <w:rsid w:val="2BE1AB88"/>
    <w:rsid w:val="2BE670E5"/>
    <w:rsid w:val="2C136E67"/>
    <w:rsid w:val="2C2B67D4"/>
    <w:rsid w:val="2C40408E"/>
    <w:rsid w:val="2C65B62C"/>
    <w:rsid w:val="2C7AA92E"/>
    <w:rsid w:val="2C81A432"/>
    <w:rsid w:val="2C8263E3"/>
    <w:rsid w:val="2C85377D"/>
    <w:rsid w:val="2C86B906"/>
    <w:rsid w:val="2CBCDD50"/>
    <w:rsid w:val="2CD68413"/>
    <w:rsid w:val="2CEF3E68"/>
    <w:rsid w:val="2CF398A3"/>
    <w:rsid w:val="2D057D00"/>
    <w:rsid w:val="2D0ACF3D"/>
    <w:rsid w:val="2D16AD3F"/>
    <w:rsid w:val="2D305B06"/>
    <w:rsid w:val="2D3BB6C0"/>
    <w:rsid w:val="2D53E979"/>
    <w:rsid w:val="2D870E19"/>
    <w:rsid w:val="2D9D07D2"/>
    <w:rsid w:val="2E103C46"/>
    <w:rsid w:val="2E3BF9C5"/>
    <w:rsid w:val="2E5A8572"/>
    <w:rsid w:val="2E5A94B9"/>
    <w:rsid w:val="2E76689A"/>
    <w:rsid w:val="2E7EE46D"/>
    <w:rsid w:val="2EA3FD94"/>
    <w:rsid w:val="2EB5761A"/>
    <w:rsid w:val="2EE89022"/>
    <w:rsid w:val="2EEBC863"/>
    <w:rsid w:val="2EF90826"/>
    <w:rsid w:val="2EFEDD20"/>
    <w:rsid w:val="2F0B79BA"/>
    <w:rsid w:val="2F659242"/>
    <w:rsid w:val="2F6E35CA"/>
    <w:rsid w:val="2F74763E"/>
    <w:rsid w:val="2F7D3E25"/>
    <w:rsid w:val="2FCC4CAE"/>
    <w:rsid w:val="2FD219BD"/>
    <w:rsid w:val="2FE50BB1"/>
    <w:rsid w:val="2FE7B330"/>
    <w:rsid w:val="2FEDBFC2"/>
    <w:rsid w:val="2FFCE198"/>
    <w:rsid w:val="3009BBB9"/>
    <w:rsid w:val="301710AC"/>
    <w:rsid w:val="30588D0E"/>
    <w:rsid w:val="30792074"/>
    <w:rsid w:val="308CD9EE"/>
    <w:rsid w:val="30BF3EDD"/>
    <w:rsid w:val="30DF57A6"/>
    <w:rsid w:val="30FCB463"/>
    <w:rsid w:val="31184063"/>
    <w:rsid w:val="313EF835"/>
    <w:rsid w:val="315DFEFA"/>
    <w:rsid w:val="31848023"/>
    <w:rsid w:val="31A17727"/>
    <w:rsid w:val="320E0069"/>
    <w:rsid w:val="3227AE30"/>
    <w:rsid w:val="3241E7DC"/>
    <w:rsid w:val="324E8494"/>
    <w:rsid w:val="32668899"/>
    <w:rsid w:val="32799AEB"/>
    <w:rsid w:val="32972E96"/>
    <w:rsid w:val="32A109C2"/>
    <w:rsid w:val="32B3076C"/>
    <w:rsid w:val="32C4DFF8"/>
    <w:rsid w:val="32DB50A4"/>
    <w:rsid w:val="32DE45FC"/>
    <w:rsid w:val="3307E304"/>
    <w:rsid w:val="33263BE0"/>
    <w:rsid w:val="33266EB1"/>
    <w:rsid w:val="3339F55A"/>
    <w:rsid w:val="335F7590"/>
    <w:rsid w:val="337DD348"/>
    <w:rsid w:val="338F9B3B"/>
    <w:rsid w:val="339958C6"/>
    <w:rsid w:val="33D732F3"/>
    <w:rsid w:val="33E176E3"/>
    <w:rsid w:val="340248D6"/>
    <w:rsid w:val="340B4D37"/>
    <w:rsid w:val="342FE35C"/>
    <w:rsid w:val="346E9D02"/>
    <w:rsid w:val="346FFDC8"/>
    <w:rsid w:val="347D41A8"/>
    <w:rsid w:val="348CDE50"/>
    <w:rsid w:val="349868BE"/>
    <w:rsid w:val="34AD3387"/>
    <w:rsid w:val="34B2211D"/>
    <w:rsid w:val="34B7E394"/>
    <w:rsid w:val="34C9C07B"/>
    <w:rsid w:val="34CEA27E"/>
    <w:rsid w:val="34DA012C"/>
    <w:rsid w:val="3511E513"/>
    <w:rsid w:val="3513E40F"/>
    <w:rsid w:val="35232CCE"/>
    <w:rsid w:val="35394C2E"/>
    <w:rsid w:val="3585C0AF"/>
    <w:rsid w:val="35873E1B"/>
    <w:rsid w:val="358B281C"/>
    <w:rsid w:val="359D457B"/>
    <w:rsid w:val="35C4EF77"/>
    <w:rsid w:val="35C53FC9"/>
    <w:rsid w:val="35C6E2CD"/>
    <w:rsid w:val="35E58F3D"/>
    <w:rsid w:val="35EA10B6"/>
    <w:rsid w:val="3607A702"/>
    <w:rsid w:val="360D9491"/>
    <w:rsid w:val="361125F2"/>
    <w:rsid w:val="36173671"/>
    <w:rsid w:val="3626D360"/>
    <w:rsid w:val="3649D4AC"/>
    <w:rsid w:val="3694F2B9"/>
    <w:rsid w:val="3696B1AB"/>
    <w:rsid w:val="36DCFEC8"/>
    <w:rsid w:val="3709FC4A"/>
    <w:rsid w:val="374BDE19"/>
    <w:rsid w:val="375ABB10"/>
    <w:rsid w:val="375F70DF"/>
    <w:rsid w:val="37C6DBF7"/>
    <w:rsid w:val="37CA0EB8"/>
    <w:rsid w:val="37F9D471"/>
    <w:rsid w:val="37FD3632"/>
    <w:rsid w:val="3828493E"/>
    <w:rsid w:val="3848EE5D"/>
    <w:rsid w:val="38565609"/>
    <w:rsid w:val="3860E7CA"/>
    <w:rsid w:val="3868A27F"/>
    <w:rsid w:val="388DB27B"/>
    <w:rsid w:val="389EDC3F"/>
    <w:rsid w:val="38AF258F"/>
    <w:rsid w:val="38E24A2F"/>
    <w:rsid w:val="38E299A6"/>
    <w:rsid w:val="38F58F52"/>
    <w:rsid w:val="39033E54"/>
    <w:rsid w:val="39199142"/>
    <w:rsid w:val="39449DDB"/>
    <w:rsid w:val="395CB32C"/>
    <w:rsid w:val="39767024"/>
    <w:rsid w:val="3980A4AA"/>
    <w:rsid w:val="398B8608"/>
    <w:rsid w:val="39970BBA"/>
    <w:rsid w:val="39BA3FDF"/>
    <w:rsid w:val="39EFB3A5"/>
    <w:rsid w:val="39F2991B"/>
    <w:rsid w:val="3A05356D"/>
    <w:rsid w:val="3A1CAEAE"/>
    <w:rsid w:val="3A22C541"/>
    <w:rsid w:val="3A37900A"/>
    <w:rsid w:val="3A918628"/>
    <w:rsid w:val="3AB1787C"/>
    <w:rsid w:val="3AB8EE52"/>
    <w:rsid w:val="3ACF6636"/>
    <w:rsid w:val="3AD845EE"/>
    <w:rsid w:val="3B011AD3"/>
    <w:rsid w:val="3B2A56DE"/>
    <w:rsid w:val="3B2E5C5F"/>
    <w:rsid w:val="3B3249E4"/>
    <w:rsid w:val="3B5A7B8E"/>
    <w:rsid w:val="3B6119FF"/>
    <w:rsid w:val="3B6B62D1"/>
    <w:rsid w:val="3BA8E807"/>
    <w:rsid w:val="3BBC5885"/>
    <w:rsid w:val="3BC3601C"/>
    <w:rsid w:val="3C1ADC78"/>
    <w:rsid w:val="3C20844C"/>
    <w:rsid w:val="3C416043"/>
    <w:rsid w:val="3C510108"/>
    <w:rsid w:val="3C5DE5C1"/>
    <w:rsid w:val="3C832F09"/>
    <w:rsid w:val="3C9FB582"/>
    <w:rsid w:val="3CBF36D3"/>
    <w:rsid w:val="3D04B9A7"/>
    <w:rsid w:val="3D1A71DA"/>
    <w:rsid w:val="3D4CEFDD"/>
    <w:rsid w:val="3D5E93E8"/>
    <w:rsid w:val="3D7CB473"/>
    <w:rsid w:val="3D9B97D1"/>
    <w:rsid w:val="3DBBA895"/>
    <w:rsid w:val="3DE692C5"/>
    <w:rsid w:val="3DFAB241"/>
    <w:rsid w:val="3E0A25EF"/>
    <w:rsid w:val="3E5D05ED"/>
    <w:rsid w:val="3E71D05C"/>
    <w:rsid w:val="3ED3E179"/>
    <w:rsid w:val="3ED4949C"/>
    <w:rsid w:val="3F07D9FF"/>
    <w:rsid w:val="3F1D6AF4"/>
    <w:rsid w:val="3F565886"/>
    <w:rsid w:val="3F70064D"/>
    <w:rsid w:val="3FA2D759"/>
    <w:rsid w:val="3FAD21C4"/>
    <w:rsid w:val="3FBEC55F"/>
    <w:rsid w:val="3FC9ADBD"/>
    <w:rsid w:val="3FD38CC0"/>
    <w:rsid w:val="403BC2F1"/>
    <w:rsid w:val="40467D96"/>
    <w:rsid w:val="4050A643"/>
    <w:rsid w:val="406C7DF8"/>
    <w:rsid w:val="408F3AFB"/>
    <w:rsid w:val="409DF9F7"/>
    <w:rsid w:val="40BB12D0"/>
    <w:rsid w:val="40C2F67A"/>
    <w:rsid w:val="40DCABDF"/>
    <w:rsid w:val="40F441E8"/>
    <w:rsid w:val="412712F4"/>
    <w:rsid w:val="413BABE7"/>
    <w:rsid w:val="414F1848"/>
    <w:rsid w:val="415D0337"/>
    <w:rsid w:val="41690378"/>
    <w:rsid w:val="4180A2D6"/>
    <w:rsid w:val="418BABF7"/>
    <w:rsid w:val="4194524B"/>
    <w:rsid w:val="41B855E5"/>
    <w:rsid w:val="41C123D7"/>
    <w:rsid w:val="420F7D4F"/>
    <w:rsid w:val="422EFEA0"/>
    <w:rsid w:val="424A3A65"/>
    <w:rsid w:val="4253893F"/>
    <w:rsid w:val="425C245B"/>
    <w:rsid w:val="425E649A"/>
    <w:rsid w:val="42636987"/>
    <w:rsid w:val="426F7416"/>
    <w:rsid w:val="427007C9"/>
    <w:rsid w:val="4277D0DB"/>
    <w:rsid w:val="428B621C"/>
    <w:rsid w:val="42A116A5"/>
    <w:rsid w:val="42BA5F52"/>
    <w:rsid w:val="42CE18CC"/>
    <w:rsid w:val="42DB743A"/>
    <w:rsid w:val="430F3AEA"/>
    <w:rsid w:val="432DE75A"/>
    <w:rsid w:val="4340178F"/>
    <w:rsid w:val="435F6655"/>
    <w:rsid w:val="43656218"/>
    <w:rsid w:val="437AAE2E"/>
    <w:rsid w:val="438CC963"/>
    <w:rsid w:val="4393E123"/>
    <w:rsid w:val="43D723B8"/>
    <w:rsid w:val="4404D0D2"/>
    <w:rsid w:val="440D5D78"/>
    <w:rsid w:val="4423D55C"/>
    <w:rsid w:val="443BFA24"/>
    <w:rsid w:val="4477CA05"/>
    <w:rsid w:val="447A3D15"/>
    <w:rsid w:val="44842E93"/>
    <w:rsid w:val="44852573"/>
    <w:rsid w:val="44943636"/>
    <w:rsid w:val="44AA62C0"/>
    <w:rsid w:val="44ABD0BF"/>
    <w:rsid w:val="44B9A917"/>
    <w:rsid w:val="44D86D74"/>
    <w:rsid w:val="44F43BB2"/>
    <w:rsid w:val="451266D5"/>
    <w:rsid w:val="4519BBE8"/>
    <w:rsid w:val="451AC540"/>
    <w:rsid w:val="451F8ABD"/>
    <w:rsid w:val="45420520"/>
    <w:rsid w:val="4569E336"/>
    <w:rsid w:val="4578D6D6"/>
    <w:rsid w:val="45C29E37"/>
    <w:rsid w:val="45D7D1E3"/>
    <w:rsid w:val="45E5AB5D"/>
    <w:rsid w:val="45F77DAC"/>
    <w:rsid w:val="465A6255"/>
    <w:rsid w:val="467800D9"/>
    <w:rsid w:val="46B10455"/>
    <w:rsid w:val="46C3955A"/>
    <w:rsid w:val="46C5D599"/>
    <w:rsid w:val="46C93613"/>
    <w:rsid w:val="46F1A109"/>
    <w:rsid w:val="4704B778"/>
    <w:rsid w:val="47131594"/>
    <w:rsid w:val="47574B5B"/>
    <w:rsid w:val="47776529"/>
    <w:rsid w:val="47864891"/>
    <w:rsid w:val="4799D9D2"/>
    <w:rsid w:val="479C751B"/>
    <w:rsid w:val="47B41ECB"/>
    <w:rsid w:val="47E07666"/>
    <w:rsid w:val="482990A2"/>
    <w:rsid w:val="485FCA62"/>
    <w:rsid w:val="4895E11F"/>
    <w:rsid w:val="48AAC7AC"/>
    <w:rsid w:val="48E50E8E"/>
    <w:rsid w:val="48E7CA9A"/>
    <w:rsid w:val="48FD3ACC"/>
    <w:rsid w:val="4953802A"/>
    <w:rsid w:val="4973A61E"/>
    <w:rsid w:val="49A316B0"/>
    <w:rsid w:val="49B5A7B5"/>
    <w:rsid w:val="49CB8726"/>
    <w:rsid w:val="49E3B364"/>
    <w:rsid w:val="49F556FF"/>
    <w:rsid w:val="4A664473"/>
    <w:rsid w:val="4A917BD3"/>
    <w:rsid w:val="4A999B2F"/>
    <w:rsid w:val="4AF86B0F"/>
    <w:rsid w:val="4B16A40E"/>
    <w:rsid w:val="4B1D61EF"/>
    <w:rsid w:val="4B33FA96"/>
    <w:rsid w:val="4B7BC51F"/>
    <w:rsid w:val="4BA136E3"/>
    <w:rsid w:val="4BB4FECF"/>
    <w:rsid w:val="4BBEBC5A"/>
    <w:rsid w:val="4BC24FA5"/>
    <w:rsid w:val="4BD0A8C1"/>
    <w:rsid w:val="4BD6E898"/>
    <w:rsid w:val="4C265BC8"/>
    <w:rsid w:val="4C273E8C"/>
    <w:rsid w:val="4C290B63"/>
    <w:rsid w:val="4C2E4FC9"/>
    <w:rsid w:val="4C854462"/>
    <w:rsid w:val="4CEB2F76"/>
    <w:rsid w:val="4CF84085"/>
    <w:rsid w:val="4D2EDC01"/>
    <w:rsid w:val="4D3D0744"/>
    <w:rsid w:val="4D4C146B"/>
    <w:rsid w:val="4D5242F6"/>
    <w:rsid w:val="4D54DC52"/>
    <w:rsid w:val="4DB3ED25"/>
    <w:rsid w:val="4DB6EC1A"/>
    <w:rsid w:val="4DC9240B"/>
    <w:rsid w:val="4DDDF54F"/>
    <w:rsid w:val="4DE65214"/>
    <w:rsid w:val="4DF2E5FC"/>
    <w:rsid w:val="4DFD0B7E"/>
    <w:rsid w:val="4E2F1DD4"/>
    <w:rsid w:val="4E52A1BC"/>
    <w:rsid w:val="4E6AA5B4"/>
    <w:rsid w:val="4E740DD1"/>
    <w:rsid w:val="4E7DBC23"/>
    <w:rsid w:val="4EA7112A"/>
    <w:rsid w:val="4ECBEF50"/>
    <w:rsid w:val="4ED49023"/>
    <w:rsid w:val="4EE0F460"/>
    <w:rsid w:val="4EFF4D3C"/>
    <w:rsid w:val="4EFF800D"/>
    <w:rsid w:val="4F03CEB5"/>
    <w:rsid w:val="4F040140"/>
    <w:rsid w:val="4F1546F5"/>
    <w:rsid w:val="4F1C9FA4"/>
    <w:rsid w:val="4F30D3AD"/>
    <w:rsid w:val="4F3886EC"/>
    <w:rsid w:val="4F400438"/>
    <w:rsid w:val="4F628579"/>
    <w:rsid w:val="4F726A22"/>
    <w:rsid w:val="4F8A6294"/>
    <w:rsid w:val="4FE78C3C"/>
    <w:rsid w:val="4FFDCAAA"/>
    <w:rsid w:val="50041835"/>
    <w:rsid w:val="5018B128"/>
    <w:rsid w:val="5041546F"/>
    <w:rsid w:val="5045AEAA"/>
    <w:rsid w:val="50579307"/>
    <w:rsid w:val="50BCB7EF"/>
    <w:rsid w:val="50F2085D"/>
    <w:rsid w:val="5108122B"/>
    <w:rsid w:val="5125A2F3"/>
    <w:rsid w:val="512EAC60"/>
    <w:rsid w:val="5162524D"/>
    <w:rsid w:val="516C2D79"/>
    <w:rsid w:val="516C58D4"/>
    <w:rsid w:val="517F27B6"/>
    <w:rsid w:val="51B2AE83"/>
    <w:rsid w:val="51B4C56D"/>
    <w:rsid w:val="51B89A3E"/>
    <w:rsid w:val="51F2880C"/>
    <w:rsid w:val="51F7500A"/>
    <w:rsid w:val="522DC12A"/>
    <w:rsid w:val="5245880C"/>
    <w:rsid w:val="52602242"/>
    <w:rsid w:val="52681146"/>
    <w:rsid w:val="52F4C9CA"/>
    <w:rsid w:val="5345FCA1"/>
    <w:rsid w:val="5377A180"/>
    <w:rsid w:val="53804B3F"/>
    <w:rsid w:val="539811DB"/>
    <w:rsid w:val="539FED53"/>
    <w:rsid w:val="53ACDD9F"/>
    <w:rsid w:val="53CC5EF0"/>
    <w:rsid w:val="53DEC7BC"/>
    <w:rsid w:val="53E1C251"/>
    <w:rsid w:val="54063A91"/>
    <w:rsid w:val="540D26B9"/>
    <w:rsid w:val="543EBE83"/>
    <w:rsid w:val="546BC521"/>
    <w:rsid w:val="54703D7E"/>
    <w:rsid w:val="548CBEDF"/>
    <w:rsid w:val="54D10926"/>
    <w:rsid w:val="54F86C6A"/>
    <w:rsid w:val="54FE06A8"/>
    <w:rsid w:val="551197E9"/>
    <w:rsid w:val="55152B34"/>
    <w:rsid w:val="55160015"/>
    <w:rsid w:val="55237C46"/>
    <w:rsid w:val="5529C427"/>
    <w:rsid w:val="555D2118"/>
    <w:rsid w:val="55601670"/>
    <w:rsid w:val="556E8845"/>
    <w:rsid w:val="55A44DAE"/>
    <w:rsid w:val="55F31FC9"/>
    <w:rsid w:val="56065D76"/>
    <w:rsid w:val="562A52BF"/>
    <w:rsid w:val="564109FA"/>
    <w:rsid w:val="5641FF9E"/>
    <w:rsid w:val="568A2436"/>
    <w:rsid w:val="568C0B61"/>
    <w:rsid w:val="56C19879"/>
    <w:rsid w:val="56C4D0BA"/>
    <w:rsid w:val="56EECF47"/>
    <w:rsid w:val="5721CA32"/>
    <w:rsid w:val="5726FEB2"/>
    <w:rsid w:val="5730D0DE"/>
    <w:rsid w:val="574204F4"/>
    <w:rsid w:val="575D633E"/>
    <w:rsid w:val="5769FFF6"/>
    <w:rsid w:val="57C5C04C"/>
    <w:rsid w:val="57CF57AF"/>
    <w:rsid w:val="57D9D3F0"/>
    <w:rsid w:val="57EA7EC5"/>
    <w:rsid w:val="57F2397A"/>
    <w:rsid w:val="5877B410"/>
    <w:rsid w:val="58935D3A"/>
    <w:rsid w:val="58AAB0FB"/>
    <w:rsid w:val="58AFA8E3"/>
    <w:rsid w:val="58CBA9C5"/>
    <w:rsid w:val="58E53224"/>
    <w:rsid w:val="593EFA57"/>
    <w:rsid w:val="596B8F58"/>
    <w:rsid w:val="5977A405"/>
    <w:rsid w:val="597CA54F"/>
    <w:rsid w:val="59924258"/>
    <w:rsid w:val="59B309CF"/>
    <w:rsid w:val="59DB40E9"/>
    <w:rsid w:val="59DEC12B"/>
    <w:rsid w:val="59E0A856"/>
    <w:rsid w:val="59E708C0"/>
    <w:rsid w:val="59EA1DE0"/>
    <w:rsid w:val="5A1E1DDC"/>
    <w:rsid w:val="5A361749"/>
    <w:rsid w:val="5A368688"/>
    <w:rsid w:val="5A4F7599"/>
    <w:rsid w:val="5A5C1251"/>
    <w:rsid w:val="5A8187EF"/>
    <w:rsid w:val="5A8EE35D"/>
    <w:rsid w:val="5A9480FB"/>
    <w:rsid w:val="5A9DF420"/>
    <w:rsid w:val="5AAA304E"/>
    <w:rsid w:val="5AC67EDE"/>
    <w:rsid w:val="5AE22B5E"/>
    <w:rsid w:val="5B18F1FE"/>
    <w:rsid w:val="5B3F407B"/>
    <w:rsid w:val="5B550193"/>
    <w:rsid w:val="5BA44BEF"/>
    <w:rsid w:val="5BDF8820"/>
    <w:rsid w:val="5BDFC882"/>
    <w:rsid w:val="5BF0F246"/>
    <w:rsid w:val="5C105D6C"/>
    <w:rsid w:val="5C1480B9"/>
    <w:rsid w:val="5C173D48"/>
    <w:rsid w:val="5C1C66C9"/>
    <w:rsid w:val="5C2E3AB9"/>
    <w:rsid w:val="5C41B10C"/>
    <w:rsid w:val="5C47A559"/>
    <w:rsid w:val="5C80DF09"/>
    <w:rsid w:val="5CCD5344"/>
    <w:rsid w:val="5CDAAEB2"/>
    <w:rsid w:val="5CE332B5"/>
    <w:rsid w:val="5D0C55E6"/>
    <w:rsid w:val="5D0F07E4"/>
    <w:rsid w:val="5D2A1B67"/>
    <w:rsid w:val="5D451B3F"/>
    <w:rsid w:val="5D4C3801"/>
    <w:rsid w:val="5D4D0788"/>
    <w:rsid w:val="5D4D7804"/>
    <w:rsid w:val="5DB3F335"/>
    <w:rsid w:val="5DF63315"/>
    <w:rsid w:val="5E217C3D"/>
    <w:rsid w:val="5E350D7E"/>
    <w:rsid w:val="5E46CBD2"/>
    <w:rsid w:val="5E647378"/>
    <w:rsid w:val="5E74E501"/>
    <w:rsid w:val="5E7F9413"/>
    <w:rsid w:val="5E8D7C61"/>
    <w:rsid w:val="5E965E4A"/>
    <w:rsid w:val="5EBD78D8"/>
    <w:rsid w:val="5ED9FB34"/>
    <w:rsid w:val="5EF18884"/>
    <w:rsid w:val="5EF6763F"/>
    <w:rsid w:val="5F0E6E8C"/>
    <w:rsid w:val="5F1B5ED8"/>
    <w:rsid w:val="5F34C0F2"/>
    <w:rsid w:val="5F39B7B4"/>
    <w:rsid w:val="5F3AE029"/>
    <w:rsid w:val="5F6055C7"/>
    <w:rsid w:val="5F60C0E9"/>
    <w:rsid w:val="5F7A6EB0"/>
    <w:rsid w:val="5F9CEFF1"/>
    <w:rsid w:val="5FA3170F"/>
    <w:rsid w:val="5FAFFBC8"/>
    <w:rsid w:val="5FCAF6CB"/>
    <w:rsid w:val="5FDA465A"/>
    <w:rsid w:val="5FE4E5D5"/>
    <w:rsid w:val="5FF30B8C"/>
    <w:rsid w:val="5FF4F2B7"/>
    <w:rsid w:val="60056ABB"/>
    <w:rsid w:val="6050A890"/>
    <w:rsid w:val="606C71A1"/>
    <w:rsid w:val="606C87E1"/>
    <w:rsid w:val="608546C2"/>
    <w:rsid w:val="60A12F05"/>
    <w:rsid w:val="60ABB1C1"/>
    <w:rsid w:val="60B0A9EF"/>
    <w:rsid w:val="60CA24E5"/>
    <w:rsid w:val="60E6810A"/>
    <w:rsid w:val="60F0A1EF"/>
    <w:rsid w:val="60FA2257"/>
    <w:rsid w:val="610A0700"/>
    <w:rsid w:val="611880F5"/>
    <w:rsid w:val="61574584"/>
    <w:rsid w:val="61600D6B"/>
    <w:rsid w:val="617C1B3A"/>
    <w:rsid w:val="61825143"/>
    <w:rsid w:val="61BEBCB9"/>
    <w:rsid w:val="61DE3372"/>
    <w:rsid w:val="61F598A0"/>
    <w:rsid w:val="6216F8CB"/>
    <w:rsid w:val="621F2759"/>
    <w:rsid w:val="6230A692"/>
    <w:rsid w:val="6295296A"/>
    <w:rsid w:val="62975F11"/>
    <w:rsid w:val="629A8CBA"/>
    <w:rsid w:val="62B28627"/>
    <w:rsid w:val="62BED368"/>
    <w:rsid w:val="62D9BAB7"/>
    <w:rsid w:val="62F4ED60"/>
    <w:rsid w:val="632F3442"/>
    <w:rsid w:val="6350492A"/>
    <w:rsid w:val="635E9A3C"/>
    <w:rsid w:val="6388F2D8"/>
    <w:rsid w:val="638B3789"/>
    <w:rsid w:val="63B131BB"/>
    <w:rsid w:val="63B14CFC"/>
    <w:rsid w:val="63B71889"/>
    <w:rsid w:val="63BA4A95"/>
    <w:rsid w:val="63D4637E"/>
    <w:rsid w:val="63F00FFE"/>
    <w:rsid w:val="640460F0"/>
    <w:rsid w:val="640D28D7"/>
    <w:rsid w:val="6419279C"/>
    <w:rsid w:val="647F5019"/>
    <w:rsid w:val="64877A0D"/>
    <w:rsid w:val="6490EF97"/>
    <w:rsid w:val="64C44708"/>
    <w:rsid w:val="64FCAA38"/>
    <w:rsid w:val="651CC4A0"/>
    <w:rsid w:val="6542A452"/>
    <w:rsid w:val="657F4F3A"/>
    <w:rsid w:val="6593B354"/>
    <w:rsid w:val="659A80E8"/>
    <w:rsid w:val="65A49882"/>
    <w:rsid w:val="65C44629"/>
    <w:rsid w:val="65C9E6E2"/>
    <w:rsid w:val="65F14A26"/>
    <w:rsid w:val="6618B141"/>
    <w:rsid w:val="66578158"/>
    <w:rsid w:val="666F1BB9"/>
    <w:rsid w:val="66AB9A1D"/>
    <w:rsid w:val="66ABEE3D"/>
    <w:rsid w:val="66F47B0D"/>
    <w:rsid w:val="67050E14"/>
    <w:rsid w:val="670C4C41"/>
    <w:rsid w:val="672F60DD"/>
    <w:rsid w:val="6749193C"/>
    <w:rsid w:val="6773C6D5"/>
    <w:rsid w:val="677E6F66"/>
    <w:rsid w:val="67A46A6E"/>
    <w:rsid w:val="67AFC723"/>
    <w:rsid w:val="67C7F8E1"/>
    <w:rsid w:val="67C9DCBC"/>
    <w:rsid w:val="6815B237"/>
    <w:rsid w:val="6824E93D"/>
    <w:rsid w:val="6859D445"/>
    <w:rsid w:val="68B6BD2B"/>
    <w:rsid w:val="68EBE163"/>
    <w:rsid w:val="68EE72D7"/>
    <w:rsid w:val="68F3CE0A"/>
    <w:rsid w:val="6914B43E"/>
    <w:rsid w:val="6928209F"/>
    <w:rsid w:val="69404CDD"/>
    <w:rsid w:val="696DC9F5"/>
    <w:rsid w:val="69720FBC"/>
    <w:rsid w:val="698A0929"/>
    <w:rsid w:val="698D5B05"/>
    <w:rsid w:val="69A1CFC5"/>
    <w:rsid w:val="69D52736"/>
    <w:rsid w:val="69EB952D"/>
    <w:rsid w:val="69FEB9A6"/>
    <w:rsid w:val="6A104F8C"/>
    <w:rsid w:val="6A15AB61"/>
    <w:rsid w:val="6A308C1C"/>
    <w:rsid w:val="6A43B710"/>
    <w:rsid w:val="6A79FB68"/>
    <w:rsid w:val="6A8CC628"/>
    <w:rsid w:val="6A9BC46E"/>
    <w:rsid w:val="6A9F0C19"/>
    <w:rsid w:val="6AA3A261"/>
    <w:rsid w:val="6AA96162"/>
    <w:rsid w:val="6ADD34D1"/>
    <w:rsid w:val="6AEE8B22"/>
    <w:rsid w:val="6AF97380"/>
    <w:rsid w:val="6B01F783"/>
    <w:rsid w:val="6B02AF31"/>
    <w:rsid w:val="6B0B712A"/>
    <w:rsid w:val="6B51056B"/>
    <w:rsid w:val="6B517F62"/>
    <w:rsid w:val="6B541BF6"/>
    <w:rsid w:val="6B6071D7"/>
    <w:rsid w:val="6B69D45A"/>
    <w:rsid w:val="6BF1C284"/>
    <w:rsid w:val="6BFCDDB3"/>
    <w:rsid w:val="6C230A47"/>
    <w:rsid w:val="6C325F38"/>
    <w:rsid w:val="6C59F96A"/>
    <w:rsid w:val="6CB39642"/>
    <w:rsid w:val="6CCE8EA4"/>
    <w:rsid w:val="6CE791A7"/>
    <w:rsid w:val="6CEB6F2C"/>
    <w:rsid w:val="6D10B1B3"/>
    <w:rsid w:val="6D4DC2D8"/>
    <w:rsid w:val="6D6220B1"/>
    <w:rsid w:val="6D678C4A"/>
    <w:rsid w:val="6D840730"/>
    <w:rsid w:val="6D988E28"/>
    <w:rsid w:val="6DAF8B99"/>
    <w:rsid w:val="6DE8B241"/>
    <w:rsid w:val="6E179C90"/>
    <w:rsid w:val="6E5AA6B2"/>
    <w:rsid w:val="6E6DB904"/>
    <w:rsid w:val="6E6FA02F"/>
    <w:rsid w:val="6E707FA8"/>
    <w:rsid w:val="6E9C435C"/>
    <w:rsid w:val="6EA93E8D"/>
    <w:rsid w:val="6F41632E"/>
    <w:rsid w:val="6F9AC03F"/>
    <w:rsid w:val="6FA447D7"/>
    <w:rsid w:val="6FA6F4DC"/>
    <w:rsid w:val="6FB27C66"/>
    <w:rsid w:val="6FDD8187"/>
    <w:rsid w:val="6FDE95B7"/>
    <w:rsid w:val="6FF0C6AA"/>
    <w:rsid w:val="6FFD12AA"/>
    <w:rsid w:val="703D457D"/>
    <w:rsid w:val="70419425"/>
    <w:rsid w:val="7060FD00"/>
    <w:rsid w:val="706EF703"/>
    <w:rsid w:val="70913A26"/>
    <w:rsid w:val="7098A147"/>
    <w:rsid w:val="70B3EDF2"/>
    <w:rsid w:val="70BDDE94"/>
    <w:rsid w:val="70DAC49C"/>
    <w:rsid w:val="7101043D"/>
    <w:rsid w:val="7102A2B2"/>
    <w:rsid w:val="7105C9E0"/>
    <w:rsid w:val="711CBB9B"/>
    <w:rsid w:val="7125E2A9"/>
    <w:rsid w:val="71300B56"/>
    <w:rsid w:val="71371C80"/>
    <w:rsid w:val="715580F4"/>
    <w:rsid w:val="71749723"/>
    <w:rsid w:val="71750245"/>
    <w:rsid w:val="718DD093"/>
    <w:rsid w:val="718EB00C"/>
    <w:rsid w:val="719A66D0"/>
    <w:rsid w:val="719C0B7A"/>
    <w:rsid w:val="719F5EFE"/>
    <w:rsid w:val="71BCBBBB"/>
    <w:rsid w:val="720AF980"/>
    <w:rsid w:val="72112058"/>
    <w:rsid w:val="72184395"/>
    <w:rsid w:val="72330A67"/>
    <w:rsid w:val="72337589"/>
    <w:rsid w:val="7237F702"/>
    <w:rsid w:val="72516343"/>
    <w:rsid w:val="7255E4BC"/>
    <w:rsid w:val="72B31522"/>
    <w:rsid w:val="72B49B80"/>
    <w:rsid w:val="72BCF845"/>
    <w:rsid w:val="72E46C9C"/>
    <w:rsid w:val="72E92AA0"/>
    <w:rsid w:val="72ECF09F"/>
    <w:rsid w:val="7309E23A"/>
    <w:rsid w:val="7325D040"/>
    <w:rsid w:val="73298EE6"/>
    <w:rsid w:val="7360A4B7"/>
    <w:rsid w:val="73799A43"/>
    <w:rsid w:val="73843370"/>
    <w:rsid w:val="739F72CC"/>
    <w:rsid w:val="73C35D50"/>
    <w:rsid w:val="73CB7631"/>
    <w:rsid w:val="73E04EEB"/>
    <w:rsid w:val="7403AAB1"/>
    <w:rsid w:val="743551C1"/>
    <w:rsid w:val="7477B8FA"/>
    <w:rsid w:val="748E1DD5"/>
    <w:rsid w:val="74AECE16"/>
    <w:rsid w:val="74C6C783"/>
    <w:rsid w:val="74D0412A"/>
    <w:rsid w:val="74E3B91E"/>
    <w:rsid w:val="74F111E8"/>
    <w:rsid w:val="751D1395"/>
    <w:rsid w:val="7528F88D"/>
    <w:rsid w:val="753DBB5A"/>
    <w:rsid w:val="75722875"/>
    <w:rsid w:val="7572DB98"/>
    <w:rsid w:val="758FF471"/>
    <w:rsid w:val="75B23849"/>
    <w:rsid w:val="75B7D287"/>
    <w:rsid w:val="75C32F3C"/>
    <w:rsid w:val="75E39006"/>
    <w:rsid w:val="7618A24C"/>
    <w:rsid w:val="76608D98"/>
    <w:rsid w:val="7667F4B9"/>
    <w:rsid w:val="7668F0D8"/>
    <w:rsid w:val="767645CB"/>
    <w:rsid w:val="767989CE"/>
    <w:rsid w:val="768C4FFC"/>
    <w:rsid w:val="76AA180E"/>
    <w:rsid w:val="76BD23E5"/>
    <w:rsid w:val="76BEFF78"/>
    <w:rsid w:val="76D97E08"/>
    <w:rsid w:val="76FF5EC8"/>
    <w:rsid w:val="7713315C"/>
    <w:rsid w:val="773105FC"/>
    <w:rsid w:val="776FF273"/>
    <w:rsid w:val="7786463B"/>
    <w:rsid w:val="778B2FC0"/>
    <w:rsid w:val="779B7CDB"/>
    <w:rsid w:val="779D0620"/>
    <w:rsid w:val="77A89B26"/>
    <w:rsid w:val="77D990DD"/>
    <w:rsid w:val="77E07E79"/>
    <w:rsid w:val="77FF10C1"/>
    <w:rsid w:val="7804AD26"/>
    <w:rsid w:val="7834702F"/>
    <w:rsid w:val="784336FB"/>
    <w:rsid w:val="784A8271"/>
    <w:rsid w:val="7859F065"/>
    <w:rsid w:val="78B22C77"/>
    <w:rsid w:val="790DA904"/>
    <w:rsid w:val="794535D0"/>
    <w:rsid w:val="797E4EBD"/>
    <w:rsid w:val="79A919DE"/>
    <w:rsid w:val="79B423D6"/>
    <w:rsid w:val="79BFAE44"/>
    <w:rsid w:val="79CB5FE9"/>
    <w:rsid w:val="79CB9063"/>
    <w:rsid w:val="79DC3A3D"/>
    <w:rsid w:val="79E415B5"/>
    <w:rsid w:val="7A0E1EDA"/>
    <w:rsid w:val="7A16E6C1"/>
    <w:rsid w:val="7A35BAB2"/>
    <w:rsid w:val="7A35FCF0"/>
    <w:rsid w:val="7A60C4CB"/>
    <w:rsid w:val="7A890E03"/>
    <w:rsid w:val="7A9411FF"/>
    <w:rsid w:val="7A9AAD81"/>
    <w:rsid w:val="7A9C3903"/>
    <w:rsid w:val="7ABC15FD"/>
    <w:rsid w:val="7AC541E6"/>
    <w:rsid w:val="7AD4BC12"/>
    <w:rsid w:val="7ADC76C7"/>
    <w:rsid w:val="7ADFA470"/>
    <w:rsid w:val="7B1CE768"/>
    <w:rsid w:val="7B206308"/>
    <w:rsid w:val="7B2340B2"/>
    <w:rsid w:val="7B26828A"/>
    <w:rsid w:val="7B6BB699"/>
    <w:rsid w:val="7BA8F2D6"/>
    <w:rsid w:val="7C0CABAB"/>
    <w:rsid w:val="7C163343"/>
    <w:rsid w:val="7C26DD60"/>
    <w:rsid w:val="7C29ECBD"/>
    <w:rsid w:val="7C2EA0C1"/>
    <w:rsid w:val="7C37482B"/>
    <w:rsid w:val="7C7156BC"/>
    <w:rsid w:val="7C748465"/>
    <w:rsid w:val="7C7C6A75"/>
    <w:rsid w:val="7CF2883D"/>
    <w:rsid w:val="7CFE7243"/>
    <w:rsid w:val="7D182AA2"/>
    <w:rsid w:val="7D391EC7"/>
    <w:rsid w:val="7DA4B2CE"/>
    <w:rsid w:val="7DAD7BB0"/>
    <w:rsid w:val="7DE0F964"/>
    <w:rsid w:val="7DF00A27"/>
    <w:rsid w:val="7DFC460F"/>
    <w:rsid w:val="7DFECDB2"/>
    <w:rsid w:val="7E1B07F5"/>
    <w:rsid w:val="7E344165"/>
    <w:rsid w:val="7E6813A8"/>
    <w:rsid w:val="7E6B0805"/>
    <w:rsid w:val="7EBD5A62"/>
    <w:rsid w:val="7EDC7091"/>
    <w:rsid w:val="7EEF5A2E"/>
    <w:rsid w:val="7EFC4AF6"/>
    <w:rsid w:val="7F1E7228"/>
    <w:rsid w:val="7F2CAE0A"/>
    <w:rsid w:val="7F3638C4"/>
    <w:rsid w:val="7F417F4E"/>
    <w:rsid w:val="7F4E6502"/>
    <w:rsid w:val="7F58F808"/>
    <w:rsid w:val="7F9B0577"/>
    <w:rsid w:val="7FB40567"/>
    <w:rsid w:val="7FE63A3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4F4F04"/>
  <w15:docId w15:val="{3C66ABCF-1AED-45D2-99C9-5460DF0D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D5"/>
    <w:rPr>
      <w:rFonts w:ascii="Times New Roman" w:hAnsi="Times New Roman"/>
      <w:sz w:val="24"/>
      <w:szCs w:val="24"/>
    </w:rPr>
  </w:style>
  <w:style w:type="paragraph" w:styleId="Heading1">
    <w:name w:val="heading 1"/>
    <w:basedOn w:val="Normal"/>
    <w:next w:val="Normal"/>
    <w:link w:val="Heading1Char"/>
    <w:qFormat/>
    <w:locked/>
    <w:rsid w:val="00D47DE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unhideWhenUsed/>
    <w:rsid w:val="00A53DB4"/>
    <w:rPr>
      <w:sz w:val="20"/>
      <w:szCs w:val="20"/>
    </w:rPr>
  </w:style>
  <w:style w:type="character" w:customStyle="1" w:styleId="CommentTextChar">
    <w:name w:val="Comment Text Char"/>
    <w:basedOn w:val="DefaultParagraphFont"/>
    <w:link w:val="CommentText"/>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 w:type="paragraph" w:styleId="Title">
    <w:name w:val="Title"/>
    <w:basedOn w:val="Normal"/>
    <w:link w:val="TitleChar"/>
    <w:qFormat/>
    <w:locked/>
    <w:rsid w:val="00D47DEF"/>
    <w:pPr>
      <w:jc w:val="center"/>
    </w:pPr>
    <w:rPr>
      <w:rFonts w:eastAsia="Times New Roman"/>
      <w:sz w:val="28"/>
      <w:szCs w:val="20"/>
      <w:lang w:eastAsia="en-US"/>
    </w:rPr>
  </w:style>
  <w:style w:type="character" w:customStyle="1" w:styleId="TitleChar">
    <w:name w:val="Title Char"/>
    <w:basedOn w:val="DefaultParagraphFont"/>
    <w:link w:val="Title"/>
    <w:rsid w:val="00D47DEF"/>
    <w:rPr>
      <w:rFonts w:ascii="Times New Roman" w:eastAsia="Times New Roman" w:hAnsi="Times New Roman"/>
      <w:sz w:val="28"/>
      <w:lang w:eastAsia="en-US"/>
    </w:rPr>
  </w:style>
  <w:style w:type="character" w:customStyle="1" w:styleId="Heading1Char">
    <w:name w:val="Heading 1 Char"/>
    <w:basedOn w:val="DefaultParagraphFont"/>
    <w:link w:val="Heading1"/>
    <w:rsid w:val="00D47DE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D0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140731334">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30503290">
      <w:bodyDiv w:val="1"/>
      <w:marLeft w:val="0"/>
      <w:marRight w:val="0"/>
      <w:marTop w:val="0"/>
      <w:marBottom w:val="0"/>
      <w:divBdr>
        <w:top w:val="none" w:sz="0" w:space="0" w:color="auto"/>
        <w:left w:val="none" w:sz="0" w:space="0" w:color="auto"/>
        <w:bottom w:val="none" w:sz="0" w:space="0" w:color="auto"/>
        <w:right w:val="none" w:sz="0" w:space="0" w:color="auto"/>
      </w:divBdr>
      <w:divsChild>
        <w:div w:id="371268825">
          <w:marLeft w:val="0"/>
          <w:marRight w:val="0"/>
          <w:marTop w:val="480"/>
          <w:marBottom w:val="240"/>
          <w:divBdr>
            <w:top w:val="none" w:sz="0" w:space="0" w:color="auto"/>
            <w:left w:val="none" w:sz="0" w:space="0" w:color="auto"/>
            <w:bottom w:val="none" w:sz="0" w:space="0" w:color="auto"/>
            <w:right w:val="none" w:sz="0" w:space="0" w:color="auto"/>
          </w:divBdr>
        </w:div>
        <w:div w:id="1182359916">
          <w:marLeft w:val="0"/>
          <w:marRight w:val="0"/>
          <w:marTop w:val="0"/>
          <w:marBottom w:val="567"/>
          <w:divBdr>
            <w:top w:val="none" w:sz="0" w:space="0" w:color="auto"/>
            <w:left w:val="none" w:sz="0" w:space="0" w:color="auto"/>
            <w:bottom w:val="none" w:sz="0" w:space="0" w:color="auto"/>
            <w:right w:val="none" w:sz="0" w:space="0" w:color="auto"/>
          </w:divBdr>
        </w:div>
      </w:divsChild>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296185310">
      <w:bodyDiv w:val="1"/>
      <w:marLeft w:val="0"/>
      <w:marRight w:val="0"/>
      <w:marTop w:val="0"/>
      <w:marBottom w:val="0"/>
      <w:divBdr>
        <w:top w:val="none" w:sz="0" w:space="0" w:color="auto"/>
        <w:left w:val="none" w:sz="0" w:space="0" w:color="auto"/>
        <w:bottom w:val="none" w:sz="0" w:space="0" w:color="auto"/>
        <w:right w:val="none" w:sz="0" w:space="0" w:color="auto"/>
      </w:divBdr>
    </w:div>
    <w:div w:id="364528753">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488178060">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1252767">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927925868">
      <w:bodyDiv w:val="1"/>
      <w:marLeft w:val="0"/>
      <w:marRight w:val="0"/>
      <w:marTop w:val="0"/>
      <w:marBottom w:val="0"/>
      <w:divBdr>
        <w:top w:val="none" w:sz="0" w:space="0" w:color="auto"/>
        <w:left w:val="none" w:sz="0" w:space="0" w:color="auto"/>
        <w:bottom w:val="none" w:sz="0" w:space="0" w:color="auto"/>
        <w:right w:val="none" w:sz="0" w:space="0" w:color="auto"/>
      </w:divBdr>
    </w:div>
    <w:div w:id="978267148">
      <w:bodyDiv w:val="1"/>
      <w:marLeft w:val="0"/>
      <w:marRight w:val="0"/>
      <w:marTop w:val="0"/>
      <w:marBottom w:val="0"/>
      <w:divBdr>
        <w:top w:val="none" w:sz="0" w:space="0" w:color="auto"/>
        <w:left w:val="none" w:sz="0" w:space="0" w:color="auto"/>
        <w:bottom w:val="none" w:sz="0" w:space="0" w:color="auto"/>
        <w:right w:val="none" w:sz="0" w:space="0" w:color="auto"/>
      </w:divBdr>
    </w:div>
    <w:div w:id="1008413086">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278222864">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86065110">
      <w:bodyDiv w:val="1"/>
      <w:marLeft w:val="0"/>
      <w:marRight w:val="0"/>
      <w:marTop w:val="0"/>
      <w:marBottom w:val="0"/>
      <w:divBdr>
        <w:top w:val="none" w:sz="0" w:space="0" w:color="auto"/>
        <w:left w:val="none" w:sz="0" w:space="0" w:color="auto"/>
        <w:bottom w:val="none" w:sz="0" w:space="0" w:color="auto"/>
        <w:right w:val="none" w:sz="0" w:space="0" w:color="auto"/>
      </w:divBdr>
      <w:divsChild>
        <w:div w:id="811562658">
          <w:marLeft w:val="0"/>
          <w:marRight w:val="0"/>
          <w:marTop w:val="0"/>
          <w:marBottom w:val="567"/>
          <w:divBdr>
            <w:top w:val="none" w:sz="0" w:space="0" w:color="auto"/>
            <w:left w:val="none" w:sz="0" w:space="0" w:color="auto"/>
            <w:bottom w:val="none" w:sz="0" w:space="0" w:color="auto"/>
            <w:right w:val="none" w:sz="0" w:space="0" w:color="auto"/>
          </w:divBdr>
        </w:div>
        <w:div w:id="2058123684">
          <w:marLeft w:val="0"/>
          <w:marRight w:val="0"/>
          <w:marTop w:val="480"/>
          <w:marBottom w:val="240"/>
          <w:divBdr>
            <w:top w:val="none" w:sz="0" w:space="0" w:color="auto"/>
            <w:left w:val="none" w:sz="0" w:space="0" w:color="auto"/>
            <w:bottom w:val="none" w:sz="0" w:space="0" w:color="auto"/>
            <w:right w:val="none" w:sz="0" w:space="0" w:color="auto"/>
          </w:divBdr>
        </w:div>
      </w:divsChild>
    </w:div>
    <w:div w:id="1718580366">
      <w:bodyDiv w:val="1"/>
      <w:marLeft w:val="0"/>
      <w:marRight w:val="0"/>
      <w:marTop w:val="0"/>
      <w:marBottom w:val="0"/>
      <w:divBdr>
        <w:top w:val="none" w:sz="0" w:space="0" w:color="auto"/>
        <w:left w:val="none" w:sz="0" w:space="0" w:color="auto"/>
        <w:bottom w:val="none" w:sz="0" w:space="0" w:color="auto"/>
        <w:right w:val="none" w:sz="0" w:space="0" w:color="auto"/>
      </w:divBdr>
      <w:divsChild>
        <w:div w:id="376861426">
          <w:marLeft w:val="0"/>
          <w:marRight w:val="0"/>
          <w:marTop w:val="0"/>
          <w:marBottom w:val="567"/>
          <w:divBdr>
            <w:top w:val="none" w:sz="0" w:space="0" w:color="auto"/>
            <w:left w:val="none" w:sz="0" w:space="0" w:color="auto"/>
            <w:bottom w:val="none" w:sz="0" w:space="0" w:color="auto"/>
            <w:right w:val="none" w:sz="0" w:space="0" w:color="auto"/>
          </w:divBdr>
        </w:div>
        <w:div w:id="1230575114">
          <w:marLeft w:val="0"/>
          <w:marRight w:val="0"/>
          <w:marTop w:val="480"/>
          <w:marBottom w:val="240"/>
          <w:divBdr>
            <w:top w:val="none" w:sz="0" w:space="0" w:color="auto"/>
            <w:left w:val="none" w:sz="0" w:space="0" w:color="auto"/>
            <w:bottom w:val="none" w:sz="0" w:space="0" w:color="auto"/>
            <w:right w:val="none" w:sz="0" w:space="0" w:color="auto"/>
          </w:divBdr>
        </w:div>
      </w:divsChild>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377823804">
          <w:marLeft w:val="0"/>
          <w:marRight w:val="0"/>
          <w:marTop w:val="0"/>
          <w:marBottom w:val="0"/>
          <w:divBdr>
            <w:top w:val="none" w:sz="0" w:space="0" w:color="auto"/>
            <w:left w:val="none" w:sz="0" w:space="0" w:color="auto"/>
            <w:bottom w:val="none" w:sz="0" w:space="0" w:color="auto"/>
            <w:right w:val="none" w:sz="0" w:space="0" w:color="auto"/>
          </w:divBdr>
        </w:div>
        <w:div w:id="724522818">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 w:id="206112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oltan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vid19sertifikat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44AB7-9695-409D-A629-B2BA1DC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3075</Words>
  <Characters>22320</Characters>
  <Application>Microsoft Office Word</Application>
  <DocSecurity>0</DocSecurity>
  <Lines>186</Lines>
  <Paragraphs>50</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25345</CharactersWithSpaces>
  <SharedDoc>false</SharedDoc>
  <HLinks>
    <vt:vector size="24" baseType="variant">
      <vt:variant>
        <vt:i4>8323154</vt:i4>
      </vt:variant>
      <vt:variant>
        <vt:i4>9</vt:i4>
      </vt:variant>
      <vt:variant>
        <vt:i4>0</vt:i4>
      </vt:variant>
      <vt:variant>
        <vt:i4>5</vt:i4>
      </vt:variant>
      <vt:variant>
        <vt:lpwstr>mailto:laura.boltane@vm.gov.lv</vt:lpwstr>
      </vt:variant>
      <vt:variant>
        <vt:lpwstr/>
      </vt:variant>
      <vt:variant>
        <vt:i4>7864437</vt:i4>
      </vt:variant>
      <vt:variant>
        <vt:i4>6</vt:i4>
      </vt:variant>
      <vt:variant>
        <vt:i4>0</vt:i4>
      </vt:variant>
      <vt:variant>
        <vt:i4>5</vt:i4>
      </vt:variant>
      <vt:variant>
        <vt:lpwstr>http://www.latvija.lv/</vt:lpwstr>
      </vt:variant>
      <vt:variant>
        <vt:lpwstr/>
      </vt:variant>
      <vt:variant>
        <vt:i4>5439512</vt:i4>
      </vt:variant>
      <vt:variant>
        <vt:i4>3</vt:i4>
      </vt:variant>
      <vt:variant>
        <vt:i4>0</vt:i4>
      </vt:variant>
      <vt:variant>
        <vt:i4>5</vt:i4>
      </vt:variant>
      <vt:variant>
        <vt:lpwstr>http://www.covid19sertifikats.lv/</vt:lpwstr>
      </vt:variant>
      <vt:variant>
        <vt:lpwstr/>
      </vt:variant>
      <vt:variant>
        <vt:i4>7143469</vt:i4>
      </vt:variant>
      <vt:variant>
        <vt:i4>0</vt:i4>
      </vt:variant>
      <vt:variant>
        <vt:i4>0</vt:i4>
      </vt:variant>
      <vt:variant>
        <vt:i4>5</vt:i4>
      </vt:variant>
      <vt:variant>
        <vt:lpwstr>https://likumi.lv/ta/id/315304-epidemiologiskas-drosibas-pasakumi-covid-19-infekcijas-izplatibas-ierobezosanai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Anita Jurševica</cp:lastModifiedBy>
  <cp:revision>5</cp:revision>
  <cp:lastPrinted>2018-03-22T23:28:00Z</cp:lastPrinted>
  <dcterms:created xsi:type="dcterms:W3CDTF">2021-05-26T18:27:00Z</dcterms:created>
  <dcterms:modified xsi:type="dcterms:W3CDTF">2021-05-27T05:45:00Z</dcterms:modified>
</cp:coreProperties>
</file>