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CD7B01" w:rsidR="00C969B5" w:rsidP="006B3E23" w:rsidRDefault="00C969B5" w14:paraId="366BCA6D" w14:textId="26D16F24">
      <w:pPr>
        <w:spacing w:after="0"/>
        <w:jc w:val="center"/>
        <w15:collapsed w:val="false"/>
        <w:rPr>
          <w:rFonts w:ascii="Times New Roman" w:hAnsi="Times New Roman" w:cs="Times New Roman"/>
          <w:b/>
          <w:sz w:val="24"/>
          <w:szCs w:val="24"/>
        </w:rPr>
      </w:pPr>
      <w:r w:rsidRPr="00CD7B01">
        <w:rPr>
          <w:rFonts w:ascii="Times New Roman" w:hAnsi="Times New Roman" w:cs="Times New Roman"/>
          <w:b/>
          <w:sz w:val="24"/>
          <w:szCs w:val="24"/>
        </w:rPr>
        <w:t>Informatīvais ziņojums</w:t>
      </w:r>
    </w:p>
    <w:p w:rsidRPr="00CD7B01" w:rsidR="00385F90" w:rsidP="00024CC5" w:rsidRDefault="00024CC5" w14:paraId="60418E37" w14:textId="54533159">
      <w:pPr>
        <w:jc w:val="center"/>
        <w:rPr>
          <w:rFonts w:ascii="Times New Roman" w:hAnsi="Times New Roman" w:cs="Times New Roman"/>
          <w:b/>
          <w:sz w:val="24"/>
          <w:szCs w:val="24"/>
        </w:rPr>
      </w:pPr>
      <w:r w:rsidRPr="00CD7B01">
        <w:rPr>
          <w:rFonts w:ascii="Times New Roman" w:hAnsi="Times New Roman" w:cs="Times New Roman"/>
          <w:b/>
          <w:sz w:val="24"/>
          <w:szCs w:val="24"/>
        </w:rPr>
        <w:t>“</w:t>
      </w:r>
      <w:bookmarkStart w:name="_Hlk72749765" w:id="0"/>
      <w:r w:rsidRPr="00CD7B01">
        <w:rPr>
          <w:rFonts w:ascii="Times New Roman" w:hAnsi="Times New Roman" w:cs="Times New Roman"/>
          <w:b/>
          <w:sz w:val="24"/>
          <w:szCs w:val="24"/>
        </w:rPr>
        <w:t xml:space="preserve">Par </w:t>
      </w:r>
      <w:r w:rsidR="00ED13CE">
        <w:rPr>
          <w:rFonts w:ascii="Times New Roman" w:hAnsi="Times New Roman" w:cs="Times New Roman"/>
          <w:b/>
          <w:sz w:val="24"/>
          <w:szCs w:val="24"/>
        </w:rPr>
        <w:t>Latvijas pievienošano</w:t>
      </w:r>
      <w:r w:rsidR="00FC4ADB">
        <w:rPr>
          <w:rFonts w:ascii="Times New Roman" w:hAnsi="Times New Roman" w:cs="Times New Roman"/>
          <w:b/>
          <w:sz w:val="24"/>
          <w:szCs w:val="24"/>
        </w:rPr>
        <w:t xml:space="preserve">s </w:t>
      </w:r>
      <w:r w:rsidRPr="009A31F5" w:rsidR="00814763">
        <w:rPr>
          <w:rFonts w:ascii="Times New Roman" w:hAnsi="Times New Roman" w:cs="Times New Roman"/>
          <w:b/>
          <w:sz w:val="24"/>
          <w:szCs w:val="24"/>
        </w:rPr>
        <w:t>Lisabonas deklarācijai</w:t>
      </w:r>
      <w:r w:rsidR="009A31F5">
        <w:rPr>
          <w:rFonts w:ascii="Times New Roman" w:hAnsi="Times New Roman" w:cs="Times New Roman"/>
          <w:b/>
          <w:sz w:val="24"/>
          <w:szCs w:val="24"/>
        </w:rPr>
        <w:t xml:space="preserve"> “</w:t>
      </w:r>
      <w:r w:rsidRPr="009A31F5" w:rsidR="009A31F5">
        <w:rPr>
          <w:rFonts w:ascii="Times New Roman" w:hAnsi="Times New Roman" w:cs="Times New Roman"/>
          <w:b/>
          <w:sz w:val="24"/>
          <w:szCs w:val="24"/>
        </w:rPr>
        <w:t>Digitālā demokrātija ar mērķi</w:t>
      </w:r>
      <w:r w:rsidR="009A31F5">
        <w:rPr>
          <w:rFonts w:ascii="Times New Roman" w:hAnsi="Times New Roman" w:cs="Times New Roman"/>
          <w:b/>
          <w:sz w:val="24"/>
          <w:szCs w:val="24"/>
        </w:rPr>
        <w:t>”</w:t>
      </w:r>
      <w:bookmarkEnd w:id="0"/>
      <w:r w:rsidRPr="00CD7B01">
        <w:rPr>
          <w:rFonts w:ascii="Times New Roman" w:hAnsi="Times New Roman" w:cs="Times New Roman"/>
          <w:b/>
          <w:sz w:val="24"/>
          <w:szCs w:val="24"/>
        </w:rPr>
        <w:t>”</w:t>
      </w:r>
    </w:p>
    <w:p w:rsidR="00A03BF4" w:rsidP="00DE6ACD" w:rsidRDefault="00A03BF4" w14:paraId="4DF9ACEB" w14:textId="17809860">
      <w:pPr>
        <w:spacing w:after="240" w:line="240" w:lineRule="auto"/>
        <w:ind w:firstLine="720"/>
        <w:jc w:val="both"/>
        <w:rPr>
          <w:rFonts w:ascii="Times New Roman" w:hAnsi="Times New Roman" w:cs="Times New Roman"/>
          <w:sz w:val="24"/>
          <w:szCs w:val="24"/>
        </w:rPr>
      </w:pPr>
      <w:r w:rsidRPr="00DE6ACD">
        <w:rPr>
          <w:rFonts w:ascii="Times New Roman" w:hAnsi="Times New Roman" w:cs="Times New Roman"/>
          <w:sz w:val="24"/>
          <w:szCs w:val="24"/>
        </w:rPr>
        <w:t>Eiropas Komisija (turpmāk – Komisija) ir sagatavojusi dokument</w:t>
      </w:r>
      <w:r w:rsidR="00D90434">
        <w:rPr>
          <w:rFonts w:ascii="Times New Roman" w:hAnsi="Times New Roman" w:cs="Times New Roman"/>
          <w:sz w:val="24"/>
          <w:szCs w:val="24"/>
        </w:rPr>
        <w:t>u</w:t>
      </w:r>
      <w:r w:rsidRPr="00DE6ACD">
        <w:rPr>
          <w:rFonts w:ascii="Times New Roman" w:hAnsi="Times New Roman" w:cs="Times New Roman"/>
          <w:sz w:val="24"/>
          <w:szCs w:val="24"/>
        </w:rPr>
        <w:t xml:space="preserve"> projektu Eiropas Savienības (turpmāk – ES) dalībvalstu deklarācij</w:t>
      </w:r>
      <w:r w:rsidR="00814763">
        <w:rPr>
          <w:rFonts w:ascii="Times New Roman" w:hAnsi="Times New Roman" w:cs="Times New Roman"/>
          <w:sz w:val="24"/>
          <w:szCs w:val="24"/>
        </w:rPr>
        <w:t>ai</w:t>
      </w:r>
      <w:r w:rsidR="009A31F5">
        <w:rPr>
          <w:rFonts w:ascii="Times New Roman" w:hAnsi="Times New Roman" w:cs="Times New Roman"/>
          <w:sz w:val="24"/>
          <w:szCs w:val="24"/>
        </w:rPr>
        <w:t xml:space="preserve"> “L</w:t>
      </w:r>
      <w:r w:rsidRPr="009A31F5" w:rsidR="009A31F5">
        <w:rPr>
          <w:rFonts w:ascii="Times New Roman" w:hAnsi="Times New Roman" w:cs="Times New Roman"/>
          <w:sz w:val="24"/>
          <w:szCs w:val="24"/>
        </w:rPr>
        <w:t>isabonas deklarācija “Digitālā demokrātija ar mērķi”</w:t>
      </w:r>
      <w:r w:rsidR="009A31F5">
        <w:rPr>
          <w:rFonts w:ascii="Times New Roman" w:hAnsi="Times New Roman" w:cs="Times New Roman"/>
          <w:sz w:val="24"/>
          <w:szCs w:val="24"/>
        </w:rPr>
        <w:t>”</w:t>
      </w:r>
      <w:r w:rsidR="0026573E">
        <w:rPr>
          <w:rFonts w:ascii="Times New Roman" w:hAnsi="Times New Roman" w:cs="Times New Roman"/>
          <w:sz w:val="24"/>
          <w:szCs w:val="24"/>
        </w:rPr>
        <w:t xml:space="preserve"> </w:t>
      </w:r>
      <w:r w:rsidRPr="0026573E" w:rsidR="0026573E">
        <w:rPr>
          <w:rFonts w:ascii="Times New Roman" w:hAnsi="Times New Roman" w:cs="Times New Roman"/>
          <w:i/>
          <w:iCs/>
          <w:sz w:val="24"/>
          <w:szCs w:val="24"/>
        </w:rPr>
        <w:t>(“</w:t>
      </w:r>
      <w:proofErr w:type="spellStart"/>
      <w:r w:rsidRPr="0026573E" w:rsidR="0026573E">
        <w:rPr>
          <w:rFonts w:ascii="Times New Roman" w:hAnsi="Times New Roman" w:cs="Times New Roman"/>
          <w:i/>
          <w:iCs/>
          <w:color w:val="000000" w:themeColor="text1"/>
          <w:sz w:val="24"/>
          <w:szCs w:val="24"/>
        </w:rPr>
        <w:t>Lisbon</w:t>
      </w:r>
      <w:proofErr w:type="spellEnd"/>
      <w:r w:rsidRPr="009A31F5" w:rsidR="0026573E">
        <w:rPr>
          <w:rFonts w:ascii="Times New Roman" w:hAnsi="Times New Roman" w:cs="Times New Roman"/>
          <w:i/>
          <w:iCs/>
          <w:color w:val="000000" w:themeColor="text1"/>
          <w:sz w:val="24"/>
          <w:szCs w:val="24"/>
        </w:rPr>
        <w:t xml:space="preserve"> </w:t>
      </w:r>
      <w:proofErr w:type="spellStart"/>
      <w:r w:rsidRPr="009A31F5" w:rsidR="0026573E">
        <w:rPr>
          <w:rFonts w:ascii="Times New Roman" w:hAnsi="Times New Roman" w:cs="Times New Roman"/>
          <w:i/>
          <w:iCs/>
          <w:color w:val="000000" w:themeColor="text1"/>
          <w:sz w:val="24"/>
          <w:szCs w:val="24"/>
        </w:rPr>
        <w:t>Declaration</w:t>
      </w:r>
      <w:proofErr w:type="spellEnd"/>
      <w:r w:rsidR="0026573E">
        <w:rPr>
          <w:rFonts w:ascii="Times New Roman" w:hAnsi="Times New Roman" w:cs="Times New Roman"/>
          <w:i/>
          <w:iCs/>
          <w:color w:val="000000" w:themeColor="text1"/>
          <w:sz w:val="24"/>
          <w:szCs w:val="24"/>
        </w:rPr>
        <w:t xml:space="preserve"> </w:t>
      </w:r>
      <w:r w:rsidRPr="009A31F5" w:rsidR="0026573E">
        <w:rPr>
          <w:rFonts w:ascii="Times New Roman" w:hAnsi="Times New Roman" w:cs="Times New Roman"/>
          <w:i/>
          <w:iCs/>
          <w:color w:val="000000" w:themeColor="text1"/>
          <w:sz w:val="24"/>
          <w:szCs w:val="24"/>
        </w:rPr>
        <w:t>“</w:t>
      </w:r>
      <w:proofErr w:type="spellStart"/>
      <w:r w:rsidRPr="009A31F5" w:rsidR="0026573E">
        <w:rPr>
          <w:rFonts w:ascii="Times New Roman" w:hAnsi="Times New Roman" w:cs="Times New Roman"/>
          <w:i/>
          <w:iCs/>
          <w:color w:val="000000" w:themeColor="text1"/>
          <w:sz w:val="24"/>
          <w:szCs w:val="24"/>
        </w:rPr>
        <w:t>Digital</w:t>
      </w:r>
      <w:proofErr w:type="spellEnd"/>
      <w:r w:rsidRPr="009A31F5" w:rsidR="0026573E">
        <w:rPr>
          <w:rFonts w:ascii="Times New Roman" w:hAnsi="Times New Roman" w:cs="Times New Roman"/>
          <w:i/>
          <w:iCs/>
          <w:color w:val="000000" w:themeColor="text1"/>
          <w:sz w:val="24"/>
          <w:szCs w:val="24"/>
        </w:rPr>
        <w:t xml:space="preserve"> </w:t>
      </w:r>
      <w:proofErr w:type="spellStart"/>
      <w:r w:rsidRPr="009A31F5" w:rsidR="0026573E">
        <w:rPr>
          <w:rFonts w:ascii="Times New Roman" w:hAnsi="Times New Roman" w:cs="Times New Roman"/>
          <w:i/>
          <w:iCs/>
          <w:color w:val="000000" w:themeColor="text1"/>
          <w:sz w:val="24"/>
          <w:szCs w:val="24"/>
        </w:rPr>
        <w:t>Democracy</w:t>
      </w:r>
      <w:proofErr w:type="spellEnd"/>
      <w:r w:rsidRPr="009A31F5" w:rsidR="0026573E">
        <w:rPr>
          <w:rFonts w:ascii="Times New Roman" w:hAnsi="Times New Roman" w:cs="Times New Roman"/>
          <w:i/>
          <w:iCs/>
          <w:color w:val="000000" w:themeColor="text1"/>
          <w:sz w:val="24"/>
          <w:szCs w:val="24"/>
        </w:rPr>
        <w:t xml:space="preserve"> </w:t>
      </w:r>
      <w:proofErr w:type="spellStart"/>
      <w:r w:rsidRPr="009A31F5" w:rsidR="0026573E">
        <w:rPr>
          <w:rFonts w:ascii="Times New Roman" w:hAnsi="Times New Roman" w:cs="Times New Roman"/>
          <w:i/>
          <w:iCs/>
          <w:color w:val="000000" w:themeColor="text1"/>
          <w:sz w:val="24"/>
          <w:szCs w:val="24"/>
        </w:rPr>
        <w:t>with</w:t>
      </w:r>
      <w:proofErr w:type="spellEnd"/>
      <w:r w:rsidRPr="009A31F5" w:rsidR="0026573E">
        <w:rPr>
          <w:rFonts w:ascii="Times New Roman" w:hAnsi="Times New Roman" w:cs="Times New Roman"/>
          <w:i/>
          <w:iCs/>
          <w:color w:val="000000" w:themeColor="text1"/>
          <w:sz w:val="24"/>
          <w:szCs w:val="24"/>
        </w:rPr>
        <w:t xml:space="preserve"> a </w:t>
      </w:r>
      <w:proofErr w:type="spellStart"/>
      <w:r w:rsidRPr="009A31F5" w:rsidR="0026573E">
        <w:rPr>
          <w:rFonts w:ascii="Times New Roman" w:hAnsi="Times New Roman" w:cs="Times New Roman"/>
          <w:i/>
          <w:iCs/>
          <w:color w:val="000000" w:themeColor="text1"/>
          <w:sz w:val="24"/>
          <w:szCs w:val="24"/>
        </w:rPr>
        <w:t>Purpose</w:t>
      </w:r>
      <w:proofErr w:type="spellEnd"/>
      <w:r w:rsidRPr="009A31F5" w:rsidR="0026573E">
        <w:rPr>
          <w:rFonts w:ascii="Times New Roman" w:hAnsi="Times New Roman" w:cs="Times New Roman"/>
          <w:i/>
          <w:iCs/>
          <w:color w:val="000000" w:themeColor="text1"/>
          <w:sz w:val="24"/>
          <w:szCs w:val="24"/>
        </w:rPr>
        <w:t>”</w:t>
      </w:r>
      <w:r w:rsidR="0026573E">
        <w:rPr>
          <w:rFonts w:ascii="Times New Roman" w:hAnsi="Times New Roman" w:cs="Times New Roman"/>
          <w:i/>
          <w:iCs/>
          <w:color w:val="000000" w:themeColor="text1"/>
          <w:sz w:val="24"/>
          <w:szCs w:val="24"/>
        </w:rPr>
        <w:t>)</w:t>
      </w:r>
      <w:r w:rsidR="009A31F5">
        <w:rPr>
          <w:rFonts w:ascii="Times New Roman" w:hAnsi="Times New Roman" w:cs="Times New Roman"/>
          <w:sz w:val="24"/>
          <w:szCs w:val="24"/>
        </w:rPr>
        <w:t xml:space="preserve"> (turpmāk – deklarācija)</w:t>
      </w:r>
      <w:r w:rsidR="00ED13CE">
        <w:rPr>
          <w:rFonts w:ascii="Times New Roman" w:hAnsi="Times New Roman" w:cs="Times New Roman"/>
          <w:sz w:val="24"/>
          <w:szCs w:val="24"/>
        </w:rPr>
        <w:t>,</w:t>
      </w:r>
      <w:r w:rsidRPr="00DE6ACD" w:rsidR="00814763">
        <w:rPr>
          <w:rFonts w:ascii="Times New Roman" w:hAnsi="Times New Roman" w:cs="Times New Roman"/>
          <w:sz w:val="24"/>
          <w:szCs w:val="24"/>
        </w:rPr>
        <w:t xml:space="preserve"> kura</w:t>
      </w:r>
      <w:r w:rsidR="009A31F5">
        <w:rPr>
          <w:rFonts w:ascii="Times New Roman" w:hAnsi="Times New Roman" w:cs="Times New Roman"/>
          <w:sz w:val="24"/>
          <w:szCs w:val="24"/>
        </w:rPr>
        <w:t>i</w:t>
      </w:r>
      <w:r w:rsidRPr="00DE6ACD" w:rsidR="00814763">
        <w:rPr>
          <w:rFonts w:ascii="Times New Roman" w:hAnsi="Times New Roman" w:cs="Times New Roman"/>
          <w:sz w:val="24"/>
          <w:szCs w:val="24"/>
        </w:rPr>
        <w:t xml:space="preserve"> p</w:t>
      </w:r>
      <w:r w:rsidR="009A31F5">
        <w:rPr>
          <w:rFonts w:ascii="Times New Roman" w:hAnsi="Times New Roman" w:cs="Times New Roman"/>
          <w:sz w:val="24"/>
          <w:szCs w:val="24"/>
        </w:rPr>
        <w:t>ievienošanās</w:t>
      </w:r>
      <w:r w:rsidRPr="00DE6ACD" w:rsidR="00814763">
        <w:rPr>
          <w:rFonts w:ascii="Times New Roman" w:hAnsi="Times New Roman" w:cs="Times New Roman"/>
          <w:sz w:val="24"/>
          <w:szCs w:val="24"/>
        </w:rPr>
        <w:t xml:space="preserve"> plānota </w:t>
      </w:r>
      <w:bookmarkStart w:name="_Hlk72750263" w:id="1"/>
      <w:r w:rsidRPr="00DE6ACD" w:rsidR="00814763">
        <w:rPr>
          <w:rFonts w:ascii="Times New Roman" w:hAnsi="Times New Roman" w:cs="Times New Roman"/>
          <w:sz w:val="24"/>
          <w:szCs w:val="24"/>
        </w:rPr>
        <w:t>202</w:t>
      </w:r>
      <w:r w:rsidR="00814763">
        <w:rPr>
          <w:rFonts w:ascii="Times New Roman" w:hAnsi="Times New Roman" w:cs="Times New Roman"/>
          <w:sz w:val="24"/>
          <w:szCs w:val="24"/>
        </w:rPr>
        <w:t>1</w:t>
      </w:r>
      <w:r w:rsidRPr="00DE6ACD" w:rsidR="00814763">
        <w:rPr>
          <w:rFonts w:ascii="Times New Roman" w:hAnsi="Times New Roman" w:cs="Times New Roman"/>
          <w:sz w:val="24"/>
          <w:szCs w:val="24"/>
        </w:rPr>
        <w:t xml:space="preserve">. gada </w:t>
      </w:r>
      <w:r w:rsidR="006F13F6">
        <w:rPr>
          <w:rFonts w:ascii="Times New Roman" w:hAnsi="Times New Roman" w:cs="Times New Roman"/>
          <w:sz w:val="24"/>
          <w:szCs w:val="24"/>
        </w:rPr>
        <w:t>1.</w:t>
      </w:r>
      <w:r w:rsidR="00BB6315">
        <w:rPr>
          <w:rFonts w:ascii="Times New Roman" w:hAnsi="Times New Roman" w:cs="Times New Roman"/>
          <w:sz w:val="24"/>
          <w:szCs w:val="24"/>
        </w:rPr>
        <w:t> </w:t>
      </w:r>
      <w:r w:rsidR="00814763">
        <w:rPr>
          <w:rFonts w:ascii="Times New Roman" w:hAnsi="Times New Roman" w:cs="Times New Roman"/>
          <w:sz w:val="24"/>
          <w:szCs w:val="24"/>
        </w:rPr>
        <w:t>jūnijā</w:t>
      </w:r>
      <w:r w:rsidRPr="00DE6ACD" w:rsidR="00814763">
        <w:rPr>
          <w:rFonts w:ascii="Times New Roman" w:hAnsi="Times New Roman" w:cs="Times New Roman"/>
          <w:sz w:val="24"/>
          <w:szCs w:val="24"/>
        </w:rPr>
        <w:t xml:space="preserve">, </w:t>
      </w:r>
      <w:r w:rsidR="006F13F6">
        <w:rPr>
          <w:rFonts w:ascii="Times New Roman" w:hAnsi="Times New Roman" w:cs="Times New Roman"/>
          <w:sz w:val="24"/>
          <w:szCs w:val="24"/>
        </w:rPr>
        <w:t>Digitālās asamblejas</w:t>
      </w:r>
      <w:r w:rsidRPr="00DE6ACD" w:rsidR="00814763">
        <w:rPr>
          <w:rFonts w:ascii="Times New Roman" w:hAnsi="Times New Roman" w:cs="Times New Roman"/>
          <w:sz w:val="24"/>
          <w:szCs w:val="24"/>
        </w:rPr>
        <w:t xml:space="preserve"> ietvaros</w:t>
      </w:r>
      <w:bookmarkEnd w:id="1"/>
      <w:r w:rsidRPr="00DE6ACD" w:rsidR="00814763">
        <w:rPr>
          <w:rFonts w:ascii="Times New Roman" w:hAnsi="Times New Roman" w:cs="Times New Roman"/>
          <w:sz w:val="24"/>
          <w:szCs w:val="24"/>
        </w:rPr>
        <w:t>.</w:t>
      </w:r>
    </w:p>
    <w:p w:rsidR="007558D6" w:rsidP="0082432C" w:rsidRDefault="00345DC6" w14:paraId="66C014DE" w14:textId="1EEA911F">
      <w:pPr>
        <w:spacing w:after="240" w:line="240" w:lineRule="auto"/>
        <w:ind w:firstLine="720"/>
        <w:jc w:val="both"/>
        <w:rPr>
          <w:rFonts w:ascii="Times New Roman" w:hAnsi="Times New Roman" w:cs="Times New Roman"/>
          <w:sz w:val="24"/>
          <w:szCs w:val="24"/>
        </w:rPr>
      </w:pPr>
      <w:r w:rsidRPr="00345DC6">
        <w:rPr>
          <w:rFonts w:ascii="Times New Roman" w:hAnsi="Times New Roman" w:cs="Times New Roman"/>
          <w:sz w:val="24"/>
          <w:szCs w:val="24"/>
        </w:rPr>
        <w:t>Deklarācija</w:t>
      </w:r>
      <w:r>
        <w:rPr>
          <w:rFonts w:ascii="Times New Roman" w:hAnsi="Times New Roman" w:cs="Times New Roman"/>
          <w:sz w:val="24"/>
          <w:szCs w:val="24"/>
        </w:rPr>
        <w:t>s</w:t>
      </w:r>
      <w:r w:rsidRPr="00345DC6">
        <w:rPr>
          <w:rFonts w:ascii="Times New Roman" w:hAnsi="Times New Roman" w:cs="Times New Roman"/>
          <w:sz w:val="24"/>
          <w:szCs w:val="24"/>
        </w:rPr>
        <w:t xml:space="preserve"> </w:t>
      </w:r>
      <w:r w:rsidR="006A7BAA">
        <w:rPr>
          <w:rFonts w:ascii="Times New Roman" w:hAnsi="Times New Roman" w:cs="Times New Roman"/>
          <w:sz w:val="24"/>
          <w:szCs w:val="24"/>
        </w:rPr>
        <w:t>mērķis</w:t>
      </w:r>
      <w:r w:rsidR="0082432C">
        <w:rPr>
          <w:rFonts w:ascii="Times New Roman" w:hAnsi="Times New Roman" w:cs="Times New Roman"/>
          <w:sz w:val="24"/>
          <w:szCs w:val="24"/>
        </w:rPr>
        <w:t>,</w:t>
      </w:r>
      <w:r w:rsidRPr="0082432C" w:rsidR="0082432C">
        <w:t xml:space="preserve"> </w:t>
      </w:r>
      <w:r w:rsidRPr="0082432C" w:rsidR="0082432C">
        <w:rPr>
          <w:rFonts w:ascii="Times New Roman" w:hAnsi="Times New Roman" w:cs="Times New Roman"/>
          <w:sz w:val="24"/>
          <w:szCs w:val="24"/>
        </w:rPr>
        <w:t xml:space="preserve">ņemot vērā paziņojumu </w:t>
      </w:r>
      <w:r w:rsidRPr="00CE0E8A" w:rsidR="00CE0E8A">
        <w:rPr>
          <w:rFonts w:ascii="Times New Roman" w:hAnsi="Times New Roman" w:cs="Times New Roman"/>
          <w:sz w:val="24"/>
          <w:szCs w:val="24"/>
        </w:rPr>
        <w:t>“Digitālais kompass 2030. gadam. Eiropas ceļš digitālajā desmitgadē”</w:t>
      </w:r>
      <w:r w:rsidR="00B60A7E">
        <w:rPr>
          <w:rStyle w:val="FootnoteReference"/>
          <w:rFonts w:ascii="Times New Roman" w:hAnsi="Times New Roman" w:cs="Times New Roman"/>
          <w:sz w:val="24"/>
          <w:szCs w:val="24"/>
        </w:rPr>
        <w:footnoteReference w:id="1"/>
      </w:r>
      <w:r w:rsidRPr="0082432C" w:rsidR="0082432C">
        <w:rPr>
          <w:rFonts w:ascii="Times New Roman" w:hAnsi="Times New Roman" w:cs="Times New Roman"/>
          <w:sz w:val="24"/>
          <w:szCs w:val="24"/>
        </w:rPr>
        <w:t xml:space="preserve"> un balstoties uz Berlīnes deklarāciju par uz vērtībām balstītu digitālo transformāciju</w:t>
      </w:r>
      <w:r w:rsidR="00CB13CF">
        <w:rPr>
          <w:rStyle w:val="FootnoteReference"/>
          <w:rFonts w:ascii="Times New Roman" w:hAnsi="Times New Roman" w:cs="Times New Roman"/>
          <w:sz w:val="24"/>
          <w:szCs w:val="24"/>
        </w:rPr>
        <w:footnoteReference w:id="2"/>
      </w:r>
      <w:r w:rsidR="0082432C">
        <w:rPr>
          <w:rFonts w:ascii="Times New Roman" w:hAnsi="Times New Roman" w:cs="Times New Roman"/>
          <w:sz w:val="24"/>
          <w:szCs w:val="24"/>
        </w:rPr>
        <w:t>,</w:t>
      </w:r>
      <w:r w:rsidR="006A7BAA">
        <w:rPr>
          <w:rFonts w:ascii="Times New Roman" w:hAnsi="Times New Roman" w:cs="Times New Roman"/>
          <w:sz w:val="24"/>
          <w:szCs w:val="24"/>
        </w:rPr>
        <w:t xml:space="preserve"> ir</w:t>
      </w:r>
      <w:r w:rsidR="007558D6">
        <w:rPr>
          <w:rFonts w:ascii="Times New Roman" w:hAnsi="Times New Roman" w:cs="Times New Roman"/>
          <w:sz w:val="24"/>
          <w:szCs w:val="24"/>
        </w:rPr>
        <w:t xml:space="preserve"> pastiprināt </w:t>
      </w:r>
      <w:r w:rsidR="009F63B8">
        <w:rPr>
          <w:rFonts w:ascii="Times New Roman" w:hAnsi="Times New Roman" w:cs="Times New Roman"/>
          <w:sz w:val="24"/>
          <w:szCs w:val="24"/>
        </w:rPr>
        <w:t xml:space="preserve">ES </w:t>
      </w:r>
      <w:r w:rsidR="007558D6">
        <w:rPr>
          <w:rFonts w:ascii="Times New Roman" w:hAnsi="Times New Roman" w:cs="Times New Roman"/>
          <w:sz w:val="24"/>
          <w:szCs w:val="24"/>
        </w:rPr>
        <w:t>dalībvalstu ieguldījumu tādā digitālajā transformācijā, kas</w:t>
      </w:r>
      <w:r w:rsidR="006A7BAA">
        <w:rPr>
          <w:rFonts w:ascii="Times New Roman" w:hAnsi="Times New Roman" w:cs="Times New Roman"/>
          <w:sz w:val="24"/>
          <w:szCs w:val="24"/>
        </w:rPr>
        <w:t xml:space="preserve"> </w:t>
      </w:r>
      <w:r w:rsidRPr="009A31F5" w:rsidR="009A31F5">
        <w:rPr>
          <w:rFonts w:ascii="Times New Roman" w:hAnsi="Times New Roman" w:cs="Times New Roman"/>
          <w:sz w:val="24"/>
          <w:szCs w:val="24"/>
        </w:rPr>
        <w:t>stiprinā</w:t>
      </w:r>
      <w:r w:rsidR="007558D6">
        <w:rPr>
          <w:rFonts w:ascii="Times New Roman" w:hAnsi="Times New Roman" w:cs="Times New Roman"/>
          <w:sz w:val="24"/>
          <w:szCs w:val="24"/>
        </w:rPr>
        <w:t>s</w:t>
      </w:r>
      <w:r w:rsidRPr="009A31F5" w:rsidR="009A31F5">
        <w:rPr>
          <w:rFonts w:ascii="Times New Roman" w:hAnsi="Times New Roman" w:cs="Times New Roman"/>
          <w:sz w:val="24"/>
          <w:szCs w:val="24"/>
        </w:rPr>
        <w:t xml:space="preserve"> digitālās ekosistēmas cilvēcisko dimensiju, veicinot digitālo </w:t>
      </w:r>
      <w:proofErr w:type="spellStart"/>
      <w:r w:rsidRPr="009A31F5" w:rsidR="009A31F5">
        <w:rPr>
          <w:rFonts w:ascii="Times New Roman" w:hAnsi="Times New Roman" w:cs="Times New Roman"/>
          <w:sz w:val="24"/>
          <w:szCs w:val="24"/>
        </w:rPr>
        <w:t>pratību</w:t>
      </w:r>
      <w:proofErr w:type="spellEnd"/>
      <w:r w:rsidRPr="009A31F5" w:rsidR="009A31F5">
        <w:rPr>
          <w:rFonts w:ascii="Times New Roman" w:hAnsi="Times New Roman" w:cs="Times New Roman"/>
          <w:sz w:val="24"/>
          <w:szCs w:val="24"/>
        </w:rPr>
        <w:t>, digitālās prasmes un kompetences, demokrātiskās vērtības, cilvēk</w:t>
      </w:r>
      <w:r w:rsidR="009F63B8">
        <w:rPr>
          <w:rFonts w:ascii="Times New Roman" w:hAnsi="Times New Roman" w:cs="Times New Roman"/>
          <w:sz w:val="24"/>
          <w:szCs w:val="24"/>
        </w:rPr>
        <w:t>a</w:t>
      </w:r>
      <w:r w:rsidRPr="009A31F5" w:rsidR="009A31F5">
        <w:rPr>
          <w:rFonts w:ascii="Times New Roman" w:hAnsi="Times New Roman" w:cs="Times New Roman"/>
          <w:sz w:val="24"/>
          <w:szCs w:val="24"/>
        </w:rPr>
        <w:t xml:space="preserve"> tiesības un brīvības, ētisku</w:t>
      </w:r>
      <w:r w:rsidR="007558D6">
        <w:rPr>
          <w:rFonts w:ascii="Times New Roman" w:hAnsi="Times New Roman" w:cs="Times New Roman"/>
          <w:sz w:val="24"/>
          <w:szCs w:val="24"/>
        </w:rPr>
        <w:t xml:space="preserve"> tehnoloģiju pielietojumu un starptautiskās sadarbības</w:t>
      </w:r>
      <w:r w:rsidRPr="009A31F5" w:rsidR="009A31F5">
        <w:rPr>
          <w:rFonts w:ascii="Times New Roman" w:hAnsi="Times New Roman" w:cs="Times New Roman"/>
          <w:sz w:val="24"/>
          <w:szCs w:val="24"/>
        </w:rPr>
        <w:t xml:space="preserve"> attīstību, kas ir izšķiroši nosacījumi uzticamai, taisnīgai, pārredzami ilgtspējīgai, novatoriskai un konkurētspējīgai digitālajai pasaulei.</w:t>
      </w:r>
    </w:p>
    <w:p w:rsidR="00FD2CF7" w:rsidP="00DE6ACD" w:rsidRDefault="00814763" w14:paraId="02931A13" w14:textId="2773A45F">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Esošā situācija</w:t>
      </w:r>
    </w:p>
    <w:p w:rsidR="007558D6" w:rsidP="007558D6" w:rsidRDefault="00BC7C33" w14:paraId="1A758A22" w14:textId="460EC1C0">
      <w:pPr>
        <w:spacing w:after="240" w:line="240" w:lineRule="auto"/>
        <w:jc w:val="both"/>
        <w:rPr>
          <w:rFonts w:ascii="Times New Roman" w:hAnsi="Times New Roman" w:cs="Times New Roman"/>
          <w:bCs/>
          <w:sz w:val="24"/>
          <w:szCs w:val="24"/>
        </w:rPr>
      </w:pPr>
      <w:r>
        <w:rPr>
          <w:rFonts w:ascii="Times New Roman" w:hAnsi="Times New Roman" w:cs="Times New Roman"/>
          <w:b/>
          <w:sz w:val="24"/>
          <w:szCs w:val="24"/>
        </w:rPr>
        <w:tab/>
      </w:r>
      <w:r w:rsidRPr="00BC7C33">
        <w:rPr>
          <w:rFonts w:ascii="Times New Roman" w:hAnsi="Times New Roman" w:cs="Times New Roman"/>
          <w:bCs/>
          <w:sz w:val="24"/>
          <w:szCs w:val="24"/>
        </w:rPr>
        <w:t>Digitālās un citas tehnoloģiskās inovācijas pārveido ikvienu cilvēka dzīves aspektu. Turpinoties digitālajai revolūcijai,</w:t>
      </w:r>
      <w:r>
        <w:rPr>
          <w:rFonts w:ascii="Times New Roman" w:hAnsi="Times New Roman" w:cs="Times New Roman"/>
          <w:bCs/>
          <w:sz w:val="24"/>
          <w:szCs w:val="24"/>
        </w:rPr>
        <w:t xml:space="preserve"> ir svarīgi </w:t>
      </w:r>
      <w:r w:rsidRPr="00BC7C33">
        <w:rPr>
          <w:rFonts w:ascii="Times New Roman" w:hAnsi="Times New Roman" w:cs="Times New Roman"/>
          <w:bCs/>
          <w:sz w:val="24"/>
          <w:szCs w:val="24"/>
        </w:rPr>
        <w:t>sociālās un demokrātiskās vērtības un mērķus iekļaut uz nākotni vērstā</w:t>
      </w:r>
      <w:r>
        <w:rPr>
          <w:rFonts w:ascii="Times New Roman" w:hAnsi="Times New Roman" w:cs="Times New Roman"/>
          <w:bCs/>
          <w:sz w:val="24"/>
          <w:szCs w:val="24"/>
        </w:rPr>
        <w:t xml:space="preserve"> digitālās transformācijas</w:t>
      </w:r>
      <w:r w:rsidRPr="00BC7C33">
        <w:rPr>
          <w:rFonts w:ascii="Times New Roman" w:hAnsi="Times New Roman" w:cs="Times New Roman"/>
          <w:bCs/>
          <w:sz w:val="24"/>
          <w:szCs w:val="24"/>
        </w:rPr>
        <w:t xml:space="preserve"> satvarā.</w:t>
      </w:r>
    </w:p>
    <w:p w:rsidR="00BC7C33" w:rsidP="007558D6" w:rsidRDefault="00BC7C33" w14:paraId="3F2BB34C" w14:textId="4E577314">
      <w:pPr>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Covid</w:t>
      </w:r>
      <w:proofErr w:type="spellEnd"/>
      <w:r w:rsidRPr="00BC7C33">
        <w:rPr>
          <w:rFonts w:ascii="Times New Roman" w:hAnsi="Times New Roman" w:cs="Times New Roman"/>
          <w:bCs/>
          <w:sz w:val="24"/>
          <w:szCs w:val="24"/>
        </w:rPr>
        <w:t>–19</w:t>
      </w:r>
      <w:r>
        <w:rPr>
          <w:rFonts w:ascii="Times New Roman" w:hAnsi="Times New Roman" w:cs="Times New Roman"/>
          <w:bCs/>
          <w:sz w:val="24"/>
          <w:szCs w:val="24"/>
        </w:rPr>
        <w:t xml:space="preserve"> </w:t>
      </w:r>
      <w:r w:rsidR="009F63B8">
        <w:rPr>
          <w:rFonts w:ascii="Times New Roman" w:hAnsi="Times New Roman" w:cs="Times New Roman"/>
          <w:bCs/>
          <w:sz w:val="24"/>
          <w:szCs w:val="24"/>
        </w:rPr>
        <w:t xml:space="preserve">infekcijas </w:t>
      </w:r>
      <w:r>
        <w:rPr>
          <w:rFonts w:ascii="Times New Roman" w:hAnsi="Times New Roman" w:cs="Times New Roman"/>
          <w:bCs/>
          <w:sz w:val="24"/>
          <w:szCs w:val="24"/>
        </w:rPr>
        <w:t>izraisītā krīze</w:t>
      </w:r>
      <w:r w:rsidRPr="00BC7C33">
        <w:rPr>
          <w:rFonts w:ascii="Times New Roman" w:hAnsi="Times New Roman" w:cs="Times New Roman"/>
          <w:bCs/>
          <w:sz w:val="24"/>
          <w:szCs w:val="24"/>
        </w:rPr>
        <w:t xml:space="preserve"> ir </w:t>
      </w:r>
      <w:r w:rsidR="00B60A7E">
        <w:rPr>
          <w:rFonts w:ascii="Times New Roman" w:hAnsi="Times New Roman" w:cs="Times New Roman"/>
          <w:bCs/>
          <w:sz w:val="24"/>
          <w:szCs w:val="24"/>
        </w:rPr>
        <w:t>izcēlusi</w:t>
      </w:r>
      <w:r w:rsidRPr="00BC7C33">
        <w:rPr>
          <w:rFonts w:ascii="Times New Roman" w:hAnsi="Times New Roman" w:cs="Times New Roman"/>
          <w:bCs/>
          <w:sz w:val="24"/>
          <w:szCs w:val="24"/>
        </w:rPr>
        <w:t>, ka savienojamība un digitālās tehnoloģijas ir ļoti svarīgs valsts, izglītības, saimnieciskās darbības un inovāciju resurss, un tām būs būtiska nozīme ekonomikas atveseļošan</w:t>
      </w:r>
      <w:r>
        <w:rPr>
          <w:rFonts w:ascii="Times New Roman" w:hAnsi="Times New Roman" w:cs="Times New Roman"/>
          <w:bCs/>
          <w:sz w:val="24"/>
          <w:szCs w:val="24"/>
        </w:rPr>
        <w:t>ā</w:t>
      </w:r>
      <w:r w:rsidRPr="00BC7C33">
        <w:rPr>
          <w:rFonts w:ascii="Times New Roman" w:hAnsi="Times New Roman" w:cs="Times New Roman"/>
          <w:bCs/>
          <w:sz w:val="24"/>
          <w:szCs w:val="24"/>
        </w:rPr>
        <w:t>, tostarp sociālajā labklājībā.</w:t>
      </w:r>
    </w:p>
    <w:p w:rsidR="00BC7C33" w:rsidP="007558D6" w:rsidRDefault="00BC7C33" w14:paraId="319368B6" w14:textId="7D0BB2B3">
      <w:pPr>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ab/>
        <w:t>Ņemot vērā to, ka</w:t>
      </w:r>
      <w:r w:rsidRPr="00BC7C33">
        <w:rPr>
          <w:rFonts w:ascii="Times New Roman" w:hAnsi="Times New Roman" w:cs="Times New Roman"/>
          <w:bCs/>
          <w:sz w:val="24"/>
          <w:szCs w:val="24"/>
        </w:rPr>
        <w:t xml:space="preserve"> darba apstākļi, patēriņš, mācību un mācīšanas vide un sociālā mijiedarbība strauji mainās, ir </w:t>
      </w:r>
      <w:r>
        <w:rPr>
          <w:rFonts w:ascii="Times New Roman" w:hAnsi="Times New Roman" w:cs="Times New Roman"/>
          <w:bCs/>
          <w:sz w:val="24"/>
          <w:szCs w:val="24"/>
        </w:rPr>
        <w:t xml:space="preserve">nepieciešams </w:t>
      </w:r>
      <w:r w:rsidRPr="00BC7C33">
        <w:rPr>
          <w:rFonts w:ascii="Times New Roman" w:hAnsi="Times New Roman" w:cs="Times New Roman"/>
          <w:bCs/>
          <w:sz w:val="24"/>
          <w:szCs w:val="24"/>
        </w:rPr>
        <w:t>nodrošin</w:t>
      </w:r>
      <w:r>
        <w:rPr>
          <w:rFonts w:ascii="Times New Roman" w:hAnsi="Times New Roman" w:cs="Times New Roman"/>
          <w:bCs/>
          <w:sz w:val="24"/>
          <w:szCs w:val="24"/>
        </w:rPr>
        <w:t>āt</w:t>
      </w:r>
      <w:r w:rsidRPr="00BC7C33">
        <w:rPr>
          <w:rFonts w:ascii="Times New Roman" w:hAnsi="Times New Roman" w:cs="Times New Roman"/>
          <w:bCs/>
          <w:sz w:val="24"/>
          <w:szCs w:val="24"/>
        </w:rPr>
        <w:t xml:space="preserve">, ka “neviens nav palicis </w:t>
      </w:r>
      <w:r w:rsidR="00573523">
        <w:rPr>
          <w:rFonts w:ascii="Times New Roman" w:hAnsi="Times New Roman" w:cs="Times New Roman"/>
          <w:bCs/>
          <w:sz w:val="24"/>
          <w:szCs w:val="24"/>
        </w:rPr>
        <w:t>novārtā</w:t>
      </w:r>
      <w:r w:rsidRPr="00BC7C33">
        <w:rPr>
          <w:rFonts w:ascii="Times New Roman" w:hAnsi="Times New Roman" w:cs="Times New Roman"/>
          <w:bCs/>
          <w:sz w:val="24"/>
          <w:szCs w:val="24"/>
        </w:rPr>
        <w:t xml:space="preserve">” </w:t>
      </w:r>
      <w:r w:rsidRPr="00B60A7E" w:rsidR="00B60A7E">
        <w:rPr>
          <w:rFonts w:ascii="Times New Roman" w:hAnsi="Times New Roman" w:cs="Times New Roman"/>
          <w:bCs/>
          <w:i/>
          <w:iCs/>
          <w:sz w:val="24"/>
          <w:szCs w:val="24"/>
        </w:rPr>
        <w:t>(</w:t>
      </w:r>
      <w:r w:rsidR="00B60A7E">
        <w:rPr>
          <w:rFonts w:ascii="Times New Roman" w:hAnsi="Times New Roman" w:cs="Times New Roman"/>
          <w:bCs/>
          <w:i/>
          <w:iCs/>
          <w:sz w:val="24"/>
          <w:szCs w:val="24"/>
        </w:rPr>
        <w:t>“</w:t>
      </w:r>
      <w:r w:rsidRPr="00B60A7E" w:rsidR="00B60A7E">
        <w:rPr>
          <w:rFonts w:ascii="Times New Roman" w:hAnsi="Times New Roman" w:cs="Times New Roman"/>
          <w:bCs/>
          <w:i/>
          <w:iCs/>
          <w:sz w:val="24"/>
          <w:szCs w:val="24"/>
        </w:rPr>
        <w:t xml:space="preserve">no </w:t>
      </w:r>
      <w:proofErr w:type="spellStart"/>
      <w:r w:rsidRPr="00B60A7E" w:rsidR="00B60A7E">
        <w:rPr>
          <w:rFonts w:ascii="Times New Roman" w:hAnsi="Times New Roman" w:cs="Times New Roman"/>
          <w:bCs/>
          <w:i/>
          <w:iCs/>
          <w:sz w:val="24"/>
          <w:szCs w:val="24"/>
        </w:rPr>
        <w:t>one</w:t>
      </w:r>
      <w:proofErr w:type="spellEnd"/>
      <w:r w:rsidRPr="00B60A7E" w:rsidR="00B60A7E">
        <w:rPr>
          <w:rFonts w:ascii="Times New Roman" w:hAnsi="Times New Roman" w:cs="Times New Roman"/>
          <w:bCs/>
          <w:i/>
          <w:iCs/>
          <w:sz w:val="24"/>
          <w:szCs w:val="24"/>
        </w:rPr>
        <w:t xml:space="preserve"> </w:t>
      </w:r>
      <w:proofErr w:type="spellStart"/>
      <w:r w:rsidRPr="00B60A7E" w:rsidR="00B60A7E">
        <w:rPr>
          <w:rFonts w:ascii="Times New Roman" w:hAnsi="Times New Roman" w:cs="Times New Roman"/>
          <w:bCs/>
          <w:i/>
          <w:iCs/>
          <w:sz w:val="24"/>
          <w:szCs w:val="24"/>
        </w:rPr>
        <w:t>have</w:t>
      </w:r>
      <w:proofErr w:type="spellEnd"/>
      <w:r w:rsidRPr="00B60A7E" w:rsidR="00B60A7E">
        <w:rPr>
          <w:rFonts w:ascii="Times New Roman" w:hAnsi="Times New Roman" w:cs="Times New Roman"/>
          <w:bCs/>
          <w:i/>
          <w:iCs/>
          <w:sz w:val="24"/>
          <w:szCs w:val="24"/>
        </w:rPr>
        <w:t xml:space="preserve"> </w:t>
      </w:r>
      <w:proofErr w:type="spellStart"/>
      <w:r w:rsidRPr="00B60A7E" w:rsidR="00B60A7E">
        <w:rPr>
          <w:rFonts w:ascii="Times New Roman" w:hAnsi="Times New Roman" w:cs="Times New Roman"/>
          <w:bCs/>
          <w:i/>
          <w:iCs/>
          <w:sz w:val="24"/>
          <w:szCs w:val="24"/>
        </w:rPr>
        <w:t>left</w:t>
      </w:r>
      <w:proofErr w:type="spellEnd"/>
      <w:r w:rsidRPr="00B60A7E" w:rsidR="00B60A7E">
        <w:rPr>
          <w:rFonts w:ascii="Times New Roman" w:hAnsi="Times New Roman" w:cs="Times New Roman"/>
          <w:bCs/>
          <w:i/>
          <w:iCs/>
          <w:sz w:val="24"/>
          <w:szCs w:val="24"/>
        </w:rPr>
        <w:t xml:space="preserve"> </w:t>
      </w:r>
      <w:proofErr w:type="spellStart"/>
      <w:r w:rsidRPr="00B60A7E" w:rsidR="00B60A7E">
        <w:rPr>
          <w:rFonts w:ascii="Times New Roman" w:hAnsi="Times New Roman" w:cs="Times New Roman"/>
          <w:bCs/>
          <w:i/>
          <w:iCs/>
          <w:sz w:val="24"/>
          <w:szCs w:val="24"/>
        </w:rPr>
        <w:t>behind</w:t>
      </w:r>
      <w:proofErr w:type="spellEnd"/>
      <w:r w:rsidR="00B60A7E">
        <w:rPr>
          <w:rFonts w:ascii="Times New Roman" w:hAnsi="Times New Roman" w:cs="Times New Roman"/>
          <w:bCs/>
          <w:i/>
          <w:iCs/>
          <w:sz w:val="24"/>
          <w:szCs w:val="24"/>
        </w:rPr>
        <w:t>”</w:t>
      </w:r>
      <w:r w:rsidRPr="00B60A7E" w:rsidR="00B60A7E">
        <w:rPr>
          <w:rFonts w:ascii="Times New Roman" w:hAnsi="Times New Roman" w:cs="Times New Roman"/>
          <w:bCs/>
          <w:i/>
          <w:iCs/>
          <w:sz w:val="24"/>
          <w:szCs w:val="24"/>
        </w:rPr>
        <w:t>)</w:t>
      </w:r>
      <w:r w:rsidRPr="00B60A7E" w:rsidR="00B60A7E">
        <w:rPr>
          <w:rFonts w:ascii="Times New Roman" w:hAnsi="Times New Roman" w:cs="Times New Roman"/>
          <w:bCs/>
          <w:sz w:val="24"/>
          <w:szCs w:val="24"/>
        </w:rPr>
        <w:t xml:space="preserve"> </w:t>
      </w:r>
      <w:r w:rsidRPr="00BC7C33">
        <w:rPr>
          <w:rFonts w:ascii="Times New Roman" w:hAnsi="Times New Roman" w:cs="Times New Roman"/>
          <w:bCs/>
          <w:sz w:val="24"/>
          <w:szCs w:val="24"/>
        </w:rPr>
        <w:t xml:space="preserve">saskaņā ar Ilgtspējīgas attīstības programmu 2030. gadam, Zaļo kursu un Eiropas sociālo tiesību pīlāru, kurā ir </w:t>
      </w:r>
      <w:r w:rsidR="009F63B8">
        <w:rPr>
          <w:rFonts w:ascii="Times New Roman" w:hAnsi="Times New Roman" w:cs="Times New Roman"/>
          <w:bCs/>
          <w:sz w:val="24"/>
          <w:szCs w:val="24"/>
        </w:rPr>
        <w:t>nosprausti</w:t>
      </w:r>
      <w:r w:rsidRPr="00BC7C33" w:rsidR="009F63B8">
        <w:rPr>
          <w:rFonts w:ascii="Times New Roman" w:hAnsi="Times New Roman" w:cs="Times New Roman"/>
          <w:bCs/>
          <w:sz w:val="24"/>
          <w:szCs w:val="24"/>
        </w:rPr>
        <w:t xml:space="preserve"> </w:t>
      </w:r>
      <w:r w:rsidRPr="00BC7C33">
        <w:rPr>
          <w:rFonts w:ascii="Times New Roman" w:hAnsi="Times New Roman" w:cs="Times New Roman"/>
          <w:bCs/>
          <w:sz w:val="24"/>
          <w:szCs w:val="24"/>
        </w:rPr>
        <w:t xml:space="preserve">principi un tiesības, kas ir būtiskas taisnīgiem un labi funkcionējošiem darba tirgiem un labklājības sistēmām 21. gadsimtā. Digitālās iekļaušanas un </w:t>
      </w:r>
      <w:proofErr w:type="spellStart"/>
      <w:r w:rsidRPr="00BC7C33">
        <w:rPr>
          <w:rFonts w:ascii="Times New Roman" w:hAnsi="Times New Roman" w:cs="Times New Roman"/>
          <w:bCs/>
          <w:sz w:val="24"/>
          <w:szCs w:val="24"/>
        </w:rPr>
        <w:t>pratības</w:t>
      </w:r>
      <w:proofErr w:type="spellEnd"/>
      <w:r w:rsidRPr="00BC7C33">
        <w:rPr>
          <w:rFonts w:ascii="Times New Roman" w:hAnsi="Times New Roman" w:cs="Times New Roman"/>
          <w:bCs/>
          <w:sz w:val="24"/>
          <w:szCs w:val="24"/>
        </w:rPr>
        <w:t xml:space="preserve"> veicināšana, digitālās plaisas mazināšana starp sabiedrībām un to iekšienē un visa veida diskriminācija</w:t>
      </w:r>
      <w:r w:rsidR="009F63B8">
        <w:rPr>
          <w:rFonts w:ascii="Times New Roman" w:hAnsi="Times New Roman" w:cs="Times New Roman"/>
          <w:bCs/>
          <w:sz w:val="24"/>
          <w:szCs w:val="24"/>
        </w:rPr>
        <w:t>s iz</w:t>
      </w:r>
      <w:r w:rsidR="004631C0">
        <w:rPr>
          <w:rFonts w:ascii="Times New Roman" w:hAnsi="Times New Roman" w:cs="Times New Roman"/>
          <w:bCs/>
          <w:sz w:val="24"/>
          <w:szCs w:val="24"/>
        </w:rPr>
        <w:t>s</w:t>
      </w:r>
      <w:r w:rsidR="009F63B8">
        <w:rPr>
          <w:rFonts w:ascii="Times New Roman" w:hAnsi="Times New Roman" w:cs="Times New Roman"/>
          <w:bCs/>
          <w:sz w:val="24"/>
          <w:szCs w:val="24"/>
        </w:rPr>
        <w:t>kaušana</w:t>
      </w:r>
      <w:r w:rsidRPr="00BC7C33">
        <w:rPr>
          <w:rFonts w:ascii="Times New Roman" w:hAnsi="Times New Roman" w:cs="Times New Roman"/>
          <w:bCs/>
          <w:sz w:val="24"/>
          <w:szCs w:val="24"/>
        </w:rPr>
        <w:t xml:space="preserve">, īpaši izglītībā un apmācībā, kā arī atbalsts uzņēmumu (jo īpaši </w:t>
      </w:r>
      <w:proofErr w:type="spellStart"/>
      <w:r w:rsidRPr="00BC7C33">
        <w:rPr>
          <w:rFonts w:ascii="Times New Roman" w:hAnsi="Times New Roman" w:cs="Times New Roman"/>
          <w:bCs/>
          <w:sz w:val="24"/>
          <w:szCs w:val="24"/>
        </w:rPr>
        <w:t>jaunuzņēmumu</w:t>
      </w:r>
      <w:proofErr w:type="spellEnd"/>
      <w:r w:rsidRPr="00BC7C33">
        <w:rPr>
          <w:rFonts w:ascii="Times New Roman" w:hAnsi="Times New Roman" w:cs="Times New Roman"/>
          <w:bCs/>
          <w:sz w:val="24"/>
          <w:szCs w:val="24"/>
        </w:rPr>
        <w:t xml:space="preserve"> un</w:t>
      </w:r>
      <w:r>
        <w:rPr>
          <w:rFonts w:ascii="Times New Roman" w:hAnsi="Times New Roman" w:cs="Times New Roman"/>
          <w:bCs/>
          <w:sz w:val="24"/>
          <w:szCs w:val="24"/>
        </w:rPr>
        <w:t xml:space="preserve"> mazo un vidējo uzņēmumu</w:t>
      </w:r>
      <w:r w:rsidRPr="00BC7C33">
        <w:rPr>
          <w:rFonts w:ascii="Times New Roman" w:hAnsi="Times New Roman" w:cs="Times New Roman"/>
          <w:bCs/>
          <w:sz w:val="24"/>
          <w:szCs w:val="24"/>
        </w:rPr>
        <w:t>) izaugsmei un tehnoloģiskajai konkurētspējai tirgū ir galvenie faktori taisnīgai, konkurētspējīgai un ilgtspējīgai attīstībai.</w:t>
      </w:r>
    </w:p>
    <w:p w:rsidR="00BC7C33" w:rsidP="007558D6" w:rsidRDefault="00BC7C33" w14:paraId="4D618559" w14:textId="3BE900DF">
      <w:pPr>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BC7C33">
        <w:rPr>
          <w:rFonts w:ascii="Times New Roman" w:hAnsi="Times New Roman" w:cs="Times New Roman"/>
          <w:bCs/>
          <w:sz w:val="24"/>
          <w:szCs w:val="24"/>
        </w:rPr>
        <w:t xml:space="preserve">Jaunām un </w:t>
      </w:r>
      <w:r w:rsidR="00830DE5">
        <w:rPr>
          <w:rFonts w:ascii="Times New Roman" w:hAnsi="Times New Roman" w:cs="Times New Roman"/>
          <w:bCs/>
          <w:sz w:val="24"/>
          <w:szCs w:val="24"/>
        </w:rPr>
        <w:t>revolucionārām</w:t>
      </w:r>
      <w:r w:rsidRPr="00BC7C33">
        <w:rPr>
          <w:rFonts w:ascii="Times New Roman" w:hAnsi="Times New Roman" w:cs="Times New Roman"/>
          <w:bCs/>
          <w:sz w:val="24"/>
          <w:szCs w:val="24"/>
        </w:rPr>
        <w:t xml:space="preserve"> tehnoloģijām, starptautiskai datu plūsmai, digitālajiem produktiem un pakalpojumiem, tīkliem un personas un </w:t>
      </w:r>
      <w:proofErr w:type="spellStart"/>
      <w:r w:rsidR="00830DE5">
        <w:rPr>
          <w:rFonts w:ascii="Times New Roman" w:hAnsi="Times New Roman" w:cs="Times New Roman"/>
          <w:bCs/>
          <w:sz w:val="24"/>
          <w:szCs w:val="24"/>
        </w:rPr>
        <w:t>ne</w:t>
      </w:r>
      <w:r w:rsidRPr="00BC7C33">
        <w:rPr>
          <w:rFonts w:ascii="Times New Roman" w:hAnsi="Times New Roman" w:cs="Times New Roman"/>
          <w:bCs/>
          <w:sz w:val="24"/>
          <w:szCs w:val="24"/>
        </w:rPr>
        <w:t>personas</w:t>
      </w:r>
      <w:proofErr w:type="spellEnd"/>
      <w:r w:rsidRPr="00BC7C33">
        <w:rPr>
          <w:rFonts w:ascii="Times New Roman" w:hAnsi="Times New Roman" w:cs="Times New Roman"/>
          <w:bCs/>
          <w:sz w:val="24"/>
          <w:szCs w:val="24"/>
        </w:rPr>
        <w:t xml:space="preserve"> datu </w:t>
      </w:r>
      <w:proofErr w:type="spellStart"/>
      <w:r w:rsidR="00830DE5">
        <w:rPr>
          <w:rFonts w:ascii="Times New Roman" w:hAnsi="Times New Roman" w:cs="Times New Roman"/>
          <w:bCs/>
          <w:sz w:val="24"/>
          <w:szCs w:val="24"/>
        </w:rPr>
        <w:t>atkal</w:t>
      </w:r>
      <w:r w:rsidRPr="00BC7C33">
        <w:rPr>
          <w:rFonts w:ascii="Times New Roman" w:hAnsi="Times New Roman" w:cs="Times New Roman"/>
          <w:bCs/>
          <w:sz w:val="24"/>
          <w:szCs w:val="24"/>
        </w:rPr>
        <w:t>izmantošanai</w:t>
      </w:r>
      <w:proofErr w:type="spellEnd"/>
      <w:r w:rsidRPr="00BC7C33">
        <w:rPr>
          <w:rFonts w:ascii="Times New Roman" w:hAnsi="Times New Roman" w:cs="Times New Roman"/>
          <w:bCs/>
          <w:sz w:val="24"/>
          <w:szCs w:val="24"/>
        </w:rPr>
        <w:t xml:space="preserve"> jāatbilst piemērojamam tiesiskajam regulējumam un jānodrošina cilvēktiesību, kā arī ētikas principu pilnīga ievērošana.</w:t>
      </w:r>
    </w:p>
    <w:p w:rsidR="00830DE5" w:rsidP="007558D6" w:rsidRDefault="00830DE5" w14:paraId="74D338B6" w14:textId="3D999AA8">
      <w:pPr>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830DE5">
        <w:rPr>
          <w:rFonts w:ascii="Times New Roman" w:hAnsi="Times New Roman" w:cs="Times New Roman"/>
          <w:bCs/>
          <w:sz w:val="24"/>
          <w:szCs w:val="24"/>
        </w:rPr>
        <w:t xml:space="preserve">Bez atbilstošiem drošības pasākumiem </w:t>
      </w:r>
      <w:proofErr w:type="spellStart"/>
      <w:r w:rsidRPr="00830DE5">
        <w:rPr>
          <w:rFonts w:ascii="Times New Roman" w:hAnsi="Times New Roman" w:cs="Times New Roman"/>
          <w:bCs/>
          <w:sz w:val="24"/>
          <w:szCs w:val="24"/>
        </w:rPr>
        <w:t>digitalizācija</w:t>
      </w:r>
      <w:proofErr w:type="spellEnd"/>
      <w:r>
        <w:rPr>
          <w:rFonts w:ascii="Times New Roman" w:hAnsi="Times New Roman" w:cs="Times New Roman"/>
          <w:bCs/>
          <w:sz w:val="24"/>
          <w:szCs w:val="24"/>
        </w:rPr>
        <w:t>,</w:t>
      </w:r>
      <w:r w:rsidRPr="00830DE5">
        <w:rPr>
          <w:rFonts w:ascii="Times New Roman" w:hAnsi="Times New Roman" w:cs="Times New Roman"/>
          <w:bCs/>
          <w:sz w:val="24"/>
          <w:szCs w:val="24"/>
        </w:rPr>
        <w:t xml:space="preserve"> papildus tās ieguldījumam konkurētspējā un ilgtspējīgā attīstībā</w:t>
      </w:r>
      <w:r>
        <w:rPr>
          <w:rFonts w:ascii="Times New Roman" w:hAnsi="Times New Roman" w:cs="Times New Roman"/>
          <w:bCs/>
          <w:sz w:val="24"/>
          <w:szCs w:val="24"/>
        </w:rPr>
        <w:t>,</w:t>
      </w:r>
      <w:r w:rsidRPr="00830DE5">
        <w:rPr>
          <w:rFonts w:ascii="Times New Roman" w:hAnsi="Times New Roman" w:cs="Times New Roman"/>
          <w:bCs/>
          <w:sz w:val="24"/>
          <w:szCs w:val="24"/>
        </w:rPr>
        <w:t xml:space="preserve"> rada risku, ka tiks padziļināta </w:t>
      </w:r>
      <w:r w:rsidR="009F63B8">
        <w:rPr>
          <w:rFonts w:ascii="Times New Roman" w:hAnsi="Times New Roman" w:cs="Times New Roman"/>
          <w:bCs/>
          <w:sz w:val="24"/>
          <w:szCs w:val="24"/>
        </w:rPr>
        <w:t xml:space="preserve">sabiedrības </w:t>
      </w:r>
      <w:r w:rsidRPr="00830DE5">
        <w:rPr>
          <w:rFonts w:ascii="Times New Roman" w:hAnsi="Times New Roman" w:cs="Times New Roman"/>
          <w:bCs/>
          <w:sz w:val="24"/>
          <w:szCs w:val="24"/>
        </w:rPr>
        <w:t xml:space="preserve">nevienlīdzība un </w:t>
      </w:r>
      <w:r>
        <w:rPr>
          <w:rFonts w:ascii="Times New Roman" w:hAnsi="Times New Roman" w:cs="Times New Roman"/>
          <w:bCs/>
          <w:sz w:val="24"/>
          <w:szCs w:val="24"/>
        </w:rPr>
        <w:t>apdraudēta</w:t>
      </w:r>
      <w:r w:rsidRPr="00830DE5">
        <w:rPr>
          <w:rFonts w:ascii="Times New Roman" w:hAnsi="Times New Roman" w:cs="Times New Roman"/>
          <w:bCs/>
          <w:sz w:val="24"/>
          <w:szCs w:val="24"/>
        </w:rPr>
        <w:t xml:space="preserve"> demokrātija un sociālā kohēzija, kā arī pārkāptas cilvēktiesības.</w:t>
      </w:r>
    </w:p>
    <w:p w:rsidRPr="00DD7480" w:rsidR="00350476" w:rsidP="00DD7480" w:rsidRDefault="00830DE5" w14:paraId="20F5434A" w14:textId="2B7C60A0">
      <w:pPr>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Pr="00830DE5">
        <w:rPr>
          <w:rFonts w:ascii="Times New Roman" w:hAnsi="Times New Roman" w:cs="Times New Roman"/>
          <w:bCs/>
          <w:sz w:val="24"/>
          <w:szCs w:val="24"/>
        </w:rPr>
        <w:t xml:space="preserve">Ņemot vērā </w:t>
      </w:r>
      <w:r w:rsidR="00DD7480">
        <w:rPr>
          <w:rFonts w:ascii="Times New Roman" w:hAnsi="Times New Roman" w:cs="Times New Roman"/>
          <w:bCs/>
          <w:sz w:val="24"/>
          <w:szCs w:val="24"/>
        </w:rPr>
        <w:t>minētos</w:t>
      </w:r>
      <w:r w:rsidRPr="00830DE5">
        <w:rPr>
          <w:rFonts w:ascii="Times New Roman" w:hAnsi="Times New Roman" w:cs="Times New Roman"/>
          <w:bCs/>
          <w:sz w:val="24"/>
          <w:szCs w:val="24"/>
        </w:rPr>
        <w:t xml:space="preserve"> </w:t>
      </w:r>
      <w:r>
        <w:rPr>
          <w:rFonts w:ascii="Times New Roman" w:hAnsi="Times New Roman" w:cs="Times New Roman"/>
          <w:bCs/>
          <w:sz w:val="24"/>
          <w:szCs w:val="24"/>
        </w:rPr>
        <w:t>izaicinājumus</w:t>
      </w:r>
      <w:r w:rsidRPr="00830DE5">
        <w:rPr>
          <w:rFonts w:ascii="Times New Roman" w:hAnsi="Times New Roman" w:cs="Times New Roman"/>
          <w:bCs/>
          <w:sz w:val="24"/>
          <w:szCs w:val="24"/>
        </w:rPr>
        <w:t xml:space="preserve">, ir </w:t>
      </w:r>
      <w:r>
        <w:rPr>
          <w:rFonts w:ascii="Times New Roman" w:hAnsi="Times New Roman" w:cs="Times New Roman"/>
          <w:bCs/>
          <w:sz w:val="24"/>
          <w:szCs w:val="24"/>
        </w:rPr>
        <w:t xml:space="preserve">nepieciešams </w:t>
      </w:r>
      <w:r w:rsidRPr="00830DE5">
        <w:rPr>
          <w:rFonts w:ascii="Times New Roman" w:hAnsi="Times New Roman" w:cs="Times New Roman"/>
          <w:bCs/>
          <w:sz w:val="24"/>
          <w:szCs w:val="24"/>
        </w:rPr>
        <w:t>nodrošin</w:t>
      </w:r>
      <w:r>
        <w:rPr>
          <w:rFonts w:ascii="Times New Roman" w:hAnsi="Times New Roman" w:cs="Times New Roman"/>
          <w:bCs/>
          <w:sz w:val="24"/>
          <w:szCs w:val="24"/>
        </w:rPr>
        <w:t>āt</w:t>
      </w:r>
      <w:r w:rsidRPr="00830DE5">
        <w:rPr>
          <w:rFonts w:ascii="Times New Roman" w:hAnsi="Times New Roman" w:cs="Times New Roman"/>
          <w:bCs/>
          <w:sz w:val="24"/>
          <w:szCs w:val="24"/>
        </w:rPr>
        <w:t xml:space="preserve">, ka digitālās </w:t>
      </w:r>
      <w:r>
        <w:rPr>
          <w:rFonts w:ascii="Times New Roman" w:hAnsi="Times New Roman" w:cs="Times New Roman"/>
          <w:bCs/>
          <w:sz w:val="24"/>
          <w:szCs w:val="24"/>
        </w:rPr>
        <w:t>tran</w:t>
      </w:r>
      <w:r w:rsidR="00DD7480">
        <w:rPr>
          <w:rFonts w:ascii="Times New Roman" w:hAnsi="Times New Roman" w:cs="Times New Roman"/>
          <w:bCs/>
          <w:sz w:val="24"/>
          <w:szCs w:val="24"/>
        </w:rPr>
        <w:t>s</w:t>
      </w:r>
      <w:r>
        <w:rPr>
          <w:rFonts w:ascii="Times New Roman" w:hAnsi="Times New Roman" w:cs="Times New Roman"/>
          <w:bCs/>
          <w:sz w:val="24"/>
          <w:szCs w:val="24"/>
        </w:rPr>
        <w:t>formācijas</w:t>
      </w:r>
      <w:r w:rsidRPr="00830DE5">
        <w:rPr>
          <w:rFonts w:ascii="Times New Roman" w:hAnsi="Times New Roman" w:cs="Times New Roman"/>
          <w:bCs/>
          <w:sz w:val="24"/>
          <w:szCs w:val="24"/>
        </w:rPr>
        <w:t xml:space="preserve"> pamatā ir nodomi un darbības, kas izriet no vairāku ieinteresēto personu </w:t>
      </w:r>
      <w:r w:rsidR="00573523">
        <w:rPr>
          <w:rFonts w:ascii="Times New Roman" w:hAnsi="Times New Roman" w:cs="Times New Roman"/>
          <w:bCs/>
          <w:sz w:val="24"/>
          <w:szCs w:val="24"/>
        </w:rPr>
        <w:t>(</w:t>
      </w:r>
      <w:r w:rsidRPr="00830DE5">
        <w:rPr>
          <w:rFonts w:ascii="Times New Roman" w:hAnsi="Times New Roman" w:cs="Times New Roman"/>
          <w:bCs/>
          <w:sz w:val="24"/>
          <w:szCs w:val="24"/>
        </w:rPr>
        <w:t>ne tikai pilsoņu</w:t>
      </w:r>
      <w:r w:rsidR="00573523">
        <w:rPr>
          <w:rFonts w:ascii="Times New Roman" w:hAnsi="Times New Roman" w:cs="Times New Roman"/>
          <w:bCs/>
          <w:sz w:val="24"/>
          <w:szCs w:val="24"/>
        </w:rPr>
        <w:t>)</w:t>
      </w:r>
      <w:r w:rsidRPr="00830DE5">
        <w:rPr>
          <w:rFonts w:ascii="Times New Roman" w:hAnsi="Times New Roman" w:cs="Times New Roman"/>
          <w:bCs/>
          <w:sz w:val="24"/>
          <w:szCs w:val="24"/>
        </w:rPr>
        <w:t>, valdību un valsts</w:t>
      </w:r>
      <w:r>
        <w:rPr>
          <w:rFonts w:ascii="Times New Roman" w:hAnsi="Times New Roman" w:cs="Times New Roman"/>
          <w:bCs/>
          <w:sz w:val="24"/>
          <w:szCs w:val="24"/>
        </w:rPr>
        <w:t xml:space="preserve"> pārvaldes</w:t>
      </w:r>
      <w:r w:rsidRPr="00830DE5">
        <w:rPr>
          <w:rFonts w:ascii="Times New Roman" w:hAnsi="Times New Roman" w:cs="Times New Roman"/>
          <w:bCs/>
          <w:sz w:val="24"/>
          <w:szCs w:val="24"/>
        </w:rPr>
        <w:t xml:space="preserve"> iestāžu, bet arī uzņēmumu</w:t>
      </w:r>
      <w:r w:rsidR="00573523">
        <w:rPr>
          <w:rFonts w:ascii="Times New Roman" w:hAnsi="Times New Roman" w:cs="Times New Roman"/>
          <w:bCs/>
          <w:sz w:val="24"/>
          <w:szCs w:val="24"/>
        </w:rPr>
        <w:t xml:space="preserve"> un to </w:t>
      </w:r>
      <w:r w:rsidRPr="00830DE5">
        <w:rPr>
          <w:rFonts w:ascii="Times New Roman" w:hAnsi="Times New Roman" w:cs="Times New Roman"/>
          <w:bCs/>
          <w:sz w:val="24"/>
          <w:szCs w:val="24"/>
        </w:rPr>
        <w:t>apvienību, arodbiedrību, nevalstisko un bezpeļņas organizāciju, akadēmisko aprindu</w:t>
      </w:r>
      <w:r w:rsidR="00573523">
        <w:rPr>
          <w:rFonts w:ascii="Times New Roman" w:hAnsi="Times New Roman" w:cs="Times New Roman"/>
          <w:bCs/>
          <w:sz w:val="24"/>
          <w:szCs w:val="24"/>
        </w:rPr>
        <w:t xml:space="preserve"> (</w:t>
      </w:r>
      <w:r w:rsidRPr="00830DE5">
        <w:rPr>
          <w:rFonts w:ascii="Times New Roman" w:hAnsi="Times New Roman" w:cs="Times New Roman"/>
          <w:bCs/>
          <w:sz w:val="24"/>
          <w:szCs w:val="24"/>
        </w:rPr>
        <w:t>gan no ES, gan no treš</w:t>
      </w:r>
      <w:r>
        <w:rPr>
          <w:rFonts w:ascii="Times New Roman" w:hAnsi="Times New Roman" w:cs="Times New Roman"/>
          <w:bCs/>
          <w:sz w:val="24"/>
          <w:szCs w:val="24"/>
        </w:rPr>
        <w:t>aj</w:t>
      </w:r>
      <w:r w:rsidRPr="00830DE5">
        <w:rPr>
          <w:rFonts w:ascii="Times New Roman" w:hAnsi="Times New Roman" w:cs="Times New Roman"/>
          <w:bCs/>
          <w:sz w:val="24"/>
          <w:szCs w:val="24"/>
        </w:rPr>
        <w:t>ām valstīm</w:t>
      </w:r>
      <w:r w:rsidR="00573523">
        <w:rPr>
          <w:rFonts w:ascii="Times New Roman" w:hAnsi="Times New Roman" w:cs="Times New Roman"/>
          <w:bCs/>
          <w:sz w:val="24"/>
          <w:szCs w:val="24"/>
        </w:rPr>
        <w:t>)</w:t>
      </w:r>
      <w:r w:rsidRPr="00830DE5">
        <w:rPr>
          <w:rFonts w:ascii="Times New Roman" w:hAnsi="Times New Roman" w:cs="Times New Roman"/>
          <w:bCs/>
          <w:sz w:val="24"/>
          <w:szCs w:val="24"/>
        </w:rPr>
        <w:t>, kopīgiem centieniem.</w:t>
      </w:r>
    </w:p>
    <w:p w:rsidR="00706028" w:rsidP="00F104F1" w:rsidRDefault="007E0DDD" w14:paraId="3A6E1254" w14:textId="48CEF161">
      <w:pPr>
        <w:ind w:firstLine="720"/>
        <w:jc w:val="both"/>
        <w:rPr>
          <w:rFonts w:ascii="Times New Roman" w:hAnsi="Times New Roman" w:cs="Times New Roman"/>
          <w:sz w:val="24"/>
          <w:szCs w:val="24"/>
        </w:rPr>
      </w:pPr>
      <w:r>
        <w:rPr>
          <w:rFonts w:ascii="Times New Roman" w:hAnsi="Times New Roman" w:cs="Times New Roman"/>
          <w:sz w:val="24"/>
          <w:szCs w:val="24"/>
        </w:rPr>
        <w:t xml:space="preserve">Līdz ar to, </w:t>
      </w:r>
      <w:r w:rsidR="009F63B8">
        <w:rPr>
          <w:rFonts w:ascii="Times New Roman" w:hAnsi="Times New Roman" w:cs="Times New Roman"/>
          <w:sz w:val="24"/>
          <w:szCs w:val="24"/>
        </w:rPr>
        <w:t xml:space="preserve">ES </w:t>
      </w:r>
      <w:r>
        <w:rPr>
          <w:rFonts w:ascii="Times New Roman" w:hAnsi="Times New Roman" w:cs="Times New Roman"/>
          <w:sz w:val="24"/>
          <w:szCs w:val="24"/>
        </w:rPr>
        <w:t xml:space="preserve">dalībvalstis, </w:t>
      </w:r>
      <w:r w:rsidR="00F104F1">
        <w:rPr>
          <w:rFonts w:ascii="Times New Roman" w:hAnsi="Times New Roman" w:cs="Times New Roman"/>
          <w:sz w:val="24"/>
          <w:szCs w:val="24"/>
        </w:rPr>
        <w:t>l</w:t>
      </w:r>
      <w:r w:rsidRPr="00F104F1" w:rsidR="00F104F1">
        <w:rPr>
          <w:rFonts w:ascii="Times New Roman" w:hAnsi="Times New Roman" w:cs="Times New Roman"/>
          <w:sz w:val="24"/>
          <w:szCs w:val="24"/>
        </w:rPr>
        <w:t xml:space="preserve">ai veicinātu procesu, kas izriet no Komisijas paziņojuma </w:t>
      </w:r>
      <w:r w:rsidRPr="00CE0E8A" w:rsidR="00CE0E8A">
        <w:rPr>
          <w:rFonts w:ascii="Times New Roman" w:hAnsi="Times New Roman" w:cs="Times New Roman"/>
          <w:sz w:val="24"/>
          <w:szCs w:val="24"/>
        </w:rPr>
        <w:t>“Digitālais kompass 2030. gadam. Eiropas ceļš digitālajā desmitgadē”</w:t>
      </w:r>
      <w:r w:rsidR="00F104F1">
        <w:rPr>
          <w:rFonts w:ascii="Times New Roman" w:hAnsi="Times New Roman" w:cs="Times New Roman"/>
          <w:sz w:val="24"/>
          <w:szCs w:val="24"/>
        </w:rPr>
        <w:t xml:space="preserve">, </w:t>
      </w:r>
      <w:r>
        <w:rPr>
          <w:rFonts w:ascii="Times New Roman" w:hAnsi="Times New Roman" w:cs="Times New Roman"/>
          <w:sz w:val="24"/>
          <w:szCs w:val="24"/>
        </w:rPr>
        <w:t>parakstot deklarāciju, vienojas:</w:t>
      </w:r>
    </w:p>
    <w:p w:rsidR="00F104F1" w:rsidP="00A3146C" w:rsidRDefault="00F104F1" w14:paraId="0839135E" w14:textId="03BD747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F104F1">
        <w:rPr>
          <w:rFonts w:ascii="Times New Roman" w:hAnsi="Times New Roman" w:cs="Times New Roman"/>
          <w:sz w:val="24"/>
          <w:szCs w:val="24"/>
        </w:rPr>
        <w:t>Veicināt ētiskas kopīgas vērtības un cilvēktiesības</w:t>
      </w:r>
      <w:r>
        <w:rPr>
          <w:rFonts w:ascii="Times New Roman" w:hAnsi="Times New Roman" w:cs="Times New Roman"/>
          <w:sz w:val="24"/>
          <w:szCs w:val="24"/>
        </w:rPr>
        <w:t>.</w:t>
      </w:r>
    </w:p>
    <w:p w:rsidR="00F104F1" w:rsidP="00A3146C" w:rsidRDefault="00F104F1" w14:paraId="1629EBE0" w14:textId="70A5B0DD">
      <w:pPr>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sidR="0082432C">
        <w:rPr>
          <w:rFonts w:ascii="Times New Roman" w:hAnsi="Times New Roman" w:cs="Times New Roman"/>
          <w:sz w:val="24"/>
          <w:szCs w:val="24"/>
        </w:rPr>
        <w:t xml:space="preserve"> </w:t>
      </w:r>
      <w:r w:rsidRPr="00F104F1">
        <w:rPr>
          <w:rFonts w:ascii="Times New Roman" w:hAnsi="Times New Roman" w:cs="Times New Roman"/>
          <w:sz w:val="24"/>
          <w:szCs w:val="24"/>
        </w:rPr>
        <w:t>Veicināt starptautisko digitālo sadarbību</w:t>
      </w:r>
      <w:r>
        <w:rPr>
          <w:rFonts w:ascii="Times New Roman" w:hAnsi="Times New Roman" w:cs="Times New Roman"/>
          <w:sz w:val="24"/>
          <w:szCs w:val="24"/>
        </w:rPr>
        <w:t>.</w:t>
      </w:r>
    </w:p>
    <w:p w:rsidR="00814763" w:rsidP="00F104F1" w:rsidRDefault="00F104F1" w14:paraId="75B88A7A" w14:textId="5AAB6A4C">
      <w:pPr>
        <w:ind w:firstLine="720"/>
        <w:jc w:val="both"/>
        <w:rPr>
          <w:rFonts w:ascii="Times New Roman" w:hAnsi="Times New Roman" w:cs="Times New Roman"/>
          <w:sz w:val="24"/>
          <w:szCs w:val="24"/>
        </w:rPr>
      </w:pPr>
      <w:r>
        <w:rPr>
          <w:rFonts w:ascii="Times New Roman" w:hAnsi="Times New Roman" w:cs="Times New Roman"/>
          <w:sz w:val="24"/>
          <w:szCs w:val="24"/>
        </w:rPr>
        <w:t>3.</w:t>
      </w:r>
      <w:r w:rsidR="0082432C">
        <w:rPr>
          <w:rFonts w:ascii="Times New Roman" w:hAnsi="Times New Roman" w:cs="Times New Roman"/>
          <w:sz w:val="24"/>
          <w:szCs w:val="24"/>
        </w:rPr>
        <w:t xml:space="preserve"> </w:t>
      </w:r>
      <w:r w:rsidRPr="00F104F1">
        <w:rPr>
          <w:rFonts w:ascii="Times New Roman" w:hAnsi="Times New Roman" w:cs="Times New Roman"/>
          <w:sz w:val="24"/>
          <w:szCs w:val="24"/>
        </w:rPr>
        <w:t>Veicināt uz digitālajām tehnoloģijām balstītu ekonomiku kā labklājības un konkurētspējas veicinātāju, neaizmirstot par vides aspektiem, un atzīt digitālās transformācijas ekonomisko ietekmi.</w:t>
      </w:r>
    </w:p>
    <w:p w:rsidR="00DD7480" w:rsidP="00DD7480" w:rsidRDefault="00DD7480" w14:paraId="77A113E5" w14:textId="35E83CBE">
      <w:pPr>
        <w:spacing w:line="240" w:lineRule="auto"/>
        <w:ind w:firstLine="720"/>
        <w:jc w:val="both"/>
        <w:rPr>
          <w:rFonts w:ascii="Times New Roman" w:hAnsi="Times New Roman" w:cs="Times New Roman"/>
          <w:sz w:val="24"/>
          <w:szCs w:val="24"/>
        </w:rPr>
      </w:pPr>
      <w:r w:rsidRPr="00DD7480">
        <w:rPr>
          <w:rFonts w:ascii="Times New Roman" w:hAnsi="Times New Roman" w:cs="Times New Roman"/>
          <w:sz w:val="24"/>
          <w:szCs w:val="24"/>
        </w:rPr>
        <w:t>Deklarācija</w:t>
      </w:r>
      <w:r>
        <w:rPr>
          <w:rFonts w:ascii="Times New Roman" w:hAnsi="Times New Roman" w:cs="Times New Roman"/>
          <w:sz w:val="24"/>
          <w:szCs w:val="24"/>
        </w:rPr>
        <w:t xml:space="preserve"> tiks uzskatīta par </w:t>
      </w:r>
      <w:r w:rsidRPr="00573523" w:rsidR="00573523">
        <w:rPr>
          <w:rFonts w:ascii="Times New Roman" w:hAnsi="Times New Roman" w:cs="Times New Roman"/>
          <w:sz w:val="24"/>
          <w:szCs w:val="24"/>
        </w:rPr>
        <w:t xml:space="preserve">nesaistošu </w:t>
      </w:r>
      <w:r w:rsidRPr="00573523" w:rsidR="00573523">
        <w:rPr>
          <w:rFonts w:ascii="Times New Roman" w:hAnsi="Times New Roman" w:cs="Times New Roman"/>
          <w:i/>
          <w:iCs/>
          <w:sz w:val="24"/>
          <w:szCs w:val="24"/>
        </w:rPr>
        <w:t>(non-</w:t>
      </w:r>
      <w:proofErr w:type="spellStart"/>
      <w:r w:rsidRPr="00573523" w:rsidR="00573523">
        <w:rPr>
          <w:rFonts w:ascii="Times New Roman" w:hAnsi="Times New Roman" w:cs="Times New Roman"/>
          <w:i/>
          <w:iCs/>
          <w:sz w:val="24"/>
          <w:szCs w:val="24"/>
        </w:rPr>
        <w:t>binding</w:t>
      </w:r>
      <w:proofErr w:type="spellEnd"/>
      <w:r w:rsidRPr="00573523" w:rsidR="00573523">
        <w:rPr>
          <w:rFonts w:ascii="Times New Roman" w:hAnsi="Times New Roman" w:cs="Times New Roman"/>
          <w:i/>
          <w:iCs/>
          <w:sz w:val="24"/>
          <w:szCs w:val="24"/>
        </w:rPr>
        <w:t>)</w:t>
      </w:r>
      <w:r w:rsidRPr="00573523" w:rsidR="00573523">
        <w:rPr>
          <w:rFonts w:ascii="Times New Roman" w:hAnsi="Times New Roman" w:cs="Times New Roman"/>
          <w:sz w:val="24"/>
          <w:szCs w:val="24"/>
        </w:rPr>
        <w:t xml:space="preserve"> </w:t>
      </w:r>
      <w:r>
        <w:rPr>
          <w:rFonts w:ascii="Times New Roman" w:hAnsi="Times New Roman" w:cs="Times New Roman"/>
          <w:sz w:val="24"/>
          <w:szCs w:val="24"/>
        </w:rPr>
        <w:t>politisku paziņojumu</w:t>
      </w:r>
      <w:r w:rsidR="00CE0E8A">
        <w:rPr>
          <w:rFonts w:ascii="Times New Roman" w:hAnsi="Times New Roman" w:cs="Times New Roman"/>
          <w:sz w:val="24"/>
          <w:szCs w:val="24"/>
        </w:rPr>
        <w:t>,</w:t>
      </w:r>
      <w:r w:rsidRPr="00DD7480">
        <w:rPr>
          <w:rFonts w:ascii="Times New Roman" w:hAnsi="Times New Roman" w:cs="Times New Roman"/>
          <w:sz w:val="24"/>
          <w:szCs w:val="24"/>
        </w:rPr>
        <w:t xml:space="preserve"> veicinās procesu, kas izriet no Komisijas paziņojuma </w:t>
      </w:r>
      <w:r w:rsidRPr="00CE0E8A" w:rsidR="00CE0E8A">
        <w:rPr>
          <w:rFonts w:ascii="Times New Roman" w:hAnsi="Times New Roman" w:cs="Times New Roman"/>
          <w:sz w:val="24"/>
          <w:szCs w:val="24"/>
        </w:rPr>
        <w:t>“Digitālais kompass 2030. gadam. Eiropas ceļš digitālajā desmitgadē”</w:t>
      </w:r>
      <w:r w:rsidR="00CE0E8A">
        <w:rPr>
          <w:rFonts w:ascii="Times New Roman" w:hAnsi="Times New Roman" w:cs="Times New Roman"/>
          <w:sz w:val="24"/>
          <w:szCs w:val="24"/>
        </w:rPr>
        <w:t xml:space="preserve"> un </w:t>
      </w:r>
      <w:r w:rsidRPr="00DD7480">
        <w:rPr>
          <w:rFonts w:ascii="Times New Roman" w:hAnsi="Times New Roman" w:cs="Times New Roman"/>
          <w:sz w:val="24"/>
          <w:szCs w:val="24"/>
        </w:rPr>
        <w:t>papildinās un stiprinās sabiedrības iesaistīšanos</w:t>
      </w:r>
      <w:r>
        <w:rPr>
          <w:rFonts w:ascii="Times New Roman" w:hAnsi="Times New Roman" w:cs="Times New Roman"/>
          <w:sz w:val="24"/>
          <w:szCs w:val="24"/>
        </w:rPr>
        <w:t>,</w:t>
      </w:r>
      <w:r w:rsidRPr="00DD7480">
        <w:rPr>
          <w:rFonts w:ascii="Times New Roman" w:hAnsi="Times New Roman" w:cs="Times New Roman"/>
          <w:sz w:val="24"/>
          <w:szCs w:val="24"/>
        </w:rPr>
        <w:t xml:space="preserve"> jo īpaši saistībā ar turpmākām diskusijām par digitālajiem principiem.</w:t>
      </w:r>
      <w:r>
        <w:rPr>
          <w:rFonts w:ascii="Times New Roman" w:hAnsi="Times New Roman" w:cs="Times New Roman"/>
          <w:sz w:val="24"/>
          <w:szCs w:val="24"/>
        </w:rPr>
        <w:t xml:space="preserve"> </w:t>
      </w:r>
      <w:r w:rsidRPr="00DD7480">
        <w:rPr>
          <w:rFonts w:ascii="Times New Roman" w:hAnsi="Times New Roman" w:cs="Times New Roman"/>
          <w:sz w:val="24"/>
          <w:szCs w:val="24"/>
        </w:rPr>
        <w:t xml:space="preserve">Ja digitālie principi tiek īstenoti ar politikas iniciatīvu palīdzību, šādus principus piemēro kopā ar citām tiesībām un principiem, kā arī vispārējām sabiedrības interesēm. Ja šie principi atspoguļo </w:t>
      </w:r>
      <w:r w:rsidR="0026573E">
        <w:rPr>
          <w:rFonts w:ascii="Times New Roman" w:hAnsi="Times New Roman" w:cs="Times New Roman"/>
          <w:sz w:val="24"/>
          <w:szCs w:val="24"/>
        </w:rPr>
        <w:t>normatīvajos aktos</w:t>
      </w:r>
      <w:r w:rsidRPr="00DD7480">
        <w:rPr>
          <w:rFonts w:ascii="Times New Roman" w:hAnsi="Times New Roman" w:cs="Times New Roman"/>
          <w:sz w:val="24"/>
          <w:szCs w:val="24"/>
        </w:rPr>
        <w:t xml:space="preserve"> nostiprinātās tiesības, šīs tiesības netiek ietekmētas.</w:t>
      </w:r>
    </w:p>
    <w:p w:rsidR="006F1B18" w:rsidP="005D445F" w:rsidRDefault="006F1B18" w14:paraId="0228835A" w14:textId="360E7FDF">
      <w:pPr>
        <w:spacing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Latvija ir piedalījusies </w:t>
      </w:r>
      <w:r w:rsidRPr="00814763">
        <w:rPr>
          <w:rFonts w:ascii="Times New Roman" w:hAnsi="Times New Roman" w:cs="Times New Roman"/>
          <w:sz w:val="24"/>
          <w:szCs w:val="24"/>
        </w:rPr>
        <w:t>deklarācijas</w:t>
      </w:r>
      <w:r w:rsidRPr="00814763" w:rsidR="00814763">
        <w:rPr>
          <w:rFonts w:ascii="Times New Roman" w:hAnsi="Times New Roman" w:cs="Times New Roman"/>
          <w:sz w:val="24"/>
          <w:szCs w:val="24"/>
        </w:rPr>
        <w:t xml:space="preserve"> </w:t>
      </w:r>
      <w:r w:rsidRPr="00814763">
        <w:rPr>
          <w:rFonts w:ascii="Times New Roman" w:hAnsi="Times New Roman" w:cs="Times New Roman"/>
          <w:sz w:val="24"/>
          <w:szCs w:val="24"/>
        </w:rPr>
        <w:t>projekta</w:t>
      </w:r>
      <w:r>
        <w:rPr>
          <w:rFonts w:ascii="Times New Roman" w:hAnsi="Times New Roman" w:cs="Times New Roman"/>
          <w:sz w:val="24"/>
          <w:szCs w:val="24"/>
        </w:rPr>
        <w:t xml:space="preserve"> izstrādē un tajā ietvertie principi un uzdevumi ir saskaņā ar </w:t>
      </w:r>
      <w:r w:rsidRPr="002F6146">
        <w:rPr>
          <w:rFonts w:ascii="Times New Roman" w:hAnsi="Times New Roman" w:cs="Times New Roman"/>
          <w:sz w:val="24"/>
          <w:szCs w:val="24"/>
        </w:rPr>
        <w:t>Digitālās transformācijas pamatnostād</w:t>
      </w:r>
      <w:r>
        <w:rPr>
          <w:rFonts w:ascii="Times New Roman" w:hAnsi="Times New Roman" w:cs="Times New Roman"/>
          <w:sz w:val="24"/>
          <w:szCs w:val="24"/>
        </w:rPr>
        <w:t xml:space="preserve">ņu </w:t>
      </w:r>
      <w:r w:rsidRPr="002F6146">
        <w:rPr>
          <w:rFonts w:ascii="Times New Roman" w:hAnsi="Times New Roman" w:cs="Times New Roman"/>
          <w:sz w:val="24"/>
          <w:szCs w:val="24"/>
        </w:rPr>
        <w:t>2021.</w:t>
      </w:r>
      <w:r w:rsidR="0082432C">
        <w:rPr>
          <w:rFonts w:ascii="Times New Roman" w:hAnsi="Times New Roman" w:cs="Times New Roman"/>
          <w:sz w:val="24"/>
          <w:szCs w:val="24"/>
        </w:rPr>
        <w:t>–</w:t>
      </w:r>
      <w:r w:rsidRPr="002F6146">
        <w:rPr>
          <w:rFonts w:ascii="Times New Roman" w:hAnsi="Times New Roman" w:cs="Times New Roman"/>
          <w:sz w:val="24"/>
          <w:szCs w:val="24"/>
        </w:rPr>
        <w:t>2027.</w:t>
      </w:r>
      <w:r>
        <w:rPr>
          <w:rFonts w:ascii="Times New Roman" w:hAnsi="Times New Roman" w:cs="Times New Roman"/>
          <w:sz w:val="24"/>
          <w:szCs w:val="24"/>
        </w:rPr>
        <w:t> </w:t>
      </w:r>
      <w:r w:rsidRPr="002F6146">
        <w:rPr>
          <w:rFonts w:ascii="Times New Roman" w:hAnsi="Times New Roman" w:cs="Times New Roman"/>
          <w:sz w:val="24"/>
          <w:szCs w:val="24"/>
        </w:rPr>
        <w:t>gadam</w:t>
      </w:r>
      <w:r>
        <w:rPr>
          <w:rFonts w:ascii="Times New Roman" w:hAnsi="Times New Roman" w:cs="Times New Roman"/>
          <w:sz w:val="24"/>
          <w:szCs w:val="24"/>
        </w:rPr>
        <w:t xml:space="preserve"> projektā</w:t>
      </w:r>
      <w:r w:rsidR="00600960">
        <w:rPr>
          <w:rStyle w:val="FootnoteReference"/>
          <w:rFonts w:ascii="Times New Roman" w:hAnsi="Times New Roman" w:cs="Times New Roman"/>
          <w:sz w:val="24"/>
          <w:szCs w:val="24"/>
        </w:rPr>
        <w:footnoteReference w:id="3"/>
      </w:r>
      <w:r w:rsidRPr="00A3146C" w:rsidR="00A3146C">
        <w:t xml:space="preserve"> </w:t>
      </w:r>
      <w:r w:rsidR="00A3146C">
        <w:t>(</w:t>
      </w:r>
      <w:r w:rsidR="00A3146C">
        <w:rPr>
          <w:rFonts w:ascii="Times New Roman" w:hAnsi="Times New Roman" w:cs="Times New Roman"/>
          <w:sz w:val="24"/>
          <w:szCs w:val="24"/>
        </w:rPr>
        <w:t>i</w:t>
      </w:r>
      <w:r w:rsidRPr="00A3146C" w:rsidR="00A3146C">
        <w:rPr>
          <w:rFonts w:ascii="Times New Roman" w:hAnsi="Times New Roman" w:cs="Times New Roman"/>
          <w:sz w:val="24"/>
          <w:szCs w:val="24"/>
        </w:rPr>
        <w:t xml:space="preserve">zsludināts Valsts </w:t>
      </w:r>
      <w:r w:rsidR="009074D4">
        <w:rPr>
          <w:rFonts w:ascii="Times New Roman" w:hAnsi="Times New Roman" w:cs="Times New Roman"/>
          <w:sz w:val="24"/>
          <w:szCs w:val="24"/>
        </w:rPr>
        <w:t>s</w:t>
      </w:r>
      <w:r w:rsidRPr="00A3146C" w:rsidR="00A3146C">
        <w:rPr>
          <w:rFonts w:ascii="Times New Roman" w:hAnsi="Times New Roman" w:cs="Times New Roman"/>
          <w:sz w:val="24"/>
          <w:szCs w:val="24"/>
        </w:rPr>
        <w:t>ekretāru sanāksmē 2021. gada 14. janvārī</w:t>
      </w:r>
      <w:r w:rsidR="00A3146C">
        <w:rPr>
          <w:rFonts w:ascii="Times New Roman" w:hAnsi="Times New Roman" w:cs="Times New Roman"/>
          <w:sz w:val="24"/>
          <w:szCs w:val="24"/>
        </w:rPr>
        <w:t>)</w:t>
      </w:r>
      <w:r>
        <w:rPr>
          <w:rFonts w:ascii="Times New Roman" w:hAnsi="Times New Roman" w:cs="Times New Roman"/>
          <w:sz w:val="24"/>
          <w:szCs w:val="24"/>
        </w:rPr>
        <w:t xml:space="preserve"> iekļautaj</w:t>
      </w:r>
      <w:r w:rsidR="0082432C">
        <w:rPr>
          <w:rFonts w:ascii="Times New Roman" w:hAnsi="Times New Roman" w:cs="Times New Roman"/>
          <w:sz w:val="24"/>
          <w:szCs w:val="24"/>
        </w:rPr>
        <w:t>ie</w:t>
      </w:r>
      <w:r>
        <w:rPr>
          <w:rFonts w:ascii="Times New Roman" w:hAnsi="Times New Roman" w:cs="Times New Roman"/>
          <w:sz w:val="24"/>
          <w:szCs w:val="24"/>
        </w:rPr>
        <w:t>m rīcības virzieniem</w:t>
      </w:r>
      <w:r w:rsidR="00573523">
        <w:rPr>
          <w:rFonts w:ascii="Times New Roman" w:hAnsi="Times New Roman" w:cs="Times New Roman"/>
          <w:sz w:val="24"/>
          <w:szCs w:val="24"/>
        </w:rPr>
        <w:t>,</w:t>
      </w:r>
      <w:r w:rsidRPr="00573523" w:rsidR="00573523">
        <w:rPr>
          <w:rFonts w:ascii="Times New Roman" w:hAnsi="Times New Roman" w:cs="Times New Roman"/>
          <w:sz w:val="24"/>
          <w:szCs w:val="24"/>
        </w:rPr>
        <w:t xml:space="preserve"> </w:t>
      </w:r>
      <w:r w:rsidR="00573523">
        <w:rPr>
          <w:rFonts w:ascii="Times New Roman" w:hAnsi="Times New Roman" w:cs="Times New Roman"/>
          <w:sz w:val="24"/>
          <w:szCs w:val="24"/>
        </w:rPr>
        <w:t>kā arī Elektronisko sakaru nozares attīstības plāna 2021.-2027. gadam projekta</w:t>
      </w:r>
      <w:r w:rsidR="00573523">
        <w:rPr>
          <w:rStyle w:val="FootnoteReference"/>
          <w:rFonts w:ascii="Times New Roman" w:hAnsi="Times New Roman" w:cs="Times New Roman"/>
          <w:sz w:val="24"/>
          <w:szCs w:val="24"/>
        </w:rPr>
        <w:footnoteReference w:id="4"/>
      </w:r>
      <w:r w:rsidR="00573523">
        <w:rPr>
          <w:rFonts w:ascii="Times New Roman" w:hAnsi="Times New Roman" w:cs="Times New Roman"/>
          <w:sz w:val="24"/>
          <w:szCs w:val="24"/>
        </w:rPr>
        <w:t xml:space="preserve"> pasākumiem (izsludināts Valsts sekretāru sanāksmē 2021. gada 20. maijā)</w:t>
      </w:r>
      <w:r>
        <w:rPr>
          <w:rFonts w:ascii="Times New Roman" w:hAnsi="Times New Roman" w:cs="Times New Roman"/>
          <w:sz w:val="24"/>
          <w:szCs w:val="24"/>
        </w:rPr>
        <w:t>. Pamatojoties uz minēto un to, ka</w:t>
      </w:r>
      <w:r w:rsidR="0082432C">
        <w:rPr>
          <w:rFonts w:ascii="Times New Roman" w:hAnsi="Times New Roman" w:cs="Times New Roman"/>
          <w:sz w:val="24"/>
          <w:szCs w:val="24"/>
        </w:rPr>
        <w:t xml:space="preserve"> 2020. gada 8. decembrī Latvija pievienojās Berlīnes deklarācijai</w:t>
      </w:r>
      <w:r w:rsidRPr="0082432C" w:rsidR="0082432C">
        <w:t xml:space="preserve"> </w:t>
      </w:r>
      <w:r w:rsidRPr="0082432C" w:rsidR="0082432C">
        <w:rPr>
          <w:rFonts w:ascii="Times New Roman" w:hAnsi="Times New Roman" w:cs="Times New Roman"/>
          <w:sz w:val="24"/>
          <w:szCs w:val="24"/>
        </w:rPr>
        <w:t>par uz vērtībām balstītu digitālo transformāciju</w:t>
      </w:r>
      <w:r w:rsidR="0082432C">
        <w:rPr>
          <w:rFonts w:ascii="Times New Roman" w:hAnsi="Times New Roman" w:cs="Times New Roman"/>
          <w:sz w:val="24"/>
          <w:szCs w:val="24"/>
        </w:rPr>
        <w:t>, kā arī to, ka</w:t>
      </w:r>
      <w:r>
        <w:rPr>
          <w:rFonts w:ascii="Times New Roman" w:hAnsi="Times New Roman" w:cs="Times New Roman"/>
          <w:sz w:val="24"/>
          <w:szCs w:val="24"/>
        </w:rPr>
        <w:t xml:space="preserve"> aspekti, kas ietverti deklarācijā, ir nozīmīgs pamats turpmākai sekmīgai</w:t>
      </w:r>
      <w:r w:rsidR="001C4E69">
        <w:rPr>
          <w:rFonts w:ascii="Times New Roman" w:hAnsi="Times New Roman" w:cs="Times New Roman"/>
          <w:sz w:val="24"/>
          <w:szCs w:val="24"/>
        </w:rPr>
        <w:t xml:space="preserve"> </w:t>
      </w:r>
      <w:r>
        <w:rPr>
          <w:rFonts w:ascii="Times New Roman" w:hAnsi="Times New Roman" w:cs="Times New Roman"/>
          <w:sz w:val="24"/>
          <w:szCs w:val="24"/>
        </w:rPr>
        <w:t xml:space="preserve">ES un Latvijas </w:t>
      </w:r>
      <w:proofErr w:type="spellStart"/>
      <w:r>
        <w:rPr>
          <w:rFonts w:ascii="Times New Roman" w:hAnsi="Times New Roman" w:cs="Times New Roman"/>
          <w:sz w:val="24"/>
          <w:szCs w:val="24"/>
        </w:rPr>
        <w:t>digitalizācijas</w:t>
      </w:r>
      <w:proofErr w:type="spellEnd"/>
      <w:r>
        <w:rPr>
          <w:rFonts w:ascii="Times New Roman" w:hAnsi="Times New Roman" w:cs="Times New Roman"/>
          <w:sz w:val="24"/>
          <w:szCs w:val="24"/>
        </w:rPr>
        <w:t xml:space="preserve"> politika</w:t>
      </w:r>
      <w:r w:rsidR="00D2558F">
        <w:rPr>
          <w:rFonts w:ascii="Times New Roman" w:hAnsi="Times New Roman" w:cs="Times New Roman"/>
          <w:sz w:val="24"/>
          <w:szCs w:val="24"/>
        </w:rPr>
        <w:t>i</w:t>
      </w:r>
      <w:r>
        <w:rPr>
          <w:rFonts w:ascii="Times New Roman" w:hAnsi="Times New Roman" w:cs="Times New Roman"/>
          <w:sz w:val="24"/>
          <w:szCs w:val="24"/>
        </w:rPr>
        <w:t>, deklarācijas parakstīšana Latvijai ir uzskatāma par būtisku digitālās transformācijas sastāvdaļu.</w:t>
      </w:r>
    </w:p>
    <w:p w:rsidRPr="00DE6ACD" w:rsidR="00B402B7" w:rsidP="00DB3A2C" w:rsidRDefault="00BF668A" w14:paraId="21774EFE" w14:textId="77777777">
      <w:pPr>
        <w:spacing w:after="240"/>
        <w:jc w:val="center"/>
        <w:rPr>
          <w:rFonts w:ascii="Times New Roman" w:hAnsi="Times New Roman" w:cs="Times New Roman"/>
          <w:b/>
          <w:color w:val="000000" w:themeColor="text1"/>
          <w:sz w:val="24"/>
          <w:szCs w:val="24"/>
        </w:rPr>
      </w:pPr>
      <w:r w:rsidRPr="00DE6ACD">
        <w:rPr>
          <w:rFonts w:ascii="Times New Roman" w:hAnsi="Times New Roman" w:cs="Times New Roman"/>
          <w:b/>
          <w:color w:val="000000" w:themeColor="text1"/>
          <w:sz w:val="24"/>
          <w:szCs w:val="24"/>
        </w:rPr>
        <w:t>Turpmākā rīcība</w:t>
      </w:r>
    </w:p>
    <w:p w:rsidR="009074D4" w:rsidP="00CB13CF" w:rsidRDefault="00BF668A" w14:paraId="381257CF" w14:textId="3F5F53AB">
      <w:pPr>
        <w:spacing w:after="0"/>
        <w:ind w:firstLine="720"/>
        <w:jc w:val="both"/>
        <w:rPr>
          <w:rFonts w:ascii="Times New Roman" w:hAnsi="Times New Roman" w:cs="Times New Roman"/>
          <w:color w:val="000000" w:themeColor="text1"/>
          <w:sz w:val="24"/>
          <w:szCs w:val="24"/>
        </w:rPr>
      </w:pPr>
      <w:r w:rsidRPr="00DE6ACD">
        <w:rPr>
          <w:rFonts w:ascii="Times New Roman" w:hAnsi="Times New Roman" w:cs="Times New Roman"/>
          <w:color w:val="000000" w:themeColor="text1"/>
          <w:sz w:val="24"/>
          <w:szCs w:val="24"/>
        </w:rPr>
        <w:t xml:space="preserve">Ņemot vērā </w:t>
      </w:r>
      <w:r w:rsidR="009074D4">
        <w:rPr>
          <w:rFonts w:ascii="Times New Roman" w:hAnsi="Times New Roman" w:cs="Times New Roman"/>
          <w:color w:val="000000" w:themeColor="text1"/>
          <w:sz w:val="24"/>
          <w:szCs w:val="24"/>
        </w:rPr>
        <w:t xml:space="preserve">šajā </w:t>
      </w:r>
      <w:r w:rsidRPr="00DE6ACD">
        <w:rPr>
          <w:rFonts w:ascii="Times New Roman" w:hAnsi="Times New Roman" w:cs="Times New Roman"/>
          <w:color w:val="000000" w:themeColor="text1"/>
          <w:sz w:val="24"/>
          <w:szCs w:val="24"/>
        </w:rPr>
        <w:t xml:space="preserve">informatīvajā ziņojumā minēto, </w:t>
      </w:r>
      <w:bookmarkStart w:name="_Hlk72880996" w:id="2"/>
      <w:r w:rsidRPr="00DE6ACD" w:rsidR="008D2B49">
        <w:rPr>
          <w:rFonts w:ascii="Times New Roman" w:hAnsi="Times New Roman" w:cs="Times New Roman"/>
          <w:color w:val="000000" w:themeColor="text1"/>
          <w:sz w:val="24"/>
          <w:szCs w:val="24"/>
        </w:rPr>
        <w:t>Vides aizsardzības un reģionālās attīstības ministrija ierosina</w:t>
      </w:r>
      <w:r w:rsidRPr="00814763" w:rsidR="00814763">
        <w:rPr>
          <w:rFonts w:ascii="Times New Roman" w:hAnsi="Times New Roman" w:cs="Times New Roman"/>
          <w:color w:val="000000" w:themeColor="text1"/>
          <w:sz w:val="24"/>
          <w:szCs w:val="24"/>
        </w:rPr>
        <w:t xml:space="preserve"> atbalstīt </w:t>
      </w:r>
      <w:r w:rsidR="009074D4">
        <w:rPr>
          <w:rFonts w:ascii="Times New Roman" w:hAnsi="Times New Roman" w:cs="Times New Roman"/>
          <w:color w:val="000000" w:themeColor="text1"/>
          <w:sz w:val="24"/>
          <w:szCs w:val="24"/>
        </w:rPr>
        <w:t xml:space="preserve">priekšlikumu </w:t>
      </w:r>
      <w:r w:rsidRPr="00814763" w:rsidR="00814763">
        <w:rPr>
          <w:rFonts w:ascii="Times New Roman" w:hAnsi="Times New Roman" w:cs="Times New Roman"/>
          <w:color w:val="000000" w:themeColor="text1"/>
          <w:sz w:val="24"/>
          <w:szCs w:val="24"/>
        </w:rPr>
        <w:t xml:space="preserve">vides aizsardzības un reģionālās attīstības ministram </w:t>
      </w:r>
      <w:r w:rsidR="00814763">
        <w:rPr>
          <w:rFonts w:ascii="Times New Roman" w:hAnsi="Times New Roman" w:cs="Times New Roman"/>
          <w:color w:val="000000" w:themeColor="text1"/>
          <w:sz w:val="24"/>
          <w:szCs w:val="24"/>
        </w:rPr>
        <w:t>A.</w:t>
      </w:r>
      <w:r w:rsidR="00CE0E8A">
        <w:rPr>
          <w:rFonts w:ascii="Times New Roman" w:hAnsi="Times New Roman" w:cs="Times New Roman"/>
          <w:color w:val="000000" w:themeColor="text1"/>
          <w:sz w:val="24"/>
          <w:szCs w:val="24"/>
        </w:rPr>
        <w:t> </w:t>
      </w:r>
      <w:r w:rsidR="00814763">
        <w:rPr>
          <w:rFonts w:ascii="Times New Roman" w:hAnsi="Times New Roman" w:cs="Times New Roman"/>
          <w:color w:val="000000" w:themeColor="text1"/>
          <w:sz w:val="24"/>
          <w:szCs w:val="24"/>
        </w:rPr>
        <w:t>T.</w:t>
      </w:r>
      <w:r w:rsidR="00CE0E8A">
        <w:rPr>
          <w:rFonts w:ascii="Times New Roman" w:hAnsi="Times New Roman" w:cs="Times New Roman"/>
          <w:color w:val="000000" w:themeColor="text1"/>
          <w:sz w:val="24"/>
          <w:szCs w:val="24"/>
        </w:rPr>
        <w:t> </w:t>
      </w:r>
      <w:r w:rsidR="00814763">
        <w:rPr>
          <w:rFonts w:ascii="Times New Roman" w:hAnsi="Times New Roman" w:cs="Times New Roman"/>
          <w:color w:val="000000" w:themeColor="text1"/>
          <w:sz w:val="24"/>
          <w:szCs w:val="24"/>
        </w:rPr>
        <w:t>Plešam</w:t>
      </w:r>
      <w:r w:rsidRPr="00814763" w:rsidR="00814763">
        <w:rPr>
          <w:rFonts w:ascii="Times New Roman" w:hAnsi="Times New Roman" w:cs="Times New Roman"/>
          <w:color w:val="000000" w:themeColor="text1"/>
          <w:sz w:val="24"/>
          <w:szCs w:val="24"/>
        </w:rPr>
        <w:t xml:space="preserve"> </w:t>
      </w:r>
      <w:bookmarkStart w:name="_Hlk72104054" w:id="3"/>
      <w:r w:rsidRPr="00814763" w:rsidR="00814763">
        <w:rPr>
          <w:rFonts w:ascii="Times New Roman" w:hAnsi="Times New Roman" w:cs="Times New Roman"/>
          <w:color w:val="000000" w:themeColor="text1"/>
          <w:sz w:val="24"/>
          <w:szCs w:val="24"/>
        </w:rPr>
        <w:t>202</w:t>
      </w:r>
      <w:r w:rsidR="00814763">
        <w:rPr>
          <w:rFonts w:ascii="Times New Roman" w:hAnsi="Times New Roman" w:cs="Times New Roman"/>
          <w:color w:val="000000" w:themeColor="text1"/>
          <w:sz w:val="24"/>
          <w:szCs w:val="24"/>
        </w:rPr>
        <w:t>1</w:t>
      </w:r>
      <w:r w:rsidRPr="00814763" w:rsidR="00814763">
        <w:rPr>
          <w:rFonts w:ascii="Times New Roman" w:hAnsi="Times New Roman" w:cs="Times New Roman"/>
          <w:color w:val="000000" w:themeColor="text1"/>
          <w:sz w:val="24"/>
          <w:szCs w:val="24"/>
        </w:rPr>
        <w:t>. gada</w:t>
      </w:r>
      <w:r w:rsidR="00814763">
        <w:rPr>
          <w:rFonts w:ascii="Times New Roman" w:hAnsi="Times New Roman" w:cs="Times New Roman"/>
          <w:color w:val="000000" w:themeColor="text1"/>
          <w:sz w:val="24"/>
          <w:szCs w:val="24"/>
        </w:rPr>
        <w:t xml:space="preserve"> </w:t>
      </w:r>
      <w:r w:rsidR="006F13F6">
        <w:rPr>
          <w:rFonts w:ascii="Times New Roman" w:hAnsi="Times New Roman" w:cs="Times New Roman"/>
          <w:color w:val="000000" w:themeColor="text1"/>
          <w:sz w:val="24"/>
          <w:szCs w:val="24"/>
        </w:rPr>
        <w:t xml:space="preserve">1. </w:t>
      </w:r>
      <w:r w:rsidR="00814763">
        <w:rPr>
          <w:rFonts w:ascii="Times New Roman" w:hAnsi="Times New Roman" w:cs="Times New Roman"/>
          <w:color w:val="000000" w:themeColor="text1"/>
          <w:sz w:val="24"/>
          <w:szCs w:val="24"/>
        </w:rPr>
        <w:t>jūnij</w:t>
      </w:r>
      <w:r w:rsidR="009A31F5">
        <w:rPr>
          <w:rFonts w:ascii="Times New Roman" w:hAnsi="Times New Roman" w:cs="Times New Roman"/>
          <w:color w:val="000000" w:themeColor="text1"/>
          <w:sz w:val="24"/>
          <w:szCs w:val="24"/>
        </w:rPr>
        <w:t>ā,</w:t>
      </w:r>
      <w:r w:rsidRPr="00814763" w:rsidR="00814763">
        <w:rPr>
          <w:rFonts w:ascii="Times New Roman" w:hAnsi="Times New Roman" w:cs="Times New Roman"/>
          <w:color w:val="000000" w:themeColor="text1"/>
          <w:sz w:val="24"/>
          <w:szCs w:val="24"/>
        </w:rPr>
        <w:t xml:space="preserve"> </w:t>
      </w:r>
      <w:r w:rsidR="006F13F6">
        <w:rPr>
          <w:rFonts w:ascii="Times New Roman" w:hAnsi="Times New Roman" w:cs="Times New Roman"/>
          <w:color w:val="000000" w:themeColor="text1"/>
          <w:sz w:val="24"/>
          <w:szCs w:val="24"/>
        </w:rPr>
        <w:t>Digitālās asamblejas</w:t>
      </w:r>
      <w:r w:rsidR="00773010">
        <w:rPr>
          <w:rFonts w:ascii="Times New Roman" w:hAnsi="Times New Roman" w:cs="Times New Roman"/>
          <w:color w:val="000000" w:themeColor="text1"/>
          <w:sz w:val="24"/>
          <w:szCs w:val="24"/>
        </w:rPr>
        <w:t xml:space="preserve"> ietvaros</w:t>
      </w:r>
      <w:r w:rsidR="009A31F5">
        <w:rPr>
          <w:rFonts w:ascii="Times New Roman" w:hAnsi="Times New Roman" w:cs="Times New Roman"/>
          <w:color w:val="000000" w:themeColor="text1"/>
          <w:sz w:val="24"/>
          <w:szCs w:val="24"/>
        </w:rPr>
        <w:t xml:space="preserve"> </w:t>
      </w:r>
      <w:r w:rsidR="00BC7C33">
        <w:rPr>
          <w:rFonts w:ascii="Times New Roman" w:hAnsi="Times New Roman" w:cs="Times New Roman"/>
          <w:color w:val="000000" w:themeColor="text1"/>
          <w:sz w:val="24"/>
          <w:szCs w:val="24"/>
        </w:rPr>
        <w:t xml:space="preserve">izteikt </w:t>
      </w:r>
      <w:r w:rsidR="009074D4">
        <w:rPr>
          <w:rFonts w:ascii="Times New Roman" w:hAnsi="Times New Roman" w:cs="Times New Roman"/>
          <w:color w:val="000000" w:themeColor="text1"/>
          <w:sz w:val="24"/>
          <w:szCs w:val="24"/>
        </w:rPr>
        <w:t xml:space="preserve">Latvijas </w:t>
      </w:r>
      <w:r w:rsidR="009A31F5">
        <w:rPr>
          <w:rFonts w:ascii="Times New Roman" w:hAnsi="Times New Roman" w:cs="Times New Roman"/>
          <w:color w:val="000000" w:themeColor="text1"/>
          <w:sz w:val="24"/>
          <w:szCs w:val="24"/>
        </w:rPr>
        <w:t>piekri</w:t>
      </w:r>
      <w:r w:rsidR="00BC7C33">
        <w:rPr>
          <w:rFonts w:ascii="Times New Roman" w:hAnsi="Times New Roman" w:cs="Times New Roman"/>
          <w:color w:val="000000" w:themeColor="text1"/>
          <w:sz w:val="24"/>
          <w:szCs w:val="24"/>
        </w:rPr>
        <w:t>šanu</w:t>
      </w:r>
      <w:r w:rsidRPr="00814763" w:rsidR="00814763">
        <w:rPr>
          <w:rFonts w:ascii="Times New Roman" w:hAnsi="Times New Roman" w:cs="Times New Roman"/>
          <w:color w:val="000000" w:themeColor="text1"/>
          <w:sz w:val="24"/>
          <w:szCs w:val="24"/>
        </w:rPr>
        <w:t xml:space="preserve"> p</w:t>
      </w:r>
      <w:r w:rsidR="00814763">
        <w:rPr>
          <w:rFonts w:ascii="Times New Roman" w:hAnsi="Times New Roman" w:cs="Times New Roman"/>
          <w:color w:val="000000" w:themeColor="text1"/>
          <w:sz w:val="24"/>
          <w:szCs w:val="24"/>
        </w:rPr>
        <w:t>ievienoties</w:t>
      </w:r>
      <w:r w:rsidRPr="00814763" w:rsidR="00814763">
        <w:rPr>
          <w:rFonts w:ascii="Times New Roman" w:hAnsi="Times New Roman" w:cs="Times New Roman"/>
          <w:color w:val="000000" w:themeColor="text1"/>
          <w:sz w:val="24"/>
          <w:szCs w:val="24"/>
        </w:rPr>
        <w:t xml:space="preserve"> ES dalībvalstu kopīg</w:t>
      </w:r>
      <w:r w:rsidR="00814763">
        <w:rPr>
          <w:rFonts w:ascii="Times New Roman" w:hAnsi="Times New Roman" w:cs="Times New Roman"/>
          <w:color w:val="000000" w:themeColor="text1"/>
          <w:sz w:val="24"/>
          <w:szCs w:val="24"/>
        </w:rPr>
        <w:t>ajai</w:t>
      </w:r>
      <w:r w:rsidRPr="00814763" w:rsidR="00814763">
        <w:rPr>
          <w:rFonts w:ascii="Times New Roman" w:hAnsi="Times New Roman" w:cs="Times New Roman"/>
          <w:color w:val="000000" w:themeColor="text1"/>
          <w:sz w:val="24"/>
          <w:szCs w:val="24"/>
        </w:rPr>
        <w:t xml:space="preserve"> deklarācij</w:t>
      </w:r>
      <w:r w:rsidR="00814763">
        <w:rPr>
          <w:rFonts w:ascii="Times New Roman" w:hAnsi="Times New Roman" w:cs="Times New Roman"/>
          <w:color w:val="000000" w:themeColor="text1"/>
          <w:sz w:val="24"/>
          <w:szCs w:val="24"/>
        </w:rPr>
        <w:t>ai</w:t>
      </w:r>
      <w:r w:rsidRPr="00814763" w:rsidR="00814763">
        <w:rPr>
          <w:rFonts w:ascii="Times New Roman" w:hAnsi="Times New Roman" w:cs="Times New Roman"/>
          <w:color w:val="000000" w:themeColor="text1"/>
          <w:sz w:val="24"/>
          <w:szCs w:val="24"/>
        </w:rPr>
        <w:t xml:space="preserve"> </w:t>
      </w:r>
      <w:r w:rsidR="00814763">
        <w:rPr>
          <w:rFonts w:ascii="Times New Roman" w:hAnsi="Times New Roman" w:cs="Times New Roman"/>
          <w:color w:val="000000" w:themeColor="text1"/>
          <w:sz w:val="24"/>
          <w:szCs w:val="24"/>
        </w:rPr>
        <w:t>“</w:t>
      </w:r>
      <w:r w:rsidRPr="009A31F5" w:rsidR="009A31F5">
        <w:rPr>
          <w:rFonts w:ascii="Times New Roman" w:hAnsi="Times New Roman" w:cs="Times New Roman"/>
          <w:color w:val="000000" w:themeColor="text1"/>
          <w:sz w:val="24"/>
          <w:szCs w:val="24"/>
        </w:rPr>
        <w:t>Lisabonas deklarācija “Digitālā demokrātija ar mērķi”</w:t>
      </w:r>
      <w:r w:rsidR="00814763">
        <w:rPr>
          <w:rFonts w:ascii="Times New Roman" w:hAnsi="Times New Roman" w:cs="Times New Roman"/>
          <w:color w:val="000000" w:themeColor="text1"/>
          <w:sz w:val="24"/>
          <w:szCs w:val="24"/>
        </w:rPr>
        <w:t xml:space="preserve">” </w:t>
      </w:r>
      <w:r w:rsidRPr="00814763" w:rsidR="00814763">
        <w:rPr>
          <w:rFonts w:ascii="Times New Roman" w:hAnsi="Times New Roman" w:cs="Times New Roman"/>
          <w:i/>
          <w:iCs/>
          <w:color w:val="000000" w:themeColor="text1"/>
          <w:sz w:val="24"/>
          <w:szCs w:val="24"/>
        </w:rPr>
        <w:t>(</w:t>
      </w:r>
      <w:proofErr w:type="spellStart"/>
      <w:r w:rsidRPr="009A31F5" w:rsidR="009A31F5">
        <w:rPr>
          <w:rFonts w:ascii="Times New Roman" w:hAnsi="Times New Roman" w:cs="Times New Roman"/>
          <w:i/>
          <w:iCs/>
          <w:color w:val="000000" w:themeColor="text1"/>
          <w:sz w:val="24"/>
          <w:szCs w:val="24"/>
        </w:rPr>
        <w:t>Lisbon</w:t>
      </w:r>
      <w:proofErr w:type="spellEnd"/>
      <w:r w:rsidRPr="009A31F5" w:rsidR="009A31F5">
        <w:rPr>
          <w:rFonts w:ascii="Times New Roman" w:hAnsi="Times New Roman" w:cs="Times New Roman"/>
          <w:i/>
          <w:iCs/>
          <w:color w:val="000000" w:themeColor="text1"/>
          <w:sz w:val="24"/>
          <w:szCs w:val="24"/>
        </w:rPr>
        <w:t xml:space="preserve"> </w:t>
      </w:r>
      <w:proofErr w:type="spellStart"/>
      <w:r w:rsidRPr="009A31F5" w:rsidR="009A31F5">
        <w:rPr>
          <w:rFonts w:ascii="Times New Roman" w:hAnsi="Times New Roman" w:cs="Times New Roman"/>
          <w:i/>
          <w:iCs/>
          <w:color w:val="000000" w:themeColor="text1"/>
          <w:sz w:val="24"/>
          <w:szCs w:val="24"/>
        </w:rPr>
        <w:t>Declaration</w:t>
      </w:r>
      <w:proofErr w:type="spellEnd"/>
      <w:r w:rsidR="009A31F5">
        <w:rPr>
          <w:rFonts w:ascii="Times New Roman" w:hAnsi="Times New Roman" w:cs="Times New Roman"/>
          <w:i/>
          <w:iCs/>
          <w:color w:val="000000" w:themeColor="text1"/>
          <w:sz w:val="24"/>
          <w:szCs w:val="24"/>
        </w:rPr>
        <w:t xml:space="preserve"> </w:t>
      </w:r>
      <w:r w:rsidRPr="009A31F5" w:rsidR="009A31F5">
        <w:rPr>
          <w:rFonts w:ascii="Times New Roman" w:hAnsi="Times New Roman" w:cs="Times New Roman"/>
          <w:i/>
          <w:iCs/>
          <w:color w:val="000000" w:themeColor="text1"/>
          <w:sz w:val="24"/>
          <w:szCs w:val="24"/>
        </w:rPr>
        <w:t>“</w:t>
      </w:r>
      <w:proofErr w:type="spellStart"/>
      <w:r w:rsidRPr="009A31F5" w:rsidR="009A31F5">
        <w:rPr>
          <w:rFonts w:ascii="Times New Roman" w:hAnsi="Times New Roman" w:cs="Times New Roman"/>
          <w:i/>
          <w:iCs/>
          <w:color w:val="000000" w:themeColor="text1"/>
          <w:sz w:val="24"/>
          <w:szCs w:val="24"/>
        </w:rPr>
        <w:t>Digital</w:t>
      </w:r>
      <w:proofErr w:type="spellEnd"/>
      <w:r w:rsidRPr="009A31F5" w:rsidR="009A31F5">
        <w:rPr>
          <w:rFonts w:ascii="Times New Roman" w:hAnsi="Times New Roman" w:cs="Times New Roman"/>
          <w:i/>
          <w:iCs/>
          <w:color w:val="000000" w:themeColor="text1"/>
          <w:sz w:val="24"/>
          <w:szCs w:val="24"/>
        </w:rPr>
        <w:t xml:space="preserve"> </w:t>
      </w:r>
      <w:proofErr w:type="spellStart"/>
      <w:r w:rsidRPr="009A31F5" w:rsidR="009A31F5">
        <w:rPr>
          <w:rFonts w:ascii="Times New Roman" w:hAnsi="Times New Roman" w:cs="Times New Roman"/>
          <w:i/>
          <w:iCs/>
          <w:color w:val="000000" w:themeColor="text1"/>
          <w:sz w:val="24"/>
          <w:szCs w:val="24"/>
        </w:rPr>
        <w:t>Democracy</w:t>
      </w:r>
      <w:proofErr w:type="spellEnd"/>
      <w:r w:rsidRPr="009A31F5" w:rsidR="009A31F5">
        <w:rPr>
          <w:rFonts w:ascii="Times New Roman" w:hAnsi="Times New Roman" w:cs="Times New Roman"/>
          <w:i/>
          <w:iCs/>
          <w:color w:val="000000" w:themeColor="text1"/>
          <w:sz w:val="24"/>
          <w:szCs w:val="24"/>
        </w:rPr>
        <w:t xml:space="preserve"> </w:t>
      </w:r>
      <w:proofErr w:type="spellStart"/>
      <w:r w:rsidRPr="009A31F5" w:rsidR="009A31F5">
        <w:rPr>
          <w:rFonts w:ascii="Times New Roman" w:hAnsi="Times New Roman" w:cs="Times New Roman"/>
          <w:i/>
          <w:iCs/>
          <w:color w:val="000000" w:themeColor="text1"/>
          <w:sz w:val="24"/>
          <w:szCs w:val="24"/>
        </w:rPr>
        <w:t>with</w:t>
      </w:r>
      <w:proofErr w:type="spellEnd"/>
      <w:r w:rsidRPr="009A31F5" w:rsidR="009A31F5">
        <w:rPr>
          <w:rFonts w:ascii="Times New Roman" w:hAnsi="Times New Roman" w:cs="Times New Roman"/>
          <w:i/>
          <w:iCs/>
          <w:color w:val="000000" w:themeColor="text1"/>
          <w:sz w:val="24"/>
          <w:szCs w:val="24"/>
        </w:rPr>
        <w:t xml:space="preserve"> a </w:t>
      </w:r>
      <w:proofErr w:type="spellStart"/>
      <w:r w:rsidRPr="009A31F5" w:rsidR="009A31F5">
        <w:rPr>
          <w:rFonts w:ascii="Times New Roman" w:hAnsi="Times New Roman" w:cs="Times New Roman"/>
          <w:i/>
          <w:iCs/>
          <w:color w:val="000000" w:themeColor="text1"/>
          <w:sz w:val="24"/>
          <w:szCs w:val="24"/>
        </w:rPr>
        <w:t>Purpose</w:t>
      </w:r>
      <w:proofErr w:type="spellEnd"/>
      <w:r w:rsidRPr="009A31F5" w:rsidR="009A31F5">
        <w:rPr>
          <w:rFonts w:ascii="Times New Roman" w:hAnsi="Times New Roman" w:cs="Times New Roman"/>
          <w:i/>
          <w:iCs/>
          <w:color w:val="000000" w:themeColor="text1"/>
          <w:sz w:val="24"/>
          <w:szCs w:val="24"/>
        </w:rPr>
        <w:t>”</w:t>
      </w:r>
      <w:r w:rsidRPr="00814763" w:rsidR="00814763">
        <w:rPr>
          <w:rFonts w:ascii="Times New Roman" w:hAnsi="Times New Roman" w:cs="Times New Roman"/>
          <w:i/>
          <w:iCs/>
          <w:color w:val="000000" w:themeColor="text1"/>
          <w:sz w:val="24"/>
          <w:szCs w:val="24"/>
        </w:rPr>
        <w:t>)</w:t>
      </w:r>
      <w:r w:rsidRPr="00814763" w:rsidR="00814763">
        <w:rPr>
          <w:rFonts w:ascii="Times New Roman" w:hAnsi="Times New Roman" w:cs="Times New Roman"/>
          <w:color w:val="000000" w:themeColor="text1"/>
          <w:sz w:val="24"/>
          <w:szCs w:val="24"/>
        </w:rPr>
        <w:t xml:space="preserve"> </w:t>
      </w:r>
      <w:bookmarkEnd w:id="2"/>
      <w:bookmarkEnd w:id="3"/>
      <w:r w:rsidRPr="00814763" w:rsidR="00814763">
        <w:rPr>
          <w:rFonts w:ascii="Times New Roman" w:hAnsi="Times New Roman" w:cs="Times New Roman"/>
          <w:color w:val="000000" w:themeColor="text1"/>
          <w:sz w:val="24"/>
          <w:szCs w:val="24"/>
        </w:rPr>
        <w:t>(pielikumā deklarācijas teksts angļu valodā).</w:t>
      </w:r>
    </w:p>
    <w:p w:rsidRPr="00CB13CF" w:rsidR="00CB13CF" w:rsidP="00573523" w:rsidRDefault="00CB13CF" w14:paraId="2F22F708" w14:textId="77777777">
      <w:pPr>
        <w:spacing w:after="0"/>
        <w:jc w:val="both"/>
        <w:rPr>
          <w:rFonts w:ascii="Times New Roman" w:hAnsi="Times New Roman" w:cs="Times New Roman"/>
          <w:color w:val="000000" w:themeColor="text1"/>
          <w:sz w:val="24"/>
          <w:szCs w:val="24"/>
        </w:rPr>
      </w:pPr>
    </w:p>
    <w:p w:rsidR="0087661B" w:rsidP="0087661B" w:rsidRDefault="00C53986" w14:paraId="0ACCAC8C" w14:textId="3D6CCDC2">
      <w:pPr>
        <w:spacing w:after="0" w:line="240" w:lineRule="auto"/>
        <w:rPr>
          <w:rFonts w:ascii="Times New Roman" w:hAnsi="Times New Roman"/>
          <w:sz w:val="24"/>
          <w:szCs w:val="24"/>
        </w:rPr>
      </w:pPr>
      <w:r w:rsidRPr="00C53986">
        <w:rPr>
          <w:rFonts w:ascii="Times New Roman" w:hAnsi="Times New Roman"/>
          <w:sz w:val="24"/>
          <w:szCs w:val="24"/>
        </w:rPr>
        <w:t xml:space="preserve">Vides aizsardzības un reģionālās attīstības ministrs                                               A. </w:t>
      </w:r>
      <w:r w:rsidR="00D90434">
        <w:rPr>
          <w:rFonts w:ascii="Times New Roman" w:hAnsi="Times New Roman"/>
          <w:sz w:val="24"/>
          <w:szCs w:val="24"/>
        </w:rPr>
        <w:t xml:space="preserve">T. </w:t>
      </w:r>
      <w:r w:rsidRPr="00C53986">
        <w:rPr>
          <w:rFonts w:ascii="Times New Roman" w:hAnsi="Times New Roman"/>
          <w:sz w:val="24"/>
          <w:szCs w:val="24"/>
        </w:rPr>
        <w:t>P</w:t>
      </w:r>
      <w:r w:rsidR="00D90434">
        <w:rPr>
          <w:rFonts w:ascii="Times New Roman" w:hAnsi="Times New Roman"/>
          <w:sz w:val="24"/>
          <w:szCs w:val="24"/>
        </w:rPr>
        <w:t>lešs</w:t>
      </w:r>
    </w:p>
    <w:p w:rsidR="0087661B" w:rsidP="0087661B" w:rsidRDefault="0087661B" w14:paraId="7F387572" w14:textId="121E6445">
      <w:pPr>
        <w:spacing w:after="0" w:line="240" w:lineRule="auto"/>
        <w:rPr>
          <w:rFonts w:ascii="Times New Roman" w:hAnsi="Times New Roman"/>
          <w:sz w:val="24"/>
          <w:szCs w:val="24"/>
        </w:rPr>
      </w:pPr>
    </w:p>
    <w:p w:rsidR="0082432C" w:rsidP="0087661B" w:rsidRDefault="0082432C" w14:paraId="0F831B59" w14:textId="33BCD5A9">
      <w:pPr>
        <w:spacing w:after="0" w:line="240" w:lineRule="auto"/>
        <w:rPr>
          <w:rFonts w:ascii="Times New Roman" w:hAnsi="Times New Roman"/>
          <w:sz w:val="24"/>
          <w:szCs w:val="24"/>
        </w:rPr>
      </w:pPr>
    </w:p>
    <w:p w:rsidRPr="0087661B" w:rsidR="0082432C" w:rsidP="0087661B" w:rsidRDefault="0082432C" w14:paraId="6E5D944D" w14:textId="77777777">
      <w:pPr>
        <w:spacing w:after="0" w:line="240" w:lineRule="auto"/>
        <w:rPr>
          <w:rFonts w:ascii="Times New Roman" w:hAnsi="Times New Roman"/>
          <w:sz w:val="24"/>
          <w:szCs w:val="24"/>
        </w:rPr>
      </w:pPr>
    </w:p>
    <w:p w:rsidRPr="008E4ACA" w:rsidR="00B402B7" w:rsidP="00B402B7" w:rsidRDefault="00CC7062" w14:paraId="6FEA1869" w14:textId="77777777">
      <w:pPr>
        <w:spacing w:after="0" w:line="240" w:lineRule="auto"/>
        <w:rPr>
          <w:rFonts w:ascii="Times New Roman" w:hAnsi="Times New Roman"/>
          <w:sz w:val="20"/>
          <w:szCs w:val="20"/>
        </w:rPr>
      </w:pPr>
      <w:r>
        <w:rPr>
          <w:rFonts w:ascii="Times New Roman" w:hAnsi="Times New Roman"/>
          <w:sz w:val="20"/>
          <w:szCs w:val="20"/>
        </w:rPr>
        <w:t>Bērziņa</w:t>
      </w:r>
      <w:r w:rsidR="00B402B7">
        <w:rPr>
          <w:rFonts w:ascii="Times New Roman" w:hAnsi="Times New Roman"/>
          <w:sz w:val="20"/>
          <w:szCs w:val="20"/>
        </w:rPr>
        <w:t xml:space="preserve"> </w:t>
      </w:r>
      <w:r w:rsidRPr="00FF62AA" w:rsidR="00B402B7">
        <w:rPr>
          <w:rFonts w:ascii="Times New Roman" w:hAnsi="Times New Roman"/>
          <w:sz w:val="20"/>
          <w:szCs w:val="20"/>
        </w:rPr>
        <w:t>67026929</w:t>
      </w:r>
    </w:p>
    <w:p w:rsidRPr="006B3E23" w:rsidR="00DB3A2C" w:rsidP="006B3E23" w:rsidRDefault="00657477" w14:paraId="161F11DD" w14:textId="6C52853E">
      <w:pPr>
        <w:spacing w:after="0"/>
        <w:jc w:val="both"/>
        <w:rPr>
          <w:rFonts w:ascii="Times New Roman" w:hAnsi="Times New Roman"/>
          <w:color w:val="0563C1" w:themeColor="hyperlink"/>
          <w:sz w:val="20"/>
          <w:szCs w:val="20"/>
          <w:u w:val="single"/>
        </w:rPr>
      </w:pPr>
      <w:hyperlink w:history="true" r:id="rId8">
        <w:r w:rsidRPr="0001756D" w:rsidR="00917FE9">
          <w:rPr>
            <w:rStyle w:val="Hyperlink"/>
            <w:rFonts w:ascii="Times New Roman" w:hAnsi="Times New Roman"/>
            <w:sz w:val="20"/>
            <w:szCs w:val="20"/>
          </w:rPr>
          <w:t>Signe.Berzina@varam.gov.lv</w:t>
        </w:r>
      </w:hyperlink>
    </w:p>
    <w:sectPr w:rsidRPr="006B3E23" w:rsidR="00DB3A2C" w:rsidSect="0082432C">
      <w:foot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9501" w14:textId="77777777" w:rsidR="00657477" w:rsidRDefault="00657477" w:rsidP="00056565">
      <w:pPr>
        <w:spacing w:after="0" w:line="240" w:lineRule="auto"/>
      </w:pPr>
      <w:r>
        <w:separator/>
      </w:r>
    </w:p>
  </w:endnote>
  <w:endnote w:type="continuationSeparator" w:id="0">
    <w:p w14:paraId="6C4A2152" w14:textId="77777777" w:rsidR="00657477" w:rsidRDefault="00657477" w:rsidP="0005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77755845"/>
      <w:docPartObj>
        <w:docPartGallery w:val="Page Numbers (Bottom of Page)"/>
        <w:docPartUnique/>
      </w:docPartObj>
    </w:sdtPr>
    <w:sdtEndPr>
      <w:rPr>
        <w:noProof/>
      </w:rPr>
    </w:sdtEndPr>
    <w:sdtContent>
      <w:p w14:paraId="771515E2" w14:textId="404F35AE" w:rsidR="00B402B7" w:rsidRPr="00773010" w:rsidRDefault="00917FE9" w:rsidP="00B402B7">
        <w:pPr>
          <w:pStyle w:val="Footer"/>
          <w:rPr>
            <w:rFonts w:ascii="Times New Roman" w:hAnsi="Times New Roman" w:cs="Times New Roman"/>
            <w:color w:val="808080" w:themeColor="background1" w:themeShade="80"/>
            <w:sz w:val="20"/>
            <w:szCs w:val="20"/>
          </w:rPr>
        </w:pPr>
        <w:r w:rsidRPr="00773010">
          <w:rPr>
            <w:rFonts w:ascii="Times New Roman" w:hAnsi="Times New Roman" w:cs="Times New Roman"/>
            <w:color w:val="808080" w:themeColor="background1" w:themeShade="80"/>
            <w:sz w:val="20"/>
            <w:szCs w:val="20"/>
          </w:rPr>
          <w:t>VARAMInf_</w:t>
        </w:r>
        <w:r w:rsidR="00773010">
          <w:rPr>
            <w:rFonts w:ascii="Times New Roman" w:hAnsi="Times New Roman" w:cs="Times New Roman"/>
            <w:color w:val="808080" w:themeColor="background1" w:themeShade="80"/>
            <w:sz w:val="20"/>
            <w:szCs w:val="20"/>
          </w:rPr>
          <w:t>L</w:t>
        </w:r>
        <w:r w:rsidR="00D90434" w:rsidRPr="00773010">
          <w:rPr>
            <w:rFonts w:ascii="Times New Roman" w:hAnsi="Times New Roman" w:cs="Times New Roman"/>
            <w:color w:val="808080" w:themeColor="background1" w:themeShade="80"/>
            <w:sz w:val="20"/>
            <w:szCs w:val="20"/>
          </w:rPr>
          <w:t>D</w:t>
        </w:r>
        <w:r w:rsidRPr="00773010">
          <w:rPr>
            <w:rFonts w:ascii="Times New Roman" w:hAnsi="Times New Roman" w:cs="Times New Roman"/>
            <w:color w:val="808080" w:themeColor="background1" w:themeShade="80"/>
            <w:sz w:val="20"/>
            <w:szCs w:val="20"/>
          </w:rPr>
          <w:t>_</w:t>
        </w:r>
        <w:r w:rsidR="00F104F1">
          <w:rPr>
            <w:rFonts w:ascii="Times New Roman" w:hAnsi="Times New Roman" w:cs="Times New Roman"/>
            <w:color w:val="808080" w:themeColor="background1" w:themeShade="80"/>
            <w:sz w:val="20"/>
            <w:szCs w:val="20"/>
          </w:rPr>
          <w:t>2</w:t>
        </w:r>
        <w:r w:rsidR="00573523">
          <w:rPr>
            <w:rFonts w:ascii="Times New Roman" w:hAnsi="Times New Roman" w:cs="Times New Roman"/>
            <w:color w:val="808080" w:themeColor="background1" w:themeShade="80"/>
            <w:sz w:val="20"/>
            <w:szCs w:val="20"/>
          </w:rPr>
          <w:t>5</w:t>
        </w:r>
        <w:r w:rsidR="00D90434" w:rsidRPr="00773010">
          <w:rPr>
            <w:rFonts w:ascii="Times New Roman" w:hAnsi="Times New Roman" w:cs="Times New Roman"/>
            <w:color w:val="808080" w:themeColor="background1" w:themeShade="80"/>
            <w:sz w:val="20"/>
            <w:szCs w:val="20"/>
          </w:rPr>
          <w:t>0</w:t>
        </w:r>
        <w:r w:rsidR="00773010">
          <w:rPr>
            <w:rFonts w:ascii="Times New Roman" w:hAnsi="Times New Roman" w:cs="Times New Roman"/>
            <w:color w:val="808080" w:themeColor="background1" w:themeShade="80"/>
            <w:sz w:val="20"/>
            <w:szCs w:val="20"/>
          </w:rPr>
          <w:t>5</w:t>
        </w:r>
        <w:r w:rsidR="00B402B7" w:rsidRPr="00773010">
          <w:rPr>
            <w:rFonts w:ascii="Times New Roman" w:hAnsi="Times New Roman" w:cs="Times New Roman"/>
            <w:color w:val="808080" w:themeColor="background1" w:themeShade="80"/>
            <w:sz w:val="20"/>
            <w:szCs w:val="20"/>
          </w:rPr>
          <w:t>202</w:t>
        </w:r>
        <w:r w:rsidR="00D90434" w:rsidRPr="00773010">
          <w:rPr>
            <w:rFonts w:ascii="Times New Roman" w:hAnsi="Times New Roman" w:cs="Times New Roman"/>
            <w:color w:val="808080" w:themeColor="background1" w:themeShade="80"/>
            <w:sz w:val="20"/>
            <w:szCs w:val="20"/>
          </w:rPr>
          <w:t>1</w:t>
        </w:r>
      </w:p>
      <w:p w14:paraId="7EF5685F" w14:textId="505246DB" w:rsidR="005C0C39" w:rsidRPr="00BB4400" w:rsidRDefault="00B402B7" w:rsidP="00DE6ACD">
        <w:pPr>
          <w:pStyle w:val="Footer"/>
          <w:jc w:val="center"/>
          <w:rPr>
            <w:rFonts w:ascii="Times New Roman" w:hAnsi="Times New Roman" w:cs="Times New Roman"/>
            <w:sz w:val="24"/>
            <w:szCs w:val="24"/>
          </w:rPr>
        </w:pPr>
        <w:r w:rsidRPr="00DE6ACD">
          <w:rPr>
            <w:rFonts w:ascii="Times New Roman" w:hAnsi="Times New Roman" w:cs="Times New Roman"/>
            <w:sz w:val="24"/>
            <w:szCs w:val="24"/>
          </w:rPr>
          <w:fldChar w:fldCharType="begin"/>
        </w:r>
        <w:r w:rsidRPr="00DE6ACD">
          <w:rPr>
            <w:rFonts w:ascii="Times New Roman" w:hAnsi="Times New Roman" w:cs="Times New Roman"/>
            <w:sz w:val="24"/>
            <w:szCs w:val="24"/>
          </w:rPr>
          <w:instrText xml:space="preserve"> PAGE   \* MERGEFORMAT </w:instrText>
        </w:r>
        <w:r w:rsidRPr="00DE6ACD">
          <w:rPr>
            <w:rFonts w:ascii="Times New Roman" w:hAnsi="Times New Roman" w:cs="Times New Roman"/>
            <w:sz w:val="24"/>
            <w:szCs w:val="24"/>
          </w:rPr>
          <w:fldChar w:fldCharType="separate"/>
        </w:r>
        <w:r w:rsidR="00520C01">
          <w:rPr>
            <w:rFonts w:ascii="Times New Roman" w:hAnsi="Times New Roman" w:cs="Times New Roman"/>
            <w:noProof/>
            <w:sz w:val="24"/>
            <w:szCs w:val="24"/>
          </w:rPr>
          <w:t>2</w:t>
        </w:r>
        <w:r w:rsidRPr="00DE6AC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7240" w14:textId="77777777" w:rsidR="00657477" w:rsidRDefault="00657477" w:rsidP="00056565">
      <w:pPr>
        <w:spacing w:after="0" w:line="240" w:lineRule="auto"/>
      </w:pPr>
      <w:r>
        <w:separator/>
      </w:r>
    </w:p>
  </w:footnote>
  <w:footnote w:type="continuationSeparator" w:id="0">
    <w:p w14:paraId="68DCC279" w14:textId="77777777" w:rsidR="00657477" w:rsidRDefault="00657477" w:rsidP="00056565">
      <w:pPr>
        <w:spacing w:after="0" w:line="240" w:lineRule="auto"/>
      </w:pPr>
      <w:r>
        <w:continuationSeparator/>
      </w:r>
    </w:p>
  </w:footnote>
  <w:footnote w:id="1">
    <w:p w14:paraId="70EA7235" w14:textId="5500D406" w:rsidR="00B60A7E" w:rsidRDefault="00B60A7E" w:rsidP="00B60A7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 w:history="1">
        <w:r w:rsidRPr="00B60A7E">
          <w:rPr>
            <w:rStyle w:val="Hyperlink"/>
            <w:rFonts w:ascii="Times New Roman" w:hAnsi="Times New Roman" w:cs="Times New Roman"/>
          </w:rPr>
          <w:t>https://eur-lex.europa.eu/legal-content/lv/TXT/?uri=CELEX:52021DC0118</w:t>
        </w:r>
      </w:hyperlink>
      <w:r>
        <w:t xml:space="preserve"> </w:t>
      </w:r>
    </w:p>
  </w:footnote>
  <w:footnote w:id="2">
    <w:p w14:paraId="3B8E9A7F" w14:textId="569D6749" w:rsidR="00CB13CF" w:rsidRDefault="00CB13CF" w:rsidP="00CB13CF">
      <w:pPr>
        <w:pStyle w:val="FootnoteText"/>
        <w:rPr>
          <w:rFonts w:ascii="Times New Roman" w:hAnsi="Times New Roman" w:cs="Times New Roman"/>
        </w:rPr>
      </w:pPr>
      <w:r>
        <w:rPr>
          <w:rStyle w:val="FootnoteReference"/>
          <w:rFonts w:ascii="Times New Roman" w:hAnsi="Times New Roman" w:cs="Times New Roman"/>
        </w:rPr>
        <w:footnoteRef/>
      </w:r>
      <w:hyperlink r:id="rId2" w:history="1">
        <w:r w:rsidRPr="00AC3008">
          <w:rPr>
            <w:rStyle w:val="Hyperlink"/>
            <w:rFonts w:ascii="Times New Roman" w:hAnsi="Times New Roman" w:cs="Times New Roman"/>
          </w:rPr>
          <w:t>https://ec.europa.eu/isa2/sites/default/files/cdr_20201207_eu2020_berlin_declaration_on_digital_society_and_value-based_digital_government_.pdf</w:t>
        </w:r>
      </w:hyperlink>
      <w:r>
        <w:rPr>
          <w:rFonts w:ascii="Times New Roman" w:hAnsi="Times New Roman" w:cs="Times New Roman"/>
        </w:rPr>
        <w:t xml:space="preserve"> </w:t>
      </w:r>
      <w:r>
        <w:t xml:space="preserve"> </w:t>
      </w:r>
    </w:p>
  </w:footnote>
  <w:footnote w:id="3">
    <w:p w14:paraId="6A6D7EB7" w14:textId="2E31582A" w:rsidR="00600960" w:rsidRDefault="00600960" w:rsidP="0060096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3" w:history="1">
        <w:r w:rsidR="00573523" w:rsidRPr="00F32777">
          <w:rPr>
            <w:rStyle w:val="Hyperlink"/>
            <w:rFonts w:ascii="Times New Roman" w:hAnsi="Times New Roman" w:cs="Times New Roman"/>
          </w:rPr>
          <w:t>http://tap.mk.gov.lv/lv/mk/tap/?pid=40496916</w:t>
        </w:r>
      </w:hyperlink>
      <w:r w:rsidR="00573523">
        <w:rPr>
          <w:rFonts w:ascii="Times New Roman" w:hAnsi="Times New Roman" w:cs="Times New Roman"/>
        </w:rPr>
        <w:t xml:space="preserve"> </w:t>
      </w:r>
    </w:p>
  </w:footnote>
  <w:footnote w:id="4">
    <w:p w14:paraId="402B8BEE" w14:textId="77777777" w:rsidR="00573523" w:rsidRPr="005B078B" w:rsidRDefault="00573523" w:rsidP="00573523">
      <w:pPr>
        <w:pStyle w:val="FootnoteText"/>
        <w:rPr>
          <w:rFonts w:ascii="Times New Roman" w:hAnsi="Times New Roman" w:cs="Times New Roman"/>
        </w:rPr>
      </w:pPr>
      <w:r w:rsidRPr="005B078B">
        <w:rPr>
          <w:rStyle w:val="FootnoteReference"/>
          <w:rFonts w:ascii="Times New Roman" w:hAnsi="Times New Roman" w:cs="Times New Roman"/>
        </w:rPr>
        <w:footnoteRef/>
      </w:r>
      <w:r w:rsidRPr="005B078B">
        <w:rPr>
          <w:rFonts w:ascii="Times New Roman" w:hAnsi="Times New Roman" w:cs="Times New Roman"/>
        </w:rPr>
        <w:t xml:space="preserve"> </w:t>
      </w:r>
      <w:hyperlink r:id="rId4" w:history="1">
        <w:r w:rsidRPr="005B078B">
          <w:rPr>
            <w:rStyle w:val="Hyperlink"/>
            <w:rFonts w:ascii="Times New Roman" w:hAnsi="Times New Roman" w:cs="Times New Roman"/>
          </w:rPr>
          <w:t>http://tap.mk.gov.lv/lv/mk/tap/?pid=40502456</w:t>
        </w:r>
      </w:hyperlink>
      <w:r w:rsidRPr="005B078B">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D1C"/>
    <w:multiLevelType w:val="hybridMultilevel"/>
    <w:tmpl w:val="F55C4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C3259E"/>
    <w:multiLevelType w:val="hybridMultilevel"/>
    <w:tmpl w:val="C13ED8DE"/>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2" w15:restartNumberingAfterBreak="1">
    <w:nsid w:val="0CB7021B"/>
    <w:multiLevelType w:val="multilevel"/>
    <w:tmpl w:val="F5881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1">
    <w:nsid w:val="0F0E34AF"/>
    <w:multiLevelType w:val="multilevel"/>
    <w:tmpl w:val="A2E260DA"/>
    <w:lvl w:ilvl="0">
      <w:start w:val="1"/>
      <w:numFmt w:val="decimal"/>
      <w:lvlText w:val="%1."/>
      <w:lvlJc w:val="left"/>
      <w:pPr>
        <w:ind w:left="720" w:hanging="360"/>
      </w:pPr>
      <w:rPr>
        <w:u w:val="none"/>
      </w:rPr>
    </w:lvl>
    <w:lvl w:ilvl="1">
      <w:start w:val="2017"/>
      <w:numFmt w:val="bullet"/>
      <w:lvlText w:val="-"/>
      <w:lvlJc w:val="left"/>
      <w:pPr>
        <w:ind w:left="1440" w:hanging="360"/>
      </w:pPr>
      <w:rPr>
        <w:rFonts w:ascii="Arial" w:eastAsia="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593130"/>
    <w:multiLevelType w:val="hybridMultilevel"/>
    <w:tmpl w:val="7AAED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866ABF"/>
    <w:multiLevelType w:val="hybridMultilevel"/>
    <w:tmpl w:val="C08AF5F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41CFA"/>
    <w:multiLevelType w:val="hybridMultilevel"/>
    <w:tmpl w:val="FE8CF84E"/>
    <w:lvl w:ilvl="0" w:tplc="C3460E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D375A22"/>
    <w:multiLevelType w:val="hybridMultilevel"/>
    <w:tmpl w:val="70EA40D0"/>
    <w:lvl w:ilvl="0" w:tplc="C2BE6C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EEC5C49"/>
    <w:multiLevelType w:val="hybridMultilevel"/>
    <w:tmpl w:val="D4D68DD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95539A1"/>
    <w:multiLevelType w:val="hybridMultilevel"/>
    <w:tmpl w:val="B91CD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1D14FA"/>
    <w:multiLevelType w:val="hybridMultilevel"/>
    <w:tmpl w:val="C1A8CA24"/>
    <w:lvl w:ilvl="0" w:tplc="3CE6B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1">
    <w:nsid w:val="7BEA1E00"/>
    <w:multiLevelType w:val="multilevel"/>
    <w:tmpl w:val="AFAE2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C6A4E76"/>
    <w:multiLevelType w:val="hybridMultilevel"/>
    <w:tmpl w:val="74BE0A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1"/>
  </w:num>
  <w:num w:numId="5">
    <w:abstractNumId w:val="3"/>
  </w:num>
  <w:num w:numId="6">
    <w:abstractNumId w:val="6"/>
  </w:num>
  <w:num w:numId="7">
    <w:abstractNumId w:val="7"/>
  </w:num>
  <w:num w:numId="8">
    <w:abstractNumId w:val="8"/>
  </w:num>
  <w:num w:numId="9">
    <w:abstractNumId w:val="12"/>
  </w:num>
  <w:num w:numId="10">
    <w:abstractNumId w:val="4"/>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C5"/>
    <w:rsid w:val="00003281"/>
    <w:rsid w:val="00007DE6"/>
    <w:rsid w:val="00015F43"/>
    <w:rsid w:val="00024CC5"/>
    <w:rsid w:val="00046CF8"/>
    <w:rsid w:val="00056565"/>
    <w:rsid w:val="000577D6"/>
    <w:rsid w:val="0007274D"/>
    <w:rsid w:val="0008442C"/>
    <w:rsid w:val="000A6F54"/>
    <w:rsid w:val="000C6E90"/>
    <w:rsid w:val="000D7DAC"/>
    <w:rsid w:val="00131284"/>
    <w:rsid w:val="00132E44"/>
    <w:rsid w:val="00136558"/>
    <w:rsid w:val="001439C7"/>
    <w:rsid w:val="00170108"/>
    <w:rsid w:val="00190BDE"/>
    <w:rsid w:val="001A3857"/>
    <w:rsid w:val="001A6614"/>
    <w:rsid w:val="001A772B"/>
    <w:rsid w:val="001B4084"/>
    <w:rsid w:val="001C4E69"/>
    <w:rsid w:val="001D42BC"/>
    <w:rsid w:val="001E1BBB"/>
    <w:rsid w:val="001E2A30"/>
    <w:rsid w:val="001F2E62"/>
    <w:rsid w:val="00205731"/>
    <w:rsid w:val="002112BA"/>
    <w:rsid w:val="00216355"/>
    <w:rsid w:val="002165EB"/>
    <w:rsid w:val="002241B8"/>
    <w:rsid w:val="002459F6"/>
    <w:rsid w:val="00260BD0"/>
    <w:rsid w:val="0026573E"/>
    <w:rsid w:val="002677F5"/>
    <w:rsid w:val="00267E61"/>
    <w:rsid w:val="002738C8"/>
    <w:rsid w:val="00273F40"/>
    <w:rsid w:val="002742A2"/>
    <w:rsid w:val="00276CB3"/>
    <w:rsid w:val="00277141"/>
    <w:rsid w:val="002A1EF1"/>
    <w:rsid w:val="002B386F"/>
    <w:rsid w:val="002B3BED"/>
    <w:rsid w:val="002E22A6"/>
    <w:rsid w:val="002E31DD"/>
    <w:rsid w:val="002E5812"/>
    <w:rsid w:val="002F6146"/>
    <w:rsid w:val="002F6503"/>
    <w:rsid w:val="00301600"/>
    <w:rsid w:val="00301AAC"/>
    <w:rsid w:val="00326BE8"/>
    <w:rsid w:val="003318CF"/>
    <w:rsid w:val="00345DC6"/>
    <w:rsid w:val="00350476"/>
    <w:rsid w:val="00350C82"/>
    <w:rsid w:val="00352C3B"/>
    <w:rsid w:val="00356966"/>
    <w:rsid w:val="003736E1"/>
    <w:rsid w:val="00385F90"/>
    <w:rsid w:val="00392934"/>
    <w:rsid w:val="0039351B"/>
    <w:rsid w:val="0039459E"/>
    <w:rsid w:val="003B385F"/>
    <w:rsid w:val="003C51B8"/>
    <w:rsid w:val="003D6EF7"/>
    <w:rsid w:val="003E5A6A"/>
    <w:rsid w:val="003E6B10"/>
    <w:rsid w:val="003F2103"/>
    <w:rsid w:val="003F23D7"/>
    <w:rsid w:val="0040027E"/>
    <w:rsid w:val="00413703"/>
    <w:rsid w:val="00414BA4"/>
    <w:rsid w:val="004206E5"/>
    <w:rsid w:val="004631C0"/>
    <w:rsid w:val="0046623D"/>
    <w:rsid w:val="00473066"/>
    <w:rsid w:val="004864BC"/>
    <w:rsid w:val="004876B8"/>
    <w:rsid w:val="004A5533"/>
    <w:rsid w:val="004B5061"/>
    <w:rsid w:val="004B6192"/>
    <w:rsid w:val="00520C01"/>
    <w:rsid w:val="0052400E"/>
    <w:rsid w:val="00526BA5"/>
    <w:rsid w:val="005575FD"/>
    <w:rsid w:val="00571DA5"/>
    <w:rsid w:val="0057303E"/>
    <w:rsid w:val="00573523"/>
    <w:rsid w:val="00575F87"/>
    <w:rsid w:val="00585545"/>
    <w:rsid w:val="005918DA"/>
    <w:rsid w:val="005A33F1"/>
    <w:rsid w:val="005A5DB0"/>
    <w:rsid w:val="005A6AFF"/>
    <w:rsid w:val="005C0C39"/>
    <w:rsid w:val="005C73F9"/>
    <w:rsid w:val="005D445F"/>
    <w:rsid w:val="005E3D6D"/>
    <w:rsid w:val="005E473F"/>
    <w:rsid w:val="00600960"/>
    <w:rsid w:val="00610EA6"/>
    <w:rsid w:val="00621760"/>
    <w:rsid w:val="0063738B"/>
    <w:rsid w:val="00657477"/>
    <w:rsid w:val="0067181A"/>
    <w:rsid w:val="00672612"/>
    <w:rsid w:val="00675F4F"/>
    <w:rsid w:val="00684793"/>
    <w:rsid w:val="0069295C"/>
    <w:rsid w:val="006A7BAA"/>
    <w:rsid w:val="006B119F"/>
    <w:rsid w:val="006B3E23"/>
    <w:rsid w:val="006C4181"/>
    <w:rsid w:val="006E3330"/>
    <w:rsid w:val="006E3A34"/>
    <w:rsid w:val="006E5BAD"/>
    <w:rsid w:val="006E7C94"/>
    <w:rsid w:val="006F13F6"/>
    <w:rsid w:val="006F1B18"/>
    <w:rsid w:val="00705922"/>
    <w:rsid w:val="00706028"/>
    <w:rsid w:val="007065D9"/>
    <w:rsid w:val="00716144"/>
    <w:rsid w:val="007212CE"/>
    <w:rsid w:val="007407C5"/>
    <w:rsid w:val="007408FE"/>
    <w:rsid w:val="0074438E"/>
    <w:rsid w:val="0074704B"/>
    <w:rsid w:val="007558D6"/>
    <w:rsid w:val="00760597"/>
    <w:rsid w:val="007663B1"/>
    <w:rsid w:val="00773010"/>
    <w:rsid w:val="007A1312"/>
    <w:rsid w:val="007B062C"/>
    <w:rsid w:val="007D1FE7"/>
    <w:rsid w:val="007E0DDD"/>
    <w:rsid w:val="00801B72"/>
    <w:rsid w:val="00814763"/>
    <w:rsid w:val="00821182"/>
    <w:rsid w:val="00822C8C"/>
    <w:rsid w:val="0082432C"/>
    <w:rsid w:val="00830DE5"/>
    <w:rsid w:val="00832848"/>
    <w:rsid w:val="00832978"/>
    <w:rsid w:val="00836B96"/>
    <w:rsid w:val="0084280F"/>
    <w:rsid w:val="00842F26"/>
    <w:rsid w:val="00852E5C"/>
    <w:rsid w:val="00856FAA"/>
    <w:rsid w:val="00863A74"/>
    <w:rsid w:val="0087661B"/>
    <w:rsid w:val="008A5882"/>
    <w:rsid w:val="008A5C6F"/>
    <w:rsid w:val="008B0911"/>
    <w:rsid w:val="008B2783"/>
    <w:rsid w:val="008C3203"/>
    <w:rsid w:val="008D2B49"/>
    <w:rsid w:val="008D4824"/>
    <w:rsid w:val="008E259C"/>
    <w:rsid w:val="009055C8"/>
    <w:rsid w:val="009074D4"/>
    <w:rsid w:val="00917FE9"/>
    <w:rsid w:val="009575F7"/>
    <w:rsid w:val="00991874"/>
    <w:rsid w:val="009A0AAF"/>
    <w:rsid w:val="009A2B1A"/>
    <w:rsid w:val="009A31F5"/>
    <w:rsid w:val="009B7B42"/>
    <w:rsid w:val="009F63B8"/>
    <w:rsid w:val="00A03BF4"/>
    <w:rsid w:val="00A14CE2"/>
    <w:rsid w:val="00A20E76"/>
    <w:rsid w:val="00A212A0"/>
    <w:rsid w:val="00A24220"/>
    <w:rsid w:val="00A2637D"/>
    <w:rsid w:val="00A3146C"/>
    <w:rsid w:val="00A32B4C"/>
    <w:rsid w:val="00A40D49"/>
    <w:rsid w:val="00A4323A"/>
    <w:rsid w:val="00A53B4C"/>
    <w:rsid w:val="00A57025"/>
    <w:rsid w:val="00A641F9"/>
    <w:rsid w:val="00A656BD"/>
    <w:rsid w:val="00A94C83"/>
    <w:rsid w:val="00A96B4F"/>
    <w:rsid w:val="00AA1526"/>
    <w:rsid w:val="00AA23C9"/>
    <w:rsid w:val="00AA4775"/>
    <w:rsid w:val="00AB2019"/>
    <w:rsid w:val="00AB50EF"/>
    <w:rsid w:val="00AE617B"/>
    <w:rsid w:val="00B02162"/>
    <w:rsid w:val="00B0657C"/>
    <w:rsid w:val="00B0729D"/>
    <w:rsid w:val="00B11A58"/>
    <w:rsid w:val="00B15D3A"/>
    <w:rsid w:val="00B17F98"/>
    <w:rsid w:val="00B23637"/>
    <w:rsid w:val="00B33286"/>
    <w:rsid w:val="00B402B7"/>
    <w:rsid w:val="00B60A7E"/>
    <w:rsid w:val="00BA7389"/>
    <w:rsid w:val="00BB2205"/>
    <w:rsid w:val="00BB4400"/>
    <w:rsid w:val="00BB54DC"/>
    <w:rsid w:val="00BB6315"/>
    <w:rsid w:val="00BC6044"/>
    <w:rsid w:val="00BC6C79"/>
    <w:rsid w:val="00BC7C33"/>
    <w:rsid w:val="00BD0084"/>
    <w:rsid w:val="00BE4D76"/>
    <w:rsid w:val="00BE7E9F"/>
    <w:rsid w:val="00BF2C61"/>
    <w:rsid w:val="00BF668A"/>
    <w:rsid w:val="00C267F4"/>
    <w:rsid w:val="00C348B7"/>
    <w:rsid w:val="00C53986"/>
    <w:rsid w:val="00C6177B"/>
    <w:rsid w:val="00C64BCE"/>
    <w:rsid w:val="00C81BB0"/>
    <w:rsid w:val="00C969B5"/>
    <w:rsid w:val="00CA2C89"/>
    <w:rsid w:val="00CA56F6"/>
    <w:rsid w:val="00CA7B39"/>
    <w:rsid w:val="00CB13CF"/>
    <w:rsid w:val="00CC462E"/>
    <w:rsid w:val="00CC6C09"/>
    <w:rsid w:val="00CC7062"/>
    <w:rsid w:val="00CD7B01"/>
    <w:rsid w:val="00CE0E8A"/>
    <w:rsid w:val="00CE7A43"/>
    <w:rsid w:val="00D02ABE"/>
    <w:rsid w:val="00D03FAF"/>
    <w:rsid w:val="00D044AA"/>
    <w:rsid w:val="00D13AC6"/>
    <w:rsid w:val="00D20F98"/>
    <w:rsid w:val="00D2558F"/>
    <w:rsid w:val="00D3561F"/>
    <w:rsid w:val="00D534DE"/>
    <w:rsid w:val="00D90434"/>
    <w:rsid w:val="00DA183C"/>
    <w:rsid w:val="00DA3E41"/>
    <w:rsid w:val="00DB3A2C"/>
    <w:rsid w:val="00DB49A9"/>
    <w:rsid w:val="00DD31DA"/>
    <w:rsid w:val="00DD7480"/>
    <w:rsid w:val="00DE6ACD"/>
    <w:rsid w:val="00DF7403"/>
    <w:rsid w:val="00E16D1F"/>
    <w:rsid w:val="00E1739C"/>
    <w:rsid w:val="00E31188"/>
    <w:rsid w:val="00E707F5"/>
    <w:rsid w:val="00E801D3"/>
    <w:rsid w:val="00E839F0"/>
    <w:rsid w:val="00EA37F7"/>
    <w:rsid w:val="00EA62BF"/>
    <w:rsid w:val="00EB42BD"/>
    <w:rsid w:val="00EB4A1A"/>
    <w:rsid w:val="00ED13CE"/>
    <w:rsid w:val="00ED7B07"/>
    <w:rsid w:val="00ED7C24"/>
    <w:rsid w:val="00EE21A8"/>
    <w:rsid w:val="00EE60C6"/>
    <w:rsid w:val="00F104F1"/>
    <w:rsid w:val="00F12721"/>
    <w:rsid w:val="00F22CBA"/>
    <w:rsid w:val="00F347B4"/>
    <w:rsid w:val="00F407FA"/>
    <w:rsid w:val="00F44676"/>
    <w:rsid w:val="00F45A5F"/>
    <w:rsid w:val="00F55203"/>
    <w:rsid w:val="00F61052"/>
    <w:rsid w:val="00F70922"/>
    <w:rsid w:val="00F854C9"/>
    <w:rsid w:val="00F9733E"/>
    <w:rsid w:val="00FA1BAB"/>
    <w:rsid w:val="00FA20F9"/>
    <w:rsid w:val="00FA312A"/>
    <w:rsid w:val="00FB10B0"/>
    <w:rsid w:val="00FB326F"/>
    <w:rsid w:val="00FC4ADB"/>
    <w:rsid w:val="00FD2CF7"/>
    <w:rsid w:val="00FF14AA"/>
    <w:rsid w:val="00FF4E70"/>
    <w:rsid w:val="00FF5CE5"/>
    <w:rsid w:val="00FF73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6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565"/>
    <w:rPr>
      <w:sz w:val="20"/>
      <w:szCs w:val="20"/>
    </w:rPr>
  </w:style>
  <w:style w:type="character" w:styleId="FootnoteReference">
    <w:name w:val="footnote reference"/>
    <w:basedOn w:val="DefaultParagraphFont"/>
    <w:uiPriority w:val="99"/>
    <w:semiHidden/>
    <w:unhideWhenUsed/>
    <w:rsid w:val="00056565"/>
    <w:rPr>
      <w:vertAlign w:val="superscript"/>
    </w:rPr>
  </w:style>
  <w:style w:type="character" w:styleId="Hyperlink">
    <w:name w:val="Hyperlink"/>
    <w:basedOn w:val="DefaultParagraphFont"/>
    <w:unhideWhenUsed/>
    <w:rsid w:val="00056565"/>
    <w:rPr>
      <w:color w:val="0563C1" w:themeColor="hyperlink"/>
      <w:u w:val="single"/>
    </w:rPr>
  </w:style>
  <w:style w:type="paragraph" w:styleId="ListParagraph">
    <w:name w:val="List Paragraph"/>
    <w:aliases w:val="2,H&amp;P List Paragraph,Strip,Numbered Para 1,Dot pt,No Spacing1,List Paragraph Char Char Char,Indicator Text,List Paragraph1,Bullet 1,Bullet Points,MAIN CONTENT,IFCL - List Paragraph,List Paragraph12,OBC Bullet,F5 List Paragraph,Bull,3"/>
    <w:basedOn w:val="Normal"/>
    <w:link w:val="ListParagraphChar"/>
    <w:uiPriority w:val="34"/>
    <w:qFormat/>
    <w:rsid w:val="00BC6C79"/>
    <w:pPr>
      <w:ind w:left="720"/>
      <w:contextualSpacing/>
    </w:pPr>
  </w:style>
  <w:style w:type="paragraph" w:styleId="Title">
    <w:name w:val="Title"/>
    <w:basedOn w:val="Normal"/>
    <w:next w:val="Normal"/>
    <w:link w:val="TitleChar"/>
    <w:uiPriority w:val="10"/>
    <w:qFormat/>
    <w:rsid w:val="008B09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TitleChar">
    <w:name w:val="Title Char"/>
    <w:basedOn w:val="DefaultParagraphFont"/>
    <w:link w:val="Title"/>
    <w:uiPriority w:val="10"/>
    <w:rsid w:val="008B0911"/>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ListParagraphChar">
    <w:name w:val="List Paragraph Char"/>
    <w:aliases w:val="2 Char,H&amp;P List Paragraph Char,Strip Char,Numbered Para 1 Char,Dot pt Char,No Spacing1 Char,List Paragraph Char Char Char Char,Indicator Text Char,List Paragraph1 Char,Bullet 1 Char,Bullet Points Char,MAIN CONTENT Char,Bull Char"/>
    <w:link w:val="ListParagraph"/>
    <w:uiPriority w:val="34"/>
    <w:qFormat/>
    <w:rsid w:val="008B0911"/>
  </w:style>
  <w:style w:type="paragraph" w:styleId="Header">
    <w:name w:val="header"/>
    <w:basedOn w:val="Normal"/>
    <w:link w:val="HeaderChar"/>
    <w:uiPriority w:val="99"/>
    <w:unhideWhenUsed/>
    <w:rsid w:val="005C0C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0C39"/>
  </w:style>
  <w:style w:type="paragraph" w:styleId="Footer">
    <w:name w:val="footer"/>
    <w:basedOn w:val="Normal"/>
    <w:link w:val="FooterChar"/>
    <w:uiPriority w:val="99"/>
    <w:unhideWhenUsed/>
    <w:rsid w:val="005C0C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0C39"/>
  </w:style>
  <w:style w:type="paragraph" w:styleId="NormalWeb">
    <w:name w:val="Normal (Web)"/>
    <w:basedOn w:val="Normal"/>
    <w:uiPriority w:val="99"/>
    <w:unhideWhenUsed/>
    <w:rsid w:val="00B402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64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F9"/>
    <w:rPr>
      <w:rFonts w:ascii="Segoe UI" w:hAnsi="Segoe UI" w:cs="Segoe UI"/>
      <w:sz w:val="18"/>
      <w:szCs w:val="18"/>
    </w:rPr>
  </w:style>
  <w:style w:type="character" w:styleId="CommentReference">
    <w:name w:val="annotation reference"/>
    <w:basedOn w:val="DefaultParagraphFont"/>
    <w:uiPriority w:val="99"/>
    <w:semiHidden/>
    <w:unhideWhenUsed/>
    <w:rsid w:val="00B33286"/>
    <w:rPr>
      <w:sz w:val="16"/>
      <w:szCs w:val="16"/>
    </w:rPr>
  </w:style>
  <w:style w:type="paragraph" w:styleId="CommentText">
    <w:name w:val="annotation text"/>
    <w:basedOn w:val="Normal"/>
    <w:link w:val="CommentTextChar"/>
    <w:uiPriority w:val="99"/>
    <w:unhideWhenUsed/>
    <w:rsid w:val="00B33286"/>
    <w:pPr>
      <w:spacing w:line="240" w:lineRule="auto"/>
    </w:pPr>
    <w:rPr>
      <w:sz w:val="20"/>
      <w:szCs w:val="20"/>
    </w:rPr>
  </w:style>
  <w:style w:type="character" w:customStyle="1" w:styleId="CommentTextChar">
    <w:name w:val="Comment Text Char"/>
    <w:basedOn w:val="DefaultParagraphFont"/>
    <w:link w:val="CommentText"/>
    <w:uiPriority w:val="99"/>
    <w:rsid w:val="00B33286"/>
    <w:rPr>
      <w:sz w:val="20"/>
      <w:szCs w:val="20"/>
    </w:rPr>
  </w:style>
  <w:style w:type="paragraph" w:styleId="CommentSubject">
    <w:name w:val="annotation subject"/>
    <w:basedOn w:val="CommentText"/>
    <w:next w:val="CommentText"/>
    <w:link w:val="CommentSubjectChar"/>
    <w:uiPriority w:val="99"/>
    <w:semiHidden/>
    <w:unhideWhenUsed/>
    <w:rsid w:val="00B33286"/>
    <w:rPr>
      <w:b/>
      <w:bCs/>
    </w:rPr>
  </w:style>
  <w:style w:type="character" w:customStyle="1" w:styleId="CommentSubjectChar">
    <w:name w:val="Comment Subject Char"/>
    <w:basedOn w:val="CommentTextChar"/>
    <w:link w:val="CommentSubject"/>
    <w:uiPriority w:val="99"/>
    <w:semiHidden/>
    <w:rsid w:val="00B33286"/>
    <w:rPr>
      <w:b/>
      <w:bCs/>
      <w:sz w:val="20"/>
      <w:szCs w:val="20"/>
    </w:rPr>
  </w:style>
  <w:style w:type="character" w:customStyle="1" w:styleId="UnresolvedMention1">
    <w:name w:val="Unresolved Mention1"/>
    <w:basedOn w:val="DefaultParagraphFont"/>
    <w:uiPriority w:val="99"/>
    <w:semiHidden/>
    <w:unhideWhenUsed/>
    <w:rsid w:val="007212CE"/>
    <w:rPr>
      <w:color w:val="605E5C"/>
      <w:shd w:val="clear" w:color="auto" w:fill="E1DFDD"/>
    </w:rPr>
  </w:style>
  <w:style w:type="character" w:styleId="FollowedHyperlink">
    <w:name w:val="FollowedHyperlink"/>
    <w:basedOn w:val="DefaultParagraphFont"/>
    <w:uiPriority w:val="99"/>
    <w:semiHidden/>
    <w:unhideWhenUsed/>
    <w:rsid w:val="007212CE"/>
    <w:rPr>
      <w:color w:val="954F72" w:themeColor="followedHyperlink"/>
      <w:u w:val="single"/>
    </w:rPr>
  </w:style>
  <w:style w:type="character" w:customStyle="1" w:styleId="word">
    <w:name w:val="word"/>
    <w:basedOn w:val="DefaultParagraphFont"/>
    <w:rsid w:val="00C6177B"/>
  </w:style>
  <w:style w:type="paragraph" w:customStyle="1" w:styleId="mt-translation">
    <w:name w:val="mt-translation"/>
    <w:basedOn w:val="Normal"/>
    <w:rsid w:val="00345D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345DC6"/>
  </w:style>
  <w:style w:type="character" w:customStyle="1" w:styleId="viiyi">
    <w:name w:val="viiyi"/>
    <w:basedOn w:val="DefaultParagraphFont"/>
    <w:rsid w:val="00345DC6"/>
  </w:style>
  <w:style w:type="character" w:customStyle="1" w:styleId="jlqj4b">
    <w:name w:val="jlqj4b"/>
    <w:basedOn w:val="DefaultParagraphFont"/>
    <w:rsid w:val="00345DC6"/>
  </w:style>
  <w:style w:type="character" w:styleId="UnresolvedMention">
    <w:name w:val="Unresolved Mention"/>
    <w:basedOn w:val="DefaultParagraphFont"/>
    <w:uiPriority w:val="99"/>
    <w:semiHidden/>
    <w:unhideWhenUsed/>
    <w:rsid w:val="00B60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828">
      <w:bodyDiv w:val="1"/>
      <w:marLeft w:val="0"/>
      <w:marRight w:val="0"/>
      <w:marTop w:val="0"/>
      <w:marBottom w:val="0"/>
      <w:divBdr>
        <w:top w:val="none" w:sz="0" w:space="0" w:color="auto"/>
        <w:left w:val="none" w:sz="0" w:space="0" w:color="auto"/>
        <w:bottom w:val="none" w:sz="0" w:space="0" w:color="auto"/>
        <w:right w:val="none" w:sz="0" w:space="0" w:color="auto"/>
      </w:divBdr>
    </w:div>
    <w:div w:id="964964695">
      <w:bodyDiv w:val="1"/>
      <w:marLeft w:val="0"/>
      <w:marRight w:val="0"/>
      <w:marTop w:val="0"/>
      <w:marBottom w:val="0"/>
      <w:divBdr>
        <w:top w:val="none" w:sz="0" w:space="0" w:color="auto"/>
        <w:left w:val="none" w:sz="0" w:space="0" w:color="auto"/>
        <w:bottom w:val="none" w:sz="0" w:space="0" w:color="auto"/>
        <w:right w:val="none" w:sz="0" w:space="0" w:color="auto"/>
      </w:divBdr>
    </w:div>
    <w:div w:id="1083844602">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26846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Mode="External" Target="mailto:Signe.Berzina@varam.gov.lv"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tap.mk.gov.lv/lv/mk/tap/?pid=40496916" Type="http://schemas.openxmlformats.org/officeDocument/2006/relationships/hyperlink" Id="rId3"/>
    <Relationship TargetMode="External" Target="https://ec.europa.eu/isa2/sites/default/files/cdr_20201207_eu2020_berlin_declaration_on_digital_society_and_value-based_digital_government_.pdf" Type="http://schemas.openxmlformats.org/officeDocument/2006/relationships/hyperlink" Id="rId2"/>
    <Relationship TargetMode="External" Target="https://eur-lex.europa.eu/legal-content/lv/TXT/?uri=CELEX:52021DC0118" Type="http://schemas.openxmlformats.org/officeDocument/2006/relationships/hyperlink" Id="rId1"/>
    <Relationship TargetMode="External" Target="http://tap.mk.gov.lv/lv/mk/tap/?pid=40502456" Type="http://schemas.openxmlformats.org/officeDocument/2006/relationships/hyperlink"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3709A2CD-BE20-48EB-9D19-A8291D748B6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3811</Words>
  <Characters>2173</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Bērziņa</dc:creator>
  <cp:keywords/>
  <dc:description/>
  <cp:lastModifiedBy>Signe Bērziņa</cp:lastModifiedBy>
  <cp:revision>4</cp:revision>
  <cp:lastPrinted>2020-09-25T08:27:00Z</cp:lastPrinted>
  <dcterms:created xsi:type="dcterms:W3CDTF">2021-05-25T07:27:00Z</dcterms:created>
  <dcterms:modified xsi:type="dcterms:W3CDTF">2021-05-25T21:24:00Z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1020404016200</vt:lpwstr>
  </property>
  <property fmtid="{D5CDD505-2E9C-101B-9397-08002B2CF9AE}" pid="3" name="DISdID">
    <vt:lpwstr>353203</vt:lpwstr>
  </property>
  <property fmtid="{D5CDD505-2E9C-101B-9397-08002B2CF9AE}" pid="4" name="DISCesvisTitle">
    <vt:lpwstr>Informatīvais ziņojums “Par Latvijas pievienošanos Lisabonas deklarācijai “Digitālā demokrātija ar mērķi””</vt:lpwstr>
  </property>
  <property fmtid="{D5CDD505-2E9C-101B-9397-08002B2CF9AE}" pid="5" name="DIScgiUrl">
    <vt:lpwstr>https://lim.esvis.gov.lv/cs/idcplg</vt:lpwstr>
  </property>
  <property fmtid="{D5CDD505-2E9C-101B-9397-08002B2CF9AE}" pid="6" name="DISCesvisSafetyLevel">
    <vt:lpwstr>Vispārpieejams</vt:lpwstr>
  </property>
  <property fmtid="{D5CDD505-2E9C-101B-9397-08002B2CF9AE}" pid="7" name="DISCesvisSigner">
    <vt:lpwstr>Ministrs Artūrs Toms Plešs</vt:lpwstr>
  </property>
  <property fmtid="{D5CDD505-2E9C-101B-9397-08002B2CF9AE}" pid="8"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9" name="DISTaskPaneUrl">
    <vt:lpwstr>https://lim.esvis.gov.lv/cs/idcplg?ClientControlled=DocMan&amp;coreContentOnly=1&amp;WebdavRequest=1&amp;IdcService=DOC_INFO&amp;dID=353203</vt:lpwstr>
  </property>
  <property fmtid="{D5CDD505-2E9C-101B-9397-08002B2CF9AE}" pid="10" name="DISCesvisDescription">
    <vt:lpwstr>
</vt:lpwstr>
  </property>
  <property fmtid="{D5CDD505-2E9C-101B-9397-08002B2CF9AE}" pid="11" name="DISdUser">
    <vt:lpwstr>vk_istafecka</vt:lpwstr>
  </property>
  <property fmtid="{D5CDD505-2E9C-101B-9397-08002B2CF9AE}" pid="12" name="DISdDocName">
    <vt:lpwstr>L274079</vt:lpwstr>
  </property>
  <property fmtid="{D5CDD505-2E9C-101B-9397-08002B2CF9AE}" pid="13" name="DISCesvisMainMakerOrgUnitTitle">
    <vt:lpwstr>EPD</vt:lpwstr>
  </property>
  <property fmtid="{D5CDD505-2E9C-101B-9397-08002B2CF9AE}" pid="14" name="DISCesvisMinistryOfMinister">
    <vt:lpwstr>Vides aizsardzības un reģionālās attīstības ministra pienākumu izpildītājs - </vt:lpwstr>
  </property>
  <property fmtid="{D5CDD505-2E9C-101B-9397-08002B2CF9AE}" pid="15" name="DISCesvisAuthor">
    <vt:lpwstr>Vides aizsardzības un reģionālās attīstības ministrija</vt:lpwstr>
  </property>
  <property fmtid="{D5CDD505-2E9C-101B-9397-08002B2CF9AE}" pid="16" name="DISCesvisMainMaker">
    <vt:lpwstr>vecākā konsultante Signe Bērziņa</vt:lpwstr>
  </property>
  <property fmtid="{D5CDD505-2E9C-101B-9397-08002B2CF9AE}" pid="17" name="DISCesvisAdditionalMakers">
    <vt:lpwstr>vecākā konsultante Signe Bērziņa</vt:lpwstr>
  </property>
  <property fmtid="{D5CDD505-2E9C-101B-9397-08002B2CF9AE}" pid="18" name="DISCesvisAdditionalTutors">
    <vt:lpwstr>Departamenta direktors Māris Klismets, Vecākais eksperts Laura Klimbe, Nodaļas vadītāja vietnieks Santa Ķipēna, nodaļas vadītāja Evita Stanga</vt:lpwstr>
  </property>
  <property fmtid="{D5CDD505-2E9C-101B-9397-08002B2CF9AE}" pid="19" name="DISCesvisAdditionalMakersPhone">
    <vt:lpwstr>29122860</vt:lpwstr>
  </property>
  <property fmtid="{D5CDD505-2E9C-101B-9397-08002B2CF9AE}" pid="20" name="DISCesvisAdditionalTutorsMail">
    <vt:lpwstr>maris.klismets@varam.gov.lv, laura.klimbe@varam.gov.lv, santa.kipena@varam.gov.lv, evita.stanga@varam.gov.lv</vt:lpwstr>
  </property>
  <property fmtid="{D5CDD505-2E9C-101B-9397-08002B2CF9AE}" pid="21" name="DISCesvisAdditionalTutorsPhone">
    <vt:lpwstr>67026496, 67026421, 67026452, 66016787</vt:lpwstr>
  </property>
  <property fmtid="{D5CDD505-2E9C-101B-9397-08002B2CF9AE}" pid="22" name="DISCesvisAdditionalMakersMail">
    <vt:lpwstr>signe.berzina@varam.gov.lv</vt:lpwstr>
  </property>
  <property fmtid="{D5CDD505-2E9C-101B-9397-08002B2CF9AE}" pid="23" name="DISCesvisAnnotation">
    <vt:lpwstr>Eiropas Komisija (turpmāk – Komisija) ir sagatavojusi dokumenta projektu Eiropas Savienības (turpmāk – ES) dalībvalstu kopīgajai deklarācijai “Nākamās paaudzes mākoņdatošanas izveide uzņēmējdarbībai un publiskajam sektoram ES” (Building the next generatio</vt:lpwstr>
  </property>
  <property fmtid="{D5CDD505-2E9C-101B-9397-08002B2CF9AE}" pid="24" name="DISCesvisMeetingDate">
    <vt:lpwstr>2020-10-15</vt:lpwstr>
  </property>
  <property fmtid="{D5CDD505-2E9C-101B-9397-08002B2CF9AE}" pid="25" name="DISCesvisOrgApprovers">
    <vt:lpwstr>Tieslietu ministrija, Finanšu ministrija, Aizsardzības ministrija, Satiksmes ministrija, Iekšlietu ministrija, Labklājības ministrija, Veselības ministrija, Zemkopības ministrija, Ekonomikas ministrija, Kultūras ministrija, Ārlietu ministrija, Izglītības un zinātnes ministrija</vt:lpwstr>
  </property>
  <property fmtid="{D5CDD505-2E9C-101B-9397-08002B2CF9AE}" pid="26" name="DISCesvisComments">
    <vt:lpwstr>Nosūtām saskaņošanai  informatīvo ziņojumu par pievienošanos deklarācijām, kas tiks parakstītas 19.marta EK un Prezidentūras rīkotajā augsta līmeņa pasākumā Digitālo dienu ietvarā. Lūdzu sniegt viedokli par informatīvo ziņojumu un protokollēmumu līdz 5.ma</vt:lpwstr>
  </property>
  <property fmtid="{D5CDD505-2E9C-101B-9397-08002B2CF9AE}" pid="27" name="DISCesvisForInforming">
    <vt:lpwstr>Direktors Jānis Glazkovs</vt:lpwstr>
  </property>
  <property fmtid="{D5CDD505-2E9C-101B-9397-08002B2CF9AE}" pid="28" name="DISCesvisDocRegDate">
    <vt:lpwstr>2021-05-26</vt:lpwstr>
  </property>
  <property fmtid="{D5CDD505-2E9C-101B-9397-08002B2CF9AE}" pid="29" name="DISCesvisRegDate">
    <vt:lpwstr>2021-05-26</vt:lpwstr>
  </property>
  <property fmtid="{D5CDD505-2E9C-101B-9397-08002B2CF9AE}" pid="30" name="DISCesvisDocRegNr">
    <vt:lpwstr>IZ-VARAM/2021-6</vt:lpwstr>
  </property>
</Properties>
</file>