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3120" w14:textId="3A981DDC" w:rsidR="007E3AFD" w:rsidRPr="006E346A" w:rsidRDefault="007E3AFD" w:rsidP="007E3A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46A">
        <w:rPr>
          <w:rFonts w:ascii="Times New Roman" w:eastAsia="Times New Roman" w:hAnsi="Times New Roman" w:cs="Times New Roman"/>
          <w:b/>
          <w:sz w:val="28"/>
          <w:szCs w:val="28"/>
        </w:rPr>
        <w:t>LATVIJAS REPUBLIKAS MINISTRU KABINETA</w:t>
      </w:r>
    </w:p>
    <w:p w14:paraId="15F5935C" w14:textId="77777777" w:rsidR="007E3AFD" w:rsidRPr="006E346A" w:rsidRDefault="007E3AFD" w:rsidP="007E3A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46A">
        <w:rPr>
          <w:rFonts w:ascii="Times New Roman" w:eastAsia="Times New Roman" w:hAnsi="Times New Roman" w:cs="Times New Roman"/>
          <w:b/>
          <w:sz w:val="28"/>
          <w:szCs w:val="28"/>
        </w:rPr>
        <w:t>SĒDES PROTOKOLLĒMUMS</w:t>
      </w:r>
    </w:p>
    <w:p w14:paraId="0922F848" w14:textId="77777777" w:rsidR="007E3AFD" w:rsidRPr="006E346A" w:rsidRDefault="007E3AFD" w:rsidP="007E3A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79"/>
        <w:gridCol w:w="2866"/>
        <w:gridCol w:w="2945"/>
      </w:tblGrid>
      <w:tr w:rsidR="007E3AFD" w:rsidRPr="006E346A" w14:paraId="2B00EF7D" w14:textId="77777777" w:rsidTr="00CB4969">
        <w:tc>
          <w:tcPr>
            <w:tcW w:w="3095" w:type="dxa"/>
          </w:tcPr>
          <w:p w14:paraId="1D9B9D0D" w14:textId="77777777" w:rsidR="007E3AFD" w:rsidRPr="006E346A" w:rsidRDefault="007E3AFD" w:rsidP="00CB4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4CCB8" w14:textId="77777777" w:rsidR="007E3AFD" w:rsidRPr="006E346A" w:rsidRDefault="007E3AFD" w:rsidP="00CB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46A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14:paraId="658E963E" w14:textId="77777777" w:rsidR="007E3AFD" w:rsidRPr="006E346A" w:rsidRDefault="007E3AFD" w:rsidP="00CB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6A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14:paraId="2A26BBD7" w14:textId="3FE4C868" w:rsidR="007E3AFD" w:rsidRPr="006E346A" w:rsidRDefault="000F04B2" w:rsidP="007A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E3AFD" w:rsidRPr="006E3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7E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E3AFD" w:rsidRPr="006E346A">
              <w:rPr>
                <w:rFonts w:ascii="Times New Roman" w:hAnsi="Times New Roman" w:cs="Times New Roman"/>
                <w:sz w:val="28"/>
                <w:szCs w:val="28"/>
              </w:rPr>
              <w:t xml:space="preserve">gada __ </w:t>
            </w:r>
          </w:p>
        </w:tc>
      </w:tr>
    </w:tbl>
    <w:p w14:paraId="5DF053B8" w14:textId="77777777" w:rsidR="007E3AFD" w:rsidRPr="006E346A" w:rsidRDefault="007E3AFD" w:rsidP="007E3AFD">
      <w:pPr>
        <w:rPr>
          <w:rFonts w:ascii="Times New Roman" w:hAnsi="Times New Roman" w:cs="Times New Roman"/>
          <w:sz w:val="28"/>
          <w:szCs w:val="28"/>
        </w:rPr>
      </w:pPr>
    </w:p>
    <w:p w14:paraId="67C8945B" w14:textId="77777777" w:rsidR="007E3AFD" w:rsidRPr="006E346A" w:rsidRDefault="007E3AFD" w:rsidP="007E3A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46A">
        <w:rPr>
          <w:rFonts w:ascii="Times New Roman" w:hAnsi="Times New Roman" w:cs="Times New Roman"/>
          <w:sz w:val="28"/>
          <w:szCs w:val="28"/>
        </w:rPr>
        <w:t>.§</w:t>
      </w:r>
    </w:p>
    <w:p w14:paraId="62636D4A" w14:textId="193DEF52" w:rsidR="007E3AFD" w:rsidRPr="006E346A" w:rsidRDefault="000D4002" w:rsidP="000D40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6A">
        <w:rPr>
          <w:rFonts w:ascii="Times New Roman" w:hAnsi="Times New Roman" w:cs="Times New Roman"/>
          <w:b/>
          <w:sz w:val="28"/>
          <w:szCs w:val="28"/>
        </w:rPr>
        <w:t xml:space="preserve">Informatīvais ziņojums </w:t>
      </w:r>
      <w:r w:rsidR="00031727" w:rsidRPr="00031727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CC3CF4" w:rsidRPr="00CC3CF4">
        <w:rPr>
          <w:rFonts w:ascii="Times New Roman" w:hAnsi="Times New Roman" w:cs="Times New Roman"/>
          <w:b/>
          <w:bCs/>
          <w:sz w:val="28"/>
          <w:szCs w:val="28"/>
        </w:rPr>
        <w:t>Par koordinētas ievainojamību atklāšanas procesa ieviešanu valsts pārvaldē</w:t>
      </w:r>
      <w:r w:rsidR="00031727" w:rsidRPr="0003172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1B64A7D8" w14:textId="77777777" w:rsidR="007E3AFD" w:rsidRPr="006E346A" w:rsidRDefault="007E3AFD" w:rsidP="007E3AF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46A">
        <w:rPr>
          <w:rFonts w:ascii="Times New Roman" w:hAnsi="Times New Roman" w:cs="Times New Roman"/>
          <w:sz w:val="28"/>
          <w:szCs w:val="28"/>
        </w:rPr>
        <w:t>TA – __________________________________________</w:t>
      </w:r>
    </w:p>
    <w:p w14:paraId="1C42CE7E" w14:textId="791B84F7" w:rsidR="00EB4683" w:rsidRDefault="007E3AFD" w:rsidP="00EB4683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46A">
        <w:rPr>
          <w:rStyle w:val="spelle"/>
          <w:rFonts w:ascii="Times New Roman" w:hAnsi="Times New Roman"/>
          <w:sz w:val="28"/>
          <w:szCs w:val="28"/>
        </w:rPr>
        <w:t xml:space="preserve">Pieņemt zināšanai </w:t>
      </w:r>
      <w:r w:rsidR="005B3C79" w:rsidRPr="006E346A">
        <w:rPr>
          <w:rStyle w:val="spelle"/>
          <w:rFonts w:ascii="Times New Roman" w:hAnsi="Times New Roman"/>
          <w:sz w:val="28"/>
          <w:szCs w:val="28"/>
        </w:rPr>
        <w:t>aizsardzības</w:t>
      </w:r>
      <w:r w:rsidRPr="006E346A">
        <w:rPr>
          <w:rStyle w:val="spelle"/>
          <w:rFonts w:ascii="Times New Roman" w:hAnsi="Times New Roman"/>
          <w:sz w:val="28"/>
          <w:szCs w:val="28"/>
        </w:rPr>
        <w:t xml:space="preserve"> ministra iesniegto informatīvo ziņojumu</w:t>
      </w:r>
      <w:r w:rsidRPr="006E346A">
        <w:rPr>
          <w:rFonts w:ascii="Times New Roman" w:hAnsi="Times New Roman" w:cs="Times New Roman"/>
          <w:sz w:val="28"/>
          <w:szCs w:val="28"/>
        </w:rPr>
        <w:t>.</w:t>
      </w:r>
    </w:p>
    <w:p w14:paraId="7E59F2E2" w14:textId="46E91A51" w:rsidR="00DC217E" w:rsidRDefault="006E346A" w:rsidP="00AA327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376">
        <w:rPr>
          <w:rFonts w:ascii="Times New Roman" w:hAnsi="Times New Roman" w:cs="Times New Roman"/>
          <w:sz w:val="28"/>
          <w:szCs w:val="28"/>
        </w:rPr>
        <w:t xml:space="preserve">Noteikt, ka </w:t>
      </w:r>
      <w:r w:rsidR="00CC3CF4">
        <w:rPr>
          <w:rFonts w:ascii="Times New Roman" w:hAnsi="Times New Roman" w:cs="Times New Roman"/>
          <w:sz w:val="28"/>
          <w:szCs w:val="28"/>
        </w:rPr>
        <w:t xml:space="preserve">valsts </w:t>
      </w:r>
      <w:r w:rsidR="007C3EEB">
        <w:rPr>
          <w:rFonts w:ascii="Times New Roman" w:hAnsi="Times New Roman" w:cs="Times New Roman"/>
          <w:sz w:val="28"/>
          <w:szCs w:val="28"/>
        </w:rPr>
        <w:t xml:space="preserve">un pašvaldību </w:t>
      </w:r>
      <w:r w:rsidR="007A4C31">
        <w:rPr>
          <w:rFonts w:ascii="Times New Roman" w:hAnsi="Times New Roman" w:cs="Times New Roman"/>
          <w:sz w:val="28"/>
          <w:szCs w:val="28"/>
        </w:rPr>
        <w:t xml:space="preserve">iestādes </w:t>
      </w:r>
      <w:r w:rsidR="00CC3CF4">
        <w:rPr>
          <w:rFonts w:ascii="Times New Roman" w:hAnsi="Times New Roman" w:cs="Times New Roman"/>
          <w:sz w:val="28"/>
          <w:szCs w:val="28"/>
        </w:rPr>
        <w:t>var pieņemt lēmumu par iesaistīšanos informatīvajā ziņojumā aprakstītajā koordinētas ievainojamību atklāšanas procesā (turpmāk – KIAP)</w:t>
      </w:r>
      <w:r w:rsidR="00EF3A93">
        <w:rPr>
          <w:rFonts w:ascii="Times New Roman" w:hAnsi="Times New Roman" w:cs="Times New Roman"/>
          <w:sz w:val="28"/>
          <w:szCs w:val="28"/>
        </w:rPr>
        <w:t xml:space="preserve"> un noteikt resursus, uz kuriem KIAP attiecināms</w:t>
      </w:r>
      <w:r w:rsidR="00D0704E">
        <w:rPr>
          <w:rFonts w:ascii="Times New Roman" w:hAnsi="Times New Roman" w:cs="Times New Roman"/>
          <w:sz w:val="28"/>
          <w:szCs w:val="28"/>
        </w:rPr>
        <w:t>.</w:t>
      </w:r>
    </w:p>
    <w:p w14:paraId="06F6AFDC" w14:textId="1DF46D7A" w:rsidR="001437AA" w:rsidRDefault="001437AA" w:rsidP="001437A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Noteikt, ka</w:t>
      </w:r>
      <w:r w:rsidR="00BB773E">
        <w:rPr>
          <w:rFonts w:ascii="Times New Roman" w:hAnsi="Times New Roman" w:cs="Times New Roman"/>
          <w:sz w:val="28"/>
          <w:szCs w:val="28"/>
        </w:rPr>
        <w:t xml:space="preserve"> Informā</w:t>
      </w:r>
      <w:r w:rsidR="00BB773E" w:rsidRPr="00CC3CF4">
        <w:rPr>
          <w:rFonts w:ascii="Times New Roman" w:hAnsi="Times New Roman" w:cs="Times New Roman"/>
          <w:sz w:val="28"/>
          <w:szCs w:val="28"/>
        </w:rPr>
        <w:t>cijas tehnoloģiju drošības i</w:t>
      </w:r>
      <w:r w:rsidR="00BB773E">
        <w:rPr>
          <w:rFonts w:ascii="Times New Roman" w:hAnsi="Times New Roman" w:cs="Times New Roman"/>
          <w:sz w:val="28"/>
          <w:szCs w:val="28"/>
        </w:rPr>
        <w:t>ncidentu novēršanas institūcija</w:t>
      </w:r>
      <w:r w:rsidR="00BB773E" w:rsidRPr="00CC3CF4">
        <w:rPr>
          <w:rFonts w:ascii="Times New Roman" w:hAnsi="Times New Roman" w:cs="Times New Roman"/>
          <w:sz w:val="28"/>
          <w:szCs w:val="28"/>
        </w:rPr>
        <w:t xml:space="preserve"> CERT.LV (turpmāk – CERT.LV)</w:t>
      </w:r>
      <w:r w:rsidR="00BB7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īsteno KIAP koordināciju Latvijā</w:t>
      </w:r>
      <w:r w:rsidR="007C3EEB">
        <w:rPr>
          <w:rFonts w:ascii="Times New Roman" w:hAnsi="Times New Roman" w:cs="Times New Roman"/>
          <w:sz w:val="28"/>
          <w:szCs w:val="28"/>
        </w:rPr>
        <w:t xml:space="preserve"> un iestādēm ir</w:t>
      </w:r>
      <w:r>
        <w:rPr>
          <w:rFonts w:ascii="Times New Roman" w:hAnsi="Times New Roman" w:cs="Times New Roman"/>
          <w:sz w:val="28"/>
          <w:szCs w:val="28"/>
        </w:rPr>
        <w:t xml:space="preserve"> pienākums sadarboties ar CERT.LV ievainojamību atklāšanas un novēršanas procesā</w:t>
      </w:r>
      <w:r w:rsidR="007C3EEB">
        <w:rPr>
          <w:rFonts w:ascii="Times New Roman" w:hAnsi="Times New Roman" w:cs="Times New Roman"/>
          <w:sz w:val="28"/>
          <w:szCs w:val="28"/>
        </w:rPr>
        <w:t>.</w:t>
      </w:r>
    </w:p>
    <w:p w14:paraId="40344424" w14:textId="24DA3592" w:rsidR="001D75CE" w:rsidRDefault="00CC3CF4" w:rsidP="00B5287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CF4">
        <w:rPr>
          <w:rFonts w:ascii="Times New Roman" w:hAnsi="Times New Roman" w:cs="Times New Roman"/>
          <w:sz w:val="28"/>
          <w:szCs w:val="28"/>
        </w:rPr>
        <w:t>Noteikt, ka iestādēm, kuras pieņēmušas lēmumu iesaistīties šī lēmuma 2.</w:t>
      </w:r>
      <w:r w:rsidR="00294BB3">
        <w:rPr>
          <w:rFonts w:ascii="Times New Roman" w:hAnsi="Times New Roman" w:cs="Times New Roman"/>
          <w:sz w:val="28"/>
          <w:szCs w:val="28"/>
        </w:rPr>
        <w:t> </w:t>
      </w:r>
      <w:r w:rsidRPr="00CC3CF4">
        <w:rPr>
          <w:rFonts w:ascii="Times New Roman" w:hAnsi="Times New Roman" w:cs="Times New Roman"/>
          <w:sz w:val="28"/>
          <w:szCs w:val="28"/>
        </w:rPr>
        <w:t xml:space="preserve">punktā minētajā KIAP, par to ir jāinformē </w:t>
      </w:r>
      <w:r w:rsidR="00BB773E">
        <w:rPr>
          <w:rFonts w:ascii="Times New Roman" w:hAnsi="Times New Roman" w:cs="Times New Roman"/>
          <w:sz w:val="28"/>
          <w:szCs w:val="28"/>
        </w:rPr>
        <w:t>CERT.LV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3A93">
        <w:rPr>
          <w:rFonts w:ascii="Times New Roman" w:hAnsi="Times New Roman" w:cs="Times New Roman"/>
          <w:sz w:val="28"/>
          <w:szCs w:val="28"/>
        </w:rPr>
        <w:t>norādot tos iestādes resursus, uz kuriem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A93">
        <w:rPr>
          <w:rFonts w:ascii="Times New Roman" w:hAnsi="Times New Roman" w:cs="Times New Roman"/>
          <w:sz w:val="28"/>
          <w:szCs w:val="28"/>
        </w:rPr>
        <w:t>attiecināms KIAP un kontaktpersonām ar ko sazināties KIAP ietvaros</w:t>
      </w:r>
      <w:r w:rsidR="007C3EEB">
        <w:rPr>
          <w:rFonts w:ascii="Times New Roman" w:hAnsi="Times New Roman" w:cs="Times New Roman"/>
          <w:sz w:val="28"/>
          <w:szCs w:val="28"/>
        </w:rPr>
        <w:t>, kā arī iestādes mājaslapā jāievieto</w:t>
      </w:r>
      <w:r w:rsidR="00032D1E">
        <w:rPr>
          <w:rFonts w:ascii="Times New Roman" w:hAnsi="Times New Roman" w:cs="Times New Roman"/>
          <w:sz w:val="28"/>
          <w:szCs w:val="28"/>
        </w:rPr>
        <w:t xml:space="preserve"> informācija par iesaisti KIAP saskaņā ar informatīvā ziņojuma 3. nodaļā iekļauto aprakstu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7ECDCF" w14:textId="7190A948" w:rsidR="001437AA" w:rsidRPr="00CC3CF4" w:rsidRDefault="006B1E1E" w:rsidP="00B5287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Noteikt, ka CERT.LV mājaslapā publicē</w:t>
      </w:r>
      <w:r w:rsidR="001437AA">
        <w:rPr>
          <w:rFonts w:ascii="Times New Roman" w:hAnsi="Times New Roman" w:cs="Times New Roman"/>
          <w:sz w:val="28"/>
          <w:szCs w:val="28"/>
        </w:rPr>
        <w:t xml:space="preserve"> informāciju par iestādēm, kuras informējušas par iesaisti KIAP un</w:t>
      </w:r>
      <w:r w:rsidR="007A4C31">
        <w:rPr>
          <w:rFonts w:ascii="Times New Roman" w:hAnsi="Times New Roman" w:cs="Times New Roman"/>
          <w:sz w:val="28"/>
          <w:szCs w:val="28"/>
        </w:rPr>
        <w:t xml:space="preserve"> norādes uz</w:t>
      </w:r>
      <w:r w:rsidR="001437AA">
        <w:rPr>
          <w:rFonts w:ascii="Times New Roman" w:hAnsi="Times New Roman" w:cs="Times New Roman"/>
          <w:sz w:val="28"/>
          <w:szCs w:val="28"/>
        </w:rPr>
        <w:t xml:space="preserve"> katras iestādes resursiem</w:t>
      </w:r>
      <w:r w:rsidR="005B4A8E">
        <w:rPr>
          <w:rFonts w:ascii="Times New Roman" w:hAnsi="Times New Roman" w:cs="Times New Roman"/>
          <w:sz w:val="28"/>
          <w:szCs w:val="28"/>
        </w:rPr>
        <w:t>,</w:t>
      </w:r>
      <w:r w:rsidR="001437AA">
        <w:rPr>
          <w:rFonts w:ascii="Times New Roman" w:hAnsi="Times New Roman" w:cs="Times New Roman"/>
          <w:sz w:val="28"/>
          <w:szCs w:val="28"/>
        </w:rPr>
        <w:t xml:space="preserve"> uz kuriem attiecināms</w:t>
      </w:r>
      <w:r w:rsidR="00BB773E">
        <w:rPr>
          <w:rFonts w:ascii="Times New Roman" w:hAnsi="Times New Roman" w:cs="Times New Roman"/>
          <w:sz w:val="28"/>
          <w:szCs w:val="28"/>
        </w:rPr>
        <w:t xml:space="preserve"> </w:t>
      </w:r>
      <w:r w:rsidR="006E0D76">
        <w:rPr>
          <w:rFonts w:ascii="Times New Roman" w:hAnsi="Times New Roman" w:cs="Times New Roman"/>
          <w:sz w:val="28"/>
          <w:szCs w:val="28"/>
        </w:rPr>
        <w:t>šī</w:t>
      </w:r>
      <w:r w:rsidR="00BB773E">
        <w:rPr>
          <w:rFonts w:ascii="Times New Roman" w:hAnsi="Times New Roman" w:cs="Times New Roman"/>
          <w:sz w:val="28"/>
          <w:szCs w:val="28"/>
        </w:rPr>
        <w:t xml:space="preserve"> lēmuma 2. punktā minētais</w:t>
      </w:r>
      <w:r w:rsidR="001437AA">
        <w:rPr>
          <w:rFonts w:ascii="Times New Roman" w:hAnsi="Times New Roman" w:cs="Times New Roman"/>
          <w:sz w:val="28"/>
          <w:szCs w:val="28"/>
        </w:rPr>
        <w:t xml:space="preserve"> KIAP.</w:t>
      </w:r>
    </w:p>
    <w:p w14:paraId="1A37B541" w14:textId="55BB198E" w:rsidR="006B1E1E" w:rsidRDefault="006B1E1E" w:rsidP="00C65376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3B2694" w14:textId="4C37F826" w:rsidR="007E3AFD" w:rsidRPr="006E346A" w:rsidRDefault="007E3AFD" w:rsidP="00C65376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46A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="002B28F9">
        <w:rPr>
          <w:rFonts w:ascii="Times New Roman" w:eastAsia="Times New Roman" w:hAnsi="Times New Roman" w:cs="Times New Roman"/>
          <w:sz w:val="28"/>
          <w:szCs w:val="28"/>
        </w:rPr>
        <w:tab/>
      </w:r>
      <w:r w:rsidRPr="006E346A">
        <w:rPr>
          <w:rFonts w:ascii="Times New Roman" w:eastAsia="Times New Roman" w:hAnsi="Times New Roman" w:cs="Times New Roman"/>
          <w:sz w:val="28"/>
          <w:szCs w:val="28"/>
        </w:rPr>
        <w:t>A.</w:t>
      </w:r>
      <w:r w:rsidR="00957E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346A">
        <w:rPr>
          <w:rFonts w:ascii="Times New Roman" w:eastAsia="Times New Roman" w:hAnsi="Times New Roman" w:cs="Times New Roman"/>
          <w:sz w:val="28"/>
          <w:szCs w:val="28"/>
        </w:rPr>
        <w:t>K. Kariņš</w:t>
      </w:r>
    </w:p>
    <w:p w14:paraId="2043DC33" w14:textId="05D033BB" w:rsidR="004A4F94" w:rsidRDefault="004A4F94" w:rsidP="00C65376">
      <w:pPr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397E59" w14:textId="6AA0456F" w:rsidR="00C90B46" w:rsidRPr="006E346A" w:rsidRDefault="007E3AFD" w:rsidP="00C65376">
      <w:p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E346A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="006E346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757A3C" w:rsidRPr="006E346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E346A">
        <w:rPr>
          <w:rFonts w:ascii="Times New Roman" w:eastAsia="Times New Roman" w:hAnsi="Times New Roman" w:cs="Times New Roman"/>
          <w:sz w:val="28"/>
          <w:szCs w:val="28"/>
        </w:rPr>
        <w:tab/>
      </w:r>
      <w:r w:rsidR="002B28F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B28F9">
        <w:rPr>
          <w:rFonts w:ascii="Times New Roman" w:eastAsia="Times New Roman" w:hAnsi="Times New Roman" w:cs="Times New Roman"/>
          <w:sz w:val="28"/>
          <w:szCs w:val="28"/>
        </w:rPr>
        <w:tab/>
      </w:r>
      <w:r w:rsidR="00555B4F" w:rsidRPr="006E346A">
        <w:rPr>
          <w:rFonts w:ascii="Times New Roman" w:eastAsia="Times New Roman" w:hAnsi="Times New Roman" w:cs="Times New Roman"/>
          <w:sz w:val="28"/>
          <w:szCs w:val="28"/>
        </w:rPr>
        <w:t>J. Citskovskis</w:t>
      </w:r>
    </w:p>
    <w:p w14:paraId="4CDE3ECE" w14:textId="1F5D49ED" w:rsidR="00C90B46" w:rsidRDefault="00C90B46" w:rsidP="00C65376">
      <w:pPr>
        <w:spacing w:line="276" w:lineRule="auto"/>
        <w:ind w:firstLine="720"/>
        <w:contextualSpacing/>
        <w:rPr>
          <w:rFonts w:ascii="Times New Roman" w:hAnsi="Times New Roman" w:cs="Times New Roman"/>
          <w:bCs/>
          <w:sz w:val="28"/>
          <w:szCs w:val="28"/>
        </w:rPr>
      </w:pPr>
    </w:p>
    <w:sectPr w:rsidR="00C90B46" w:rsidSect="00294BB3">
      <w:headerReference w:type="default" r:id="rId8"/>
      <w:footerReference w:type="default" r:id="rId9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997E" w14:textId="77777777" w:rsidR="006E27DD" w:rsidRDefault="006E27DD" w:rsidP="000C766D">
      <w:pPr>
        <w:spacing w:after="0" w:line="240" w:lineRule="auto"/>
      </w:pPr>
      <w:r>
        <w:separator/>
      </w:r>
    </w:p>
  </w:endnote>
  <w:endnote w:type="continuationSeparator" w:id="0">
    <w:p w14:paraId="69000881" w14:textId="77777777" w:rsidR="006E27DD" w:rsidRDefault="006E27DD" w:rsidP="000C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1A8B" w14:textId="54CD6481" w:rsidR="000C766D" w:rsidRPr="003A1FDE" w:rsidRDefault="003A1FDE" w:rsidP="003A1FDE">
    <w:pPr>
      <w:pStyle w:val="Footer"/>
      <w:rPr>
        <w:sz w:val="18"/>
      </w:rPr>
    </w:pPr>
    <w:r w:rsidRPr="003A1FDE">
      <w:rPr>
        <w:rFonts w:ascii="Times New Roman" w:hAnsi="Times New Roman" w:cs="Times New Roman"/>
        <w:noProof/>
        <w:sz w:val="20"/>
      </w:rPr>
      <w:fldChar w:fldCharType="begin"/>
    </w:r>
    <w:r w:rsidRPr="003A1FDE">
      <w:rPr>
        <w:rFonts w:ascii="Times New Roman" w:hAnsi="Times New Roman" w:cs="Times New Roman"/>
        <w:noProof/>
        <w:sz w:val="20"/>
      </w:rPr>
      <w:instrText xml:space="preserve"> FILENAME   \* MERGEFORMAT </w:instrText>
    </w:r>
    <w:r w:rsidRPr="003A1FDE">
      <w:rPr>
        <w:rFonts w:ascii="Times New Roman" w:hAnsi="Times New Roman" w:cs="Times New Roman"/>
        <w:noProof/>
        <w:sz w:val="20"/>
      </w:rPr>
      <w:fldChar w:fldCharType="separate"/>
    </w:r>
    <w:r w:rsidRPr="003A1FDE">
      <w:rPr>
        <w:rFonts w:ascii="Times New Roman" w:hAnsi="Times New Roman" w:cs="Times New Roman"/>
        <w:noProof/>
        <w:sz w:val="20"/>
      </w:rPr>
      <w:t>AIMProt_</w:t>
    </w:r>
    <w:r w:rsidR="00BB773E">
      <w:rPr>
        <w:rFonts w:ascii="Times New Roman" w:hAnsi="Times New Roman" w:cs="Times New Roman"/>
        <w:noProof/>
        <w:sz w:val="20"/>
      </w:rPr>
      <w:t>KIAP_</w:t>
    </w:r>
    <w:r w:rsidR="001A15A7">
      <w:rPr>
        <w:rFonts w:ascii="Times New Roman" w:hAnsi="Times New Roman" w:cs="Times New Roman"/>
        <w:noProof/>
        <w:sz w:val="20"/>
      </w:rPr>
      <w:t>ieviesana</w:t>
    </w:r>
    <w:r w:rsidRPr="003A1FDE">
      <w:rPr>
        <w:rFonts w:ascii="Times New Roman" w:hAnsi="Times New Roman" w:cs="Times New Roman"/>
        <w:noProof/>
        <w:sz w:val="20"/>
      </w:rPr>
      <w:t>.docx</w:t>
    </w:r>
    <w:r w:rsidRPr="003A1FDE">
      <w:rPr>
        <w:rFonts w:ascii="Times New Roman" w:hAnsi="Times New Roman" w:cs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CDE9" w14:textId="77777777" w:rsidR="006E27DD" w:rsidRDefault="006E27DD" w:rsidP="000C766D">
      <w:pPr>
        <w:spacing w:after="0" w:line="240" w:lineRule="auto"/>
      </w:pPr>
      <w:r>
        <w:separator/>
      </w:r>
    </w:p>
  </w:footnote>
  <w:footnote w:type="continuationSeparator" w:id="0">
    <w:p w14:paraId="68EDB1DC" w14:textId="77777777" w:rsidR="006E27DD" w:rsidRDefault="006E27DD" w:rsidP="000C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69A6" w14:textId="0FC235B2" w:rsidR="00C65376" w:rsidRDefault="00C65376" w:rsidP="00C65376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A5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BB6CEC"/>
    <w:multiLevelType w:val="hybridMultilevel"/>
    <w:tmpl w:val="E35A7D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FD"/>
    <w:rsid w:val="00031727"/>
    <w:rsid w:val="00032D1E"/>
    <w:rsid w:val="000367D9"/>
    <w:rsid w:val="0004054A"/>
    <w:rsid w:val="00045449"/>
    <w:rsid w:val="00096872"/>
    <w:rsid w:val="0009738D"/>
    <w:rsid w:val="000C766D"/>
    <w:rsid w:val="000D4002"/>
    <w:rsid w:val="000D71B1"/>
    <w:rsid w:val="000E4EBD"/>
    <w:rsid w:val="000F04B2"/>
    <w:rsid w:val="000F68A9"/>
    <w:rsid w:val="00105A91"/>
    <w:rsid w:val="0012547F"/>
    <w:rsid w:val="00125687"/>
    <w:rsid w:val="001437AA"/>
    <w:rsid w:val="00143BB2"/>
    <w:rsid w:val="001809DC"/>
    <w:rsid w:val="00192743"/>
    <w:rsid w:val="001A04C9"/>
    <w:rsid w:val="001A15A7"/>
    <w:rsid w:val="001D75CE"/>
    <w:rsid w:val="001E0FB9"/>
    <w:rsid w:val="001F7970"/>
    <w:rsid w:val="00231A66"/>
    <w:rsid w:val="002343F5"/>
    <w:rsid w:val="0023661B"/>
    <w:rsid w:val="002511A8"/>
    <w:rsid w:val="00255C32"/>
    <w:rsid w:val="00287740"/>
    <w:rsid w:val="00294BB3"/>
    <w:rsid w:val="002A23C7"/>
    <w:rsid w:val="002B28F9"/>
    <w:rsid w:val="003178FA"/>
    <w:rsid w:val="00333387"/>
    <w:rsid w:val="003579DD"/>
    <w:rsid w:val="00383CA5"/>
    <w:rsid w:val="003A1FDE"/>
    <w:rsid w:val="003E3FA4"/>
    <w:rsid w:val="0043084C"/>
    <w:rsid w:val="00434CC6"/>
    <w:rsid w:val="00436E90"/>
    <w:rsid w:val="00473F52"/>
    <w:rsid w:val="00475D75"/>
    <w:rsid w:val="004802CC"/>
    <w:rsid w:val="00490825"/>
    <w:rsid w:val="004A4163"/>
    <w:rsid w:val="004A4F94"/>
    <w:rsid w:val="004A7E95"/>
    <w:rsid w:val="004B5277"/>
    <w:rsid w:val="004B6B4F"/>
    <w:rsid w:val="004E3E83"/>
    <w:rsid w:val="00500DB9"/>
    <w:rsid w:val="005019E1"/>
    <w:rsid w:val="00512A8A"/>
    <w:rsid w:val="00516B84"/>
    <w:rsid w:val="00534B58"/>
    <w:rsid w:val="00551384"/>
    <w:rsid w:val="005551B7"/>
    <w:rsid w:val="00555B4F"/>
    <w:rsid w:val="0059729F"/>
    <w:rsid w:val="005B3C79"/>
    <w:rsid w:val="005B40EE"/>
    <w:rsid w:val="005B4A8E"/>
    <w:rsid w:val="005C01AF"/>
    <w:rsid w:val="005D2FEA"/>
    <w:rsid w:val="005F3B16"/>
    <w:rsid w:val="00611041"/>
    <w:rsid w:val="00625583"/>
    <w:rsid w:val="00627D1F"/>
    <w:rsid w:val="006516D1"/>
    <w:rsid w:val="00674CBA"/>
    <w:rsid w:val="00676CB1"/>
    <w:rsid w:val="006A651B"/>
    <w:rsid w:val="006B1E1E"/>
    <w:rsid w:val="006E0D76"/>
    <w:rsid w:val="006E27DD"/>
    <w:rsid w:val="006E346A"/>
    <w:rsid w:val="006F252F"/>
    <w:rsid w:val="006F31F9"/>
    <w:rsid w:val="007263FF"/>
    <w:rsid w:val="00757A3C"/>
    <w:rsid w:val="007A4C31"/>
    <w:rsid w:val="007A5B5B"/>
    <w:rsid w:val="007C2066"/>
    <w:rsid w:val="007C3EEB"/>
    <w:rsid w:val="007D7DD6"/>
    <w:rsid w:val="007E3AFD"/>
    <w:rsid w:val="008311D9"/>
    <w:rsid w:val="008378D6"/>
    <w:rsid w:val="008417B0"/>
    <w:rsid w:val="00844E73"/>
    <w:rsid w:val="00866B43"/>
    <w:rsid w:val="00917046"/>
    <w:rsid w:val="0091734C"/>
    <w:rsid w:val="00922612"/>
    <w:rsid w:val="00940E70"/>
    <w:rsid w:val="00941DC9"/>
    <w:rsid w:val="009451C0"/>
    <w:rsid w:val="00957E8D"/>
    <w:rsid w:val="009628E8"/>
    <w:rsid w:val="009720EC"/>
    <w:rsid w:val="009903C7"/>
    <w:rsid w:val="0099245E"/>
    <w:rsid w:val="009B08DE"/>
    <w:rsid w:val="009F5F46"/>
    <w:rsid w:val="00A07F27"/>
    <w:rsid w:val="00A141CC"/>
    <w:rsid w:val="00A243C0"/>
    <w:rsid w:val="00A353F8"/>
    <w:rsid w:val="00A51B34"/>
    <w:rsid w:val="00A8336B"/>
    <w:rsid w:val="00A977B2"/>
    <w:rsid w:val="00AA3277"/>
    <w:rsid w:val="00AC1D41"/>
    <w:rsid w:val="00AE4AA3"/>
    <w:rsid w:val="00AF4D27"/>
    <w:rsid w:val="00B00A47"/>
    <w:rsid w:val="00B03D27"/>
    <w:rsid w:val="00B3129B"/>
    <w:rsid w:val="00B40F34"/>
    <w:rsid w:val="00B423F1"/>
    <w:rsid w:val="00B42479"/>
    <w:rsid w:val="00B57E5C"/>
    <w:rsid w:val="00B61F96"/>
    <w:rsid w:val="00B776B6"/>
    <w:rsid w:val="00B8387F"/>
    <w:rsid w:val="00BA1A28"/>
    <w:rsid w:val="00BB773E"/>
    <w:rsid w:val="00BC1C2A"/>
    <w:rsid w:val="00BC253F"/>
    <w:rsid w:val="00BE1389"/>
    <w:rsid w:val="00C351DC"/>
    <w:rsid w:val="00C42805"/>
    <w:rsid w:val="00C52982"/>
    <w:rsid w:val="00C65376"/>
    <w:rsid w:val="00C82A37"/>
    <w:rsid w:val="00C90B46"/>
    <w:rsid w:val="00CA00A4"/>
    <w:rsid w:val="00CA1C82"/>
    <w:rsid w:val="00CA64E4"/>
    <w:rsid w:val="00CB4969"/>
    <w:rsid w:val="00CB59D7"/>
    <w:rsid w:val="00CC3CF4"/>
    <w:rsid w:val="00CC68C6"/>
    <w:rsid w:val="00CE4DDF"/>
    <w:rsid w:val="00CF0AE4"/>
    <w:rsid w:val="00CF358C"/>
    <w:rsid w:val="00CF711C"/>
    <w:rsid w:val="00D0704E"/>
    <w:rsid w:val="00D300C0"/>
    <w:rsid w:val="00D57684"/>
    <w:rsid w:val="00D81DE9"/>
    <w:rsid w:val="00D965CD"/>
    <w:rsid w:val="00D97C7B"/>
    <w:rsid w:val="00DA23F5"/>
    <w:rsid w:val="00DB69D5"/>
    <w:rsid w:val="00DC217E"/>
    <w:rsid w:val="00DC5604"/>
    <w:rsid w:val="00DD209A"/>
    <w:rsid w:val="00DD6C6B"/>
    <w:rsid w:val="00E04C51"/>
    <w:rsid w:val="00E2129E"/>
    <w:rsid w:val="00E26D7D"/>
    <w:rsid w:val="00E803AE"/>
    <w:rsid w:val="00E80ECE"/>
    <w:rsid w:val="00EB026D"/>
    <w:rsid w:val="00EB4683"/>
    <w:rsid w:val="00EC0F9D"/>
    <w:rsid w:val="00EC4191"/>
    <w:rsid w:val="00ED02C3"/>
    <w:rsid w:val="00ED2550"/>
    <w:rsid w:val="00EF3A93"/>
    <w:rsid w:val="00EF4D6B"/>
    <w:rsid w:val="00F051B3"/>
    <w:rsid w:val="00F0713B"/>
    <w:rsid w:val="00F20FDD"/>
    <w:rsid w:val="00F26BC1"/>
    <w:rsid w:val="00F34F09"/>
    <w:rsid w:val="00F4574C"/>
    <w:rsid w:val="00F536E0"/>
    <w:rsid w:val="00F90569"/>
    <w:rsid w:val="00F97E34"/>
    <w:rsid w:val="00FA2D00"/>
    <w:rsid w:val="00F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7CEF"/>
  <w15:docId w15:val="{4B94B824-519D-44ED-A366-D6691357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rsid w:val="007E3A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0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6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4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6D"/>
  </w:style>
  <w:style w:type="paragraph" w:styleId="Footer">
    <w:name w:val="footer"/>
    <w:basedOn w:val="Normal"/>
    <w:link w:val="FooterChar"/>
    <w:uiPriority w:val="99"/>
    <w:unhideWhenUsed/>
    <w:rsid w:val="000C7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6D"/>
  </w:style>
  <w:style w:type="character" w:styleId="Hyperlink">
    <w:name w:val="Hyperlink"/>
    <w:uiPriority w:val="99"/>
    <w:unhideWhenUsed/>
    <w:rsid w:val="000F04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04B2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70E3-3062-4F63-B745-CC0DECE7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mākslīgā intelekta risinājumu attīstību” protokollēmums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mākslīgā intelekta risinājumu attīstību” protokollēmums</dc:title>
  <dc:creator>Jānis Ratkevičs</dc:creator>
  <cp:lastModifiedBy>Jekaterina Borovika</cp:lastModifiedBy>
  <cp:revision>2</cp:revision>
  <cp:lastPrinted>2019-06-12T13:06:00Z</cp:lastPrinted>
  <dcterms:created xsi:type="dcterms:W3CDTF">2021-07-20T11:29:00Z</dcterms:created>
  <dcterms:modified xsi:type="dcterms:W3CDTF">2021-07-20T11:29:00Z</dcterms:modified>
</cp:coreProperties>
</file>