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D2C6" w14:textId="77777777" w:rsidR="00341849" w:rsidRPr="00341849" w:rsidRDefault="00341849" w:rsidP="00CD05D6">
      <w:pPr>
        <w:tabs>
          <w:tab w:val="left" w:pos="6663"/>
        </w:tabs>
        <w:rPr>
          <w:sz w:val="28"/>
          <w:szCs w:val="28"/>
        </w:rPr>
      </w:pPr>
      <w:bookmarkStart w:id="0" w:name="_GoBack"/>
      <w:bookmarkEnd w:id="0"/>
    </w:p>
    <w:p w14:paraId="0D050799" w14:textId="77777777" w:rsidR="00341849" w:rsidRPr="00341849" w:rsidRDefault="00341849" w:rsidP="00CD05D6">
      <w:pPr>
        <w:tabs>
          <w:tab w:val="left" w:pos="6663"/>
        </w:tabs>
        <w:rPr>
          <w:sz w:val="28"/>
          <w:szCs w:val="28"/>
        </w:rPr>
      </w:pPr>
    </w:p>
    <w:p w14:paraId="66BABBBE" w14:textId="50CABEC2" w:rsidR="00341849" w:rsidRPr="00341849" w:rsidRDefault="00341849" w:rsidP="00CD05D6">
      <w:pPr>
        <w:tabs>
          <w:tab w:val="left" w:pos="6663"/>
        </w:tabs>
        <w:rPr>
          <w:b/>
          <w:sz w:val="28"/>
          <w:szCs w:val="28"/>
        </w:rPr>
      </w:pPr>
      <w:r w:rsidRPr="00341849">
        <w:rPr>
          <w:sz w:val="28"/>
          <w:szCs w:val="28"/>
        </w:rPr>
        <w:t xml:space="preserve">2021. gada            </w:t>
      </w:r>
      <w:r w:rsidRPr="00341849">
        <w:rPr>
          <w:sz w:val="28"/>
          <w:szCs w:val="28"/>
        </w:rPr>
        <w:tab/>
        <w:t>Rīkojums Nr.</w:t>
      </w:r>
    </w:p>
    <w:p w14:paraId="24C14875" w14:textId="77777777" w:rsidR="00341849" w:rsidRPr="00341849" w:rsidRDefault="00341849" w:rsidP="00CD05D6">
      <w:pPr>
        <w:tabs>
          <w:tab w:val="left" w:pos="6663"/>
        </w:tabs>
        <w:rPr>
          <w:sz w:val="28"/>
          <w:szCs w:val="28"/>
        </w:rPr>
      </w:pPr>
      <w:r w:rsidRPr="00341849">
        <w:rPr>
          <w:sz w:val="28"/>
          <w:szCs w:val="28"/>
        </w:rPr>
        <w:t>Rīgā</w:t>
      </w:r>
      <w:r w:rsidRPr="00341849">
        <w:rPr>
          <w:sz w:val="28"/>
          <w:szCs w:val="28"/>
        </w:rPr>
        <w:tab/>
        <w:t>(prot. Nr.              . §)</w:t>
      </w:r>
    </w:p>
    <w:p w14:paraId="7A2F3F25" w14:textId="09BB04FB" w:rsidR="00616C8C" w:rsidRPr="00341849" w:rsidRDefault="00616C8C" w:rsidP="00CD05D6">
      <w:pPr>
        <w:pStyle w:val="H4"/>
        <w:spacing w:after="0"/>
        <w:jc w:val="left"/>
        <w:rPr>
          <w:b w:val="0"/>
          <w:szCs w:val="28"/>
        </w:rPr>
      </w:pPr>
    </w:p>
    <w:p w14:paraId="001D245A" w14:textId="1A3CA302" w:rsidR="00353B59" w:rsidRDefault="00353B59" w:rsidP="00CD05D6">
      <w:pPr>
        <w:jc w:val="center"/>
        <w:rPr>
          <w:b/>
          <w:bCs/>
          <w:sz w:val="28"/>
          <w:szCs w:val="28"/>
          <w:lang w:eastAsia="en-US"/>
        </w:rPr>
      </w:pPr>
      <w:r w:rsidRPr="00341849">
        <w:rPr>
          <w:b/>
          <w:sz w:val="28"/>
          <w:szCs w:val="28"/>
          <w:lang w:eastAsia="en-US"/>
        </w:rPr>
        <w:t xml:space="preserve">Par </w:t>
      </w:r>
      <w:r w:rsidRPr="00341849">
        <w:rPr>
          <w:b/>
          <w:bCs/>
          <w:sz w:val="28"/>
          <w:szCs w:val="28"/>
          <w:lang w:eastAsia="en-US"/>
        </w:rPr>
        <w:t xml:space="preserve">atļauju </w:t>
      </w:r>
      <w:r w:rsidR="006B6B97" w:rsidRPr="00341849">
        <w:rPr>
          <w:b/>
          <w:bCs/>
          <w:sz w:val="28"/>
          <w:szCs w:val="28"/>
          <w:lang w:eastAsia="en-US"/>
        </w:rPr>
        <w:t>Gintam</w:t>
      </w:r>
      <w:r w:rsidR="00863315" w:rsidRPr="00341849">
        <w:rPr>
          <w:b/>
          <w:bCs/>
          <w:sz w:val="28"/>
          <w:szCs w:val="28"/>
          <w:lang w:eastAsia="en-US"/>
        </w:rPr>
        <w:t xml:space="preserve"> </w:t>
      </w:r>
      <w:proofErr w:type="spellStart"/>
      <w:r w:rsidR="006B6B97" w:rsidRPr="00341849">
        <w:rPr>
          <w:b/>
          <w:bCs/>
          <w:sz w:val="28"/>
          <w:szCs w:val="28"/>
          <w:lang w:eastAsia="en-US"/>
        </w:rPr>
        <w:t>Sīviņam</w:t>
      </w:r>
      <w:proofErr w:type="spellEnd"/>
      <w:r w:rsidRPr="00341849">
        <w:rPr>
          <w:b/>
          <w:bCs/>
          <w:sz w:val="28"/>
          <w:szCs w:val="28"/>
          <w:lang w:eastAsia="en-US"/>
        </w:rPr>
        <w:t xml:space="preserve"> savienot amatus</w:t>
      </w:r>
    </w:p>
    <w:p w14:paraId="23464D75" w14:textId="77777777" w:rsidR="00341849" w:rsidRPr="00341849" w:rsidRDefault="00341849" w:rsidP="00CD05D6">
      <w:pPr>
        <w:jc w:val="center"/>
        <w:rPr>
          <w:b/>
          <w:sz w:val="28"/>
          <w:szCs w:val="28"/>
          <w:lang w:eastAsia="en-US"/>
        </w:rPr>
      </w:pPr>
    </w:p>
    <w:p w14:paraId="0538075B" w14:textId="43759E18" w:rsidR="00353B59" w:rsidRPr="00341849" w:rsidRDefault="00353B59" w:rsidP="00CD05D6">
      <w:pPr>
        <w:ind w:firstLine="709"/>
        <w:jc w:val="both"/>
        <w:rPr>
          <w:b/>
          <w:bCs/>
          <w:iCs/>
          <w:sz w:val="28"/>
          <w:szCs w:val="28"/>
        </w:rPr>
      </w:pPr>
      <w:r w:rsidRPr="00341849">
        <w:rPr>
          <w:sz w:val="28"/>
          <w:szCs w:val="28"/>
        </w:rPr>
        <w:t xml:space="preserve">1. Ministru kabinets (Rīgā, Brīvības bulvārī 36, LV-1050), izskatot </w:t>
      </w:r>
      <w:r w:rsidR="002C05F8" w:rsidRPr="00341849">
        <w:rPr>
          <w:sz w:val="28"/>
          <w:szCs w:val="28"/>
        </w:rPr>
        <w:t xml:space="preserve">Ginta </w:t>
      </w:r>
      <w:proofErr w:type="spellStart"/>
      <w:r w:rsidR="002C05F8" w:rsidRPr="00341849">
        <w:rPr>
          <w:sz w:val="28"/>
          <w:szCs w:val="28"/>
        </w:rPr>
        <w:t>Sīviņa</w:t>
      </w:r>
      <w:proofErr w:type="spellEnd"/>
      <w:r w:rsidRPr="00341849">
        <w:rPr>
          <w:sz w:val="28"/>
          <w:szCs w:val="28"/>
        </w:rPr>
        <w:t xml:space="preserve"> </w:t>
      </w:r>
      <w:r w:rsidR="0061683A" w:rsidRPr="00341849">
        <w:rPr>
          <w:sz w:val="28"/>
          <w:szCs w:val="28"/>
        </w:rPr>
        <w:t>2021</w:t>
      </w:r>
      <w:r w:rsidR="00740E0C">
        <w:rPr>
          <w:sz w:val="28"/>
          <w:szCs w:val="28"/>
        </w:rPr>
        <w:t>. g</w:t>
      </w:r>
      <w:r w:rsidR="0061683A" w:rsidRPr="00341849">
        <w:rPr>
          <w:sz w:val="28"/>
          <w:szCs w:val="28"/>
        </w:rPr>
        <w:t>ada 1.</w:t>
      </w:r>
      <w:r w:rsidR="00933585">
        <w:rPr>
          <w:sz w:val="28"/>
          <w:szCs w:val="28"/>
        </w:rPr>
        <w:t> </w:t>
      </w:r>
      <w:r w:rsidR="0061683A" w:rsidRPr="00341849">
        <w:rPr>
          <w:sz w:val="28"/>
          <w:szCs w:val="28"/>
        </w:rPr>
        <w:t xml:space="preserve">jūlija </w:t>
      </w:r>
      <w:r w:rsidRPr="00341849">
        <w:rPr>
          <w:sz w:val="28"/>
          <w:szCs w:val="28"/>
        </w:rPr>
        <w:t xml:space="preserve">lūgumu atļaut savienot </w:t>
      </w:r>
      <w:r w:rsidR="00240592" w:rsidRPr="00341849">
        <w:rPr>
          <w:iCs/>
          <w:sz w:val="28"/>
          <w:szCs w:val="28"/>
        </w:rPr>
        <w:t>Rīgas</w:t>
      </w:r>
      <w:r w:rsidRPr="00341849">
        <w:rPr>
          <w:iCs/>
          <w:sz w:val="28"/>
          <w:szCs w:val="28"/>
        </w:rPr>
        <w:t xml:space="preserve"> </w:t>
      </w:r>
      <w:r w:rsidR="002C05F8" w:rsidRPr="00341849">
        <w:rPr>
          <w:iCs/>
          <w:sz w:val="28"/>
          <w:szCs w:val="28"/>
        </w:rPr>
        <w:t>brīv</w:t>
      </w:r>
      <w:r w:rsidRPr="00341849">
        <w:rPr>
          <w:iCs/>
          <w:sz w:val="28"/>
          <w:szCs w:val="28"/>
        </w:rPr>
        <w:t>ostas valdes locekļa amatu ar</w:t>
      </w:r>
      <w:r w:rsidR="00863315" w:rsidRPr="00341849">
        <w:rPr>
          <w:iCs/>
          <w:sz w:val="28"/>
          <w:szCs w:val="28"/>
        </w:rPr>
        <w:t xml:space="preserve"> </w:t>
      </w:r>
      <w:bookmarkStart w:id="1" w:name="_Hlk38570336"/>
      <w:r w:rsidR="001E2352" w:rsidRPr="00341849">
        <w:rPr>
          <w:iCs/>
          <w:sz w:val="28"/>
          <w:szCs w:val="28"/>
        </w:rPr>
        <w:t>Ogres novada domes priekšsēdētāja vietnieka</w:t>
      </w:r>
      <w:bookmarkStart w:id="2" w:name="_Hlk828648"/>
      <w:bookmarkEnd w:id="1"/>
      <w:r w:rsidR="00114337" w:rsidRPr="00341849">
        <w:rPr>
          <w:iCs/>
          <w:sz w:val="28"/>
          <w:szCs w:val="28"/>
        </w:rPr>
        <w:t xml:space="preserve"> un </w:t>
      </w:r>
      <w:r w:rsidR="00114337" w:rsidRPr="00341849">
        <w:rPr>
          <w:sz w:val="28"/>
          <w:szCs w:val="28"/>
        </w:rPr>
        <w:t>Vidzemes plānošanas reģiona attīstības padomes locekļa amatu</w:t>
      </w:r>
      <w:r w:rsidRPr="00341849">
        <w:rPr>
          <w:sz w:val="28"/>
          <w:szCs w:val="28"/>
        </w:rPr>
        <w:t>,</w:t>
      </w:r>
      <w:bookmarkEnd w:id="2"/>
      <w:r w:rsidRPr="00341849">
        <w:rPr>
          <w:sz w:val="28"/>
          <w:szCs w:val="28"/>
        </w:rPr>
        <w:t xml:space="preserve"> konstatēja:</w:t>
      </w:r>
    </w:p>
    <w:p w14:paraId="3FDF9899" w14:textId="10CA9FCC" w:rsidR="00AF7F39" w:rsidRPr="00341849" w:rsidRDefault="00AF7F39" w:rsidP="00CD05D6">
      <w:pPr>
        <w:ind w:firstLine="709"/>
        <w:jc w:val="both"/>
        <w:rPr>
          <w:sz w:val="28"/>
          <w:szCs w:val="28"/>
        </w:rPr>
      </w:pPr>
      <w:r w:rsidRPr="00341849">
        <w:rPr>
          <w:sz w:val="28"/>
          <w:szCs w:val="28"/>
        </w:rPr>
        <w:t>1.1.</w:t>
      </w:r>
      <w:r w:rsidR="00CD05D6">
        <w:rPr>
          <w:sz w:val="28"/>
          <w:szCs w:val="28"/>
        </w:rPr>
        <w:t> </w:t>
      </w:r>
      <w:r w:rsidRPr="00341849">
        <w:rPr>
          <w:sz w:val="28"/>
          <w:szCs w:val="28"/>
        </w:rPr>
        <w:t xml:space="preserve">saskaņā ar likuma "Par interešu konflikta novēršanu valsts amatpersonu darbībā" (turpmāk </w:t>
      </w:r>
      <w:r w:rsidR="00CD05D6" w:rsidRPr="00C4505E">
        <w:rPr>
          <w:sz w:val="28"/>
          <w:szCs w:val="28"/>
          <w:shd w:val="clear" w:color="auto" w:fill="FFFFFF"/>
        </w:rPr>
        <w:t>–</w:t>
      </w:r>
      <w:r w:rsidRPr="00341849">
        <w:rPr>
          <w:sz w:val="28"/>
          <w:szCs w:val="28"/>
        </w:rPr>
        <w:t xml:space="preserve"> likums</w:t>
      </w:r>
      <w:r w:rsidR="00933585" w:rsidRPr="00341849">
        <w:rPr>
          <w:sz w:val="28"/>
          <w:szCs w:val="28"/>
        </w:rPr>
        <w:t>)</w:t>
      </w:r>
      <w:r w:rsidR="00933585">
        <w:rPr>
          <w:sz w:val="28"/>
          <w:szCs w:val="28"/>
        </w:rPr>
        <w:t xml:space="preserve"> </w:t>
      </w:r>
      <w:r w:rsidRPr="00341849">
        <w:rPr>
          <w:sz w:val="28"/>
          <w:szCs w:val="28"/>
        </w:rPr>
        <w:t>4</w:t>
      </w:r>
      <w:r w:rsidR="00CD05D6" w:rsidRPr="00341849">
        <w:rPr>
          <w:sz w:val="28"/>
          <w:szCs w:val="28"/>
        </w:rPr>
        <w:t>.</w:t>
      </w:r>
      <w:r w:rsidR="00CD05D6">
        <w:rPr>
          <w:sz w:val="28"/>
          <w:szCs w:val="28"/>
        </w:rPr>
        <w:t> </w:t>
      </w:r>
      <w:r w:rsidRPr="00341849">
        <w:rPr>
          <w:sz w:val="28"/>
          <w:szCs w:val="28"/>
        </w:rPr>
        <w:t>panta 2.</w:t>
      </w:r>
      <w:r w:rsidR="00CD05D6" w:rsidRPr="00341849">
        <w:rPr>
          <w:sz w:val="28"/>
          <w:szCs w:val="28"/>
          <w:vertAlign w:val="superscript"/>
        </w:rPr>
        <w:t>3</w:t>
      </w:r>
      <w:r w:rsidR="00CD05D6">
        <w:rPr>
          <w:sz w:val="28"/>
          <w:szCs w:val="28"/>
          <w:vertAlign w:val="superscript"/>
        </w:rPr>
        <w:t> </w:t>
      </w:r>
      <w:r w:rsidRPr="00341849">
        <w:rPr>
          <w:sz w:val="28"/>
          <w:szCs w:val="28"/>
        </w:rPr>
        <w:t xml:space="preserve">daļu par valsts amatpersonām ir uzskatāmas arī personas, kuras ieņem ostas valdes locekļa amatu. Saskaņā ar </w:t>
      </w:r>
      <w:r w:rsidR="00933585" w:rsidRPr="00341849">
        <w:rPr>
          <w:sz w:val="28"/>
          <w:szCs w:val="28"/>
        </w:rPr>
        <w:t>likuma</w:t>
      </w:r>
      <w:r w:rsidR="00933585">
        <w:rPr>
          <w:sz w:val="28"/>
          <w:szCs w:val="28"/>
        </w:rPr>
        <w:t xml:space="preserve"> </w:t>
      </w:r>
      <w:r w:rsidRPr="00341849">
        <w:rPr>
          <w:sz w:val="28"/>
          <w:szCs w:val="28"/>
        </w:rPr>
        <w:t>7.</w:t>
      </w:r>
      <w:r w:rsidR="00D01E92" w:rsidRPr="00341849">
        <w:rPr>
          <w:sz w:val="28"/>
          <w:szCs w:val="28"/>
        </w:rPr>
        <w:t xml:space="preserve"> </w:t>
      </w:r>
      <w:r w:rsidRPr="00341849">
        <w:rPr>
          <w:sz w:val="28"/>
          <w:szCs w:val="28"/>
        </w:rPr>
        <w:t>panta piekto daļu likuma 4.</w:t>
      </w:r>
      <w:r w:rsidR="00D01E92" w:rsidRPr="00341849">
        <w:rPr>
          <w:sz w:val="28"/>
          <w:szCs w:val="28"/>
        </w:rPr>
        <w:t xml:space="preserve"> </w:t>
      </w:r>
      <w:r w:rsidRPr="00341849">
        <w:rPr>
          <w:sz w:val="28"/>
          <w:szCs w:val="28"/>
        </w:rPr>
        <w:t>panta 2.</w:t>
      </w:r>
      <w:r w:rsidRPr="00341849">
        <w:rPr>
          <w:sz w:val="28"/>
          <w:szCs w:val="28"/>
          <w:vertAlign w:val="superscript"/>
        </w:rPr>
        <w:t>3</w:t>
      </w:r>
      <w:r w:rsidR="00D01E92" w:rsidRPr="00341849">
        <w:rPr>
          <w:sz w:val="28"/>
          <w:szCs w:val="28"/>
          <w:vertAlign w:val="superscript"/>
        </w:rPr>
        <w:t xml:space="preserve"> </w:t>
      </w:r>
      <w:r w:rsidRPr="00341849">
        <w:rPr>
          <w:sz w:val="28"/>
          <w:szCs w:val="28"/>
        </w:rPr>
        <w:t>daļā minētā amatpersona papildus likuma 6.</w:t>
      </w:r>
      <w:r w:rsidR="00D01E92" w:rsidRPr="00341849">
        <w:rPr>
          <w:sz w:val="28"/>
          <w:szCs w:val="28"/>
        </w:rPr>
        <w:t xml:space="preserve"> </w:t>
      </w:r>
      <w:r w:rsidRPr="00341849">
        <w:rPr>
          <w:sz w:val="28"/>
          <w:szCs w:val="28"/>
        </w:rPr>
        <w:t>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p>
    <w:p w14:paraId="7FEDEF4F" w14:textId="48611878" w:rsidR="00AF7F39" w:rsidRPr="00341849" w:rsidRDefault="00AF7F39" w:rsidP="00CD05D6">
      <w:pPr>
        <w:ind w:firstLine="709"/>
        <w:jc w:val="both"/>
        <w:rPr>
          <w:sz w:val="28"/>
          <w:szCs w:val="28"/>
        </w:rPr>
      </w:pPr>
      <w:r w:rsidRPr="00341849">
        <w:rPr>
          <w:sz w:val="28"/>
          <w:szCs w:val="28"/>
        </w:rPr>
        <w:t xml:space="preserve">1.2. saskaņā ar </w:t>
      </w:r>
      <w:r w:rsidR="00933585" w:rsidRPr="00341849">
        <w:rPr>
          <w:sz w:val="28"/>
          <w:szCs w:val="28"/>
        </w:rPr>
        <w:t>likuma</w:t>
      </w:r>
      <w:r w:rsidR="00933585">
        <w:rPr>
          <w:sz w:val="28"/>
          <w:szCs w:val="28"/>
        </w:rPr>
        <w:t xml:space="preserve"> </w:t>
      </w:r>
      <w:r w:rsidRPr="00341849">
        <w:rPr>
          <w:sz w:val="28"/>
          <w:szCs w:val="28"/>
        </w:rPr>
        <w:t>8.</w:t>
      </w:r>
      <w:r w:rsidRPr="00341849">
        <w:rPr>
          <w:sz w:val="28"/>
          <w:szCs w:val="28"/>
          <w:vertAlign w:val="superscript"/>
        </w:rPr>
        <w:t>1</w:t>
      </w:r>
      <w:r w:rsidRPr="00341849">
        <w:rPr>
          <w:sz w:val="28"/>
          <w:szCs w:val="28"/>
        </w:rPr>
        <w:t> panta pirmo daļu personai,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w:t>
      </w:r>
    </w:p>
    <w:p w14:paraId="2BE11FF9" w14:textId="4FF498BF" w:rsidR="00F24815" w:rsidRPr="00341849" w:rsidRDefault="00AF7F39" w:rsidP="00CD05D6">
      <w:pPr>
        <w:ind w:firstLine="709"/>
        <w:jc w:val="both"/>
        <w:rPr>
          <w:sz w:val="28"/>
          <w:szCs w:val="28"/>
        </w:rPr>
      </w:pPr>
      <w:r w:rsidRPr="00341849">
        <w:rPr>
          <w:sz w:val="28"/>
          <w:szCs w:val="28"/>
        </w:rPr>
        <w:t xml:space="preserve">1.3. </w:t>
      </w:r>
      <w:r w:rsidR="00F24815" w:rsidRPr="00341849">
        <w:rPr>
          <w:sz w:val="28"/>
          <w:szCs w:val="28"/>
        </w:rPr>
        <w:t>Ministru kabinets ir institūcija, kas saskaņā ar likuma 7</w:t>
      </w:r>
      <w:r w:rsidR="00933585" w:rsidRPr="00341849">
        <w:rPr>
          <w:sz w:val="28"/>
          <w:szCs w:val="28"/>
        </w:rPr>
        <w:t>.</w:t>
      </w:r>
      <w:r w:rsidR="00933585">
        <w:rPr>
          <w:sz w:val="28"/>
          <w:szCs w:val="28"/>
        </w:rPr>
        <w:t> </w:t>
      </w:r>
      <w:r w:rsidR="00F24815" w:rsidRPr="00341849">
        <w:rPr>
          <w:sz w:val="28"/>
          <w:szCs w:val="28"/>
        </w:rPr>
        <w:t>panta piekto daļu ir kompetenta izsniegt atļauju Rīgas brīvostas valdes locekļa amatu savienot ar citu amatu;</w:t>
      </w:r>
    </w:p>
    <w:p w14:paraId="0DB5E642" w14:textId="0222780B" w:rsidR="00AF7F39" w:rsidRPr="00341849" w:rsidRDefault="00F24815" w:rsidP="00CD05D6">
      <w:pPr>
        <w:ind w:firstLine="709"/>
        <w:jc w:val="both"/>
        <w:rPr>
          <w:sz w:val="28"/>
          <w:szCs w:val="28"/>
        </w:rPr>
      </w:pPr>
      <w:r w:rsidRPr="00341849">
        <w:rPr>
          <w:sz w:val="28"/>
          <w:szCs w:val="28"/>
        </w:rPr>
        <w:t>1.4</w:t>
      </w:r>
      <w:r w:rsidR="00CD05D6" w:rsidRPr="00341849">
        <w:rPr>
          <w:sz w:val="28"/>
          <w:szCs w:val="28"/>
        </w:rPr>
        <w:t>.</w:t>
      </w:r>
      <w:r w:rsidR="00CD05D6">
        <w:rPr>
          <w:sz w:val="28"/>
          <w:szCs w:val="28"/>
        </w:rPr>
        <w:t> </w:t>
      </w:r>
      <w:r w:rsidR="00933585" w:rsidRPr="00341849">
        <w:rPr>
          <w:sz w:val="28"/>
          <w:szCs w:val="28"/>
        </w:rPr>
        <w:t>atbilstoši</w:t>
      </w:r>
      <w:r w:rsidR="00933585">
        <w:rPr>
          <w:sz w:val="28"/>
          <w:szCs w:val="28"/>
        </w:rPr>
        <w:t xml:space="preserve"> </w:t>
      </w:r>
      <w:r w:rsidR="00D07B21" w:rsidRPr="00341849">
        <w:rPr>
          <w:sz w:val="28"/>
          <w:szCs w:val="28"/>
        </w:rPr>
        <w:t xml:space="preserve">Rīgas brīvostas </w:t>
      </w:r>
      <w:r w:rsidR="00933585" w:rsidRPr="00341849">
        <w:rPr>
          <w:sz w:val="28"/>
          <w:szCs w:val="28"/>
        </w:rPr>
        <w:t>likuma</w:t>
      </w:r>
      <w:r w:rsidR="00933585">
        <w:rPr>
          <w:sz w:val="28"/>
          <w:szCs w:val="28"/>
        </w:rPr>
        <w:t xml:space="preserve"> </w:t>
      </w:r>
      <w:r w:rsidR="00D07B21" w:rsidRPr="00341849">
        <w:rPr>
          <w:sz w:val="28"/>
          <w:szCs w:val="28"/>
        </w:rPr>
        <w:t>5.</w:t>
      </w:r>
      <w:r w:rsidR="00933585">
        <w:rPr>
          <w:sz w:val="28"/>
          <w:szCs w:val="28"/>
        </w:rPr>
        <w:t> </w:t>
      </w:r>
      <w:r w:rsidR="00D07B21" w:rsidRPr="00341849">
        <w:rPr>
          <w:sz w:val="28"/>
          <w:szCs w:val="28"/>
        </w:rPr>
        <w:t xml:space="preserve">panta pirmajai daļai </w:t>
      </w:r>
      <w:r w:rsidR="003B6453" w:rsidRPr="00341849">
        <w:rPr>
          <w:sz w:val="28"/>
          <w:szCs w:val="28"/>
        </w:rPr>
        <w:t xml:space="preserve">Rīgas </w:t>
      </w:r>
      <w:r w:rsidR="00D07B21" w:rsidRPr="00341849">
        <w:rPr>
          <w:sz w:val="28"/>
          <w:szCs w:val="28"/>
        </w:rPr>
        <w:t>brīvostas pārvaldīšanu veic ostas pārvalde, kuras statuss noteikts Likumā par ostām</w:t>
      </w:r>
      <w:r w:rsidR="002A05AD" w:rsidRPr="00341849">
        <w:rPr>
          <w:sz w:val="28"/>
          <w:szCs w:val="28"/>
        </w:rPr>
        <w:t>. O</w:t>
      </w:r>
      <w:r w:rsidR="00D07B21" w:rsidRPr="00341849">
        <w:rPr>
          <w:sz w:val="28"/>
          <w:szCs w:val="28"/>
        </w:rPr>
        <w:t>stas pārvaldes kompetenci</w:t>
      </w:r>
      <w:r w:rsidR="00ED1935" w:rsidRPr="00341849">
        <w:rPr>
          <w:sz w:val="28"/>
          <w:szCs w:val="28"/>
        </w:rPr>
        <w:t xml:space="preserve"> </w:t>
      </w:r>
      <w:r w:rsidR="00D07B21" w:rsidRPr="00341849">
        <w:rPr>
          <w:sz w:val="28"/>
          <w:szCs w:val="28"/>
        </w:rPr>
        <w:t>nosaka</w:t>
      </w:r>
      <w:r w:rsidR="00D01E92" w:rsidRPr="00341849">
        <w:rPr>
          <w:sz w:val="28"/>
          <w:szCs w:val="28"/>
        </w:rPr>
        <w:t xml:space="preserve"> </w:t>
      </w:r>
      <w:r w:rsidR="00D07B21" w:rsidRPr="00341849">
        <w:rPr>
          <w:sz w:val="28"/>
          <w:szCs w:val="28"/>
        </w:rPr>
        <w:t>Rīgas brīvostas likums, Likums par</w:t>
      </w:r>
      <w:r w:rsidR="00103597" w:rsidRPr="00341849">
        <w:rPr>
          <w:sz w:val="28"/>
          <w:szCs w:val="28"/>
        </w:rPr>
        <w:t xml:space="preserve"> </w:t>
      </w:r>
      <w:r w:rsidR="00D07B21" w:rsidRPr="00341849">
        <w:rPr>
          <w:sz w:val="28"/>
          <w:szCs w:val="28"/>
        </w:rPr>
        <w:t>ostām, </w:t>
      </w:r>
      <w:r w:rsidR="003B2DA3" w:rsidRPr="00341849">
        <w:rPr>
          <w:sz w:val="28"/>
          <w:szCs w:val="28"/>
        </w:rPr>
        <w:t>Ministru kabineta 2020</w:t>
      </w:r>
      <w:r w:rsidR="00740E0C">
        <w:rPr>
          <w:sz w:val="28"/>
          <w:szCs w:val="28"/>
        </w:rPr>
        <w:t>. g</w:t>
      </w:r>
      <w:r w:rsidR="003B2DA3" w:rsidRPr="00341849">
        <w:rPr>
          <w:sz w:val="28"/>
          <w:szCs w:val="28"/>
        </w:rPr>
        <w:t>ada 28.</w:t>
      </w:r>
      <w:r w:rsidR="00933585">
        <w:rPr>
          <w:sz w:val="28"/>
          <w:szCs w:val="28"/>
        </w:rPr>
        <w:t> </w:t>
      </w:r>
      <w:r w:rsidR="003B2DA3" w:rsidRPr="00341849">
        <w:rPr>
          <w:sz w:val="28"/>
          <w:szCs w:val="28"/>
        </w:rPr>
        <w:t>janvāra noteikumi Nr.</w:t>
      </w:r>
      <w:r w:rsidR="00D01E92" w:rsidRPr="00341849">
        <w:rPr>
          <w:sz w:val="28"/>
          <w:szCs w:val="28"/>
        </w:rPr>
        <w:t xml:space="preserve"> </w:t>
      </w:r>
      <w:r w:rsidR="003B2DA3" w:rsidRPr="00341849">
        <w:rPr>
          <w:sz w:val="28"/>
          <w:szCs w:val="28"/>
        </w:rPr>
        <w:t xml:space="preserve">61 </w:t>
      </w:r>
      <w:r w:rsidR="00D01E92" w:rsidRPr="00341849">
        <w:rPr>
          <w:sz w:val="28"/>
          <w:szCs w:val="28"/>
        </w:rPr>
        <w:t>"</w:t>
      </w:r>
      <w:r w:rsidR="003B2DA3" w:rsidRPr="00341849">
        <w:rPr>
          <w:sz w:val="28"/>
          <w:szCs w:val="28"/>
        </w:rPr>
        <w:t>Rīgas brīvostas pārvaldes nolikums</w:t>
      </w:r>
      <w:r w:rsidR="00D01E92" w:rsidRPr="00341849">
        <w:rPr>
          <w:sz w:val="28"/>
          <w:szCs w:val="28"/>
        </w:rPr>
        <w:t>"</w:t>
      </w:r>
      <w:r w:rsidR="002A05AD" w:rsidRPr="00341849">
        <w:rPr>
          <w:sz w:val="28"/>
          <w:szCs w:val="28"/>
        </w:rPr>
        <w:t xml:space="preserve"> (turpmāk – noteikumi Nr. 61)</w:t>
      </w:r>
      <w:r w:rsidR="00D07B21" w:rsidRPr="00341849">
        <w:rPr>
          <w:sz w:val="28"/>
          <w:szCs w:val="28"/>
        </w:rPr>
        <w:t> un</w:t>
      </w:r>
      <w:r w:rsidR="003B2DA3" w:rsidRPr="00341849">
        <w:rPr>
          <w:sz w:val="28"/>
          <w:szCs w:val="28"/>
        </w:rPr>
        <w:t xml:space="preserve"> Ministru kabineta 2020.</w:t>
      </w:r>
      <w:r w:rsidR="003C410A" w:rsidRPr="00341849">
        <w:rPr>
          <w:sz w:val="28"/>
          <w:szCs w:val="28"/>
        </w:rPr>
        <w:t xml:space="preserve"> </w:t>
      </w:r>
      <w:r w:rsidR="003B2DA3" w:rsidRPr="00341849">
        <w:rPr>
          <w:sz w:val="28"/>
          <w:szCs w:val="28"/>
        </w:rPr>
        <w:t>gada 4.</w:t>
      </w:r>
      <w:r w:rsidR="00D01E92" w:rsidRPr="00341849">
        <w:rPr>
          <w:sz w:val="28"/>
          <w:szCs w:val="28"/>
        </w:rPr>
        <w:t xml:space="preserve"> </w:t>
      </w:r>
      <w:r w:rsidR="003B2DA3" w:rsidRPr="00341849">
        <w:rPr>
          <w:sz w:val="28"/>
          <w:szCs w:val="28"/>
        </w:rPr>
        <w:t>februāra noteikumi Nr.</w:t>
      </w:r>
      <w:r w:rsidR="00D01E92" w:rsidRPr="00341849">
        <w:rPr>
          <w:sz w:val="28"/>
          <w:szCs w:val="28"/>
        </w:rPr>
        <w:t xml:space="preserve"> </w:t>
      </w:r>
      <w:r w:rsidR="003B2DA3" w:rsidRPr="00341849">
        <w:rPr>
          <w:sz w:val="28"/>
          <w:szCs w:val="28"/>
        </w:rPr>
        <w:t xml:space="preserve">77 </w:t>
      </w:r>
      <w:r w:rsidR="00D01E92" w:rsidRPr="00341849">
        <w:rPr>
          <w:sz w:val="28"/>
          <w:szCs w:val="28"/>
        </w:rPr>
        <w:t>"</w:t>
      </w:r>
      <w:r w:rsidR="003B2DA3" w:rsidRPr="00341849">
        <w:rPr>
          <w:sz w:val="28"/>
          <w:szCs w:val="28"/>
        </w:rPr>
        <w:t>Rīgas brīvostas noteikumi</w:t>
      </w:r>
      <w:r w:rsidR="00D01E92" w:rsidRPr="00341849">
        <w:rPr>
          <w:sz w:val="28"/>
          <w:szCs w:val="28"/>
        </w:rPr>
        <w:t>"</w:t>
      </w:r>
      <w:r w:rsidR="00D07B21" w:rsidRPr="00341849">
        <w:rPr>
          <w:sz w:val="28"/>
          <w:szCs w:val="28"/>
        </w:rPr>
        <w:t>;</w:t>
      </w:r>
    </w:p>
    <w:p w14:paraId="164F1CFD" w14:textId="7F63DFA3" w:rsidR="00AF7F39" w:rsidRPr="00341849" w:rsidRDefault="00AF7F39" w:rsidP="00CD05D6">
      <w:pPr>
        <w:ind w:firstLine="709"/>
        <w:jc w:val="both"/>
        <w:rPr>
          <w:sz w:val="28"/>
          <w:szCs w:val="28"/>
        </w:rPr>
      </w:pPr>
      <w:r w:rsidRPr="00341849">
        <w:rPr>
          <w:sz w:val="28"/>
          <w:szCs w:val="28"/>
        </w:rPr>
        <w:t>1.5.</w:t>
      </w:r>
      <w:r w:rsidR="00916410" w:rsidRPr="00341849">
        <w:rPr>
          <w:sz w:val="28"/>
          <w:szCs w:val="28"/>
        </w:rPr>
        <w:t xml:space="preserve"> </w:t>
      </w:r>
      <w:r w:rsidR="00CD05D6">
        <w:rPr>
          <w:sz w:val="28"/>
          <w:szCs w:val="28"/>
        </w:rPr>
        <w:t>s</w:t>
      </w:r>
      <w:r w:rsidR="00CD05D6" w:rsidRPr="00341849">
        <w:rPr>
          <w:sz w:val="28"/>
          <w:szCs w:val="28"/>
        </w:rPr>
        <w:t xml:space="preserve">askaņā </w:t>
      </w:r>
      <w:r w:rsidR="00916410" w:rsidRPr="00341849">
        <w:rPr>
          <w:sz w:val="28"/>
          <w:szCs w:val="28"/>
        </w:rPr>
        <w:t>ar</w:t>
      </w:r>
      <w:r w:rsidRPr="00341849">
        <w:rPr>
          <w:sz w:val="28"/>
          <w:szCs w:val="28"/>
        </w:rPr>
        <w:t> Rīgas brīvostas likuma 2. pant</w:t>
      </w:r>
      <w:r w:rsidR="00916410" w:rsidRPr="00341849">
        <w:rPr>
          <w:sz w:val="28"/>
          <w:szCs w:val="28"/>
        </w:rPr>
        <w:t>u</w:t>
      </w:r>
      <w:r w:rsidRPr="00341849">
        <w:rPr>
          <w:sz w:val="28"/>
          <w:szCs w:val="28"/>
        </w:rPr>
        <w:t xml:space="preserve"> Rīgas brīvosta ir izveidota, lai veicinātu Latvijas līdzdalību starptautiskajā tirdzniecībā, investīciju piesaisti, ražošanas un pakalpojumu attīstību, kā arī jaunu darba vietu radīšanu;</w:t>
      </w:r>
    </w:p>
    <w:p w14:paraId="290595D9" w14:textId="77CF556F" w:rsidR="002A05AD" w:rsidRPr="00341849" w:rsidRDefault="00AF7F39" w:rsidP="00CD05D6">
      <w:pPr>
        <w:ind w:firstLine="709"/>
        <w:jc w:val="both"/>
        <w:rPr>
          <w:sz w:val="28"/>
          <w:szCs w:val="28"/>
        </w:rPr>
      </w:pPr>
      <w:r w:rsidRPr="00341849">
        <w:rPr>
          <w:sz w:val="28"/>
          <w:szCs w:val="28"/>
        </w:rPr>
        <w:lastRenderedPageBreak/>
        <w:t xml:space="preserve">1.6. </w:t>
      </w:r>
      <w:r w:rsidR="00BF2A7E" w:rsidRPr="00341849">
        <w:rPr>
          <w:sz w:val="28"/>
          <w:szCs w:val="28"/>
        </w:rPr>
        <w:t>Rīgas brīvostas likuma 6. panta pirmā daļa nosaka, ka brīvostas pārvaldes augstākā lēmējinstitūcija ir brīvostas valde. S</w:t>
      </w:r>
      <w:r w:rsidR="003B6453" w:rsidRPr="00341849">
        <w:rPr>
          <w:sz w:val="28"/>
          <w:szCs w:val="28"/>
        </w:rPr>
        <w:t>askaņā ar</w:t>
      </w:r>
      <w:r w:rsidR="002A05AD" w:rsidRPr="00341849">
        <w:rPr>
          <w:sz w:val="28"/>
          <w:szCs w:val="28"/>
        </w:rPr>
        <w:t xml:space="preserve"> noteikum</w:t>
      </w:r>
      <w:r w:rsidR="003B6453" w:rsidRPr="00341849">
        <w:rPr>
          <w:sz w:val="28"/>
          <w:szCs w:val="28"/>
        </w:rPr>
        <w:t>u</w:t>
      </w:r>
      <w:r w:rsidR="002A05AD" w:rsidRPr="00341849">
        <w:rPr>
          <w:sz w:val="28"/>
          <w:szCs w:val="28"/>
        </w:rPr>
        <w:t xml:space="preserve"> Nr.</w:t>
      </w:r>
      <w:r w:rsidR="00CD05D6">
        <w:rPr>
          <w:sz w:val="28"/>
          <w:szCs w:val="28"/>
        </w:rPr>
        <w:t> </w:t>
      </w:r>
      <w:r w:rsidR="002A05AD" w:rsidRPr="00341849">
        <w:rPr>
          <w:sz w:val="28"/>
          <w:szCs w:val="28"/>
        </w:rPr>
        <w:t>61</w:t>
      </w:r>
      <w:r w:rsidR="002A62CA" w:rsidRPr="00341849">
        <w:rPr>
          <w:sz w:val="28"/>
          <w:szCs w:val="28"/>
        </w:rPr>
        <w:t xml:space="preserve"> 34.</w:t>
      </w:r>
      <w:r w:rsidR="00CD05D6">
        <w:rPr>
          <w:sz w:val="28"/>
          <w:szCs w:val="28"/>
        </w:rPr>
        <w:t> </w:t>
      </w:r>
      <w:r w:rsidR="003B6453" w:rsidRPr="00341849">
        <w:rPr>
          <w:sz w:val="28"/>
          <w:szCs w:val="28"/>
        </w:rPr>
        <w:t>punktu</w:t>
      </w:r>
      <w:r w:rsidR="002A05AD" w:rsidRPr="00341849">
        <w:rPr>
          <w:sz w:val="28"/>
          <w:szCs w:val="28"/>
        </w:rPr>
        <w:t xml:space="preserve"> </w:t>
      </w:r>
      <w:r w:rsidR="003B6453" w:rsidRPr="00341849">
        <w:rPr>
          <w:sz w:val="28"/>
          <w:szCs w:val="28"/>
        </w:rPr>
        <w:t xml:space="preserve">Rīgas </w:t>
      </w:r>
      <w:r w:rsidR="002A05AD" w:rsidRPr="00341849">
        <w:rPr>
          <w:sz w:val="28"/>
          <w:szCs w:val="28"/>
        </w:rPr>
        <w:t>brīvostas valde</w:t>
      </w:r>
      <w:r w:rsidR="002A62CA" w:rsidRPr="00341849">
        <w:rPr>
          <w:sz w:val="28"/>
          <w:szCs w:val="28"/>
        </w:rPr>
        <w:t xml:space="preserve">s </w:t>
      </w:r>
      <w:r w:rsidR="002A05AD" w:rsidRPr="00341849">
        <w:rPr>
          <w:sz w:val="28"/>
          <w:szCs w:val="28"/>
        </w:rPr>
        <w:t>kompetencē ir:</w:t>
      </w:r>
    </w:p>
    <w:p w14:paraId="56526149" w14:textId="1CB956CE"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.1. izskatīt un pieņemt lēmumu par brīvostas noteikumu projektu;</w:t>
      </w:r>
    </w:p>
    <w:p w14:paraId="316B1F99" w14:textId="7E11396E"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.2. izskatīt un pieņemt lēmumu par brīvostas robežu projektu;</w:t>
      </w:r>
    </w:p>
    <w:p w14:paraId="75A80C4B" w14:textId="0C67A5A1"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.3. apstiprināt ostas attīstības programmu;</w:t>
      </w:r>
    </w:p>
    <w:p w14:paraId="4AEC7FAC" w14:textId="4D6EF9E2"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.4. apstiprināt ostas mārketinga stratēģiju trim gadiem;</w:t>
      </w:r>
    </w:p>
    <w:p w14:paraId="6DEACF02" w14:textId="6BDF647F"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.5. apstiprināt brīvostas pārvaldes budžetu katram finansiālajam gadam;</w:t>
      </w:r>
    </w:p>
    <w:p w14:paraId="641484A6" w14:textId="6EB6AEEC"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.6. apstiprināt brīvostas finanšu rādītājus un nefinanšu mērķus atbilstoši ostas attīstības programmai, kontrolēt nefinanšu mērķu izpildi;</w:t>
      </w:r>
    </w:p>
    <w:p w14:paraId="0231B724" w14:textId="35875F69" w:rsidR="002A05AD" w:rsidRPr="00341849" w:rsidRDefault="002A05AD" w:rsidP="00CD05D6">
      <w:pPr>
        <w:ind w:firstLine="709"/>
        <w:jc w:val="both"/>
        <w:rPr>
          <w:sz w:val="28"/>
          <w:szCs w:val="28"/>
        </w:rPr>
      </w:pPr>
      <w:r w:rsidRPr="00341849">
        <w:rPr>
          <w:sz w:val="28"/>
          <w:szCs w:val="28"/>
        </w:rPr>
        <w:t>1.</w:t>
      </w:r>
      <w:r w:rsidR="002A62CA" w:rsidRPr="00341849">
        <w:rPr>
          <w:sz w:val="28"/>
          <w:szCs w:val="28"/>
        </w:rPr>
        <w:t>6</w:t>
      </w:r>
      <w:r w:rsidRPr="00341849">
        <w:rPr>
          <w:sz w:val="28"/>
          <w:szCs w:val="28"/>
        </w:rPr>
        <w:t>.7</w:t>
      </w:r>
      <w:r w:rsidR="00CD05D6" w:rsidRPr="00341849">
        <w:rPr>
          <w:sz w:val="28"/>
          <w:szCs w:val="28"/>
        </w:rPr>
        <w:t>.</w:t>
      </w:r>
      <w:r w:rsidR="00CD05D6">
        <w:rPr>
          <w:sz w:val="28"/>
          <w:szCs w:val="28"/>
        </w:rPr>
        <w:t> </w:t>
      </w:r>
      <w:r w:rsidRPr="00341849">
        <w:rPr>
          <w:sz w:val="28"/>
          <w:szCs w:val="28"/>
        </w:rPr>
        <w:t>izdarīt izmaiņas kārtējā gada budžetā, apstiprināt un precizēt turpmāko gadu investīciju programmu;</w:t>
      </w:r>
    </w:p>
    <w:p w14:paraId="484B8398" w14:textId="4FD1E61D"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.8. apstiprināt brīvostas pārvaldes finanšu līdzekļu izlietojuma tāmes projektu nākamajam kalendāra gadam un turpmākajiem pieciem gadiem un izdarīt grozījumus tajā;</w:t>
      </w:r>
    </w:p>
    <w:p w14:paraId="14043BCF" w14:textId="3A0E984C"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.9. apstiprināt zemes un nekustamā īpašuma nomas maksas un maksas par apbūves tiesību noteikšanu principus, kā arī nomas līgumu un apbūves tiesību līgumu noslēgšanas kārtību;</w:t>
      </w:r>
    </w:p>
    <w:p w14:paraId="017739A9" w14:textId="503FE798"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.10. izlemt jautājumus par zemes un būvju nodošanu nomā un apbūves tiesību līgumu noslēgšanu, kā arī noteikt zemes un būvju nomas maksas apmēru un maksu par apbūves tiesībām;</w:t>
      </w:r>
    </w:p>
    <w:p w14:paraId="55EBCA7B" w14:textId="4B4FF998"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.11. izskatīt komersantu iesniegumus, kuri adresēti brīvostas valdei vai attiecas uz tās kompetenci;</w:t>
      </w:r>
    </w:p>
    <w:p w14:paraId="51C3B277" w14:textId="25641EFB"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 xml:space="preserve">.12. izskatīt visas sūdzības </w:t>
      </w:r>
      <w:proofErr w:type="gramStart"/>
      <w:r w:rsidRPr="00341849">
        <w:rPr>
          <w:sz w:val="28"/>
          <w:szCs w:val="28"/>
        </w:rPr>
        <w:t>par Eiropas Parlamenta un Padomes</w:t>
      </w:r>
      <w:proofErr w:type="gramEnd"/>
      <w:r w:rsidRPr="00341849">
        <w:rPr>
          <w:sz w:val="28"/>
          <w:szCs w:val="28"/>
        </w:rPr>
        <w:t xml:space="preserve"> 2017.</w:t>
      </w:r>
      <w:r w:rsidR="00933585">
        <w:rPr>
          <w:sz w:val="28"/>
          <w:szCs w:val="28"/>
        </w:rPr>
        <w:t> </w:t>
      </w:r>
      <w:r w:rsidRPr="00341849">
        <w:rPr>
          <w:sz w:val="28"/>
          <w:szCs w:val="28"/>
        </w:rPr>
        <w:t>gada 15. februāra Regulas (ES) 2017/352, ar ko izveido ostas pakalpojumu sniegšanas sistēmu un kopīgos noteikumus par ostu finansēšanas pārredzamību, pārkāpumiem;</w:t>
      </w:r>
    </w:p>
    <w:p w14:paraId="5BA2661B" w14:textId="052A3BF1"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.13. pieņemt lēmumus par atļauju uzsākt paredzēto darbību ostas teritorijā atbilstoši likumam "Par ietekmes uz vidi novērtējumu";</w:t>
      </w:r>
    </w:p>
    <w:p w14:paraId="003402B6" w14:textId="7A92C934"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.14. izsniegt atļaujas licencētas komercdarbības veikšanai brīvostā;</w:t>
      </w:r>
    </w:p>
    <w:p w14:paraId="6658BEFB" w14:textId="1B145281"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.15. izsniegt atļaujas par tiesībām piemērot tiešo nodokļu atvieglojumus;</w:t>
      </w:r>
    </w:p>
    <w:p w14:paraId="75A38C3B" w14:textId="2AEF084F"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.16. lemt par noteikumu Nr. 61 34.10., 34.11., 34.14., 34.15., 34.21. un 34.25. apakšpunktā minētā līguma slēgšanu, kā arī par tāda līguma slēgšanu, kura summa pārsniedz 75 000 </w:t>
      </w:r>
      <w:r w:rsidRPr="00341849">
        <w:rPr>
          <w:i/>
          <w:iCs/>
          <w:sz w:val="28"/>
          <w:szCs w:val="28"/>
        </w:rPr>
        <w:t>euro</w:t>
      </w:r>
      <w:r w:rsidRPr="00341849">
        <w:rPr>
          <w:sz w:val="28"/>
          <w:szCs w:val="28"/>
        </w:rPr>
        <w:t> (bez pievienotās vērtības nodokļa) vai darbības laiks pārsniedz piecus gadus;</w:t>
      </w:r>
    </w:p>
    <w:p w14:paraId="1E47B4FD" w14:textId="1DE34DFD"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.17. iepazīties ar informāciju par pārvaldnieka rīcību un darījumiem viņa kompetencē esošajos jautājumos, kas izriet no noteikumu Nr</w:t>
      </w:r>
      <w:r w:rsidR="00CD05D6" w:rsidRPr="00341849">
        <w:rPr>
          <w:sz w:val="28"/>
          <w:szCs w:val="28"/>
        </w:rPr>
        <w:t>.</w:t>
      </w:r>
      <w:r w:rsidR="00CD05D6">
        <w:rPr>
          <w:sz w:val="28"/>
          <w:szCs w:val="28"/>
        </w:rPr>
        <w:t> </w:t>
      </w:r>
      <w:r w:rsidRPr="00341849">
        <w:rPr>
          <w:sz w:val="28"/>
          <w:szCs w:val="28"/>
        </w:rPr>
        <w:t>61 34.16</w:t>
      </w:r>
      <w:r w:rsidR="00CD05D6" w:rsidRPr="00341849">
        <w:rPr>
          <w:sz w:val="28"/>
          <w:szCs w:val="28"/>
        </w:rPr>
        <w:t>.</w:t>
      </w:r>
      <w:r w:rsidR="00CD05D6">
        <w:rPr>
          <w:sz w:val="28"/>
          <w:szCs w:val="28"/>
        </w:rPr>
        <w:t> </w:t>
      </w:r>
      <w:r w:rsidRPr="00341849">
        <w:rPr>
          <w:sz w:val="28"/>
          <w:szCs w:val="28"/>
        </w:rPr>
        <w:t>apakšpunkta;</w:t>
      </w:r>
    </w:p>
    <w:p w14:paraId="3FF703A2" w14:textId="63F4BEFE"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.18. apstiprināt brīvostas pārvaldes struktūru un amatu sarakstu;</w:t>
      </w:r>
    </w:p>
    <w:p w14:paraId="025340C3" w14:textId="7E1F1C21"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.19. apstiprināt vidēja termiņa iekšējā audita stratēģisko plānu un gada audita plānu;</w:t>
      </w:r>
    </w:p>
    <w:p w14:paraId="4EE82353" w14:textId="7950F591" w:rsidR="002A05AD" w:rsidRPr="00341849" w:rsidRDefault="002A05AD" w:rsidP="00CD05D6">
      <w:pPr>
        <w:ind w:firstLine="709"/>
        <w:jc w:val="both"/>
        <w:rPr>
          <w:sz w:val="28"/>
          <w:szCs w:val="28"/>
        </w:rPr>
      </w:pPr>
      <w:r w:rsidRPr="00341849">
        <w:rPr>
          <w:sz w:val="28"/>
          <w:szCs w:val="28"/>
        </w:rPr>
        <w:t>1.</w:t>
      </w:r>
      <w:r w:rsidR="00923334" w:rsidRPr="00341849">
        <w:rPr>
          <w:sz w:val="28"/>
          <w:szCs w:val="28"/>
        </w:rPr>
        <w:t>6</w:t>
      </w:r>
      <w:r w:rsidRPr="00341849">
        <w:rPr>
          <w:sz w:val="28"/>
          <w:szCs w:val="28"/>
        </w:rPr>
        <w:t>.20. iesniegt Latvijas Ostu, tranzīta un loģistikas padomei priekšlikumus par valsts investīciju piesaistīšanu brīvostai;</w:t>
      </w:r>
    </w:p>
    <w:p w14:paraId="3AA0009F" w14:textId="6D6C68D5" w:rsidR="002A05AD" w:rsidRPr="00341849" w:rsidRDefault="002A05AD" w:rsidP="00CD05D6">
      <w:pPr>
        <w:ind w:firstLine="709"/>
        <w:jc w:val="both"/>
        <w:rPr>
          <w:sz w:val="28"/>
          <w:szCs w:val="28"/>
        </w:rPr>
      </w:pPr>
      <w:r w:rsidRPr="00341849">
        <w:rPr>
          <w:sz w:val="28"/>
          <w:szCs w:val="28"/>
        </w:rPr>
        <w:lastRenderedPageBreak/>
        <w:t>1.</w:t>
      </w:r>
      <w:r w:rsidR="00923334" w:rsidRPr="00341849">
        <w:rPr>
          <w:sz w:val="28"/>
          <w:szCs w:val="28"/>
        </w:rPr>
        <w:t>6</w:t>
      </w:r>
      <w:r w:rsidRPr="00341849">
        <w:rPr>
          <w:sz w:val="28"/>
          <w:szCs w:val="28"/>
        </w:rPr>
        <w:t>.21. izlemt jautājumus par tādu kredītu ņemšanu, kas pārsniedz noteikumu Nr. 61 34.16. apakšpunktā minēto apmēru;</w:t>
      </w:r>
    </w:p>
    <w:p w14:paraId="27449999" w14:textId="23610FC7" w:rsidR="002A05AD" w:rsidRPr="00341849" w:rsidRDefault="002A05AD" w:rsidP="00CD05D6">
      <w:pPr>
        <w:ind w:firstLine="709"/>
        <w:jc w:val="both"/>
        <w:rPr>
          <w:sz w:val="28"/>
          <w:szCs w:val="28"/>
        </w:rPr>
      </w:pPr>
      <w:r w:rsidRPr="00341849">
        <w:rPr>
          <w:sz w:val="28"/>
          <w:szCs w:val="28"/>
        </w:rPr>
        <w:t>1.</w:t>
      </w:r>
      <w:r w:rsidR="00BF2A7E" w:rsidRPr="00341849">
        <w:rPr>
          <w:sz w:val="28"/>
          <w:szCs w:val="28"/>
        </w:rPr>
        <w:t>6</w:t>
      </w:r>
      <w:r w:rsidRPr="00341849">
        <w:rPr>
          <w:sz w:val="28"/>
          <w:szCs w:val="28"/>
        </w:rPr>
        <w:t>.22. sagatavot un iesniegt Latvijas Ostu, tranzīta un loģistikas padomei priekšlikumus par nekustamā īpašuma atsavināšanu sabiedrības vajadzībām;</w:t>
      </w:r>
    </w:p>
    <w:p w14:paraId="0DC54127" w14:textId="6CE409BB" w:rsidR="002A05AD" w:rsidRPr="00341849" w:rsidRDefault="002A05AD" w:rsidP="00CD05D6">
      <w:pPr>
        <w:ind w:firstLine="709"/>
        <w:jc w:val="both"/>
        <w:rPr>
          <w:sz w:val="28"/>
          <w:szCs w:val="28"/>
        </w:rPr>
      </w:pPr>
      <w:r w:rsidRPr="00341849">
        <w:rPr>
          <w:sz w:val="28"/>
          <w:szCs w:val="28"/>
        </w:rPr>
        <w:t>1.</w:t>
      </w:r>
      <w:r w:rsidR="00BF2A7E" w:rsidRPr="00341849">
        <w:rPr>
          <w:sz w:val="28"/>
          <w:szCs w:val="28"/>
        </w:rPr>
        <w:t>6</w:t>
      </w:r>
      <w:r w:rsidRPr="00341849">
        <w:rPr>
          <w:sz w:val="28"/>
          <w:szCs w:val="28"/>
        </w:rPr>
        <w:t>.23. pieņemt ieteikuma rakstura lēmumus par brīvostas pārvaldes valdījumā esošā nekustamā īpašuma atsavināšanu, nekustamā īpašuma iegūšanu valsts vai pašvaldības īpašumā un komunikāciju un citu objektu izbūvi brīvostā, kas var ietekmēt ostas darbību;</w:t>
      </w:r>
    </w:p>
    <w:p w14:paraId="63611BFB" w14:textId="1F9BDA54" w:rsidR="002A05AD" w:rsidRPr="00341849" w:rsidRDefault="002A05AD" w:rsidP="00CD05D6">
      <w:pPr>
        <w:ind w:firstLine="709"/>
        <w:jc w:val="both"/>
        <w:rPr>
          <w:sz w:val="28"/>
          <w:szCs w:val="28"/>
        </w:rPr>
      </w:pPr>
      <w:r w:rsidRPr="00341849">
        <w:rPr>
          <w:sz w:val="28"/>
          <w:szCs w:val="28"/>
        </w:rPr>
        <w:t>1.</w:t>
      </w:r>
      <w:r w:rsidR="00BF2A7E" w:rsidRPr="00341849">
        <w:rPr>
          <w:sz w:val="28"/>
          <w:szCs w:val="28"/>
        </w:rPr>
        <w:t>6</w:t>
      </w:r>
      <w:r w:rsidRPr="00341849">
        <w:rPr>
          <w:sz w:val="28"/>
          <w:szCs w:val="28"/>
        </w:rPr>
        <w:t>.24. pieņemt lēmumus par nekustamā īpašuma iegūšanu brīvostas pārvaldes īpašumā un brīvostas pārvaldei piederošā nekustamā īpašuma atsavināšanu;</w:t>
      </w:r>
    </w:p>
    <w:p w14:paraId="1F7B4979" w14:textId="3CA52424" w:rsidR="002A05AD" w:rsidRPr="00341849" w:rsidRDefault="002A05AD" w:rsidP="00CD05D6">
      <w:pPr>
        <w:ind w:firstLine="709"/>
        <w:jc w:val="both"/>
        <w:rPr>
          <w:sz w:val="28"/>
          <w:szCs w:val="28"/>
        </w:rPr>
      </w:pPr>
      <w:r w:rsidRPr="00341849">
        <w:rPr>
          <w:sz w:val="28"/>
          <w:szCs w:val="28"/>
        </w:rPr>
        <w:t>1.</w:t>
      </w:r>
      <w:r w:rsidR="00BF2A7E" w:rsidRPr="00341849">
        <w:rPr>
          <w:sz w:val="28"/>
          <w:szCs w:val="28"/>
        </w:rPr>
        <w:t>6</w:t>
      </w:r>
      <w:r w:rsidRPr="00341849">
        <w:rPr>
          <w:sz w:val="28"/>
          <w:szCs w:val="28"/>
        </w:rPr>
        <w:t>.25. izīrēt vai iznomāt brīvostas pārvaldes labā nodibinātos servitūtus uz citām juridiskām un fiziskām personām piederošo nekustamo īpašumu;</w:t>
      </w:r>
    </w:p>
    <w:p w14:paraId="57BE5FE7" w14:textId="1676EE1F" w:rsidR="002A05AD" w:rsidRPr="00341849" w:rsidRDefault="002A05AD" w:rsidP="00CD05D6">
      <w:pPr>
        <w:ind w:firstLine="709"/>
        <w:jc w:val="both"/>
        <w:rPr>
          <w:sz w:val="28"/>
          <w:szCs w:val="28"/>
        </w:rPr>
      </w:pPr>
      <w:r w:rsidRPr="00341849">
        <w:rPr>
          <w:sz w:val="28"/>
          <w:szCs w:val="28"/>
        </w:rPr>
        <w:t>1.</w:t>
      </w:r>
      <w:r w:rsidR="00BF2A7E" w:rsidRPr="00341849">
        <w:rPr>
          <w:sz w:val="28"/>
          <w:szCs w:val="28"/>
        </w:rPr>
        <w:t>6</w:t>
      </w:r>
      <w:r w:rsidRPr="00341849">
        <w:rPr>
          <w:sz w:val="28"/>
          <w:szCs w:val="28"/>
        </w:rPr>
        <w:t>.26. atcelt brīvostas pārvaldnieka rīkojumus;</w:t>
      </w:r>
    </w:p>
    <w:p w14:paraId="3D71FC8E" w14:textId="093D9C13" w:rsidR="002A05AD" w:rsidRPr="00341849" w:rsidRDefault="002A05AD" w:rsidP="00CD05D6">
      <w:pPr>
        <w:ind w:firstLine="709"/>
        <w:jc w:val="both"/>
        <w:rPr>
          <w:sz w:val="28"/>
          <w:szCs w:val="28"/>
        </w:rPr>
      </w:pPr>
      <w:r w:rsidRPr="00341849">
        <w:rPr>
          <w:sz w:val="28"/>
          <w:szCs w:val="28"/>
        </w:rPr>
        <w:t>1.</w:t>
      </w:r>
      <w:r w:rsidR="00BF2A7E" w:rsidRPr="00341849">
        <w:rPr>
          <w:sz w:val="28"/>
          <w:szCs w:val="28"/>
        </w:rPr>
        <w:t>6</w:t>
      </w:r>
      <w:r w:rsidRPr="00341849">
        <w:rPr>
          <w:sz w:val="28"/>
          <w:szCs w:val="28"/>
        </w:rPr>
        <w:t>.27. apstiprināt korupcijas novēršanas politiku, trauksmes celšanas kārtību, risku vadības sistēmu un uzraudzīt to īstenošanu atbilstoši normatīvajiem aktiem;</w:t>
      </w:r>
    </w:p>
    <w:p w14:paraId="58F2B30B" w14:textId="5F3A3CBD" w:rsidR="002A05AD" w:rsidRPr="00341849" w:rsidRDefault="002A05AD" w:rsidP="00CD05D6">
      <w:pPr>
        <w:ind w:firstLine="709"/>
        <w:jc w:val="both"/>
        <w:rPr>
          <w:color w:val="000000" w:themeColor="text1"/>
          <w:sz w:val="28"/>
          <w:szCs w:val="28"/>
        </w:rPr>
      </w:pPr>
      <w:r w:rsidRPr="00341849">
        <w:rPr>
          <w:sz w:val="28"/>
          <w:szCs w:val="28"/>
        </w:rPr>
        <w:t>1.</w:t>
      </w:r>
      <w:r w:rsidR="00BF2A7E" w:rsidRPr="00341849">
        <w:rPr>
          <w:sz w:val="28"/>
          <w:szCs w:val="28"/>
        </w:rPr>
        <w:t>6</w:t>
      </w:r>
      <w:r w:rsidRPr="00341849">
        <w:rPr>
          <w:sz w:val="28"/>
          <w:szCs w:val="28"/>
        </w:rPr>
        <w:t xml:space="preserve">.28. iesniegt Satiksmes ministrijā priekšlikumus par nepieciešamajiem grozījumiem Rīgas brīvostas </w:t>
      </w:r>
      <w:r w:rsidRPr="00341849">
        <w:rPr>
          <w:color w:val="000000" w:themeColor="text1"/>
          <w:sz w:val="28"/>
          <w:szCs w:val="28"/>
        </w:rPr>
        <w:t>pārvaldes nolikumā;</w:t>
      </w:r>
    </w:p>
    <w:p w14:paraId="71CB9691" w14:textId="47A426E4" w:rsidR="002A05AD" w:rsidRPr="00341849" w:rsidRDefault="002A05AD" w:rsidP="00CD05D6">
      <w:pPr>
        <w:ind w:firstLine="709"/>
        <w:jc w:val="both"/>
        <w:rPr>
          <w:color w:val="000000" w:themeColor="text1"/>
          <w:sz w:val="28"/>
          <w:szCs w:val="28"/>
        </w:rPr>
      </w:pPr>
      <w:r w:rsidRPr="00341849">
        <w:rPr>
          <w:color w:val="000000" w:themeColor="text1"/>
          <w:sz w:val="28"/>
          <w:szCs w:val="28"/>
        </w:rPr>
        <w:t>1.</w:t>
      </w:r>
      <w:r w:rsidR="00BF2A7E" w:rsidRPr="00341849">
        <w:rPr>
          <w:color w:val="000000" w:themeColor="text1"/>
          <w:sz w:val="28"/>
          <w:szCs w:val="28"/>
        </w:rPr>
        <w:t>6</w:t>
      </w:r>
      <w:r w:rsidRPr="00341849">
        <w:rPr>
          <w:color w:val="000000" w:themeColor="text1"/>
          <w:sz w:val="28"/>
          <w:szCs w:val="28"/>
        </w:rPr>
        <w:t>.29. apstiprināt brīvostas pārvaldes emblēmu, citu atribūtiku un veidlapu paraugus;</w:t>
      </w:r>
    </w:p>
    <w:p w14:paraId="6D5A98A1" w14:textId="5F437BAE" w:rsidR="002A05AD" w:rsidRPr="00341849" w:rsidRDefault="002A05AD" w:rsidP="00CD05D6">
      <w:pPr>
        <w:ind w:firstLine="709"/>
        <w:jc w:val="both"/>
        <w:rPr>
          <w:color w:val="000000" w:themeColor="text1"/>
          <w:sz w:val="28"/>
          <w:szCs w:val="28"/>
        </w:rPr>
      </w:pPr>
      <w:r w:rsidRPr="00341849">
        <w:rPr>
          <w:color w:val="000000" w:themeColor="text1"/>
          <w:sz w:val="28"/>
          <w:szCs w:val="28"/>
        </w:rPr>
        <w:t>1.</w:t>
      </w:r>
      <w:r w:rsidR="00BF2A7E" w:rsidRPr="00341849">
        <w:rPr>
          <w:color w:val="000000" w:themeColor="text1"/>
          <w:sz w:val="28"/>
          <w:szCs w:val="28"/>
        </w:rPr>
        <w:t>6</w:t>
      </w:r>
      <w:r w:rsidRPr="00341849">
        <w:rPr>
          <w:color w:val="000000" w:themeColor="text1"/>
          <w:sz w:val="28"/>
          <w:szCs w:val="28"/>
        </w:rPr>
        <w:t>.30. izlemt citus ar brīvostas darbību saistītus jautājumus;</w:t>
      </w:r>
    </w:p>
    <w:p w14:paraId="104AB7C6" w14:textId="07DAB0B4" w:rsidR="00E353DF" w:rsidRPr="00341849" w:rsidRDefault="00AF7F39" w:rsidP="00CD05D6">
      <w:pPr>
        <w:ind w:firstLine="709"/>
        <w:jc w:val="both"/>
        <w:rPr>
          <w:color w:val="000000" w:themeColor="text1"/>
          <w:sz w:val="28"/>
          <w:szCs w:val="28"/>
        </w:rPr>
      </w:pPr>
      <w:r w:rsidRPr="00341849">
        <w:rPr>
          <w:color w:val="000000" w:themeColor="text1"/>
          <w:sz w:val="28"/>
          <w:szCs w:val="28"/>
        </w:rPr>
        <w:t>1.</w:t>
      </w:r>
      <w:r w:rsidR="00E353DF" w:rsidRPr="00341849">
        <w:rPr>
          <w:color w:val="000000" w:themeColor="text1"/>
          <w:sz w:val="28"/>
          <w:szCs w:val="28"/>
        </w:rPr>
        <w:t>7</w:t>
      </w:r>
      <w:r w:rsidRPr="00341849">
        <w:rPr>
          <w:color w:val="000000" w:themeColor="text1"/>
          <w:sz w:val="28"/>
          <w:szCs w:val="28"/>
        </w:rPr>
        <w:t xml:space="preserve">. </w:t>
      </w:r>
      <w:bookmarkStart w:id="3" w:name="_Hlk38567590"/>
      <w:r w:rsidR="001C52E0" w:rsidRPr="00341849">
        <w:rPr>
          <w:color w:val="000000" w:themeColor="text1"/>
          <w:sz w:val="28"/>
          <w:szCs w:val="28"/>
        </w:rPr>
        <w:t xml:space="preserve">ar </w:t>
      </w:r>
      <w:r w:rsidR="00085668" w:rsidRPr="00341849">
        <w:rPr>
          <w:color w:val="000000" w:themeColor="text1"/>
          <w:sz w:val="28"/>
          <w:szCs w:val="28"/>
        </w:rPr>
        <w:t>Ogres novada domes 2021</w:t>
      </w:r>
      <w:r w:rsidR="00740E0C">
        <w:rPr>
          <w:color w:val="000000" w:themeColor="text1"/>
          <w:sz w:val="28"/>
          <w:szCs w:val="28"/>
        </w:rPr>
        <w:t>. g</w:t>
      </w:r>
      <w:r w:rsidR="00085668" w:rsidRPr="00341849">
        <w:rPr>
          <w:color w:val="000000" w:themeColor="text1"/>
          <w:sz w:val="28"/>
          <w:szCs w:val="28"/>
        </w:rPr>
        <w:t>ada 1.</w:t>
      </w:r>
      <w:r w:rsidR="001C52E0">
        <w:rPr>
          <w:color w:val="000000" w:themeColor="text1"/>
          <w:sz w:val="28"/>
          <w:szCs w:val="28"/>
        </w:rPr>
        <w:t> </w:t>
      </w:r>
      <w:r w:rsidR="00085668" w:rsidRPr="00341849">
        <w:rPr>
          <w:color w:val="000000" w:themeColor="text1"/>
          <w:sz w:val="28"/>
          <w:szCs w:val="28"/>
        </w:rPr>
        <w:t xml:space="preserve">jūlija lēmumu </w:t>
      </w:r>
      <w:r w:rsidR="00B23826" w:rsidRPr="00341849">
        <w:rPr>
          <w:color w:val="000000" w:themeColor="text1"/>
          <w:sz w:val="28"/>
          <w:szCs w:val="28"/>
        </w:rPr>
        <w:t xml:space="preserve">Gints </w:t>
      </w:r>
      <w:proofErr w:type="spellStart"/>
      <w:r w:rsidR="00B23826" w:rsidRPr="00341849">
        <w:rPr>
          <w:color w:val="000000" w:themeColor="text1"/>
          <w:sz w:val="28"/>
          <w:szCs w:val="28"/>
        </w:rPr>
        <w:t>Sīviņš</w:t>
      </w:r>
      <w:proofErr w:type="spellEnd"/>
      <w:proofErr w:type="gramStart"/>
      <w:r w:rsidRPr="00341849">
        <w:rPr>
          <w:color w:val="000000" w:themeColor="text1"/>
          <w:sz w:val="28"/>
          <w:szCs w:val="28"/>
        </w:rPr>
        <w:t xml:space="preserve"> </w:t>
      </w:r>
      <w:bookmarkEnd w:id="3"/>
      <w:r w:rsidR="00E353DF" w:rsidRPr="00341849">
        <w:rPr>
          <w:color w:val="000000" w:themeColor="text1"/>
          <w:sz w:val="28"/>
          <w:szCs w:val="28"/>
        </w:rPr>
        <w:t xml:space="preserve"> </w:t>
      </w:r>
      <w:proofErr w:type="gramEnd"/>
      <w:r w:rsidR="00A1364A" w:rsidRPr="00341849">
        <w:rPr>
          <w:color w:val="000000" w:themeColor="text1"/>
          <w:sz w:val="28"/>
          <w:szCs w:val="28"/>
        </w:rPr>
        <w:t>ir iecelts par Ogres novada domes priekšsēdētāja vietnieku</w:t>
      </w:r>
      <w:r w:rsidR="00FD201B" w:rsidRPr="00341849">
        <w:rPr>
          <w:color w:val="000000" w:themeColor="text1"/>
          <w:sz w:val="28"/>
          <w:szCs w:val="28"/>
        </w:rPr>
        <w:t>;</w:t>
      </w:r>
    </w:p>
    <w:p w14:paraId="3639823A" w14:textId="69781B6F" w:rsidR="00160B65" w:rsidRPr="00341849" w:rsidRDefault="00FD201B" w:rsidP="00CD05D6">
      <w:pPr>
        <w:pStyle w:val="tv213"/>
        <w:shd w:val="clear" w:color="auto" w:fill="FFFFFF"/>
        <w:spacing w:before="0" w:beforeAutospacing="0" w:after="0" w:afterAutospacing="0"/>
        <w:ind w:firstLine="709"/>
        <w:jc w:val="both"/>
        <w:rPr>
          <w:color w:val="000000" w:themeColor="text1"/>
          <w:sz w:val="28"/>
          <w:szCs w:val="28"/>
        </w:rPr>
      </w:pPr>
      <w:r w:rsidRPr="00341849">
        <w:rPr>
          <w:color w:val="000000" w:themeColor="text1"/>
          <w:sz w:val="28"/>
          <w:szCs w:val="28"/>
        </w:rPr>
        <w:t xml:space="preserve">1.8. </w:t>
      </w:r>
      <w:r w:rsidR="00CD05D6">
        <w:rPr>
          <w:color w:val="000000" w:themeColor="text1"/>
          <w:sz w:val="28"/>
          <w:szCs w:val="28"/>
        </w:rPr>
        <w:t>s</w:t>
      </w:r>
      <w:r w:rsidR="00CD05D6" w:rsidRPr="00341849">
        <w:rPr>
          <w:color w:val="000000" w:themeColor="text1"/>
          <w:sz w:val="28"/>
          <w:szCs w:val="28"/>
        </w:rPr>
        <w:t xml:space="preserve">askaņā </w:t>
      </w:r>
      <w:r w:rsidR="00EB61E2" w:rsidRPr="00341849">
        <w:rPr>
          <w:color w:val="000000" w:themeColor="text1"/>
          <w:sz w:val="28"/>
          <w:szCs w:val="28"/>
        </w:rPr>
        <w:t xml:space="preserve">ar </w:t>
      </w:r>
      <w:r w:rsidR="00CD05D6" w:rsidRPr="00341849">
        <w:rPr>
          <w:color w:val="000000" w:themeColor="text1"/>
          <w:sz w:val="28"/>
          <w:szCs w:val="28"/>
        </w:rPr>
        <w:t>likum</w:t>
      </w:r>
      <w:r w:rsidR="00CD05D6">
        <w:rPr>
          <w:color w:val="000000" w:themeColor="text1"/>
          <w:sz w:val="28"/>
          <w:szCs w:val="28"/>
        </w:rPr>
        <w:t>a</w:t>
      </w:r>
      <w:r w:rsidR="00CD05D6" w:rsidRPr="00341849">
        <w:rPr>
          <w:color w:val="000000" w:themeColor="text1"/>
          <w:sz w:val="28"/>
          <w:szCs w:val="28"/>
        </w:rPr>
        <w:t xml:space="preserve"> </w:t>
      </w:r>
      <w:r w:rsidR="00CD05D6" w:rsidRPr="00C4505E">
        <w:rPr>
          <w:bCs/>
          <w:sz w:val="28"/>
          <w:szCs w:val="28"/>
          <w:shd w:val="clear" w:color="auto" w:fill="FFFFFF"/>
        </w:rPr>
        <w:t>"</w:t>
      </w:r>
      <w:r w:rsidR="00EB61E2" w:rsidRPr="00341849">
        <w:rPr>
          <w:color w:val="000000" w:themeColor="text1"/>
          <w:sz w:val="28"/>
          <w:szCs w:val="28"/>
        </w:rPr>
        <w:t>Par pašvaldībām</w:t>
      </w:r>
      <w:r w:rsidR="00CD05D6" w:rsidRPr="00C4505E">
        <w:rPr>
          <w:bCs/>
          <w:sz w:val="28"/>
          <w:szCs w:val="28"/>
          <w:shd w:val="clear" w:color="auto" w:fill="FFFFFF"/>
        </w:rPr>
        <w:t>"</w:t>
      </w:r>
      <w:r w:rsidR="00EB61E2" w:rsidRPr="00341849">
        <w:rPr>
          <w:color w:val="000000" w:themeColor="text1"/>
          <w:sz w:val="28"/>
          <w:szCs w:val="28"/>
        </w:rPr>
        <w:t xml:space="preserve"> </w:t>
      </w:r>
      <w:r w:rsidR="00160B65" w:rsidRPr="00341849">
        <w:rPr>
          <w:color w:val="000000" w:themeColor="text1"/>
          <w:sz w:val="28"/>
          <w:szCs w:val="28"/>
        </w:rPr>
        <w:t>15.</w:t>
      </w:r>
      <w:r w:rsidR="00CD05D6">
        <w:rPr>
          <w:color w:val="000000" w:themeColor="text1"/>
          <w:sz w:val="28"/>
          <w:szCs w:val="28"/>
        </w:rPr>
        <w:t> </w:t>
      </w:r>
      <w:r w:rsidR="00160B65" w:rsidRPr="00341849">
        <w:rPr>
          <w:color w:val="000000" w:themeColor="text1"/>
          <w:sz w:val="28"/>
          <w:szCs w:val="28"/>
        </w:rPr>
        <w:t xml:space="preserve">panta </w:t>
      </w:r>
      <w:r w:rsidR="00CD05D6" w:rsidRPr="00341849">
        <w:rPr>
          <w:color w:val="000000" w:themeColor="text1"/>
          <w:sz w:val="28"/>
          <w:szCs w:val="28"/>
        </w:rPr>
        <w:t>pirm</w:t>
      </w:r>
      <w:r w:rsidR="00CD05D6">
        <w:rPr>
          <w:color w:val="000000" w:themeColor="text1"/>
          <w:sz w:val="28"/>
          <w:szCs w:val="28"/>
        </w:rPr>
        <w:t>o</w:t>
      </w:r>
      <w:r w:rsidR="00CD05D6" w:rsidRPr="00341849">
        <w:rPr>
          <w:color w:val="000000" w:themeColor="text1"/>
          <w:sz w:val="28"/>
          <w:szCs w:val="28"/>
        </w:rPr>
        <w:t xml:space="preserve"> daļ</w:t>
      </w:r>
      <w:r w:rsidR="00CD05D6">
        <w:rPr>
          <w:color w:val="000000" w:themeColor="text1"/>
          <w:sz w:val="28"/>
          <w:szCs w:val="28"/>
        </w:rPr>
        <w:t>u</w:t>
      </w:r>
      <w:r w:rsidR="00CD05D6" w:rsidRPr="00341849">
        <w:rPr>
          <w:color w:val="000000" w:themeColor="text1"/>
          <w:sz w:val="28"/>
          <w:szCs w:val="28"/>
        </w:rPr>
        <w:t xml:space="preserve"> </w:t>
      </w:r>
      <w:r w:rsidR="00160B65" w:rsidRPr="00341849">
        <w:rPr>
          <w:color w:val="000000" w:themeColor="text1"/>
          <w:sz w:val="28"/>
          <w:szCs w:val="28"/>
        </w:rPr>
        <w:t>pašvaldībām ir šādas autonomās funkcijas:</w:t>
      </w:r>
    </w:p>
    <w:p w14:paraId="5745B0FA" w14:textId="5B771451"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 organizēt iedzīvotājiem komunālos pakalpojumus (ūdensapgāde un kanalizācija; siltumapgāde; sadzīves atkritumu apsaimniekošana; notekūdeņu savākšana, novadīšana un attīrīšana) neatkarīgi no tā, kā īpašumā atrodas dzīvojamais fonds;</w:t>
      </w:r>
    </w:p>
    <w:p w14:paraId="27A352B8" w14:textId="24109948"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1.8.2.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3FA925E6" w14:textId="4F506FCD"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1.8.3. noteikt kārtību, kādā izmantojami publiskā lietošanā esošie meži un ūdeņi, ja likumos nav noteikts citādi;</w:t>
      </w:r>
    </w:p>
    <w:p w14:paraId="571FC637" w14:textId="3FC16AB5"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1.8.4. gādāt par iedzīvotāju izglītību (</w:t>
      </w:r>
      <w:r w:rsidR="00CD05D6">
        <w:rPr>
          <w:color w:val="000000" w:themeColor="text1"/>
          <w:sz w:val="28"/>
          <w:szCs w:val="28"/>
        </w:rPr>
        <w:t xml:space="preserve">piemēram, </w:t>
      </w:r>
      <w:r w:rsidRPr="00341849">
        <w:rPr>
          <w:color w:val="000000" w:themeColor="text1"/>
          <w:sz w:val="28"/>
          <w:szCs w:val="28"/>
        </w:rPr>
        <w:t>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w:t>
      </w:r>
    </w:p>
    <w:p w14:paraId="790407C4" w14:textId="7A27857B"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lastRenderedPageBreak/>
        <w:t>1.8.5. rūpēties par kultūru un sekmēt tradicionālo kultūras vērtību saglabāšanu un tautas jaunrades attīstību (</w:t>
      </w:r>
      <w:r w:rsidR="001017EB">
        <w:rPr>
          <w:color w:val="000000" w:themeColor="text1"/>
          <w:sz w:val="28"/>
          <w:szCs w:val="28"/>
        </w:rPr>
        <w:t xml:space="preserve">piemēram, </w:t>
      </w:r>
      <w:r w:rsidRPr="00341849">
        <w:rPr>
          <w:color w:val="000000" w:themeColor="text1"/>
          <w:sz w:val="28"/>
          <w:szCs w:val="28"/>
        </w:rPr>
        <w:t>organizatoriska un finansiāla palīdzība kultūras iestādēm un pasākumiem, atbalsts kultūras pieminekļu saglabāšanai);</w:t>
      </w:r>
    </w:p>
    <w:p w14:paraId="2AAAD79A" w14:textId="5938B6D2"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 xml:space="preserve">1.8.6. nodrošināt veselības aprūpes pieejamību, kā arī veicināt iedzīvotāju veselīgu dzīvesveidu un </w:t>
      </w:r>
      <w:r w:rsidR="001017EB" w:rsidRPr="00341849">
        <w:rPr>
          <w:color w:val="000000" w:themeColor="text1"/>
          <w:sz w:val="28"/>
          <w:szCs w:val="28"/>
        </w:rPr>
        <w:t>sport</w:t>
      </w:r>
      <w:r w:rsidR="001017EB">
        <w:rPr>
          <w:color w:val="000000" w:themeColor="text1"/>
          <w:sz w:val="28"/>
          <w:szCs w:val="28"/>
        </w:rPr>
        <w:t>a attīstību</w:t>
      </w:r>
      <w:r w:rsidRPr="00341849">
        <w:rPr>
          <w:color w:val="000000" w:themeColor="text1"/>
          <w:sz w:val="28"/>
          <w:szCs w:val="28"/>
        </w:rPr>
        <w:t>;</w:t>
      </w:r>
    </w:p>
    <w:p w14:paraId="771DE9E9" w14:textId="6FCA68EF"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1.8.7. nodrošināt iedzīvotājiem sociālo palīdzību (sociālo aprūpi) (</w:t>
      </w:r>
      <w:r w:rsidR="001017EB">
        <w:rPr>
          <w:color w:val="000000" w:themeColor="text1"/>
          <w:sz w:val="28"/>
          <w:szCs w:val="28"/>
        </w:rPr>
        <w:t xml:space="preserve">piemēram, </w:t>
      </w:r>
      <w:r w:rsidRPr="00341849">
        <w:rPr>
          <w:color w:val="000000" w:themeColor="text1"/>
          <w:sz w:val="28"/>
          <w:szCs w:val="28"/>
        </w:rPr>
        <w:t>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w:t>
      </w:r>
      <w:r w:rsidR="001017EB">
        <w:rPr>
          <w:color w:val="000000" w:themeColor="text1"/>
          <w:sz w:val="28"/>
          <w:szCs w:val="28"/>
        </w:rPr>
        <w:t>);</w:t>
      </w:r>
      <w:r w:rsidRPr="00341849">
        <w:rPr>
          <w:color w:val="000000" w:themeColor="text1"/>
          <w:sz w:val="28"/>
          <w:szCs w:val="28"/>
        </w:rPr>
        <w:t xml:space="preserve"> </w:t>
      </w:r>
    </w:p>
    <w:p w14:paraId="51A38DF9" w14:textId="5938C3B0"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1.8.8. gādāt par aizgādnību, aizbildnību, adopciju un bērnu personisko un mantisko tiesību un interešu aizsardzību;</w:t>
      </w:r>
    </w:p>
    <w:p w14:paraId="0A8A6CE4" w14:textId="1AD24F17"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1.8.9. sniegt palīdzību iedzīvotājiem dzīvokļa jautājumu risināšanā;</w:t>
      </w:r>
    </w:p>
    <w:p w14:paraId="397AB4DD" w14:textId="77777777"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1.8.10. sekmēt saimniecisko darbību attiecīgajā administratīvajā teritorijā, rūpēties par bezdarba samazināšanu;</w:t>
      </w:r>
    </w:p>
    <w:p w14:paraId="2DABB377" w14:textId="77777777"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1.8.11. izsniegt atļaujas un licences komercdarbībai, ja tas paredzēts likumos;</w:t>
      </w:r>
    </w:p>
    <w:p w14:paraId="7F84B059" w14:textId="77777777"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1.8.12. piedalīties sabiedriskās kārtības nodrošināšanā, apkarot žūpību un netiklību;</w:t>
      </w:r>
    </w:p>
    <w:p w14:paraId="7564A367" w14:textId="77777777"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1.8.13. saskaņā ar attiecīgās pašvaldības teritorijas plānojumu noteikt zemes izmantošanas un apbūves kārtību;</w:t>
      </w:r>
    </w:p>
    <w:p w14:paraId="2B787027" w14:textId="6509812D"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1.8.14. nodrošināt savas administratīvās teritorijas būvniecības procesa tiesiskumu;</w:t>
      </w:r>
    </w:p>
    <w:p w14:paraId="46734888" w14:textId="7C607E26"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1.8.15. veikt civilstāvokļa aktu reģistrāciju;</w:t>
      </w:r>
    </w:p>
    <w:p w14:paraId="4FB2645E" w14:textId="258AE679"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1.8.16. savākt un sniegt valsts statistikai nepieciešamās ziņas;</w:t>
      </w:r>
    </w:p>
    <w:p w14:paraId="09C1579F" w14:textId="6F50AD9D" w:rsidR="00160B65" w:rsidRPr="00341849" w:rsidRDefault="00160B65" w:rsidP="00CD05D6">
      <w:pPr>
        <w:shd w:val="clear" w:color="auto" w:fill="FFFFFF"/>
        <w:ind w:firstLine="709"/>
        <w:jc w:val="both"/>
        <w:rPr>
          <w:color w:val="000000" w:themeColor="text1"/>
          <w:sz w:val="28"/>
          <w:szCs w:val="28"/>
        </w:rPr>
      </w:pPr>
      <w:r w:rsidRPr="00341849">
        <w:rPr>
          <w:color w:val="000000" w:themeColor="text1"/>
          <w:sz w:val="28"/>
          <w:szCs w:val="28"/>
        </w:rPr>
        <w:t>1.8.17. veikt nepieciešamos pasākumus domes vēlēšanās;</w:t>
      </w:r>
    </w:p>
    <w:p w14:paraId="594B30B3" w14:textId="4BC0EFCB" w:rsidR="00160B65" w:rsidRPr="00341849" w:rsidRDefault="00AA45E3" w:rsidP="00CD05D6">
      <w:pPr>
        <w:shd w:val="clear" w:color="auto" w:fill="FFFFFF"/>
        <w:ind w:firstLine="709"/>
        <w:jc w:val="both"/>
        <w:rPr>
          <w:color w:val="000000" w:themeColor="text1"/>
          <w:sz w:val="28"/>
          <w:szCs w:val="28"/>
        </w:rPr>
      </w:pPr>
      <w:r w:rsidRPr="00341849">
        <w:rPr>
          <w:color w:val="000000" w:themeColor="text1"/>
          <w:sz w:val="28"/>
          <w:szCs w:val="28"/>
        </w:rPr>
        <w:t>1.8.18.</w:t>
      </w:r>
      <w:r>
        <w:rPr>
          <w:color w:val="000000" w:themeColor="text1"/>
          <w:sz w:val="28"/>
          <w:szCs w:val="28"/>
        </w:rPr>
        <w:t xml:space="preserve"> </w:t>
      </w:r>
      <w:r w:rsidR="00160B65" w:rsidRPr="00341849">
        <w:rPr>
          <w:color w:val="000000" w:themeColor="text1"/>
          <w:sz w:val="28"/>
          <w:szCs w:val="28"/>
        </w:rPr>
        <w:t>piedalīties civilās aizsardzības pasākumu nodrošināšanā;</w:t>
      </w:r>
    </w:p>
    <w:p w14:paraId="349816E0" w14:textId="43288013" w:rsidR="00160B65" w:rsidRPr="00341849" w:rsidRDefault="00AA45E3" w:rsidP="00CD05D6">
      <w:pPr>
        <w:shd w:val="clear" w:color="auto" w:fill="FFFFFF"/>
        <w:ind w:firstLine="709"/>
        <w:jc w:val="both"/>
        <w:rPr>
          <w:color w:val="000000" w:themeColor="text1"/>
          <w:sz w:val="28"/>
          <w:szCs w:val="28"/>
        </w:rPr>
      </w:pPr>
      <w:r w:rsidRPr="00341849">
        <w:rPr>
          <w:color w:val="000000" w:themeColor="text1"/>
          <w:sz w:val="28"/>
          <w:szCs w:val="28"/>
        </w:rPr>
        <w:t>1.8.19.</w:t>
      </w:r>
      <w:r>
        <w:rPr>
          <w:color w:val="000000" w:themeColor="text1"/>
          <w:sz w:val="28"/>
          <w:szCs w:val="28"/>
        </w:rPr>
        <w:t xml:space="preserve"> </w:t>
      </w:r>
      <w:r w:rsidR="00160B65" w:rsidRPr="00341849">
        <w:rPr>
          <w:color w:val="000000" w:themeColor="text1"/>
          <w:sz w:val="28"/>
          <w:szCs w:val="28"/>
        </w:rPr>
        <w:t>organizēt sabiedriskā transporta pakalpojumus;</w:t>
      </w:r>
    </w:p>
    <w:p w14:paraId="583405ED" w14:textId="04516B62" w:rsidR="00160B65" w:rsidRPr="00341849" w:rsidRDefault="00AA45E3" w:rsidP="00CD05D6">
      <w:pPr>
        <w:shd w:val="clear" w:color="auto" w:fill="FFFFFF"/>
        <w:ind w:firstLine="709"/>
        <w:jc w:val="both"/>
        <w:rPr>
          <w:color w:val="000000" w:themeColor="text1"/>
          <w:sz w:val="28"/>
          <w:szCs w:val="28"/>
        </w:rPr>
      </w:pPr>
      <w:r w:rsidRPr="00341849">
        <w:rPr>
          <w:color w:val="000000" w:themeColor="text1"/>
          <w:sz w:val="28"/>
          <w:szCs w:val="28"/>
        </w:rPr>
        <w:t>1.8.20.</w:t>
      </w:r>
      <w:r>
        <w:rPr>
          <w:color w:val="000000" w:themeColor="text1"/>
          <w:sz w:val="28"/>
          <w:szCs w:val="28"/>
        </w:rPr>
        <w:t xml:space="preserve"> </w:t>
      </w:r>
      <w:r w:rsidR="00160B65" w:rsidRPr="00341849">
        <w:rPr>
          <w:color w:val="000000" w:themeColor="text1"/>
          <w:sz w:val="28"/>
          <w:szCs w:val="28"/>
        </w:rPr>
        <w:t>organizēt pedagoģisko darbinieku tālākizglītību un izglītības metodisko darbu;</w:t>
      </w:r>
    </w:p>
    <w:p w14:paraId="5ED42BB7" w14:textId="1F415CFC" w:rsidR="00160B65" w:rsidRPr="00341849" w:rsidRDefault="00AA45E3" w:rsidP="00CD05D6">
      <w:pPr>
        <w:shd w:val="clear" w:color="auto" w:fill="FFFFFF"/>
        <w:ind w:firstLine="709"/>
        <w:jc w:val="both"/>
        <w:rPr>
          <w:color w:val="000000" w:themeColor="text1"/>
          <w:sz w:val="28"/>
          <w:szCs w:val="28"/>
        </w:rPr>
      </w:pPr>
      <w:r w:rsidRPr="00341849">
        <w:rPr>
          <w:color w:val="000000" w:themeColor="text1"/>
          <w:sz w:val="28"/>
          <w:szCs w:val="28"/>
        </w:rPr>
        <w:t>1.8.21</w:t>
      </w:r>
      <w:r>
        <w:rPr>
          <w:color w:val="000000" w:themeColor="text1"/>
          <w:sz w:val="28"/>
          <w:szCs w:val="28"/>
        </w:rPr>
        <w:t>.</w:t>
      </w:r>
      <w:r w:rsidRPr="00341849">
        <w:rPr>
          <w:color w:val="000000" w:themeColor="text1"/>
          <w:sz w:val="28"/>
          <w:szCs w:val="28"/>
        </w:rPr>
        <w:t xml:space="preserve"> </w:t>
      </w:r>
      <w:r w:rsidR="00160B65" w:rsidRPr="00341849">
        <w:rPr>
          <w:color w:val="000000" w:themeColor="text1"/>
          <w:sz w:val="28"/>
          <w:szCs w:val="28"/>
        </w:rPr>
        <w:t>veikt attiecīgajā administratīvajā teritorijā dzīvojošo bērnu uzskaiti;</w:t>
      </w:r>
    </w:p>
    <w:p w14:paraId="0C9DE46C" w14:textId="7091F492" w:rsidR="00160B65" w:rsidRPr="00341849" w:rsidRDefault="00AA45E3" w:rsidP="00CD05D6">
      <w:pPr>
        <w:shd w:val="clear" w:color="auto" w:fill="FFFFFF"/>
        <w:ind w:firstLine="709"/>
        <w:jc w:val="both"/>
        <w:rPr>
          <w:color w:val="000000" w:themeColor="text1"/>
          <w:sz w:val="28"/>
          <w:szCs w:val="28"/>
        </w:rPr>
      </w:pPr>
      <w:r>
        <w:rPr>
          <w:color w:val="000000" w:themeColor="text1"/>
          <w:sz w:val="28"/>
          <w:szCs w:val="28"/>
        </w:rPr>
        <w:t>1.8.22. </w:t>
      </w:r>
      <w:r w:rsidR="00160B65" w:rsidRPr="00341849">
        <w:rPr>
          <w:color w:val="000000" w:themeColor="text1"/>
          <w:sz w:val="28"/>
          <w:szCs w:val="28"/>
        </w:rPr>
        <w:t>īstenot bērnu tiesību aizsardzību attiecīgajā administratīvajā teritorijā</w:t>
      </w:r>
      <w:r>
        <w:rPr>
          <w:color w:val="000000" w:themeColor="text1"/>
          <w:sz w:val="28"/>
          <w:szCs w:val="28"/>
        </w:rPr>
        <w:t>;</w:t>
      </w:r>
    </w:p>
    <w:p w14:paraId="4C1E8C3C" w14:textId="1B1B8DB1" w:rsidR="00D04F1A" w:rsidRPr="00341849" w:rsidRDefault="00BE775D" w:rsidP="00CD05D6">
      <w:pPr>
        <w:pStyle w:val="tv213"/>
        <w:shd w:val="clear" w:color="auto" w:fill="FFFFFF"/>
        <w:spacing w:before="0" w:beforeAutospacing="0" w:after="0" w:afterAutospacing="0"/>
        <w:ind w:firstLine="709"/>
        <w:jc w:val="both"/>
        <w:rPr>
          <w:color w:val="000000" w:themeColor="text1"/>
          <w:sz w:val="28"/>
          <w:szCs w:val="28"/>
        </w:rPr>
      </w:pPr>
      <w:r w:rsidRPr="00341849">
        <w:rPr>
          <w:color w:val="000000" w:themeColor="text1"/>
          <w:sz w:val="28"/>
          <w:szCs w:val="28"/>
        </w:rPr>
        <w:t xml:space="preserve">1.9. </w:t>
      </w:r>
      <w:r w:rsidR="001017EB">
        <w:rPr>
          <w:color w:val="000000" w:themeColor="text1"/>
          <w:sz w:val="28"/>
          <w:szCs w:val="28"/>
        </w:rPr>
        <w:t>a</w:t>
      </w:r>
      <w:r w:rsidR="001017EB" w:rsidRPr="00341849">
        <w:rPr>
          <w:color w:val="000000" w:themeColor="text1"/>
          <w:sz w:val="28"/>
          <w:szCs w:val="28"/>
        </w:rPr>
        <w:t xml:space="preserve">tbilstoši </w:t>
      </w:r>
      <w:r w:rsidRPr="00341849">
        <w:rPr>
          <w:color w:val="000000" w:themeColor="text1"/>
          <w:sz w:val="28"/>
          <w:szCs w:val="28"/>
        </w:rPr>
        <w:t xml:space="preserve">likuma </w:t>
      </w:r>
      <w:r w:rsidR="001017EB" w:rsidRPr="00C4505E">
        <w:rPr>
          <w:bCs/>
          <w:sz w:val="28"/>
          <w:szCs w:val="28"/>
          <w:shd w:val="clear" w:color="auto" w:fill="FFFFFF"/>
        </w:rPr>
        <w:t>"</w:t>
      </w:r>
      <w:r w:rsidRPr="00341849">
        <w:rPr>
          <w:color w:val="000000" w:themeColor="text1"/>
          <w:sz w:val="28"/>
          <w:szCs w:val="28"/>
        </w:rPr>
        <w:t>Par pašvaldībām</w:t>
      </w:r>
      <w:r w:rsidR="001017EB" w:rsidRPr="00C4505E">
        <w:rPr>
          <w:bCs/>
          <w:sz w:val="28"/>
          <w:szCs w:val="28"/>
          <w:shd w:val="clear" w:color="auto" w:fill="FFFFFF"/>
        </w:rPr>
        <w:t>"</w:t>
      </w:r>
      <w:r w:rsidRPr="00341849">
        <w:rPr>
          <w:color w:val="000000" w:themeColor="text1"/>
          <w:sz w:val="28"/>
          <w:szCs w:val="28"/>
        </w:rPr>
        <w:t xml:space="preserve"> </w:t>
      </w:r>
      <w:r w:rsidR="00D04F1A" w:rsidRPr="00341849">
        <w:rPr>
          <w:color w:val="000000" w:themeColor="text1"/>
          <w:sz w:val="28"/>
          <w:szCs w:val="28"/>
        </w:rPr>
        <w:t>21.</w:t>
      </w:r>
      <w:r w:rsidR="001017EB">
        <w:rPr>
          <w:color w:val="000000" w:themeColor="text1"/>
          <w:sz w:val="28"/>
          <w:szCs w:val="28"/>
        </w:rPr>
        <w:t> </w:t>
      </w:r>
      <w:r w:rsidR="00D04F1A" w:rsidRPr="00341849">
        <w:rPr>
          <w:color w:val="000000" w:themeColor="text1"/>
          <w:sz w:val="28"/>
          <w:szCs w:val="28"/>
        </w:rPr>
        <w:t>panta pirm</w:t>
      </w:r>
      <w:r w:rsidR="00CD3057" w:rsidRPr="00341849">
        <w:rPr>
          <w:color w:val="000000" w:themeColor="text1"/>
          <w:sz w:val="28"/>
          <w:szCs w:val="28"/>
        </w:rPr>
        <w:t>ajai</w:t>
      </w:r>
      <w:r w:rsidR="00D04F1A" w:rsidRPr="00341849">
        <w:rPr>
          <w:color w:val="000000" w:themeColor="text1"/>
          <w:sz w:val="28"/>
          <w:szCs w:val="28"/>
        </w:rPr>
        <w:t xml:space="preserve"> daļ</w:t>
      </w:r>
      <w:r w:rsidR="00CD3057" w:rsidRPr="00341849">
        <w:rPr>
          <w:color w:val="000000" w:themeColor="text1"/>
          <w:sz w:val="28"/>
          <w:szCs w:val="28"/>
        </w:rPr>
        <w:t>ai</w:t>
      </w:r>
      <w:r w:rsidR="00D04F1A" w:rsidRPr="00341849">
        <w:rPr>
          <w:color w:val="000000" w:themeColor="text1"/>
          <w:sz w:val="28"/>
          <w:szCs w:val="28"/>
        </w:rPr>
        <w:t xml:space="preserve"> dome var izskatīt jebkuru jautājumu, kas ir attiecīgās pašvaldības pārziņā, turklāt tikai dome var:</w:t>
      </w:r>
    </w:p>
    <w:p w14:paraId="4AF6BE80" w14:textId="51FEAB24" w:rsidR="00D04F1A"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t xml:space="preserve">1.9.1. </w:t>
      </w:r>
      <w:r w:rsidR="00D04F1A" w:rsidRPr="00341849">
        <w:rPr>
          <w:color w:val="000000" w:themeColor="text1"/>
          <w:sz w:val="28"/>
          <w:szCs w:val="28"/>
        </w:rPr>
        <w:t>apstiprināt pašvaldības nolikumu;</w:t>
      </w:r>
    </w:p>
    <w:p w14:paraId="23739608" w14:textId="77777777" w:rsidR="00CD3057"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t xml:space="preserve">1.9.2. </w:t>
      </w:r>
      <w:r w:rsidR="00D04F1A" w:rsidRPr="00341849">
        <w:rPr>
          <w:color w:val="000000" w:themeColor="text1"/>
          <w:sz w:val="28"/>
          <w:szCs w:val="28"/>
        </w:rPr>
        <w:t>apstiprināt pašvaldības budžetu, budžeta grozījumus un pārskatus par budžeta izpildi, kā arī saimniecisko un gada publisko pārskatu;</w:t>
      </w:r>
    </w:p>
    <w:p w14:paraId="51B3E644" w14:textId="77777777" w:rsidR="00CD3057"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t xml:space="preserve">1.9.3. </w:t>
      </w:r>
      <w:r w:rsidR="00D04F1A" w:rsidRPr="00341849">
        <w:rPr>
          <w:color w:val="000000" w:themeColor="text1"/>
          <w:sz w:val="28"/>
          <w:szCs w:val="28"/>
        </w:rPr>
        <w:t>apstiprināt pašvaldības teritorijas attīstības programmu un teritorijas plānojumu;</w:t>
      </w:r>
    </w:p>
    <w:p w14:paraId="1AE88356" w14:textId="07EF3A4D" w:rsidR="00D04F1A"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t xml:space="preserve">1.9.4. </w:t>
      </w:r>
      <w:r w:rsidR="00D04F1A" w:rsidRPr="00341849">
        <w:rPr>
          <w:color w:val="000000" w:themeColor="text1"/>
          <w:sz w:val="28"/>
          <w:szCs w:val="28"/>
        </w:rPr>
        <w:t>lemt par attiecīgās administratīvās teritorijas likvidēšanu, tās robežu grozīšanu vai nosaukuma maiņu;</w:t>
      </w:r>
    </w:p>
    <w:p w14:paraId="42EFF341" w14:textId="0B177255" w:rsidR="00CD3057"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lastRenderedPageBreak/>
        <w:t>1.9.5</w:t>
      </w:r>
      <w:r w:rsidR="001017EB" w:rsidRPr="00341849">
        <w:rPr>
          <w:color w:val="000000" w:themeColor="text1"/>
          <w:sz w:val="28"/>
          <w:szCs w:val="28"/>
        </w:rPr>
        <w:t>.</w:t>
      </w:r>
      <w:r w:rsidR="001017EB">
        <w:rPr>
          <w:color w:val="000000" w:themeColor="text1"/>
          <w:sz w:val="28"/>
          <w:szCs w:val="28"/>
        </w:rPr>
        <w:t> </w:t>
      </w:r>
      <w:r w:rsidR="00D04F1A" w:rsidRPr="00341849">
        <w:rPr>
          <w:color w:val="000000" w:themeColor="text1"/>
          <w:sz w:val="28"/>
          <w:szCs w:val="28"/>
        </w:rPr>
        <w:t>apstiprināt pašvaldības ekonomiskās un sociālās attīstības un apkārtējās vides aizsardzības perspektīvās programmas;</w:t>
      </w:r>
    </w:p>
    <w:p w14:paraId="6C129FC9" w14:textId="77777777" w:rsidR="00CD3057"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t>1.9.6.</w:t>
      </w:r>
      <w:r w:rsidR="00D04F1A" w:rsidRPr="00341849">
        <w:rPr>
          <w:color w:val="000000" w:themeColor="text1"/>
          <w:sz w:val="28"/>
          <w:szCs w:val="28"/>
        </w:rPr>
        <w:t xml:space="preserve"> apstiprināt pašvaldības teritoriālo dalījumu un tā pārvaldes struktūru;</w:t>
      </w:r>
    </w:p>
    <w:p w14:paraId="5C634E94" w14:textId="77777777" w:rsidR="004D218D" w:rsidRPr="00341849" w:rsidRDefault="00CD3057" w:rsidP="00CD05D6">
      <w:pPr>
        <w:shd w:val="clear" w:color="auto" w:fill="FFFFFF"/>
        <w:ind w:firstLine="709"/>
        <w:jc w:val="both"/>
        <w:rPr>
          <w:color w:val="000000" w:themeColor="text1"/>
          <w:sz w:val="28"/>
          <w:szCs w:val="28"/>
        </w:rPr>
      </w:pPr>
      <w:r w:rsidRPr="00341849">
        <w:rPr>
          <w:color w:val="000000" w:themeColor="text1"/>
          <w:sz w:val="28"/>
          <w:szCs w:val="28"/>
        </w:rPr>
        <w:t>1.9.</w:t>
      </w:r>
      <w:r w:rsidR="004D218D" w:rsidRPr="00341849">
        <w:rPr>
          <w:color w:val="000000" w:themeColor="text1"/>
          <w:sz w:val="28"/>
          <w:szCs w:val="28"/>
        </w:rPr>
        <w:t xml:space="preserve">7. </w:t>
      </w:r>
      <w:r w:rsidR="00D04F1A" w:rsidRPr="00341849">
        <w:rPr>
          <w:color w:val="000000" w:themeColor="text1"/>
          <w:sz w:val="28"/>
          <w:szCs w:val="28"/>
        </w:rPr>
        <w:t>noteikt pašvaldības un tās teritoriālā iedalījuma vienību simboliku, saskaņojot to ar Latvijas valsts heraldikas komisiju;</w:t>
      </w:r>
    </w:p>
    <w:p w14:paraId="3043C0EC" w14:textId="77777777" w:rsidR="004D218D"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1.9.8. </w:t>
      </w:r>
      <w:r w:rsidR="00D04F1A" w:rsidRPr="00341849">
        <w:rPr>
          <w:color w:val="000000" w:themeColor="text1"/>
          <w:sz w:val="28"/>
          <w:szCs w:val="28"/>
        </w:rPr>
        <w:t>izveidot, reorganizēt un likvidēt pašvaldības iestādes, pašvaldības kapitālsabiedrības, biedrības un nodibinājumus, apstiprināt pašvaldības iestāžu nolikumus;</w:t>
      </w:r>
    </w:p>
    <w:p w14:paraId="3C5785FA" w14:textId="77777777" w:rsidR="004D218D"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1.9.9. </w:t>
      </w:r>
      <w:r w:rsidR="00D04F1A" w:rsidRPr="00341849">
        <w:rPr>
          <w:color w:val="000000" w:themeColor="text1"/>
          <w:sz w:val="28"/>
          <w:szCs w:val="28"/>
        </w:rPr>
        <w:t>iecelt amatā un atbrīvot no amata pašvaldības iestāžu vadītājus, kā arī citas amatpersonas likumā un pašvaldības nolikumā paredzētajos gadījumos;</w:t>
      </w:r>
    </w:p>
    <w:p w14:paraId="42261353" w14:textId="77777777" w:rsidR="004D218D"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1.9.10. </w:t>
      </w:r>
      <w:r w:rsidR="00D04F1A" w:rsidRPr="00341849">
        <w:rPr>
          <w:color w:val="000000" w:themeColor="text1"/>
          <w:sz w:val="28"/>
          <w:szCs w:val="28"/>
        </w:rPr>
        <w:t>ievēlēt vai atlaist (atbrīvot no pienākumiem) domes priekšsēdētāju, priekšsēdētāja vietnieku, pastāvīgo komiteju locekļus un revīzijas komisijas locekļus;</w:t>
      </w:r>
    </w:p>
    <w:p w14:paraId="1BB4EB56" w14:textId="77777777" w:rsidR="004D218D"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1.9.11. </w:t>
      </w:r>
      <w:r w:rsidR="00D04F1A" w:rsidRPr="00341849">
        <w:rPr>
          <w:color w:val="000000" w:themeColor="text1"/>
          <w:sz w:val="28"/>
          <w:szCs w:val="28"/>
        </w:rPr>
        <w:t>iecelt amatā un atbrīvot no amata izpilddirektoru;</w:t>
      </w:r>
    </w:p>
    <w:p w14:paraId="534D8DA0" w14:textId="77777777" w:rsidR="004D218D"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1.9.12. </w:t>
      </w:r>
      <w:r w:rsidR="00D04F1A" w:rsidRPr="00341849">
        <w:rPr>
          <w:color w:val="000000" w:themeColor="text1"/>
          <w:sz w:val="28"/>
          <w:szCs w:val="28"/>
        </w:rPr>
        <w:t>noteikt atlīdzību par deputāta pienākumu pildīšanu, kā arī šīs atlīdzības izmaksāšanas un ar deputāta darbību saistīto izdevumu atlīdzināšanas kārtību;</w:t>
      </w:r>
    </w:p>
    <w:p w14:paraId="7CD3D3B4" w14:textId="77777777" w:rsidR="004D218D"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1.9.13. </w:t>
      </w:r>
      <w:r w:rsidR="00D04F1A" w:rsidRPr="00341849">
        <w:rPr>
          <w:color w:val="000000" w:themeColor="text1"/>
          <w:sz w:val="28"/>
          <w:szCs w:val="28"/>
        </w:rPr>
        <w:t>noteikt domes priekšsēdētāja, viņa vietnieka, vietējās pašvaldības administrācijas darbinieku, pašvaldības iestāžu vadītāju un citu pašvaldības amatpersonu un darbinieku atlīdzību;</w:t>
      </w:r>
    </w:p>
    <w:p w14:paraId="6AF20EDD" w14:textId="637D3D1B" w:rsidR="00D04F1A" w:rsidRPr="00341849" w:rsidRDefault="004D218D" w:rsidP="00CD05D6">
      <w:pPr>
        <w:shd w:val="clear" w:color="auto" w:fill="FFFFFF"/>
        <w:ind w:firstLine="709"/>
        <w:jc w:val="both"/>
        <w:rPr>
          <w:color w:val="000000" w:themeColor="text1"/>
          <w:sz w:val="28"/>
          <w:szCs w:val="28"/>
        </w:rPr>
      </w:pPr>
      <w:r w:rsidRPr="00341849">
        <w:rPr>
          <w:color w:val="000000" w:themeColor="text1"/>
          <w:sz w:val="28"/>
          <w:szCs w:val="28"/>
        </w:rPr>
        <w:t xml:space="preserve">1.9.14. </w:t>
      </w:r>
      <w:r w:rsidR="00D04F1A" w:rsidRPr="00341849">
        <w:rPr>
          <w:color w:val="000000" w:themeColor="text1"/>
          <w:sz w:val="28"/>
          <w:szCs w:val="28"/>
        </w:rPr>
        <w:t>noteikt, ja tas nav aizliegts vai noteikts ar likumiem vai Ministru kabineta noteikumiem, maksu par:</w:t>
      </w:r>
    </w:p>
    <w:p w14:paraId="63311577" w14:textId="1D89CEBE"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1.9.14.1.</w:t>
      </w:r>
      <w:r w:rsidR="00D04F1A" w:rsidRPr="00341849">
        <w:rPr>
          <w:color w:val="000000" w:themeColor="text1"/>
          <w:sz w:val="28"/>
          <w:szCs w:val="28"/>
        </w:rPr>
        <w:t xml:space="preserve"> pašvaldības zemes, cita nekustamā un kustamā īpašuma lietošanu (iznomāšanu)</w:t>
      </w:r>
      <w:r w:rsidR="001017EB">
        <w:rPr>
          <w:color w:val="000000" w:themeColor="text1"/>
          <w:sz w:val="28"/>
          <w:szCs w:val="28"/>
        </w:rPr>
        <w:t>;</w:t>
      </w:r>
    </w:p>
    <w:p w14:paraId="6D1166B2" w14:textId="4ACD1AC7" w:rsidR="00D04F1A" w:rsidRPr="00341849" w:rsidRDefault="003C19A0" w:rsidP="00CD05D6">
      <w:pPr>
        <w:shd w:val="clear" w:color="auto" w:fill="FFFFFF"/>
        <w:ind w:firstLine="709"/>
        <w:jc w:val="both"/>
        <w:rPr>
          <w:color w:val="000000" w:themeColor="text1"/>
          <w:sz w:val="28"/>
          <w:szCs w:val="28"/>
        </w:rPr>
      </w:pPr>
      <w:bookmarkStart w:id="4" w:name="_Hlk76054585"/>
      <w:r w:rsidRPr="00341849">
        <w:rPr>
          <w:color w:val="000000" w:themeColor="text1"/>
          <w:sz w:val="28"/>
          <w:szCs w:val="28"/>
        </w:rPr>
        <w:t xml:space="preserve">1.9.14.2. </w:t>
      </w:r>
      <w:bookmarkEnd w:id="4"/>
      <w:r w:rsidR="00D04F1A" w:rsidRPr="00341849">
        <w:rPr>
          <w:color w:val="000000" w:themeColor="text1"/>
          <w:sz w:val="28"/>
          <w:szCs w:val="28"/>
        </w:rPr>
        <w:t>pašvaldības dzīvojamā un nedzīvojamā fonda īri (nomu</w:t>
      </w:r>
      <w:r w:rsidR="001017EB" w:rsidRPr="00341849">
        <w:rPr>
          <w:color w:val="000000" w:themeColor="text1"/>
          <w:sz w:val="28"/>
          <w:szCs w:val="28"/>
        </w:rPr>
        <w:t>)</w:t>
      </w:r>
      <w:r w:rsidR="001017EB">
        <w:rPr>
          <w:color w:val="000000" w:themeColor="text1"/>
          <w:sz w:val="28"/>
          <w:szCs w:val="28"/>
        </w:rPr>
        <w:t>;</w:t>
      </w:r>
    </w:p>
    <w:p w14:paraId="4F9DAD27" w14:textId="39891045"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1.9.14.3. </w:t>
      </w:r>
      <w:r w:rsidR="00D04F1A" w:rsidRPr="00341849">
        <w:rPr>
          <w:color w:val="000000" w:themeColor="text1"/>
          <w:sz w:val="28"/>
          <w:szCs w:val="28"/>
        </w:rPr>
        <w:t>pašvaldības ūdensvada un kanalizācijas lietošanu</w:t>
      </w:r>
      <w:r w:rsidR="001017EB">
        <w:rPr>
          <w:color w:val="000000" w:themeColor="text1"/>
          <w:sz w:val="28"/>
          <w:szCs w:val="28"/>
        </w:rPr>
        <w:t>;</w:t>
      </w:r>
    </w:p>
    <w:p w14:paraId="6F089FFC" w14:textId="5A4207F3"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1.9.14.4. </w:t>
      </w:r>
      <w:r w:rsidR="00D04F1A" w:rsidRPr="00341849">
        <w:rPr>
          <w:color w:val="000000" w:themeColor="text1"/>
          <w:sz w:val="28"/>
          <w:szCs w:val="28"/>
        </w:rPr>
        <w:t>pašvaldības piegādāto siltumenerģiju</w:t>
      </w:r>
      <w:r w:rsidR="001017EB">
        <w:rPr>
          <w:color w:val="000000" w:themeColor="text1"/>
          <w:sz w:val="28"/>
          <w:szCs w:val="28"/>
        </w:rPr>
        <w:t>;</w:t>
      </w:r>
    </w:p>
    <w:p w14:paraId="085BAEF8" w14:textId="3237C9CC" w:rsidR="003C19A0"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1.9.14.5. </w:t>
      </w:r>
      <w:r w:rsidR="00D04F1A" w:rsidRPr="00341849">
        <w:rPr>
          <w:color w:val="000000" w:themeColor="text1"/>
          <w:sz w:val="28"/>
          <w:szCs w:val="28"/>
        </w:rPr>
        <w:t>sadzīves atkritumu savākšanu</w:t>
      </w:r>
      <w:r w:rsidR="001017EB">
        <w:rPr>
          <w:color w:val="000000" w:themeColor="text1"/>
          <w:sz w:val="28"/>
          <w:szCs w:val="28"/>
        </w:rPr>
        <w:t>;</w:t>
      </w:r>
    </w:p>
    <w:p w14:paraId="2FABFCFB" w14:textId="21456CC1"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1.9.14.6. </w:t>
      </w:r>
      <w:r w:rsidR="00D04F1A" w:rsidRPr="00341849">
        <w:rPr>
          <w:color w:val="000000" w:themeColor="text1"/>
          <w:sz w:val="28"/>
          <w:szCs w:val="28"/>
        </w:rPr>
        <w:t>licenču (atļauju) izsniegšanu</w:t>
      </w:r>
      <w:r w:rsidR="001017EB">
        <w:rPr>
          <w:color w:val="000000" w:themeColor="text1"/>
          <w:sz w:val="28"/>
          <w:szCs w:val="28"/>
        </w:rPr>
        <w:t>;</w:t>
      </w:r>
    </w:p>
    <w:p w14:paraId="7414FB27" w14:textId="1BDF4349"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1.9.14.2. </w:t>
      </w:r>
      <w:r w:rsidR="00D04F1A" w:rsidRPr="00341849">
        <w:rPr>
          <w:color w:val="000000" w:themeColor="text1"/>
          <w:sz w:val="28"/>
          <w:szCs w:val="28"/>
        </w:rPr>
        <w:t>citiem pakalpojumiem;</w:t>
      </w:r>
    </w:p>
    <w:p w14:paraId="63F3FC6E" w14:textId="64CEBE69"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1.9.15. </w:t>
      </w:r>
      <w:r w:rsidR="00D04F1A" w:rsidRPr="00341849">
        <w:rPr>
          <w:color w:val="000000" w:themeColor="text1"/>
          <w:sz w:val="28"/>
          <w:szCs w:val="28"/>
        </w:rPr>
        <w:t>pieņemt saistošus noteikumus par pašvaldības nodevu ieviešanu un likumā noteiktajos gadījumos noteikt nodokļu apmērus;</w:t>
      </w:r>
    </w:p>
    <w:p w14:paraId="2227EC24" w14:textId="705B5292"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1.9.16. </w:t>
      </w:r>
      <w:r w:rsidR="00D04F1A" w:rsidRPr="00341849">
        <w:rPr>
          <w:color w:val="000000" w:themeColor="text1"/>
          <w:sz w:val="28"/>
          <w:szCs w:val="28"/>
        </w:rPr>
        <w:t>apstiprināt saistošus noteikumus un noteikt administratīvo atbildību par to pārkāpšanu;</w:t>
      </w:r>
    </w:p>
    <w:p w14:paraId="709AF54B" w14:textId="2C3D88EF"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1.9.17. </w:t>
      </w:r>
      <w:r w:rsidR="00D04F1A" w:rsidRPr="00341849">
        <w:rPr>
          <w:color w:val="000000" w:themeColor="text1"/>
          <w:sz w:val="28"/>
          <w:szCs w:val="28"/>
        </w:rPr>
        <w:t>lemt par pašvaldības nekustamā īpašuma atsavināšanu, ieķīlāšanu vai privatizēšanu, kā arī par nekustamās mantas iegūšanu pašvaldības īpašumā;</w:t>
      </w:r>
    </w:p>
    <w:p w14:paraId="287708AA" w14:textId="78A42DED"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1.9.18. </w:t>
      </w:r>
      <w:r w:rsidR="00D04F1A" w:rsidRPr="00341849">
        <w:rPr>
          <w:color w:val="000000" w:themeColor="text1"/>
          <w:sz w:val="28"/>
          <w:szCs w:val="28"/>
        </w:rPr>
        <w:t>noteikt kārtību, kādā veicami darījumi ar pašvaldības kustamo mantu, kā arī kārtību, kādā notiek dāvinājumu un novēlējumu pieņemšana un pārzināšana, aizdevumu, aizņēmumu un citu ekonomisko saistību uzņemšanās pašvaldības vārdā;</w:t>
      </w:r>
    </w:p>
    <w:p w14:paraId="79941ADA" w14:textId="287050C6"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1.9.19. </w:t>
      </w:r>
      <w:r w:rsidR="00D04F1A" w:rsidRPr="00341849">
        <w:rPr>
          <w:color w:val="000000" w:themeColor="text1"/>
          <w:sz w:val="28"/>
          <w:szCs w:val="28"/>
        </w:rPr>
        <w:t>piešķirt nosaukumus ielām, parkiem un laukumiem, kā arī pārdēvēt tos;</w:t>
      </w:r>
    </w:p>
    <w:p w14:paraId="41D706C5" w14:textId="27926FAC"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1.9.20. </w:t>
      </w:r>
      <w:r w:rsidR="00D04F1A" w:rsidRPr="00341849">
        <w:rPr>
          <w:color w:val="000000" w:themeColor="text1"/>
          <w:sz w:val="28"/>
          <w:szCs w:val="28"/>
        </w:rPr>
        <w:t>apturēt un atcelt pašvaldības iestāžu vadītāju lēmumus;</w:t>
      </w:r>
    </w:p>
    <w:p w14:paraId="712B8ADB" w14:textId="15141095"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1.9.21. </w:t>
      </w:r>
      <w:r w:rsidR="00D04F1A" w:rsidRPr="00341849">
        <w:rPr>
          <w:color w:val="000000" w:themeColor="text1"/>
          <w:sz w:val="28"/>
          <w:szCs w:val="28"/>
        </w:rPr>
        <w:t>atcelt domes priekšsēdētāja rīkojumus;</w:t>
      </w:r>
    </w:p>
    <w:p w14:paraId="176B0F29" w14:textId="7F69F330" w:rsidR="003C19A0"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lastRenderedPageBreak/>
        <w:t xml:space="preserve">1.9.22. </w:t>
      </w:r>
      <w:r w:rsidR="00D04F1A" w:rsidRPr="00341849">
        <w:rPr>
          <w:color w:val="000000" w:themeColor="text1"/>
          <w:sz w:val="28"/>
          <w:szCs w:val="28"/>
        </w:rPr>
        <w:t>lemt par kārtību, kādā izpildāmas likuma </w:t>
      </w:r>
      <w:r w:rsidR="001017EB" w:rsidRPr="00C4505E">
        <w:rPr>
          <w:bCs/>
          <w:sz w:val="28"/>
          <w:szCs w:val="28"/>
          <w:shd w:val="clear" w:color="auto" w:fill="FFFFFF"/>
        </w:rPr>
        <w:t>"</w:t>
      </w:r>
      <w:r w:rsidR="001017EB" w:rsidRPr="00341849">
        <w:rPr>
          <w:color w:val="000000" w:themeColor="text1"/>
          <w:sz w:val="28"/>
          <w:szCs w:val="28"/>
        </w:rPr>
        <w:t>Par pašvaldībām</w:t>
      </w:r>
      <w:r w:rsidR="001017EB" w:rsidRPr="00C4505E">
        <w:rPr>
          <w:bCs/>
          <w:sz w:val="28"/>
          <w:szCs w:val="28"/>
          <w:shd w:val="clear" w:color="auto" w:fill="FFFFFF"/>
        </w:rPr>
        <w:t>"</w:t>
      </w:r>
      <w:r w:rsidR="001017EB" w:rsidRPr="00341849">
        <w:rPr>
          <w:color w:val="000000" w:themeColor="text1"/>
          <w:sz w:val="28"/>
          <w:szCs w:val="28"/>
        </w:rPr>
        <w:t xml:space="preserve"> </w:t>
      </w:r>
      <w:hyperlink r:id="rId6" w:anchor="p15" w:history="1">
        <w:r w:rsidR="00D04F1A" w:rsidRPr="002176F0">
          <w:rPr>
            <w:color w:val="000000" w:themeColor="text1"/>
            <w:sz w:val="28"/>
            <w:szCs w:val="28"/>
          </w:rPr>
          <w:t>15.</w:t>
        </w:r>
        <w:r w:rsidR="001017EB">
          <w:rPr>
            <w:color w:val="000000" w:themeColor="text1"/>
            <w:sz w:val="28"/>
            <w:szCs w:val="28"/>
          </w:rPr>
          <w:t> </w:t>
        </w:r>
        <w:r w:rsidR="00D04F1A" w:rsidRPr="002176F0">
          <w:rPr>
            <w:color w:val="000000" w:themeColor="text1"/>
            <w:sz w:val="28"/>
            <w:szCs w:val="28"/>
          </w:rPr>
          <w:t>pantā</w:t>
        </w:r>
      </w:hyperlink>
      <w:r w:rsidR="00D04F1A" w:rsidRPr="00341849">
        <w:rPr>
          <w:color w:val="000000" w:themeColor="text1"/>
          <w:sz w:val="28"/>
          <w:szCs w:val="28"/>
        </w:rPr>
        <w:t> minētās funkcijas un nosakāmas par to izpildi atbildīgās amatpersonas, kā arī sniedzami pārskati par šo funkciju izpildi;</w:t>
      </w:r>
      <w:r w:rsidR="001017EB">
        <w:rPr>
          <w:color w:val="000000" w:themeColor="text1"/>
          <w:sz w:val="28"/>
          <w:szCs w:val="28"/>
        </w:rPr>
        <w:t xml:space="preserve"> </w:t>
      </w:r>
    </w:p>
    <w:p w14:paraId="5A19A9FD" w14:textId="77777777" w:rsidR="003C19A0"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1.9.23. </w:t>
      </w:r>
      <w:r w:rsidR="00D04F1A" w:rsidRPr="00341849">
        <w:rPr>
          <w:color w:val="000000" w:themeColor="text1"/>
          <w:sz w:val="28"/>
          <w:szCs w:val="28"/>
        </w:rPr>
        <w:t>ievēlēt pašvaldības pārstāvjus un locekļus pašvaldības vai valsts komitejās, komisijās, valdēs un darba grupās;</w:t>
      </w:r>
    </w:p>
    <w:p w14:paraId="494AA58D" w14:textId="77777777" w:rsidR="003C19A0"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1.9.24. </w:t>
      </w:r>
      <w:r w:rsidR="00D04F1A" w:rsidRPr="00341849">
        <w:rPr>
          <w:color w:val="000000" w:themeColor="text1"/>
          <w:sz w:val="28"/>
          <w:szCs w:val="28"/>
        </w:rPr>
        <w:t>pieņemt Centrālās vēlēšanu komisijas noteiktajā kārtībā lēmumus, kas saistīti ar vēlēšanu un tautas nobalsošanas organizēšanu;</w:t>
      </w:r>
    </w:p>
    <w:p w14:paraId="1DEBDB38" w14:textId="77777777" w:rsidR="003C19A0"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1.9.25. </w:t>
      </w:r>
      <w:r w:rsidR="00D04F1A" w:rsidRPr="00341849">
        <w:rPr>
          <w:color w:val="000000" w:themeColor="text1"/>
          <w:sz w:val="28"/>
          <w:szCs w:val="28"/>
        </w:rPr>
        <w:t>ievēlēt un atbrīvot (atcelt) bāriņtiesu priekšsēdētājus un locekļus</w:t>
      </w:r>
      <w:r w:rsidRPr="00341849">
        <w:rPr>
          <w:color w:val="000000" w:themeColor="text1"/>
          <w:sz w:val="28"/>
          <w:szCs w:val="28"/>
        </w:rPr>
        <w:t>;</w:t>
      </w:r>
    </w:p>
    <w:p w14:paraId="05A15B79" w14:textId="128ACAA4" w:rsidR="00D04F1A" w:rsidRPr="00341849" w:rsidRDefault="003C19A0" w:rsidP="00CD05D6">
      <w:pPr>
        <w:shd w:val="clear" w:color="auto" w:fill="FFFFFF"/>
        <w:ind w:firstLine="709"/>
        <w:jc w:val="both"/>
        <w:rPr>
          <w:color w:val="000000" w:themeColor="text1"/>
          <w:sz w:val="28"/>
          <w:szCs w:val="28"/>
        </w:rPr>
      </w:pPr>
      <w:r w:rsidRPr="00341849">
        <w:rPr>
          <w:color w:val="000000" w:themeColor="text1"/>
          <w:sz w:val="28"/>
          <w:szCs w:val="28"/>
        </w:rPr>
        <w:t xml:space="preserve">1.9.26. </w:t>
      </w:r>
      <w:r w:rsidR="00D04F1A" w:rsidRPr="00341849">
        <w:rPr>
          <w:color w:val="000000" w:themeColor="text1"/>
          <w:sz w:val="28"/>
          <w:szCs w:val="28"/>
        </w:rPr>
        <w:t>pieņemt lēmumus citos likumā paredzētajos gadījumos</w:t>
      </w:r>
      <w:r w:rsidRPr="00341849">
        <w:rPr>
          <w:color w:val="000000" w:themeColor="text1"/>
          <w:sz w:val="28"/>
          <w:szCs w:val="28"/>
        </w:rPr>
        <w:t>;</w:t>
      </w:r>
    </w:p>
    <w:p w14:paraId="718CB5DD" w14:textId="04585930" w:rsidR="003C19A0" w:rsidRPr="00341849" w:rsidRDefault="003C19A0" w:rsidP="00CD05D6">
      <w:pPr>
        <w:shd w:val="clear" w:color="auto" w:fill="FFFFFF"/>
        <w:ind w:firstLine="709"/>
        <w:jc w:val="both"/>
        <w:rPr>
          <w:color w:val="000000" w:themeColor="text1"/>
          <w:sz w:val="28"/>
          <w:szCs w:val="28"/>
          <w:shd w:val="clear" w:color="auto" w:fill="FFFFFF"/>
        </w:rPr>
      </w:pPr>
      <w:r w:rsidRPr="00341849">
        <w:rPr>
          <w:color w:val="000000" w:themeColor="text1"/>
          <w:sz w:val="28"/>
          <w:szCs w:val="28"/>
        </w:rPr>
        <w:t xml:space="preserve">1.10. </w:t>
      </w:r>
      <w:r w:rsidR="001017EB">
        <w:rPr>
          <w:color w:val="000000" w:themeColor="text1"/>
          <w:sz w:val="28"/>
          <w:szCs w:val="28"/>
        </w:rPr>
        <w:t>saskaņā ar l</w:t>
      </w:r>
      <w:r w:rsidR="001017EB" w:rsidRPr="00341849">
        <w:rPr>
          <w:color w:val="000000" w:themeColor="text1"/>
          <w:sz w:val="28"/>
          <w:szCs w:val="28"/>
        </w:rPr>
        <w:t xml:space="preserve">ikuma </w:t>
      </w:r>
      <w:r w:rsidR="001017EB" w:rsidRPr="00C4505E">
        <w:rPr>
          <w:bCs/>
          <w:sz w:val="28"/>
          <w:szCs w:val="28"/>
          <w:shd w:val="clear" w:color="auto" w:fill="FFFFFF"/>
        </w:rPr>
        <w:t>"</w:t>
      </w:r>
      <w:r w:rsidRPr="00341849">
        <w:rPr>
          <w:color w:val="000000" w:themeColor="text1"/>
          <w:sz w:val="28"/>
          <w:szCs w:val="28"/>
        </w:rPr>
        <w:t>Par pašvaldībām</w:t>
      </w:r>
      <w:r w:rsidR="001017EB" w:rsidRPr="00C4505E">
        <w:rPr>
          <w:bCs/>
          <w:sz w:val="28"/>
          <w:szCs w:val="28"/>
          <w:shd w:val="clear" w:color="auto" w:fill="FFFFFF"/>
        </w:rPr>
        <w:t>"</w:t>
      </w:r>
      <w:r w:rsidRPr="00341849">
        <w:rPr>
          <w:color w:val="000000" w:themeColor="text1"/>
          <w:sz w:val="28"/>
          <w:szCs w:val="28"/>
        </w:rPr>
        <w:t xml:space="preserve"> 25.</w:t>
      </w:r>
      <w:r w:rsidR="001017EB">
        <w:rPr>
          <w:color w:val="000000" w:themeColor="text1"/>
          <w:sz w:val="28"/>
          <w:szCs w:val="28"/>
        </w:rPr>
        <w:t> </w:t>
      </w:r>
      <w:r w:rsidRPr="00341849">
        <w:rPr>
          <w:color w:val="000000" w:themeColor="text1"/>
          <w:sz w:val="28"/>
          <w:szCs w:val="28"/>
        </w:rPr>
        <w:t xml:space="preserve">panta </w:t>
      </w:r>
      <w:r w:rsidR="001017EB" w:rsidRPr="00341849">
        <w:rPr>
          <w:color w:val="000000" w:themeColor="text1"/>
          <w:sz w:val="28"/>
          <w:szCs w:val="28"/>
        </w:rPr>
        <w:t>pirm</w:t>
      </w:r>
      <w:r w:rsidR="001017EB">
        <w:rPr>
          <w:color w:val="000000" w:themeColor="text1"/>
          <w:sz w:val="28"/>
          <w:szCs w:val="28"/>
        </w:rPr>
        <w:t>o</w:t>
      </w:r>
      <w:r w:rsidR="001017EB" w:rsidRPr="00341849">
        <w:rPr>
          <w:color w:val="000000" w:themeColor="text1"/>
          <w:sz w:val="28"/>
          <w:szCs w:val="28"/>
        </w:rPr>
        <w:t xml:space="preserve"> daļ</w:t>
      </w:r>
      <w:r w:rsidR="001017EB">
        <w:rPr>
          <w:color w:val="000000" w:themeColor="text1"/>
          <w:sz w:val="28"/>
          <w:szCs w:val="28"/>
        </w:rPr>
        <w:t>u</w:t>
      </w:r>
      <w:r w:rsidR="001017EB" w:rsidRPr="00341849">
        <w:rPr>
          <w:color w:val="000000" w:themeColor="text1"/>
          <w:sz w:val="28"/>
          <w:szCs w:val="28"/>
        </w:rPr>
        <w:t xml:space="preserve"> </w:t>
      </w:r>
      <w:r w:rsidRPr="00341849">
        <w:rPr>
          <w:color w:val="000000" w:themeColor="text1"/>
          <w:sz w:val="28"/>
          <w:szCs w:val="28"/>
        </w:rPr>
        <w:t>d</w:t>
      </w:r>
      <w:r w:rsidRPr="00341849">
        <w:rPr>
          <w:color w:val="000000" w:themeColor="text1"/>
          <w:sz w:val="28"/>
          <w:szCs w:val="28"/>
          <w:shd w:val="clear" w:color="auto" w:fill="FFFFFF"/>
        </w:rPr>
        <w:t>omes priekšsēdētāja vietnieks aizvieto domes priekšsēdētāju viņa prombūtnes laikā, kā arī pilda pienākumus, ko uzdevis domes priekšsēdētājs vai kas noteikti attiecīgās pašvaldības nolikumā</w:t>
      </w:r>
      <w:r w:rsidR="00114337" w:rsidRPr="00341849">
        <w:rPr>
          <w:color w:val="000000" w:themeColor="text1"/>
          <w:sz w:val="28"/>
          <w:szCs w:val="28"/>
          <w:shd w:val="clear" w:color="auto" w:fill="FFFFFF"/>
        </w:rPr>
        <w:t>;</w:t>
      </w:r>
    </w:p>
    <w:p w14:paraId="6B4A6D48" w14:textId="7003EFCA" w:rsidR="00114337" w:rsidRPr="00341849" w:rsidRDefault="00114337" w:rsidP="00CD05D6">
      <w:pPr>
        <w:shd w:val="clear" w:color="auto" w:fill="FFFFFF"/>
        <w:ind w:firstLine="709"/>
        <w:jc w:val="both"/>
        <w:rPr>
          <w:color w:val="000000" w:themeColor="text1"/>
          <w:sz w:val="28"/>
          <w:szCs w:val="28"/>
          <w:shd w:val="clear" w:color="auto" w:fill="FFFFFF"/>
        </w:rPr>
      </w:pPr>
      <w:r w:rsidRPr="00341849">
        <w:rPr>
          <w:color w:val="000000" w:themeColor="text1"/>
          <w:sz w:val="28"/>
          <w:szCs w:val="28"/>
          <w:shd w:val="clear" w:color="auto" w:fill="FFFFFF"/>
        </w:rPr>
        <w:t xml:space="preserve">1.11. </w:t>
      </w:r>
      <w:r w:rsidR="0041471C">
        <w:rPr>
          <w:color w:val="000000" w:themeColor="text1"/>
          <w:sz w:val="28"/>
          <w:szCs w:val="28"/>
          <w:shd w:val="clear" w:color="auto" w:fill="FFFFFF"/>
        </w:rPr>
        <w:t>s</w:t>
      </w:r>
      <w:r w:rsidR="0041471C" w:rsidRPr="00341849">
        <w:rPr>
          <w:color w:val="000000" w:themeColor="text1"/>
          <w:sz w:val="28"/>
          <w:szCs w:val="28"/>
          <w:shd w:val="clear" w:color="auto" w:fill="FFFFFF"/>
        </w:rPr>
        <w:t xml:space="preserve">askaņā </w:t>
      </w:r>
      <w:r w:rsidRPr="00341849">
        <w:rPr>
          <w:color w:val="000000" w:themeColor="text1"/>
          <w:sz w:val="28"/>
          <w:szCs w:val="28"/>
          <w:shd w:val="clear" w:color="auto" w:fill="FFFFFF"/>
        </w:rPr>
        <w:t>ar Reģionālās attīstības likuma 5.</w:t>
      </w:r>
      <w:r w:rsidR="0041471C">
        <w:rPr>
          <w:color w:val="000000" w:themeColor="text1"/>
          <w:sz w:val="28"/>
          <w:szCs w:val="28"/>
          <w:shd w:val="clear" w:color="auto" w:fill="FFFFFF"/>
        </w:rPr>
        <w:t> </w:t>
      </w:r>
      <w:r w:rsidRPr="00341849">
        <w:rPr>
          <w:color w:val="000000" w:themeColor="text1"/>
          <w:sz w:val="28"/>
          <w:szCs w:val="28"/>
          <w:shd w:val="clear" w:color="auto" w:fill="FFFFFF"/>
        </w:rPr>
        <w:t xml:space="preserve">panta pirmo daļu plānošanas reģions </w:t>
      </w:r>
      <w:proofErr w:type="gramStart"/>
      <w:r w:rsidRPr="00341849">
        <w:rPr>
          <w:color w:val="000000" w:themeColor="text1"/>
          <w:sz w:val="28"/>
          <w:szCs w:val="28"/>
          <w:shd w:val="clear" w:color="auto" w:fill="FFFFFF"/>
        </w:rPr>
        <w:t>ir atvasināta</w:t>
      </w:r>
      <w:proofErr w:type="gramEnd"/>
      <w:r w:rsidRPr="00341849">
        <w:rPr>
          <w:color w:val="000000" w:themeColor="text1"/>
          <w:sz w:val="28"/>
          <w:szCs w:val="28"/>
          <w:shd w:val="clear" w:color="auto" w:fill="FFFFFF"/>
        </w:rPr>
        <w:t xml:space="preserve"> publiska persona. Tās lēmējorgāns ir </w:t>
      </w:r>
      <w:r w:rsidR="000E69DE" w:rsidRPr="00341849">
        <w:rPr>
          <w:color w:val="000000" w:themeColor="text1"/>
          <w:sz w:val="28"/>
          <w:szCs w:val="28"/>
          <w:shd w:val="clear" w:color="auto" w:fill="FFFFFF"/>
        </w:rPr>
        <w:t>p</w:t>
      </w:r>
      <w:r w:rsidRPr="00341849">
        <w:rPr>
          <w:color w:val="000000" w:themeColor="text1"/>
          <w:sz w:val="28"/>
          <w:szCs w:val="28"/>
          <w:shd w:val="clear" w:color="auto" w:fill="FFFFFF"/>
        </w:rPr>
        <w:t>lānošanas reģiona attīstības padome</w:t>
      </w:r>
      <w:r w:rsidR="0041471C">
        <w:rPr>
          <w:color w:val="000000" w:themeColor="text1"/>
          <w:sz w:val="28"/>
          <w:szCs w:val="28"/>
          <w:shd w:val="clear" w:color="auto" w:fill="FFFFFF"/>
        </w:rPr>
        <w:t>;</w:t>
      </w:r>
    </w:p>
    <w:p w14:paraId="3102E0DE" w14:textId="621302EE" w:rsidR="00904D79" w:rsidRPr="00341849" w:rsidRDefault="00114337" w:rsidP="00CD05D6">
      <w:pPr>
        <w:pStyle w:val="tv213"/>
        <w:shd w:val="clear" w:color="auto" w:fill="FFFFFF"/>
        <w:spacing w:before="0" w:beforeAutospacing="0" w:after="0" w:afterAutospacing="0"/>
        <w:ind w:firstLine="709"/>
        <w:jc w:val="both"/>
        <w:rPr>
          <w:color w:val="414142"/>
          <w:sz w:val="28"/>
          <w:szCs w:val="28"/>
        </w:rPr>
      </w:pPr>
      <w:r w:rsidRPr="00341849">
        <w:rPr>
          <w:color w:val="000000" w:themeColor="text1"/>
          <w:sz w:val="28"/>
          <w:szCs w:val="28"/>
          <w:shd w:val="clear" w:color="auto" w:fill="FFFFFF"/>
        </w:rPr>
        <w:t xml:space="preserve">1.12. </w:t>
      </w:r>
      <w:r w:rsidR="0041471C">
        <w:rPr>
          <w:color w:val="000000" w:themeColor="text1"/>
          <w:sz w:val="28"/>
          <w:szCs w:val="28"/>
          <w:shd w:val="clear" w:color="auto" w:fill="FFFFFF"/>
        </w:rPr>
        <w:t>a</w:t>
      </w:r>
      <w:r w:rsidR="0041471C" w:rsidRPr="00341849">
        <w:rPr>
          <w:color w:val="000000" w:themeColor="text1"/>
          <w:sz w:val="28"/>
          <w:szCs w:val="28"/>
          <w:shd w:val="clear" w:color="auto" w:fill="FFFFFF"/>
        </w:rPr>
        <w:t xml:space="preserve">tbilstoši </w:t>
      </w:r>
      <w:r w:rsidR="000E69DE" w:rsidRPr="00341849">
        <w:rPr>
          <w:color w:val="000000" w:themeColor="text1"/>
          <w:sz w:val="28"/>
          <w:szCs w:val="28"/>
          <w:shd w:val="clear" w:color="auto" w:fill="FFFFFF"/>
        </w:rPr>
        <w:t>Reģionālās attīstības likuma 16.</w:t>
      </w:r>
      <w:r w:rsidR="00904D79" w:rsidRPr="00341849">
        <w:rPr>
          <w:color w:val="000000" w:themeColor="text1"/>
          <w:sz w:val="28"/>
          <w:szCs w:val="28"/>
          <w:shd w:val="clear" w:color="auto" w:fill="FFFFFF"/>
          <w:vertAlign w:val="superscript"/>
        </w:rPr>
        <w:t>1</w:t>
      </w:r>
      <w:r w:rsidR="0041471C">
        <w:rPr>
          <w:color w:val="000000" w:themeColor="text1"/>
          <w:sz w:val="28"/>
          <w:szCs w:val="28"/>
          <w:shd w:val="clear" w:color="auto" w:fill="FFFFFF"/>
          <w:vertAlign w:val="superscript"/>
        </w:rPr>
        <w:t> </w:t>
      </w:r>
      <w:r w:rsidR="000E69DE" w:rsidRPr="00341849">
        <w:rPr>
          <w:color w:val="000000" w:themeColor="text1"/>
          <w:sz w:val="28"/>
          <w:szCs w:val="28"/>
          <w:shd w:val="clear" w:color="auto" w:fill="FFFFFF"/>
        </w:rPr>
        <w:t xml:space="preserve">panta </w:t>
      </w:r>
      <w:r w:rsidR="00904D79" w:rsidRPr="00341849">
        <w:rPr>
          <w:color w:val="000000" w:themeColor="text1"/>
          <w:sz w:val="28"/>
          <w:szCs w:val="28"/>
          <w:shd w:val="clear" w:color="auto" w:fill="FFFFFF"/>
        </w:rPr>
        <w:t>pirmajai</w:t>
      </w:r>
      <w:r w:rsidR="000E69DE" w:rsidRPr="00341849">
        <w:rPr>
          <w:color w:val="000000" w:themeColor="text1"/>
          <w:sz w:val="28"/>
          <w:szCs w:val="28"/>
          <w:shd w:val="clear" w:color="auto" w:fill="FFFFFF"/>
        </w:rPr>
        <w:t xml:space="preserve"> daļai </w:t>
      </w:r>
      <w:r w:rsidR="00904D79" w:rsidRPr="00341849">
        <w:rPr>
          <w:color w:val="000000" w:themeColor="text1"/>
          <w:sz w:val="28"/>
          <w:szCs w:val="28"/>
        </w:rPr>
        <w:t>plānošanas reģions savas kompetences ietvaros nodrošina reģiona attīstības plānošanu, koordināciju, pašvaldību un citu valsts pārvaldes iestāžu sadarbību. Plānošanas reģions papildus citai normatīvajos aktos noteiktajai kompetencei</w:t>
      </w:r>
      <w:r w:rsidR="00904D79" w:rsidRPr="00341849">
        <w:rPr>
          <w:color w:val="414142"/>
          <w:sz w:val="28"/>
          <w:szCs w:val="28"/>
        </w:rPr>
        <w:t>:</w:t>
      </w:r>
    </w:p>
    <w:p w14:paraId="56798155" w14:textId="0E6449B1"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904D79" w:rsidRPr="00341849">
        <w:rPr>
          <w:color w:val="000000" w:themeColor="text1"/>
          <w:sz w:val="28"/>
          <w:szCs w:val="28"/>
        </w:rPr>
        <w:t>12.1</w:t>
      </w:r>
      <w:r w:rsidR="0041471C" w:rsidRPr="00341849">
        <w:rPr>
          <w:color w:val="000000" w:themeColor="text1"/>
          <w:sz w:val="28"/>
          <w:szCs w:val="28"/>
        </w:rPr>
        <w:t>.</w:t>
      </w:r>
      <w:r w:rsidR="0041471C">
        <w:rPr>
          <w:color w:val="000000" w:themeColor="text1"/>
          <w:sz w:val="28"/>
          <w:szCs w:val="28"/>
        </w:rPr>
        <w:t> </w:t>
      </w:r>
      <w:r w:rsidR="00904D79" w:rsidRPr="00341849">
        <w:rPr>
          <w:color w:val="000000" w:themeColor="text1"/>
          <w:sz w:val="28"/>
          <w:szCs w:val="28"/>
        </w:rPr>
        <w:t>nosaka plānošanas reģiona ilgtermiņa attīstības galvenos pamatprincipus, mērķus un prioritātes;</w:t>
      </w:r>
    </w:p>
    <w:p w14:paraId="0E638E2C" w14:textId="386BCDFD"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904D79" w:rsidRPr="00341849">
        <w:rPr>
          <w:color w:val="000000" w:themeColor="text1"/>
          <w:sz w:val="28"/>
          <w:szCs w:val="28"/>
        </w:rPr>
        <w:t>12.2</w:t>
      </w:r>
      <w:r w:rsidR="0041471C" w:rsidRPr="00341849">
        <w:rPr>
          <w:color w:val="000000" w:themeColor="text1"/>
          <w:sz w:val="28"/>
          <w:szCs w:val="28"/>
        </w:rPr>
        <w:t>.</w:t>
      </w:r>
      <w:r w:rsidR="0041471C">
        <w:rPr>
          <w:color w:val="000000" w:themeColor="text1"/>
          <w:sz w:val="28"/>
          <w:szCs w:val="28"/>
        </w:rPr>
        <w:t> </w:t>
      </w:r>
      <w:r w:rsidR="00904D79" w:rsidRPr="00341849">
        <w:rPr>
          <w:color w:val="000000" w:themeColor="text1"/>
          <w:sz w:val="28"/>
          <w:szCs w:val="28"/>
        </w:rPr>
        <w:t>nodrošina plānošanas reģiona attīstības koordināciju atbilstoši attīstības plānošanas dokumentos noteiktajiem galvenajiem pamatprincipiem, mērķiem un prioritātēm;</w:t>
      </w:r>
    </w:p>
    <w:p w14:paraId="1C51DDDE" w14:textId="1ACA2FB7"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904D79" w:rsidRPr="00341849">
        <w:rPr>
          <w:color w:val="000000" w:themeColor="text1"/>
          <w:sz w:val="28"/>
          <w:szCs w:val="28"/>
        </w:rPr>
        <w:t>12.3</w:t>
      </w:r>
      <w:r w:rsidR="0041471C" w:rsidRPr="00341849">
        <w:rPr>
          <w:color w:val="000000" w:themeColor="text1"/>
          <w:sz w:val="28"/>
          <w:szCs w:val="28"/>
        </w:rPr>
        <w:t>.</w:t>
      </w:r>
      <w:r w:rsidR="0041471C">
        <w:rPr>
          <w:color w:val="000000" w:themeColor="text1"/>
          <w:sz w:val="28"/>
          <w:szCs w:val="28"/>
        </w:rPr>
        <w:t> </w:t>
      </w:r>
      <w:r w:rsidR="00904D79" w:rsidRPr="00341849">
        <w:rPr>
          <w:color w:val="000000" w:themeColor="text1"/>
          <w:sz w:val="28"/>
          <w:szCs w:val="28"/>
        </w:rPr>
        <w:t>vada un uzrauga plānošanas reģiona attīstības plānošanas dokumentu izstrādi un ieviešanu;</w:t>
      </w:r>
    </w:p>
    <w:p w14:paraId="0BB943C0" w14:textId="0B4814E0"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12.4. </w:t>
      </w:r>
      <w:r w:rsidR="00904D79" w:rsidRPr="00341849">
        <w:rPr>
          <w:color w:val="000000" w:themeColor="text1"/>
          <w:sz w:val="28"/>
          <w:szCs w:val="28"/>
        </w:rPr>
        <w:t>sniedz atzinumu par vietējā līmeņa ilgtermiņa attīstības stratēģijas un attīstības programmas atbilstību reģionālā līmeņa teritorijas attīstības plānošanas dokumentiem, kā arī attīstības plānošanas dokumentu sistēmu regulējošiem normatīvajiem aktiem;</w:t>
      </w:r>
    </w:p>
    <w:p w14:paraId="5D68D5C5" w14:textId="59C00A3A"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12.5. </w:t>
      </w:r>
      <w:r w:rsidR="00904D79" w:rsidRPr="00341849">
        <w:rPr>
          <w:color w:val="000000" w:themeColor="text1"/>
          <w:sz w:val="28"/>
          <w:szCs w:val="28"/>
        </w:rPr>
        <w:t>nodrošina pašvaldību sadarbību un plānošanas reģiona sadarbību ar nacionālā līmeņa institūcijām reģionālās attīstības atbalsta pasākumu īstenošanā;</w:t>
      </w:r>
    </w:p>
    <w:p w14:paraId="19DDC92D" w14:textId="58D9C1A0"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12.6. </w:t>
      </w:r>
      <w:r w:rsidR="00904D79" w:rsidRPr="00341849">
        <w:rPr>
          <w:color w:val="000000" w:themeColor="text1"/>
          <w:sz w:val="28"/>
          <w:szCs w:val="28"/>
        </w:rPr>
        <w:t>izvērtē Latvijas ilgtspējīgas attīstības stratēģijas, nacionālā attīstības plāna un nozaru attīstības programmu atbilstību plānošanas reģiona attīstības plānošanas dokumentiem un, konstatējot neatbilstību, ierosina grozīt nacionālā līmeņa attīstības plānošanas dokumentus vai lemj par grozījumiem plānošanas reģiona plānošanas dokumentos;</w:t>
      </w:r>
    </w:p>
    <w:p w14:paraId="6C7B7852" w14:textId="7881958C"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12.7. </w:t>
      </w:r>
      <w:r w:rsidR="00904D79" w:rsidRPr="00341849">
        <w:rPr>
          <w:color w:val="000000" w:themeColor="text1"/>
          <w:sz w:val="28"/>
          <w:szCs w:val="28"/>
        </w:rPr>
        <w:t>izvērtē vietējo pašvaldību vai privātpersonu projektu iesniegumus reģionālās attīstības valsts atbalsta saņemšanai un sniedz atzinumus par tiem;</w:t>
      </w:r>
    </w:p>
    <w:p w14:paraId="57C3CBBD" w14:textId="76CCD385"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12.8. </w:t>
      </w:r>
      <w:r w:rsidR="00904D79" w:rsidRPr="00341849">
        <w:rPr>
          <w:color w:val="000000" w:themeColor="text1"/>
          <w:sz w:val="28"/>
          <w:szCs w:val="28"/>
        </w:rPr>
        <w:t>sadarbībā ar vietējām pašvaldībām un valsts iestādēm izstrādā plānošanas reģiona attīstības plānošanas dokumentus, nodrošina to savstarpējo saskaņotību un atbilstību Latvijas ilgtspējīgas attīstības stratēģijai un Nacionālajam attīstības plānam, kā arī šo plānošanas dokumentu ieviešanu;</w:t>
      </w:r>
    </w:p>
    <w:p w14:paraId="69210E82" w14:textId="44268B19" w:rsidR="00D01596"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1.</w:t>
      </w:r>
      <w:r w:rsidR="00D01596" w:rsidRPr="00341849">
        <w:rPr>
          <w:color w:val="000000" w:themeColor="text1"/>
          <w:sz w:val="28"/>
          <w:szCs w:val="28"/>
        </w:rPr>
        <w:t xml:space="preserve">12.9. </w:t>
      </w:r>
      <w:r w:rsidR="00904D79" w:rsidRPr="00341849">
        <w:rPr>
          <w:color w:val="000000" w:themeColor="text1"/>
          <w:sz w:val="28"/>
          <w:szCs w:val="28"/>
        </w:rPr>
        <w:t>koordinē un veicina plānošanas reģiona reģionālās attīstības atbalsta pasākumu izstrādi, īstenošanu, uzraudzību un novērtēšanu;</w:t>
      </w:r>
    </w:p>
    <w:p w14:paraId="7F506984" w14:textId="107EC35F"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12.10. </w:t>
      </w:r>
      <w:r w:rsidR="00904D79" w:rsidRPr="00341849">
        <w:rPr>
          <w:color w:val="000000" w:themeColor="text1"/>
          <w:sz w:val="28"/>
          <w:szCs w:val="28"/>
        </w:rPr>
        <w:t>sagatavo atzinumus par nacionālā līmeņa attīstības plānošanas dokumentu atbilstību plānošanas reģiona attīstības plānošanas dokumentiem;</w:t>
      </w:r>
    </w:p>
    <w:p w14:paraId="4AECDD1F" w14:textId="78589C13"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12.11. </w:t>
      </w:r>
      <w:r w:rsidR="00904D79" w:rsidRPr="00341849">
        <w:rPr>
          <w:color w:val="000000" w:themeColor="text1"/>
          <w:sz w:val="28"/>
          <w:szCs w:val="28"/>
        </w:rPr>
        <w:t>izstrādā un īsteno projektus reģionālās attīstības atbalsta pasākumu ietvaros;</w:t>
      </w:r>
    </w:p>
    <w:p w14:paraId="7BEBC4F3" w14:textId="1309F9B3" w:rsidR="00904D79" w:rsidRPr="00341849" w:rsidRDefault="00F53897" w:rsidP="00CD05D6">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D01596" w:rsidRPr="00341849">
        <w:rPr>
          <w:color w:val="000000" w:themeColor="text1"/>
          <w:sz w:val="28"/>
          <w:szCs w:val="28"/>
        </w:rPr>
        <w:t xml:space="preserve">12.12. </w:t>
      </w:r>
      <w:r w:rsidR="00904D79" w:rsidRPr="00341849">
        <w:rPr>
          <w:color w:val="000000" w:themeColor="text1"/>
          <w:sz w:val="28"/>
          <w:szCs w:val="28"/>
        </w:rPr>
        <w:t>veicina saimniecisko darbību plānošanas reģiona teritorijā.</w:t>
      </w:r>
    </w:p>
    <w:p w14:paraId="02085160" w14:textId="1EEFA48D" w:rsidR="00114337" w:rsidRPr="00341849" w:rsidRDefault="00114337" w:rsidP="00CD05D6">
      <w:pPr>
        <w:shd w:val="clear" w:color="auto" w:fill="FFFFFF"/>
        <w:ind w:firstLine="709"/>
        <w:jc w:val="both"/>
        <w:rPr>
          <w:color w:val="000000" w:themeColor="text1"/>
          <w:sz w:val="28"/>
          <w:szCs w:val="28"/>
        </w:rPr>
      </w:pPr>
    </w:p>
    <w:p w14:paraId="33FE07CE" w14:textId="29A32F4D" w:rsidR="00AF7F39" w:rsidRPr="00341849" w:rsidRDefault="00AF7F39" w:rsidP="00CD05D6">
      <w:pPr>
        <w:ind w:firstLine="709"/>
        <w:jc w:val="both"/>
        <w:rPr>
          <w:sz w:val="28"/>
          <w:szCs w:val="28"/>
        </w:rPr>
      </w:pPr>
      <w:r w:rsidRPr="00341849">
        <w:rPr>
          <w:color w:val="000000" w:themeColor="text1"/>
          <w:sz w:val="28"/>
          <w:szCs w:val="28"/>
        </w:rPr>
        <w:t>2. Izvērtējot Likuma par ostām 7.</w:t>
      </w:r>
      <w:r w:rsidR="00341849">
        <w:rPr>
          <w:color w:val="000000" w:themeColor="text1"/>
          <w:sz w:val="28"/>
          <w:szCs w:val="28"/>
        </w:rPr>
        <w:t> </w:t>
      </w:r>
      <w:r w:rsidRPr="00341849">
        <w:rPr>
          <w:color w:val="000000" w:themeColor="text1"/>
          <w:sz w:val="28"/>
          <w:szCs w:val="28"/>
        </w:rPr>
        <w:t>pantā, Rīgas brīvostas likuma 2.</w:t>
      </w:r>
      <w:r w:rsidR="00341849">
        <w:rPr>
          <w:color w:val="000000" w:themeColor="text1"/>
          <w:sz w:val="28"/>
          <w:szCs w:val="28"/>
        </w:rPr>
        <w:t> </w:t>
      </w:r>
      <w:r w:rsidRPr="00341849">
        <w:rPr>
          <w:color w:val="000000" w:themeColor="text1"/>
          <w:sz w:val="28"/>
          <w:szCs w:val="28"/>
        </w:rPr>
        <w:t xml:space="preserve">pantā un noteikumu Nr. </w:t>
      </w:r>
      <w:r w:rsidR="005B6679" w:rsidRPr="00341849">
        <w:rPr>
          <w:color w:val="000000" w:themeColor="text1"/>
          <w:sz w:val="28"/>
          <w:szCs w:val="28"/>
        </w:rPr>
        <w:t>61</w:t>
      </w:r>
      <w:r w:rsidRPr="00341849">
        <w:rPr>
          <w:color w:val="000000" w:themeColor="text1"/>
          <w:sz w:val="28"/>
          <w:szCs w:val="28"/>
        </w:rPr>
        <w:t xml:space="preserve"> 3</w:t>
      </w:r>
      <w:r w:rsidR="005B6679" w:rsidRPr="00341849">
        <w:rPr>
          <w:color w:val="000000" w:themeColor="text1"/>
          <w:sz w:val="28"/>
          <w:szCs w:val="28"/>
        </w:rPr>
        <w:t>4</w:t>
      </w:r>
      <w:r w:rsidRPr="00341849">
        <w:rPr>
          <w:color w:val="000000" w:themeColor="text1"/>
          <w:sz w:val="28"/>
          <w:szCs w:val="28"/>
        </w:rPr>
        <w:t>. punktā </w:t>
      </w:r>
      <w:r w:rsidR="005B6679" w:rsidRPr="00341849">
        <w:rPr>
          <w:color w:val="000000" w:themeColor="text1"/>
          <w:sz w:val="28"/>
          <w:szCs w:val="28"/>
        </w:rPr>
        <w:t>noteik</w:t>
      </w:r>
      <w:r w:rsidRPr="00341849">
        <w:rPr>
          <w:color w:val="000000" w:themeColor="text1"/>
          <w:sz w:val="28"/>
          <w:szCs w:val="28"/>
        </w:rPr>
        <w:t xml:space="preserve">tās Rīgas </w:t>
      </w:r>
      <w:r w:rsidR="00687719" w:rsidRPr="00341849">
        <w:rPr>
          <w:color w:val="000000" w:themeColor="text1"/>
          <w:sz w:val="28"/>
          <w:szCs w:val="28"/>
        </w:rPr>
        <w:t>brīv</w:t>
      </w:r>
      <w:r w:rsidRPr="00341849">
        <w:rPr>
          <w:color w:val="000000" w:themeColor="text1"/>
          <w:sz w:val="28"/>
          <w:szCs w:val="28"/>
        </w:rPr>
        <w:t xml:space="preserve">ostas valdes funkcijas kopsakarā ar </w:t>
      </w:r>
      <w:r w:rsidR="00320DF9" w:rsidRPr="00341849">
        <w:rPr>
          <w:color w:val="000000" w:themeColor="text1"/>
          <w:sz w:val="28"/>
          <w:szCs w:val="28"/>
        </w:rPr>
        <w:t xml:space="preserve">Ogres novada domes </w:t>
      </w:r>
      <w:r w:rsidR="00687719" w:rsidRPr="00341849">
        <w:rPr>
          <w:color w:val="000000" w:themeColor="text1"/>
          <w:sz w:val="28"/>
          <w:szCs w:val="28"/>
        </w:rPr>
        <w:t xml:space="preserve">un Vidzemes plānošanas reģiona </w:t>
      </w:r>
      <w:r w:rsidR="00BB297D" w:rsidRPr="00341849">
        <w:rPr>
          <w:color w:val="000000" w:themeColor="text1"/>
          <w:sz w:val="28"/>
          <w:szCs w:val="28"/>
        </w:rPr>
        <w:t>kompetenci</w:t>
      </w:r>
      <w:r w:rsidR="00687719" w:rsidRPr="00341849">
        <w:rPr>
          <w:color w:val="000000" w:themeColor="text1"/>
          <w:sz w:val="28"/>
          <w:szCs w:val="28"/>
        </w:rPr>
        <w:t>, kā arī</w:t>
      </w:r>
      <w:r w:rsidR="00320DF9" w:rsidRPr="00341849">
        <w:rPr>
          <w:color w:val="000000" w:themeColor="text1"/>
          <w:sz w:val="28"/>
          <w:szCs w:val="28"/>
        </w:rPr>
        <w:t xml:space="preserve"> </w:t>
      </w:r>
      <w:r w:rsidR="00BB297D" w:rsidRPr="00341849">
        <w:rPr>
          <w:color w:val="000000" w:themeColor="text1"/>
          <w:sz w:val="28"/>
          <w:szCs w:val="28"/>
        </w:rPr>
        <w:t>Ogres novada domes</w:t>
      </w:r>
      <w:r w:rsidR="00320DF9" w:rsidRPr="00341849">
        <w:rPr>
          <w:color w:val="000000" w:themeColor="text1"/>
          <w:sz w:val="28"/>
          <w:szCs w:val="28"/>
        </w:rPr>
        <w:t xml:space="preserve"> </w:t>
      </w:r>
      <w:r w:rsidR="00BB297D" w:rsidRPr="00341849">
        <w:rPr>
          <w:color w:val="000000" w:themeColor="text1"/>
          <w:sz w:val="28"/>
          <w:szCs w:val="28"/>
        </w:rPr>
        <w:t xml:space="preserve">priekšsēdētāja vietnieka </w:t>
      </w:r>
      <w:bookmarkStart w:id="5" w:name="_Hlk38571245"/>
      <w:r w:rsidR="00687719" w:rsidRPr="00341849">
        <w:rPr>
          <w:color w:val="000000" w:themeColor="text1"/>
          <w:sz w:val="28"/>
          <w:szCs w:val="28"/>
        </w:rPr>
        <w:t xml:space="preserve">un </w:t>
      </w:r>
      <w:bookmarkStart w:id="6" w:name="_Hlk76061525"/>
      <w:r w:rsidR="00687719" w:rsidRPr="00341849">
        <w:rPr>
          <w:color w:val="000000" w:themeColor="text1"/>
          <w:sz w:val="28"/>
          <w:szCs w:val="28"/>
        </w:rPr>
        <w:t>Vidzemes plānošanas reģiona attīstības padomes locekļa</w:t>
      </w:r>
      <w:bookmarkEnd w:id="6"/>
      <w:r w:rsidR="00687719" w:rsidRPr="00341849">
        <w:rPr>
          <w:color w:val="000000" w:themeColor="text1"/>
          <w:sz w:val="28"/>
          <w:szCs w:val="28"/>
        </w:rPr>
        <w:t xml:space="preserve"> </w:t>
      </w:r>
      <w:r w:rsidR="000D7AB4" w:rsidRPr="00341849">
        <w:rPr>
          <w:iCs/>
          <w:color w:val="000000" w:themeColor="text1"/>
          <w:sz w:val="28"/>
          <w:szCs w:val="28"/>
        </w:rPr>
        <w:t xml:space="preserve">amata </w:t>
      </w:r>
      <w:bookmarkEnd w:id="5"/>
      <w:r w:rsidRPr="00341849">
        <w:rPr>
          <w:color w:val="000000" w:themeColor="text1"/>
          <w:sz w:val="28"/>
          <w:szCs w:val="28"/>
        </w:rPr>
        <w:t xml:space="preserve">pienākumiem, secināms, ka Rīgas brīvostas valdes locekļa amata savienošana ar </w:t>
      </w:r>
      <w:r w:rsidR="003847F0" w:rsidRPr="00341849">
        <w:rPr>
          <w:color w:val="000000" w:themeColor="text1"/>
          <w:sz w:val="28"/>
          <w:szCs w:val="28"/>
        </w:rPr>
        <w:t>Ogres novada domes priekšsēdētāja vietnieka</w:t>
      </w:r>
      <w:r w:rsidR="004D1D81" w:rsidRPr="00341849">
        <w:rPr>
          <w:color w:val="000000" w:themeColor="text1"/>
          <w:sz w:val="28"/>
          <w:szCs w:val="28"/>
        </w:rPr>
        <w:t xml:space="preserve"> </w:t>
      </w:r>
      <w:r w:rsidR="00915E09">
        <w:rPr>
          <w:color w:val="000000" w:themeColor="text1"/>
          <w:sz w:val="28"/>
          <w:szCs w:val="28"/>
        </w:rPr>
        <w:t xml:space="preserve">amatu </w:t>
      </w:r>
      <w:r w:rsidR="004D1D81" w:rsidRPr="00341849">
        <w:rPr>
          <w:color w:val="000000" w:themeColor="text1"/>
          <w:sz w:val="28"/>
          <w:szCs w:val="28"/>
        </w:rPr>
        <w:t>un Vidzemes plānošanas reģiona attīstības padomes locekļa</w:t>
      </w:r>
      <w:r w:rsidR="004D1D81" w:rsidRPr="00341849">
        <w:rPr>
          <w:iCs/>
          <w:color w:val="000000" w:themeColor="text1"/>
          <w:sz w:val="28"/>
          <w:szCs w:val="28"/>
        </w:rPr>
        <w:t xml:space="preserve"> </w:t>
      </w:r>
      <w:r w:rsidR="000D7AB4" w:rsidRPr="00341849">
        <w:rPr>
          <w:iCs/>
          <w:color w:val="000000" w:themeColor="text1"/>
          <w:sz w:val="28"/>
          <w:szCs w:val="28"/>
        </w:rPr>
        <w:t xml:space="preserve">amatu </w:t>
      </w:r>
      <w:r w:rsidRPr="00341849">
        <w:rPr>
          <w:color w:val="000000" w:themeColor="text1"/>
          <w:sz w:val="28"/>
          <w:szCs w:val="28"/>
        </w:rPr>
        <w:t xml:space="preserve">interešu konfliktu </w:t>
      </w:r>
      <w:r w:rsidRPr="00341849">
        <w:rPr>
          <w:sz w:val="28"/>
          <w:szCs w:val="28"/>
        </w:rPr>
        <w:t xml:space="preserve">nerada, </w:t>
      </w:r>
      <w:r w:rsidR="000D7AB4" w:rsidRPr="00341849">
        <w:rPr>
          <w:sz w:val="28"/>
          <w:szCs w:val="28"/>
        </w:rPr>
        <w:t xml:space="preserve">netiks ierosināti un pieņemti lēmumi vai veiktas citas darbības, kas varētu skart </w:t>
      </w:r>
      <w:r w:rsidR="003847F0" w:rsidRPr="00341849">
        <w:rPr>
          <w:sz w:val="28"/>
          <w:szCs w:val="28"/>
        </w:rPr>
        <w:t xml:space="preserve">Ginta </w:t>
      </w:r>
      <w:proofErr w:type="spellStart"/>
      <w:r w:rsidR="003847F0" w:rsidRPr="00341849">
        <w:rPr>
          <w:sz w:val="28"/>
          <w:szCs w:val="28"/>
        </w:rPr>
        <w:t>Sīviņa</w:t>
      </w:r>
      <w:proofErr w:type="spellEnd"/>
      <w:r w:rsidR="000D7AB4" w:rsidRPr="00341849">
        <w:rPr>
          <w:sz w:val="28"/>
          <w:szCs w:val="28"/>
        </w:rPr>
        <w:t xml:space="preserve"> kā valsts amatpersonas personiskās un mantiskās intereses, kā arī nav pretrunā ar valsts amatpersonai saistošām ētikas normām un nekaitēs valsts amatpersonas tiešo pienākumu pildīšanai.</w:t>
      </w:r>
    </w:p>
    <w:p w14:paraId="468BC7DE" w14:textId="77777777" w:rsidR="00341849" w:rsidRDefault="00341849" w:rsidP="00CD05D6">
      <w:pPr>
        <w:ind w:firstLine="709"/>
        <w:jc w:val="both"/>
        <w:rPr>
          <w:sz w:val="28"/>
          <w:szCs w:val="28"/>
        </w:rPr>
      </w:pPr>
    </w:p>
    <w:p w14:paraId="337E3298" w14:textId="4CDC06A6" w:rsidR="00AF7F39" w:rsidRPr="00341849" w:rsidRDefault="00AF7F39" w:rsidP="00CD05D6">
      <w:pPr>
        <w:ind w:firstLine="709"/>
        <w:jc w:val="both"/>
        <w:rPr>
          <w:sz w:val="28"/>
          <w:szCs w:val="28"/>
        </w:rPr>
      </w:pPr>
      <w:r w:rsidRPr="00341849">
        <w:rPr>
          <w:sz w:val="28"/>
          <w:szCs w:val="28"/>
        </w:rPr>
        <w:t>3. Ņemot vērā minētos apsvērumus un likuma 8.</w:t>
      </w:r>
      <w:r w:rsidRPr="00341849">
        <w:rPr>
          <w:sz w:val="28"/>
          <w:szCs w:val="28"/>
          <w:vertAlign w:val="superscript"/>
        </w:rPr>
        <w:t>1</w:t>
      </w:r>
      <w:r w:rsidRPr="00341849">
        <w:rPr>
          <w:sz w:val="28"/>
          <w:szCs w:val="28"/>
        </w:rPr>
        <w:t xml:space="preserve"> panta piekto daļu, atļaut </w:t>
      </w:r>
      <w:r w:rsidR="00E92D5E" w:rsidRPr="00341849">
        <w:rPr>
          <w:sz w:val="28"/>
          <w:szCs w:val="28"/>
        </w:rPr>
        <w:t xml:space="preserve">Gintam </w:t>
      </w:r>
      <w:proofErr w:type="spellStart"/>
      <w:r w:rsidR="00E92D5E" w:rsidRPr="00341849">
        <w:rPr>
          <w:sz w:val="28"/>
          <w:szCs w:val="28"/>
        </w:rPr>
        <w:t>Sīviņam</w:t>
      </w:r>
      <w:proofErr w:type="spellEnd"/>
      <w:r w:rsidRPr="00341849">
        <w:rPr>
          <w:sz w:val="28"/>
          <w:szCs w:val="28"/>
        </w:rPr>
        <w:t xml:space="preserve"> savienot Rīgas ostas valdes locekļa amatu ar </w:t>
      </w:r>
      <w:r w:rsidR="00E92D5E" w:rsidRPr="00341849">
        <w:rPr>
          <w:iCs/>
          <w:sz w:val="28"/>
          <w:szCs w:val="28"/>
        </w:rPr>
        <w:t>Ogres novada domes</w:t>
      </w:r>
      <w:r w:rsidR="008E616F" w:rsidRPr="00341849">
        <w:rPr>
          <w:iCs/>
          <w:sz w:val="28"/>
          <w:szCs w:val="28"/>
        </w:rPr>
        <w:t xml:space="preserve"> priekšsēdētāja vietnieka </w:t>
      </w:r>
      <w:r w:rsidR="004D1D81" w:rsidRPr="00341849">
        <w:rPr>
          <w:iCs/>
          <w:sz w:val="28"/>
          <w:szCs w:val="28"/>
        </w:rPr>
        <w:t xml:space="preserve">un </w:t>
      </w:r>
      <w:r w:rsidR="004D1D81" w:rsidRPr="00341849">
        <w:rPr>
          <w:color w:val="000000" w:themeColor="text1"/>
          <w:sz w:val="28"/>
          <w:szCs w:val="28"/>
        </w:rPr>
        <w:t>Vidzemes plānošanas reģiona attīstības padomes locekļa</w:t>
      </w:r>
      <w:r w:rsidR="004D1D81" w:rsidRPr="00341849">
        <w:rPr>
          <w:iCs/>
          <w:sz w:val="28"/>
          <w:szCs w:val="28"/>
        </w:rPr>
        <w:t xml:space="preserve"> </w:t>
      </w:r>
      <w:r w:rsidR="00CD2B23" w:rsidRPr="00341849">
        <w:rPr>
          <w:iCs/>
          <w:sz w:val="28"/>
          <w:szCs w:val="28"/>
        </w:rPr>
        <w:t>amat</w:t>
      </w:r>
      <w:r w:rsidR="00CD2B23">
        <w:rPr>
          <w:iCs/>
          <w:sz w:val="28"/>
          <w:szCs w:val="28"/>
        </w:rPr>
        <w:t>u</w:t>
      </w:r>
      <w:r w:rsidRPr="00341849">
        <w:rPr>
          <w:sz w:val="28"/>
          <w:szCs w:val="28"/>
        </w:rPr>
        <w:t>.</w:t>
      </w:r>
    </w:p>
    <w:p w14:paraId="540F3576" w14:textId="77777777" w:rsidR="00341849" w:rsidRDefault="00341849" w:rsidP="00CD05D6">
      <w:pPr>
        <w:ind w:firstLine="709"/>
        <w:jc w:val="both"/>
        <w:rPr>
          <w:sz w:val="28"/>
          <w:szCs w:val="28"/>
        </w:rPr>
      </w:pPr>
    </w:p>
    <w:p w14:paraId="0B67B302" w14:textId="74C5670C" w:rsidR="00AF7F39" w:rsidRPr="00341849" w:rsidRDefault="00AF7F39" w:rsidP="00CD05D6">
      <w:pPr>
        <w:ind w:firstLine="709"/>
        <w:jc w:val="both"/>
        <w:rPr>
          <w:sz w:val="28"/>
          <w:szCs w:val="28"/>
        </w:rPr>
      </w:pPr>
      <w:r w:rsidRPr="00341849">
        <w:rPr>
          <w:sz w:val="28"/>
          <w:szCs w:val="28"/>
        </w:rPr>
        <w:t xml:space="preserve">4. Atbilstoši likuma vispārīgajam regulējumam amatpersona pati ir atbildīga par interešu konflikta nepieļaušanu un valsts amatpersonas ētikas normu ievērošanu, tāpēc, neraugoties uz kompetentās institūcijas doto atļauju savienot amatus, </w:t>
      </w:r>
      <w:r w:rsidR="008371BA" w:rsidRPr="00341849">
        <w:rPr>
          <w:sz w:val="28"/>
          <w:szCs w:val="28"/>
        </w:rPr>
        <w:t xml:space="preserve">Gintam </w:t>
      </w:r>
      <w:proofErr w:type="spellStart"/>
      <w:r w:rsidR="008371BA" w:rsidRPr="00341849">
        <w:rPr>
          <w:sz w:val="28"/>
          <w:szCs w:val="28"/>
        </w:rPr>
        <w:t>Sīviņam</w:t>
      </w:r>
      <w:proofErr w:type="spellEnd"/>
      <w:r w:rsidRPr="00341849">
        <w:rPr>
          <w:sz w:val="28"/>
          <w:szCs w:val="28"/>
        </w:rPr>
        <w:t xml:space="preserve"> ir pienākums jebkurā brīdī izvērtēt interešu konflikta iespējamību un rīcības atbilstību amatpersonas ētikas normām, ja, pildot Rīgas </w:t>
      </w:r>
      <w:r w:rsidR="008371BA" w:rsidRPr="00341849">
        <w:rPr>
          <w:sz w:val="28"/>
          <w:szCs w:val="28"/>
        </w:rPr>
        <w:t>brīv</w:t>
      </w:r>
      <w:r w:rsidRPr="00341849">
        <w:rPr>
          <w:sz w:val="28"/>
          <w:szCs w:val="28"/>
        </w:rPr>
        <w:t xml:space="preserve">ostas valdes locekļa amatu vai pārējos minētos amatus, pastāv iespēja, ka </w:t>
      </w:r>
      <w:r w:rsidR="008371BA" w:rsidRPr="00341849">
        <w:rPr>
          <w:sz w:val="28"/>
          <w:szCs w:val="28"/>
        </w:rPr>
        <w:t xml:space="preserve">Gints </w:t>
      </w:r>
      <w:proofErr w:type="spellStart"/>
      <w:r w:rsidR="008371BA" w:rsidRPr="00341849">
        <w:rPr>
          <w:sz w:val="28"/>
          <w:szCs w:val="28"/>
        </w:rPr>
        <w:t>Sīviņš</w:t>
      </w:r>
      <w:proofErr w:type="spellEnd"/>
      <w:r w:rsidRPr="00341849">
        <w:rPr>
          <w:sz w:val="28"/>
          <w:szCs w:val="28"/>
        </w:rPr>
        <w:t xml:space="preserve"> var nonākt interešu konflikta situācijā.</w:t>
      </w:r>
    </w:p>
    <w:p w14:paraId="6E41FE4B" w14:textId="77777777" w:rsidR="00341849" w:rsidRDefault="00341849" w:rsidP="00CD05D6">
      <w:pPr>
        <w:ind w:firstLine="709"/>
        <w:jc w:val="both"/>
        <w:rPr>
          <w:sz w:val="28"/>
          <w:szCs w:val="28"/>
        </w:rPr>
      </w:pPr>
    </w:p>
    <w:p w14:paraId="244B19A3" w14:textId="1AC41255" w:rsidR="00AF7F39" w:rsidRPr="00341849" w:rsidRDefault="00AF7F39" w:rsidP="00CD05D6">
      <w:pPr>
        <w:ind w:firstLine="709"/>
        <w:jc w:val="both"/>
        <w:rPr>
          <w:sz w:val="28"/>
          <w:szCs w:val="28"/>
        </w:rPr>
      </w:pPr>
      <w:r w:rsidRPr="00341849">
        <w:rPr>
          <w:sz w:val="28"/>
          <w:szCs w:val="28"/>
        </w:rPr>
        <w:t xml:space="preserve">5. Šo rīkojumu saskaņā </w:t>
      </w:r>
      <w:r w:rsidR="009F1D6E" w:rsidRPr="00341849">
        <w:rPr>
          <w:sz w:val="28"/>
          <w:szCs w:val="28"/>
        </w:rPr>
        <w:t>ar</w:t>
      </w:r>
      <w:r w:rsidR="009F1D6E">
        <w:rPr>
          <w:sz w:val="28"/>
          <w:szCs w:val="28"/>
        </w:rPr>
        <w:t xml:space="preserve"> </w:t>
      </w:r>
      <w:r w:rsidRPr="00341849">
        <w:rPr>
          <w:sz w:val="28"/>
          <w:szCs w:val="28"/>
        </w:rPr>
        <w:t xml:space="preserve">Administratīvā procesa </w:t>
      </w:r>
      <w:r w:rsidR="009F1D6E" w:rsidRPr="00341849">
        <w:rPr>
          <w:sz w:val="28"/>
          <w:szCs w:val="28"/>
        </w:rPr>
        <w:t>likuma</w:t>
      </w:r>
      <w:r w:rsidR="009F1D6E">
        <w:rPr>
          <w:sz w:val="28"/>
          <w:szCs w:val="28"/>
        </w:rPr>
        <w:t xml:space="preserve"> </w:t>
      </w:r>
      <w:r w:rsidRPr="00341849">
        <w:rPr>
          <w:sz w:val="28"/>
          <w:szCs w:val="28"/>
        </w:rPr>
        <w:t>76.</w:t>
      </w:r>
      <w:r w:rsidR="009F1D6E">
        <w:rPr>
          <w:sz w:val="28"/>
          <w:szCs w:val="28"/>
        </w:rPr>
        <w:t> </w:t>
      </w:r>
      <w:r w:rsidRPr="00341849">
        <w:rPr>
          <w:sz w:val="28"/>
          <w:szCs w:val="28"/>
        </w:rPr>
        <w:t>panta</w:t>
      </w:r>
      <w:r w:rsidR="009F1D6E">
        <w:rPr>
          <w:sz w:val="28"/>
          <w:szCs w:val="28"/>
        </w:rPr>
        <w:t xml:space="preserve"> </w:t>
      </w:r>
      <w:r w:rsidRPr="00341849">
        <w:rPr>
          <w:sz w:val="28"/>
          <w:szCs w:val="28"/>
        </w:rPr>
        <w:t>otro daļu</w:t>
      </w:r>
      <w:r w:rsidR="009F1D6E">
        <w:rPr>
          <w:sz w:val="28"/>
          <w:szCs w:val="28"/>
        </w:rPr>
        <w:t>,</w:t>
      </w:r>
      <w:r w:rsidRPr="00341849">
        <w:rPr>
          <w:sz w:val="28"/>
          <w:szCs w:val="28"/>
        </w:rPr>
        <w:t xml:space="preserve"> 188</w:t>
      </w:r>
      <w:r w:rsidR="0041471C" w:rsidRPr="00341849">
        <w:rPr>
          <w:sz w:val="28"/>
          <w:szCs w:val="28"/>
        </w:rPr>
        <w:t>.</w:t>
      </w:r>
      <w:r w:rsidR="0041471C">
        <w:rPr>
          <w:sz w:val="28"/>
          <w:szCs w:val="28"/>
        </w:rPr>
        <w:t> </w:t>
      </w:r>
      <w:r w:rsidR="009F1D6E" w:rsidRPr="00341849">
        <w:rPr>
          <w:sz w:val="28"/>
          <w:szCs w:val="28"/>
        </w:rPr>
        <w:t>panta</w:t>
      </w:r>
      <w:r w:rsidR="009F1D6E">
        <w:rPr>
          <w:sz w:val="28"/>
          <w:szCs w:val="28"/>
        </w:rPr>
        <w:t xml:space="preserve"> </w:t>
      </w:r>
      <w:r w:rsidRPr="00341849">
        <w:rPr>
          <w:sz w:val="28"/>
          <w:szCs w:val="28"/>
        </w:rPr>
        <w:t>otro daļu</w:t>
      </w:r>
      <w:r w:rsidR="00D01E92" w:rsidRPr="00341849">
        <w:rPr>
          <w:sz w:val="28"/>
          <w:szCs w:val="28"/>
        </w:rPr>
        <w:t xml:space="preserve"> un </w:t>
      </w:r>
      <w:r w:rsidRPr="00341849">
        <w:rPr>
          <w:sz w:val="28"/>
          <w:szCs w:val="28"/>
        </w:rPr>
        <w:t>189</w:t>
      </w:r>
      <w:r w:rsidR="0041471C" w:rsidRPr="00341849">
        <w:rPr>
          <w:sz w:val="28"/>
          <w:szCs w:val="28"/>
        </w:rPr>
        <w:t>.</w:t>
      </w:r>
      <w:r w:rsidR="0041471C">
        <w:rPr>
          <w:sz w:val="28"/>
          <w:szCs w:val="28"/>
        </w:rPr>
        <w:t> </w:t>
      </w:r>
      <w:r w:rsidR="009F1D6E" w:rsidRPr="00341849">
        <w:rPr>
          <w:sz w:val="28"/>
          <w:szCs w:val="28"/>
        </w:rPr>
        <w:t>panta</w:t>
      </w:r>
      <w:r w:rsidR="009F1D6E">
        <w:rPr>
          <w:sz w:val="28"/>
          <w:szCs w:val="28"/>
        </w:rPr>
        <w:t xml:space="preserve"> </w:t>
      </w:r>
      <w:r w:rsidRPr="00341849">
        <w:rPr>
          <w:sz w:val="28"/>
          <w:szCs w:val="28"/>
        </w:rPr>
        <w:t>pirmo daļu var pārsūdzēt Administratīvajā rajona tiesā mēneša laikā no šā rīkojuma spēkā stāšanās dienas.</w:t>
      </w:r>
    </w:p>
    <w:p w14:paraId="5902E336" w14:textId="77777777" w:rsidR="00341849" w:rsidRPr="00341849" w:rsidRDefault="00341849" w:rsidP="00CD05D6">
      <w:pPr>
        <w:tabs>
          <w:tab w:val="left" w:pos="6521"/>
        </w:tabs>
        <w:ind w:firstLine="709"/>
        <w:rPr>
          <w:sz w:val="28"/>
          <w:szCs w:val="28"/>
        </w:rPr>
      </w:pPr>
    </w:p>
    <w:p w14:paraId="5ED36FF3" w14:textId="77777777" w:rsidR="00341849" w:rsidRPr="00341849" w:rsidRDefault="00341849" w:rsidP="00CD05D6">
      <w:pPr>
        <w:tabs>
          <w:tab w:val="left" w:pos="6521"/>
        </w:tabs>
        <w:ind w:firstLine="709"/>
        <w:rPr>
          <w:sz w:val="28"/>
          <w:szCs w:val="28"/>
        </w:rPr>
      </w:pPr>
    </w:p>
    <w:p w14:paraId="707A953E" w14:textId="77777777" w:rsidR="00341849" w:rsidRPr="00341849" w:rsidRDefault="00341849" w:rsidP="00CD05D6">
      <w:pPr>
        <w:tabs>
          <w:tab w:val="left" w:pos="6521"/>
        </w:tabs>
        <w:ind w:firstLine="709"/>
        <w:rPr>
          <w:sz w:val="28"/>
          <w:szCs w:val="28"/>
        </w:rPr>
      </w:pPr>
    </w:p>
    <w:p w14:paraId="29BC4ECE" w14:textId="77777777" w:rsidR="00341849" w:rsidRPr="00341849" w:rsidRDefault="00341849" w:rsidP="00CD05D6">
      <w:pPr>
        <w:tabs>
          <w:tab w:val="left" w:pos="6521"/>
        </w:tabs>
        <w:ind w:firstLine="709"/>
        <w:rPr>
          <w:sz w:val="28"/>
          <w:szCs w:val="28"/>
        </w:rPr>
      </w:pPr>
      <w:r w:rsidRPr="00341849">
        <w:rPr>
          <w:sz w:val="28"/>
          <w:szCs w:val="28"/>
        </w:rPr>
        <w:t>Ministru prezidents</w:t>
      </w:r>
      <w:r w:rsidRPr="00341849">
        <w:rPr>
          <w:sz w:val="28"/>
          <w:szCs w:val="28"/>
        </w:rPr>
        <w:tab/>
        <w:t>A. K. Kariņš</w:t>
      </w:r>
    </w:p>
    <w:p w14:paraId="3828023D" w14:textId="77777777" w:rsidR="00341849" w:rsidRPr="00341849" w:rsidRDefault="00341849" w:rsidP="00CD05D6">
      <w:pPr>
        <w:pStyle w:val="naisf"/>
        <w:tabs>
          <w:tab w:val="left" w:pos="6237"/>
          <w:tab w:val="right" w:pos="8820"/>
        </w:tabs>
        <w:spacing w:before="0" w:after="0"/>
        <w:ind w:firstLine="709"/>
        <w:rPr>
          <w:sz w:val="28"/>
          <w:szCs w:val="28"/>
        </w:rPr>
      </w:pPr>
    </w:p>
    <w:p w14:paraId="71EAA9FC" w14:textId="77777777" w:rsidR="00341849" w:rsidRPr="00341849" w:rsidRDefault="00341849" w:rsidP="00CD05D6">
      <w:pPr>
        <w:pStyle w:val="naisf"/>
        <w:tabs>
          <w:tab w:val="left" w:pos="6237"/>
          <w:tab w:val="right" w:pos="8820"/>
        </w:tabs>
        <w:spacing w:before="0" w:after="0"/>
        <w:ind w:firstLine="709"/>
        <w:rPr>
          <w:sz w:val="28"/>
          <w:szCs w:val="28"/>
        </w:rPr>
      </w:pPr>
    </w:p>
    <w:p w14:paraId="528821DB" w14:textId="77777777" w:rsidR="00341849" w:rsidRPr="00341849" w:rsidRDefault="00341849" w:rsidP="00CD05D6">
      <w:pPr>
        <w:pStyle w:val="naisf"/>
        <w:tabs>
          <w:tab w:val="left" w:pos="6237"/>
          <w:tab w:val="right" w:pos="8820"/>
        </w:tabs>
        <w:spacing w:before="0" w:after="0"/>
        <w:ind w:firstLine="709"/>
        <w:rPr>
          <w:sz w:val="28"/>
          <w:szCs w:val="28"/>
        </w:rPr>
      </w:pPr>
    </w:p>
    <w:p w14:paraId="4B87AB65" w14:textId="77777777" w:rsidR="00341849" w:rsidRPr="00341849" w:rsidRDefault="00341849" w:rsidP="00CD05D6">
      <w:pPr>
        <w:pStyle w:val="naisf"/>
        <w:tabs>
          <w:tab w:val="left" w:pos="6521"/>
          <w:tab w:val="right" w:pos="8820"/>
        </w:tabs>
        <w:spacing w:before="0" w:after="0"/>
        <w:ind w:firstLine="709"/>
        <w:rPr>
          <w:sz w:val="28"/>
          <w:szCs w:val="28"/>
        </w:rPr>
      </w:pPr>
      <w:r w:rsidRPr="00341849">
        <w:rPr>
          <w:sz w:val="28"/>
          <w:szCs w:val="28"/>
        </w:rPr>
        <w:t>Ekonomikas ministrs</w:t>
      </w:r>
      <w:r w:rsidRPr="00341849">
        <w:rPr>
          <w:sz w:val="28"/>
          <w:szCs w:val="28"/>
        </w:rPr>
        <w:tab/>
        <w:t>J. </w:t>
      </w:r>
      <w:proofErr w:type="spellStart"/>
      <w:r w:rsidRPr="00341849">
        <w:rPr>
          <w:sz w:val="28"/>
          <w:szCs w:val="28"/>
        </w:rPr>
        <w:t>Vitenbergs</w:t>
      </w:r>
      <w:proofErr w:type="spellEnd"/>
    </w:p>
    <w:sectPr w:rsidR="00341849" w:rsidRPr="00341849" w:rsidSect="00341849">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DDA9" w14:textId="77777777" w:rsidR="00E4477C" w:rsidRDefault="00E4477C" w:rsidP="00C04C48">
      <w:r>
        <w:separator/>
      </w:r>
    </w:p>
  </w:endnote>
  <w:endnote w:type="continuationSeparator" w:id="0">
    <w:p w14:paraId="3700CAA0" w14:textId="77777777" w:rsidR="00E4477C" w:rsidRDefault="00E4477C" w:rsidP="00C04C48">
      <w:r>
        <w:continuationSeparator/>
      </w:r>
    </w:p>
  </w:endnote>
  <w:endnote w:type="continuationNotice" w:id="1">
    <w:p w14:paraId="386E706C" w14:textId="77777777" w:rsidR="00696A98" w:rsidRDefault="00696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3E07" w14:textId="77777777" w:rsidR="00341849" w:rsidRPr="00341849" w:rsidRDefault="00341849" w:rsidP="00341849">
    <w:pPr>
      <w:pStyle w:val="Footer"/>
      <w:rPr>
        <w:sz w:val="16"/>
        <w:szCs w:val="16"/>
      </w:rPr>
    </w:pPr>
    <w:r>
      <w:rPr>
        <w:sz w:val="16"/>
        <w:szCs w:val="16"/>
      </w:rPr>
      <w:t>R1661_1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0BE8" w14:textId="0560B03F" w:rsidR="00341849" w:rsidRPr="00341849" w:rsidRDefault="00341849">
    <w:pPr>
      <w:pStyle w:val="Footer"/>
      <w:rPr>
        <w:sz w:val="16"/>
        <w:szCs w:val="16"/>
      </w:rPr>
    </w:pPr>
    <w:r>
      <w:rPr>
        <w:sz w:val="16"/>
        <w:szCs w:val="16"/>
      </w:rPr>
      <w:t>R1661_1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8AD0" w14:textId="77777777" w:rsidR="00E4477C" w:rsidRDefault="00E4477C" w:rsidP="00C04C48">
      <w:r>
        <w:separator/>
      </w:r>
    </w:p>
  </w:footnote>
  <w:footnote w:type="continuationSeparator" w:id="0">
    <w:p w14:paraId="3C9B544B" w14:textId="77777777" w:rsidR="00E4477C" w:rsidRDefault="00E4477C" w:rsidP="00C04C48">
      <w:r>
        <w:continuationSeparator/>
      </w:r>
    </w:p>
  </w:footnote>
  <w:footnote w:type="continuationNotice" w:id="1">
    <w:p w14:paraId="4FD63F9D" w14:textId="77777777" w:rsidR="00696A98" w:rsidRDefault="00696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26A9"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2E368"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91C1" w14:textId="25D77F30"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6F0">
      <w:rPr>
        <w:rStyle w:val="PageNumber"/>
        <w:noProof/>
      </w:rPr>
      <w:t>7</w:t>
    </w:r>
    <w:r>
      <w:rPr>
        <w:rStyle w:val="PageNumber"/>
      </w:rPr>
      <w:fldChar w:fldCharType="end"/>
    </w:r>
  </w:p>
  <w:p w14:paraId="548B634B"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C872" w14:textId="615115B2" w:rsidR="00341849" w:rsidRDefault="00341849">
    <w:pPr>
      <w:pStyle w:val="Header"/>
    </w:pPr>
  </w:p>
  <w:p w14:paraId="2219CF3A" w14:textId="77777777" w:rsidR="00341849" w:rsidRDefault="00341849">
    <w:pPr>
      <w:pStyle w:val="Header"/>
    </w:pPr>
    <w:r>
      <w:rPr>
        <w:noProof/>
      </w:rPr>
      <w:drawing>
        <wp:inline distT="0" distB="0" distL="0" distR="0" wp14:anchorId="532FA302" wp14:editId="658D73B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71A9A"/>
    <w:rsid w:val="00085668"/>
    <w:rsid w:val="00091CC4"/>
    <w:rsid w:val="00093A32"/>
    <w:rsid w:val="000D5979"/>
    <w:rsid w:val="000D7AB4"/>
    <w:rsid w:val="000E27BD"/>
    <w:rsid w:val="000E69DE"/>
    <w:rsid w:val="001017EB"/>
    <w:rsid w:val="00103597"/>
    <w:rsid w:val="001048D4"/>
    <w:rsid w:val="00112CC1"/>
    <w:rsid w:val="00113555"/>
    <w:rsid w:val="00114337"/>
    <w:rsid w:val="00120139"/>
    <w:rsid w:val="001309D1"/>
    <w:rsid w:val="00135711"/>
    <w:rsid w:val="00155B80"/>
    <w:rsid w:val="00160B65"/>
    <w:rsid w:val="001742B9"/>
    <w:rsid w:val="00176375"/>
    <w:rsid w:val="001767F8"/>
    <w:rsid w:val="00185372"/>
    <w:rsid w:val="001C4317"/>
    <w:rsid w:val="001C52E0"/>
    <w:rsid w:val="001D7C45"/>
    <w:rsid w:val="001E2352"/>
    <w:rsid w:val="002132EB"/>
    <w:rsid w:val="00216550"/>
    <w:rsid w:val="002176F0"/>
    <w:rsid w:val="00240592"/>
    <w:rsid w:val="00255A9B"/>
    <w:rsid w:val="002628AA"/>
    <w:rsid w:val="002662C3"/>
    <w:rsid w:val="002665A4"/>
    <w:rsid w:val="00271855"/>
    <w:rsid w:val="0029247F"/>
    <w:rsid w:val="002A05AD"/>
    <w:rsid w:val="002A62CA"/>
    <w:rsid w:val="002B20F0"/>
    <w:rsid w:val="002C05F8"/>
    <w:rsid w:val="002C14DC"/>
    <w:rsid w:val="002C7F68"/>
    <w:rsid w:val="002D0E57"/>
    <w:rsid w:val="002D4370"/>
    <w:rsid w:val="002E2D09"/>
    <w:rsid w:val="00320DF9"/>
    <w:rsid w:val="003213F5"/>
    <w:rsid w:val="003359CB"/>
    <w:rsid w:val="00335D29"/>
    <w:rsid w:val="00341849"/>
    <w:rsid w:val="00341AF7"/>
    <w:rsid w:val="00351E24"/>
    <w:rsid w:val="003520DD"/>
    <w:rsid w:val="00352501"/>
    <w:rsid w:val="00353B59"/>
    <w:rsid w:val="00367F95"/>
    <w:rsid w:val="003836AB"/>
    <w:rsid w:val="003847F0"/>
    <w:rsid w:val="003B2DA3"/>
    <w:rsid w:val="003B6453"/>
    <w:rsid w:val="003C19A0"/>
    <w:rsid w:val="003C3A4C"/>
    <w:rsid w:val="003C410A"/>
    <w:rsid w:val="003D745D"/>
    <w:rsid w:val="003F353B"/>
    <w:rsid w:val="003F6A46"/>
    <w:rsid w:val="00400905"/>
    <w:rsid w:val="00402165"/>
    <w:rsid w:val="004024EE"/>
    <w:rsid w:val="00411E36"/>
    <w:rsid w:val="0041471C"/>
    <w:rsid w:val="00417BEC"/>
    <w:rsid w:val="0046672B"/>
    <w:rsid w:val="00474DDA"/>
    <w:rsid w:val="0047674D"/>
    <w:rsid w:val="00483E8B"/>
    <w:rsid w:val="004C638C"/>
    <w:rsid w:val="004D1D81"/>
    <w:rsid w:val="004D218D"/>
    <w:rsid w:val="004E18F1"/>
    <w:rsid w:val="004E774B"/>
    <w:rsid w:val="004F1F46"/>
    <w:rsid w:val="005260B6"/>
    <w:rsid w:val="005802B8"/>
    <w:rsid w:val="005A4CD8"/>
    <w:rsid w:val="005B6679"/>
    <w:rsid w:val="005B6CC8"/>
    <w:rsid w:val="005C085E"/>
    <w:rsid w:val="005E6364"/>
    <w:rsid w:val="005F4408"/>
    <w:rsid w:val="00604BFB"/>
    <w:rsid w:val="00612E64"/>
    <w:rsid w:val="0061683A"/>
    <w:rsid w:val="00616C8C"/>
    <w:rsid w:val="00621D57"/>
    <w:rsid w:val="006247C7"/>
    <w:rsid w:val="006419C3"/>
    <w:rsid w:val="00651A38"/>
    <w:rsid w:val="006536C1"/>
    <w:rsid w:val="00655EC6"/>
    <w:rsid w:val="006622B7"/>
    <w:rsid w:val="006645B1"/>
    <w:rsid w:val="00671854"/>
    <w:rsid w:val="006869EE"/>
    <w:rsid w:val="00687719"/>
    <w:rsid w:val="00696A98"/>
    <w:rsid w:val="006B63FD"/>
    <w:rsid w:val="006B6B97"/>
    <w:rsid w:val="006E3E04"/>
    <w:rsid w:val="00712420"/>
    <w:rsid w:val="007318BE"/>
    <w:rsid w:val="00740E0C"/>
    <w:rsid w:val="00765A65"/>
    <w:rsid w:val="007A4BD0"/>
    <w:rsid w:val="007C08A3"/>
    <w:rsid w:val="007C3D10"/>
    <w:rsid w:val="007F6BAA"/>
    <w:rsid w:val="007F7F20"/>
    <w:rsid w:val="00802E7F"/>
    <w:rsid w:val="008048CD"/>
    <w:rsid w:val="00820CA2"/>
    <w:rsid w:val="00826B42"/>
    <w:rsid w:val="008371BA"/>
    <w:rsid w:val="00841957"/>
    <w:rsid w:val="00863315"/>
    <w:rsid w:val="00870530"/>
    <w:rsid w:val="00884EB0"/>
    <w:rsid w:val="00886C20"/>
    <w:rsid w:val="008C5BFA"/>
    <w:rsid w:val="008D2467"/>
    <w:rsid w:val="008E128F"/>
    <w:rsid w:val="008E55D8"/>
    <w:rsid w:val="008E616F"/>
    <w:rsid w:val="008F59D6"/>
    <w:rsid w:val="00900945"/>
    <w:rsid w:val="00904D79"/>
    <w:rsid w:val="00913676"/>
    <w:rsid w:val="00914260"/>
    <w:rsid w:val="00915E09"/>
    <w:rsid w:val="00916410"/>
    <w:rsid w:val="009227A4"/>
    <w:rsid w:val="009228E2"/>
    <w:rsid w:val="00923334"/>
    <w:rsid w:val="00933585"/>
    <w:rsid w:val="00940689"/>
    <w:rsid w:val="00982E9B"/>
    <w:rsid w:val="00987C4F"/>
    <w:rsid w:val="009B1C42"/>
    <w:rsid w:val="009D5687"/>
    <w:rsid w:val="009F1D6E"/>
    <w:rsid w:val="009F60ED"/>
    <w:rsid w:val="00A1364A"/>
    <w:rsid w:val="00A21E3A"/>
    <w:rsid w:val="00A559A1"/>
    <w:rsid w:val="00A638EA"/>
    <w:rsid w:val="00AA45E3"/>
    <w:rsid w:val="00AD70A3"/>
    <w:rsid w:val="00AF7F39"/>
    <w:rsid w:val="00B23826"/>
    <w:rsid w:val="00B34C5A"/>
    <w:rsid w:val="00B42567"/>
    <w:rsid w:val="00B531C6"/>
    <w:rsid w:val="00B80F58"/>
    <w:rsid w:val="00B84078"/>
    <w:rsid w:val="00B95FC2"/>
    <w:rsid w:val="00BB08E6"/>
    <w:rsid w:val="00BB297D"/>
    <w:rsid w:val="00BC098F"/>
    <w:rsid w:val="00BC7659"/>
    <w:rsid w:val="00BE775D"/>
    <w:rsid w:val="00BF2A7E"/>
    <w:rsid w:val="00C034D1"/>
    <w:rsid w:val="00C04C48"/>
    <w:rsid w:val="00C11235"/>
    <w:rsid w:val="00C335D4"/>
    <w:rsid w:val="00C403A0"/>
    <w:rsid w:val="00C450A1"/>
    <w:rsid w:val="00C67EB1"/>
    <w:rsid w:val="00C71D06"/>
    <w:rsid w:val="00C917AB"/>
    <w:rsid w:val="00CC6193"/>
    <w:rsid w:val="00CD05D6"/>
    <w:rsid w:val="00CD2B23"/>
    <w:rsid w:val="00CD3057"/>
    <w:rsid w:val="00CF294E"/>
    <w:rsid w:val="00D01596"/>
    <w:rsid w:val="00D01E92"/>
    <w:rsid w:val="00D04F1A"/>
    <w:rsid w:val="00D07B21"/>
    <w:rsid w:val="00D11824"/>
    <w:rsid w:val="00D135E1"/>
    <w:rsid w:val="00D17102"/>
    <w:rsid w:val="00D4290B"/>
    <w:rsid w:val="00D62547"/>
    <w:rsid w:val="00E046E6"/>
    <w:rsid w:val="00E26FCB"/>
    <w:rsid w:val="00E353DF"/>
    <w:rsid w:val="00E43566"/>
    <w:rsid w:val="00E4477C"/>
    <w:rsid w:val="00E60C16"/>
    <w:rsid w:val="00E85353"/>
    <w:rsid w:val="00E92121"/>
    <w:rsid w:val="00E92D5E"/>
    <w:rsid w:val="00EA12B0"/>
    <w:rsid w:val="00EA4A3A"/>
    <w:rsid w:val="00EB61E2"/>
    <w:rsid w:val="00EC2ABD"/>
    <w:rsid w:val="00ED1935"/>
    <w:rsid w:val="00F24815"/>
    <w:rsid w:val="00F2580A"/>
    <w:rsid w:val="00F53897"/>
    <w:rsid w:val="00F57687"/>
    <w:rsid w:val="00F6283A"/>
    <w:rsid w:val="00F65D8E"/>
    <w:rsid w:val="00F74FA4"/>
    <w:rsid w:val="00F856DA"/>
    <w:rsid w:val="00F94D88"/>
    <w:rsid w:val="00FD201B"/>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D4B2"/>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 w:type="paragraph" w:customStyle="1" w:styleId="tv213">
    <w:name w:val="tv213"/>
    <w:basedOn w:val="Normal"/>
    <w:rsid w:val="00D04F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6166">
      <w:bodyDiv w:val="1"/>
      <w:marLeft w:val="0"/>
      <w:marRight w:val="0"/>
      <w:marTop w:val="0"/>
      <w:marBottom w:val="0"/>
      <w:divBdr>
        <w:top w:val="none" w:sz="0" w:space="0" w:color="auto"/>
        <w:left w:val="none" w:sz="0" w:space="0" w:color="auto"/>
        <w:bottom w:val="none" w:sz="0" w:space="0" w:color="auto"/>
        <w:right w:val="none" w:sz="0" w:space="0" w:color="auto"/>
      </w:divBdr>
    </w:div>
    <w:div w:id="134951874">
      <w:bodyDiv w:val="1"/>
      <w:marLeft w:val="0"/>
      <w:marRight w:val="0"/>
      <w:marTop w:val="0"/>
      <w:marBottom w:val="0"/>
      <w:divBdr>
        <w:top w:val="none" w:sz="0" w:space="0" w:color="auto"/>
        <w:left w:val="none" w:sz="0" w:space="0" w:color="auto"/>
        <w:bottom w:val="none" w:sz="0" w:space="0" w:color="auto"/>
        <w:right w:val="none" w:sz="0" w:space="0" w:color="auto"/>
      </w:divBdr>
    </w:div>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445658289">
      <w:bodyDiv w:val="1"/>
      <w:marLeft w:val="0"/>
      <w:marRight w:val="0"/>
      <w:marTop w:val="0"/>
      <w:marBottom w:val="0"/>
      <w:divBdr>
        <w:top w:val="none" w:sz="0" w:space="0" w:color="auto"/>
        <w:left w:val="none" w:sz="0" w:space="0" w:color="auto"/>
        <w:bottom w:val="none" w:sz="0" w:space="0" w:color="auto"/>
        <w:right w:val="none" w:sz="0" w:space="0" w:color="auto"/>
      </w:divBdr>
    </w:div>
    <w:div w:id="760219278">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3672531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 w:id="1229220392">
      <w:bodyDiv w:val="1"/>
      <w:marLeft w:val="0"/>
      <w:marRight w:val="0"/>
      <w:marTop w:val="0"/>
      <w:marBottom w:val="0"/>
      <w:divBdr>
        <w:top w:val="none" w:sz="0" w:space="0" w:color="auto"/>
        <w:left w:val="none" w:sz="0" w:space="0" w:color="auto"/>
        <w:bottom w:val="none" w:sz="0" w:space="0" w:color="auto"/>
        <w:right w:val="none" w:sz="0" w:space="0" w:color="auto"/>
      </w:divBdr>
    </w:div>
    <w:div w:id="15015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725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2178</Words>
  <Characters>15637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Aija Surna</cp:lastModifiedBy>
  <cp:revision>47</cp:revision>
  <cp:lastPrinted>2019-02-12T12:50:00Z</cp:lastPrinted>
  <dcterms:created xsi:type="dcterms:W3CDTF">2021-07-01T14:19:00Z</dcterms:created>
  <dcterms:modified xsi:type="dcterms:W3CDTF">2021-07-05T09:27:00Z</dcterms:modified>
</cp:coreProperties>
</file>