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F1111" w14:textId="77777777" w:rsidR="000E5271" w:rsidRDefault="000E5271" w:rsidP="00754160">
      <w:pPr>
        <w:pStyle w:val="Title"/>
        <w:jc w:val="right"/>
      </w:pPr>
      <w:r>
        <w:t>Projekts</w:t>
      </w:r>
    </w:p>
    <w:p w14:paraId="317EC405" w14:textId="77777777" w:rsidR="000E5271" w:rsidRDefault="000E5271" w:rsidP="00754160">
      <w:pPr>
        <w:pStyle w:val="Title"/>
        <w:jc w:val="right"/>
      </w:pPr>
    </w:p>
    <w:p w14:paraId="6732BD9E" w14:textId="77777777" w:rsidR="000E5271" w:rsidRDefault="003961D8" w:rsidP="00754160">
      <w:pPr>
        <w:pStyle w:val="Title"/>
        <w:pBdr>
          <w:bottom w:val="single" w:sz="12" w:space="1" w:color="auto"/>
        </w:pBdr>
        <w:rPr>
          <w:b/>
        </w:rPr>
      </w:pPr>
      <w:r w:rsidRPr="00754160">
        <w:rPr>
          <w:b/>
        </w:rPr>
        <w:t>MINISTRU KABINETA SĒDES PROTOKOLLĒMUMS</w:t>
      </w:r>
    </w:p>
    <w:p w14:paraId="20A15362" w14:textId="77777777" w:rsidR="007A7564" w:rsidRPr="00754160" w:rsidRDefault="007A7564" w:rsidP="00754160">
      <w:pPr>
        <w:pStyle w:val="Title"/>
        <w:pBdr>
          <w:bottom w:val="single" w:sz="12" w:space="1" w:color="auto"/>
        </w:pBdr>
        <w:rPr>
          <w:b/>
        </w:rPr>
      </w:pPr>
    </w:p>
    <w:p w14:paraId="6808892D" w14:textId="77777777" w:rsidR="003961D8" w:rsidRPr="00756BDE" w:rsidRDefault="003961D8" w:rsidP="00754160">
      <w:pPr>
        <w:pStyle w:val="Title"/>
      </w:pPr>
    </w:p>
    <w:p w14:paraId="2A83747E" w14:textId="790D35B8" w:rsidR="003961D8" w:rsidRPr="000E5271" w:rsidRDefault="00084351" w:rsidP="003961D8">
      <w:pPr>
        <w:pStyle w:val="Heading1"/>
        <w:keepNext w:val="0"/>
        <w:widowControl w:val="0"/>
      </w:pPr>
      <w:r w:rsidRPr="000E5271">
        <w:t>Rīgā</w:t>
      </w:r>
      <w:r w:rsidRPr="000E5271">
        <w:tab/>
      </w:r>
      <w:r w:rsidRPr="000E5271">
        <w:tab/>
      </w:r>
      <w:r w:rsidRPr="000E5271">
        <w:tab/>
      </w:r>
      <w:r w:rsidRPr="000E5271">
        <w:tab/>
      </w:r>
      <w:r w:rsidRPr="000E5271">
        <w:tab/>
      </w:r>
      <w:r w:rsidRPr="000E5271">
        <w:tab/>
        <w:t>Nr.</w:t>
      </w:r>
      <w:r w:rsidRPr="000E5271">
        <w:tab/>
      </w:r>
      <w:r w:rsidRPr="000E5271">
        <w:tab/>
        <w:t xml:space="preserve">      </w:t>
      </w:r>
      <w:r w:rsidRPr="000E5271">
        <w:tab/>
        <w:t>20</w:t>
      </w:r>
      <w:r w:rsidR="0069371A">
        <w:t>2</w:t>
      </w:r>
      <w:r w:rsidR="00590205">
        <w:t>1</w:t>
      </w:r>
      <w:r w:rsidR="003961D8" w:rsidRPr="000E5271">
        <w:t>.gada</w:t>
      </w:r>
      <w:r w:rsidR="00FE336A" w:rsidRPr="000E5271">
        <w:t xml:space="preserve">   </w:t>
      </w:r>
      <w:r w:rsidR="003961D8" w:rsidRPr="000E5271">
        <w:t>.</w:t>
      </w:r>
      <w:r w:rsidR="003A3CE4">
        <w:t>_______</w:t>
      </w:r>
    </w:p>
    <w:p w14:paraId="1018C3E4" w14:textId="77777777" w:rsidR="003961D8" w:rsidRPr="00754160" w:rsidRDefault="003961D8" w:rsidP="003961D8">
      <w:pPr>
        <w:jc w:val="both"/>
        <w:rPr>
          <w:sz w:val="28"/>
          <w:szCs w:val="28"/>
          <w:lang w:val="lv-LV"/>
        </w:rPr>
      </w:pPr>
    </w:p>
    <w:p w14:paraId="211FCB8F" w14:textId="77777777" w:rsidR="003961D8" w:rsidRPr="000E5271" w:rsidRDefault="003961D8" w:rsidP="00C758FD">
      <w:pPr>
        <w:jc w:val="center"/>
        <w:rPr>
          <w:sz w:val="28"/>
          <w:szCs w:val="28"/>
          <w:lang w:val="lv-LV"/>
        </w:rPr>
      </w:pPr>
      <w:r w:rsidRPr="000E5271">
        <w:rPr>
          <w:sz w:val="28"/>
          <w:szCs w:val="28"/>
          <w:lang w:val="lv-LV"/>
        </w:rPr>
        <w:t>.§</w:t>
      </w:r>
    </w:p>
    <w:p w14:paraId="5BD0FC99" w14:textId="77777777" w:rsidR="003961D8" w:rsidRPr="00754160" w:rsidRDefault="003961D8" w:rsidP="003961D8">
      <w:pPr>
        <w:jc w:val="both"/>
        <w:rPr>
          <w:sz w:val="28"/>
          <w:szCs w:val="28"/>
          <w:lang w:val="lv-LV"/>
        </w:rPr>
      </w:pPr>
    </w:p>
    <w:p w14:paraId="7B7756A4" w14:textId="77777777" w:rsidR="00CA49B1" w:rsidRDefault="00CA49B1" w:rsidP="00754160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CA49B1">
        <w:rPr>
          <w:b/>
          <w:sz w:val="28"/>
          <w:szCs w:val="28"/>
          <w:lang w:val="lv-LV"/>
        </w:rPr>
        <w:t xml:space="preserve">Ministru </w:t>
      </w:r>
      <w:r w:rsidR="00D90B86" w:rsidRPr="00CA49B1">
        <w:rPr>
          <w:b/>
          <w:sz w:val="28"/>
          <w:szCs w:val="28"/>
          <w:lang w:val="lv-LV"/>
        </w:rPr>
        <w:t xml:space="preserve"> </w:t>
      </w:r>
      <w:r w:rsidRPr="00CA49B1">
        <w:rPr>
          <w:b/>
          <w:sz w:val="28"/>
          <w:szCs w:val="28"/>
          <w:lang w:val="lv-LV"/>
        </w:rPr>
        <w:t xml:space="preserve">kabineta noteikumu </w:t>
      </w:r>
      <w:r w:rsidR="00D90B86" w:rsidRPr="00CA49B1">
        <w:rPr>
          <w:b/>
          <w:sz w:val="28"/>
          <w:szCs w:val="28"/>
          <w:lang w:val="lv-LV"/>
        </w:rPr>
        <w:t>projekts “</w:t>
      </w:r>
      <w:r w:rsidRPr="00CA49B1">
        <w:rPr>
          <w:b/>
          <w:sz w:val="28"/>
          <w:szCs w:val="28"/>
          <w:lang w:val="lv-LV"/>
        </w:rPr>
        <w:t>Grozījumi Ministru kabineta 2013.gada 26.novembra noteikumos Nr.1354 “</w:t>
      </w:r>
      <w:hyperlink r:id="rId8" w:tgtFrame="_blank" w:history="1">
        <w:r w:rsidRPr="00CA49B1">
          <w:rPr>
            <w:b/>
            <w:sz w:val="28"/>
            <w:szCs w:val="28"/>
            <w:lang w:val="lv-LV"/>
          </w:rPr>
          <w:t>Kārtība, kādā veicama valstij piekritīgās mantas uzskaite, novērtēšana, realizācija, nodošana bez maksas, iznīcināšana un realizācijas ieņēmumu ieskaitīšana valsts budžetā</w:t>
        </w:r>
      </w:hyperlink>
      <w:r w:rsidRPr="00CA49B1">
        <w:rPr>
          <w:b/>
          <w:sz w:val="28"/>
          <w:szCs w:val="28"/>
          <w:lang w:val="lv-LV"/>
        </w:rPr>
        <w:t>”</w:t>
      </w:r>
      <w:r w:rsidR="00D90B86" w:rsidRPr="00CA49B1">
        <w:rPr>
          <w:b/>
          <w:sz w:val="28"/>
          <w:szCs w:val="28"/>
          <w:lang w:val="lv-LV"/>
        </w:rPr>
        <w:t>”</w:t>
      </w:r>
      <w:r w:rsidR="000A5638">
        <w:rPr>
          <w:b/>
          <w:sz w:val="28"/>
          <w:szCs w:val="28"/>
          <w:lang w:val="lv-LV"/>
        </w:rPr>
        <w:t xml:space="preserve"> </w:t>
      </w:r>
      <w:r w:rsidR="00D90B86" w:rsidRPr="00D90B86">
        <w:rPr>
          <w:b/>
          <w:sz w:val="28"/>
          <w:szCs w:val="28"/>
          <w:lang w:val="lv-LV"/>
        </w:rPr>
        <w:t xml:space="preserve"> </w:t>
      </w:r>
    </w:p>
    <w:p w14:paraId="2C43C259" w14:textId="77777777" w:rsidR="003961D8" w:rsidRPr="00756BDE" w:rsidRDefault="000E5271" w:rsidP="00754160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(</w:t>
      </w:r>
      <w:r w:rsidR="003961D8" w:rsidRPr="00756BDE">
        <w:rPr>
          <w:b/>
          <w:sz w:val="28"/>
          <w:szCs w:val="28"/>
          <w:lang w:val="lv-LV"/>
        </w:rPr>
        <w:t>TA-</w:t>
      </w:r>
      <w:r>
        <w:rPr>
          <w:b/>
          <w:sz w:val="28"/>
          <w:szCs w:val="28"/>
          <w:lang w:val="lv-LV"/>
        </w:rPr>
        <w:t xml:space="preserve">     )</w:t>
      </w:r>
    </w:p>
    <w:p w14:paraId="3E83920B" w14:textId="77777777" w:rsidR="003961D8" w:rsidRPr="00756BDE" w:rsidRDefault="003961D8" w:rsidP="003961D8">
      <w:pPr>
        <w:pStyle w:val="Header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756BDE">
        <w:rPr>
          <w:sz w:val="28"/>
          <w:szCs w:val="28"/>
          <w:lang w:val="lv-LV"/>
        </w:rPr>
        <w:t>________________________________________________________________</w:t>
      </w:r>
    </w:p>
    <w:p w14:paraId="5886954C" w14:textId="77777777" w:rsidR="00A9503E" w:rsidRPr="00756BDE" w:rsidRDefault="00A9503E" w:rsidP="003961D8">
      <w:pPr>
        <w:pStyle w:val="BodyText"/>
        <w:rPr>
          <w:b w:val="0"/>
          <w:color w:val="000000"/>
        </w:rPr>
      </w:pPr>
    </w:p>
    <w:p w14:paraId="3E1A74A1" w14:textId="77777777" w:rsidR="003961D8" w:rsidRPr="00C8021A" w:rsidRDefault="003961D8" w:rsidP="00DB07B9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ind w:left="426"/>
        <w:jc w:val="both"/>
        <w:rPr>
          <w:sz w:val="28"/>
          <w:szCs w:val="28"/>
          <w:lang w:val="lv-LV"/>
        </w:rPr>
      </w:pPr>
      <w:r w:rsidRPr="00C8021A">
        <w:rPr>
          <w:sz w:val="28"/>
          <w:szCs w:val="28"/>
          <w:lang w:val="lv-LV"/>
        </w:rPr>
        <w:t xml:space="preserve">Pieņemt </w:t>
      </w:r>
      <w:r w:rsidR="00D90B86" w:rsidRPr="00C8021A">
        <w:rPr>
          <w:sz w:val="28"/>
          <w:szCs w:val="28"/>
          <w:lang w:val="lv-LV"/>
        </w:rPr>
        <w:t xml:space="preserve">iesniegto </w:t>
      </w:r>
      <w:r w:rsidR="00CA49B1" w:rsidRPr="00C8021A">
        <w:rPr>
          <w:sz w:val="28"/>
          <w:szCs w:val="28"/>
          <w:lang w:val="lv-LV"/>
        </w:rPr>
        <w:t xml:space="preserve">noteikumu </w:t>
      </w:r>
      <w:r w:rsidR="00D90B86" w:rsidRPr="00C8021A">
        <w:rPr>
          <w:sz w:val="28"/>
          <w:szCs w:val="28"/>
          <w:lang w:val="lv-LV"/>
        </w:rPr>
        <w:t>projektu</w:t>
      </w:r>
      <w:r w:rsidRPr="00C8021A">
        <w:rPr>
          <w:sz w:val="28"/>
          <w:szCs w:val="28"/>
          <w:lang w:val="lv-LV"/>
        </w:rPr>
        <w:t>.</w:t>
      </w:r>
    </w:p>
    <w:p w14:paraId="17F90D2C" w14:textId="01B293EF" w:rsidR="003A3CE4" w:rsidRDefault="003A3CE4" w:rsidP="00DB07B9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ind w:left="426"/>
        <w:jc w:val="both"/>
        <w:rPr>
          <w:sz w:val="28"/>
          <w:szCs w:val="28"/>
          <w:lang w:val="lv-LV"/>
        </w:rPr>
      </w:pPr>
      <w:r w:rsidRPr="00C8021A">
        <w:rPr>
          <w:sz w:val="28"/>
          <w:szCs w:val="28"/>
          <w:lang w:val="lv-LV"/>
        </w:rPr>
        <w:t xml:space="preserve">Valsts kancelejai sagatavot </w:t>
      </w:r>
      <w:r w:rsidR="00CA49B1" w:rsidRPr="00C8021A">
        <w:rPr>
          <w:sz w:val="28"/>
          <w:szCs w:val="28"/>
          <w:lang w:val="lv-LV"/>
        </w:rPr>
        <w:t>noteikumu</w:t>
      </w:r>
      <w:r w:rsidRPr="00C8021A">
        <w:rPr>
          <w:sz w:val="28"/>
          <w:szCs w:val="28"/>
          <w:lang w:val="lv-LV"/>
        </w:rPr>
        <w:t xml:space="preserve"> projektu parakstīšanai.</w:t>
      </w:r>
    </w:p>
    <w:p w14:paraId="3AE1D8CB" w14:textId="5BC091CF" w:rsidR="008408DA" w:rsidRPr="008408DA" w:rsidRDefault="008408DA" w:rsidP="00DB07B9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ind w:left="426"/>
        <w:jc w:val="both"/>
        <w:rPr>
          <w:sz w:val="28"/>
          <w:szCs w:val="28"/>
          <w:lang w:val="lv-LV"/>
        </w:rPr>
      </w:pPr>
      <w:r w:rsidRPr="000D049A">
        <w:rPr>
          <w:sz w:val="28"/>
          <w:szCs w:val="28"/>
          <w:lang w:val="lv-LV" w:eastAsia="lv-LV"/>
        </w:rPr>
        <w:t xml:space="preserve">Valsts ieņēmumu </w:t>
      </w:r>
      <w:r w:rsidRPr="009032A0">
        <w:rPr>
          <w:sz w:val="28"/>
          <w:szCs w:val="28"/>
          <w:lang w:val="lv-LV" w:eastAsia="lv-LV"/>
        </w:rPr>
        <w:t xml:space="preserve">dienestam </w:t>
      </w:r>
      <w:r w:rsidR="00771EDD" w:rsidRPr="009032A0">
        <w:rPr>
          <w:sz w:val="28"/>
          <w:szCs w:val="28"/>
          <w:lang w:val="lv-LV" w:eastAsia="lv-LV"/>
        </w:rPr>
        <w:t>viena</w:t>
      </w:r>
      <w:r w:rsidR="00611A6D" w:rsidRPr="009032A0">
        <w:rPr>
          <w:sz w:val="28"/>
          <w:szCs w:val="28"/>
          <w:lang w:val="lv-LV" w:eastAsia="lv-LV"/>
        </w:rPr>
        <w:t xml:space="preserve"> mēneša laikā </w:t>
      </w:r>
      <w:r w:rsidR="006D6DA9" w:rsidRPr="009032A0">
        <w:rPr>
          <w:sz w:val="28"/>
          <w:szCs w:val="28"/>
          <w:lang w:val="lv-LV" w:eastAsia="lv-LV"/>
        </w:rPr>
        <w:t>no</w:t>
      </w:r>
      <w:r w:rsidR="00611A6D" w:rsidRPr="009032A0">
        <w:rPr>
          <w:sz w:val="28"/>
          <w:szCs w:val="28"/>
          <w:lang w:val="lv-LV" w:eastAsia="lv-LV"/>
        </w:rPr>
        <w:t xml:space="preserve"> noteikumu spēkā stāšanās</w:t>
      </w:r>
      <w:r w:rsidR="00020F6B" w:rsidRPr="009032A0">
        <w:rPr>
          <w:sz w:val="28"/>
          <w:szCs w:val="28"/>
          <w:lang w:val="lv-LV" w:eastAsia="lv-LV"/>
        </w:rPr>
        <w:t xml:space="preserve"> dienas</w:t>
      </w:r>
      <w:r w:rsidRPr="009032A0">
        <w:rPr>
          <w:sz w:val="28"/>
          <w:szCs w:val="28"/>
          <w:lang w:val="lv-LV" w:eastAsia="lv-LV"/>
        </w:rPr>
        <w:t xml:space="preserve"> izveidot darba grupu</w:t>
      </w:r>
      <w:r w:rsidRPr="000D049A">
        <w:rPr>
          <w:sz w:val="28"/>
          <w:szCs w:val="28"/>
          <w:lang w:val="lv-LV" w:eastAsia="lv-LV"/>
        </w:rPr>
        <w:t xml:space="preserve"> konceptuāla ziņojuma izstrāde</w:t>
      </w:r>
      <w:r>
        <w:rPr>
          <w:sz w:val="28"/>
          <w:szCs w:val="28"/>
          <w:lang w:val="lv-LV" w:eastAsia="lv-LV"/>
        </w:rPr>
        <w:t>i</w:t>
      </w:r>
      <w:r w:rsidRPr="000D049A">
        <w:rPr>
          <w:sz w:val="28"/>
          <w:szCs w:val="28"/>
          <w:lang w:val="lv-LV" w:eastAsia="lv-LV"/>
        </w:rPr>
        <w:t xml:space="preserve"> par tiesiskā regulējuma </w:t>
      </w:r>
      <w:proofErr w:type="spellStart"/>
      <w:r w:rsidRPr="000D049A">
        <w:rPr>
          <w:sz w:val="28"/>
          <w:szCs w:val="28"/>
          <w:lang w:val="lv-LV" w:eastAsia="lv-LV"/>
        </w:rPr>
        <w:t>problēmjautājumiem</w:t>
      </w:r>
      <w:proofErr w:type="spellEnd"/>
      <w:r w:rsidRPr="000D049A">
        <w:rPr>
          <w:sz w:val="28"/>
          <w:szCs w:val="28"/>
          <w:lang w:val="lv-LV" w:eastAsia="lv-LV"/>
        </w:rPr>
        <w:t xml:space="preserve"> saistībā ar mantas piekritību valstij un valstij piekritīgo mantu, iesaistot vismaz Finanšu ministrijas, Tieslietu ministrijas, Ekonomikas ministrijas, </w:t>
      </w:r>
      <w:proofErr w:type="spellStart"/>
      <w:r w:rsidRPr="000D049A">
        <w:rPr>
          <w:sz w:val="28"/>
          <w:szCs w:val="28"/>
          <w:lang w:val="lv-LV" w:eastAsia="lv-LV"/>
        </w:rPr>
        <w:t>Iekšlietu</w:t>
      </w:r>
      <w:proofErr w:type="spellEnd"/>
      <w:r w:rsidRPr="000D049A">
        <w:rPr>
          <w:sz w:val="28"/>
          <w:szCs w:val="28"/>
          <w:lang w:val="lv-LV" w:eastAsia="lv-LV"/>
        </w:rPr>
        <w:t xml:space="preserve"> ministrijas, Vides aizsardzības un reģionālās attīstības ministrijas un Latvijas Pašvaldību savienības pārstāvjus, kā arī, atbilstoši ministriju vērtējumam, to padotības iestāžu pārstāvjus. </w:t>
      </w:r>
    </w:p>
    <w:p w14:paraId="69DFBCD2" w14:textId="744AF957" w:rsidR="00BA090D" w:rsidRDefault="00784CE1" w:rsidP="00BA090D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ind w:left="426"/>
        <w:jc w:val="both"/>
        <w:rPr>
          <w:sz w:val="28"/>
          <w:szCs w:val="28"/>
          <w:lang w:val="lv-LV"/>
        </w:rPr>
      </w:pPr>
      <w:r w:rsidRPr="00C346CF">
        <w:rPr>
          <w:sz w:val="28"/>
          <w:szCs w:val="28"/>
          <w:shd w:val="clear" w:color="auto" w:fill="FFFFFF"/>
          <w:lang w:val="lv-LV"/>
        </w:rPr>
        <w:t>Vides aizsardzības un reģionālā</w:t>
      </w:r>
      <w:r w:rsidR="007421A7" w:rsidRPr="00C346CF">
        <w:rPr>
          <w:sz w:val="28"/>
          <w:szCs w:val="28"/>
          <w:shd w:val="clear" w:color="auto" w:fill="FFFFFF"/>
          <w:lang w:val="lv-LV"/>
        </w:rPr>
        <w:t>s</w:t>
      </w:r>
      <w:r w:rsidRPr="00C346CF">
        <w:rPr>
          <w:sz w:val="28"/>
          <w:szCs w:val="28"/>
          <w:shd w:val="clear" w:color="auto" w:fill="FFFFFF"/>
          <w:lang w:val="lv-LV"/>
        </w:rPr>
        <w:t xml:space="preserve"> attīstības ministrij</w:t>
      </w:r>
      <w:r w:rsidR="007421A7" w:rsidRPr="00C346CF">
        <w:rPr>
          <w:sz w:val="28"/>
          <w:szCs w:val="28"/>
          <w:shd w:val="clear" w:color="auto" w:fill="FFFFFF"/>
          <w:lang w:val="lv-LV"/>
        </w:rPr>
        <w:t>ai</w:t>
      </w:r>
      <w:r w:rsidR="000B4007" w:rsidRPr="00C346CF">
        <w:rPr>
          <w:sz w:val="28"/>
          <w:szCs w:val="28"/>
          <w:shd w:val="clear" w:color="auto" w:fill="FFFFFF"/>
          <w:lang w:val="lv-LV"/>
        </w:rPr>
        <w:t xml:space="preserve"> </w:t>
      </w:r>
      <w:r w:rsidR="00FA6512" w:rsidRPr="00C346CF">
        <w:rPr>
          <w:sz w:val="28"/>
          <w:szCs w:val="28"/>
          <w:lang w:val="lv-LV"/>
        </w:rPr>
        <w:t>izstrādāt un vides aizsardzības un reģionā</w:t>
      </w:r>
      <w:r w:rsidR="00FA6512" w:rsidRPr="00C346CF">
        <w:rPr>
          <w:sz w:val="28"/>
          <w:szCs w:val="28"/>
          <w:shd w:val="clear" w:color="auto" w:fill="FFFFFF"/>
          <w:lang w:val="lv-LV"/>
        </w:rPr>
        <w:t>lās attīstības ministram noteiktajā kārtībā līdz 2021.gada 31.decembrim</w:t>
      </w:r>
      <w:r w:rsidR="00FA6512" w:rsidRPr="00C346CF">
        <w:rPr>
          <w:sz w:val="28"/>
          <w:szCs w:val="28"/>
          <w:lang w:val="lv-LV"/>
        </w:rPr>
        <w:t xml:space="preserve"> iesniegt izskatīšanai Ministru kabinetā tiesību aktu projektus par grozījumiem normatīvajos aktos attiecībā uz atkritumu apsaimniekošanu gadījumos, kad valstij piekritīgajos nekustamajos īpašumos tiek konstatēti atkritumi</w:t>
      </w:r>
      <w:r w:rsidR="00BF321A" w:rsidRPr="00C346CF">
        <w:rPr>
          <w:sz w:val="28"/>
          <w:szCs w:val="28"/>
          <w:lang w:val="lv-LV"/>
        </w:rPr>
        <w:t xml:space="preserve">, </w:t>
      </w:r>
      <w:r w:rsidR="00BF321A" w:rsidRPr="000D049A">
        <w:rPr>
          <w:sz w:val="28"/>
          <w:szCs w:val="28"/>
          <w:lang w:val="lv-LV"/>
        </w:rPr>
        <w:t>kas rada vai var radīt kaitējumu vai apdraudējumu videi vai cilvēka dzīvībai vai veselībai</w:t>
      </w:r>
      <w:r w:rsidR="00683952" w:rsidRPr="000D049A">
        <w:rPr>
          <w:sz w:val="28"/>
          <w:szCs w:val="28"/>
          <w:lang w:val="lv-LV"/>
        </w:rPr>
        <w:t>,</w:t>
      </w:r>
      <w:r w:rsidR="00683952" w:rsidRPr="003F1C6D">
        <w:rPr>
          <w:sz w:val="28"/>
          <w:szCs w:val="28"/>
          <w:lang w:val="lv-LV" w:eastAsia="lv-LV"/>
        </w:rPr>
        <w:t xml:space="preserve"> </w:t>
      </w:r>
      <w:r w:rsidR="00683952" w:rsidRPr="00C346CF">
        <w:rPr>
          <w:sz w:val="28"/>
          <w:szCs w:val="28"/>
          <w:lang w:val="lv-LV" w:eastAsia="lv-LV"/>
        </w:rPr>
        <w:t xml:space="preserve">un </w:t>
      </w:r>
      <w:r w:rsidR="00683952" w:rsidRPr="004D3549">
        <w:rPr>
          <w:sz w:val="28"/>
          <w:szCs w:val="28"/>
          <w:lang w:val="lv-LV" w:eastAsia="lv-LV"/>
        </w:rPr>
        <w:t xml:space="preserve">ar </w:t>
      </w:r>
      <w:r w:rsidR="00F83E1F" w:rsidRPr="004D3549">
        <w:rPr>
          <w:sz w:val="28"/>
          <w:szCs w:val="28"/>
          <w:lang w:val="lv-LV" w:eastAsia="lv-LV"/>
        </w:rPr>
        <w:t>šo</w:t>
      </w:r>
      <w:r w:rsidR="00683952" w:rsidRPr="004D3549">
        <w:rPr>
          <w:sz w:val="28"/>
          <w:szCs w:val="28"/>
          <w:lang w:val="lv-LV" w:eastAsia="lv-LV"/>
        </w:rPr>
        <w:t xml:space="preserve"> </w:t>
      </w:r>
      <w:r w:rsidR="004346B1" w:rsidRPr="004D3549">
        <w:rPr>
          <w:sz w:val="28"/>
          <w:szCs w:val="28"/>
          <w:lang w:val="lv-LV" w:eastAsia="lv-LV"/>
        </w:rPr>
        <w:t>apsaimniekošanu</w:t>
      </w:r>
      <w:r w:rsidR="001039D5" w:rsidRPr="00C346CF">
        <w:rPr>
          <w:sz w:val="28"/>
          <w:szCs w:val="28"/>
          <w:lang w:val="lv-LV" w:eastAsia="lv-LV"/>
        </w:rPr>
        <w:t xml:space="preserve">, tai skaitā </w:t>
      </w:r>
      <w:r w:rsidR="004346B1" w:rsidRPr="00C346CF">
        <w:rPr>
          <w:sz w:val="28"/>
          <w:szCs w:val="28"/>
          <w:lang w:val="lv-LV" w:eastAsia="lv-LV"/>
        </w:rPr>
        <w:t xml:space="preserve">šādu </w:t>
      </w:r>
      <w:r w:rsidR="001039D5" w:rsidRPr="00C346CF">
        <w:rPr>
          <w:sz w:val="28"/>
          <w:szCs w:val="28"/>
          <w:lang w:val="lv-LV" w:eastAsia="lv-LV"/>
        </w:rPr>
        <w:t>atkritumu iznīcināšanu,</w:t>
      </w:r>
      <w:r w:rsidR="00683952" w:rsidRPr="00C346CF">
        <w:rPr>
          <w:sz w:val="28"/>
          <w:szCs w:val="28"/>
          <w:lang w:val="lv-LV" w:eastAsia="lv-LV"/>
        </w:rPr>
        <w:t xml:space="preserve"> saistīto izdevumu segšanu</w:t>
      </w:r>
      <w:r w:rsidR="000B4007" w:rsidRPr="00C346CF">
        <w:rPr>
          <w:sz w:val="28"/>
          <w:szCs w:val="28"/>
          <w:lang w:val="lv-LV"/>
        </w:rPr>
        <w:t xml:space="preserve">.  </w:t>
      </w:r>
    </w:p>
    <w:p w14:paraId="54BCC0E8" w14:textId="7713D33E" w:rsidR="00BA090D" w:rsidRPr="003C4C29" w:rsidRDefault="00BA090D" w:rsidP="003C4C29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ind w:left="426"/>
        <w:jc w:val="both"/>
        <w:rPr>
          <w:sz w:val="28"/>
          <w:szCs w:val="28"/>
          <w:lang w:val="lv-LV"/>
        </w:rPr>
      </w:pPr>
      <w:r w:rsidRPr="003C4C29">
        <w:rPr>
          <w:sz w:val="28"/>
          <w:szCs w:val="28"/>
          <w:lang w:val="lv-LV"/>
        </w:rPr>
        <w:t xml:space="preserve">Līdz attiecīgo normatīvo aktu izstrādei </w:t>
      </w:r>
      <w:r>
        <w:rPr>
          <w:sz w:val="28"/>
          <w:szCs w:val="28"/>
          <w:lang w:val="lv-LV"/>
        </w:rPr>
        <w:t xml:space="preserve">ar </w:t>
      </w:r>
      <w:r w:rsidRPr="00C346CF">
        <w:rPr>
          <w:sz w:val="28"/>
          <w:szCs w:val="28"/>
          <w:lang w:val="lv-LV"/>
        </w:rPr>
        <w:t>valstij piekritīgajos nekustamajos īpašumos konstatēt</w:t>
      </w:r>
      <w:r>
        <w:rPr>
          <w:sz w:val="28"/>
          <w:szCs w:val="28"/>
          <w:lang w:val="lv-LV"/>
        </w:rPr>
        <w:t>o</w:t>
      </w:r>
      <w:r w:rsidRPr="00C346CF">
        <w:rPr>
          <w:sz w:val="28"/>
          <w:szCs w:val="28"/>
          <w:lang w:val="lv-LV"/>
        </w:rPr>
        <w:t xml:space="preserve"> atkritum</w:t>
      </w:r>
      <w:r>
        <w:rPr>
          <w:sz w:val="28"/>
          <w:szCs w:val="28"/>
          <w:lang w:val="lv-LV"/>
        </w:rPr>
        <w:t>u</w:t>
      </w:r>
      <w:r w:rsidRPr="00C346CF">
        <w:rPr>
          <w:sz w:val="28"/>
          <w:szCs w:val="28"/>
          <w:lang w:val="lv-LV"/>
        </w:rPr>
        <w:t xml:space="preserve">, </w:t>
      </w:r>
      <w:r w:rsidRPr="000D049A">
        <w:rPr>
          <w:sz w:val="28"/>
          <w:szCs w:val="28"/>
          <w:lang w:val="lv-LV"/>
        </w:rPr>
        <w:t>kas rada vai var radīt kaitējumu vai apdraudējumu videi vai cilvēka dzīvībai vai veselībai,</w:t>
      </w:r>
      <w:r w:rsidRPr="003F1C6D">
        <w:rPr>
          <w:sz w:val="28"/>
          <w:szCs w:val="28"/>
          <w:lang w:val="lv-LV" w:eastAsia="lv-LV"/>
        </w:rPr>
        <w:t xml:space="preserve"> </w:t>
      </w:r>
      <w:r w:rsidRPr="00C346CF">
        <w:rPr>
          <w:sz w:val="28"/>
          <w:szCs w:val="28"/>
          <w:lang w:val="lv-LV" w:eastAsia="lv-LV"/>
        </w:rPr>
        <w:t>apsaimniekošanu, tai skaitā šādu atkritumu iznīcināšanu, saistīt</w:t>
      </w:r>
      <w:r w:rsidR="008C3461">
        <w:rPr>
          <w:sz w:val="28"/>
          <w:szCs w:val="28"/>
          <w:lang w:val="lv-LV" w:eastAsia="lv-LV"/>
        </w:rPr>
        <w:t>os</w:t>
      </w:r>
      <w:r w:rsidRPr="00C346CF">
        <w:rPr>
          <w:sz w:val="28"/>
          <w:szCs w:val="28"/>
          <w:lang w:val="lv-LV" w:eastAsia="lv-LV"/>
        </w:rPr>
        <w:t xml:space="preserve"> izdevum</w:t>
      </w:r>
      <w:r w:rsidR="008C3461">
        <w:rPr>
          <w:sz w:val="28"/>
          <w:szCs w:val="28"/>
          <w:lang w:val="lv-LV" w:eastAsia="lv-LV"/>
        </w:rPr>
        <w:t>us</w:t>
      </w:r>
      <w:r w:rsidRPr="00C346CF">
        <w:rPr>
          <w:sz w:val="28"/>
          <w:szCs w:val="28"/>
          <w:lang w:val="lv-LV" w:eastAsia="lv-LV"/>
        </w:rPr>
        <w:t xml:space="preserve"> </w:t>
      </w:r>
      <w:r w:rsidRPr="003C4C29">
        <w:rPr>
          <w:sz w:val="28"/>
          <w:szCs w:val="28"/>
          <w:lang w:val="lv-LV"/>
        </w:rPr>
        <w:t>se</w:t>
      </w:r>
      <w:r w:rsidR="008C3461">
        <w:rPr>
          <w:sz w:val="28"/>
          <w:szCs w:val="28"/>
          <w:lang w:val="lv-LV"/>
        </w:rPr>
        <w:t>gt</w:t>
      </w:r>
      <w:r w:rsidRPr="003C4C29">
        <w:rPr>
          <w:sz w:val="28"/>
          <w:szCs w:val="28"/>
          <w:lang w:val="lv-LV"/>
        </w:rPr>
        <w:t xml:space="preserve"> no programmas “Līdzekļi neparedzētiem gadījumiem”</w:t>
      </w:r>
      <w:r w:rsidR="004425D9">
        <w:rPr>
          <w:sz w:val="28"/>
          <w:szCs w:val="28"/>
          <w:lang w:val="lv-LV"/>
        </w:rPr>
        <w:t>.</w:t>
      </w:r>
      <w:r w:rsidRPr="003C4C29">
        <w:rPr>
          <w:sz w:val="28"/>
          <w:szCs w:val="28"/>
          <w:lang w:val="lv-LV"/>
        </w:rPr>
        <w:t xml:space="preserve"> Vides aizsardzības un reģionālās attīstības ministrijai (Valsts vides dienestam) sagatavot un iesnie</w:t>
      </w:r>
      <w:r w:rsidR="008C3461">
        <w:rPr>
          <w:sz w:val="28"/>
          <w:szCs w:val="28"/>
          <w:lang w:val="lv-LV"/>
        </w:rPr>
        <w:t>gt</w:t>
      </w:r>
      <w:r w:rsidRPr="003C4C29">
        <w:rPr>
          <w:sz w:val="28"/>
          <w:szCs w:val="28"/>
          <w:lang w:val="lv-LV"/>
        </w:rPr>
        <w:t xml:space="preserve"> attiecīgu tiesību akta projektu izskatīšanai Ministru kabinetā par līdzekļu piešķiršanu no programmas “Līdzekļi neparedzētiem gadījumiem” saskaņā ar kārtību, kādā veic gadskārtējā valsts budžeta likumā noteiktās apropriācijas izmaiņas.</w:t>
      </w:r>
    </w:p>
    <w:p w14:paraId="487B0BCE" w14:textId="4E9BEC68" w:rsidR="000B4007" w:rsidRPr="00BA090D" w:rsidRDefault="000B4007" w:rsidP="003C4C29">
      <w:pPr>
        <w:pStyle w:val="Header"/>
        <w:tabs>
          <w:tab w:val="clear" w:pos="4153"/>
          <w:tab w:val="clear" w:pos="8306"/>
          <w:tab w:val="right" w:pos="0"/>
        </w:tabs>
        <w:jc w:val="both"/>
        <w:rPr>
          <w:sz w:val="28"/>
          <w:szCs w:val="28"/>
          <w:lang w:val="lv-LV"/>
        </w:rPr>
      </w:pPr>
      <w:r w:rsidRPr="00BA090D">
        <w:rPr>
          <w:sz w:val="28"/>
          <w:szCs w:val="28"/>
          <w:lang w:val="lv-LV"/>
        </w:rPr>
        <w:t xml:space="preserve">    </w:t>
      </w:r>
    </w:p>
    <w:p w14:paraId="548935C6" w14:textId="77777777" w:rsidR="00B725A2" w:rsidRDefault="00B725A2" w:rsidP="00FE336A">
      <w:pPr>
        <w:pStyle w:val="BodyText"/>
        <w:tabs>
          <w:tab w:val="left" w:pos="0"/>
        </w:tabs>
        <w:ind w:firstLine="720"/>
        <w:jc w:val="both"/>
        <w:rPr>
          <w:b w:val="0"/>
        </w:rPr>
      </w:pPr>
    </w:p>
    <w:p w14:paraId="2EE0DF32" w14:textId="77777777" w:rsidR="00FE336A" w:rsidRPr="00756BDE" w:rsidRDefault="00FE336A" w:rsidP="003961D8">
      <w:pPr>
        <w:pStyle w:val="BodyText"/>
        <w:ind w:firstLine="720"/>
        <w:jc w:val="both"/>
        <w:rPr>
          <w:b w:val="0"/>
        </w:rPr>
      </w:pPr>
    </w:p>
    <w:p w14:paraId="03DF5B15" w14:textId="77777777" w:rsidR="003961D8" w:rsidRPr="00756BDE" w:rsidRDefault="003961D8" w:rsidP="00754160">
      <w:pPr>
        <w:pStyle w:val="BodyText"/>
        <w:tabs>
          <w:tab w:val="left" w:pos="6804"/>
        </w:tabs>
        <w:jc w:val="both"/>
        <w:rPr>
          <w:b w:val="0"/>
          <w:color w:val="000000"/>
        </w:rPr>
      </w:pPr>
      <w:r w:rsidRPr="00756BDE">
        <w:rPr>
          <w:b w:val="0"/>
        </w:rPr>
        <w:lastRenderedPageBreak/>
        <w:t>Ministru prezident</w:t>
      </w:r>
      <w:r w:rsidR="00411B96">
        <w:rPr>
          <w:b w:val="0"/>
        </w:rPr>
        <w:t>s</w:t>
      </w:r>
      <w:r w:rsidR="000739FD" w:rsidRPr="00756BDE">
        <w:rPr>
          <w:b w:val="0"/>
          <w:color w:val="000000"/>
        </w:rPr>
        <w:tab/>
      </w:r>
      <w:proofErr w:type="spellStart"/>
      <w:r w:rsidR="00D779FD">
        <w:rPr>
          <w:b w:val="0"/>
          <w:color w:val="000000"/>
        </w:rPr>
        <w:t>A.K.Kariņš</w:t>
      </w:r>
      <w:proofErr w:type="spellEnd"/>
    </w:p>
    <w:p w14:paraId="2AB5E6E8" w14:textId="77777777" w:rsidR="00632185" w:rsidRDefault="00632185" w:rsidP="00754160">
      <w:pPr>
        <w:pStyle w:val="BodyText"/>
        <w:jc w:val="both"/>
        <w:rPr>
          <w:b w:val="0"/>
        </w:rPr>
      </w:pPr>
    </w:p>
    <w:p w14:paraId="1F68278D" w14:textId="77777777" w:rsidR="000E5271" w:rsidRPr="00756BDE" w:rsidRDefault="000E5271" w:rsidP="00754160">
      <w:pPr>
        <w:pStyle w:val="BodyText"/>
        <w:jc w:val="both"/>
        <w:rPr>
          <w:b w:val="0"/>
        </w:rPr>
      </w:pPr>
    </w:p>
    <w:p w14:paraId="79C21AD2" w14:textId="77777777" w:rsidR="003961D8" w:rsidRPr="00756BDE" w:rsidRDefault="003961D8" w:rsidP="00754160">
      <w:pPr>
        <w:pStyle w:val="BodyText"/>
        <w:tabs>
          <w:tab w:val="left" w:pos="6804"/>
        </w:tabs>
        <w:jc w:val="both"/>
        <w:rPr>
          <w:b w:val="0"/>
        </w:rPr>
      </w:pPr>
      <w:r w:rsidRPr="00756BDE">
        <w:rPr>
          <w:b w:val="0"/>
        </w:rPr>
        <w:t>Valsts kancelejas direktor</w:t>
      </w:r>
      <w:r w:rsidR="006D707D">
        <w:rPr>
          <w:b w:val="0"/>
        </w:rPr>
        <w:t>s</w:t>
      </w:r>
      <w:r w:rsidRPr="00756BDE">
        <w:rPr>
          <w:b w:val="0"/>
        </w:rPr>
        <w:tab/>
      </w:r>
      <w:proofErr w:type="spellStart"/>
      <w:r w:rsidR="00411B96">
        <w:rPr>
          <w:b w:val="0"/>
        </w:rPr>
        <w:t>J</w:t>
      </w:r>
      <w:r w:rsidR="006D707D">
        <w:rPr>
          <w:b w:val="0"/>
        </w:rPr>
        <w:t>.</w:t>
      </w:r>
      <w:r w:rsidR="00411B96">
        <w:rPr>
          <w:b w:val="0"/>
        </w:rPr>
        <w:t>Citskovskis</w:t>
      </w:r>
      <w:proofErr w:type="spellEnd"/>
    </w:p>
    <w:p w14:paraId="268BD8E3" w14:textId="77777777" w:rsidR="00632185" w:rsidRDefault="00632185" w:rsidP="00754160">
      <w:pPr>
        <w:pStyle w:val="BodyText"/>
        <w:jc w:val="both"/>
        <w:rPr>
          <w:b w:val="0"/>
        </w:rPr>
      </w:pPr>
    </w:p>
    <w:p w14:paraId="5E0C33D6" w14:textId="77777777" w:rsidR="00184120" w:rsidRPr="006022DE" w:rsidRDefault="00184120" w:rsidP="00184120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52D7B80" w14:textId="77777777" w:rsidR="001A7066" w:rsidRPr="00D90B86" w:rsidRDefault="00411B96" w:rsidP="00D90B86">
      <w:pPr>
        <w:pStyle w:val="NoSpacing"/>
        <w:tabs>
          <w:tab w:val="left" w:pos="6804"/>
        </w:tabs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Finanšu ministr</w:t>
      </w:r>
      <w:r w:rsidR="00B8540A">
        <w:rPr>
          <w:rFonts w:ascii="Times New Roman" w:hAnsi="Times New Roman"/>
          <w:sz w:val="28"/>
          <w:szCs w:val="28"/>
          <w:lang w:val="lv-LV"/>
        </w:rPr>
        <w:t>s</w:t>
      </w:r>
      <w:r w:rsidR="00D90B86">
        <w:rPr>
          <w:rFonts w:ascii="Times New Roman" w:hAnsi="Times New Roman"/>
          <w:sz w:val="28"/>
          <w:szCs w:val="28"/>
          <w:lang w:val="lv-LV"/>
        </w:rPr>
        <w:tab/>
      </w:r>
      <w:proofErr w:type="spellStart"/>
      <w:r w:rsidR="00D779FD">
        <w:rPr>
          <w:rFonts w:ascii="Times New Roman" w:hAnsi="Times New Roman"/>
          <w:sz w:val="28"/>
          <w:szCs w:val="28"/>
          <w:lang w:val="lv-LV"/>
        </w:rPr>
        <w:t>J.Reirs</w:t>
      </w:r>
      <w:proofErr w:type="spellEnd"/>
    </w:p>
    <w:p w14:paraId="0CE7A06A" w14:textId="77777777" w:rsidR="00B10CE4" w:rsidRDefault="00B10CE4" w:rsidP="00622DE8">
      <w:pPr>
        <w:jc w:val="both"/>
        <w:rPr>
          <w:sz w:val="20"/>
          <w:szCs w:val="20"/>
          <w:lang w:val="lv-LV"/>
        </w:rPr>
      </w:pPr>
    </w:p>
    <w:p w14:paraId="2D01BDDA" w14:textId="77777777" w:rsidR="00B10CE4" w:rsidRPr="006022DE" w:rsidRDefault="00B10CE4" w:rsidP="00622DE8">
      <w:pPr>
        <w:jc w:val="both"/>
        <w:rPr>
          <w:sz w:val="20"/>
          <w:szCs w:val="20"/>
          <w:lang w:val="lv-LV"/>
        </w:rPr>
      </w:pPr>
    </w:p>
    <w:p w14:paraId="5D6CEA40" w14:textId="0B603F52" w:rsidR="00622DE8" w:rsidRPr="00184120" w:rsidRDefault="00622DE8" w:rsidP="00622DE8">
      <w:pPr>
        <w:jc w:val="both"/>
        <w:rPr>
          <w:sz w:val="20"/>
          <w:szCs w:val="20"/>
          <w:lang w:val="pt-BR"/>
        </w:rPr>
      </w:pPr>
      <w:bookmarkStart w:id="0" w:name="_GoBack"/>
      <w:bookmarkEnd w:id="0"/>
    </w:p>
    <w:sectPr w:rsidR="00622DE8" w:rsidRPr="00184120" w:rsidSect="00C758FD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3D89C" w14:textId="77777777" w:rsidR="00C90057" w:rsidRDefault="00C90057">
      <w:r>
        <w:separator/>
      </w:r>
    </w:p>
  </w:endnote>
  <w:endnote w:type="continuationSeparator" w:id="0">
    <w:p w14:paraId="2BABC45D" w14:textId="77777777" w:rsidR="00C90057" w:rsidRDefault="00C9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292F9" w14:textId="69C0D44C" w:rsidR="0095650E" w:rsidRPr="00084351" w:rsidRDefault="00DA5F26" w:rsidP="008F6B2A">
    <w:pPr>
      <w:pStyle w:val="Footer"/>
      <w:tabs>
        <w:tab w:val="clear" w:pos="8306"/>
        <w:tab w:val="right" w:pos="9000"/>
      </w:tabs>
      <w:ind w:right="22"/>
      <w:jc w:val="both"/>
    </w:pPr>
    <w:r>
      <w:t>FM</w:t>
    </w:r>
    <w:r w:rsidR="00D5277E" w:rsidRPr="00D5277E">
      <w:t>Prot_</w:t>
    </w:r>
    <w:r w:rsidR="003C4C29">
      <w:t>27</w:t>
    </w:r>
    <w:r w:rsidR="00D5277E" w:rsidRPr="00D5277E">
      <w:t>0</w:t>
    </w:r>
    <w:r w:rsidR="003C4C29">
      <w:t>521</w:t>
    </w:r>
    <w:r w:rsidR="00D5277E" w:rsidRPr="00D5277E">
      <w:t>_</w:t>
    </w:r>
    <w:r w:rsidR="00F86A9C">
      <w:t>VSS_954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FC679" w14:textId="6B9B0350" w:rsidR="0095650E" w:rsidRPr="006022DE" w:rsidRDefault="00DA5F26" w:rsidP="00E36B63">
    <w:pPr>
      <w:jc w:val="both"/>
      <w:rPr>
        <w:sz w:val="20"/>
        <w:szCs w:val="20"/>
        <w:lang w:val="lv-LV"/>
      </w:rPr>
    </w:pPr>
    <w:proofErr w:type="spellStart"/>
    <w:r>
      <w:rPr>
        <w:sz w:val="20"/>
        <w:szCs w:val="20"/>
        <w:lang w:val="lv-LV"/>
      </w:rPr>
      <w:t>FM</w:t>
    </w:r>
    <w:r w:rsidR="000E5271" w:rsidRPr="006022DE">
      <w:rPr>
        <w:sz w:val="20"/>
        <w:szCs w:val="20"/>
        <w:lang w:val="lv-LV"/>
      </w:rPr>
      <w:t>P</w:t>
    </w:r>
    <w:r w:rsidR="00977E9D" w:rsidRPr="006022DE">
      <w:rPr>
        <w:sz w:val="20"/>
        <w:szCs w:val="20"/>
        <w:lang w:val="lv-LV"/>
      </w:rPr>
      <w:t>rot</w:t>
    </w:r>
    <w:proofErr w:type="spellEnd"/>
    <w:r w:rsidR="00977E9D" w:rsidRPr="006022DE">
      <w:rPr>
        <w:sz w:val="20"/>
        <w:szCs w:val="20"/>
        <w:lang w:val="lv-LV"/>
      </w:rPr>
      <w:t>_</w:t>
    </w:r>
    <w:r w:rsidR="003C4C29">
      <w:rPr>
        <w:sz w:val="20"/>
        <w:szCs w:val="20"/>
      </w:rPr>
      <w:t>2705</w:t>
    </w:r>
    <w:r w:rsidR="001E2147">
      <w:rPr>
        <w:sz w:val="20"/>
        <w:szCs w:val="20"/>
      </w:rPr>
      <w:t>2</w:t>
    </w:r>
    <w:r w:rsidR="003C4C29">
      <w:rPr>
        <w:sz w:val="20"/>
        <w:szCs w:val="20"/>
      </w:rPr>
      <w:t>1</w:t>
    </w:r>
    <w:r w:rsidR="00B6278C" w:rsidRPr="006022DE">
      <w:rPr>
        <w:sz w:val="20"/>
        <w:szCs w:val="20"/>
        <w:lang w:val="lv-LV"/>
      </w:rPr>
      <w:t>_</w:t>
    </w:r>
    <w:r w:rsidR="00F86A9C">
      <w:rPr>
        <w:sz w:val="20"/>
        <w:szCs w:val="20"/>
        <w:lang w:val="lv-LV"/>
      </w:rPr>
      <w:t>VSS_954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C11A4" w14:textId="77777777" w:rsidR="00C90057" w:rsidRDefault="00C90057">
      <w:r>
        <w:separator/>
      </w:r>
    </w:p>
  </w:footnote>
  <w:footnote w:type="continuationSeparator" w:id="0">
    <w:p w14:paraId="6C4362BE" w14:textId="77777777" w:rsidR="00C90057" w:rsidRDefault="00C90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0D31" w14:textId="77777777" w:rsidR="0095650E" w:rsidRDefault="0095650E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03F0EF" w14:textId="77777777" w:rsidR="0095650E" w:rsidRDefault="00956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99A74" w14:textId="77777777" w:rsidR="0095650E" w:rsidRDefault="0095650E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2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C741D5" w14:textId="77777777" w:rsidR="0095650E" w:rsidRDefault="00956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80234"/>
    <w:multiLevelType w:val="hybridMultilevel"/>
    <w:tmpl w:val="5920AD9E"/>
    <w:lvl w:ilvl="0" w:tplc="FF18C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D8"/>
    <w:rsid w:val="000129DF"/>
    <w:rsid w:val="000137C3"/>
    <w:rsid w:val="00017016"/>
    <w:rsid w:val="00020F6B"/>
    <w:rsid w:val="000214BE"/>
    <w:rsid w:val="000259AD"/>
    <w:rsid w:val="000539C4"/>
    <w:rsid w:val="00067222"/>
    <w:rsid w:val="000739FD"/>
    <w:rsid w:val="00084351"/>
    <w:rsid w:val="000934A3"/>
    <w:rsid w:val="000A3573"/>
    <w:rsid w:val="000A446C"/>
    <w:rsid w:val="000A5638"/>
    <w:rsid w:val="000B0B8B"/>
    <w:rsid w:val="000B4007"/>
    <w:rsid w:val="000C4754"/>
    <w:rsid w:val="000D049A"/>
    <w:rsid w:val="000E5271"/>
    <w:rsid w:val="001039D5"/>
    <w:rsid w:val="001062C0"/>
    <w:rsid w:val="00114492"/>
    <w:rsid w:val="00121119"/>
    <w:rsid w:val="00137CB6"/>
    <w:rsid w:val="00141911"/>
    <w:rsid w:val="001524F3"/>
    <w:rsid w:val="00156986"/>
    <w:rsid w:val="0016337A"/>
    <w:rsid w:val="001642F7"/>
    <w:rsid w:val="00174A7A"/>
    <w:rsid w:val="00180A15"/>
    <w:rsid w:val="00184120"/>
    <w:rsid w:val="0018544F"/>
    <w:rsid w:val="00196797"/>
    <w:rsid w:val="001A2115"/>
    <w:rsid w:val="001A7066"/>
    <w:rsid w:val="001A7363"/>
    <w:rsid w:val="001B2619"/>
    <w:rsid w:val="001C2273"/>
    <w:rsid w:val="001D0EAE"/>
    <w:rsid w:val="001D1931"/>
    <w:rsid w:val="001E2147"/>
    <w:rsid w:val="001E4E21"/>
    <w:rsid w:val="001F0B78"/>
    <w:rsid w:val="001F61B6"/>
    <w:rsid w:val="00200CEE"/>
    <w:rsid w:val="00201F3F"/>
    <w:rsid w:val="00210B3F"/>
    <w:rsid w:val="00214CD7"/>
    <w:rsid w:val="00217E5A"/>
    <w:rsid w:val="00233FE1"/>
    <w:rsid w:val="00236A37"/>
    <w:rsid w:val="00242059"/>
    <w:rsid w:val="00243102"/>
    <w:rsid w:val="00275A85"/>
    <w:rsid w:val="00290892"/>
    <w:rsid w:val="002A7FB9"/>
    <w:rsid w:val="002B191A"/>
    <w:rsid w:val="002B4D55"/>
    <w:rsid w:val="002B6585"/>
    <w:rsid w:val="002C4B8E"/>
    <w:rsid w:val="002C4F11"/>
    <w:rsid w:val="002C72B9"/>
    <w:rsid w:val="002D0D36"/>
    <w:rsid w:val="002D504C"/>
    <w:rsid w:val="002D7220"/>
    <w:rsid w:val="002D73C8"/>
    <w:rsid w:val="002F38D9"/>
    <w:rsid w:val="002F696A"/>
    <w:rsid w:val="003040EF"/>
    <w:rsid w:val="00305636"/>
    <w:rsid w:val="003058BF"/>
    <w:rsid w:val="003141D9"/>
    <w:rsid w:val="00322B8D"/>
    <w:rsid w:val="003270F9"/>
    <w:rsid w:val="00327575"/>
    <w:rsid w:val="0033117C"/>
    <w:rsid w:val="0033234D"/>
    <w:rsid w:val="00347BCB"/>
    <w:rsid w:val="00351B75"/>
    <w:rsid w:val="00394F1B"/>
    <w:rsid w:val="003961D8"/>
    <w:rsid w:val="003A2843"/>
    <w:rsid w:val="003A3CE4"/>
    <w:rsid w:val="003A7C4C"/>
    <w:rsid w:val="003B0189"/>
    <w:rsid w:val="003B487E"/>
    <w:rsid w:val="003C0F62"/>
    <w:rsid w:val="003C47F2"/>
    <w:rsid w:val="003C4C29"/>
    <w:rsid w:val="003C6C82"/>
    <w:rsid w:val="003D07A0"/>
    <w:rsid w:val="003D31BF"/>
    <w:rsid w:val="003E23EF"/>
    <w:rsid w:val="003E4DED"/>
    <w:rsid w:val="003F11B8"/>
    <w:rsid w:val="003F1C6D"/>
    <w:rsid w:val="004014AD"/>
    <w:rsid w:val="00411B96"/>
    <w:rsid w:val="0041223A"/>
    <w:rsid w:val="00417142"/>
    <w:rsid w:val="00421496"/>
    <w:rsid w:val="00421968"/>
    <w:rsid w:val="00423FA1"/>
    <w:rsid w:val="004346B1"/>
    <w:rsid w:val="004425D9"/>
    <w:rsid w:val="00452BDF"/>
    <w:rsid w:val="00477041"/>
    <w:rsid w:val="00481644"/>
    <w:rsid w:val="00481772"/>
    <w:rsid w:val="00485B0C"/>
    <w:rsid w:val="004864DF"/>
    <w:rsid w:val="00494678"/>
    <w:rsid w:val="004A7DEA"/>
    <w:rsid w:val="004C208C"/>
    <w:rsid w:val="004C215F"/>
    <w:rsid w:val="004D3549"/>
    <w:rsid w:val="004D699E"/>
    <w:rsid w:val="004E4071"/>
    <w:rsid w:val="004F0210"/>
    <w:rsid w:val="004F6410"/>
    <w:rsid w:val="00504653"/>
    <w:rsid w:val="00511416"/>
    <w:rsid w:val="00524E39"/>
    <w:rsid w:val="00530E9E"/>
    <w:rsid w:val="0053650A"/>
    <w:rsid w:val="005375FD"/>
    <w:rsid w:val="00537E48"/>
    <w:rsid w:val="0054320C"/>
    <w:rsid w:val="005453C8"/>
    <w:rsid w:val="00552E66"/>
    <w:rsid w:val="00555DB6"/>
    <w:rsid w:val="005662A7"/>
    <w:rsid w:val="005810F8"/>
    <w:rsid w:val="0058187E"/>
    <w:rsid w:val="00590205"/>
    <w:rsid w:val="00591CFB"/>
    <w:rsid w:val="005A17E9"/>
    <w:rsid w:val="005A643C"/>
    <w:rsid w:val="005B1A0A"/>
    <w:rsid w:val="005B73AF"/>
    <w:rsid w:val="005C0640"/>
    <w:rsid w:val="005C270D"/>
    <w:rsid w:val="005C31C2"/>
    <w:rsid w:val="005E03BA"/>
    <w:rsid w:val="005E0844"/>
    <w:rsid w:val="005F688F"/>
    <w:rsid w:val="006022DE"/>
    <w:rsid w:val="00604180"/>
    <w:rsid w:val="00611A6D"/>
    <w:rsid w:val="00612970"/>
    <w:rsid w:val="006217D9"/>
    <w:rsid w:val="00622DE8"/>
    <w:rsid w:val="00632185"/>
    <w:rsid w:val="006423F9"/>
    <w:rsid w:val="00647B1C"/>
    <w:rsid w:val="0065146D"/>
    <w:rsid w:val="00652FA4"/>
    <w:rsid w:val="00656990"/>
    <w:rsid w:val="0066090A"/>
    <w:rsid w:val="006640EC"/>
    <w:rsid w:val="00671FAF"/>
    <w:rsid w:val="00683952"/>
    <w:rsid w:val="00690E98"/>
    <w:rsid w:val="00692E46"/>
    <w:rsid w:val="0069371A"/>
    <w:rsid w:val="00693F08"/>
    <w:rsid w:val="006A46BC"/>
    <w:rsid w:val="006B0BC5"/>
    <w:rsid w:val="006C05E1"/>
    <w:rsid w:val="006C2CE2"/>
    <w:rsid w:val="006D6DA9"/>
    <w:rsid w:val="006D707D"/>
    <w:rsid w:val="006E0A1D"/>
    <w:rsid w:val="006F3F0B"/>
    <w:rsid w:val="006F65FB"/>
    <w:rsid w:val="00705152"/>
    <w:rsid w:val="007103D0"/>
    <w:rsid w:val="007122E7"/>
    <w:rsid w:val="007216E2"/>
    <w:rsid w:val="00730735"/>
    <w:rsid w:val="007402FF"/>
    <w:rsid w:val="007421A7"/>
    <w:rsid w:val="0074242D"/>
    <w:rsid w:val="00743BF6"/>
    <w:rsid w:val="00750274"/>
    <w:rsid w:val="00754160"/>
    <w:rsid w:val="00756BDE"/>
    <w:rsid w:val="00757358"/>
    <w:rsid w:val="00761EB3"/>
    <w:rsid w:val="00766365"/>
    <w:rsid w:val="00766810"/>
    <w:rsid w:val="00771EDD"/>
    <w:rsid w:val="007737A1"/>
    <w:rsid w:val="007747B6"/>
    <w:rsid w:val="00775D8C"/>
    <w:rsid w:val="007769A7"/>
    <w:rsid w:val="00783E9E"/>
    <w:rsid w:val="00784CE1"/>
    <w:rsid w:val="0079354E"/>
    <w:rsid w:val="00795DE3"/>
    <w:rsid w:val="0079786C"/>
    <w:rsid w:val="007A2F24"/>
    <w:rsid w:val="007A7564"/>
    <w:rsid w:val="007B0DDE"/>
    <w:rsid w:val="007B3341"/>
    <w:rsid w:val="007C034C"/>
    <w:rsid w:val="007D6FDA"/>
    <w:rsid w:val="007E7511"/>
    <w:rsid w:val="00803C61"/>
    <w:rsid w:val="008046D6"/>
    <w:rsid w:val="00817AC9"/>
    <w:rsid w:val="00820C50"/>
    <w:rsid w:val="0082570A"/>
    <w:rsid w:val="008268B7"/>
    <w:rsid w:val="00831C47"/>
    <w:rsid w:val="00836C1E"/>
    <w:rsid w:val="008408DA"/>
    <w:rsid w:val="00845F6C"/>
    <w:rsid w:val="008507FF"/>
    <w:rsid w:val="00863C7E"/>
    <w:rsid w:val="00887702"/>
    <w:rsid w:val="0089554B"/>
    <w:rsid w:val="0089789B"/>
    <w:rsid w:val="008A5829"/>
    <w:rsid w:val="008A59C5"/>
    <w:rsid w:val="008B18C8"/>
    <w:rsid w:val="008B7606"/>
    <w:rsid w:val="008C2EDE"/>
    <w:rsid w:val="008C3461"/>
    <w:rsid w:val="008D047E"/>
    <w:rsid w:val="008E6887"/>
    <w:rsid w:val="008E76EB"/>
    <w:rsid w:val="008F235D"/>
    <w:rsid w:val="008F352A"/>
    <w:rsid w:val="008F63CF"/>
    <w:rsid w:val="008F6B2A"/>
    <w:rsid w:val="008F7092"/>
    <w:rsid w:val="009032A0"/>
    <w:rsid w:val="009045FA"/>
    <w:rsid w:val="00905D41"/>
    <w:rsid w:val="00912594"/>
    <w:rsid w:val="00914614"/>
    <w:rsid w:val="00920FA1"/>
    <w:rsid w:val="00940020"/>
    <w:rsid w:val="00943926"/>
    <w:rsid w:val="00944809"/>
    <w:rsid w:val="00950E27"/>
    <w:rsid w:val="00953A8C"/>
    <w:rsid w:val="0095650E"/>
    <w:rsid w:val="009736FD"/>
    <w:rsid w:val="00977E9D"/>
    <w:rsid w:val="0098230D"/>
    <w:rsid w:val="00985CCC"/>
    <w:rsid w:val="00986C8A"/>
    <w:rsid w:val="00995092"/>
    <w:rsid w:val="009A158B"/>
    <w:rsid w:val="009A2595"/>
    <w:rsid w:val="009A5890"/>
    <w:rsid w:val="009A5BDE"/>
    <w:rsid w:val="009B6EE2"/>
    <w:rsid w:val="009C0652"/>
    <w:rsid w:val="009C1D6B"/>
    <w:rsid w:val="009C4672"/>
    <w:rsid w:val="009D414F"/>
    <w:rsid w:val="009E3354"/>
    <w:rsid w:val="009F0492"/>
    <w:rsid w:val="00A10EBF"/>
    <w:rsid w:val="00A118FC"/>
    <w:rsid w:val="00A15EC9"/>
    <w:rsid w:val="00A16986"/>
    <w:rsid w:val="00A24084"/>
    <w:rsid w:val="00A2480E"/>
    <w:rsid w:val="00A265F7"/>
    <w:rsid w:val="00A54A6C"/>
    <w:rsid w:val="00A669D2"/>
    <w:rsid w:val="00A721D2"/>
    <w:rsid w:val="00A81D03"/>
    <w:rsid w:val="00A9503E"/>
    <w:rsid w:val="00A97232"/>
    <w:rsid w:val="00AA1723"/>
    <w:rsid w:val="00AA2449"/>
    <w:rsid w:val="00AA29A0"/>
    <w:rsid w:val="00AA7264"/>
    <w:rsid w:val="00AB24E8"/>
    <w:rsid w:val="00AB7EA7"/>
    <w:rsid w:val="00AC0EFD"/>
    <w:rsid w:val="00AC3676"/>
    <w:rsid w:val="00AF1165"/>
    <w:rsid w:val="00AF2D83"/>
    <w:rsid w:val="00AF4D9D"/>
    <w:rsid w:val="00B07E1E"/>
    <w:rsid w:val="00B10CE4"/>
    <w:rsid w:val="00B16EA5"/>
    <w:rsid w:val="00B243B5"/>
    <w:rsid w:val="00B30788"/>
    <w:rsid w:val="00B42E94"/>
    <w:rsid w:val="00B43720"/>
    <w:rsid w:val="00B45DD4"/>
    <w:rsid w:val="00B5489D"/>
    <w:rsid w:val="00B6177E"/>
    <w:rsid w:val="00B6278C"/>
    <w:rsid w:val="00B64819"/>
    <w:rsid w:val="00B725A2"/>
    <w:rsid w:val="00B82BD3"/>
    <w:rsid w:val="00B8540A"/>
    <w:rsid w:val="00B87241"/>
    <w:rsid w:val="00B9408A"/>
    <w:rsid w:val="00B964F6"/>
    <w:rsid w:val="00BA090D"/>
    <w:rsid w:val="00BA572D"/>
    <w:rsid w:val="00BB0CD1"/>
    <w:rsid w:val="00BB6D57"/>
    <w:rsid w:val="00BC5A0A"/>
    <w:rsid w:val="00BD3863"/>
    <w:rsid w:val="00BD474D"/>
    <w:rsid w:val="00BD5C3C"/>
    <w:rsid w:val="00BD5DEF"/>
    <w:rsid w:val="00BD6015"/>
    <w:rsid w:val="00BE50CB"/>
    <w:rsid w:val="00BE66BB"/>
    <w:rsid w:val="00BF321A"/>
    <w:rsid w:val="00BF4477"/>
    <w:rsid w:val="00BF4C28"/>
    <w:rsid w:val="00BF6D59"/>
    <w:rsid w:val="00C073B5"/>
    <w:rsid w:val="00C13E5E"/>
    <w:rsid w:val="00C245E8"/>
    <w:rsid w:val="00C27A05"/>
    <w:rsid w:val="00C346CF"/>
    <w:rsid w:val="00C41944"/>
    <w:rsid w:val="00C41BD7"/>
    <w:rsid w:val="00C4371D"/>
    <w:rsid w:val="00C63B4C"/>
    <w:rsid w:val="00C63BAC"/>
    <w:rsid w:val="00C72467"/>
    <w:rsid w:val="00C755DB"/>
    <w:rsid w:val="00C758FD"/>
    <w:rsid w:val="00C8021A"/>
    <w:rsid w:val="00C8109F"/>
    <w:rsid w:val="00C850A2"/>
    <w:rsid w:val="00C863B6"/>
    <w:rsid w:val="00C90057"/>
    <w:rsid w:val="00CA49B1"/>
    <w:rsid w:val="00CA5DCD"/>
    <w:rsid w:val="00CA7A41"/>
    <w:rsid w:val="00CC2BBB"/>
    <w:rsid w:val="00CC5B70"/>
    <w:rsid w:val="00CD2C2E"/>
    <w:rsid w:val="00CD3517"/>
    <w:rsid w:val="00CD3D09"/>
    <w:rsid w:val="00CE06FD"/>
    <w:rsid w:val="00CF039B"/>
    <w:rsid w:val="00CF731D"/>
    <w:rsid w:val="00CF7860"/>
    <w:rsid w:val="00D0186D"/>
    <w:rsid w:val="00D04785"/>
    <w:rsid w:val="00D144D0"/>
    <w:rsid w:val="00D16BCA"/>
    <w:rsid w:val="00D25FAA"/>
    <w:rsid w:val="00D328D2"/>
    <w:rsid w:val="00D374E8"/>
    <w:rsid w:val="00D44891"/>
    <w:rsid w:val="00D464BE"/>
    <w:rsid w:val="00D5277E"/>
    <w:rsid w:val="00D53CE1"/>
    <w:rsid w:val="00D5568E"/>
    <w:rsid w:val="00D64C18"/>
    <w:rsid w:val="00D779FD"/>
    <w:rsid w:val="00D8402F"/>
    <w:rsid w:val="00D90B86"/>
    <w:rsid w:val="00D9149B"/>
    <w:rsid w:val="00D91CCF"/>
    <w:rsid w:val="00DA5F26"/>
    <w:rsid w:val="00DB07B9"/>
    <w:rsid w:val="00DB1B91"/>
    <w:rsid w:val="00DC4313"/>
    <w:rsid w:val="00DC50F9"/>
    <w:rsid w:val="00DD4D76"/>
    <w:rsid w:val="00DD51A9"/>
    <w:rsid w:val="00DF5CCE"/>
    <w:rsid w:val="00E041BD"/>
    <w:rsid w:val="00E10F53"/>
    <w:rsid w:val="00E11D0D"/>
    <w:rsid w:val="00E129DB"/>
    <w:rsid w:val="00E30992"/>
    <w:rsid w:val="00E36B63"/>
    <w:rsid w:val="00E42CBA"/>
    <w:rsid w:val="00E51719"/>
    <w:rsid w:val="00E57CD1"/>
    <w:rsid w:val="00E87E80"/>
    <w:rsid w:val="00E91B66"/>
    <w:rsid w:val="00EA2C12"/>
    <w:rsid w:val="00EA60B1"/>
    <w:rsid w:val="00EB1DA8"/>
    <w:rsid w:val="00EC13CD"/>
    <w:rsid w:val="00EE12A9"/>
    <w:rsid w:val="00EE4AD8"/>
    <w:rsid w:val="00EF02BE"/>
    <w:rsid w:val="00EF2375"/>
    <w:rsid w:val="00EF6DCC"/>
    <w:rsid w:val="00F00082"/>
    <w:rsid w:val="00F0249C"/>
    <w:rsid w:val="00F10D58"/>
    <w:rsid w:val="00F15542"/>
    <w:rsid w:val="00F24B0E"/>
    <w:rsid w:val="00F25897"/>
    <w:rsid w:val="00F343FE"/>
    <w:rsid w:val="00F46836"/>
    <w:rsid w:val="00F55C2A"/>
    <w:rsid w:val="00F55FEC"/>
    <w:rsid w:val="00F62C55"/>
    <w:rsid w:val="00F77AC6"/>
    <w:rsid w:val="00F83E1F"/>
    <w:rsid w:val="00F855A6"/>
    <w:rsid w:val="00F86A9C"/>
    <w:rsid w:val="00F92367"/>
    <w:rsid w:val="00F95B98"/>
    <w:rsid w:val="00FA4582"/>
    <w:rsid w:val="00FA6512"/>
    <w:rsid w:val="00FC7041"/>
    <w:rsid w:val="00FD3F7F"/>
    <w:rsid w:val="00FE13A3"/>
    <w:rsid w:val="00FE336A"/>
    <w:rsid w:val="00FE404B"/>
    <w:rsid w:val="00FE4FED"/>
    <w:rsid w:val="00FF0488"/>
    <w:rsid w:val="00FF4DBB"/>
    <w:rsid w:val="00FF5322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82F13"/>
  <w15:docId w15:val="{E39673F1-0FC4-4B03-A235-63604A30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NoSpacing">
    <w:name w:val="No Spacing"/>
    <w:uiPriority w:val="1"/>
    <w:qFormat/>
    <w:rsid w:val="00184120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7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2347-kartiba-kada-veicama-valstij-piekritigas-mantas-uzskaite-novertesana-realizacija-nodosana-bez-maksas-iznicinasana-un-realizacij..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E317-20CC-46C8-B583-1ADD0F76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2</TotalTime>
  <Pages>2</Pages>
  <Words>1684</Words>
  <Characters>960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"Grozījumi Ministru kabineta 2013.gada 26.novembra noteikumos Nr.1354 "Kārtība, kādā veicama valstij piekritīgās mantas uzskaite, novērtēšana, realizācija, nodošana bez maksas, iznīcināšana un realizācijas ieņēmumu ies</vt:lpstr>
      <vt:lpstr>Ministru kabineta rīkojuma projekts „ Par Valsts ieņēmumu dienesta administratīvās ēkas Talejas ielā 1, Rīgā, telpu nomas maksas ilgtermiņa saistību noteikšanu”</vt:lpstr>
    </vt:vector>
  </TitlesOfParts>
  <Manager/>
  <Company>Finanšu ministrija (Valsts ieņēmumu dienests)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2013.gada 26.novembra noteikumos Nr.1354 "Kārtība, kādā veicama valstij piekritīgās mantas uzskaite, novērtēšana, realizācija, nodošana bez maksas, iznīcināšana un realizācijas ieņēmumu ieskaitīšana valsts budžetā""</dc:title>
  <dc:subject>Ministru kabineta protokollēmums</dc:subject>
  <dc:creator>I.Slobodeņuka (VID)</dc:creator>
  <dc:description>Tel.67120194, Ilze.Slobodenuka@vid.gov.lv</dc:description>
  <cp:lastModifiedBy>Ilze Slobodeņuka</cp:lastModifiedBy>
  <cp:revision>4</cp:revision>
  <cp:lastPrinted>2020-10-21T09:16:00Z</cp:lastPrinted>
  <dcterms:created xsi:type="dcterms:W3CDTF">2021-05-27T08:09:00Z</dcterms:created>
  <dcterms:modified xsi:type="dcterms:W3CDTF">2021-05-27T08:49:00Z</dcterms:modified>
  <cp:category/>
</cp:coreProperties>
</file>