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16EE" w14:textId="77777777" w:rsidR="005D16A3" w:rsidRDefault="005D16A3" w:rsidP="005D16A3">
      <w:pPr>
        <w:pStyle w:val="Header"/>
        <w:jc w:val="right"/>
        <w:rPr>
          <w:rFonts w:ascii="Times New Roman" w:hAnsi="Times New Roman" w:cs="Times New Roman"/>
          <w:sz w:val="24"/>
          <w:szCs w:val="24"/>
        </w:rPr>
      </w:pPr>
      <w:r>
        <w:rPr>
          <w:rFonts w:ascii="Times New Roman" w:hAnsi="Times New Roman" w:cs="Times New Roman"/>
          <w:sz w:val="24"/>
          <w:szCs w:val="24"/>
        </w:rPr>
        <w:t xml:space="preserve">Pielikums </w:t>
      </w:r>
    </w:p>
    <w:p w14:paraId="4DB420D9" w14:textId="6213F59A" w:rsidR="00CB6A05" w:rsidRDefault="00E253D2" w:rsidP="005D16A3">
      <w:pPr>
        <w:pStyle w:val="Header"/>
        <w:jc w:val="right"/>
        <w:rPr>
          <w:rFonts w:ascii="Times New Roman" w:hAnsi="Times New Roman" w:cs="Times New Roman"/>
          <w:sz w:val="24"/>
          <w:szCs w:val="24"/>
        </w:rPr>
      </w:pPr>
      <w:r>
        <w:rPr>
          <w:rFonts w:ascii="Times New Roman" w:hAnsi="Times New Roman" w:cs="Times New Roman"/>
          <w:sz w:val="24"/>
          <w:szCs w:val="24"/>
        </w:rPr>
        <w:t>i</w:t>
      </w:r>
      <w:r w:rsidR="005D16A3">
        <w:rPr>
          <w:rFonts w:ascii="Times New Roman" w:hAnsi="Times New Roman" w:cs="Times New Roman"/>
          <w:sz w:val="24"/>
          <w:szCs w:val="24"/>
        </w:rPr>
        <w:t>nformatīv</w:t>
      </w:r>
      <w:r w:rsidR="008F5C66">
        <w:rPr>
          <w:rFonts w:ascii="Times New Roman" w:hAnsi="Times New Roman" w:cs="Times New Roman"/>
          <w:sz w:val="24"/>
          <w:szCs w:val="24"/>
        </w:rPr>
        <w:t>a</w:t>
      </w:r>
      <w:r w:rsidR="005D16A3">
        <w:rPr>
          <w:rFonts w:ascii="Times New Roman" w:hAnsi="Times New Roman" w:cs="Times New Roman"/>
          <w:sz w:val="24"/>
          <w:szCs w:val="24"/>
        </w:rPr>
        <w:t xml:space="preserve">jam ziņojumam </w:t>
      </w:r>
      <w:r w:rsidR="00603113">
        <w:rPr>
          <w:rFonts w:ascii="Times New Roman" w:hAnsi="Times New Roman" w:cs="Times New Roman"/>
          <w:sz w:val="24"/>
          <w:szCs w:val="24"/>
        </w:rPr>
        <w:t>p</w:t>
      </w:r>
      <w:r w:rsidR="005D16A3">
        <w:rPr>
          <w:rFonts w:ascii="Times New Roman" w:hAnsi="Times New Roman" w:cs="Times New Roman"/>
          <w:sz w:val="24"/>
          <w:szCs w:val="24"/>
        </w:rPr>
        <w:t>ar plān</w:t>
      </w:r>
      <w:r w:rsidR="00CB6A05">
        <w:rPr>
          <w:rFonts w:ascii="Times New Roman" w:hAnsi="Times New Roman" w:cs="Times New Roman"/>
          <w:sz w:val="24"/>
          <w:szCs w:val="24"/>
        </w:rPr>
        <w:t>ā</w:t>
      </w:r>
    </w:p>
    <w:p w14:paraId="03269ACD" w14:textId="77777777" w:rsidR="00CB6A05" w:rsidRDefault="005D16A3" w:rsidP="005D16A3">
      <w:pPr>
        <w:pStyle w:val="Header"/>
        <w:jc w:val="right"/>
        <w:rPr>
          <w:rFonts w:ascii="Times New Roman" w:hAnsi="Times New Roman" w:cs="Times New Roman"/>
          <w:sz w:val="24"/>
          <w:szCs w:val="24"/>
        </w:rPr>
      </w:pPr>
      <w:r>
        <w:rPr>
          <w:rFonts w:ascii="Times New Roman" w:hAnsi="Times New Roman" w:cs="Times New Roman"/>
          <w:sz w:val="24"/>
          <w:szCs w:val="24"/>
        </w:rPr>
        <w:t>“Organizētās noziedzības novēršanas un apkarošanas</w:t>
      </w:r>
      <w:r w:rsidR="00CB6A05">
        <w:rPr>
          <w:rFonts w:ascii="Times New Roman" w:hAnsi="Times New Roman" w:cs="Times New Roman"/>
          <w:sz w:val="24"/>
          <w:szCs w:val="24"/>
        </w:rPr>
        <w:t xml:space="preserve"> </w:t>
      </w:r>
      <w:r>
        <w:rPr>
          <w:rFonts w:ascii="Times New Roman" w:hAnsi="Times New Roman" w:cs="Times New Roman"/>
          <w:sz w:val="24"/>
          <w:szCs w:val="24"/>
        </w:rPr>
        <w:t>plāns 2018.-2020. gadam”</w:t>
      </w:r>
    </w:p>
    <w:p w14:paraId="66F8A09C" w14:textId="37FEB1DF" w:rsidR="005D16A3" w:rsidRDefault="00CB6A05" w:rsidP="005D16A3">
      <w:pPr>
        <w:pStyle w:val="Header"/>
        <w:jc w:val="right"/>
        <w:rPr>
          <w:rFonts w:ascii="Times New Roman" w:hAnsi="Times New Roman" w:cs="Times New Roman"/>
          <w:sz w:val="24"/>
          <w:szCs w:val="24"/>
        </w:rPr>
      </w:pPr>
      <w:r>
        <w:rPr>
          <w:rFonts w:ascii="Times New Roman" w:hAnsi="Times New Roman" w:cs="Times New Roman"/>
          <w:sz w:val="24"/>
          <w:szCs w:val="24"/>
        </w:rPr>
        <w:t xml:space="preserve">paredzēto pasākumu </w:t>
      </w:r>
      <w:r w:rsidR="005D16A3">
        <w:rPr>
          <w:rFonts w:ascii="Times New Roman" w:hAnsi="Times New Roman" w:cs="Times New Roman"/>
          <w:sz w:val="24"/>
          <w:szCs w:val="24"/>
        </w:rPr>
        <w:t>izpildi</w:t>
      </w:r>
    </w:p>
    <w:p w14:paraId="6B3669B8" w14:textId="77777777" w:rsidR="005D16A3" w:rsidRDefault="005D16A3" w:rsidP="005D16A3">
      <w:pPr>
        <w:pStyle w:val="Header"/>
        <w:jc w:val="right"/>
        <w:rPr>
          <w:rFonts w:ascii="Times New Roman" w:hAnsi="Times New Roman" w:cs="Times New Roman"/>
          <w:sz w:val="24"/>
          <w:szCs w:val="24"/>
        </w:rPr>
      </w:pPr>
    </w:p>
    <w:p w14:paraId="71FDF0C7" w14:textId="77777777" w:rsidR="004C016A" w:rsidRDefault="004C016A" w:rsidP="005D16A3">
      <w:pPr>
        <w:pStyle w:val="Header"/>
        <w:jc w:val="center"/>
        <w:rPr>
          <w:rFonts w:ascii="Times New Roman" w:hAnsi="Times New Roman" w:cs="Times New Roman"/>
          <w:b/>
          <w:sz w:val="24"/>
          <w:szCs w:val="24"/>
        </w:rPr>
      </w:pPr>
    </w:p>
    <w:p w14:paraId="2CE74C9C" w14:textId="4E035C6F" w:rsidR="005D16A3" w:rsidRPr="005D16A3" w:rsidRDefault="005D16A3" w:rsidP="005D16A3">
      <w:pPr>
        <w:pStyle w:val="Header"/>
        <w:jc w:val="center"/>
        <w:rPr>
          <w:rFonts w:ascii="Times New Roman" w:hAnsi="Times New Roman" w:cs="Times New Roman"/>
          <w:b/>
          <w:sz w:val="24"/>
          <w:szCs w:val="24"/>
        </w:rPr>
      </w:pPr>
      <w:r>
        <w:rPr>
          <w:rFonts w:ascii="Times New Roman" w:hAnsi="Times New Roman" w:cs="Times New Roman"/>
          <w:b/>
          <w:sz w:val="24"/>
          <w:szCs w:val="24"/>
        </w:rPr>
        <w:t>Pārskats par plān</w:t>
      </w:r>
      <w:r w:rsidR="00E253D2">
        <w:rPr>
          <w:rFonts w:ascii="Times New Roman" w:hAnsi="Times New Roman" w:cs="Times New Roman"/>
          <w:b/>
          <w:sz w:val="24"/>
          <w:szCs w:val="24"/>
        </w:rPr>
        <w:t>ā</w:t>
      </w:r>
      <w:r>
        <w:rPr>
          <w:rFonts w:ascii="Times New Roman" w:hAnsi="Times New Roman" w:cs="Times New Roman"/>
          <w:b/>
          <w:sz w:val="24"/>
          <w:szCs w:val="24"/>
        </w:rPr>
        <w:t xml:space="preserve"> </w:t>
      </w:r>
      <w:r w:rsidRPr="005D16A3">
        <w:rPr>
          <w:rFonts w:ascii="Times New Roman" w:hAnsi="Times New Roman" w:cs="Times New Roman"/>
          <w:b/>
          <w:sz w:val="24"/>
          <w:szCs w:val="24"/>
        </w:rPr>
        <w:t>“Organizētās</w:t>
      </w:r>
      <w:r>
        <w:rPr>
          <w:rFonts w:ascii="Times New Roman" w:hAnsi="Times New Roman" w:cs="Times New Roman"/>
          <w:b/>
          <w:sz w:val="24"/>
          <w:szCs w:val="24"/>
        </w:rPr>
        <w:t xml:space="preserve"> </w:t>
      </w:r>
      <w:r w:rsidRPr="005D16A3">
        <w:rPr>
          <w:rFonts w:ascii="Times New Roman" w:hAnsi="Times New Roman" w:cs="Times New Roman"/>
          <w:b/>
          <w:sz w:val="24"/>
          <w:szCs w:val="24"/>
        </w:rPr>
        <w:t xml:space="preserve">noziedzības novēršanas un apkarošanas </w:t>
      </w:r>
    </w:p>
    <w:p w14:paraId="4072D131" w14:textId="77777777" w:rsidR="005D16A3" w:rsidRDefault="005D16A3" w:rsidP="005D16A3">
      <w:pPr>
        <w:pStyle w:val="Header"/>
        <w:jc w:val="center"/>
        <w:rPr>
          <w:rFonts w:ascii="Times New Roman" w:hAnsi="Times New Roman" w:cs="Times New Roman"/>
          <w:b/>
          <w:sz w:val="24"/>
          <w:szCs w:val="24"/>
        </w:rPr>
      </w:pPr>
      <w:r w:rsidRPr="005D16A3">
        <w:rPr>
          <w:rFonts w:ascii="Times New Roman" w:hAnsi="Times New Roman" w:cs="Times New Roman"/>
          <w:b/>
          <w:sz w:val="24"/>
          <w:szCs w:val="24"/>
        </w:rPr>
        <w:t>plāns 2018.</w:t>
      </w:r>
      <w:r>
        <w:rPr>
          <w:rFonts w:ascii="Times New Roman" w:hAnsi="Times New Roman" w:cs="Times New Roman"/>
          <w:b/>
          <w:sz w:val="24"/>
          <w:szCs w:val="24"/>
        </w:rPr>
        <w:t xml:space="preserve"> </w:t>
      </w:r>
      <w:r w:rsidRPr="005D16A3">
        <w:rPr>
          <w:rFonts w:ascii="Times New Roman" w:hAnsi="Times New Roman" w:cs="Times New Roman"/>
          <w:b/>
          <w:sz w:val="24"/>
          <w:szCs w:val="24"/>
        </w:rPr>
        <w:t>-</w:t>
      </w:r>
      <w:r>
        <w:rPr>
          <w:rFonts w:ascii="Times New Roman" w:hAnsi="Times New Roman" w:cs="Times New Roman"/>
          <w:b/>
          <w:sz w:val="24"/>
          <w:szCs w:val="24"/>
        </w:rPr>
        <w:t xml:space="preserve"> </w:t>
      </w:r>
      <w:r w:rsidRPr="005D16A3">
        <w:rPr>
          <w:rFonts w:ascii="Times New Roman" w:hAnsi="Times New Roman" w:cs="Times New Roman"/>
          <w:b/>
          <w:sz w:val="24"/>
          <w:szCs w:val="24"/>
        </w:rPr>
        <w:t xml:space="preserve">2020. gadam” </w:t>
      </w:r>
      <w:r>
        <w:rPr>
          <w:rFonts w:ascii="Times New Roman" w:hAnsi="Times New Roman" w:cs="Times New Roman"/>
          <w:b/>
          <w:sz w:val="24"/>
          <w:szCs w:val="24"/>
        </w:rPr>
        <w:t>paredzēto pasākumu izpildi</w:t>
      </w:r>
    </w:p>
    <w:p w14:paraId="0FD01A72" w14:textId="77777777" w:rsidR="005D16A3" w:rsidRDefault="005D16A3" w:rsidP="005D16A3">
      <w:pPr>
        <w:pStyle w:val="Header"/>
        <w:jc w:val="center"/>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1980"/>
        <w:gridCol w:w="1276"/>
        <w:gridCol w:w="1417"/>
        <w:gridCol w:w="1418"/>
        <w:gridCol w:w="1417"/>
        <w:gridCol w:w="6941"/>
      </w:tblGrid>
      <w:tr w:rsidR="005D16A3" w:rsidRPr="00103797" w14:paraId="54B03F30" w14:textId="77777777" w:rsidTr="00336381">
        <w:tc>
          <w:tcPr>
            <w:tcW w:w="1980" w:type="dxa"/>
            <w:vAlign w:val="center"/>
          </w:tcPr>
          <w:p w14:paraId="76BD3159" w14:textId="77777777" w:rsidR="005D16A3" w:rsidRPr="00103797" w:rsidRDefault="005D16A3" w:rsidP="005D16A3">
            <w:pPr>
              <w:jc w:val="center"/>
              <w:rPr>
                <w:rFonts w:ascii="Times New Roman" w:hAnsi="Times New Roman" w:cs="Times New Roman"/>
                <w:b/>
                <w:sz w:val="24"/>
                <w:szCs w:val="24"/>
              </w:rPr>
            </w:pPr>
            <w:r w:rsidRPr="00103797">
              <w:rPr>
                <w:rFonts w:ascii="Times New Roman" w:hAnsi="Times New Roman" w:cs="Times New Roman"/>
                <w:b/>
                <w:sz w:val="24"/>
                <w:szCs w:val="24"/>
              </w:rPr>
              <w:t>Plāna mērķis:</w:t>
            </w:r>
          </w:p>
        </w:tc>
        <w:tc>
          <w:tcPr>
            <w:tcW w:w="12469" w:type="dxa"/>
            <w:gridSpan w:val="5"/>
            <w:vAlign w:val="center"/>
          </w:tcPr>
          <w:p w14:paraId="2AF19CE0" w14:textId="77777777" w:rsidR="008F5C66" w:rsidRDefault="008F5C66" w:rsidP="005D16A3">
            <w:pPr>
              <w:jc w:val="both"/>
              <w:rPr>
                <w:rFonts w:ascii="Times New Roman" w:hAnsi="Times New Roman" w:cs="Times New Roman"/>
                <w:b/>
                <w:sz w:val="24"/>
                <w:szCs w:val="24"/>
              </w:rPr>
            </w:pPr>
          </w:p>
          <w:p w14:paraId="47B6AFD5" w14:textId="77777777" w:rsidR="005D16A3" w:rsidRDefault="005D16A3" w:rsidP="005D16A3">
            <w:pPr>
              <w:jc w:val="both"/>
              <w:rPr>
                <w:rFonts w:ascii="Times New Roman" w:hAnsi="Times New Roman" w:cs="Times New Roman"/>
                <w:sz w:val="24"/>
                <w:szCs w:val="24"/>
              </w:rPr>
            </w:pPr>
            <w:r w:rsidRPr="00103797">
              <w:rPr>
                <w:rFonts w:ascii="Times New Roman" w:hAnsi="Times New Roman" w:cs="Times New Roman"/>
                <w:b/>
                <w:sz w:val="24"/>
                <w:szCs w:val="24"/>
              </w:rPr>
              <w:t>Efektivizēt ar organizēto noziedzību saistītu noziedzīgo nodarījumu novēršanu un apkarošanu, samazinot to negatīvo ekonomisko ietekmi un radīt pilnvērtīgus apstākļus TAI cīņai ar organizētu noziedzību</w:t>
            </w:r>
            <w:r w:rsidRPr="00103797">
              <w:rPr>
                <w:rFonts w:ascii="Times New Roman" w:hAnsi="Times New Roman" w:cs="Times New Roman"/>
                <w:sz w:val="24"/>
                <w:szCs w:val="24"/>
              </w:rPr>
              <w:t>.</w:t>
            </w:r>
          </w:p>
          <w:p w14:paraId="531B2D93" w14:textId="2D0C30BE" w:rsidR="008F5C66" w:rsidRPr="00103797" w:rsidRDefault="008F5C66" w:rsidP="005D16A3">
            <w:pPr>
              <w:jc w:val="both"/>
              <w:rPr>
                <w:rFonts w:ascii="Times New Roman" w:hAnsi="Times New Roman" w:cs="Times New Roman"/>
                <w:b/>
                <w:sz w:val="24"/>
                <w:szCs w:val="24"/>
              </w:rPr>
            </w:pPr>
          </w:p>
        </w:tc>
      </w:tr>
      <w:tr w:rsidR="005D16A3" w:rsidRPr="00103797" w14:paraId="6DE57C31" w14:textId="77777777" w:rsidTr="00336381">
        <w:tc>
          <w:tcPr>
            <w:tcW w:w="1980" w:type="dxa"/>
            <w:vAlign w:val="center"/>
          </w:tcPr>
          <w:p w14:paraId="74536DB2" w14:textId="77777777" w:rsidR="008F5C66" w:rsidRDefault="008F5C66" w:rsidP="005D16A3">
            <w:pPr>
              <w:jc w:val="center"/>
              <w:rPr>
                <w:rFonts w:ascii="Times New Roman" w:hAnsi="Times New Roman" w:cs="Times New Roman"/>
                <w:b/>
                <w:color w:val="000000"/>
                <w:sz w:val="24"/>
                <w:szCs w:val="24"/>
              </w:rPr>
            </w:pPr>
          </w:p>
          <w:p w14:paraId="31F95F4F" w14:textId="77777777" w:rsidR="005D16A3" w:rsidRDefault="005D16A3" w:rsidP="005D16A3">
            <w:pPr>
              <w:jc w:val="center"/>
              <w:rPr>
                <w:rFonts w:ascii="Times New Roman" w:hAnsi="Times New Roman" w:cs="Times New Roman"/>
                <w:b/>
                <w:color w:val="000000"/>
                <w:sz w:val="24"/>
                <w:szCs w:val="24"/>
              </w:rPr>
            </w:pPr>
            <w:r w:rsidRPr="00103797">
              <w:rPr>
                <w:rFonts w:ascii="Times New Roman" w:hAnsi="Times New Roman" w:cs="Times New Roman"/>
                <w:b/>
                <w:color w:val="000000"/>
                <w:sz w:val="24"/>
                <w:szCs w:val="24"/>
              </w:rPr>
              <w:t>Politikas rezultāts/-i un rezultatīvais rādītājs/-i</w:t>
            </w:r>
          </w:p>
          <w:p w14:paraId="0874E5AA" w14:textId="5B8FAD54" w:rsidR="008F5C66" w:rsidRPr="00103797" w:rsidRDefault="008F5C66" w:rsidP="005D16A3">
            <w:pPr>
              <w:jc w:val="center"/>
              <w:rPr>
                <w:rFonts w:ascii="Times New Roman" w:hAnsi="Times New Roman" w:cs="Times New Roman"/>
                <w:b/>
                <w:color w:val="000000"/>
                <w:sz w:val="24"/>
                <w:szCs w:val="24"/>
                <w:highlight w:val="red"/>
              </w:rPr>
            </w:pPr>
          </w:p>
        </w:tc>
        <w:tc>
          <w:tcPr>
            <w:tcW w:w="12469" w:type="dxa"/>
            <w:gridSpan w:val="5"/>
            <w:vAlign w:val="center"/>
          </w:tcPr>
          <w:p w14:paraId="079B5A57" w14:textId="04F50500" w:rsidR="005D16A3" w:rsidRPr="00103797" w:rsidRDefault="005D16A3" w:rsidP="005D16A3">
            <w:pPr>
              <w:jc w:val="both"/>
              <w:rPr>
                <w:rFonts w:ascii="Times New Roman" w:hAnsi="Times New Roman" w:cs="Times New Roman"/>
                <w:b/>
                <w:color w:val="000000"/>
                <w:sz w:val="24"/>
                <w:szCs w:val="24"/>
                <w:highlight w:val="red"/>
              </w:rPr>
            </w:pPr>
            <w:r w:rsidRPr="00103797">
              <w:rPr>
                <w:rFonts w:ascii="Times New Roman" w:hAnsi="Times New Roman" w:cs="Times New Roman"/>
                <w:b/>
                <w:color w:val="000000"/>
                <w:sz w:val="24"/>
                <w:szCs w:val="24"/>
              </w:rPr>
              <w:t>Uzlabota personu un sabiedrības drošība valstī, samazinot organizētās noziedzības draudus</w:t>
            </w:r>
            <w:r w:rsidR="008F5C66">
              <w:rPr>
                <w:rFonts w:ascii="Times New Roman" w:hAnsi="Times New Roman" w:cs="Times New Roman"/>
                <w:b/>
                <w:color w:val="000000"/>
                <w:sz w:val="24"/>
                <w:szCs w:val="24"/>
              </w:rPr>
              <w:t>.</w:t>
            </w:r>
          </w:p>
        </w:tc>
      </w:tr>
      <w:tr w:rsidR="005D16A3" w:rsidRPr="00103797" w14:paraId="05ED825E" w14:textId="77777777" w:rsidTr="00336381">
        <w:tc>
          <w:tcPr>
            <w:tcW w:w="1980" w:type="dxa"/>
            <w:vAlign w:val="center"/>
          </w:tcPr>
          <w:p w14:paraId="17DA53AC" w14:textId="77777777" w:rsidR="005D16A3" w:rsidRPr="00103797" w:rsidRDefault="005D16A3" w:rsidP="005D16A3">
            <w:pPr>
              <w:jc w:val="center"/>
              <w:rPr>
                <w:rFonts w:ascii="Times New Roman" w:hAnsi="Times New Roman" w:cs="Times New Roman"/>
                <w:b/>
                <w:sz w:val="24"/>
                <w:szCs w:val="24"/>
              </w:rPr>
            </w:pPr>
            <w:r w:rsidRPr="00103797">
              <w:rPr>
                <w:rFonts w:ascii="Times New Roman" w:hAnsi="Times New Roman" w:cs="Times New Roman"/>
                <w:b/>
                <w:sz w:val="24"/>
                <w:szCs w:val="24"/>
              </w:rPr>
              <w:t xml:space="preserve">1. Rīcības virziens </w:t>
            </w:r>
          </w:p>
        </w:tc>
        <w:tc>
          <w:tcPr>
            <w:tcW w:w="12469" w:type="dxa"/>
            <w:gridSpan w:val="5"/>
            <w:vAlign w:val="center"/>
          </w:tcPr>
          <w:p w14:paraId="02E030F4" w14:textId="77777777" w:rsidR="008F5C66" w:rsidRDefault="008F5C66" w:rsidP="005D16A3">
            <w:pPr>
              <w:jc w:val="both"/>
              <w:rPr>
                <w:rFonts w:ascii="Times New Roman" w:hAnsi="Times New Roman" w:cs="Times New Roman"/>
                <w:b/>
                <w:bCs/>
                <w:sz w:val="24"/>
                <w:szCs w:val="24"/>
              </w:rPr>
            </w:pPr>
          </w:p>
          <w:p w14:paraId="54405323" w14:textId="6D481F28" w:rsidR="005D16A3" w:rsidRDefault="005D16A3" w:rsidP="005D16A3">
            <w:pPr>
              <w:jc w:val="both"/>
              <w:rPr>
                <w:rFonts w:ascii="Times New Roman" w:hAnsi="Times New Roman" w:cs="Times New Roman"/>
                <w:b/>
                <w:bCs/>
                <w:sz w:val="24"/>
                <w:szCs w:val="24"/>
              </w:rPr>
            </w:pPr>
            <w:r w:rsidRPr="008F5C66">
              <w:rPr>
                <w:rFonts w:ascii="Times New Roman" w:hAnsi="Times New Roman" w:cs="Times New Roman"/>
                <w:b/>
                <w:bCs/>
                <w:sz w:val="24"/>
                <w:szCs w:val="24"/>
              </w:rPr>
              <w:t>Veidot vienotu valsts pārvaldes institūciju nodarbināto izpratni un zināšanas par prioritārajām organizētās noziedzības darbības jomām un ietekmi (apdraudējuma līmenis, tendences, dinamika, struktūra) uz valsts ekonomiskajām (finanšu) interesēm un iedzīvotāju drošību.</w:t>
            </w:r>
          </w:p>
          <w:p w14:paraId="2DC8A84E" w14:textId="67E4EC0B" w:rsidR="008F5C66" w:rsidRPr="008F5C66" w:rsidRDefault="008F5C66" w:rsidP="005D16A3">
            <w:pPr>
              <w:jc w:val="both"/>
              <w:rPr>
                <w:rFonts w:ascii="Times New Roman" w:hAnsi="Times New Roman" w:cs="Times New Roman"/>
                <w:b/>
                <w:sz w:val="24"/>
                <w:szCs w:val="24"/>
              </w:rPr>
            </w:pPr>
          </w:p>
        </w:tc>
      </w:tr>
      <w:tr w:rsidR="00B123F4" w:rsidRPr="00103797" w14:paraId="068C896C" w14:textId="77777777" w:rsidTr="00336381">
        <w:tc>
          <w:tcPr>
            <w:tcW w:w="1980" w:type="dxa"/>
            <w:vAlign w:val="center"/>
          </w:tcPr>
          <w:p w14:paraId="55CA6AF4" w14:textId="77777777" w:rsidR="004063F4" w:rsidRPr="00103797" w:rsidRDefault="004063F4" w:rsidP="004063F4">
            <w:pPr>
              <w:jc w:val="center"/>
              <w:rPr>
                <w:rFonts w:ascii="Times New Roman" w:hAnsi="Times New Roman" w:cs="Times New Roman"/>
                <w:b/>
                <w:sz w:val="24"/>
                <w:szCs w:val="24"/>
              </w:rPr>
            </w:pPr>
            <w:r w:rsidRPr="00103797">
              <w:rPr>
                <w:rFonts w:ascii="Times New Roman" w:hAnsi="Times New Roman" w:cs="Times New Roman"/>
                <w:b/>
                <w:sz w:val="24"/>
                <w:szCs w:val="24"/>
              </w:rPr>
              <w:t xml:space="preserve">Pasākums </w:t>
            </w:r>
          </w:p>
        </w:tc>
        <w:tc>
          <w:tcPr>
            <w:tcW w:w="1276" w:type="dxa"/>
            <w:vAlign w:val="center"/>
          </w:tcPr>
          <w:p w14:paraId="5175FE9D" w14:textId="77777777" w:rsidR="004063F4" w:rsidRPr="00103797" w:rsidRDefault="004063F4" w:rsidP="005F6C19">
            <w:pPr>
              <w:jc w:val="center"/>
              <w:rPr>
                <w:rFonts w:ascii="Times New Roman" w:hAnsi="Times New Roman" w:cs="Times New Roman"/>
                <w:b/>
                <w:sz w:val="24"/>
                <w:szCs w:val="24"/>
              </w:rPr>
            </w:pPr>
            <w:r w:rsidRPr="00103797">
              <w:rPr>
                <w:rFonts w:ascii="Times New Roman" w:hAnsi="Times New Roman" w:cs="Times New Roman"/>
                <w:b/>
                <w:sz w:val="24"/>
                <w:szCs w:val="24"/>
              </w:rPr>
              <w:t>Izpildes termiņš</w:t>
            </w:r>
          </w:p>
        </w:tc>
        <w:tc>
          <w:tcPr>
            <w:tcW w:w="1417" w:type="dxa"/>
            <w:vAlign w:val="center"/>
          </w:tcPr>
          <w:p w14:paraId="17AF3C19" w14:textId="77777777" w:rsidR="001D2968" w:rsidRDefault="001D2968" w:rsidP="004063F4">
            <w:pPr>
              <w:jc w:val="center"/>
              <w:rPr>
                <w:rFonts w:ascii="Times New Roman" w:hAnsi="Times New Roman" w:cs="Times New Roman"/>
                <w:b/>
                <w:sz w:val="24"/>
                <w:szCs w:val="24"/>
              </w:rPr>
            </w:pPr>
          </w:p>
          <w:p w14:paraId="0B5295F7" w14:textId="63FDB901" w:rsidR="004063F4" w:rsidRDefault="004063F4" w:rsidP="004063F4">
            <w:pPr>
              <w:jc w:val="center"/>
              <w:rPr>
                <w:rFonts w:ascii="Times New Roman" w:hAnsi="Times New Roman" w:cs="Times New Roman"/>
                <w:b/>
                <w:sz w:val="24"/>
                <w:szCs w:val="24"/>
              </w:rPr>
            </w:pPr>
            <w:r w:rsidRPr="00103797">
              <w:rPr>
                <w:rFonts w:ascii="Times New Roman" w:hAnsi="Times New Roman" w:cs="Times New Roman"/>
                <w:b/>
                <w:sz w:val="24"/>
                <w:szCs w:val="24"/>
              </w:rPr>
              <w:t>Atbildīgā institūcija un līdzatbildīgās institūcijas</w:t>
            </w:r>
          </w:p>
          <w:p w14:paraId="36B59D0F" w14:textId="24DE9DA5" w:rsidR="008F5C66" w:rsidRPr="00103797" w:rsidRDefault="008F5C66" w:rsidP="004063F4">
            <w:pPr>
              <w:jc w:val="center"/>
              <w:rPr>
                <w:rFonts w:ascii="Times New Roman" w:hAnsi="Times New Roman" w:cs="Times New Roman"/>
                <w:b/>
                <w:sz w:val="24"/>
                <w:szCs w:val="24"/>
              </w:rPr>
            </w:pPr>
          </w:p>
        </w:tc>
        <w:tc>
          <w:tcPr>
            <w:tcW w:w="1418" w:type="dxa"/>
            <w:vAlign w:val="center"/>
          </w:tcPr>
          <w:p w14:paraId="705721FC" w14:textId="77777777" w:rsidR="004063F4" w:rsidRPr="00103797" w:rsidRDefault="004063F4" w:rsidP="004063F4">
            <w:pPr>
              <w:jc w:val="center"/>
              <w:rPr>
                <w:rFonts w:ascii="Times New Roman" w:hAnsi="Times New Roman" w:cs="Times New Roman"/>
                <w:b/>
                <w:sz w:val="24"/>
                <w:szCs w:val="24"/>
              </w:rPr>
            </w:pPr>
            <w:r w:rsidRPr="00103797">
              <w:rPr>
                <w:rFonts w:ascii="Times New Roman" w:hAnsi="Times New Roman" w:cs="Times New Roman"/>
                <w:b/>
                <w:sz w:val="24"/>
                <w:szCs w:val="24"/>
              </w:rPr>
              <w:t>Darbības rezultāts un rezultatīvais rādītājs</w:t>
            </w:r>
          </w:p>
        </w:tc>
        <w:tc>
          <w:tcPr>
            <w:tcW w:w="1417" w:type="dxa"/>
            <w:vAlign w:val="center"/>
          </w:tcPr>
          <w:p w14:paraId="59BFC312" w14:textId="77777777" w:rsidR="004063F4" w:rsidRPr="00103797" w:rsidRDefault="004063F4" w:rsidP="004063F4">
            <w:pPr>
              <w:jc w:val="center"/>
              <w:rPr>
                <w:rFonts w:ascii="Times New Roman" w:hAnsi="Times New Roman" w:cs="Times New Roman"/>
                <w:b/>
                <w:sz w:val="24"/>
                <w:szCs w:val="24"/>
              </w:rPr>
            </w:pPr>
            <w:r w:rsidRPr="00103797">
              <w:rPr>
                <w:rFonts w:ascii="Times New Roman" w:hAnsi="Times New Roman" w:cs="Times New Roman"/>
                <w:b/>
                <w:sz w:val="24"/>
                <w:szCs w:val="24"/>
              </w:rPr>
              <w:t>Finansējums un tā avoti</w:t>
            </w:r>
          </w:p>
        </w:tc>
        <w:tc>
          <w:tcPr>
            <w:tcW w:w="6941" w:type="dxa"/>
          </w:tcPr>
          <w:p w14:paraId="2CAB7390" w14:textId="77777777" w:rsidR="004063F4" w:rsidRPr="00103797" w:rsidRDefault="004063F4" w:rsidP="004063F4">
            <w:pPr>
              <w:jc w:val="center"/>
              <w:rPr>
                <w:rFonts w:ascii="Times New Roman" w:hAnsi="Times New Roman" w:cs="Times New Roman"/>
                <w:b/>
                <w:sz w:val="24"/>
                <w:szCs w:val="24"/>
              </w:rPr>
            </w:pPr>
          </w:p>
          <w:p w14:paraId="52F6B021" w14:textId="77777777" w:rsidR="008F5C66" w:rsidRDefault="008F5C66" w:rsidP="004063F4">
            <w:pPr>
              <w:jc w:val="center"/>
              <w:rPr>
                <w:rFonts w:ascii="Times New Roman" w:hAnsi="Times New Roman" w:cs="Times New Roman"/>
                <w:b/>
                <w:sz w:val="24"/>
                <w:szCs w:val="24"/>
              </w:rPr>
            </w:pPr>
          </w:p>
          <w:p w14:paraId="334AA9AF" w14:textId="77777777" w:rsidR="008F5C66" w:rsidRDefault="008F5C66" w:rsidP="004063F4">
            <w:pPr>
              <w:jc w:val="center"/>
              <w:rPr>
                <w:rFonts w:ascii="Times New Roman" w:hAnsi="Times New Roman" w:cs="Times New Roman"/>
                <w:b/>
                <w:sz w:val="24"/>
                <w:szCs w:val="24"/>
              </w:rPr>
            </w:pPr>
          </w:p>
          <w:p w14:paraId="487D35FA" w14:textId="52B63636" w:rsidR="004063F4" w:rsidRPr="00103797" w:rsidRDefault="004063F4" w:rsidP="004063F4">
            <w:pPr>
              <w:jc w:val="center"/>
              <w:rPr>
                <w:rFonts w:ascii="Times New Roman" w:hAnsi="Times New Roman" w:cs="Times New Roman"/>
                <w:b/>
                <w:sz w:val="24"/>
                <w:szCs w:val="24"/>
              </w:rPr>
            </w:pPr>
            <w:r w:rsidRPr="00103797">
              <w:rPr>
                <w:rFonts w:ascii="Times New Roman" w:hAnsi="Times New Roman" w:cs="Times New Roman"/>
                <w:b/>
                <w:sz w:val="24"/>
                <w:szCs w:val="24"/>
              </w:rPr>
              <w:t>Izpilde</w:t>
            </w:r>
          </w:p>
        </w:tc>
      </w:tr>
      <w:tr w:rsidR="00B123F4" w:rsidRPr="00103797" w14:paraId="22F28390" w14:textId="77777777" w:rsidTr="00336381">
        <w:tc>
          <w:tcPr>
            <w:tcW w:w="1980" w:type="dxa"/>
          </w:tcPr>
          <w:p w14:paraId="5880A04B" w14:textId="77777777" w:rsidR="009E41B9" w:rsidRDefault="009E41B9" w:rsidP="004063F4">
            <w:pPr>
              <w:rPr>
                <w:rFonts w:ascii="Times New Roman" w:eastAsia="Times New Roman" w:hAnsi="Times New Roman" w:cs="Times New Roman"/>
                <w:sz w:val="24"/>
                <w:szCs w:val="24"/>
                <w:lang w:eastAsia="lv-LV"/>
              </w:rPr>
            </w:pPr>
          </w:p>
          <w:p w14:paraId="59922F97"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1.1. Izstrādāt nacionālo Smagās un organizētās noziedzības draudu novērtējuma metodoloģiju, sasaistot to ar Eiropola izstrādāto SOCTA metodoloģiju:</w:t>
            </w:r>
          </w:p>
          <w:p w14:paraId="5838A598" w14:textId="77777777" w:rsidR="004063F4" w:rsidRPr="004063F4" w:rsidRDefault="004063F4" w:rsidP="004063F4">
            <w:pPr>
              <w:rPr>
                <w:rFonts w:ascii="Times New Roman" w:eastAsia="Times New Roman" w:hAnsi="Times New Roman" w:cs="Times New Roman"/>
                <w:sz w:val="24"/>
                <w:szCs w:val="24"/>
                <w:lang w:eastAsia="lv-LV"/>
              </w:rPr>
            </w:pPr>
          </w:p>
          <w:p w14:paraId="1035AE16"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1) izstrādāt visām TAI vienotu identificēto organizētās noziedzības grupu novērtēšanas (apdraudējuma līmeņa klasificēšanas) metodi;</w:t>
            </w:r>
          </w:p>
          <w:p w14:paraId="76642AC0" w14:textId="77777777" w:rsidR="004063F4" w:rsidRPr="004063F4" w:rsidRDefault="004063F4" w:rsidP="004063F4">
            <w:pPr>
              <w:rPr>
                <w:rFonts w:ascii="Times New Roman" w:eastAsia="Times New Roman" w:hAnsi="Times New Roman" w:cs="Times New Roman"/>
                <w:sz w:val="24"/>
                <w:szCs w:val="24"/>
                <w:lang w:eastAsia="lv-LV"/>
              </w:rPr>
            </w:pPr>
          </w:p>
          <w:p w14:paraId="7A3B0C5D" w14:textId="77777777" w:rsidR="00AF7E84" w:rsidRDefault="00AF7E84" w:rsidP="004063F4">
            <w:pPr>
              <w:rPr>
                <w:rFonts w:ascii="Times New Roman" w:eastAsia="Times New Roman" w:hAnsi="Times New Roman" w:cs="Times New Roman"/>
                <w:sz w:val="24"/>
                <w:szCs w:val="24"/>
                <w:lang w:eastAsia="lv-LV"/>
              </w:rPr>
            </w:pPr>
          </w:p>
          <w:p w14:paraId="40625C1A" w14:textId="77777777" w:rsidR="00AF7E84" w:rsidRDefault="00AF7E84" w:rsidP="004063F4">
            <w:pPr>
              <w:rPr>
                <w:rFonts w:ascii="Times New Roman" w:eastAsia="Times New Roman" w:hAnsi="Times New Roman" w:cs="Times New Roman"/>
                <w:sz w:val="24"/>
                <w:szCs w:val="24"/>
                <w:lang w:eastAsia="lv-LV"/>
              </w:rPr>
            </w:pPr>
          </w:p>
          <w:p w14:paraId="7BAD501D" w14:textId="77777777" w:rsidR="00AF7E84" w:rsidRDefault="00AF7E84" w:rsidP="004063F4">
            <w:pPr>
              <w:rPr>
                <w:rFonts w:ascii="Times New Roman" w:eastAsia="Times New Roman" w:hAnsi="Times New Roman" w:cs="Times New Roman"/>
                <w:sz w:val="24"/>
                <w:szCs w:val="24"/>
                <w:lang w:eastAsia="lv-LV"/>
              </w:rPr>
            </w:pPr>
          </w:p>
          <w:p w14:paraId="18B825A2" w14:textId="77777777" w:rsidR="00AF7E84" w:rsidRDefault="00AF7E84" w:rsidP="004063F4">
            <w:pPr>
              <w:rPr>
                <w:rFonts w:ascii="Times New Roman" w:eastAsia="Times New Roman" w:hAnsi="Times New Roman" w:cs="Times New Roman"/>
                <w:sz w:val="24"/>
                <w:szCs w:val="24"/>
                <w:lang w:eastAsia="lv-LV"/>
              </w:rPr>
            </w:pPr>
          </w:p>
          <w:p w14:paraId="17E67E07" w14:textId="77777777" w:rsidR="00AF7E84" w:rsidRDefault="00AF7E84" w:rsidP="004063F4">
            <w:pPr>
              <w:rPr>
                <w:rFonts w:ascii="Times New Roman" w:eastAsia="Times New Roman" w:hAnsi="Times New Roman" w:cs="Times New Roman"/>
                <w:sz w:val="24"/>
                <w:szCs w:val="24"/>
                <w:lang w:eastAsia="lv-LV"/>
              </w:rPr>
            </w:pPr>
          </w:p>
          <w:p w14:paraId="6619D35A" w14:textId="77777777" w:rsidR="00AF7E84" w:rsidRDefault="00AF7E84" w:rsidP="004063F4">
            <w:pPr>
              <w:rPr>
                <w:rFonts w:ascii="Times New Roman" w:eastAsia="Times New Roman" w:hAnsi="Times New Roman" w:cs="Times New Roman"/>
                <w:sz w:val="24"/>
                <w:szCs w:val="24"/>
                <w:lang w:eastAsia="lv-LV"/>
              </w:rPr>
            </w:pPr>
          </w:p>
          <w:p w14:paraId="06305414" w14:textId="77777777" w:rsidR="00AF7E84" w:rsidRDefault="00AF7E84" w:rsidP="004063F4">
            <w:pPr>
              <w:rPr>
                <w:rFonts w:ascii="Times New Roman" w:eastAsia="Times New Roman" w:hAnsi="Times New Roman" w:cs="Times New Roman"/>
                <w:sz w:val="24"/>
                <w:szCs w:val="24"/>
                <w:lang w:eastAsia="lv-LV"/>
              </w:rPr>
            </w:pPr>
          </w:p>
          <w:p w14:paraId="2EC7807F" w14:textId="77777777" w:rsidR="00AF7E84" w:rsidRDefault="00AF7E84" w:rsidP="004063F4">
            <w:pPr>
              <w:rPr>
                <w:rFonts w:ascii="Times New Roman" w:eastAsia="Times New Roman" w:hAnsi="Times New Roman" w:cs="Times New Roman"/>
                <w:sz w:val="24"/>
                <w:szCs w:val="24"/>
                <w:lang w:eastAsia="lv-LV"/>
              </w:rPr>
            </w:pPr>
          </w:p>
          <w:p w14:paraId="19F02187" w14:textId="77777777" w:rsidR="00AF7E84" w:rsidRDefault="00AF7E84" w:rsidP="004063F4">
            <w:pPr>
              <w:rPr>
                <w:rFonts w:ascii="Times New Roman" w:eastAsia="Times New Roman" w:hAnsi="Times New Roman" w:cs="Times New Roman"/>
                <w:sz w:val="24"/>
                <w:szCs w:val="24"/>
                <w:lang w:eastAsia="lv-LV"/>
              </w:rPr>
            </w:pPr>
          </w:p>
          <w:p w14:paraId="38697234" w14:textId="77777777" w:rsidR="00AF7E84" w:rsidRDefault="00AF7E84" w:rsidP="004063F4">
            <w:pPr>
              <w:rPr>
                <w:rFonts w:ascii="Times New Roman" w:eastAsia="Times New Roman" w:hAnsi="Times New Roman" w:cs="Times New Roman"/>
                <w:sz w:val="24"/>
                <w:szCs w:val="24"/>
                <w:lang w:eastAsia="lv-LV"/>
              </w:rPr>
            </w:pPr>
          </w:p>
          <w:p w14:paraId="4C7919F8" w14:textId="77777777" w:rsidR="00AF7E84" w:rsidRDefault="00AF7E84" w:rsidP="004063F4">
            <w:pPr>
              <w:rPr>
                <w:rFonts w:ascii="Times New Roman" w:eastAsia="Times New Roman" w:hAnsi="Times New Roman" w:cs="Times New Roman"/>
                <w:sz w:val="24"/>
                <w:szCs w:val="24"/>
                <w:lang w:eastAsia="lv-LV"/>
              </w:rPr>
            </w:pPr>
          </w:p>
          <w:p w14:paraId="58865024" w14:textId="77777777" w:rsidR="00AF7E84" w:rsidRDefault="00AF7E84" w:rsidP="004063F4">
            <w:pPr>
              <w:rPr>
                <w:rFonts w:ascii="Times New Roman" w:eastAsia="Times New Roman" w:hAnsi="Times New Roman" w:cs="Times New Roman"/>
                <w:sz w:val="24"/>
                <w:szCs w:val="24"/>
                <w:lang w:eastAsia="lv-LV"/>
              </w:rPr>
            </w:pPr>
          </w:p>
          <w:p w14:paraId="0C410EFC" w14:textId="77777777" w:rsidR="00AF7E84" w:rsidRDefault="00AF7E84" w:rsidP="004063F4">
            <w:pPr>
              <w:rPr>
                <w:rFonts w:ascii="Times New Roman" w:eastAsia="Times New Roman" w:hAnsi="Times New Roman" w:cs="Times New Roman"/>
                <w:sz w:val="24"/>
                <w:szCs w:val="24"/>
                <w:lang w:eastAsia="lv-LV"/>
              </w:rPr>
            </w:pPr>
          </w:p>
          <w:p w14:paraId="20E21312" w14:textId="77777777" w:rsidR="00AF7E84" w:rsidRDefault="00AF7E84" w:rsidP="004063F4">
            <w:pPr>
              <w:rPr>
                <w:rFonts w:ascii="Times New Roman" w:eastAsia="Times New Roman" w:hAnsi="Times New Roman" w:cs="Times New Roman"/>
                <w:sz w:val="24"/>
                <w:szCs w:val="24"/>
                <w:lang w:eastAsia="lv-LV"/>
              </w:rPr>
            </w:pPr>
          </w:p>
          <w:p w14:paraId="5AFCD121" w14:textId="77777777" w:rsidR="00AF7E84" w:rsidRDefault="00AF7E84" w:rsidP="004063F4">
            <w:pPr>
              <w:rPr>
                <w:rFonts w:ascii="Times New Roman" w:eastAsia="Times New Roman" w:hAnsi="Times New Roman" w:cs="Times New Roman"/>
                <w:sz w:val="24"/>
                <w:szCs w:val="24"/>
                <w:lang w:eastAsia="lv-LV"/>
              </w:rPr>
            </w:pPr>
          </w:p>
          <w:p w14:paraId="7BC900C2" w14:textId="72845D51"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2) izstrādāt organizētās noziedzības, smago un sevišķi smago noziegumu apkarošanas efektivitātes monitoringa metodi atbilstoši katras prioritārās noziedzības jomas specifikai:</w:t>
            </w:r>
          </w:p>
          <w:p w14:paraId="692EF9CD" w14:textId="77777777" w:rsidR="004063F4" w:rsidRPr="004063F4" w:rsidRDefault="004063F4" w:rsidP="004063F4">
            <w:pPr>
              <w:rPr>
                <w:rFonts w:ascii="Times New Roman" w:eastAsia="Times New Roman" w:hAnsi="Times New Roman" w:cs="Times New Roman"/>
                <w:sz w:val="24"/>
                <w:szCs w:val="24"/>
                <w:lang w:eastAsia="lv-LV"/>
              </w:rPr>
            </w:pPr>
          </w:p>
          <w:p w14:paraId="4A3219E5"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 xml:space="preserve">a) organizētās noziedzības, smago un sevišķi smago noziegumu apkarošanas efektivitāti raksturojošie kritēriji (novērstais kaitējums (tai skaitā valsts </w:t>
            </w:r>
            <w:r w:rsidRPr="004063F4">
              <w:rPr>
                <w:rFonts w:ascii="Times New Roman" w:eastAsia="Times New Roman" w:hAnsi="Times New Roman" w:cs="Times New Roman"/>
                <w:sz w:val="24"/>
                <w:szCs w:val="24"/>
                <w:lang w:eastAsia="lv-LV"/>
              </w:rPr>
              <w:lastRenderedPageBreak/>
              <w:t>ekonomiskajām un finanšu interesēm), konkrētās noziedzības jomas apjoma un ietekmes samazināšanas pakāpe u.tml.);</w:t>
            </w:r>
          </w:p>
          <w:p w14:paraId="7F1839A8" w14:textId="77777777" w:rsidR="004063F4" w:rsidRPr="004063F4" w:rsidRDefault="004063F4" w:rsidP="004063F4">
            <w:pPr>
              <w:rPr>
                <w:rFonts w:ascii="Times New Roman" w:eastAsia="Times New Roman" w:hAnsi="Times New Roman" w:cs="Times New Roman"/>
                <w:sz w:val="24"/>
                <w:szCs w:val="24"/>
                <w:lang w:eastAsia="lv-LV"/>
              </w:rPr>
            </w:pPr>
          </w:p>
          <w:p w14:paraId="5F68EF92"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b) uzkrājamā informācija un dati, to ieguves avoti, mehānismi un apstrādes principi;</w:t>
            </w:r>
          </w:p>
          <w:p w14:paraId="57BB9286" w14:textId="77777777" w:rsidR="004063F4" w:rsidRPr="004063F4" w:rsidRDefault="004063F4" w:rsidP="004063F4">
            <w:pPr>
              <w:rPr>
                <w:rFonts w:ascii="Times New Roman" w:eastAsia="Times New Roman" w:hAnsi="Times New Roman" w:cs="Times New Roman"/>
                <w:sz w:val="24"/>
                <w:szCs w:val="24"/>
                <w:lang w:eastAsia="lv-LV"/>
              </w:rPr>
            </w:pPr>
          </w:p>
          <w:p w14:paraId="51F0FA64"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c) sagatavojamie analītiskie materiāli, to struktūra, regularitāte un izplatīšanas mehānismi;</w:t>
            </w:r>
          </w:p>
          <w:p w14:paraId="24C2B4C2" w14:textId="77777777" w:rsidR="004063F4" w:rsidRPr="004063F4" w:rsidRDefault="004063F4" w:rsidP="004063F4">
            <w:pPr>
              <w:rPr>
                <w:rFonts w:ascii="Times New Roman" w:eastAsia="Times New Roman" w:hAnsi="Times New Roman" w:cs="Times New Roman"/>
                <w:sz w:val="24"/>
                <w:szCs w:val="24"/>
                <w:lang w:eastAsia="lv-LV"/>
              </w:rPr>
            </w:pPr>
          </w:p>
          <w:p w14:paraId="5C9D3591"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 xml:space="preserve">3) izstrādāt noziedzības novēršanas un apkarošanas efektivitātes novērtēšanas metodiku </w:t>
            </w:r>
            <w:r w:rsidRPr="004063F4">
              <w:rPr>
                <w:rFonts w:ascii="Times New Roman" w:eastAsia="Times New Roman" w:hAnsi="Times New Roman" w:cs="Times New Roman"/>
                <w:sz w:val="24"/>
                <w:szCs w:val="24"/>
                <w:lang w:eastAsia="lv-LV"/>
              </w:rPr>
              <w:lastRenderedPageBreak/>
              <w:t>atbilstoši katras noziedzības darbības jomas specifikai, ietverot šādu kritēriju grupas:</w:t>
            </w:r>
          </w:p>
          <w:p w14:paraId="161CD345" w14:textId="77777777" w:rsidR="004063F4" w:rsidRPr="004063F4" w:rsidRDefault="004063F4" w:rsidP="004063F4">
            <w:pPr>
              <w:rPr>
                <w:rFonts w:ascii="Times New Roman" w:eastAsia="Times New Roman" w:hAnsi="Times New Roman" w:cs="Times New Roman"/>
                <w:sz w:val="24"/>
                <w:szCs w:val="24"/>
                <w:lang w:eastAsia="lv-LV"/>
              </w:rPr>
            </w:pPr>
          </w:p>
          <w:p w14:paraId="6AE1BE81"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a) konkrētā noziedzības veida ietekme uz valsts ekonomiskajām un finanšu interesēm, iedzīvotāju drošību un drošumu;</w:t>
            </w:r>
          </w:p>
          <w:p w14:paraId="71563CCB" w14:textId="77777777" w:rsidR="004063F4" w:rsidRPr="004063F4" w:rsidRDefault="004063F4" w:rsidP="004063F4">
            <w:pPr>
              <w:rPr>
                <w:rFonts w:ascii="Times New Roman" w:eastAsia="Times New Roman" w:hAnsi="Times New Roman" w:cs="Times New Roman"/>
                <w:sz w:val="24"/>
                <w:szCs w:val="24"/>
                <w:lang w:eastAsia="lv-LV"/>
              </w:rPr>
            </w:pPr>
          </w:p>
          <w:p w14:paraId="1467212C"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b) TAI darbības rezultāti konkrētā noziedzības veida, apjoma un ietekmes samazināšanā;</w:t>
            </w:r>
          </w:p>
          <w:p w14:paraId="53705E57" w14:textId="77777777" w:rsidR="004063F4" w:rsidRPr="004063F4" w:rsidRDefault="004063F4" w:rsidP="004063F4">
            <w:pPr>
              <w:rPr>
                <w:rFonts w:ascii="Times New Roman" w:eastAsia="Times New Roman" w:hAnsi="Times New Roman" w:cs="Times New Roman"/>
                <w:sz w:val="24"/>
                <w:szCs w:val="24"/>
                <w:lang w:eastAsia="lv-LV"/>
              </w:rPr>
            </w:pPr>
          </w:p>
          <w:p w14:paraId="18E002C7" w14:textId="77777777" w:rsidR="004063F4" w:rsidRPr="004063F4" w:rsidRDefault="004063F4" w:rsidP="004063F4">
            <w:pPr>
              <w:rPr>
                <w:rFonts w:ascii="Times New Roman" w:eastAsia="Times New Roman" w:hAnsi="Times New Roman" w:cs="Times New Roman"/>
                <w:sz w:val="24"/>
                <w:szCs w:val="24"/>
                <w:lang w:eastAsia="lv-LV"/>
              </w:rPr>
            </w:pPr>
            <w:r w:rsidRPr="004063F4">
              <w:rPr>
                <w:rFonts w:ascii="Times New Roman" w:eastAsia="Times New Roman" w:hAnsi="Times New Roman" w:cs="Times New Roman"/>
                <w:sz w:val="24"/>
                <w:szCs w:val="24"/>
                <w:lang w:eastAsia="lv-LV"/>
              </w:rPr>
              <w:t xml:space="preserve">c) organizētās noziedzības, smago un sevišķi smago noziegumu apjoma un ietekmes samazināšanas efektivitāti </w:t>
            </w:r>
            <w:r w:rsidRPr="004063F4">
              <w:rPr>
                <w:rFonts w:ascii="Times New Roman" w:eastAsia="Times New Roman" w:hAnsi="Times New Roman" w:cs="Times New Roman"/>
                <w:sz w:val="24"/>
                <w:szCs w:val="24"/>
                <w:lang w:eastAsia="lv-LV"/>
              </w:rPr>
              <w:lastRenderedPageBreak/>
              <w:t>ietekmējošie ārējie un iekšējie faktori, priekšlikumi problēmu novēršanai.</w:t>
            </w:r>
          </w:p>
          <w:p w14:paraId="64D75798" w14:textId="77777777" w:rsidR="004063F4" w:rsidRPr="00103797" w:rsidRDefault="004063F4" w:rsidP="004063F4">
            <w:pPr>
              <w:jc w:val="both"/>
              <w:rPr>
                <w:rFonts w:ascii="Times New Roman" w:hAnsi="Times New Roman" w:cs="Times New Roman"/>
                <w:sz w:val="24"/>
                <w:szCs w:val="24"/>
              </w:rPr>
            </w:pPr>
          </w:p>
        </w:tc>
        <w:tc>
          <w:tcPr>
            <w:tcW w:w="1276" w:type="dxa"/>
          </w:tcPr>
          <w:p w14:paraId="3448511D" w14:textId="77777777" w:rsidR="009E41B9" w:rsidRDefault="009E41B9" w:rsidP="00EA13A2">
            <w:pPr>
              <w:jc w:val="both"/>
              <w:rPr>
                <w:rFonts w:ascii="Times New Roman" w:hAnsi="Times New Roman" w:cs="Times New Roman"/>
                <w:sz w:val="24"/>
                <w:szCs w:val="24"/>
              </w:rPr>
            </w:pPr>
          </w:p>
          <w:p w14:paraId="555C98C8" w14:textId="77777777" w:rsidR="00EA13A2" w:rsidRPr="00103797" w:rsidRDefault="00EA13A2" w:rsidP="00EA13A2">
            <w:pPr>
              <w:jc w:val="both"/>
              <w:rPr>
                <w:rFonts w:ascii="Times New Roman" w:hAnsi="Times New Roman" w:cs="Times New Roman"/>
                <w:sz w:val="24"/>
                <w:szCs w:val="24"/>
              </w:rPr>
            </w:pPr>
            <w:r w:rsidRPr="00103797">
              <w:rPr>
                <w:rFonts w:ascii="Times New Roman" w:hAnsi="Times New Roman" w:cs="Times New Roman"/>
                <w:sz w:val="24"/>
                <w:szCs w:val="24"/>
              </w:rPr>
              <w:t>2018. gada decembris</w:t>
            </w:r>
          </w:p>
          <w:p w14:paraId="5C5E02ED" w14:textId="77777777" w:rsidR="004063F4" w:rsidRPr="00103797" w:rsidRDefault="004063F4" w:rsidP="004063F4">
            <w:pPr>
              <w:jc w:val="both"/>
              <w:rPr>
                <w:rFonts w:ascii="Times New Roman" w:hAnsi="Times New Roman" w:cs="Times New Roman"/>
                <w:sz w:val="24"/>
                <w:szCs w:val="24"/>
              </w:rPr>
            </w:pPr>
          </w:p>
        </w:tc>
        <w:tc>
          <w:tcPr>
            <w:tcW w:w="1417" w:type="dxa"/>
          </w:tcPr>
          <w:p w14:paraId="1DA328DF" w14:textId="77777777" w:rsidR="009E41B9" w:rsidRDefault="009E41B9" w:rsidP="00103797">
            <w:pPr>
              <w:jc w:val="both"/>
              <w:rPr>
                <w:rFonts w:ascii="Times New Roman" w:hAnsi="Times New Roman" w:cs="Times New Roman"/>
                <w:sz w:val="24"/>
                <w:szCs w:val="24"/>
              </w:rPr>
            </w:pPr>
          </w:p>
          <w:p w14:paraId="514E0163" w14:textId="77777777" w:rsidR="001B2118" w:rsidRDefault="001B2118" w:rsidP="00103797">
            <w:pPr>
              <w:jc w:val="both"/>
              <w:rPr>
                <w:rFonts w:ascii="Times New Roman" w:hAnsi="Times New Roman" w:cs="Times New Roman"/>
                <w:sz w:val="24"/>
                <w:szCs w:val="24"/>
              </w:rPr>
            </w:pPr>
          </w:p>
          <w:p w14:paraId="330EC119" w14:textId="77777777" w:rsidR="001B2118" w:rsidRDefault="001B2118" w:rsidP="00103797">
            <w:pPr>
              <w:jc w:val="both"/>
              <w:rPr>
                <w:rFonts w:ascii="Times New Roman" w:hAnsi="Times New Roman" w:cs="Times New Roman"/>
                <w:sz w:val="24"/>
                <w:szCs w:val="24"/>
              </w:rPr>
            </w:pPr>
          </w:p>
          <w:p w14:paraId="7AA78167" w14:textId="77777777" w:rsidR="001B2118" w:rsidRDefault="001B2118" w:rsidP="00103797">
            <w:pPr>
              <w:jc w:val="both"/>
              <w:rPr>
                <w:rFonts w:ascii="Times New Roman" w:hAnsi="Times New Roman" w:cs="Times New Roman"/>
                <w:sz w:val="24"/>
                <w:szCs w:val="24"/>
              </w:rPr>
            </w:pPr>
          </w:p>
          <w:p w14:paraId="17FC409C" w14:textId="77777777" w:rsidR="001B2118" w:rsidRDefault="001B2118" w:rsidP="00103797">
            <w:pPr>
              <w:jc w:val="both"/>
              <w:rPr>
                <w:rFonts w:ascii="Times New Roman" w:hAnsi="Times New Roman" w:cs="Times New Roman"/>
                <w:sz w:val="24"/>
                <w:szCs w:val="24"/>
              </w:rPr>
            </w:pPr>
          </w:p>
          <w:p w14:paraId="3DBF170C" w14:textId="77777777" w:rsidR="001B2118" w:rsidRDefault="001B2118" w:rsidP="00103797">
            <w:pPr>
              <w:jc w:val="both"/>
              <w:rPr>
                <w:rFonts w:ascii="Times New Roman" w:hAnsi="Times New Roman" w:cs="Times New Roman"/>
                <w:sz w:val="24"/>
                <w:szCs w:val="24"/>
              </w:rPr>
            </w:pPr>
          </w:p>
          <w:p w14:paraId="28C9ECC2" w14:textId="77777777" w:rsidR="001B2118" w:rsidRDefault="001B2118" w:rsidP="00103797">
            <w:pPr>
              <w:jc w:val="both"/>
              <w:rPr>
                <w:rFonts w:ascii="Times New Roman" w:hAnsi="Times New Roman" w:cs="Times New Roman"/>
                <w:sz w:val="24"/>
                <w:szCs w:val="24"/>
              </w:rPr>
            </w:pPr>
          </w:p>
          <w:p w14:paraId="06A22641" w14:textId="77777777" w:rsidR="001B2118" w:rsidRDefault="001B2118" w:rsidP="00103797">
            <w:pPr>
              <w:jc w:val="both"/>
              <w:rPr>
                <w:rFonts w:ascii="Times New Roman" w:hAnsi="Times New Roman" w:cs="Times New Roman"/>
                <w:sz w:val="24"/>
                <w:szCs w:val="24"/>
              </w:rPr>
            </w:pPr>
          </w:p>
          <w:p w14:paraId="502FD12E" w14:textId="77777777" w:rsidR="001B2118" w:rsidRDefault="001B2118" w:rsidP="00103797">
            <w:pPr>
              <w:jc w:val="both"/>
              <w:rPr>
                <w:rFonts w:ascii="Times New Roman" w:hAnsi="Times New Roman" w:cs="Times New Roman"/>
                <w:sz w:val="24"/>
                <w:szCs w:val="24"/>
              </w:rPr>
            </w:pPr>
          </w:p>
          <w:p w14:paraId="10FB8B23" w14:textId="77777777" w:rsidR="001B2118" w:rsidRDefault="001B2118" w:rsidP="00103797">
            <w:pPr>
              <w:jc w:val="both"/>
              <w:rPr>
                <w:rFonts w:ascii="Times New Roman" w:hAnsi="Times New Roman" w:cs="Times New Roman"/>
                <w:sz w:val="24"/>
                <w:szCs w:val="24"/>
              </w:rPr>
            </w:pPr>
          </w:p>
          <w:p w14:paraId="5C5DD897" w14:textId="77777777" w:rsidR="001B2118" w:rsidRDefault="001B2118" w:rsidP="00103797">
            <w:pPr>
              <w:jc w:val="both"/>
              <w:rPr>
                <w:rFonts w:ascii="Times New Roman" w:hAnsi="Times New Roman" w:cs="Times New Roman"/>
                <w:sz w:val="24"/>
                <w:szCs w:val="24"/>
              </w:rPr>
            </w:pPr>
          </w:p>
          <w:p w14:paraId="114869D4" w14:textId="77777777" w:rsidR="001B2118" w:rsidRDefault="001B2118" w:rsidP="00103797">
            <w:pPr>
              <w:jc w:val="both"/>
              <w:rPr>
                <w:rFonts w:ascii="Times New Roman" w:hAnsi="Times New Roman" w:cs="Times New Roman"/>
                <w:sz w:val="24"/>
                <w:szCs w:val="24"/>
              </w:rPr>
            </w:pPr>
          </w:p>
          <w:p w14:paraId="3449987A" w14:textId="77777777" w:rsidR="001B2118" w:rsidRDefault="001B2118" w:rsidP="00103797">
            <w:pPr>
              <w:jc w:val="both"/>
              <w:rPr>
                <w:rFonts w:ascii="Times New Roman" w:hAnsi="Times New Roman" w:cs="Times New Roman"/>
                <w:sz w:val="24"/>
                <w:szCs w:val="24"/>
              </w:rPr>
            </w:pPr>
          </w:p>
          <w:p w14:paraId="64D5EAF6" w14:textId="77777777" w:rsidR="001B2118" w:rsidRDefault="001B2118" w:rsidP="00103797">
            <w:pPr>
              <w:jc w:val="both"/>
              <w:rPr>
                <w:rFonts w:ascii="Times New Roman" w:hAnsi="Times New Roman" w:cs="Times New Roman"/>
                <w:sz w:val="24"/>
                <w:szCs w:val="24"/>
              </w:rPr>
            </w:pPr>
          </w:p>
          <w:p w14:paraId="1763C6A2" w14:textId="7B897EE4" w:rsidR="00103797" w:rsidRPr="00103797" w:rsidRDefault="00103797" w:rsidP="00103797">
            <w:pPr>
              <w:jc w:val="both"/>
              <w:rPr>
                <w:rFonts w:ascii="Times New Roman" w:hAnsi="Times New Roman" w:cs="Times New Roman"/>
                <w:sz w:val="24"/>
                <w:szCs w:val="24"/>
              </w:rPr>
            </w:pPr>
            <w:r w:rsidRPr="00103797">
              <w:rPr>
                <w:rFonts w:ascii="Times New Roman" w:hAnsi="Times New Roman" w:cs="Times New Roman"/>
                <w:sz w:val="24"/>
                <w:szCs w:val="24"/>
              </w:rPr>
              <w:t>1) TAI vadības grupa</w:t>
            </w:r>
          </w:p>
          <w:p w14:paraId="69C80399" w14:textId="77777777" w:rsidR="00103797" w:rsidRPr="00103797" w:rsidRDefault="00103797" w:rsidP="00103797">
            <w:pPr>
              <w:jc w:val="both"/>
              <w:rPr>
                <w:rFonts w:ascii="Times New Roman" w:hAnsi="Times New Roman" w:cs="Times New Roman"/>
                <w:sz w:val="24"/>
                <w:szCs w:val="24"/>
              </w:rPr>
            </w:pPr>
            <w:r w:rsidRPr="00103797">
              <w:rPr>
                <w:rFonts w:ascii="Times New Roman" w:hAnsi="Times New Roman" w:cs="Times New Roman"/>
                <w:sz w:val="24"/>
                <w:szCs w:val="24"/>
              </w:rPr>
              <w:t>(IeM, VP, VRS, VID, KNAB, IeVP, ĢP, DP, IDB, MP, NILLND)</w:t>
            </w:r>
          </w:p>
          <w:p w14:paraId="393F011D" w14:textId="77777777" w:rsidR="00103797" w:rsidRPr="00103797" w:rsidRDefault="00103797" w:rsidP="00103797">
            <w:pPr>
              <w:jc w:val="both"/>
              <w:rPr>
                <w:rFonts w:ascii="Times New Roman" w:hAnsi="Times New Roman" w:cs="Times New Roman"/>
                <w:sz w:val="24"/>
                <w:szCs w:val="24"/>
              </w:rPr>
            </w:pPr>
          </w:p>
          <w:p w14:paraId="36C634FB" w14:textId="77777777" w:rsidR="00AF7E84" w:rsidRDefault="00AF7E84" w:rsidP="00103797">
            <w:pPr>
              <w:jc w:val="both"/>
              <w:rPr>
                <w:rFonts w:ascii="Times New Roman" w:hAnsi="Times New Roman" w:cs="Times New Roman"/>
                <w:sz w:val="24"/>
                <w:szCs w:val="24"/>
              </w:rPr>
            </w:pPr>
          </w:p>
          <w:p w14:paraId="6D6CD721" w14:textId="77777777" w:rsidR="00AF7E84" w:rsidRDefault="00AF7E84" w:rsidP="00103797">
            <w:pPr>
              <w:jc w:val="both"/>
              <w:rPr>
                <w:rFonts w:ascii="Times New Roman" w:hAnsi="Times New Roman" w:cs="Times New Roman"/>
                <w:sz w:val="24"/>
                <w:szCs w:val="24"/>
              </w:rPr>
            </w:pPr>
          </w:p>
          <w:p w14:paraId="78BE525D" w14:textId="77777777" w:rsidR="00AF7E84" w:rsidRDefault="00AF7E84" w:rsidP="00103797">
            <w:pPr>
              <w:jc w:val="both"/>
              <w:rPr>
                <w:rFonts w:ascii="Times New Roman" w:hAnsi="Times New Roman" w:cs="Times New Roman"/>
                <w:sz w:val="24"/>
                <w:szCs w:val="24"/>
              </w:rPr>
            </w:pPr>
          </w:p>
          <w:p w14:paraId="7102DA2B" w14:textId="77777777" w:rsidR="00AF7E84" w:rsidRDefault="00AF7E84" w:rsidP="00103797">
            <w:pPr>
              <w:jc w:val="both"/>
              <w:rPr>
                <w:rFonts w:ascii="Times New Roman" w:hAnsi="Times New Roman" w:cs="Times New Roman"/>
                <w:sz w:val="24"/>
                <w:szCs w:val="24"/>
              </w:rPr>
            </w:pPr>
          </w:p>
          <w:p w14:paraId="045C1E9E" w14:textId="77777777" w:rsidR="00AF7E84" w:rsidRDefault="00AF7E84" w:rsidP="00103797">
            <w:pPr>
              <w:jc w:val="both"/>
              <w:rPr>
                <w:rFonts w:ascii="Times New Roman" w:hAnsi="Times New Roman" w:cs="Times New Roman"/>
                <w:sz w:val="24"/>
                <w:szCs w:val="24"/>
              </w:rPr>
            </w:pPr>
          </w:p>
          <w:p w14:paraId="02D8403F" w14:textId="77777777" w:rsidR="00AF7E84" w:rsidRDefault="00AF7E84" w:rsidP="00103797">
            <w:pPr>
              <w:jc w:val="both"/>
              <w:rPr>
                <w:rFonts w:ascii="Times New Roman" w:hAnsi="Times New Roman" w:cs="Times New Roman"/>
                <w:sz w:val="24"/>
                <w:szCs w:val="24"/>
              </w:rPr>
            </w:pPr>
          </w:p>
          <w:p w14:paraId="50CE6D99" w14:textId="77777777" w:rsidR="00AF7E84" w:rsidRDefault="00AF7E84" w:rsidP="00103797">
            <w:pPr>
              <w:jc w:val="both"/>
              <w:rPr>
                <w:rFonts w:ascii="Times New Roman" w:hAnsi="Times New Roman" w:cs="Times New Roman"/>
                <w:sz w:val="24"/>
                <w:szCs w:val="24"/>
              </w:rPr>
            </w:pPr>
          </w:p>
          <w:p w14:paraId="79F43306" w14:textId="77777777" w:rsidR="00AF7E84" w:rsidRDefault="00AF7E84" w:rsidP="00103797">
            <w:pPr>
              <w:jc w:val="both"/>
              <w:rPr>
                <w:rFonts w:ascii="Times New Roman" w:hAnsi="Times New Roman" w:cs="Times New Roman"/>
                <w:sz w:val="24"/>
                <w:szCs w:val="24"/>
              </w:rPr>
            </w:pPr>
          </w:p>
          <w:p w14:paraId="01BC123C" w14:textId="77777777" w:rsidR="00AF7E84" w:rsidRDefault="00AF7E84" w:rsidP="00103797">
            <w:pPr>
              <w:jc w:val="both"/>
              <w:rPr>
                <w:rFonts w:ascii="Times New Roman" w:hAnsi="Times New Roman" w:cs="Times New Roman"/>
                <w:sz w:val="24"/>
                <w:szCs w:val="24"/>
              </w:rPr>
            </w:pPr>
          </w:p>
          <w:p w14:paraId="27A78A43" w14:textId="77777777" w:rsidR="00AF7E84" w:rsidRDefault="00AF7E84" w:rsidP="00103797">
            <w:pPr>
              <w:jc w:val="both"/>
              <w:rPr>
                <w:rFonts w:ascii="Times New Roman" w:hAnsi="Times New Roman" w:cs="Times New Roman"/>
                <w:sz w:val="24"/>
                <w:szCs w:val="24"/>
              </w:rPr>
            </w:pPr>
          </w:p>
          <w:p w14:paraId="6A1067D2" w14:textId="77777777" w:rsidR="00AF7E84" w:rsidRDefault="00AF7E84" w:rsidP="00103797">
            <w:pPr>
              <w:jc w:val="both"/>
              <w:rPr>
                <w:rFonts w:ascii="Times New Roman" w:hAnsi="Times New Roman" w:cs="Times New Roman"/>
                <w:sz w:val="24"/>
                <w:szCs w:val="24"/>
              </w:rPr>
            </w:pPr>
          </w:p>
          <w:p w14:paraId="50E59E3D" w14:textId="77777777" w:rsidR="00AF7E84" w:rsidRDefault="00AF7E84" w:rsidP="00103797">
            <w:pPr>
              <w:jc w:val="both"/>
              <w:rPr>
                <w:rFonts w:ascii="Times New Roman" w:hAnsi="Times New Roman" w:cs="Times New Roman"/>
                <w:sz w:val="24"/>
                <w:szCs w:val="24"/>
              </w:rPr>
            </w:pPr>
          </w:p>
          <w:p w14:paraId="24B333BB" w14:textId="77777777" w:rsidR="00AF7E84" w:rsidRDefault="00AF7E84" w:rsidP="00103797">
            <w:pPr>
              <w:jc w:val="both"/>
              <w:rPr>
                <w:rFonts w:ascii="Times New Roman" w:hAnsi="Times New Roman" w:cs="Times New Roman"/>
                <w:sz w:val="24"/>
                <w:szCs w:val="24"/>
              </w:rPr>
            </w:pPr>
          </w:p>
          <w:p w14:paraId="6A778F7A" w14:textId="77777777" w:rsidR="00AF7E84" w:rsidRDefault="00AF7E84" w:rsidP="00103797">
            <w:pPr>
              <w:jc w:val="both"/>
              <w:rPr>
                <w:rFonts w:ascii="Times New Roman" w:hAnsi="Times New Roman" w:cs="Times New Roman"/>
                <w:sz w:val="24"/>
                <w:szCs w:val="24"/>
              </w:rPr>
            </w:pPr>
          </w:p>
          <w:p w14:paraId="158D91AD" w14:textId="77777777" w:rsidR="00AF7E84" w:rsidRDefault="00AF7E84" w:rsidP="00103797">
            <w:pPr>
              <w:jc w:val="both"/>
              <w:rPr>
                <w:rFonts w:ascii="Times New Roman" w:hAnsi="Times New Roman" w:cs="Times New Roman"/>
                <w:sz w:val="24"/>
                <w:szCs w:val="24"/>
              </w:rPr>
            </w:pPr>
          </w:p>
          <w:p w14:paraId="411A8B07" w14:textId="4E7264B0" w:rsidR="00103797" w:rsidRPr="00103797" w:rsidRDefault="00103797" w:rsidP="00103797">
            <w:pPr>
              <w:jc w:val="both"/>
              <w:rPr>
                <w:rFonts w:ascii="Times New Roman" w:hAnsi="Times New Roman" w:cs="Times New Roman"/>
                <w:sz w:val="24"/>
                <w:szCs w:val="24"/>
              </w:rPr>
            </w:pPr>
            <w:r w:rsidRPr="00103797">
              <w:rPr>
                <w:rFonts w:ascii="Times New Roman" w:hAnsi="Times New Roman" w:cs="Times New Roman"/>
                <w:sz w:val="24"/>
                <w:szCs w:val="24"/>
              </w:rPr>
              <w:t>2)</w:t>
            </w:r>
            <w:r w:rsidR="005F6C19">
              <w:rPr>
                <w:rFonts w:ascii="Times New Roman" w:hAnsi="Times New Roman" w:cs="Times New Roman"/>
                <w:sz w:val="24"/>
                <w:szCs w:val="24"/>
              </w:rPr>
              <w:t>,</w:t>
            </w:r>
            <w:r>
              <w:rPr>
                <w:rFonts w:ascii="Times New Roman" w:hAnsi="Times New Roman" w:cs="Times New Roman"/>
                <w:sz w:val="24"/>
                <w:szCs w:val="24"/>
              </w:rPr>
              <w:t xml:space="preserve"> </w:t>
            </w:r>
            <w:r w:rsidRPr="00103797">
              <w:rPr>
                <w:rFonts w:ascii="Times New Roman" w:hAnsi="Times New Roman" w:cs="Times New Roman"/>
                <w:sz w:val="24"/>
                <w:szCs w:val="24"/>
              </w:rPr>
              <w:t>3) Starpinsti-tūciju ekspertu darba grupa</w:t>
            </w:r>
          </w:p>
          <w:p w14:paraId="32546F0D" w14:textId="77777777" w:rsidR="004063F4" w:rsidRPr="00103797" w:rsidRDefault="00103797" w:rsidP="00103797">
            <w:pPr>
              <w:jc w:val="both"/>
              <w:rPr>
                <w:rFonts w:ascii="Times New Roman" w:hAnsi="Times New Roman" w:cs="Times New Roman"/>
                <w:sz w:val="24"/>
                <w:szCs w:val="24"/>
              </w:rPr>
            </w:pPr>
            <w:r w:rsidRPr="00103797">
              <w:rPr>
                <w:rFonts w:ascii="Times New Roman" w:hAnsi="Times New Roman" w:cs="Times New Roman"/>
                <w:sz w:val="24"/>
                <w:szCs w:val="24"/>
              </w:rPr>
              <w:t>(VP, VRS, VID, KNAB, ĢP, DP, IeVP, IDB, MP, SAB, NILLND)</w:t>
            </w:r>
          </w:p>
        </w:tc>
        <w:tc>
          <w:tcPr>
            <w:tcW w:w="1418" w:type="dxa"/>
          </w:tcPr>
          <w:p w14:paraId="6C350197" w14:textId="77777777" w:rsidR="009E41B9" w:rsidRDefault="009E41B9" w:rsidP="004063F4">
            <w:pPr>
              <w:jc w:val="both"/>
              <w:rPr>
                <w:rFonts w:ascii="Times New Roman" w:hAnsi="Times New Roman" w:cs="Times New Roman"/>
                <w:sz w:val="24"/>
                <w:szCs w:val="24"/>
              </w:rPr>
            </w:pPr>
          </w:p>
          <w:p w14:paraId="488ADCB7" w14:textId="77777777" w:rsidR="004063F4" w:rsidRPr="00103797" w:rsidRDefault="004063F4" w:rsidP="004063F4">
            <w:pPr>
              <w:jc w:val="both"/>
              <w:rPr>
                <w:rFonts w:ascii="Times New Roman" w:hAnsi="Times New Roman" w:cs="Times New Roman"/>
                <w:sz w:val="24"/>
                <w:szCs w:val="24"/>
              </w:rPr>
            </w:pPr>
            <w:r w:rsidRPr="00103797">
              <w:rPr>
                <w:rFonts w:ascii="Times New Roman" w:hAnsi="Times New Roman" w:cs="Times New Roman"/>
                <w:sz w:val="24"/>
                <w:szCs w:val="24"/>
              </w:rPr>
              <w:t>Izstrādāti 3 (trīs) metodiskie materiāli, kas vērsti uz amatpersonu turpmākās kvalifikācijas celšanu.</w:t>
            </w:r>
          </w:p>
        </w:tc>
        <w:tc>
          <w:tcPr>
            <w:tcW w:w="1417" w:type="dxa"/>
          </w:tcPr>
          <w:p w14:paraId="124230D3" w14:textId="77777777" w:rsidR="009E41B9" w:rsidRDefault="009E41B9" w:rsidP="004063F4">
            <w:pPr>
              <w:jc w:val="both"/>
              <w:rPr>
                <w:rFonts w:ascii="Times New Roman" w:hAnsi="Times New Roman" w:cs="Times New Roman"/>
                <w:sz w:val="24"/>
                <w:szCs w:val="24"/>
              </w:rPr>
            </w:pPr>
          </w:p>
          <w:p w14:paraId="1057C80D" w14:textId="77777777" w:rsidR="004063F4" w:rsidRPr="00103797" w:rsidRDefault="00EA13A2" w:rsidP="004063F4">
            <w:pPr>
              <w:jc w:val="both"/>
              <w:rPr>
                <w:rFonts w:ascii="Times New Roman" w:hAnsi="Times New Roman" w:cs="Times New Roman"/>
                <w:sz w:val="24"/>
                <w:szCs w:val="24"/>
              </w:rPr>
            </w:pPr>
            <w:r w:rsidRPr="00103797">
              <w:rPr>
                <w:rFonts w:ascii="Times New Roman" w:hAnsi="Times New Roman" w:cs="Times New Roman"/>
                <w:sz w:val="24"/>
                <w:szCs w:val="24"/>
              </w:rPr>
              <w:t>Likumā par valsts budžetu kārtējam gadam paredzēto finanšu līdzekļu ietvaros.</w:t>
            </w:r>
          </w:p>
        </w:tc>
        <w:tc>
          <w:tcPr>
            <w:tcW w:w="6941" w:type="dxa"/>
          </w:tcPr>
          <w:p w14:paraId="12A25372" w14:textId="77777777" w:rsidR="009E41B9" w:rsidRDefault="009E41B9" w:rsidP="00103797">
            <w:pPr>
              <w:jc w:val="both"/>
              <w:rPr>
                <w:rFonts w:ascii="Times New Roman" w:hAnsi="Times New Roman" w:cs="Times New Roman"/>
                <w:sz w:val="24"/>
                <w:szCs w:val="24"/>
              </w:rPr>
            </w:pPr>
          </w:p>
          <w:p w14:paraId="21FB9F2B" w14:textId="77777777" w:rsidR="00AF7E84" w:rsidRDefault="00AF7E84" w:rsidP="00103797">
            <w:pPr>
              <w:jc w:val="both"/>
              <w:rPr>
                <w:rFonts w:ascii="Times New Roman" w:hAnsi="Times New Roman" w:cs="Times New Roman"/>
                <w:sz w:val="24"/>
                <w:szCs w:val="24"/>
              </w:rPr>
            </w:pPr>
          </w:p>
          <w:p w14:paraId="4268CA2B" w14:textId="77777777" w:rsidR="00AF7E84" w:rsidRDefault="00AF7E84" w:rsidP="00103797">
            <w:pPr>
              <w:jc w:val="both"/>
              <w:rPr>
                <w:rFonts w:ascii="Times New Roman" w:hAnsi="Times New Roman" w:cs="Times New Roman"/>
                <w:sz w:val="24"/>
                <w:szCs w:val="24"/>
              </w:rPr>
            </w:pPr>
          </w:p>
          <w:p w14:paraId="3DAEEB0B" w14:textId="77777777" w:rsidR="00AF7E84" w:rsidRDefault="00AF7E84" w:rsidP="00103797">
            <w:pPr>
              <w:jc w:val="both"/>
              <w:rPr>
                <w:rFonts w:ascii="Times New Roman" w:hAnsi="Times New Roman" w:cs="Times New Roman"/>
                <w:sz w:val="24"/>
                <w:szCs w:val="24"/>
              </w:rPr>
            </w:pPr>
          </w:p>
          <w:p w14:paraId="3E8C9304" w14:textId="77777777" w:rsidR="00AF7E84" w:rsidRDefault="00AF7E84" w:rsidP="00103797">
            <w:pPr>
              <w:jc w:val="both"/>
              <w:rPr>
                <w:rFonts w:ascii="Times New Roman" w:hAnsi="Times New Roman" w:cs="Times New Roman"/>
                <w:sz w:val="24"/>
                <w:szCs w:val="24"/>
              </w:rPr>
            </w:pPr>
          </w:p>
          <w:p w14:paraId="012430A9" w14:textId="77777777" w:rsidR="00AF7E84" w:rsidRDefault="00AF7E84" w:rsidP="00103797">
            <w:pPr>
              <w:jc w:val="both"/>
              <w:rPr>
                <w:rFonts w:ascii="Times New Roman" w:hAnsi="Times New Roman" w:cs="Times New Roman"/>
                <w:sz w:val="24"/>
                <w:szCs w:val="24"/>
              </w:rPr>
            </w:pPr>
          </w:p>
          <w:p w14:paraId="2C4F8111" w14:textId="77777777" w:rsidR="00AF7E84" w:rsidRDefault="00AF7E84" w:rsidP="00103797">
            <w:pPr>
              <w:jc w:val="both"/>
              <w:rPr>
                <w:rFonts w:ascii="Times New Roman" w:hAnsi="Times New Roman" w:cs="Times New Roman"/>
                <w:sz w:val="24"/>
                <w:szCs w:val="24"/>
              </w:rPr>
            </w:pPr>
          </w:p>
          <w:p w14:paraId="7D5F839B" w14:textId="77777777" w:rsidR="00AF7E84" w:rsidRDefault="00AF7E84" w:rsidP="00103797">
            <w:pPr>
              <w:jc w:val="both"/>
              <w:rPr>
                <w:rFonts w:ascii="Times New Roman" w:hAnsi="Times New Roman" w:cs="Times New Roman"/>
                <w:sz w:val="24"/>
                <w:szCs w:val="24"/>
              </w:rPr>
            </w:pPr>
          </w:p>
          <w:p w14:paraId="214F0179" w14:textId="77777777" w:rsidR="00AF7E84" w:rsidRDefault="00AF7E84" w:rsidP="00103797">
            <w:pPr>
              <w:jc w:val="both"/>
              <w:rPr>
                <w:rFonts w:ascii="Times New Roman" w:hAnsi="Times New Roman" w:cs="Times New Roman"/>
                <w:sz w:val="24"/>
                <w:szCs w:val="24"/>
              </w:rPr>
            </w:pPr>
          </w:p>
          <w:p w14:paraId="21F34E02" w14:textId="77777777" w:rsidR="00AF7E84" w:rsidRDefault="00AF7E84" w:rsidP="00103797">
            <w:pPr>
              <w:jc w:val="both"/>
              <w:rPr>
                <w:rFonts w:ascii="Times New Roman" w:hAnsi="Times New Roman" w:cs="Times New Roman"/>
                <w:sz w:val="24"/>
                <w:szCs w:val="24"/>
              </w:rPr>
            </w:pPr>
          </w:p>
          <w:p w14:paraId="44B3E9C0" w14:textId="77777777" w:rsidR="00AF7E84" w:rsidRDefault="00AF7E84" w:rsidP="00103797">
            <w:pPr>
              <w:jc w:val="both"/>
              <w:rPr>
                <w:rFonts w:ascii="Times New Roman" w:hAnsi="Times New Roman" w:cs="Times New Roman"/>
                <w:sz w:val="24"/>
                <w:szCs w:val="24"/>
              </w:rPr>
            </w:pPr>
          </w:p>
          <w:p w14:paraId="151C8CD8" w14:textId="77777777" w:rsidR="00AF7E84" w:rsidRDefault="00AF7E84" w:rsidP="00103797">
            <w:pPr>
              <w:jc w:val="both"/>
              <w:rPr>
                <w:rFonts w:ascii="Times New Roman" w:hAnsi="Times New Roman" w:cs="Times New Roman"/>
                <w:sz w:val="24"/>
                <w:szCs w:val="24"/>
              </w:rPr>
            </w:pPr>
          </w:p>
          <w:p w14:paraId="5963C66E" w14:textId="77777777" w:rsidR="00AF7E84" w:rsidRDefault="00AF7E84" w:rsidP="00103797">
            <w:pPr>
              <w:jc w:val="both"/>
              <w:rPr>
                <w:rFonts w:ascii="Times New Roman" w:hAnsi="Times New Roman" w:cs="Times New Roman"/>
                <w:sz w:val="24"/>
                <w:szCs w:val="24"/>
              </w:rPr>
            </w:pPr>
          </w:p>
          <w:p w14:paraId="673E8454" w14:textId="77777777" w:rsidR="00AF7E84" w:rsidRDefault="00AF7E84" w:rsidP="00103797">
            <w:pPr>
              <w:jc w:val="both"/>
              <w:rPr>
                <w:rFonts w:ascii="Times New Roman" w:hAnsi="Times New Roman" w:cs="Times New Roman"/>
                <w:sz w:val="24"/>
                <w:szCs w:val="24"/>
              </w:rPr>
            </w:pPr>
          </w:p>
          <w:p w14:paraId="4CCE7062" w14:textId="463B2D1D" w:rsidR="00AF7E84" w:rsidRDefault="00AF7E84" w:rsidP="00103797">
            <w:pPr>
              <w:jc w:val="both"/>
              <w:rPr>
                <w:rFonts w:ascii="Times New Roman" w:hAnsi="Times New Roman" w:cs="Times New Roman"/>
                <w:sz w:val="24"/>
                <w:szCs w:val="24"/>
              </w:rPr>
            </w:pPr>
            <w:r>
              <w:rPr>
                <w:rFonts w:ascii="Times New Roman" w:hAnsi="Times New Roman" w:cs="Times New Roman"/>
                <w:sz w:val="24"/>
                <w:szCs w:val="24"/>
              </w:rPr>
              <w:t xml:space="preserve">1) </w:t>
            </w:r>
            <w:r w:rsidR="00103797" w:rsidRPr="00103797">
              <w:rPr>
                <w:rFonts w:ascii="Times New Roman" w:hAnsi="Times New Roman" w:cs="Times New Roman"/>
                <w:sz w:val="24"/>
                <w:szCs w:val="24"/>
              </w:rPr>
              <w:t xml:space="preserve">2019. gada 29. aprīlī Valsts policija sadarbībā ar Iekšlietu ministrijas Informācijas centru un Valsts robežsardzi uzsāka Eiropas Savienības Iekšējās drošības fonda 2014.–2020. gada Nacionālās programmas projekta Nr. VP/IDF/2019/1 “Nacionālās kriminālizlūkošanas infrastruktūras un sistēmas izveide” (NKIM projekts) īstenošanu. Minētā projekta ietvaros tika veikta virkne pasākumu, t.sk. 2020. gadā izstrādātas divas metodoloģijas, t.i., metodoloģija, kas nosaka galvenos principus informācijas vākšanai un analīzei saistībā ar nacionāla līmeņa organizētās noziedzības grupām (nSOCTA) un metodoloģija organizētās noziedzības grupu prioritizēšanai atkarībā no to bīstamības. Jāatzīmē, ka Valsts policijā izstrādāto nSOCTA un organizēto grupu bīstamības izvērtēšanas metodoloģiju būtu lietderīgi izmantot visām Latvijas tiesībaizsardzības iestādēm, kuru kompetencē ir smagās un organizētās noziedzības apkarošana, lai varētu sagatavot un izstrādāt vienotu nSOCTA, uz kuras pamata varētu prioritizēt darbu un koordinēti pieņemt dažāda līmeņa lēmumus starpinstitūciju līmenī. Turklāt jaunizstrādātās metodoloģijas ļautu attīstīt NKIM operatīvā līmeņa sadarbību starp TAI, kā arī uzlabot NKIM TAI </w:t>
            </w:r>
            <w:r w:rsidR="00103797" w:rsidRPr="00103797">
              <w:rPr>
                <w:rFonts w:ascii="Times New Roman" w:hAnsi="Times New Roman" w:cs="Times New Roman"/>
                <w:sz w:val="24"/>
                <w:szCs w:val="24"/>
              </w:rPr>
              <w:lastRenderedPageBreak/>
              <w:t xml:space="preserve">kriminālizlūkošanas analītiskā ziņojuma kvalitāti, jo būs iespējams sniegt daudz dziļāku noziedzības situācijas izvērtējumu. Ņemot vērā minēto, 2020. gada decembra TAI vadības darba grupas sanāksmē tika pieņemts lēmums – izveidot jaunu specializēto starpinstitūciju ekspertu darba grupu, kurā TAI analītiķi strādātu pie Valsts policijas izstrādāto nSOCTA un organizēto grupu bīstamības izvērtējuma metodoloģiju projektu pilnveidošanas. </w:t>
            </w:r>
          </w:p>
          <w:p w14:paraId="78680325" w14:textId="60919A04" w:rsidR="00103797" w:rsidRPr="00103797" w:rsidRDefault="00103797" w:rsidP="00103797">
            <w:pPr>
              <w:jc w:val="both"/>
              <w:rPr>
                <w:rFonts w:ascii="Times New Roman" w:hAnsi="Times New Roman" w:cs="Times New Roman"/>
                <w:sz w:val="24"/>
                <w:szCs w:val="24"/>
              </w:rPr>
            </w:pPr>
            <w:r w:rsidRPr="00103797">
              <w:rPr>
                <w:rFonts w:ascii="Times New Roman" w:hAnsi="Times New Roman" w:cs="Times New Roman"/>
                <w:sz w:val="24"/>
                <w:szCs w:val="24"/>
              </w:rPr>
              <w:t xml:space="preserve"> </w:t>
            </w:r>
          </w:p>
          <w:p w14:paraId="494D8E43" w14:textId="20702A59" w:rsidR="00103797" w:rsidRDefault="00C536B0" w:rsidP="00103797">
            <w:pPr>
              <w:jc w:val="both"/>
              <w:rPr>
                <w:rFonts w:ascii="Times New Roman" w:hAnsi="Times New Roman" w:cs="Times New Roman"/>
                <w:sz w:val="24"/>
                <w:szCs w:val="24"/>
              </w:rPr>
            </w:pPr>
            <w:r>
              <w:rPr>
                <w:rFonts w:ascii="Times New Roman" w:hAnsi="Times New Roman" w:cs="Times New Roman"/>
                <w:sz w:val="24"/>
                <w:szCs w:val="24"/>
              </w:rPr>
              <w:t xml:space="preserve">2) </w:t>
            </w:r>
            <w:r w:rsidR="00103797" w:rsidRPr="00103797">
              <w:rPr>
                <w:rFonts w:ascii="Times New Roman" w:hAnsi="Times New Roman" w:cs="Times New Roman"/>
                <w:sz w:val="24"/>
                <w:szCs w:val="24"/>
              </w:rPr>
              <w:t>Atskaites periodā NKIM specializētā starpinstitūciju ekspertu darba grupa, kuras kompetencē ir noziedzīgu nodarījumu novēršanas un apkarošanas akcīzes preču nelikumīgās aprites jomā un informācijas kontroles un analīzes metožu izstrāde, strādāja pie akcīzes preču nelikumīgas aprites monitoringa sistēmas izstrādes. Kopš 2018. gada ir sagatavoti trīs secīgi monitoringa ziņojumi par tabakas izstrādājumu nelikumīgu apriti (par 2017., 2018. un 2019. gadu). 2019. gadā tika uzsākta naftas produktu nelikumīgas aprites monitoringa metodes izstrāde, kā arī akcīzes nodokļa plaisas novērtēšanas metodoloģijas izstrāde. 2020. gada 1. ceturksnī tika pabeigti pirmie aprēķini par akcīzes nodokļa plaisu, bet pilnas metodikas izstrādi kavēja no Valsts ieņēmumu dienesta neatkarīga nepietiekama sadarbība ar privāto sektoru, kā arī krīzes situācija saistībā ar Covid-19 pandēmiju. 2020. gada beigās tika sagatavota akcīzes nodokļa plaisas naftas produktiem aprēķina metodoloģija, kā arī pārskats par 2019. gadu, savukārt aprēķina metodoloģijas pārskata dati par 2020. gadu būs pieejami 2021. gada pēdējā ceturksnī. Saistībā ar alkohola nelikumīgās aprites monitoringa metodes izstrādi jāpiebilst, ka tā ir pārcelta uz nenoteiktu laiku sakarā ar to, ka uz VID pieteikumu par tehnisko atbalstu Strukturālo reformu atbalsta programmas ietvaros (SRAP) “TSI 2021 request - excise tax gap (alcohol products)” no Eiropas Komisijas Strukturālo reformu atbalsta ģenerāldirektorāta (DG REFORM) netika saņemta apstiprinoša atbilde.</w:t>
            </w:r>
          </w:p>
          <w:p w14:paraId="0329ACEB" w14:textId="77777777" w:rsidR="00C536B0" w:rsidRPr="00103797" w:rsidRDefault="00C536B0" w:rsidP="00103797">
            <w:pPr>
              <w:jc w:val="both"/>
              <w:rPr>
                <w:rFonts w:ascii="Times New Roman" w:hAnsi="Times New Roman" w:cs="Times New Roman"/>
                <w:sz w:val="24"/>
                <w:szCs w:val="24"/>
              </w:rPr>
            </w:pPr>
          </w:p>
          <w:p w14:paraId="0B5DC7B8" w14:textId="77777777" w:rsidR="00C536B0" w:rsidRDefault="00C536B0" w:rsidP="00103797">
            <w:pPr>
              <w:jc w:val="both"/>
              <w:rPr>
                <w:rFonts w:ascii="Times New Roman" w:hAnsi="Times New Roman" w:cs="Times New Roman"/>
                <w:sz w:val="24"/>
                <w:szCs w:val="24"/>
              </w:rPr>
            </w:pPr>
          </w:p>
          <w:p w14:paraId="57BAAD1B" w14:textId="77777777" w:rsidR="00C536B0" w:rsidRDefault="00C536B0" w:rsidP="00103797">
            <w:pPr>
              <w:jc w:val="both"/>
              <w:rPr>
                <w:rFonts w:ascii="Times New Roman" w:hAnsi="Times New Roman" w:cs="Times New Roman"/>
                <w:sz w:val="24"/>
                <w:szCs w:val="24"/>
              </w:rPr>
            </w:pPr>
          </w:p>
          <w:p w14:paraId="7D7DBF77" w14:textId="77777777" w:rsidR="00C536B0" w:rsidRDefault="00C536B0" w:rsidP="00103797">
            <w:pPr>
              <w:jc w:val="both"/>
              <w:rPr>
                <w:rFonts w:ascii="Times New Roman" w:hAnsi="Times New Roman" w:cs="Times New Roman"/>
                <w:sz w:val="24"/>
                <w:szCs w:val="24"/>
              </w:rPr>
            </w:pPr>
          </w:p>
          <w:p w14:paraId="0A1A7EE7" w14:textId="77777777" w:rsidR="00C536B0" w:rsidRDefault="00C536B0" w:rsidP="00103797">
            <w:pPr>
              <w:jc w:val="both"/>
              <w:rPr>
                <w:rFonts w:ascii="Times New Roman" w:hAnsi="Times New Roman" w:cs="Times New Roman"/>
                <w:sz w:val="24"/>
                <w:szCs w:val="24"/>
              </w:rPr>
            </w:pPr>
          </w:p>
          <w:p w14:paraId="29F0CCE8" w14:textId="77777777" w:rsidR="00C536B0" w:rsidRDefault="00C536B0" w:rsidP="00103797">
            <w:pPr>
              <w:jc w:val="both"/>
              <w:rPr>
                <w:rFonts w:ascii="Times New Roman" w:hAnsi="Times New Roman" w:cs="Times New Roman"/>
                <w:sz w:val="24"/>
                <w:szCs w:val="24"/>
              </w:rPr>
            </w:pPr>
          </w:p>
          <w:p w14:paraId="04A86118" w14:textId="77777777" w:rsidR="00C536B0" w:rsidRDefault="00C536B0" w:rsidP="00103797">
            <w:pPr>
              <w:jc w:val="both"/>
              <w:rPr>
                <w:rFonts w:ascii="Times New Roman" w:hAnsi="Times New Roman" w:cs="Times New Roman"/>
                <w:sz w:val="24"/>
                <w:szCs w:val="24"/>
              </w:rPr>
            </w:pPr>
          </w:p>
          <w:p w14:paraId="53D84DEA" w14:textId="77777777" w:rsidR="00C536B0" w:rsidRDefault="00C536B0" w:rsidP="00103797">
            <w:pPr>
              <w:jc w:val="both"/>
              <w:rPr>
                <w:rFonts w:ascii="Times New Roman" w:hAnsi="Times New Roman" w:cs="Times New Roman"/>
                <w:sz w:val="24"/>
                <w:szCs w:val="24"/>
              </w:rPr>
            </w:pPr>
          </w:p>
          <w:p w14:paraId="0AEAAB36" w14:textId="77777777" w:rsidR="00C536B0" w:rsidRDefault="00C536B0" w:rsidP="00103797">
            <w:pPr>
              <w:jc w:val="both"/>
              <w:rPr>
                <w:rFonts w:ascii="Times New Roman" w:hAnsi="Times New Roman" w:cs="Times New Roman"/>
                <w:sz w:val="24"/>
                <w:szCs w:val="24"/>
              </w:rPr>
            </w:pPr>
          </w:p>
          <w:p w14:paraId="1B8E8532" w14:textId="77777777" w:rsidR="00C536B0" w:rsidRDefault="00C536B0" w:rsidP="00103797">
            <w:pPr>
              <w:jc w:val="both"/>
              <w:rPr>
                <w:rFonts w:ascii="Times New Roman" w:hAnsi="Times New Roman" w:cs="Times New Roman"/>
                <w:sz w:val="24"/>
                <w:szCs w:val="24"/>
              </w:rPr>
            </w:pPr>
          </w:p>
          <w:p w14:paraId="04FD7B7A" w14:textId="77777777" w:rsidR="00C536B0" w:rsidRDefault="00C536B0" w:rsidP="00103797">
            <w:pPr>
              <w:jc w:val="both"/>
              <w:rPr>
                <w:rFonts w:ascii="Times New Roman" w:hAnsi="Times New Roman" w:cs="Times New Roman"/>
                <w:sz w:val="24"/>
                <w:szCs w:val="24"/>
              </w:rPr>
            </w:pPr>
          </w:p>
          <w:p w14:paraId="07DC9F39" w14:textId="77777777" w:rsidR="00C536B0" w:rsidRDefault="00C536B0" w:rsidP="00103797">
            <w:pPr>
              <w:jc w:val="both"/>
              <w:rPr>
                <w:rFonts w:ascii="Times New Roman" w:hAnsi="Times New Roman" w:cs="Times New Roman"/>
                <w:sz w:val="24"/>
                <w:szCs w:val="24"/>
              </w:rPr>
            </w:pPr>
          </w:p>
          <w:p w14:paraId="6C49D19A" w14:textId="77777777" w:rsidR="00C536B0" w:rsidRDefault="00C536B0" w:rsidP="00103797">
            <w:pPr>
              <w:jc w:val="both"/>
              <w:rPr>
                <w:rFonts w:ascii="Times New Roman" w:hAnsi="Times New Roman" w:cs="Times New Roman"/>
                <w:sz w:val="24"/>
                <w:szCs w:val="24"/>
              </w:rPr>
            </w:pPr>
          </w:p>
          <w:p w14:paraId="16BFD028" w14:textId="77777777" w:rsidR="00C536B0" w:rsidRDefault="00C536B0" w:rsidP="00103797">
            <w:pPr>
              <w:jc w:val="both"/>
              <w:rPr>
                <w:rFonts w:ascii="Times New Roman" w:hAnsi="Times New Roman" w:cs="Times New Roman"/>
                <w:sz w:val="24"/>
                <w:szCs w:val="24"/>
              </w:rPr>
            </w:pPr>
          </w:p>
          <w:p w14:paraId="6F797082" w14:textId="77777777" w:rsidR="00C536B0" w:rsidRDefault="00C536B0" w:rsidP="00103797">
            <w:pPr>
              <w:jc w:val="both"/>
              <w:rPr>
                <w:rFonts w:ascii="Times New Roman" w:hAnsi="Times New Roman" w:cs="Times New Roman"/>
                <w:sz w:val="24"/>
                <w:szCs w:val="24"/>
              </w:rPr>
            </w:pPr>
          </w:p>
          <w:p w14:paraId="735CA2EB" w14:textId="77777777" w:rsidR="00C536B0" w:rsidRDefault="00C536B0" w:rsidP="00103797">
            <w:pPr>
              <w:jc w:val="both"/>
              <w:rPr>
                <w:rFonts w:ascii="Times New Roman" w:hAnsi="Times New Roman" w:cs="Times New Roman"/>
                <w:sz w:val="24"/>
                <w:szCs w:val="24"/>
              </w:rPr>
            </w:pPr>
          </w:p>
          <w:p w14:paraId="3188313C" w14:textId="77777777" w:rsidR="00C536B0" w:rsidRDefault="00C536B0" w:rsidP="00103797">
            <w:pPr>
              <w:jc w:val="both"/>
              <w:rPr>
                <w:rFonts w:ascii="Times New Roman" w:hAnsi="Times New Roman" w:cs="Times New Roman"/>
                <w:sz w:val="24"/>
                <w:szCs w:val="24"/>
              </w:rPr>
            </w:pPr>
          </w:p>
          <w:p w14:paraId="6EF8A8D0" w14:textId="77777777" w:rsidR="00C536B0" w:rsidRDefault="00C536B0" w:rsidP="00103797">
            <w:pPr>
              <w:jc w:val="both"/>
              <w:rPr>
                <w:rFonts w:ascii="Times New Roman" w:hAnsi="Times New Roman" w:cs="Times New Roman"/>
                <w:sz w:val="24"/>
                <w:szCs w:val="24"/>
              </w:rPr>
            </w:pPr>
          </w:p>
          <w:p w14:paraId="3F61CBBF" w14:textId="77777777" w:rsidR="00C536B0" w:rsidRDefault="00C536B0" w:rsidP="00103797">
            <w:pPr>
              <w:jc w:val="both"/>
              <w:rPr>
                <w:rFonts w:ascii="Times New Roman" w:hAnsi="Times New Roman" w:cs="Times New Roman"/>
                <w:sz w:val="24"/>
                <w:szCs w:val="24"/>
              </w:rPr>
            </w:pPr>
          </w:p>
          <w:p w14:paraId="5A1A0B73" w14:textId="77777777" w:rsidR="00C536B0" w:rsidRDefault="00C536B0" w:rsidP="00103797">
            <w:pPr>
              <w:jc w:val="both"/>
              <w:rPr>
                <w:rFonts w:ascii="Times New Roman" w:hAnsi="Times New Roman" w:cs="Times New Roman"/>
                <w:sz w:val="24"/>
                <w:szCs w:val="24"/>
              </w:rPr>
            </w:pPr>
          </w:p>
          <w:p w14:paraId="0E3721BA" w14:textId="77777777" w:rsidR="00C536B0" w:rsidRDefault="00C536B0" w:rsidP="00103797">
            <w:pPr>
              <w:jc w:val="both"/>
              <w:rPr>
                <w:rFonts w:ascii="Times New Roman" w:hAnsi="Times New Roman" w:cs="Times New Roman"/>
                <w:sz w:val="24"/>
                <w:szCs w:val="24"/>
              </w:rPr>
            </w:pPr>
          </w:p>
          <w:p w14:paraId="2B460575" w14:textId="77777777" w:rsidR="00C536B0" w:rsidRDefault="00C536B0" w:rsidP="00103797">
            <w:pPr>
              <w:jc w:val="both"/>
              <w:rPr>
                <w:rFonts w:ascii="Times New Roman" w:hAnsi="Times New Roman" w:cs="Times New Roman"/>
                <w:sz w:val="24"/>
                <w:szCs w:val="24"/>
              </w:rPr>
            </w:pPr>
          </w:p>
          <w:p w14:paraId="5382DB24" w14:textId="77777777" w:rsidR="00C536B0" w:rsidRDefault="00C536B0" w:rsidP="00103797">
            <w:pPr>
              <w:jc w:val="both"/>
              <w:rPr>
                <w:rFonts w:ascii="Times New Roman" w:hAnsi="Times New Roman" w:cs="Times New Roman"/>
                <w:sz w:val="24"/>
                <w:szCs w:val="24"/>
              </w:rPr>
            </w:pPr>
          </w:p>
          <w:p w14:paraId="0A96031E" w14:textId="77777777" w:rsidR="00C536B0" w:rsidRDefault="00C536B0" w:rsidP="00103797">
            <w:pPr>
              <w:jc w:val="both"/>
              <w:rPr>
                <w:rFonts w:ascii="Times New Roman" w:hAnsi="Times New Roman" w:cs="Times New Roman"/>
                <w:sz w:val="24"/>
                <w:szCs w:val="24"/>
              </w:rPr>
            </w:pPr>
          </w:p>
          <w:p w14:paraId="2C32AB10" w14:textId="77777777" w:rsidR="00C536B0" w:rsidRDefault="00C536B0" w:rsidP="00103797">
            <w:pPr>
              <w:jc w:val="both"/>
              <w:rPr>
                <w:rFonts w:ascii="Times New Roman" w:hAnsi="Times New Roman" w:cs="Times New Roman"/>
                <w:sz w:val="24"/>
                <w:szCs w:val="24"/>
              </w:rPr>
            </w:pPr>
          </w:p>
          <w:p w14:paraId="1894B577" w14:textId="77777777" w:rsidR="00C536B0" w:rsidRDefault="00C536B0" w:rsidP="00103797">
            <w:pPr>
              <w:jc w:val="both"/>
              <w:rPr>
                <w:rFonts w:ascii="Times New Roman" w:hAnsi="Times New Roman" w:cs="Times New Roman"/>
                <w:sz w:val="24"/>
                <w:szCs w:val="24"/>
              </w:rPr>
            </w:pPr>
          </w:p>
          <w:p w14:paraId="203CD029" w14:textId="77777777" w:rsidR="00C536B0" w:rsidRDefault="00C536B0" w:rsidP="00103797">
            <w:pPr>
              <w:jc w:val="both"/>
              <w:rPr>
                <w:rFonts w:ascii="Times New Roman" w:hAnsi="Times New Roman" w:cs="Times New Roman"/>
                <w:sz w:val="24"/>
                <w:szCs w:val="24"/>
              </w:rPr>
            </w:pPr>
          </w:p>
          <w:p w14:paraId="3F5788DD" w14:textId="760E569B" w:rsidR="00103797" w:rsidRPr="00103797" w:rsidRDefault="00C536B0" w:rsidP="00103797">
            <w:pPr>
              <w:jc w:val="both"/>
              <w:rPr>
                <w:rFonts w:ascii="Times New Roman" w:hAnsi="Times New Roman" w:cs="Times New Roman"/>
                <w:sz w:val="24"/>
                <w:szCs w:val="24"/>
              </w:rPr>
            </w:pPr>
            <w:r>
              <w:rPr>
                <w:rFonts w:ascii="Times New Roman" w:hAnsi="Times New Roman" w:cs="Times New Roman"/>
                <w:sz w:val="24"/>
                <w:szCs w:val="24"/>
              </w:rPr>
              <w:t xml:space="preserve">3) </w:t>
            </w:r>
            <w:r w:rsidR="00103797" w:rsidRPr="00103797">
              <w:rPr>
                <w:rFonts w:ascii="Times New Roman" w:hAnsi="Times New Roman" w:cs="Times New Roman"/>
                <w:sz w:val="24"/>
                <w:szCs w:val="24"/>
              </w:rPr>
              <w:t xml:space="preserve">Attiecībā uz pārējo noziedzības jomu monitoringa metožu, kā arī noziedzības novēršanas un apkarošanas efektivitātes novērtēšanas metodikas izstrādi atbilstoši katras noziedzības darbības jomas specifikai, jāatzīmē, ka tās izstrādes nepieciešamība tiks izvērtēta nSOCTA pilnveidošanas procesā. Šajā sakarā var piebilst, ka Latvijas Nacionālajā attīstības plānā 2021.-2027. gadam nolūkā izpildīt NKIM </w:t>
            </w:r>
            <w:r w:rsidR="00103797" w:rsidRPr="00103797">
              <w:rPr>
                <w:rFonts w:ascii="Times New Roman" w:hAnsi="Times New Roman" w:cs="Times New Roman"/>
                <w:sz w:val="24"/>
                <w:szCs w:val="24"/>
              </w:rPr>
              <w:lastRenderedPageBreak/>
              <w:t>otrās kārtas uzdevumus Valsts policijā, ir paredzēts pasākums ar mērķi stiprināt Valsts policijas kapacitāti vienotas NKIM sistēmas ietvaros. Ņemot vērā minēto, 2020. gada sākumā Valsts policija sagatavoja priekšlikumu finansējuma saņemšanai Iekšējās drošības fonda (IDF) 2021.-2027. gadam programmas ietvaros NKIM projekta otrās kārtas īstenošanai, paredzot sagatavot projekta pieteikumu “Vienotas kriminālizlūkošanas sistēmas pilnveide”. 2020. gada oktobrī šajā pieteikumā apvienoti trīs plānotie pieteikumi, ņemot vērā kriminālizlūkošanas informācijas apritei nepieciešamos instrumentus nacionālā un starptautiskā līmenī. Šajā projektā paredzēta virkne aktivitāšu, kas izriet no situācijas analīzes saistībā ar NKIM projekta īstenošanu, no kuriem viens ir – Kriminālizlūkošanas sistēmas un procesu pilnveidošana, ieviešot kvalitātes vadības sistēmas elementus, t.sk. nSOCTA metodoloģijas attīstība, piesaistot kompetentas TAI, citas kompetentas iestādes, institūcijas, privātās organizācijas, nevalstiskās organizācijas un akadēmiskās izglītības iestādes, kā arī pētniekus, un paplašinot nSOCTA metodoloģijas izstrādes darba grupu ar starptautiskiem ekspertiem un ieinteresētām personām.</w:t>
            </w:r>
          </w:p>
          <w:p w14:paraId="1C2A6F0A" w14:textId="77777777" w:rsidR="004063F4" w:rsidRPr="00103797" w:rsidRDefault="004063F4" w:rsidP="004063F4">
            <w:pPr>
              <w:jc w:val="both"/>
              <w:rPr>
                <w:rFonts w:ascii="Times New Roman" w:hAnsi="Times New Roman" w:cs="Times New Roman"/>
                <w:sz w:val="24"/>
                <w:szCs w:val="24"/>
              </w:rPr>
            </w:pPr>
          </w:p>
        </w:tc>
      </w:tr>
      <w:tr w:rsidR="00432CF3" w14:paraId="13087B80" w14:textId="77777777" w:rsidTr="00336381">
        <w:tc>
          <w:tcPr>
            <w:tcW w:w="1980" w:type="dxa"/>
          </w:tcPr>
          <w:p w14:paraId="4CADF63E" w14:textId="77777777" w:rsidR="009E41B9" w:rsidRDefault="009E41B9" w:rsidP="009E41B9">
            <w:pPr>
              <w:rPr>
                <w:rFonts w:ascii="Times New Roman" w:eastAsia="Times New Roman" w:hAnsi="Times New Roman" w:cs="Times New Roman"/>
                <w:sz w:val="24"/>
                <w:szCs w:val="24"/>
                <w:lang w:eastAsia="lv-LV"/>
              </w:rPr>
            </w:pPr>
          </w:p>
          <w:p w14:paraId="48CC7493" w14:textId="77777777" w:rsidR="009E41B9" w:rsidRPr="009E41B9" w:rsidRDefault="009E41B9" w:rsidP="009E41B9">
            <w:pPr>
              <w:rPr>
                <w:rFonts w:ascii="Times New Roman" w:eastAsia="Times New Roman" w:hAnsi="Times New Roman" w:cs="Times New Roman"/>
                <w:sz w:val="24"/>
                <w:szCs w:val="24"/>
                <w:lang w:eastAsia="lv-LV"/>
              </w:rPr>
            </w:pPr>
            <w:r w:rsidRPr="009E41B9">
              <w:rPr>
                <w:rFonts w:ascii="Times New Roman" w:eastAsia="Times New Roman" w:hAnsi="Times New Roman" w:cs="Times New Roman"/>
                <w:sz w:val="24"/>
                <w:szCs w:val="24"/>
                <w:lang w:eastAsia="lv-LV"/>
              </w:rPr>
              <w:t>1.2. Sagatavot kriminālizlūkošanas analītiskos ziņojumus, kuros ietvert informāciju par noziedzības, tās jomas vai atsevišķu noziedzības fenomenu aktuālo situāciju salīdzinājumā ar iepriekšējā laika periodā (ņemot vērā vismaz divu iepriekšējo gadu) noziedzības situāciju veicinošiem faktoriem, veiktajiem un veicamajiem pasākumiem:</w:t>
            </w:r>
          </w:p>
          <w:p w14:paraId="66A11340" w14:textId="77777777" w:rsidR="009E41B9" w:rsidRPr="009E41B9" w:rsidRDefault="009E41B9" w:rsidP="009E41B9">
            <w:pPr>
              <w:rPr>
                <w:rFonts w:ascii="Times New Roman" w:eastAsia="Times New Roman" w:hAnsi="Times New Roman" w:cs="Times New Roman"/>
                <w:sz w:val="24"/>
                <w:szCs w:val="24"/>
                <w:lang w:eastAsia="lv-LV"/>
              </w:rPr>
            </w:pPr>
          </w:p>
          <w:p w14:paraId="4C6C7503" w14:textId="77777777" w:rsidR="009E41B9" w:rsidRPr="009E41B9" w:rsidRDefault="009E41B9" w:rsidP="009E41B9">
            <w:pPr>
              <w:rPr>
                <w:rFonts w:ascii="Times New Roman" w:eastAsia="Times New Roman" w:hAnsi="Times New Roman" w:cs="Times New Roman"/>
                <w:sz w:val="24"/>
                <w:szCs w:val="24"/>
                <w:lang w:eastAsia="lv-LV"/>
              </w:rPr>
            </w:pPr>
            <w:r w:rsidRPr="009E41B9">
              <w:rPr>
                <w:rFonts w:ascii="Times New Roman" w:eastAsia="Times New Roman" w:hAnsi="Times New Roman" w:cs="Times New Roman"/>
                <w:sz w:val="24"/>
                <w:szCs w:val="24"/>
                <w:lang w:eastAsia="lv-LV"/>
              </w:rPr>
              <w:t>1) analītisko novērtējumu, kas raksturo aktuālo stāvokli salīdzinājumā ar iepriekšējā laika periodā (ņemot vērā vismaz divu iepriekšējo gadu) noziedzības situāciju un attīstības tendences konkrētajās noziedzības jomās, kā arī definē īstermiņa uzdevumus noziedzības ierobežošanai un novēršanai;</w:t>
            </w:r>
          </w:p>
          <w:p w14:paraId="77D1CA1B" w14:textId="77777777" w:rsidR="009E41B9" w:rsidRPr="009E41B9" w:rsidRDefault="009E41B9" w:rsidP="009E41B9">
            <w:pPr>
              <w:rPr>
                <w:rFonts w:ascii="Times New Roman" w:eastAsia="Times New Roman" w:hAnsi="Times New Roman" w:cs="Times New Roman"/>
                <w:sz w:val="24"/>
                <w:szCs w:val="24"/>
                <w:lang w:eastAsia="lv-LV"/>
              </w:rPr>
            </w:pPr>
          </w:p>
          <w:p w14:paraId="46435BBA" w14:textId="77777777" w:rsidR="009E41B9" w:rsidRPr="009E41B9" w:rsidRDefault="009E41B9" w:rsidP="009E41B9">
            <w:pPr>
              <w:rPr>
                <w:rFonts w:ascii="Times New Roman" w:eastAsia="Times New Roman" w:hAnsi="Times New Roman" w:cs="Times New Roman"/>
                <w:sz w:val="24"/>
                <w:szCs w:val="24"/>
                <w:lang w:eastAsia="lv-LV"/>
              </w:rPr>
            </w:pPr>
            <w:r w:rsidRPr="009E41B9">
              <w:rPr>
                <w:rFonts w:ascii="Times New Roman" w:eastAsia="Times New Roman" w:hAnsi="Times New Roman" w:cs="Times New Roman"/>
                <w:sz w:val="24"/>
                <w:szCs w:val="24"/>
                <w:lang w:eastAsia="lv-LV"/>
              </w:rPr>
              <w:t xml:space="preserve">2) identificēt prioritārās organizētās noziedzības darbības jomas un apzināt gadiem aktuālo ar organizētu noziedzības </w:t>
            </w:r>
            <w:r w:rsidRPr="009E41B9">
              <w:rPr>
                <w:rFonts w:ascii="Times New Roman" w:eastAsia="Times New Roman" w:hAnsi="Times New Roman" w:cs="Times New Roman"/>
                <w:sz w:val="24"/>
                <w:szCs w:val="24"/>
                <w:lang w:eastAsia="lv-LV"/>
              </w:rPr>
              <w:lastRenderedPageBreak/>
              <w:t>darbību jomu saistītu noziedzīgu nodarījumu (izvairīšanās no nodokļu nomaksas, kontrabanda u.tml.);</w:t>
            </w:r>
          </w:p>
          <w:p w14:paraId="2122DA65" w14:textId="77777777" w:rsidR="009E41B9" w:rsidRPr="009E41B9" w:rsidRDefault="009E41B9" w:rsidP="009E41B9">
            <w:pPr>
              <w:rPr>
                <w:rFonts w:ascii="Times New Roman" w:eastAsia="Times New Roman" w:hAnsi="Times New Roman" w:cs="Times New Roman"/>
                <w:sz w:val="24"/>
                <w:szCs w:val="24"/>
                <w:lang w:eastAsia="lv-LV"/>
              </w:rPr>
            </w:pPr>
          </w:p>
          <w:p w14:paraId="512116C7" w14:textId="77777777" w:rsidR="009E41B9" w:rsidRPr="009E41B9" w:rsidRDefault="009E41B9" w:rsidP="009E41B9">
            <w:pPr>
              <w:rPr>
                <w:rFonts w:ascii="Times New Roman" w:eastAsia="Times New Roman" w:hAnsi="Times New Roman" w:cs="Times New Roman"/>
                <w:sz w:val="24"/>
                <w:szCs w:val="24"/>
                <w:lang w:eastAsia="lv-LV"/>
              </w:rPr>
            </w:pPr>
            <w:r w:rsidRPr="009E41B9">
              <w:rPr>
                <w:rFonts w:ascii="Times New Roman" w:eastAsia="Times New Roman" w:hAnsi="Times New Roman" w:cs="Times New Roman"/>
                <w:sz w:val="24"/>
                <w:szCs w:val="24"/>
                <w:lang w:eastAsia="lv-LV"/>
              </w:rPr>
              <w:t xml:space="preserve">3) pamatojoties uz identificētajiem problēmjautājumiem, izstrādāt un pilnveidot esošos ieteikumus kopīgai kompetento TAI un citu institūciju rīcībai. Izstrādāt TAI vienotu metodoloģiju ar organizētu noziedzību saistītu gadiem pastāvošo noziedzīgu nodarījumu (kontrabanda, izvairīšanās no nodokļu </w:t>
            </w:r>
            <w:r w:rsidRPr="009E41B9">
              <w:rPr>
                <w:rFonts w:ascii="Times New Roman" w:eastAsia="Times New Roman" w:hAnsi="Times New Roman" w:cs="Times New Roman"/>
                <w:sz w:val="24"/>
                <w:szCs w:val="24"/>
                <w:lang w:eastAsia="lv-LV"/>
              </w:rPr>
              <w:lastRenderedPageBreak/>
              <w:t>nomaksas, kibernoziegumi, bērnu pornogrāfija u.c.) atklāšanā un izmeklēšanā.</w:t>
            </w:r>
          </w:p>
          <w:p w14:paraId="7D73B212" w14:textId="77777777" w:rsidR="004063F4" w:rsidRDefault="004063F4" w:rsidP="004063F4">
            <w:pPr>
              <w:jc w:val="both"/>
              <w:rPr>
                <w:rFonts w:ascii="Times New Roman" w:hAnsi="Times New Roman" w:cs="Times New Roman"/>
                <w:sz w:val="24"/>
                <w:szCs w:val="24"/>
              </w:rPr>
            </w:pPr>
          </w:p>
        </w:tc>
        <w:tc>
          <w:tcPr>
            <w:tcW w:w="1276" w:type="dxa"/>
          </w:tcPr>
          <w:p w14:paraId="5A835E50" w14:textId="77777777" w:rsidR="004063F4" w:rsidRDefault="004063F4" w:rsidP="004063F4">
            <w:pPr>
              <w:jc w:val="both"/>
              <w:rPr>
                <w:rFonts w:ascii="Times New Roman" w:hAnsi="Times New Roman" w:cs="Times New Roman"/>
                <w:sz w:val="24"/>
                <w:szCs w:val="24"/>
              </w:rPr>
            </w:pPr>
          </w:p>
          <w:p w14:paraId="5B27494A" w14:textId="77777777" w:rsidR="0035370B" w:rsidRDefault="0035370B" w:rsidP="009E41B9">
            <w:pPr>
              <w:jc w:val="both"/>
              <w:rPr>
                <w:rFonts w:ascii="Times New Roman" w:hAnsi="Times New Roman" w:cs="Times New Roman"/>
                <w:sz w:val="24"/>
                <w:szCs w:val="24"/>
              </w:rPr>
            </w:pPr>
          </w:p>
          <w:p w14:paraId="61B0B958" w14:textId="77777777" w:rsidR="0035370B" w:rsidRDefault="0035370B" w:rsidP="009E41B9">
            <w:pPr>
              <w:jc w:val="both"/>
              <w:rPr>
                <w:rFonts w:ascii="Times New Roman" w:hAnsi="Times New Roman" w:cs="Times New Roman"/>
                <w:sz w:val="24"/>
                <w:szCs w:val="24"/>
              </w:rPr>
            </w:pPr>
          </w:p>
          <w:p w14:paraId="4D2CC746" w14:textId="77777777" w:rsidR="0035370B" w:rsidRDefault="0035370B" w:rsidP="009E41B9">
            <w:pPr>
              <w:jc w:val="both"/>
              <w:rPr>
                <w:rFonts w:ascii="Times New Roman" w:hAnsi="Times New Roman" w:cs="Times New Roman"/>
                <w:sz w:val="24"/>
                <w:szCs w:val="24"/>
              </w:rPr>
            </w:pPr>
          </w:p>
          <w:p w14:paraId="7E9A17D6" w14:textId="77777777" w:rsidR="0035370B" w:rsidRDefault="0035370B" w:rsidP="009E41B9">
            <w:pPr>
              <w:jc w:val="both"/>
              <w:rPr>
                <w:rFonts w:ascii="Times New Roman" w:hAnsi="Times New Roman" w:cs="Times New Roman"/>
                <w:sz w:val="24"/>
                <w:szCs w:val="24"/>
              </w:rPr>
            </w:pPr>
          </w:p>
          <w:p w14:paraId="440DAB8B" w14:textId="77777777" w:rsidR="0035370B" w:rsidRDefault="0035370B" w:rsidP="009E41B9">
            <w:pPr>
              <w:jc w:val="both"/>
              <w:rPr>
                <w:rFonts w:ascii="Times New Roman" w:hAnsi="Times New Roman" w:cs="Times New Roman"/>
                <w:sz w:val="24"/>
                <w:szCs w:val="24"/>
              </w:rPr>
            </w:pPr>
          </w:p>
          <w:p w14:paraId="55212416" w14:textId="77777777" w:rsidR="0035370B" w:rsidRDefault="0035370B" w:rsidP="009E41B9">
            <w:pPr>
              <w:jc w:val="both"/>
              <w:rPr>
                <w:rFonts w:ascii="Times New Roman" w:hAnsi="Times New Roman" w:cs="Times New Roman"/>
                <w:sz w:val="24"/>
                <w:szCs w:val="24"/>
              </w:rPr>
            </w:pPr>
          </w:p>
          <w:p w14:paraId="7A165979" w14:textId="77777777" w:rsidR="0035370B" w:rsidRDefault="0035370B" w:rsidP="009E41B9">
            <w:pPr>
              <w:jc w:val="both"/>
              <w:rPr>
                <w:rFonts w:ascii="Times New Roman" w:hAnsi="Times New Roman" w:cs="Times New Roman"/>
                <w:sz w:val="24"/>
                <w:szCs w:val="24"/>
              </w:rPr>
            </w:pPr>
          </w:p>
          <w:p w14:paraId="53C59D34" w14:textId="77777777" w:rsidR="0035370B" w:rsidRDefault="0035370B" w:rsidP="009E41B9">
            <w:pPr>
              <w:jc w:val="both"/>
              <w:rPr>
                <w:rFonts w:ascii="Times New Roman" w:hAnsi="Times New Roman" w:cs="Times New Roman"/>
                <w:sz w:val="24"/>
                <w:szCs w:val="24"/>
              </w:rPr>
            </w:pPr>
          </w:p>
          <w:p w14:paraId="728C56AD" w14:textId="77777777" w:rsidR="0035370B" w:rsidRDefault="0035370B" w:rsidP="009E41B9">
            <w:pPr>
              <w:jc w:val="both"/>
              <w:rPr>
                <w:rFonts w:ascii="Times New Roman" w:hAnsi="Times New Roman" w:cs="Times New Roman"/>
                <w:sz w:val="24"/>
                <w:szCs w:val="24"/>
              </w:rPr>
            </w:pPr>
          </w:p>
          <w:p w14:paraId="37D4DFAC" w14:textId="77777777" w:rsidR="0035370B" w:rsidRDefault="0035370B" w:rsidP="009E41B9">
            <w:pPr>
              <w:jc w:val="both"/>
              <w:rPr>
                <w:rFonts w:ascii="Times New Roman" w:hAnsi="Times New Roman" w:cs="Times New Roman"/>
                <w:sz w:val="24"/>
                <w:szCs w:val="24"/>
              </w:rPr>
            </w:pPr>
          </w:p>
          <w:p w14:paraId="39E59282" w14:textId="77777777" w:rsidR="0035370B" w:rsidRDefault="0035370B" w:rsidP="009E41B9">
            <w:pPr>
              <w:jc w:val="both"/>
              <w:rPr>
                <w:rFonts w:ascii="Times New Roman" w:hAnsi="Times New Roman" w:cs="Times New Roman"/>
                <w:sz w:val="24"/>
                <w:szCs w:val="24"/>
              </w:rPr>
            </w:pPr>
          </w:p>
          <w:p w14:paraId="3191786D" w14:textId="77777777" w:rsidR="0035370B" w:rsidRDefault="0035370B" w:rsidP="009E41B9">
            <w:pPr>
              <w:jc w:val="both"/>
              <w:rPr>
                <w:rFonts w:ascii="Times New Roman" w:hAnsi="Times New Roman" w:cs="Times New Roman"/>
                <w:sz w:val="24"/>
                <w:szCs w:val="24"/>
              </w:rPr>
            </w:pPr>
          </w:p>
          <w:p w14:paraId="02815E82" w14:textId="77777777" w:rsidR="0035370B" w:rsidRDefault="0035370B" w:rsidP="009E41B9">
            <w:pPr>
              <w:jc w:val="both"/>
              <w:rPr>
                <w:rFonts w:ascii="Times New Roman" w:hAnsi="Times New Roman" w:cs="Times New Roman"/>
                <w:sz w:val="24"/>
                <w:szCs w:val="24"/>
              </w:rPr>
            </w:pPr>
          </w:p>
          <w:p w14:paraId="3034E554" w14:textId="77777777" w:rsidR="0035370B" w:rsidRDefault="0035370B" w:rsidP="009E41B9">
            <w:pPr>
              <w:jc w:val="both"/>
              <w:rPr>
                <w:rFonts w:ascii="Times New Roman" w:hAnsi="Times New Roman" w:cs="Times New Roman"/>
                <w:sz w:val="24"/>
                <w:szCs w:val="24"/>
              </w:rPr>
            </w:pPr>
          </w:p>
          <w:p w14:paraId="529696F9" w14:textId="77777777" w:rsidR="0035370B" w:rsidRDefault="0035370B" w:rsidP="009E41B9">
            <w:pPr>
              <w:jc w:val="both"/>
              <w:rPr>
                <w:rFonts w:ascii="Times New Roman" w:hAnsi="Times New Roman" w:cs="Times New Roman"/>
                <w:sz w:val="24"/>
                <w:szCs w:val="24"/>
              </w:rPr>
            </w:pPr>
          </w:p>
          <w:p w14:paraId="38E216E0" w14:textId="77777777" w:rsidR="0035370B" w:rsidRDefault="0035370B" w:rsidP="009E41B9">
            <w:pPr>
              <w:jc w:val="both"/>
              <w:rPr>
                <w:rFonts w:ascii="Times New Roman" w:hAnsi="Times New Roman" w:cs="Times New Roman"/>
                <w:sz w:val="24"/>
                <w:szCs w:val="24"/>
              </w:rPr>
            </w:pPr>
          </w:p>
          <w:p w14:paraId="09824021" w14:textId="77777777" w:rsidR="0035370B" w:rsidRDefault="0035370B" w:rsidP="009E41B9">
            <w:pPr>
              <w:jc w:val="both"/>
              <w:rPr>
                <w:rFonts w:ascii="Times New Roman" w:hAnsi="Times New Roman" w:cs="Times New Roman"/>
                <w:sz w:val="24"/>
                <w:szCs w:val="24"/>
              </w:rPr>
            </w:pPr>
          </w:p>
          <w:p w14:paraId="0778A867" w14:textId="77777777" w:rsidR="0035370B" w:rsidRDefault="0035370B" w:rsidP="009E41B9">
            <w:pPr>
              <w:jc w:val="both"/>
              <w:rPr>
                <w:rFonts w:ascii="Times New Roman" w:hAnsi="Times New Roman" w:cs="Times New Roman"/>
                <w:sz w:val="24"/>
                <w:szCs w:val="24"/>
              </w:rPr>
            </w:pPr>
          </w:p>
          <w:p w14:paraId="3315AF09" w14:textId="77777777" w:rsidR="0035370B" w:rsidRDefault="0035370B" w:rsidP="009E41B9">
            <w:pPr>
              <w:jc w:val="both"/>
              <w:rPr>
                <w:rFonts w:ascii="Times New Roman" w:hAnsi="Times New Roman" w:cs="Times New Roman"/>
                <w:sz w:val="24"/>
                <w:szCs w:val="24"/>
              </w:rPr>
            </w:pPr>
          </w:p>
          <w:p w14:paraId="0D64025A" w14:textId="77777777" w:rsidR="0035370B" w:rsidRDefault="0035370B" w:rsidP="009E41B9">
            <w:pPr>
              <w:jc w:val="both"/>
              <w:rPr>
                <w:rFonts w:ascii="Times New Roman" w:hAnsi="Times New Roman" w:cs="Times New Roman"/>
                <w:sz w:val="24"/>
                <w:szCs w:val="24"/>
              </w:rPr>
            </w:pPr>
          </w:p>
          <w:p w14:paraId="469C11F2" w14:textId="77777777" w:rsidR="0035370B" w:rsidRDefault="0035370B" w:rsidP="009E41B9">
            <w:pPr>
              <w:jc w:val="both"/>
              <w:rPr>
                <w:rFonts w:ascii="Times New Roman" w:hAnsi="Times New Roman" w:cs="Times New Roman"/>
                <w:sz w:val="24"/>
                <w:szCs w:val="24"/>
              </w:rPr>
            </w:pPr>
          </w:p>
          <w:p w14:paraId="64DB9E64" w14:textId="77777777" w:rsidR="0035370B" w:rsidRDefault="0035370B" w:rsidP="009E41B9">
            <w:pPr>
              <w:jc w:val="both"/>
              <w:rPr>
                <w:rFonts w:ascii="Times New Roman" w:hAnsi="Times New Roman" w:cs="Times New Roman"/>
                <w:sz w:val="24"/>
                <w:szCs w:val="24"/>
              </w:rPr>
            </w:pPr>
          </w:p>
          <w:p w14:paraId="160D562B" w14:textId="77777777" w:rsidR="0035370B" w:rsidRDefault="0035370B" w:rsidP="009E41B9">
            <w:pPr>
              <w:jc w:val="both"/>
              <w:rPr>
                <w:rFonts w:ascii="Times New Roman" w:hAnsi="Times New Roman" w:cs="Times New Roman"/>
                <w:sz w:val="24"/>
                <w:szCs w:val="24"/>
              </w:rPr>
            </w:pPr>
          </w:p>
          <w:p w14:paraId="51DCAB9B" w14:textId="77777777" w:rsidR="0035370B" w:rsidRDefault="0035370B" w:rsidP="009E41B9">
            <w:pPr>
              <w:jc w:val="both"/>
              <w:rPr>
                <w:rFonts w:ascii="Times New Roman" w:hAnsi="Times New Roman" w:cs="Times New Roman"/>
                <w:sz w:val="24"/>
                <w:szCs w:val="24"/>
              </w:rPr>
            </w:pPr>
          </w:p>
          <w:p w14:paraId="31BC16FF" w14:textId="77777777" w:rsidR="0035370B" w:rsidRDefault="0035370B" w:rsidP="009E41B9">
            <w:pPr>
              <w:jc w:val="both"/>
              <w:rPr>
                <w:rFonts w:ascii="Times New Roman" w:hAnsi="Times New Roman" w:cs="Times New Roman"/>
                <w:sz w:val="24"/>
                <w:szCs w:val="24"/>
              </w:rPr>
            </w:pPr>
          </w:p>
          <w:p w14:paraId="7CC613FA" w14:textId="264B4C55" w:rsidR="009E41B9" w:rsidRPr="009E41B9" w:rsidRDefault="009E41B9" w:rsidP="009E41B9">
            <w:pPr>
              <w:jc w:val="both"/>
              <w:rPr>
                <w:rFonts w:ascii="Times New Roman" w:hAnsi="Times New Roman" w:cs="Times New Roman"/>
                <w:sz w:val="24"/>
                <w:szCs w:val="24"/>
              </w:rPr>
            </w:pPr>
            <w:r w:rsidRPr="009E41B9">
              <w:rPr>
                <w:rFonts w:ascii="Times New Roman" w:hAnsi="Times New Roman" w:cs="Times New Roman"/>
                <w:sz w:val="24"/>
                <w:szCs w:val="24"/>
              </w:rPr>
              <w:t>1)</w:t>
            </w:r>
            <w:r>
              <w:rPr>
                <w:rFonts w:ascii="Times New Roman" w:hAnsi="Times New Roman" w:cs="Times New Roman"/>
                <w:sz w:val="24"/>
                <w:szCs w:val="24"/>
              </w:rPr>
              <w:t xml:space="preserve"> </w:t>
            </w:r>
            <w:r w:rsidRPr="009E41B9">
              <w:rPr>
                <w:rFonts w:ascii="Times New Roman" w:hAnsi="Times New Roman" w:cs="Times New Roman"/>
                <w:sz w:val="24"/>
                <w:szCs w:val="24"/>
              </w:rPr>
              <w:t>divas reizes gadā (februāris un septembris)</w:t>
            </w:r>
          </w:p>
          <w:p w14:paraId="55F953C2" w14:textId="77777777" w:rsidR="009E41B9" w:rsidRPr="009E41B9" w:rsidRDefault="009E41B9" w:rsidP="009E41B9">
            <w:pPr>
              <w:jc w:val="both"/>
              <w:rPr>
                <w:rFonts w:ascii="Times New Roman" w:hAnsi="Times New Roman" w:cs="Times New Roman"/>
                <w:sz w:val="24"/>
                <w:szCs w:val="24"/>
              </w:rPr>
            </w:pPr>
          </w:p>
          <w:p w14:paraId="534F7674" w14:textId="77777777" w:rsidR="0035370B" w:rsidRDefault="0035370B" w:rsidP="009E41B9">
            <w:pPr>
              <w:jc w:val="both"/>
              <w:rPr>
                <w:rFonts w:ascii="Times New Roman" w:hAnsi="Times New Roman" w:cs="Times New Roman"/>
                <w:sz w:val="24"/>
                <w:szCs w:val="24"/>
              </w:rPr>
            </w:pPr>
          </w:p>
          <w:p w14:paraId="0A7F02F7" w14:textId="77777777" w:rsidR="0035370B" w:rsidRDefault="0035370B" w:rsidP="009E41B9">
            <w:pPr>
              <w:jc w:val="both"/>
              <w:rPr>
                <w:rFonts w:ascii="Times New Roman" w:hAnsi="Times New Roman" w:cs="Times New Roman"/>
                <w:sz w:val="24"/>
                <w:szCs w:val="24"/>
              </w:rPr>
            </w:pPr>
          </w:p>
          <w:p w14:paraId="405A7A95" w14:textId="77777777" w:rsidR="0035370B" w:rsidRDefault="0035370B" w:rsidP="009E41B9">
            <w:pPr>
              <w:jc w:val="both"/>
              <w:rPr>
                <w:rFonts w:ascii="Times New Roman" w:hAnsi="Times New Roman" w:cs="Times New Roman"/>
                <w:sz w:val="24"/>
                <w:szCs w:val="24"/>
              </w:rPr>
            </w:pPr>
          </w:p>
          <w:p w14:paraId="435A370F" w14:textId="77777777" w:rsidR="0035370B" w:rsidRDefault="0035370B" w:rsidP="009E41B9">
            <w:pPr>
              <w:jc w:val="both"/>
              <w:rPr>
                <w:rFonts w:ascii="Times New Roman" w:hAnsi="Times New Roman" w:cs="Times New Roman"/>
                <w:sz w:val="24"/>
                <w:szCs w:val="24"/>
              </w:rPr>
            </w:pPr>
          </w:p>
          <w:p w14:paraId="759BBB68" w14:textId="77777777" w:rsidR="0035370B" w:rsidRDefault="0035370B" w:rsidP="009E41B9">
            <w:pPr>
              <w:jc w:val="both"/>
              <w:rPr>
                <w:rFonts w:ascii="Times New Roman" w:hAnsi="Times New Roman" w:cs="Times New Roman"/>
                <w:sz w:val="24"/>
                <w:szCs w:val="24"/>
              </w:rPr>
            </w:pPr>
          </w:p>
          <w:p w14:paraId="63640A79" w14:textId="77777777" w:rsidR="0035370B" w:rsidRDefault="0035370B" w:rsidP="009E41B9">
            <w:pPr>
              <w:jc w:val="both"/>
              <w:rPr>
                <w:rFonts w:ascii="Times New Roman" w:hAnsi="Times New Roman" w:cs="Times New Roman"/>
                <w:sz w:val="24"/>
                <w:szCs w:val="24"/>
              </w:rPr>
            </w:pPr>
          </w:p>
          <w:p w14:paraId="09988034" w14:textId="77777777" w:rsidR="0035370B" w:rsidRDefault="0035370B" w:rsidP="009E41B9">
            <w:pPr>
              <w:jc w:val="both"/>
              <w:rPr>
                <w:rFonts w:ascii="Times New Roman" w:hAnsi="Times New Roman" w:cs="Times New Roman"/>
                <w:sz w:val="24"/>
                <w:szCs w:val="24"/>
              </w:rPr>
            </w:pPr>
          </w:p>
          <w:p w14:paraId="55A0001D" w14:textId="77777777" w:rsidR="0035370B" w:rsidRDefault="0035370B" w:rsidP="009E41B9">
            <w:pPr>
              <w:jc w:val="both"/>
              <w:rPr>
                <w:rFonts w:ascii="Times New Roman" w:hAnsi="Times New Roman" w:cs="Times New Roman"/>
                <w:sz w:val="24"/>
                <w:szCs w:val="24"/>
              </w:rPr>
            </w:pPr>
          </w:p>
          <w:p w14:paraId="36F89545" w14:textId="77777777" w:rsidR="0035370B" w:rsidRDefault="0035370B" w:rsidP="009E41B9">
            <w:pPr>
              <w:jc w:val="both"/>
              <w:rPr>
                <w:rFonts w:ascii="Times New Roman" w:hAnsi="Times New Roman" w:cs="Times New Roman"/>
                <w:sz w:val="24"/>
                <w:szCs w:val="24"/>
              </w:rPr>
            </w:pPr>
          </w:p>
          <w:p w14:paraId="775F745B" w14:textId="77777777" w:rsidR="0035370B" w:rsidRDefault="0035370B" w:rsidP="009E41B9">
            <w:pPr>
              <w:jc w:val="both"/>
              <w:rPr>
                <w:rFonts w:ascii="Times New Roman" w:hAnsi="Times New Roman" w:cs="Times New Roman"/>
                <w:sz w:val="24"/>
                <w:szCs w:val="24"/>
              </w:rPr>
            </w:pPr>
          </w:p>
          <w:p w14:paraId="67C5570B" w14:textId="77777777" w:rsidR="0035370B" w:rsidRDefault="0035370B" w:rsidP="009E41B9">
            <w:pPr>
              <w:jc w:val="both"/>
              <w:rPr>
                <w:rFonts w:ascii="Times New Roman" w:hAnsi="Times New Roman" w:cs="Times New Roman"/>
                <w:sz w:val="24"/>
                <w:szCs w:val="24"/>
              </w:rPr>
            </w:pPr>
          </w:p>
          <w:p w14:paraId="440932F7" w14:textId="77777777" w:rsidR="0035370B" w:rsidRDefault="0035370B" w:rsidP="009E41B9">
            <w:pPr>
              <w:jc w:val="both"/>
              <w:rPr>
                <w:rFonts w:ascii="Times New Roman" w:hAnsi="Times New Roman" w:cs="Times New Roman"/>
                <w:sz w:val="24"/>
                <w:szCs w:val="24"/>
              </w:rPr>
            </w:pPr>
          </w:p>
          <w:p w14:paraId="09081C7D" w14:textId="77777777" w:rsidR="0035370B" w:rsidRDefault="0035370B" w:rsidP="009E41B9">
            <w:pPr>
              <w:jc w:val="both"/>
              <w:rPr>
                <w:rFonts w:ascii="Times New Roman" w:hAnsi="Times New Roman" w:cs="Times New Roman"/>
                <w:sz w:val="24"/>
                <w:szCs w:val="24"/>
              </w:rPr>
            </w:pPr>
          </w:p>
          <w:p w14:paraId="665C2F8D" w14:textId="77777777" w:rsidR="0035370B" w:rsidRDefault="0035370B" w:rsidP="009E41B9">
            <w:pPr>
              <w:jc w:val="both"/>
              <w:rPr>
                <w:rFonts w:ascii="Times New Roman" w:hAnsi="Times New Roman" w:cs="Times New Roman"/>
                <w:sz w:val="24"/>
                <w:szCs w:val="24"/>
              </w:rPr>
            </w:pPr>
          </w:p>
          <w:p w14:paraId="6864956B" w14:textId="77777777" w:rsidR="0035370B" w:rsidRDefault="0035370B" w:rsidP="009E41B9">
            <w:pPr>
              <w:jc w:val="both"/>
              <w:rPr>
                <w:rFonts w:ascii="Times New Roman" w:hAnsi="Times New Roman" w:cs="Times New Roman"/>
                <w:sz w:val="24"/>
                <w:szCs w:val="24"/>
              </w:rPr>
            </w:pPr>
          </w:p>
          <w:p w14:paraId="590F0FB8" w14:textId="5C0639BE" w:rsidR="009E41B9" w:rsidRDefault="009E41B9" w:rsidP="009E41B9">
            <w:pPr>
              <w:jc w:val="both"/>
              <w:rPr>
                <w:rFonts w:ascii="Times New Roman" w:hAnsi="Times New Roman" w:cs="Times New Roman"/>
                <w:sz w:val="24"/>
                <w:szCs w:val="24"/>
              </w:rPr>
            </w:pPr>
            <w:r w:rsidRPr="009E41B9">
              <w:rPr>
                <w:rFonts w:ascii="Times New Roman" w:hAnsi="Times New Roman" w:cs="Times New Roman"/>
                <w:sz w:val="24"/>
                <w:szCs w:val="24"/>
              </w:rPr>
              <w:t>2), 3) divas reizes gadā (marts un oktobris)</w:t>
            </w:r>
          </w:p>
        </w:tc>
        <w:tc>
          <w:tcPr>
            <w:tcW w:w="1417" w:type="dxa"/>
          </w:tcPr>
          <w:p w14:paraId="31DAE24E" w14:textId="77777777" w:rsidR="004063F4" w:rsidRDefault="004063F4" w:rsidP="004063F4">
            <w:pPr>
              <w:jc w:val="both"/>
              <w:rPr>
                <w:rFonts w:ascii="Times New Roman" w:hAnsi="Times New Roman" w:cs="Times New Roman"/>
                <w:sz w:val="24"/>
                <w:szCs w:val="24"/>
              </w:rPr>
            </w:pPr>
          </w:p>
          <w:p w14:paraId="3528A9B8" w14:textId="77777777" w:rsidR="009E41B9" w:rsidRPr="009E41B9" w:rsidRDefault="009E41B9" w:rsidP="009E41B9">
            <w:pPr>
              <w:jc w:val="both"/>
              <w:rPr>
                <w:rFonts w:ascii="Times New Roman" w:hAnsi="Times New Roman" w:cs="Times New Roman"/>
                <w:sz w:val="24"/>
                <w:szCs w:val="24"/>
              </w:rPr>
            </w:pPr>
            <w:r w:rsidRPr="009E41B9">
              <w:rPr>
                <w:rFonts w:ascii="Times New Roman" w:hAnsi="Times New Roman" w:cs="Times New Roman"/>
                <w:sz w:val="24"/>
                <w:szCs w:val="24"/>
              </w:rPr>
              <w:t>Starpinstitūciju ekspertu darba grupa</w:t>
            </w:r>
          </w:p>
          <w:p w14:paraId="7403DA72" w14:textId="77777777" w:rsidR="009E41B9" w:rsidRPr="009E41B9" w:rsidRDefault="009E41B9" w:rsidP="009E41B9">
            <w:pPr>
              <w:jc w:val="both"/>
              <w:rPr>
                <w:rFonts w:ascii="Times New Roman" w:hAnsi="Times New Roman" w:cs="Times New Roman"/>
                <w:sz w:val="24"/>
                <w:szCs w:val="24"/>
              </w:rPr>
            </w:pPr>
            <w:r w:rsidRPr="009E41B9">
              <w:rPr>
                <w:rFonts w:ascii="Times New Roman" w:hAnsi="Times New Roman" w:cs="Times New Roman"/>
                <w:sz w:val="24"/>
                <w:szCs w:val="24"/>
              </w:rPr>
              <w:t>(VP, VRS, VID, KNAB, IeVP, ĢP, DP, IDB, MP,</w:t>
            </w:r>
          </w:p>
          <w:p w14:paraId="52E0491D" w14:textId="77777777" w:rsidR="009E41B9" w:rsidRDefault="009E41B9" w:rsidP="009E41B9">
            <w:pPr>
              <w:jc w:val="both"/>
              <w:rPr>
                <w:rFonts w:ascii="Times New Roman" w:hAnsi="Times New Roman" w:cs="Times New Roman"/>
                <w:sz w:val="24"/>
                <w:szCs w:val="24"/>
              </w:rPr>
            </w:pPr>
            <w:r w:rsidRPr="009E41B9">
              <w:rPr>
                <w:rFonts w:ascii="Times New Roman" w:hAnsi="Times New Roman" w:cs="Times New Roman"/>
                <w:sz w:val="24"/>
                <w:szCs w:val="24"/>
              </w:rPr>
              <w:t>SAB, NILLND, NVO)</w:t>
            </w:r>
          </w:p>
        </w:tc>
        <w:tc>
          <w:tcPr>
            <w:tcW w:w="1418" w:type="dxa"/>
          </w:tcPr>
          <w:p w14:paraId="0161C790" w14:textId="77777777" w:rsidR="009E41B9" w:rsidRDefault="009E41B9" w:rsidP="004063F4">
            <w:pPr>
              <w:jc w:val="both"/>
              <w:rPr>
                <w:rFonts w:ascii="Times New Roman" w:hAnsi="Times New Roman" w:cs="Times New Roman"/>
                <w:sz w:val="24"/>
                <w:szCs w:val="24"/>
              </w:rPr>
            </w:pPr>
          </w:p>
          <w:p w14:paraId="1F31939D" w14:textId="77777777" w:rsidR="004063F4" w:rsidRDefault="009E41B9" w:rsidP="004063F4">
            <w:pPr>
              <w:jc w:val="both"/>
              <w:rPr>
                <w:rFonts w:ascii="Times New Roman" w:hAnsi="Times New Roman" w:cs="Times New Roman"/>
                <w:sz w:val="24"/>
                <w:szCs w:val="24"/>
              </w:rPr>
            </w:pPr>
            <w:r w:rsidRPr="007D2A5D">
              <w:rPr>
                <w:rFonts w:ascii="Times New Roman" w:hAnsi="Times New Roman" w:cs="Times New Roman"/>
                <w:sz w:val="24"/>
                <w:szCs w:val="24"/>
              </w:rPr>
              <w:t>Veikts situācijas regulārs novērtējums un sagatavoti 6 (seši) ziņojumi (pārskati) institūciju vadībai par nepieciešamajiem uzlabojumiem sekmīgai iestāžu darbībai nacionālā līmenī.</w:t>
            </w:r>
          </w:p>
        </w:tc>
        <w:tc>
          <w:tcPr>
            <w:tcW w:w="1417" w:type="dxa"/>
          </w:tcPr>
          <w:p w14:paraId="4BF8BFA2" w14:textId="77777777" w:rsidR="004063F4" w:rsidRDefault="004063F4" w:rsidP="004063F4">
            <w:pPr>
              <w:jc w:val="both"/>
              <w:rPr>
                <w:rFonts w:ascii="Times New Roman" w:hAnsi="Times New Roman" w:cs="Times New Roman"/>
                <w:sz w:val="24"/>
                <w:szCs w:val="24"/>
              </w:rPr>
            </w:pPr>
          </w:p>
          <w:p w14:paraId="20DC87C7" w14:textId="77777777" w:rsidR="005F6C19" w:rsidRDefault="005F6C19" w:rsidP="004063F4">
            <w:pPr>
              <w:jc w:val="both"/>
              <w:rPr>
                <w:rFonts w:ascii="Times New Roman" w:hAnsi="Times New Roman" w:cs="Times New Roman"/>
                <w:sz w:val="24"/>
                <w:szCs w:val="24"/>
              </w:rPr>
            </w:pPr>
            <w:r w:rsidRPr="005F6C19">
              <w:rPr>
                <w:rFonts w:ascii="Times New Roman" w:hAnsi="Times New Roman" w:cs="Times New Roman"/>
                <w:sz w:val="24"/>
                <w:szCs w:val="24"/>
              </w:rPr>
              <w:t>Likumā par valsts budžetu kārtējam gadam paredzēto finanšu līdzekļu ietvaros.</w:t>
            </w:r>
          </w:p>
        </w:tc>
        <w:tc>
          <w:tcPr>
            <w:tcW w:w="6941" w:type="dxa"/>
          </w:tcPr>
          <w:p w14:paraId="475197E3" w14:textId="77777777" w:rsidR="004063F4" w:rsidRDefault="004063F4" w:rsidP="004063F4">
            <w:pPr>
              <w:jc w:val="both"/>
              <w:rPr>
                <w:rFonts w:ascii="Times New Roman" w:hAnsi="Times New Roman" w:cs="Times New Roman"/>
                <w:sz w:val="24"/>
                <w:szCs w:val="24"/>
              </w:rPr>
            </w:pPr>
          </w:p>
          <w:p w14:paraId="2E851002" w14:textId="77777777" w:rsidR="00D87396" w:rsidRDefault="00D87396" w:rsidP="009E41B9">
            <w:pPr>
              <w:jc w:val="both"/>
              <w:rPr>
                <w:rFonts w:ascii="Times New Roman" w:hAnsi="Times New Roman" w:cs="Times New Roman"/>
                <w:sz w:val="24"/>
                <w:szCs w:val="24"/>
              </w:rPr>
            </w:pPr>
          </w:p>
          <w:p w14:paraId="33B8BDD8" w14:textId="77777777" w:rsidR="00D87396" w:rsidRDefault="00D87396" w:rsidP="009E41B9">
            <w:pPr>
              <w:jc w:val="both"/>
              <w:rPr>
                <w:rFonts w:ascii="Times New Roman" w:hAnsi="Times New Roman" w:cs="Times New Roman"/>
                <w:sz w:val="24"/>
                <w:szCs w:val="24"/>
              </w:rPr>
            </w:pPr>
          </w:p>
          <w:p w14:paraId="30027A54" w14:textId="77777777" w:rsidR="00D87396" w:rsidRDefault="00D87396" w:rsidP="009E41B9">
            <w:pPr>
              <w:jc w:val="both"/>
              <w:rPr>
                <w:rFonts w:ascii="Times New Roman" w:hAnsi="Times New Roman" w:cs="Times New Roman"/>
                <w:sz w:val="24"/>
                <w:szCs w:val="24"/>
              </w:rPr>
            </w:pPr>
          </w:p>
          <w:p w14:paraId="72692E4C" w14:textId="77777777" w:rsidR="00D87396" w:rsidRDefault="00D87396" w:rsidP="009E41B9">
            <w:pPr>
              <w:jc w:val="both"/>
              <w:rPr>
                <w:rFonts w:ascii="Times New Roman" w:hAnsi="Times New Roman" w:cs="Times New Roman"/>
                <w:sz w:val="24"/>
                <w:szCs w:val="24"/>
              </w:rPr>
            </w:pPr>
          </w:p>
          <w:p w14:paraId="5C918764" w14:textId="77777777" w:rsidR="00D87396" w:rsidRDefault="00D87396" w:rsidP="009E41B9">
            <w:pPr>
              <w:jc w:val="both"/>
              <w:rPr>
                <w:rFonts w:ascii="Times New Roman" w:hAnsi="Times New Roman" w:cs="Times New Roman"/>
                <w:sz w:val="24"/>
                <w:szCs w:val="24"/>
              </w:rPr>
            </w:pPr>
          </w:p>
          <w:p w14:paraId="16844DE2" w14:textId="77777777" w:rsidR="00D87396" w:rsidRDefault="00D87396" w:rsidP="009E41B9">
            <w:pPr>
              <w:jc w:val="both"/>
              <w:rPr>
                <w:rFonts w:ascii="Times New Roman" w:hAnsi="Times New Roman" w:cs="Times New Roman"/>
                <w:sz w:val="24"/>
                <w:szCs w:val="24"/>
              </w:rPr>
            </w:pPr>
          </w:p>
          <w:p w14:paraId="7A95C583" w14:textId="77777777" w:rsidR="00D87396" w:rsidRDefault="00D87396" w:rsidP="009E41B9">
            <w:pPr>
              <w:jc w:val="both"/>
              <w:rPr>
                <w:rFonts w:ascii="Times New Roman" w:hAnsi="Times New Roman" w:cs="Times New Roman"/>
                <w:sz w:val="24"/>
                <w:szCs w:val="24"/>
              </w:rPr>
            </w:pPr>
          </w:p>
          <w:p w14:paraId="30329312" w14:textId="77777777" w:rsidR="00D87396" w:rsidRDefault="00D87396" w:rsidP="009E41B9">
            <w:pPr>
              <w:jc w:val="both"/>
              <w:rPr>
                <w:rFonts w:ascii="Times New Roman" w:hAnsi="Times New Roman" w:cs="Times New Roman"/>
                <w:sz w:val="24"/>
                <w:szCs w:val="24"/>
              </w:rPr>
            </w:pPr>
          </w:p>
          <w:p w14:paraId="437B7D83" w14:textId="77777777" w:rsidR="00D87396" w:rsidRDefault="00D87396" w:rsidP="009E41B9">
            <w:pPr>
              <w:jc w:val="both"/>
              <w:rPr>
                <w:rFonts w:ascii="Times New Roman" w:hAnsi="Times New Roman" w:cs="Times New Roman"/>
                <w:sz w:val="24"/>
                <w:szCs w:val="24"/>
              </w:rPr>
            </w:pPr>
          </w:p>
          <w:p w14:paraId="5F1EE516" w14:textId="77777777" w:rsidR="00D87396" w:rsidRDefault="00D87396" w:rsidP="009E41B9">
            <w:pPr>
              <w:jc w:val="both"/>
              <w:rPr>
                <w:rFonts w:ascii="Times New Roman" w:hAnsi="Times New Roman" w:cs="Times New Roman"/>
                <w:sz w:val="24"/>
                <w:szCs w:val="24"/>
              </w:rPr>
            </w:pPr>
          </w:p>
          <w:p w14:paraId="1A11B6DB" w14:textId="77777777" w:rsidR="00D87396" w:rsidRDefault="00D87396" w:rsidP="009E41B9">
            <w:pPr>
              <w:jc w:val="both"/>
              <w:rPr>
                <w:rFonts w:ascii="Times New Roman" w:hAnsi="Times New Roman" w:cs="Times New Roman"/>
                <w:sz w:val="24"/>
                <w:szCs w:val="24"/>
              </w:rPr>
            </w:pPr>
          </w:p>
          <w:p w14:paraId="01F7C108" w14:textId="77777777" w:rsidR="00D87396" w:rsidRDefault="00D87396" w:rsidP="009E41B9">
            <w:pPr>
              <w:jc w:val="both"/>
              <w:rPr>
                <w:rFonts w:ascii="Times New Roman" w:hAnsi="Times New Roman" w:cs="Times New Roman"/>
                <w:sz w:val="24"/>
                <w:szCs w:val="24"/>
              </w:rPr>
            </w:pPr>
          </w:p>
          <w:p w14:paraId="6CCDB84F" w14:textId="77777777" w:rsidR="00D87396" w:rsidRDefault="00D87396" w:rsidP="009E41B9">
            <w:pPr>
              <w:jc w:val="both"/>
              <w:rPr>
                <w:rFonts w:ascii="Times New Roman" w:hAnsi="Times New Roman" w:cs="Times New Roman"/>
                <w:sz w:val="24"/>
                <w:szCs w:val="24"/>
              </w:rPr>
            </w:pPr>
          </w:p>
          <w:p w14:paraId="1A0B612C" w14:textId="77777777" w:rsidR="00D87396" w:rsidRDefault="00D87396" w:rsidP="009E41B9">
            <w:pPr>
              <w:jc w:val="both"/>
              <w:rPr>
                <w:rFonts w:ascii="Times New Roman" w:hAnsi="Times New Roman" w:cs="Times New Roman"/>
                <w:sz w:val="24"/>
                <w:szCs w:val="24"/>
              </w:rPr>
            </w:pPr>
          </w:p>
          <w:p w14:paraId="294CDCE2" w14:textId="77777777" w:rsidR="00D87396" w:rsidRDefault="00D87396" w:rsidP="009E41B9">
            <w:pPr>
              <w:jc w:val="both"/>
              <w:rPr>
                <w:rFonts w:ascii="Times New Roman" w:hAnsi="Times New Roman" w:cs="Times New Roman"/>
                <w:sz w:val="24"/>
                <w:szCs w:val="24"/>
              </w:rPr>
            </w:pPr>
          </w:p>
          <w:p w14:paraId="79951B74" w14:textId="77777777" w:rsidR="00D87396" w:rsidRDefault="00D87396" w:rsidP="009E41B9">
            <w:pPr>
              <w:jc w:val="both"/>
              <w:rPr>
                <w:rFonts w:ascii="Times New Roman" w:hAnsi="Times New Roman" w:cs="Times New Roman"/>
                <w:sz w:val="24"/>
                <w:szCs w:val="24"/>
              </w:rPr>
            </w:pPr>
          </w:p>
          <w:p w14:paraId="01AE0512" w14:textId="77777777" w:rsidR="00D87396" w:rsidRDefault="00D87396" w:rsidP="009E41B9">
            <w:pPr>
              <w:jc w:val="both"/>
              <w:rPr>
                <w:rFonts w:ascii="Times New Roman" w:hAnsi="Times New Roman" w:cs="Times New Roman"/>
                <w:sz w:val="24"/>
                <w:szCs w:val="24"/>
              </w:rPr>
            </w:pPr>
          </w:p>
          <w:p w14:paraId="09FEEE08" w14:textId="77777777" w:rsidR="00D87396" w:rsidRDefault="00D87396" w:rsidP="009E41B9">
            <w:pPr>
              <w:jc w:val="both"/>
              <w:rPr>
                <w:rFonts w:ascii="Times New Roman" w:hAnsi="Times New Roman" w:cs="Times New Roman"/>
                <w:sz w:val="24"/>
                <w:szCs w:val="24"/>
              </w:rPr>
            </w:pPr>
          </w:p>
          <w:p w14:paraId="1E21D314" w14:textId="77777777" w:rsidR="00D87396" w:rsidRDefault="00D87396" w:rsidP="009E41B9">
            <w:pPr>
              <w:jc w:val="both"/>
              <w:rPr>
                <w:rFonts w:ascii="Times New Roman" w:hAnsi="Times New Roman" w:cs="Times New Roman"/>
                <w:sz w:val="24"/>
                <w:szCs w:val="24"/>
              </w:rPr>
            </w:pPr>
          </w:p>
          <w:p w14:paraId="36F668DA" w14:textId="77777777" w:rsidR="00D87396" w:rsidRDefault="00D87396" w:rsidP="009E41B9">
            <w:pPr>
              <w:jc w:val="both"/>
              <w:rPr>
                <w:rFonts w:ascii="Times New Roman" w:hAnsi="Times New Roman" w:cs="Times New Roman"/>
                <w:sz w:val="24"/>
                <w:szCs w:val="24"/>
              </w:rPr>
            </w:pPr>
          </w:p>
          <w:p w14:paraId="0FECFC00" w14:textId="77777777" w:rsidR="00D87396" w:rsidRDefault="00D87396" w:rsidP="009E41B9">
            <w:pPr>
              <w:jc w:val="both"/>
              <w:rPr>
                <w:rFonts w:ascii="Times New Roman" w:hAnsi="Times New Roman" w:cs="Times New Roman"/>
                <w:sz w:val="24"/>
                <w:szCs w:val="24"/>
              </w:rPr>
            </w:pPr>
          </w:p>
          <w:p w14:paraId="79D18AE7" w14:textId="77777777" w:rsidR="00D87396" w:rsidRDefault="00D87396" w:rsidP="009E41B9">
            <w:pPr>
              <w:jc w:val="both"/>
              <w:rPr>
                <w:rFonts w:ascii="Times New Roman" w:hAnsi="Times New Roman" w:cs="Times New Roman"/>
                <w:sz w:val="24"/>
                <w:szCs w:val="24"/>
              </w:rPr>
            </w:pPr>
          </w:p>
          <w:p w14:paraId="25ED1360" w14:textId="77777777" w:rsidR="00D87396" w:rsidRDefault="00D87396" w:rsidP="009E41B9">
            <w:pPr>
              <w:jc w:val="both"/>
              <w:rPr>
                <w:rFonts w:ascii="Times New Roman" w:hAnsi="Times New Roman" w:cs="Times New Roman"/>
                <w:sz w:val="24"/>
                <w:szCs w:val="24"/>
              </w:rPr>
            </w:pPr>
          </w:p>
          <w:p w14:paraId="02AE7376" w14:textId="77777777" w:rsidR="00D87396" w:rsidRDefault="00D87396" w:rsidP="009E41B9">
            <w:pPr>
              <w:jc w:val="both"/>
              <w:rPr>
                <w:rFonts w:ascii="Times New Roman" w:hAnsi="Times New Roman" w:cs="Times New Roman"/>
                <w:sz w:val="24"/>
                <w:szCs w:val="24"/>
              </w:rPr>
            </w:pPr>
          </w:p>
          <w:p w14:paraId="53E10C93" w14:textId="77777777" w:rsidR="00D87396" w:rsidRDefault="00D87396" w:rsidP="009E41B9">
            <w:pPr>
              <w:jc w:val="both"/>
              <w:rPr>
                <w:rFonts w:ascii="Times New Roman" w:hAnsi="Times New Roman" w:cs="Times New Roman"/>
                <w:sz w:val="24"/>
                <w:szCs w:val="24"/>
              </w:rPr>
            </w:pPr>
          </w:p>
          <w:p w14:paraId="203CBAF4" w14:textId="305F5232" w:rsidR="009E41B9" w:rsidRPr="009E41B9" w:rsidRDefault="00D87396" w:rsidP="009E41B9">
            <w:pPr>
              <w:jc w:val="both"/>
              <w:rPr>
                <w:rFonts w:ascii="Times New Roman" w:hAnsi="Times New Roman" w:cs="Times New Roman"/>
                <w:sz w:val="24"/>
                <w:szCs w:val="24"/>
              </w:rPr>
            </w:pPr>
            <w:r>
              <w:rPr>
                <w:rFonts w:ascii="Times New Roman" w:hAnsi="Times New Roman" w:cs="Times New Roman"/>
                <w:sz w:val="24"/>
                <w:szCs w:val="24"/>
              </w:rPr>
              <w:t xml:space="preserve">1) </w:t>
            </w:r>
            <w:r w:rsidR="009E41B9" w:rsidRPr="009E41B9">
              <w:rPr>
                <w:rFonts w:ascii="Times New Roman" w:hAnsi="Times New Roman" w:cs="Times New Roman"/>
                <w:sz w:val="24"/>
                <w:szCs w:val="24"/>
              </w:rPr>
              <w:t>Atskaites periodā saskaņā ar TAI vadības darba grupas 2018. gada maija sanāksmē nolemto par ziņojumu sagatavošanas termiņiem (pusgads un gads) tika sagatavoti TAI kriminālizlūkošanas analītiskie ziņojumi par 2018., 2019., 2020. gada 1. pusgadu, kā arī 2018. un 2019. gadu, kuros tika izvērtēta noziedzības situācija un konstatētās noziedzības attīstības tendences salīdzinājumā ar iepriekšējo laika periodu, identificēti problēmjautājumi, sniegti to iespējamie risinājumi un šo risinājumu izpildes gaitas apraksts, kā arī atbilstoši TAI ekspertu sniegtajam viedoklim noteikts noziedzības jomu radītais apdraudējuma līmenis, pastiprinātu uzmanību pievēršot prioritāro noziedzīgo nodarījumu apkarošanai.</w:t>
            </w:r>
          </w:p>
          <w:p w14:paraId="7FF375BF" w14:textId="77777777" w:rsidR="00D87396" w:rsidRDefault="00D87396" w:rsidP="009E41B9">
            <w:pPr>
              <w:jc w:val="both"/>
              <w:rPr>
                <w:rFonts w:ascii="Times New Roman" w:hAnsi="Times New Roman" w:cs="Times New Roman"/>
                <w:sz w:val="24"/>
                <w:szCs w:val="24"/>
              </w:rPr>
            </w:pPr>
          </w:p>
          <w:p w14:paraId="110047EC" w14:textId="77777777" w:rsidR="00D87396" w:rsidRDefault="00D87396" w:rsidP="009E41B9">
            <w:pPr>
              <w:jc w:val="both"/>
              <w:rPr>
                <w:rFonts w:ascii="Times New Roman" w:hAnsi="Times New Roman" w:cs="Times New Roman"/>
                <w:sz w:val="24"/>
                <w:szCs w:val="24"/>
              </w:rPr>
            </w:pPr>
          </w:p>
          <w:p w14:paraId="374371BB" w14:textId="77777777" w:rsidR="00D87396" w:rsidRDefault="00D87396" w:rsidP="009E41B9">
            <w:pPr>
              <w:jc w:val="both"/>
              <w:rPr>
                <w:rFonts w:ascii="Times New Roman" w:hAnsi="Times New Roman" w:cs="Times New Roman"/>
                <w:sz w:val="24"/>
                <w:szCs w:val="24"/>
              </w:rPr>
            </w:pPr>
          </w:p>
          <w:p w14:paraId="112177F4" w14:textId="77777777" w:rsidR="00D87396" w:rsidRDefault="00D87396" w:rsidP="009E41B9">
            <w:pPr>
              <w:jc w:val="both"/>
              <w:rPr>
                <w:rFonts w:ascii="Times New Roman" w:hAnsi="Times New Roman" w:cs="Times New Roman"/>
                <w:sz w:val="24"/>
                <w:szCs w:val="24"/>
              </w:rPr>
            </w:pPr>
          </w:p>
          <w:p w14:paraId="1848997B" w14:textId="77777777" w:rsidR="00D87396" w:rsidRDefault="00D87396" w:rsidP="009E41B9">
            <w:pPr>
              <w:jc w:val="both"/>
              <w:rPr>
                <w:rFonts w:ascii="Times New Roman" w:hAnsi="Times New Roman" w:cs="Times New Roman"/>
                <w:sz w:val="24"/>
                <w:szCs w:val="24"/>
              </w:rPr>
            </w:pPr>
          </w:p>
          <w:p w14:paraId="7B54CE76" w14:textId="77777777" w:rsidR="00D87396" w:rsidRDefault="00D87396" w:rsidP="009E41B9">
            <w:pPr>
              <w:jc w:val="both"/>
              <w:rPr>
                <w:rFonts w:ascii="Times New Roman" w:hAnsi="Times New Roman" w:cs="Times New Roman"/>
                <w:sz w:val="24"/>
                <w:szCs w:val="24"/>
              </w:rPr>
            </w:pPr>
          </w:p>
          <w:p w14:paraId="45692204" w14:textId="77777777" w:rsidR="00D87396" w:rsidRDefault="00D87396" w:rsidP="009E41B9">
            <w:pPr>
              <w:jc w:val="both"/>
              <w:rPr>
                <w:rFonts w:ascii="Times New Roman" w:hAnsi="Times New Roman" w:cs="Times New Roman"/>
                <w:sz w:val="24"/>
                <w:szCs w:val="24"/>
              </w:rPr>
            </w:pPr>
          </w:p>
          <w:p w14:paraId="250C54F5" w14:textId="77777777" w:rsidR="00D87396" w:rsidRDefault="00D87396" w:rsidP="009E41B9">
            <w:pPr>
              <w:jc w:val="both"/>
              <w:rPr>
                <w:rFonts w:ascii="Times New Roman" w:hAnsi="Times New Roman" w:cs="Times New Roman"/>
                <w:sz w:val="24"/>
                <w:szCs w:val="24"/>
              </w:rPr>
            </w:pPr>
          </w:p>
          <w:p w14:paraId="7B388910" w14:textId="77777777" w:rsidR="00D87396" w:rsidRDefault="00D87396" w:rsidP="009E41B9">
            <w:pPr>
              <w:jc w:val="both"/>
              <w:rPr>
                <w:rFonts w:ascii="Times New Roman" w:hAnsi="Times New Roman" w:cs="Times New Roman"/>
                <w:sz w:val="24"/>
                <w:szCs w:val="24"/>
              </w:rPr>
            </w:pPr>
          </w:p>
          <w:p w14:paraId="495C2E67" w14:textId="77777777" w:rsidR="00D87396" w:rsidRDefault="00D87396" w:rsidP="009E41B9">
            <w:pPr>
              <w:jc w:val="both"/>
              <w:rPr>
                <w:rFonts w:ascii="Times New Roman" w:hAnsi="Times New Roman" w:cs="Times New Roman"/>
                <w:sz w:val="24"/>
                <w:szCs w:val="24"/>
              </w:rPr>
            </w:pPr>
          </w:p>
          <w:p w14:paraId="54DCF429" w14:textId="572350CC" w:rsidR="009E41B9" w:rsidRDefault="00D87396" w:rsidP="009E41B9">
            <w:pPr>
              <w:jc w:val="both"/>
              <w:rPr>
                <w:rFonts w:ascii="Times New Roman" w:hAnsi="Times New Roman" w:cs="Times New Roman"/>
                <w:sz w:val="24"/>
                <w:szCs w:val="24"/>
              </w:rPr>
            </w:pPr>
            <w:r>
              <w:rPr>
                <w:rFonts w:ascii="Times New Roman" w:hAnsi="Times New Roman" w:cs="Times New Roman"/>
                <w:sz w:val="24"/>
                <w:szCs w:val="24"/>
              </w:rPr>
              <w:t xml:space="preserve">2) </w:t>
            </w:r>
            <w:r w:rsidR="009E41B9" w:rsidRPr="009E41B9">
              <w:rPr>
                <w:rFonts w:ascii="Times New Roman" w:hAnsi="Times New Roman" w:cs="Times New Roman"/>
                <w:sz w:val="24"/>
                <w:szCs w:val="24"/>
              </w:rPr>
              <w:t>Laika periodā no 2018. - 2020. gadam tika identificēta</w:t>
            </w:r>
            <w:r w:rsidR="0039596D">
              <w:rPr>
                <w:rFonts w:ascii="Times New Roman" w:hAnsi="Times New Roman" w:cs="Times New Roman"/>
                <w:sz w:val="24"/>
                <w:szCs w:val="24"/>
              </w:rPr>
              <w:t xml:space="preserve">s </w:t>
            </w:r>
            <w:r w:rsidR="0039596D" w:rsidRPr="0039596D">
              <w:rPr>
                <w:rFonts w:ascii="Times New Roman" w:hAnsi="Times New Roman" w:cs="Times New Roman"/>
                <w:sz w:val="24"/>
                <w:szCs w:val="24"/>
              </w:rPr>
              <w:t>prioritārās organizētās noziedzības darbības jomas</w:t>
            </w:r>
            <w:r w:rsidR="0039596D">
              <w:rPr>
                <w:rFonts w:ascii="Times New Roman" w:hAnsi="Times New Roman" w:cs="Times New Roman"/>
                <w:sz w:val="24"/>
                <w:szCs w:val="24"/>
              </w:rPr>
              <w:t xml:space="preserve"> un</w:t>
            </w:r>
            <w:r w:rsidR="009E41B9" w:rsidRPr="009E41B9">
              <w:rPr>
                <w:rFonts w:ascii="Times New Roman" w:hAnsi="Times New Roman" w:cs="Times New Roman"/>
                <w:sz w:val="24"/>
                <w:szCs w:val="24"/>
              </w:rPr>
              <w:t xml:space="preserve"> virkne problēmjautājumu u</w:t>
            </w:r>
            <w:r w:rsidR="0039596D">
              <w:rPr>
                <w:rFonts w:ascii="Times New Roman" w:hAnsi="Times New Roman" w:cs="Times New Roman"/>
                <w:sz w:val="24"/>
                <w:szCs w:val="24"/>
              </w:rPr>
              <w:t>z kuriem ir</w:t>
            </w:r>
            <w:r w:rsidR="009E41B9" w:rsidRPr="009E41B9">
              <w:rPr>
                <w:rFonts w:ascii="Times New Roman" w:hAnsi="Times New Roman" w:cs="Times New Roman"/>
                <w:sz w:val="24"/>
                <w:szCs w:val="24"/>
              </w:rPr>
              <w:t xml:space="preserve"> sag</w:t>
            </w:r>
            <w:r>
              <w:rPr>
                <w:rFonts w:ascii="Times New Roman" w:hAnsi="Times New Roman" w:cs="Times New Roman"/>
                <w:sz w:val="24"/>
                <w:szCs w:val="24"/>
              </w:rPr>
              <w:t>atavoti to risinājumu varianti.</w:t>
            </w:r>
          </w:p>
          <w:p w14:paraId="16D34127" w14:textId="1EE9F8E9" w:rsidR="00D87396" w:rsidRDefault="00D87396" w:rsidP="009E41B9">
            <w:pPr>
              <w:jc w:val="both"/>
              <w:rPr>
                <w:rFonts w:ascii="Times New Roman" w:hAnsi="Times New Roman" w:cs="Times New Roman"/>
                <w:sz w:val="24"/>
                <w:szCs w:val="24"/>
              </w:rPr>
            </w:pPr>
          </w:p>
          <w:p w14:paraId="10FEB599" w14:textId="3B6D89D8" w:rsidR="00D87396" w:rsidRDefault="00D87396" w:rsidP="009E41B9">
            <w:pPr>
              <w:jc w:val="both"/>
              <w:rPr>
                <w:rFonts w:ascii="Times New Roman" w:hAnsi="Times New Roman" w:cs="Times New Roman"/>
                <w:sz w:val="24"/>
                <w:szCs w:val="24"/>
              </w:rPr>
            </w:pPr>
          </w:p>
          <w:p w14:paraId="744DE46E" w14:textId="7BDC6F1E" w:rsidR="00D87396" w:rsidRDefault="00D87396" w:rsidP="009E41B9">
            <w:pPr>
              <w:jc w:val="both"/>
              <w:rPr>
                <w:rFonts w:ascii="Times New Roman" w:hAnsi="Times New Roman" w:cs="Times New Roman"/>
                <w:sz w:val="24"/>
                <w:szCs w:val="24"/>
              </w:rPr>
            </w:pPr>
          </w:p>
          <w:p w14:paraId="529FD369" w14:textId="18DA8B6B" w:rsidR="00D87396" w:rsidRDefault="00D87396" w:rsidP="009E41B9">
            <w:pPr>
              <w:jc w:val="both"/>
              <w:rPr>
                <w:rFonts w:ascii="Times New Roman" w:hAnsi="Times New Roman" w:cs="Times New Roman"/>
                <w:sz w:val="24"/>
                <w:szCs w:val="24"/>
              </w:rPr>
            </w:pPr>
          </w:p>
          <w:p w14:paraId="132347A3" w14:textId="23A25327" w:rsidR="00D87396" w:rsidRDefault="00D87396" w:rsidP="009E41B9">
            <w:pPr>
              <w:jc w:val="both"/>
              <w:rPr>
                <w:rFonts w:ascii="Times New Roman" w:hAnsi="Times New Roman" w:cs="Times New Roman"/>
                <w:sz w:val="24"/>
                <w:szCs w:val="24"/>
              </w:rPr>
            </w:pPr>
          </w:p>
          <w:p w14:paraId="255CB5A5" w14:textId="127055A1" w:rsidR="00D87396" w:rsidRDefault="00D87396" w:rsidP="009E41B9">
            <w:pPr>
              <w:jc w:val="both"/>
              <w:rPr>
                <w:rFonts w:ascii="Times New Roman" w:hAnsi="Times New Roman" w:cs="Times New Roman"/>
                <w:sz w:val="24"/>
                <w:szCs w:val="24"/>
              </w:rPr>
            </w:pPr>
          </w:p>
          <w:p w14:paraId="7A91CE10" w14:textId="1D845991" w:rsidR="00D87396" w:rsidRDefault="00D87396" w:rsidP="009E41B9">
            <w:pPr>
              <w:jc w:val="both"/>
              <w:rPr>
                <w:rFonts w:ascii="Times New Roman" w:hAnsi="Times New Roman" w:cs="Times New Roman"/>
                <w:sz w:val="24"/>
                <w:szCs w:val="24"/>
              </w:rPr>
            </w:pPr>
          </w:p>
          <w:p w14:paraId="796CDCB3" w14:textId="55355886" w:rsidR="00D87396" w:rsidRDefault="00D87396" w:rsidP="009E41B9">
            <w:pPr>
              <w:jc w:val="both"/>
              <w:rPr>
                <w:rFonts w:ascii="Times New Roman" w:hAnsi="Times New Roman" w:cs="Times New Roman"/>
                <w:sz w:val="24"/>
                <w:szCs w:val="24"/>
              </w:rPr>
            </w:pPr>
          </w:p>
          <w:p w14:paraId="7A92017D" w14:textId="3D2ECD6D" w:rsidR="00D87396" w:rsidRDefault="00D87396" w:rsidP="009E41B9">
            <w:pPr>
              <w:jc w:val="both"/>
              <w:rPr>
                <w:rFonts w:ascii="Times New Roman" w:hAnsi="Times New Roman" w:cs="Times New Roman"/>
                <w:sz w:val="24"/>
                <w:szCs w:val="24"/>
              </w:rPr>
            </w:pPr>
          </w:p>
          <w:p w14:paraId="478BAF8E" w14:textId="1D29E3FE" w:rsidR="00D87396" w:rsidRDefault="00D87396" w:rsidP="009E41B9">
            <w:pPr>
              <w:jc w:val="both"/>
              <w:rPr>
                <w:rFonts w:ascii="Times New Roman" w:hAnsi="Times New Roman" w:cs="Times New Roman"/>
                <w:sz w:val="24"/>
                <w:szCs w:val="24"/>
              </w:rPr>
            </w:pPr>
          </w:p>
          <w:p w14:paraId="6B1C41F1" w14:textId="7C63B805" w:rsidR="00D87396" w:rsidRDefault="00D87396" w:rsidP="009E41B9">
            <w:pPr>
              <w:jc w:val="both"/>
              <w:rPr>
                <w:rFonts w:ascii="Times New Roman" w:hAnsi="Times New Roman" w:cs="Times New Roman"/>
                <w:sz w:val="24"/>
                <w:szCs w:val="24"/>
              </w:rPr>
            </w:pPr>
          </w:p>
          <w:p w14:paraId="1897A49C" w14:textId="03694AEC" w:rsidR="00D87396" w:rsidRDefault="00D87396" w:rsidP="009E41B9">
            <w:pPr>
              <w:jc w:val="both"/>
              <w:rPr>
                <w:rFonts w:ascii="Times New Roman" w:hAnsi="Times New Roman" w:cs="Times New Roman"/>
                <w:sz w:val="24"/>
                <w:szCs w:val="24"/>
              </w:rPr>
            </w:pPr>
          </w:p>
          <w:p w14:paraId="796BEFC3" w14:textId="4B39F579" w:rsidR="00D87396" w:rsidRDefault="00D87396" w:rsidP="009E41B9">
            <w:pPr>
              <w:jc w:val="both"/>
              <w:rPr>
                <w:rFonts w:ascii="Times New Roman" w:hAnsi="Times New Roman" w:cs="Times New Roman"/>
                <w:sz w:val="24"/>
                <w:szCs w:val="24"/>
              </w:rPr>
            </w:pPr>
          </w:p>
          <w:p w14:paraId="098AF9F4" w14:textId="64584681" w:rsidR="00D87396" w:rsidRDefault="00D87396" w:rsidP="009E41B9">
            <w:pPr>
              <w:jc w:val="both"/>
              <w:rPr>
                <w:rFonts w:ascii="Times New Roman" w:hAnsi="Times New Roman" w:cs="Times New Roman"/>
                <w:sz w:val="24"/>
                <w:szCs w:val="24"/>
              </w:rPr>
            </w:pPr>
          </w:p>
          <w:p w14:paraId="2995C05F" w14:textId="2FE42828" w:rsidR="00D87396" w:rsidRDefault="00D87396" w:rsidP="009E41B9">
            <w:pPr>
              <w:jc w:val="both"/>
              <w:rPr>
                <w:rFonts w:ascii="Times New Roman" w:hAnsi="Times New Roman" w:cs="Times New Roman"/>
                <w:sz w:val="24"/>
                <w:szCs w:val="24"/>
              </w:rPr>
            </w:pPr>
          </w:p>
          <w:p w14:paraId="5EE56277" w14:textId="2A758E20" w:rsidR="00D87396" w:rsidRDefault="00D87396" w:rsidP="009E41B9">
            <w:pPr>
              <w:jc w:val="both"/>
              <w:rPr>
                <w:rFonts w:ascii="Times New Roman" w:hAnsi="Times New Roman" w:cs="Times New Roman"/>
                <w:sz w:val="24"/>
                <w:szCs w:val="24"/>
              </w:rPr>
            </w:pPr>
          </w:p>
          <w:p w14:paraId="7ADA232F" w14:textId="77777777" w:rsidR="00D87396" w:rsidRPr="009E41B9" w:rsidRDefault="00D87396" w:rsidP="009E41B9">
            <w:pPr>
              <w:jc w:val="both"/>
              <w:rPr>
                <w:rFonts w:ascii="Times New Roman" w:hAnsi="Times New Roman" w:cs="Times New Roman"/>
                <w:sz w:val="24"/>
                <w:szCs w:val="24"/>
              </w:rPr>
            </w:pPr>
          </w:p>
          <w:p w14:paraId="3B8FBAB6" w14:textId="3B9E2679" w:rsidR="009E41B9" w:rsidRPr="009E41B9" w:rsidRDefault="00D87396" w:rsidP="009E41B9">
            <w:pPr>
              <w:jc w:val="both"/>
              <w:rPr>
                <w:rFonts w:ascii="Times New Roman" w:hAnsi="Times New Roman" w:cs="Times New Roman"/>
                <w:sz w:val="24"/>
                <w:szCs w:val="24"/>
              </w:rPr>
            </w:pPr>
            <w:r>
              <w:rPr>
                <w:rFonts w:ascii="Times New Roman" w:hAnsi="Times New Roman" w:cs="Times New Roman"/>
                <w:sz w:val="24"/>
                <w:szCs w:val="24"/>
              </w:rPr>
              <w:t xml:space="preserve">3) </w:t>
            </w:r>
            <w:r w:rsidR="009E41B9" w:rsidRPr="009E41B9">
              <w:rPr>
                <w:rFonts w:ascii="Times New Roman" w:hAnsi="Times New Roman" w:cs="Times New Roman"/>
                <w:sz w:val="24"/>
                <w:szCs w:val="24"/>
              </w:rPr>
              <w:t xml:space="preserve">2019. un 2020. gadā NKIM projekta ietvaros, realizējot projekta pasākumu (izstrādāt 12 izmeklēšanas metodikas prioritārajos kriminālizlūkošanas virzienos), tika izstrādātas un precizētas visas plānotās izmeklēšanas metodikas prioritārajos kriminālizlūkošanas virzienos. Metodikas tika izskatītas un saskaņotas (2020. gada 4. ceturksnī tika organizētas atkārtotas piecu metodiku  saskaņošanas ar Ģenerālprokuratūru) ar Ģenerālprokuratūru, septiņas no izstrādātajām metodikām ir apstiprinātas ar Valsts policijas rīkojuma dokumentiem. Jāpiebilst, ka divas no metodikām tiks precizētas 2021. gadā pēc problēmjautājumu izskatīšanas Tieslietu ministrijas pastāvīgajā Kriminālprocesa likuma darba grupā attiecībā uz Kriminālprocesa likumā paredzēto speciālo izmeklēšanas darbību īstenošanu.    </w:t>
            </w:r>
          </w:p>
          <w:p w14:paraId="13FAAE96" w14:textId="77777777" w:rsidR="009E41B9" w:rsidRDefault="009E41B9" w:rsidP="009E41B9">
            <w:pPr>
              <w:jc w:val="both"/>
              <w:rPr>
                <w:rFonts w:ascii="Times New Roman" w:hAnsi="Times New Roman" w:cs="Times New Roman"/>
                <w:sz w:val="24"/>
                <w:szCs w:val="24"/>
              </w:rPr>
            </w:pPr>
            <w:r w:rsidRPr="009E41B9">
              <w:rPr>
                <w:rFonts w:ascii="Times New Roman" w:hAnsi="Times New Roman" w:cs="Times New Roman"/>
                <w:sz w:val="24"/>
                <w:szCs w:val="24"/>
              </w:rPr>
              <w:t xml:space="preserve">Bez jau iepriekšminētā jāatzīmē arī paveiktais darbs saistībā ar noziedzīgi iegūtu līdzekļu legalizēšanas apkarošanu un prezumēto noziedzīgi iegūto mantu. Proti, 2019. gadā tika izstrādātas Vadlīnijas noziedzīgi iegūtu līdzekļu legalizēšanas izmeklēšanai (izstrādāja Valsts policija sadarbībā ar Ģenerālprokuratūru), savukārt 2020. gada janvārī NKIM ietvaros izveidotās SSEG darbības rezultātā tika pabeigts 2019. gadā uzsāktais darbs pie Vadlīniju noziedzīgi iegūtas mantas konfiskācijas nodrošināšanai izmeklēšanas stadijā paplašināšanas, izstrādājot metodiskās rekomendācijas – Ierosinājumu/Lēmumu projektus par aresta uzlikšanu mantai (ar </w:t>
            </w:r>
            <w:r w:rsidRPr="009E41B9">
              <w:rPr>
                <w:rFonts w:ascii="Times New Roman" w:hAnsi="Times New Roman" w:cs="Times New Roman"/>
                <w:sz w:val="24"/>
                <w:szCs w:val="24"/>
              </w:rPr>
              <w:lastRenderedPageBreak/>
              <w:t>komentāriem) un Ierosinājumu/Lēmumu projektus par no kredītiestādēm vai finanšu iestādēm to rīcībā esošo neizpaužamo ziņu vai dokumentu pieprasīšanu (ar komentāriem). Metodiskās rekomendācijas tika saskaņotas ar Ģenerālprokuratūru un 2020. gada februārī nosūtītas izmantošanai NKIM SSEG pārstāvēto iestāžu kompetences ietvaros.</w:t>
            </w:r>
          </w:p>
        </w:tc>
      </w:tr>
      <w:tr w:rsidR="00432CF3" w14:paraId="6DC39ECE" w14:textId="77777777" w:rsidTr="00336381">
        <w:tc>
          <w:tcPr>
            <w:tcW w:w="1980" w:type="dxa"/>
          </w:tcPr>
          <w:p w14:paraId="47768A28" w14:textId="77777777" w:rsidR="004063F4" w:rsidRDefault="004063F4" w:rsidP="004063F4">
            <w:pPr>
              <w:jc w:val="both"/>
              <w:rPr>
                <w:rFonts w:ascii="Times New Roman" w:hAnsi="Times New Roman" w:cs="Times New Roman"/>
                <w:sz w:val="24"/>
                <w:szCs w:val="24"/>
              </w:rPr>
            </w:pPr>
          </w:p>
          <w:p w14:paraId="299F0443" w14:textId="77777777" w:rsidR="005F6C19" w:rsidRPr="005F6C19" w:rsidRDefault="005F6C19" w:rsidP="005F6C19">
            <w:pPr>
              <w:rPr>
                <w:rFonts w:ascii="Times New Roman" w:hAnsi="Times New Roman" w:cs="Times New Roman"/>
                <w:sz w:val="24"/>
                <w:szCs w:val="24"/>
              </w:rPr>
            </w:pPr>
            <w:r w:rsidRPr="005F6C19">
              <w:rPr>
                <w:rFonts w:ascii="Times New Roman" w:hAnsi="Times New Roman" w:cs="Times New Roman"/>
                <w:sz w:val="24"/>
                <w:szCs w:val="24"/>
              </w:rPr>
              <w:t>1.3. Izstrādāt priekšlikumus izskatīšanai NNP attiecībā uz:</w:t>
            </w:r>
          </w:p>
          <w:p w14:paraId="54734F1D" w14:textId="77777777" w:rsidR="005F6C19" w:rsidRPr="005F6C19" w:rsidRDefault="005F6C19" w:rsidP="005F6C19">
            <w:pPr>
              <w:rPr>
                <w:rFonts w:ascii="Times New Roman" w:hAnsi="Times New Roman" w:cs="Times New Roman"/>
                <w:sz w:val="24"/>
                <w:szCs w:val="24"/>
              </w:rPr>
            </w:pPr>
          </w:p>
          <w:p w14:paraId="66AEDE07" w14:textId="77777777" w:rsidR="005F6C19" w:rsidRPr="005F6C19" w:rsidRDefault="005F6C19" w:rsidP="005F6C19">
            <w:pPr>
              <w:rPr>
                <w:rFonts w:ascii="Times New Roman" w:hAnsi="Times New Roman" w:cs="Times New Roman"/>
                <w:sz w:val="24"/>
                <w:szCs w:val="24"/>
              </w:rPr>
            </w:pPr>
            <w:r w:rsidRPr="005F6C19">
              <w:rPr>
                <w:rFonts w:ascii="Times New Roman" w:hAnsi="Times New Roman" w:cs="Times New Roman"/>
                <w:sz w:val="24"/>
                <w:szCs w:val="24"/>
              </w:rPr>
              <w:t>a) prioritārajiem organizētās noziedzības apkarošanas virzieniem;</w:t>
            </w:r>
          </w:p>
          <w:p w14:paraId="5D88B238" w14:textId="77777777" w:rsidR="005F6C19" w:rsidRPr="005F6C19" w:rsidRDefault="005F6C19" w:rsidP="005F6C19">
            <w:pPr>
              <w:rPr>
                <w:rFonts w:ascii="Times New Roman" w:hAnsi="Times New Roman" w:cs="Times New Roman"/>
                <w:sz w:val="24"/>
                <w:szCs w:val="24"/>
              </w:rPr>
            </w:pPr>
          </w:p>
          <w:p w14:paraId="6029FBF6" w14:textId="77777777" w:rsidR="005F6C19" w:rsidRPr="005F6C19" w:rsidRDefault="005F6C19" w:rsidP="005F6C19">
            <w:pPr>
              <w:rPr>
                <w:rFonts w:ascii="Times New Roman" w:hAnsi="Times New Roman" w:cs="Times New Roman"/>
                <w:sz w:val="24"/>
                <w:szCs w:val="24"/>
              </w:rPr>
            </w:pPr>
            <w:r w:rsidRPr="005F6C19">
              <w:rPr>
                <w:rFonts w:ascii="Times New Roman" w:hAnsi="Times New Roman" w:cs="Times New Roman"/>
                <w:sz w:val="24"/>
                <w:szCs w:val="24"/>
              </w:rPr>
              <w:t>b) konkrētu noziedzības jomu apkarošanas politikas plānošanas dokumentiem un pasākumiem to ietvaros;</w:t>
            </w:r>
          </w:p>
          <w:p w14:paraId="45B4029B" w14:textId="77777777" w:rsidR="005F6C19" w:rsidRPr="005F6C19" w:rsidRDefault="005F6C19" w:rsidP="005F6C19">
            <w:pPr>
              <w:rPr>
                <w:rFonts w:ascii="Times New Roman" w:hAnsi="Times New Roman" w:cs="Times New Roman"/>
                <w:sz w:val="24"/>
                <w:szCs w:val="24"/>
              </w:rPr>
            </w:pPr>
          </w:p>
          <w:p w14:paraId="25D4BFEA" w14:textId="77777777" w:rsidR="005F6C19" w:rsidRPr="005F6C19" w:rsidRDefault="005F6C19" w:rsidP="005F6C19">
            <w:pPr>
              <w:rPr>
                <w:rFonts w:ascii="Times New Roman" w:hAnsi="Times New Roman" w:cs="Times New Roman"/>
                <w:sz w:val="24"/>
                <w:szCs w:val="24"/>
              </w:rPr>
            </w:pPr>
            <w:r w:rsidRPr="005F6C19">
              <w:rPr>
                <w:rFonts w:ascii="Times New Roman" w:hAnsi="Times New Roman" w:cs="Times New Roman"/>
                <w:sz w:val="24"/>
                <w:szCs w:val="24"/>
              </w:rPr>
              <w:t>c) organizētās noziedzības apkarošanas efektivitāti;</w:t>
            </w:r>
          </w:p>
          <w:p w14:paraId="6DD3320C" w14:textId="77777777" w:rsidR="005F6C19" w:rsidRPr="005F6C19" w:rsidRDefault="005F6C19" w:rsidP="005F6C19">
            <w:pPr>
              <w:rPr>
                <w:rFonts w:ascii="Times New Roman" w:hAnsi="Times New Roman" w:cs="Times New Roman"/>
                <w:sz w:val="24"/>
                <w:szCs w:val="24"/>
              </w:rPr>
            </w:pPr>
          </w:p>
          <w:p w14:paraId="5A33DF7C" w14:textId="77777777" w:rsidR="005F6C19" w:rsidRPr="005F6C19" w:rsidRDefault="005F6C19" w:rsidP="005F6C19">
            <w:pPr>
              <w:rPr>
                <w:rFonts w:ascii="Times New Roman" w:hAnsi="Times New Roman" w:cs="Times New Roman"/>
                <w:sz w:val="24"/>
                <w:szCs w:val="24"/>
              </w:rPr>
            </w:pPr>
            <w:r w:rsidRPr="005F6C19">
              <w:rPr>
                <w:rFonts w:ascii="Times New Roman" w:hAnsi="Times New Roman" w:cs="Times New Roman"/>
                <w:sz w:val="24"/>
                <w:szCs w:val="24"/>
              </w:rPr>
              <w:t>d) finansējuma un cita veida resursu apjoma noteikšanai, tai skaitā izvērtējot papildu valsts budžeta līdzekļu piešķiršanas nepieciešamību.</w:t>
            </w:r>
          </w:p>
          <w:p w14:paraId="13116BE5" w14:textId="77777777" w:rsidR="005F6C19" w:rsidRDefault="005F6C19" w:rsidP="004063F4">
            <w:pPr>
              <w:jc w:val="both"/>
              <w:rPr>
                <w:rFonts w:ascii="Times New Roman" w:hAnsi="Times New Roman" w:cs="Times New Roman"/>
                <w:sz w:val="24"/>
                <w:szCs w:val="24"/>
              </w:rPr>
            </w:pPr>
          </w:p>
        </w:tc>
        <w:tc>
          <w:tcPr>
            <w:tcW w:w="1276" w:type="dxa"/>
          </w:tcPr>
          <w:p w14:paraId="1E64ED7C" w14:textId="77777777" w:rsidR="004063F4" w:rsidRDefault="004063F4" w:rsidP="004063F4">
            <w:pPr>
              <w:jc w:val="both"/>
              <w:rPr>
                <w:rFonts w:ascii="Times New Roman" w:hAnsi="Times New Roman" w:cs="Times New Roman"/>
                <w:sz w:val="24"/>
                <w:szCs w:val="24"/>
              </w:rPr>
            </w:pPr>
          </w:p>
          <w:p w14:paraId="20F777DA" w14:textId="77777777" w:rsidR="005F6C19" w:rsidRDefault="005F6C19" w:rsidP="004063F4">
            <w:pPr>
              <w:jc w:val="both"/>
              <w:rPr>
                <w:rFonts w:ascii="Times New Roman" w:hAnsi="Times New Roman" w:cs="Times New Roman"/>
                <w:sz w:val="24"/>
                <w:szCs w:val="24"/>
              </w:rPr>
            </w:pPr>
            <w:r w:rsidRPr="005F6C19">
              <w:rPr>
                <w:rFonts w:ascii="Times New Roman" w:hAnsi="Times New Roman" w:cs="Times New Roman"/>
                <w:sz w:val="24"/>
                <w:szCs w:val="24"/>
              </w:rPr>
              <w:t>divas reizes gadā (marts un oktobris)</w:t>
            </w:r>
          </w:p>
        </w:tc>
        <w:tc>
          <w:tcPr>
            <w:tcW w:w="1417" w:type="dxa"/>
          </w:tcPr>
          <w:p w14:paraId="50BDBCD0" w14:textId="77777777" w:rsidR="004063F4" w:rsidRDefault="004063F4" w:rsidP="004063F4">
            <w:pPr>
              <w:jc w:val="both"/>
              <w:rPr>
                <w:rFonts w:ascii="Times New Roman" w:hAnsi="Times New Roman" w:cs="Times New Roman"/>
                <w:sz w:val="24"/>
                <w:szCs w:val="24"/>
              </w:rPr>
            </w:pPr>
          </w:p>
          <w:p w14:paraId="1A015081"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TAI vadības grupa</w:t>
            </w:r>
          </w:p>
          <w:p w14:paraId="3F7A2FA4"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(VP, VRS, VID, KNAB, SAB, IeVP, DP, ĢP,</w:t>
            </w:r>
          </w:p>
          <w:p w14:paraId="4D828B0E" w14:textId="77777777" w:rsid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NILLND)</w:t>
            </w:r>
          </w:p>
        </w:tc>
        <w:tc>
          <w:tcPr>
            <w:tcW w:w="1418" w:type="dxa"/>
          </w:tcPr>
          <w:p w14:paraId="241D882E" w14:textId="77777777" w:rsidR="004063F4" w:rsidRDefault="004063F4" w:rsidP="004063F4">
            <w:pPr>
              <w:jc w:val="both"/>
              <w:rPr>
                <w:rFonts w:ascii="Times New Roman" w:hAnsi="Times New Roman" w:cs="Times New Roman"/>
                <w:sz w:val="24"/>
                <w:szCs w:val="24"/>
              </w:rPr>
            </w:pPr>
          </w:p>
          <w:p w14:paraId="1BFE1C5D" w14:textId="77777777" w:rsidR="005F6C19" w:rsidRDefault="005F6C19" w:rsidP="004063F4">
            <w:pPr>
              <w:jc w:val="both"/>
              <w:rPr>
                <w:rFonts w:ascii="Times New Roman" w:hAnsi="Times New Roman" w:cs="Times New Roman"/>
                <w:sz w:val="24"/>
                <w:szCs w:val="24"/>
              </w:rPr>
            </w:pPr>
            <w:r w:rsidRPr="005F6C19">
              <w:rPr>
                <w:rFonts w:ascii="Times New Roman" w:hAnsi="Times New Roman" w:cs="Times New Roman"/>
                <w:sz w:val="24"/>
                <w:szCs w:val="24"/>
              </w:rPr>
              <w:t>Sagatavoti 4 (četri)   informatīvi analītiska rakstura ziņojumi institūciju vadībai, kas veicinās NNP dokumentu (lēmumu) sagatavošanas kvalitāti un to savstarpējo sasaisti.</w:t>
            </w:r>
          </w:p>
        </w:tc>
        <w:tc>
          <w:tcPr>
            <w:tcW w:w="1417" w:type="dxa"/>
          </w:tcPr>
          <w:p w14:paraId="7E92D27B" w14:textId="77777777" w:rsidR="004063F4" w:rsidRDefault="004063F4" w:rsidP="004063F4">
            <w:pPr>
              <w:jc w:val="both"/>
              <w:rPr>
                <w:rFonts w:ascii="Times New Roman" w:hAnsi="Times New Roman" w:cs="Times New Roman"/>
                <w:sz w:val="24"/>
                <w:szCs w:val="24"/>
              </w:rPr>
            </w:pPr>
          </w:p>
          <w:p w14:paraId="61A1A973"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 xml:space="preserve">Likumā par valsts budžetu kārtējam gadam paredzēto finanšu līdzekļu ietvaros. </w:t>
            </w:r>
          </w:p>
          <w:p w14:paraId="11EE88DB" w14:textId="77777777" w:rsidR="005F6C19" w:rsidRDefault="005F6C19" w:rsidP="004063F4">
            <w:pPr>
              <w:jc w:val="both"/>
              <w:rPr>
                <w:rFonts w:ascii="Times New Roman" w:hAnsi="Times New Roman" w:cs="Times New Roman"/>
                <w:sz w:val="24"/>
                <w:szCs w:val="24"/>
              </w:rPr>
            </w:pPr>
          </w:p>
        </w:tc>
        <w:tc>
          <w:tcPr>
            <w:tcW w:w="6941" w:type="dxa"/>
          </w:tcPr>
          <w:p w14:paraId="0704F881" w14:textId="77777777" w:rsidR="004063F4" w:rsidRDefault="004063F4" w:rsidP="004063F4">
            <w:pPr>
              <w:jc w:val="both"/>
              <w:rPr>
                <w:rFonts w:ascii="Times New Roman" w:hAnsi="Times New Roman" w:cs="Times New Roman"/>
                <w:sz w:val="24"/>
                <w:szCs w:val="24"/>
              </w:rPr>
            </w:pPr>
          </w:p>
          <w:p w14:paraId="64BE1027"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Atskaites periodā tika organizētas gada un pusgada TAI vadības darba grupas sanāksmes, kurās tika izskatīti sagatavotie TAI kriminālizlūkošanas analītiskie ziņojumi, kā arī konstatētie problēmjautājumi, to iespējamie risinājumi un šo risinājumu izpildes gaita.</w:t>
            </w:r>
          </w:p>
          <w:p w14:paraId="6A7E9736"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Laika periodā no 2018. - 2020. gadam minēto sanāksmju laikā tika izskatīta virkne identificēto problēmjautājumu un to risinājumu varianti, par katru identificēto problēmjautājumu atbildīgās iestādes sagatavoja vēstules ar šī jautājuma izklāstu un risinājuma variantiem un attiecīgi nosūtīja kompetentajām institūcijām un iestādēm, t.sk. Tieslietu ministrijai, Iekšlietu ministrijai, Satiksmes ministrijai, Noziedzības novēršanas padomei, Saeimas Aizsardzības, iekšlietu un korupcijas novēršanas komisijai u.c. Savukārt TAI vadības darba grupas sanāksmēs tika sniegta informācija par problēmjautājumu risinājumu gaitu.</w:t>
            </w:r>
          </w:p>
          <w:p w14:paraId="157BD3CD"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 xml:space="preserve">Jāatzīmē, ka 2020. gada oktobrī Noziedzības novēršanas padomes sēdē tika aktualizēts tās formāts un loma TAI kapacitātes stiprināšanā, kā arī nolemts izstrādāt rīcības plānu NNP uzdevumu izpildei. Minētais plāns ir strukturēts trīs virzienos: </w:t>
            </w:r>
          </w:p>
          <w:p w14:paraId="4A792980"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1) Risku vadība un prioritāšu noteikšana;</w:t>
            </w:r>
          </w:p>
          <w:p w14:paraId="2539FF06"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2) Iestāžu darbības kvalitāte, efektivitāte un sadarbība;</w:t>
            </w:r>
          </w:p>
          <w:p w14:paraId="3CF955C2"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 xml:space="preserve">3) Atbildība par rezultātu sasniegšanu. </w:t>
            </w:r>
          </w:p>
          <w:p w14:paraId="445BBF61" w14:textId="77777777" w:rsidR="005F6C19" w:rsidRPr="005F6C19" w:rsidRDefault="005F6C19" w:rsidP="005F6C19">
            <w:pPr>
              <w:jc w:val="both"/>
              <w:rPr>
                <w:rFonts w:ascii="Times New Roman" w:hAnsi="Times New Roman" w:cs="Times New Roman"/>
                <w:sz w:val="24"/>
                <w:szCs w:val="24"/>
              </w:rPr>
            </w:pPr>
            <w:r w:rsidRPr="005F6C19">
              <w:rPr>
                <w:rFonts w:ascii="Times New Roman" w:hAnsi="Times New Roman" w:cs="Times New Roman"/>
                <w:sz w:val="24"/>
                <w:szCs w:val="24"/>
              </w:rPr>
              <w:t xml:space="preserve">Saistībā ar 1. virzienu ir jāpiebilst, ka tiks stiprināts un attīstīts NKIM kā NNP stratēģiskais noziedzības analīzes un monitoringa rīks, t.sk. </w:t>
            </w:r>
            <w:r w:rsidRPr="005F6C19">
              <w:rPr>
                <w:rFonts w:ascii="Times New Roman" w:hAnsi="Times New Roman" w:cs="Times New Roman"/>
                <w:sz w:val="24"/>
                <w:szCs w:val="24"/>
              </w:rPr>
              <w:lastRenderedPageBreak/>
              <w:t>veicot analīzi par noziedzību valstī, tās tendencēm, veicinošiem un mazinošiem faktoriem, kas veicinās ciešāku NKIM un NNP darbības mehānismu sasaisti.</w:t>
            </w:r>
          </w:p>
          <w:p w14:paraId="0EC9C628" w14:textId="77777777" w:rsidR="005F6C19" w:rsidRDefault="005F6C19" w:rsidP="004063F4">
            <w:pPr>
              <w:jc w:val="both"/>
              <w:rPr>
                <w:rFonts w:ascii="Times New Roman" w:hAnsi="Times New Roman" w:cs="Times New Roman"/>
                <w:sz w:val="24"/>
                <w:szCs w:val="24"/>
              </w:rPr>
            </w:pPr>
          </w:p>
        </w:tc>
      </w:tr>
      <w:tr w:rsidR="00E92FE1" w14:paraId="03455967" w14:textId="77777777" w:rsidTr="00336381">
        <w:tc>
          <w:tcPr>
            <w:tcW w:w="1980" w:type="dxa"/>
          </w:tcPr>
          <w:p w14:paraId="04B04079" w14:textId="77777777" w:rsidR="00AF2492" w:rsidRDefault="00AF2492" w:rsidP="00AF2492">
            <w:pPr>
              <w:jc w:val="both"/>
              <w:rPr>
                <w:rFonts w:ascii="Times New Roman" w:hAnsi="Times New Roman" w:cs="Times New Roman"/>
                <w:sz w:val="24"/>
                <w:szCs w:val="24"/>
              </w:rPr>
            </w:pPr>
          </w:p>
          <w:p w14:paraId="78A60A57" w14:textId="77777777" w:rsidR="00AF2492" w:rsidRPr="00AF2492" w:rsidRDefault="00AF2492" w:rsidP="00AF2492">
            <w:pPr>
              <w:rPr>
                <w:rFonts w:ascii="Times New Roman" w:eastAsia="Times New Roman" w:hAnsi="Times New Roman" w:cs="Times New Roman"/>
                <w:sz w:val="24"/>
                <w:szCs w:val="24"/>
                <w:lang w:eastAsia="lv-LV"/>
              </w:rPr>
            </w:pPr>
            <w:r w:rsidRPr="00AF2492">
              <w:rPr>
                <w:rFonts w:ascii="Times New Roman" w:eastAsia="Times New Roman" w:hAnsi="Times New Roman" w:cs="Times New Roman"/>
                <w:sz w:val="24"/>
                <w:szCs w:val="24"/>
                <w:lang w:eastAsia="lv-LV"/>
              </w:rPr>
              <w:t xml:space="preserve">1.4. TAI katru gadu atbilstoši kompetencei izvērtēt, kāda līmeņa apmācības ir nepieciešamas kriminālizlūkošanā iesaistītajiem nodarbinātajiem un iekļaut tās profesionālās pilnveides kursu plānos, lai nodrošinātu pastāvīgas iespējas paaugstināt nodarbināto kvalifikācijas līmeni </w:t>
            </w:r>
            <w:r w:rsidRPr="00AF2492">
              <w:rPr>
                <w:rFonts w:ascii="Times New Roman" w:eastAsia="Times New Roman" w:hAnsi="Times New Roman" w:cs="Times New Roman"/>
                <w:sz w:val="24"/>
                <w:szCs w:val="24"/>
                <w:lang w:eastAsia="lv-LV"/>
              </w:rPr>
              <w:lastRenderedPageBreak/>
              <w:t>kriminālizlūkošanas jomā.</w:t>
            </w:r>
          </w:p>
          <w:p w14:paraId="14E7A824" w14:textId="77777777" w:rsidR="00AF2492" w:rsidRDefault="00AF2492" w:rsidP="00AF249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2A1C5C" w14:textId="77777777" w:rsidR="00AF2492" w:rsidRDefault="00AF2492" w:rsidP="00AF2492">
            <w:pPr>
              <w:jc w:val="both"/>
              <w:rPr>
                <w:rFonts w:ascii="Times New Roman" w:hAnsi="Times New Roman"/>
                <w:sz w:val="24"/>
                <w:szCs w:val="24"/>
              </w:rPr>
            </w:pPr>
          </w:p>
          <w:p w14:paraId="688EC07F" w14:textId="77777777" w:rsidR="00AF2492" w:rsidRPr="00AF2492" w:rsidRDefault="00AF2492" w:rsidP="00AF2492">
            <w:pPr>
              <w:jc w:val="both"/>
              <w:rPr>
                <w:rFonts w:ascii="Times New Roman" w:hAnsi="Times New Roman"/>
                <w:sz w:val="24"/>
                <w:szCs w:val="24"/>
              </w:rPr>
            </w:pPr>
            <w:r w:rsidRPr="00AF2492">
              <w:rPr>
                <w:rFonts w:ascii="Times New Roman" w:hAnsi="Times New Roman"/>
                <w:sz w:val="24"/>
                <w:szCs w:val="24"/>
              </w:rPr>
              <w:t>vismaz divas reizes gadā (marts un oktobris)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7BC87D" w14:textId="77777777" w:rsidR="00AF2492" w:rsidRDefault="00AF2492" w:rsidP="00AF2492">
            <w:pPr>
              <w:jc w:val="center"/>
              <w:rPr>
                <w:rFonts w:ascii="Times New Roman" w:hAnsi="Times New Roman"/>
                <w:noProof/>
                <w:sz w:val="24"/>
                <w:szCs w:val="24"/>
              </w:rPr>
            </w:pPr>
          </w:p>
          <w:p w14:paraId="72C74304" w14:textId="77777777" w:rsidR="00AF2492" w:rsidRPr="00AF2492" w:rsidRDefault="00AF2492" w:rsidP="00AF2492">
            <w:pPr>
              <w:jc w:val="center"/>
              <w:rPr>
                <w:rFonts w:ascii="Times New Roman" w:hAnsi="Times New Roman"/>
                <w:noProof/>
                <w:sz w:val="24"/>
                <w:szCs w:val="24"/>
              </w:rPr>
            </w:pPr>
            <w:r w:rsidRPr="00AF2492">
              <w:rPr>
                <w:rFonts w:ascii="Times New Roman" w:hAnsi="Times New Roman"/>
                <w:noProof/>
                <w:sz w:val="24"/>
                <w:szCs w:val="24"/>
              </w:rPr>
              <w:t>TAI vadības grupa (VP, VPK, VID, KNAB, IeVP, ĢP, DP, VRS, IDB, NILLND)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62E7F6" w14:textId="77777777" w:rsidR="00AF2492" w:rsidRDefault="00AF2492" w:rsidP="00AF2492">
            <w:pPr>
              <w:jc w:val="both"/>
              <w:rPr>
                <w:rFonts w:ascii="Times New Roman" w:hAnsi="Times New Roman"/>
                <w:noProof/>
                <w:sz w:val="24"/>
                <w:szCs w:val="24"/>
              </w:rPr>
            </w:pPr>
          </w:p>
          <w:p w14:paraId="2A69BDC8" w14:textId="77777777" w:rsidR="00AF2492" w:rsidRPr="00AF2492" w:rsidRDefault="00AF2492" w:rsidP="00AF2492">
            <w:pPr>
              <w:jc w:val="both"/>
              <w:rPr>
                <w:rFonts w:ascii="Times New Roman" w:hAnsi="Times New Roman"/>
                <w:b/>
                <w:sz w:val="24"/>
                <w:szCs w:val="24"/>
              </w:rPr>
            </w:pPr>
            <w:r w:rsidRPr="00AF2492">
              <w:rPr>
                <w:rFonts w:ascii="Times New Roman" w:hAnsi="Times New Roman"/>
                <w:noProof/>
                <w:sz w:val="24"/>
                <w:szCs w:val="24"/>
              </w:rPr>
              <w:t>Apmācības efektivitātes izvērtēšana un profesionālās pilnveides kursu plānu precizēšana.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A26D56" w14:textId="77777777" w:rsidR="00AF2492" w:rsidRDefault="00AF2492" w:rsidP="00AF2492">
            <w:pPr>
              <w:jc w:val="both"/>
              <w:rPr>
                <w:rFonts w:ascii="Times New Roman" w:hAnsi="Times New Roman"/>
                <w:sz w:val="24"/>
                <w:szCs w:val="24"/>
              </w:rPr>
            </w:pPr>
          </w:p>
          <w:p w14:paraId="33494141" w14:textId="77777777" w:rsidR="00AF2492" w:rsidRPr="00AF2492" w:rsidRDefault="00AF2492" w:rsidP="00AF2492">
            <w:pPr>
              <w:jc w:val="both"/>
              <w:rPr>
                <w:rFonts w:ascii="Times New Roman" w:hAnsi="Times New Roman"/>
                <w:sz w:val="24"/>
                <w:szCs w:val="24"/>
              </w:rPr>
            </w:pPr>
            <w:r w:rsidRPr="00AF2492">
              <w:rPr>
                <w:rFonts w:ascii="Times New Roman" w:hAnsi="Times New Roman"/>
                <w:sz w:val="24"/>
                <w:szCs w:val="24"/>
              </w:rPr>
              <w:t>Likumā par valsts budžetu kārtējam gadam paredzēto finanšu līdzekļu ietvaros.</w:t>
            </w:r>
          </w:p>
        </w:tc>
        <w:tc>
          <w:tcPr>
            <w:tcW w:w="6941" w:type="dxa"/>
          </w:tcPr>
          <w:p w14:paraId="1C591941" w14:textId="77777777" w:rsidR="00AF2492" w:rsidRDefault="00AF2492" w:rsidP="00AF2492">
            <w:pPr>
              <w:jc w:val="both"/>
              <w:rPr>
                <w:rFonts w:ascii="Times New Roman" w:hAnsi="Times New Roman" w:cs="Times New Roman"/>
                <w:sz w:val="24"/>
                <w:szCs w:val="24"/>
              </w:rPr>
            </w:pPr>
          </w:p>
          <w:p w14:paraId="34F10F5D" w14:textId="4C7C6DC5" w:rsidR="002D04C0" w:rsidRPr="002D04C0" w:rsidRDefault="002D04C0" w:rsidP="002D04C0">
            <w:pPr>
              <w:jc w:val="both"/>
              <w:rPr>
                <w:rFonts w:ascii="Times New Roman" w:hAnsi="Times New Roman" w:cs="Times New Roman"/>
                <w:sz w:val="24"/>
                <w:szCs w:val="24"/>
              </w:rPr>
            </w:pPr>
            <w:r w:rsidRPr="002D04C0">
              <w:rPr>
                <w:rFonts w:ascii="Times New Roman" w:hAnsi="Times New Roman" w:cs="Times New Roman"/>
                <w:sz w:val="24"/>
                <w:szCs w:val="24"/>
              </w:rPr>
              <w:t xml:space="preserve">TAI regulāri tika veikts izvērtējums par nepieciešamajām apmācībām kriminālizlūkošanas jomā un amatpersonas regulāri tika apmācītas ar kriminālizlūkošanu saistītās pieaugušo neformālās izglītības programmās, proti: </w:t>
            </w:r>
          </w:p>
          <w:p w14:paraId="1EE72ED7" w14:textId="77777777" w:rsidR="002D04C0" w:rsidRPr="002D04C0" w:rsidRDefault="002D04C0" w:rsidP="002D04C0">
            <w:pPr>
              <w:jc w:val="both"/>
              <w:rPr>
                <w:rFonts w:ascii="Times New Roman" w:hAnsi="Times New Roman" w:cs="Times New Roman"/>
                <w:sz w:val="24"/>
                <w:szCs w:val="24"/>
              </w:rPr>
            </w:pPr>
            <w:r w:rsidRPr="002D04C0">
              <w:rPr>
                <w:rFonts w:ascii="Times New Roman" w:hAnsi="Times New Roman" w:cs="Times New Roman"/>
                <w:sz w:val="24"/>
                <w:szCs w:val="24"/>
              </w:rPr>
              <w:t>1)</w:t>
            </w:r>
            <w:r w:rsidRPr="002D04C0">
              <w:rPr>
                <w:rFonts w:ascii="Times New Roman" w:hAnsi="Times New Roman" w:cs="Times New Roman"/>
                <w:sz w:val="24"/>
                <w:szCs w:val="24"/>
              </w:rPr>
              <w:tab/>
              <w:t>„Kriminālizlūkošanas modelis. Vispārīgā izpratne” – 2018. gadā – 49; 2019. gadā – 63; 2020. gadā – 24 amatpersonas (kopā 136 amatpersonas);</w:t>
            </w:r>
          </w:p>
          <w:p w14:paraId="25FCAF98" w14:textId="350FB5E2" w:rsidR="002D04C0" w:rsidRPr="002D04C0" w:rsidRDefault="002D04C0" w:rsidP="002D04C0">
            <w:pPr>
              <w:jc w:val="both"/>
              <w:rPr>
                <w:rFonts w:ascii="Times New Roman" w:hAnsi="Times New Roman" w:cs="Times New Roman"/>
                <w:sz w:val="24"/>
                <w:szCs w:val="24"/>
              </w:rPr>
            </w:pPr>
            <w:r w:rsidRPr="002D04C0">
              <w:rPr>
                <w:rFonts w:ascii="Times New Roman" w:hAnsi="Times New Roman" w:cs="Times New Roman"/>
                <w:sz w:val="24"/>
                <w:szCs w:val="24"/>
              </w:rPr>
              <w:t>2)</w:t>
            </w:r>
            <w:r w:rsidRPr="002D04C0">
              <w:rPr>
                <w:rFonts w:ascii="Times New Roman" w:hAnsi="Times New Roman" w:cs="Times New Roman"/>
                <w:sz w:val="24"/>
                <w:szCs w:val="24"/>
              </w:rPr>
              <w:tab/>
              <w:t>„Informācijas tehnoloģiju izmantošana noziedzīgu nodarījumu apkarošanā” – 2018. gadā – 16; 2019. gadā – 11; 2020. gadā – 6 amatpersonas (kopā 33 amatpersonas)</w:t>
            </w:r>
            <w:r w:rsidR="007E192D">
              <w:rPr>
                <w:rFonts w:ascii="Times New Roman" w:hAnsi="Times New Roman" w:cs="Times New Roman"/>
                <w:sz w:val="24"/>
                <w:szCs w:val="24"/>
              </w:rPr>
              <w:t>.</w:t>
            </w:r>
          </w:p>
          <w:p w14:paraId="3114C56B" w14:textId="12A269BF" w:rsidR="002D04C0" w:rsidRPr="002D04C0" w:rsidRDefault="002D04C0" w:rsidP="002D04C0">
            <w:pPr>
              <w:jc w:val="both"/>
              <w:rPr>
                <w:rFonts w:ascii="Times New Roman" w:hAnsi="Times New Roman" w:cs="Times New Roman"/>
                <w:sz w:val="24"/>
                <w:szCs w:val="24"/>
              </w:rPr>
            </w:pPr>
            <w:r w:rsidRPr="002D04C0">
              <w:rPr>
                <w:rFonts w:ascii="Times New Roman" w:hAnsi="Times New Roman" w:cs="Times New Roman"/>
                <w:sz w:val="24"/>
                <w:szCs w:val="24"/>
              </w:rPr>
              <w:t>Tāpat TAI amatpersonas ir apguvušas virkni apmācību kriminālizlūkošanas un analītiskā darba jomā ārvalstu sadarbības partneru piedāvātajos apmācību formātos (skat. pasākumu 1.7.).</w:t>
            </w:r>
          </w:p>
          <w:p w14:paraId="6A68745E" w14:textId="77777777" w:rsidR="0084205A" w:rsidRDefault="002D04C0" w:rsidP="002D04C0">
            <w:pPr>
              <w:jc w:val="both"/>
              <w:rPr>
                <w:rFonts w:ascii="Times New Roman" w:hAnsi="Times New Roman" w:cs="Times New Roman"/>
                <w:sz w:val="24"/>
                <w:szCs w:val="24"/>
              </w:rPr>
            </w:pPr>
            <w:r w:rsidRPr="002D04C0">
              <w:rPr>
                <w:rFonts w:ascii="Times New Roman" w:hAnsi="Times New Roman" w:cs="Times New Roman"/>
                <w:sz w:val="24"/>
                <w:szCs w:val="24"/>
              </w:rPr>
              <w:t>2019. gadā tika izstrādātas arī divas pieaugušo neformālās izglītības programmas - "Operatīvā analīze" un "Stratēģiskā analīze", kas tika iekļautas profesionālās pilnveides kursu plānos.</w:t>
            </w:r>
            <w:r>
              <w:rPr>
                <w:rFonts w:ascii="Times New Roman" w:hAnsi="Times New Roman" w:cs="Times New Roman"/>
                <w:sz w:val="24"/>
                <w:szCs w:val="24"/>
              </w:rPr>
              <w:t xml:space="preserve"> </w:t>
            </w:r>
            <w:r w:rsidRPr="002D04C0">
              <w:rPr>
                <w:rFonts w:ascii="Times New Roman" w:hAnsi="Times New Roman" w:cs="Times New Roman"/>
                <w:sz w:val="24"/>
                <w:szCs w:val="24"/>
              </w:rPr>
              <w:t>Tās bija plānots uzsākt realizēt 2020. gadā, tomēr Covid-19 ietekmes, kā arī kompetentu pasniedzēju trūkuma dēļ, apmācības nenotika. To īstenošana tiek plānota 2021. gada rudenī.</w:t>
            </w:r>
          </w:p>
          <w:p w14:paraId="212AA6C3" w14:textId="4ECD05DF" w:rsidR="002D04C0" w:rsidRDefault="0084205A" w:rsidP="002D04C0">
            <w:pPr>
              <w:jc w:val="both"/>
              <w:rPr>
                <w:rFonts w:ascii="Times New Roman" w:hAnsi="Times New Roman" w:cs="Times New Roman"/>
                <w:sz w:val="24"/>
                <w:szCs w:val="24"/>
              </w:rPr>
            </w:pPr>
            <w:r w:rsidRPr="0084205A">
              <w:rPr>
                <w:rFonts w:ascii="Times New Roman" w:hAnsi="Times New Roman" w:cs="Times New Roman"/>
                <w:sz w:val="24"/>
                <w:szCs w:val="24"/>
              </w:rPr>
              <w:lastRenderedPageBreak/>
              <w:t>VPK īstenotajā profesionālās pilnveides izglītības programmā “Policijas darba pamati” mācību priekšmetā “Izmeklēšanas pamati” ir iekļauta tēma “Kriminālizlūkošana” 8 akadēmisko stundu apjomā.</w:t>
            </w:r>
          </w:p>
          <w:p w14:paraId="1050B53B" w14:textId="5C408A51" w:rsidR="00AF2492" w:rsidRDefault="00AF2492" w:rsidP="00AF2492">
            <w:pPr>
              <w:jc w:val="both"/>
              <w:rPr>
                <w:rFonts w:ascii="Times New Roman" w:hAnsi="Times New Roman" w:cs="Times New Roman"/>
                <w:sz w:val="24"/>
                <w:szCs w:val="24"/>
              </w:rPr>
            </w:pPr>
          </w:p>
        </w:tc>
      </w:tr>
      <w:tr w:rsidR="00432CF3" w14:paraId="00742AF7" w14:textId="77777777" w:rsidTr="00336381">
        <w:tc>
          <w:tcPr>
            <w:tcW w:w="1980" w:type="dxa"/>
          </w:tcPr>
          <w:p w14:paraId="2ECE6696" w14:textId="77777777" w:rsidR="00B123F4" w:rsidRDefault="00B123F4" w:rsidP="00B123F4">
            <w:pPr>
              <w:jc w:val="both"/>
              <w:rPr>
                <w:rFonts w:ascii="Times New Roman" w:hAnsi="Times New Roman" w:cs="Times New Roman"/>
                <w:sz w:val="24"/>
                <w:szCs w:val="24"/>
              </w:rPr>
            </w:pPr>
          </w:p>
          <w:p w14:paraId="0FACB090" w14:textId="77777777" w:rsidR="00B123F4" w:rsidRPr="009C3F0A" w:rsidRDefault="00B123F4" w:rsidP="00B123F4">
            <w:pPr>
              <w:rPr>
                <w:rFonts w:ascii="Times New Roman" w:hAnsi="Times New Roman" w:cs="Times New Roman"/>
                <w:sz w:val="24"/>
                <w:szCs w:val="24"/>
              </w:rPr>
            </w:pPr>
            <w:r w:rsidRPr="009C3F0A">
              <w:rPr>
                <w:rFonts w:ascii="Times New Roman" w:hAnsi="Times New Roman" w:cs="Times New Roman"/>
                <w:sz w:val="24"/>
                <w:szCs w:val="24"/>
              </w:rPr>
              <w:t xml:space="preserve">1.5. Veikt TAI nodarbināto pastāvīgu profesionālo apmācību un kvalifikācijas paaugstināšanu organizētās noziedzības, ekonomisko un finanšu noziegumu, smago un sevišķi smago noziegumu apkarošanas jomā. Iedibināt TAI kopīgu semināru rīkošanu par aktuālajiem problēmjautājumiem organizētās noziedzības, ekonomisko un finanšu noziegumu, smago un sevišķi </w:t>
            </w:r>
            <w:r w:rsidRPr="009C3F0A">
              <w:rPr>
                <w:rFonts w:ascii="Times New Roman" w:hAnsi="Times New Roman" w:cs="Times New Roman"/>
                <w:sz w:val="24"/>
                <w:szCs w:val="24"/>
              </w:rPr>
              <w:lastRenderedPageBreak/>
              <w:t>smago noziegumu jomā, ar mērķi novērst atšķirīgu izpratni, praksi un panākt vienotu metodoloģiju minēto noziegumu apkarošanā, novēršanā un izmeklēšanā, tādējādi sekmējot pirmstiesas izmeklēšanas darbības kvalitāti un ātrāku to iztiesāšanas norisi.</w:t>
            </w:r>
          </w:p>
          <w:p w14:paraId="1683640A" w14:textId="713C3BC8" w:rsidR="00B123F4" w:rsidRDefault="00B123F4" w:rsidP="00B123F4">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F5C33" w14:textId="77777777" w:rsidR="00B123F4" w:rsidRDefault="00B123F4" w:rsidP="00B123F4">
            <w:pPr>
              <w:rPr>
                <w:rFonts w:ascii="Times New Roman" w:hAnsi="Times New Roman"/>
                <w:sz w:val="24"/>
                <w:szCs w:val="24"/>
              </w:rPr>
            </w:pPr>
          </w:p>
          <w:p w14:paraId="49A1A023" w14:textId="399EB841" w:rsidR="00B123F4" w:rsidRPr="00B123F4" w:rsidRDefault="00B123F4" w:rsidP="00B123F4">
            <w:pPr>
              <w:rPr>
                <w:rFonts w:ascii="Times New Roman" w:hAnsi="Times New Roman" w:cs="Times New Roman"/>
                <w:sz w:val="24"/>
                <w:szCs w:val="24"/>
              </w:rPr>
            </w:pPr>
            <w:r w:rsidRPr="00B123F4">
              <w:rPr>
                <w:rFonts w:ascii="Times New Roman" w:hAnsi="Times New Roman"/>
                <w:sz w:val="24"/>
                <w:szCs w:val="24"/>
              </w:rPr>
              <w:t>vismaz divas reizes gadā (marts un oktobris)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18F601" w14:textId="77777777" w:rsidR="00B123F4" w:rsidRDefault="00B123F4" w:rsidP="00B123F4">
            <w:pPr>
              <w:rPr>
                <w:rFonts w:ascii="Times New Roman" w:hAnsi="Times New Roman"/>
                <w:noProof/>
                <w:sz w:val="24"/>
                <w:szCs w:val="24"/>
              </w:rPr>
            </w:pPr>
          </w:p>
          <w:p w14:paraId="67105558" w14:textId="0EC6D653" w:rsidR="00B123F4" w:rsidRPr="00B123F4" w:rsidRDefault="00B123F4" w:rsidP="00B123F4">
            <w:pPr>
              <w:rPr>
                <w:rFonts w:ascii="Times New Roman" w:hAnsi="Times New Roman"/>
                <w:noProof/>
                <w:sz w:val="24"/>
                <w:szCs w:val="24"/>
              </w:rPr>
            </w:pPr>
            <w:r w:rsidRPr="00B123F4">
              <w:rPr>
                <w:rFonts w:ascii="Times New Roman" w:hAnsi="Times New Roman"/>
                <w:noProof/>
                <w:sz w:val="24"/>
                <w:szCs w:val="24"/>
              </w:rPr>
              <w:t>TAI vadības grupa (VP, VRS,</w:t>
            </w:r>
          </w:p>
          <w:p w14:paraId="78A70C5F" w14:textId="77777777" w:rsidR="00B123F4" w:rsidRPr="00B123F4" w:rsidRDefault="00B123F4" w:rsidP="00B123F4">
            <w:pPr>
              <w:rPr>
                <w:rFonts w:ascii="Times New Roman" w:hAnsi="Times New Roman"/>
                <w:noProof/>
                <w:sz w:val="24"/>
                <w:szCs w:val="24"/>
              </w:rPr>
            </w:pPr>
            <w:r w:rsidRPr="00B123F4">
              <w:rPr>
                <w:rFonts w:ascii="Times New Roman" w:hAnsi="Times New Roman"/>
                <w:noProof/>
                <w:sz w:val="24"/>
                <w:szCs w:val="24"/>
              </w:rPr>
              <w:t>VID, ĢP,</w:t>
            </w:r>
          </w:p>
          <w:p w14:paraId="58893AA7" w14:textId="3B929EEF" w:rsidR="00B123F4" w:rsidRPr="00B123F4" w:rsidRDefault="00B123F4" w:rsidP="00B123F4">
            <w:pPr>
              <w:rPr>
                <w:rFonts w:ascii="Times New Roman" w:hAnsi="Times New Roman" w:cs="Times New Roman"/>
                <w:sz w:val="24"/>
                <w:szCs w:val="24"/>
              </w:rPr>
            </w:pPr>
            <w:r w:rsidRPr="00B123F4">
              <w:rPr>
                <w:rFonts w:ascii="Times New Roman" w:hAnsi="Times New Roman"/>
                <w:noProof/>
                <w:sz w:val="24"/>
                <w:szCs w:val="24"/>
              </w:rPr>
              <w:t>KNAB,  DP, NILLND)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1042D0" w14:textId="77777777" w:rsidR="00B123F4" w:rsidRDefault="00B123F4" w:rsidP="00B123F4">
            <w:pPr>
              <w:rPr>
                <w:rFonts w:ascii="Times New Roman" w:hAnsi="Times New Roman"/>
                <w:noProof/>
                <w:sz w:val="24"/>
                <w:szCs w:val="24"/>
              </w:rPr>
            </w:pPr>
          </w:p>
          <w:p w14:paraId="02E80B92" w14:textId="3026F97F" w:rsidR="00B123F4" w:rsidRPr="00B123F4" w:rsidRDefault="00B123F4" w:rsidP="00B123F4">
            <w:pPr>
              <w:rPr>
                <w:rFonts w:ascii="Times New Roman" w:hAnsi="Times New Roman"/>
                <w:noProof/>
                <w:sz w:val="24"/>
                <w:szCs w:val="24"/>
              </w:rPr>
            </w:pPr>
            <w:r w:rsidRPr="00B123F4">
              <w:rPr>
                <w:rFonts w:ascii="Times New Roman" w:hAnsi="Times New Roman"/>
                <w:noProof/>
                <w:sz w:val="24"/>
                <w:szCs w:val="24"/>
              </w:rPr>
              <w:t>Apmācīti</w:t>
            </w:r>
            <w:r>
              <w:rPr>
                <w:rFonts w:ascii="Times New Roman" w:hAnsi="Times New Roman"/>
                <w:noProof/>
                <w:sz w:val="24"/>
                <w:szCs w:val="24"/>
              </w:rPr>
              <w:t xml:space="preserve"> nodarbināti</w:t>
            </w:r>
            <w:r w:rsidRPr="00B123F4">
              <w:rPr>
                <w:rFonts w:ascii="Times New Roman" w:hAnsi="Times New Roman"/>
                <w:noProof/>
                <w:sz w:val="24"/>
                <w:szCs w:val="24"/>
              </w:rPr>
              <w:t>, iegūti sadarbības kontakti, notikusi pieredzes apmaiņa.</w:t>
            </w:r>
          </w:p>
          <w:p w14:paraId="1B10A43A" w14:textId="7875FF6D" w:rsidR="00B123F4" w:rsidRPr="00B123F4" w:rsidRDefault="00B123F4" w:rsidP="00B123F4">
            <w:pPr>
              <w:rPr>
                <w:rFonts w:ascii="Times New Roman" w:hAnsi="Times New Roman"/>
                <w:sz w:val="24"/>
                <w:szCs w:val="24"/>
              </w:rPr>
            </w:pPr>
            <w:r w:rsidRPr="00B123F4">
              <w:rPr>
                <w:rFonts w:ascii="Times New Roman" w:hAnsi="Times New Roman"/>
                <w:noProof/>
                <w:sz w:val="24"/>
                <w:szCs w:val="24"/>
              </w:rPr>
              <w:t>Apmācīti 45 VP,  3 VID un 27 ĢP nodarbinātie</w:t>
            </w:r>
            <w:r>
              <w:rPr>
                <w:rFonts w:ascii="Times New Roman" w:hAnsi="Times New Roman"/>
                <w:noProof/>
                <w:sz w:val="24"/>
                <w:szCs w:val="24"/>
              </w:rPr>
              <w:t>.</w:t>
            </w:r>
            <w:r w:rsidRPr="00B123F4">
              <w:rPr>
                <w:rFonts w:ascii="Times New Roman" w:hAnsi="Times New Roman"/>
                <w:noProof/>
                <w:sz w:val="24"/>
                <w:szCs w:val="24"/>
              </w:rPr>
              <w:t xml:space="preserve"> </w:t>
            </w:r>
          </w:p>
          <w:p w14:paraId="239BEDA4" w14:textId="77777777" w:rsidR="00B123F4" w:rsidRPr="00B123F4" w:rsidRDefault="00B123F4" w:rsidP="00B123F4">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E6307" w14:textId="77777777" w:rsidR="00B123F4" w:rsidRDefault="00B123F4" w:rsidP="00B123F4">
            <w:pPr>
              <w:rPr>
                <w:rFonts w:ascii="Times New Roman" w:hAnsi="Times New Roman"/>
                <w:sz w:val="24"/>
                <w:szCs w:val="24"/>
              </w:rPr>
            </w:pPr>
          </w:p>
          <w:p w14:paraId="687903C9" w14:textId="6D1641A6" w:rsidR="00B123F4" w:rsidRDefault="00B123F4" w:rsidP="00B123F4">
            <w:pPr>
              <w:rPr>
                <w:rFonts w:ascii="Times New Roman" w:hAnsi="Times New Roman"/>
                <w:sz w:val="24"/>
                <w:szCs w:val="24"/>
              </w:rPr>
            </w:pPr>
            <w:r w:rsidRPr="00B123F4">
              <w:rPr>
                <w:rFonts w:ascii="Times New Roman" w:hAnsi="Times New Roman"/>
                <w:sz w:val="24"/>
                <w:szCs w:val="24"/>
              </w:rPr>
              <w:t>Likumā par valsts budžetu kārtējam gadam</w:t>
            </w:r>
            <w:r w:rsidRPr="00B123F4" w:rsidDel="00511CB8">
              <w:rPr>
                <w:rFonts w:ascii="Times New Roman" w:hAnsi="Times New Roman"/>
                <w:sz w:val="24"/>
                <w:szCs w:val="24"/>
              </w:rPr>
              <w:t xml:space="preserve"> </w:t>
            </w:r>
            <w:r w:rsidRPr="00B123F4">
              <w:rPr>
                <w:rFonts w:ascii="Times New Roman" w:hAnsi="Times New Roman"/>
                <w:sz w:val="24"/>
                <w:szCs w:val="24"/>
              </w:rPr>
              <w:t>paredzēto finanšu līdzekļu ietvaros.</w:t>
            </w:r>
          </w:p>
          <w:p w14:paraId="09E17A83" w14:textId="77777777" w:rsidR="00B123F4" w:rsidRPr="00B123F4" w:rsidRDefault="00B123F4" w:rsidP="00B123F4">
            <w:pPr>
              <w:rPr>
                <w:rFonts w:ascii="Times New Roman" w:hAnsi="Times New Roman"/>
                <w:sz w:val="24"/>
                <w:szCs w:val="24"/>
              </w:rPr>
            </w:pPr>
          </w:p>
          <w:p w14:paraId="05932824" w14:textId="77777777" w:rsidR="00B123F4" w:rsidRPr="00B123F4" w:rsidRDefault="00B123F4" w:rsidP="00B123F4">
            <w:pPr>
              <w:rPr>
                <w:rFonts w:ascii="Times New Roman" w:hAnsi="Times New Roman"/>
                <w:i/>
                <w:noProof/>
                <w:sz w:val="24"/>
                <w:szCs w:val="24"/>
              </w:rPr>
            </w:pPr>
            <w:r w:rsidRPr="00B123F4">
              <w:rPr>
                <w:rFonts w:ascii="Times New Roman" w:hAnsi="Times New Roman"/>
                <w:noProof/>
                <w:sz w:val="24"/>
                <w:szCs w:val="24"/>
              </w:rPr>
              <w:t xml:space="preserve">Nepieciešami papildu finanšu līdzekļi: </w:t>
            </w:r>
          </w:p>
          <w:p w14:paraId="797792B0" w14:textId="77777777" w:rsidR="00B123F4" w:rsidRPr="009525E4" w:rsidRDefault="00B123F4" w:rsidP="00B123F4">
            <w:pPr>
              <w:rPr>
                <w:rFonts w:ascii="Times New Roman" w:hAnsi="Times New Roman"/>
                <w:noProof/>
                <w:sz w:val="24"/>
                <w:szCs w:val="24"/>
              </w:rPr>
            </w:pPr>
            <w:r w:rsidRPr="009525E4">
              <w:rPr>
                <w:rFonts w:ascii="Times New Roman" w:hAnsi="Times New Roman"/>
                <w:noProof/>
                <w:sz w:val="24"/>
                <w:szCs w:val="24"/>
              </w:rPr>
              <w:t xml:space="preserve">VP – </w:t>
            </w:r>
          </w:p>
          <w:p w14:paraId="7B43712E" w14:textId="77777777" w:rsidR="00B123F4" w:rsidRPr="009525E4" w:rsidRDefault="00B123F4" w:rsidP="00B123F4">
            <w:pPr>
              <w:rPr>
                <w:rFonts w:ascii="Times New Roman" w:hAnsi="Times New Roman"/>
                <w:noProof/>
                <w:sz w:val="24"/>
                <w:szCs w:val="24"/>
              </w:rPr>
            </w:pPr>
            <w:r w:rsidRPr="009525E4">
              <w:rPr>
                <w:rFonts w:ascii="Times New Roman" w:hAnsi="Times New Roman"/>
                <w:noProof/>
                <w:sz w:val="24"/>
                <w:szCs w:val="24"/>
              </w:rPr>
              <w:t xml:space="preserve">2019. gads – 20 724 </w:t>
            </w:r>
            <w:r w:rsidRPr="009525E4">
              <w:rPr>
                <w:rFonts w:ascii="Times New Roman" w:hAnsi="Times New Roman"/>
                <w:i/>
                <w:noProof/>
                <w:sz w:val="24"/>
                <w:szCs w:val="24"/>
              </w:rPr>
              <w:t>euro</w:t>
            </w:r>
            <w:r w:rsidRPr="009525E4">
              <w:rPr>
                <w:rFonts w:ascii="Times New Roman" w:hAnsi="Times New Roman"/>
                <w:noProof/>
                <w:sz w:val="24"/>
                <w:szCs w:val="24"/>
              </w:rPr>
              <w:t>;</w:t>
            </w:r>
          </w:p>
          <w:p w14:paraId="6559ECAB" w14:textId="77777777" w:rsidR="00B123F4" w:rsidRPr="009525E4" w:rsidRDefault="00B123F4" w:rsidP="00B123F4">
            <w:pPr>
              <w:rPr>
                <w:rFonts w:ascii="Times New Roman" w:hAnsi="Times New Roman"/>
                <w:noProof/>
                <w:sz w:val="24"/>
                <w:szCs w:val="24"/>
              </w:rPr>
            </w:pPr>
            <w:r w:rsidRPr="009525E4">
              <w:rPr>
                <w:rFonts w:ascii="Times New Roman" w:hAnsi="Times New Roman"/>
                <w:noProof/>
                <w:sz w:val="24"/>
                <w:szCs w:val="24"/>
              </w:rPr>
              <w:t xml:space="preserve">2020. gads – 20 724 </w:t>
            </w:r>
            <w:r w:rsidRPr="009525E4">
              <w:rPr>
                <w:rFonts w:ascii="Times New Roman" w:hAnsi="Times New Roman"/>
                <w:i/>
                <w:noProof/>
                <w:sz w:val="24"/>
                <w:szCs w:val="24"/>
              </w:rPr>
              <w:t>euro</w:t>
            </w:r>
            <w:r w:rsidRPr="009525E4">
              <w:rPr>
                <w:rFonts w:ascii="Times New Roman" w:hAnsi="Times New Roman"/>
                <w:noProof/>
                <w:sz w:val="24"/>
                <w:szCs w:val="24"/>
              </w:rPr>
              <w:t>;</w:t>
            </w:r>
          </w:p>
          <w:p w14:paraId="45D938CF" w14:textId="77777777" w:rsidR="00B123F4" w:rsidRPr="009525E4" w:rsidRDefault="00B123F4" w:rsidP="00B123F4">
            <w:pPr>
              <w:rPr>
                <w:rFonts w:ascii="Times New Roman" w:hAnsi="Times New Roman"/>
                <w:i/>
                <w:noProof/>
                <w:sz w:val="24"/>
                <w:szCs w:val="24"/>
              </w:rPr>
            </w:pPr>
            <w:r w:rsidRPr="009525E4">
              <w:rPr>
                <w:rFonts w:ascii="Times New Roman" w:hAnsi="Times New Roman"/>
                <w:noProof/>
                <w:sz w:val="24"/>
                <w:szCs w:val="24"/>
              </w:rPr>
              <w:t xml:space="preserve">(turpmāk ik gadu – 3 202 </w:t>
            </w:r>
            <w:r w:rsidRPr="009525E4">
              <w:rPr>
                <w:rFonts w:ascii="Times New Roman" w:hAnsi="Times New Roman"/>
                <w:i/>
                <w:noProof/>
                <w:sz w:val="24"/>
                <w:szCs w:val="24"/>
              </w:rPr>
              <w:t>euro</w:t>
            </w:r>
            <w:r w:rsidRPr="009525E4">
              <w:rPr>
                <w:rFonts w:ascii="Times New Roman" w:hAnsi="Times New Roman"/>
                <w:noProof/>
                <w:sz w:val="24"/>
                <w:szCs w:val="24"/>
              </w:rPr>
              <w:t>).</w:t>
            </w:r>
          </w:p>
          <w:p w14:paraId="39652B20" w14:textId="77777777" w:rsidR="00B123F4" w:rsidRPr="009525E4" w:rsidRDefault="00B123F4" w:rsidP="00B123F4">
            <w:pPr>
              <w:rPr>
                <w:rFonts w:ascii="Times New Roman" w:hAnsi="Times New Roman"/>
                <w:noProof/>
                <w:sz w:val="24"/>
                <w:szCs w:val="24"/>
              </w:rPr>
            </w:pPr>
            <w:r w:rsidRPr="009525E4">
              <w:rPr>
                <w:rFonts w:ascii="Times New Roman" w:hAnsi="Times New Roman"/>
                <w:noProof/>
                <w:sz w:val="24"/>
                <w:szCs w:val="24"/>
              </w:rPr>
              <w:t xml:space="preserve">ĢP – </w:t>
            </w:r>
          </w:p>
          <w:p w14:paraId="793440DD" w14:textId="77777777" w:rsidR="00B123F4" w:rsidRPr="009525E4" w:rsidRDefault="00B123F4" w:rsidP="00B123F4">
            <w:pPr>
              <w:rPr>
                <w:rFonts w:ascii="Times New Roman" w:hAnsi="Times New Roman"/>
                <w:noProof/>
                <w:sz w:val="24"/>
                <w:szCs w:val="24"/>
              </w:rPr>
            </w:pPr>
            <w:r w:rsidRPr="009525E4">
              <w:rPr>
                <w:rFonts w:ascii="Times New Roman" w:hAnsi="Times New Roman"/>
                <w:noProof/>
                <w:sz w:val="24"/>
                <w:szCs w:val="24"/>
              </w:rPr>
              <w:lastRenderedPageBreak/>
              <w:t xml:space="preserve">2019. gads – 7 020  </w:t>
            </w:r>
            <w:r w:rsidRPr="009525E4">
              <w:rPr>
                <w:rFonts w:ascii="Times New Roman" w:hAnsi="Times New Roman"/>
                <w:i/>
                <w:noProof/>
                <w:sz w:val="24"/>
                <w:szCs w:val="24"/>
              </w:rPr>
              <w:t>euro</w:t>
            </w:r>
            <w:r w:rsidRPr="009525E4">
              <w:rPr>
                <w:rFonts w:ascii="Times New Roman" w:hAnsi="Times New Roman"/>
                <w:noProof/>
                <w:sz w:val="24"/>
                <w:szCs w:val="24"/>
              </w:rPr>
              <w:t>.</w:t>
            </w:r>
          </w:p>
          <w:p w14:paraId="64A9611C" w14:textId="77777777" w:rsidR="00B123F4" w:rsidRPr="009525E4" w:rsidRDefault="00B123F4" w:rsidP="00B123F4">
            <w:pPr>
              <w:rPr>
                <w:rFonts w:ascii="Times New Roman" w:hAnsi="Times New Roman"/>
                <w:sz w:val="24"/>
                <w:szCs w:val="24"/>
              </w:rPr>
            </w:pPr>
            <w:r w:rsidRPr="009525E4">
              <w:rPr>
                <w:rFonts w:ascii="Times New Roman" w:hAnsi="Times New Roman"/>
                <w:sz w:val="24"/>
                <w:szCs w:val="24"/>
              </w:rPr>
              <w:t xml:space="preserve">VID – </w:t>
            </w:r>
          </w:p>
          <w:p w14:paraId="50FF4EB4" w14:textId="77777777" w:rsidR="00B123F4" w:rsidRPr="00B123F4" w:rsidRDefault="00B123F4" w:rsidP="00B123F4">
            <w:pPr>
              <w:rPr>
                <w:rFonts w:ascii="Times New Roman" w:hAnsi="Times New Roman"/>
                <w:noProof/>
                <w:sz w:val="24"/>
                <w:szCs w:val="24"/>
              </w:rPr>
            </w:pPr>
            <w:r w:rsidRPr="00B123F4">
              <w:rPr>
                <w:rFonts w:ascii="Times New Roman" w:hAnsi="Times New Roman"/>
                <w:noProof/>
                <w:sz w:val="24"/>
                <w:szCs w:val="24"/>
              </w:rPr>
              <w:t xml:space="preserve">2019. gads – 8 256 </w:t>
            </w:r>
            <w:r w:rsidRPr="00B123F4">
              <w:rPr>
                <w:rFonts w:ascii="Times New Roman" w:hAnsi="Times New Roman"/>
                <w:i/>
                <w:noProof/>
                <w:sz w:val="24"/>
                <w:szCs w:val="24"/>
              </w:rPr>
              <w:t>euro</w:t>
            </w:r>
            <w:r w:rsidRPr="00B123F4">
              <w:rPr>
                <w:rFonts w:ascii="Times New Roman" w:hAnsi="Times New Roman"/>
                <w:noProof/>
                <w:sz w:val="24"/>
                <w:szCs w:val="24"/>
              </w:rPr>
              <w:t>;</w:t>
            </w:r>
          </w:p>
          <w:p w14:paraId="2FF85F4E" w14:textId="6D7B3FEE" w:rsidR="00B123F4" w:rsidRPr="00B123F4" w:rsidRDefault="00B123F4" w:rsidP="00B123F4">
            <w:pPr>
              <w:rPr>
                <w:rFonts w:ascii="Times New Roman" w:hAnsi="Times New Roman" w:cs="Times New Roman"/>
                <w:sz w:val="24"/>
                <w:szCs w:val="24"/>
              </w:rPr>
            </w:pPr>
            <w:r w:rsidRPr="00B123F4">
              <w:rPr>
                <w:rFonts w:ascii="Times New Roman" w:hAnsi="Times New Roman"/>
                <w:noProof/>
                <w:sz w:val="24"/>
                <w:szCs w:val="24"/>
              </w:rPr>
              <w:t xml:space="preserve">2020. gads – 4 128 </w:t>
            </w:r>
            <w:r w:rsidRPr="00B123F4">
              <w:rPr>
                <w:rFonts w:ascii="Times New Roman" w:hAnsi="Times New Roman"/>
                <w:i/>
                <w:noProof/>
                <w:sz w:val="24"/>
                <w:szCs w:val="24"/>
              </w:rPr>
              <w:t>euro.</w:t>
            </w:r>
          </w:p>
        </w:tc>
        <w:tc>
          <w:tcPr>
            <w:tcW w:w="6941" w:type="dxa"/>
          </w:tcPr>
          <w:p w14:paraId="01C0756D" w14:textId="77777777" w:rsidR="00B123F4" w:rsidRDefault="00B123F4" w:rsidP="00B123F4">
            <w:pPr>
              <w:jc w:val="both"/>
              <w:rPr>
                <w:rFonts w:ascii="Times New Roman" w:hAnsi="Times New Roman" w:cs="Times New Roman"/>
                <w:sz w:val="24"/>
                <w:szCs w:val="24"/>
              </w:rPr>
            </w:pPr>
          </w:p>
          <w:p w14:paraId="67E2086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Valsts administrācijas skolas īstenotā Eiropas Sociālā fonda projekta Nr. 3.4.2.0/15/I/002 “Valsts pārvaldes cilvēkresursu profesionālā pilnveide korupcijas novēršanas un ēnu ekonomikas mazināšanas jomā” ietvaros 2018. gadā apmācītas 638 Valsts policijas amatpersonas:</w:t>
            </w:r>
          </w:p>
          <w:p w14:paraId="656936A6"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“Pārrobežu sadarbība korupcijas novēršanā un ēnu ekonomikas mazināšanā” (231 amatpersona);</w:t>
            </w:r>
          </w:p>
          <w:p w14:paraId="1062795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“Pamata aspekti pretkorupcijas un ēnu ekonomikas mazināšanas jomā” (8 amatpersonas);</w:t>
            </w:r>
          </w:p>
          <w:p w14:paraId="2CD5BBD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Darbs ar analītisko programmatūru Microsoft Power BI (8 amatpersonas);</w:t>
            </w:r>
          </w:p>
          <w:p w14:paraId="1E93507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Darbs ar programmām IBM i2 Analyst`s Notebook Essentials, IBM i2 IBase Designer (2 amatpersonas);</w:t>
            </w:r>
          </w:p>
          <w:p w14:paraId="1483A62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Darbs ar programmām IBM i2 Analyst`s Notebook Essentials, IBM i2 IBase User, IBM i2 IBase Designer (11 amatpersonas);</w:t>
            </w:r>
          </w:p>
          <w:p w14:paraId="1989D85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Datu analīze 1. līmenis (17 amatpersonas);</w:t>
            </w:r>
          </w:p>
          <w:p w14:paraId="583E82D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Datu analīze 2. līmenis (12 amatpersonas);</w:t>
            </w:r>
          </w:p>
          <w:p w14:paraId="712D384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Korupcijas un interešu konflikta risku novēršana (4 amatpersonas);</w:t>
            </w:r>
          </w:p>
          <w:p w14:paraId="6ED5106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legalizācijas novēršanas aspekti (64 amatpersonas);</w:t>
            </w:r>
          </w:p>
          <w:p w14:paraId="7EE2143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(3. līmenis) (16 amatpersonas);</w:t>
            </w:r>
          </w:p>
          <w:p w14:paraId="422E0D4B" w14:textId="295212F5"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(3. līmenis) 1.</w:t>
            </w:r>
            <w:r>
              <w:rPr>
                <w:rFonts w:ascii="Times New Roman" w:hAnsi="Times New Roman" w:cs="Times New Roman"/>
                <w:sz w:val="24"/>
                <w:szCs w:val="24"/>
              </w:rPr>
              <w:t xml:space="preserve"> </w:t>
            </w:r>
            <w:r w:rsidRPr="00B123F4">
              <w:rPr>
                <w:rFonts w:ascii="Times New Roman" w:hAnsi="Times New Roman" w:cs="Times New Roman"/>
                <w:sz w:val="24"/>
                <w:szCs w:val="24"/>
              </w:rPr>
              <w:t>meistarklasei par ML lietām (Noziedzīgi iegūtu līdzekļu legalizācijas novēršana) (5 amatpersonas);</w:t>
            </w:r>
          </w:p>
          <w:p w14:paraId="7BC0E091"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Noziedzīgi iegūtu līdzekļu legalizēšanas novēršana (3. līmenis) - Specializētās mācības un meistarklase VP ENAP izmeklētājiem un prokuroriem, kuri strādā ar ENAP lietām (16 amatpersonas);</w:t>
            </w:r>
          </w:p>
          <w:p w14:paraId="3174113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(2. līmenis) - Finanšu noziegumu analīze un izmeklēšanas tehnika (6 amatpersonas);</w:t>
            </w:r>
          </w:p>
          <w:p w14:paraId="4CC52C3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(2. līmenis) - Kontrolējošo un uzraudzības iestāžu vadība (1 amatpersona);</w:t>
            </w:r>
          </w:p>
          <w:p w14:paraId="433F2861"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(2. līmenis) -"FINTECH" (Apmācība par kibernoziegumu, bit coins, block chain, dark web izmeklēšanu un identificēšanu.) (6 amatpersonas);</w:t>
            </w:r>
          </w:p>
          <w:p w14:paraId="68FCF39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(2. līmenis) -"Intervēšanas tehnika" (9 amatpersonas);</w:t>
            </w:r>
          </w:p>
          <w:p w14:paraId="4B1AE132"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(2. līmenis) - "Starptautiskās operācijas" (5 amatpersonas);</w:t>
            </w:r>
          </w:p>
          <w:p w14:paraId="613E0B1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(2. līmenis) - Līdzekļu atgūšana (8 amatpersonas);</w:t>
            </w:r>
          </w:p>
          <w:p w14:paraId="243D2A1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Pretkorupcijas un ēnu apkarošanas aspekti kontrolējošo iestāžu darbā (12 amatpersonas);</w:t>
            </w:r>
          </w:p>
          <w:p w14:paraId="59852E1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Pretkorupcijas un ēnu ekonomikas apkarošanas aspekti tiesībaizsardzības iestāžu darbā (69 amatpersonas);</w:t>
            </w:r>
          </w:p>
          <w:p w14:paraId="654611D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Specializētās mācības par korupcijas un noziedzīgi iegūtu līdzekļu legalizācijas izmeklēšanu, noziedzīgi iegūtas mantas meklēšanu un konfiskāciju (15 amatpersonas);</w:t>
            </w:r>
          </w:p>
          <w:p w14:paraId="4C27CEC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Starptautiskais mācību seminārs par organizētās noziedzības un korupcijas apkarošanas jautājumiem (15 amatpersonas);</w:t>
            </w:r>
          </w:p>
          <w:p w14:paraId="2E35A34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Starptautiskais mācību un pieredzes apmaiņas seminārs par ēnu ekonomikas mazināšanu kultūras īpašuma aprites jomā (15 amatpersonas);</w:t>
            </w:r>
          </w:p>
          <w:p w14:paraId="5AC5D0F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Starptautiskais seminārs par aktīvu pārvaldīšanas jautājumiem (13 amatpersonas);</w:t>
            </w:r>
          </w:p>
          <w:p w14:paraId="71EE0BA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Starptautiskais seminārs par ēnu ekonomikas izpausmēm kultūras priekšmetu aprites jomā (15 amatpersonas);</w:t>
            </w:r>
          </w:p>
          <w:p w14:paraId="544154BD"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Starptautisks seminārs par korupcijas apkarošanu nepubliskajā sektorā un publisko iepirkumu jomā (9 amatpersonas);</w:t>
            </w:r>
          </w:p>
          <w:p w14:paraId="695CBF7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Starptautisks seminārs par korupcijas un transnacionālās organizētās noziedzības apkarošanas aspektiem (24 amatpersonas);</w:t>
            </w:r>
          </w:p>
          <w:p w14:paraId="262AD64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Valsts pārvaldes darbība tiesiskā valstī (9 amatpersonas).</w:t>
            </w:r>
          </w:p>
          <w:p w14:paraId="546C5B81" w14:textId="77777777" w:rsidR="00B123F4" w:rsidRPr="00B123F4" w:rsidRDefault="00B123F4" w:rsidP="00B123F4">
            <w:pPr>
              <w:jc w:val="both"/>
              <w:rPr>
                <w:rFonts w:ascii="Times New Roman" w:hAnsi="Times New Roman" w:cs="Times New Roman"/>
                <w:sz w:val="24"/>
                <w:szCs w:val="24"/>
              </w:rPr>
            </w:pPr>
          </w:p>
          <w:p w14:paraId="5BFF56A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2019. gadā apmācītas 345 Valsts policijas amatpersonas:</w:t>
            </w:r>
          </w:p>
          <w:p w14:paraId="6DAC28F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Grāmatvedības aspekti tiesībaizsardzības iestāžu darbiniekiem (51 amatpersona);</w:t>
            </w:r>
          </w:p>
          <w:p w14:paraId="00ADA0C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Institūciju iekšējie pasākumi korupcijas risku novēršanai (9 amatpersonas);</w:t>
            </w:r>
          </w:p>
          <w:p w14:paraId="1FFE63C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Internetvides atvērtās informācijas iegūšanas un analīzes kurss (OSINT) (11 amatpersonas);</w:t>
            </w:r>
          </w:p>
          <w:p w14:paraId="7D47004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Intervēšana un pratināšana (7 amatpersonas);</w:t>
            </w:r>
          </w:p>
          <w:p w14:paraId="27E22BC6"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Kibernoziegumi un elektroniskie pierādījumi (49 amatpersonas);</w:t>
            </w:r>
          </w:p>
          <w:p w14:paraId="2AB61EED"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Krāpšanas novēršana/apkarošana ES fondos: starpinstitucionālā sadarbība un aktuāli jautājumi (13 amatpersonas);</w:t>
            </w:r>
          </w:p>
          <w:p w14:paraId="27CD355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legalizācijas novēršanas apmācību programmas konference (12 amatpersonas);</w:t>
            </w:r>
          </w:p>
          <w:p w14:paraId="0683991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3. līmenis (1. starpinstitūciju projekts) (2 amatpersonas);</w:t>
            </w:r>
          </w:p>
          <w:p w14:paraId="01946BA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3. līmenis (2. starpinstitūciju projekts) (2 amatpersonas);</w:t>
            </w:r>
          </w:p>
          <w:p w14:paraId="35F1F7C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 iegūtu līdzekļu legalizēšanas novēršana 3. līmenis (3. starpinstitūciju projekts) (5 amatpersonas);</w:t>
            </w:r>
          </w:p>
          <w:p w14:paraId="1EBA48A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Noziedzīgie nodarījumi pret dabas vidi (44 amatpersonas);</w:t>
            </w:r>
          </w:p>
          <w:p w14:paraId="6B832EE6"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Pamata aspekti pretkorupcijas un ēnu ekonomikas mazināšanas jomā (28 amatpersonas);</w:t>
            </w:r>
          </w:p>
          <w:p w14:paraId="22AB18C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Pieredzes apmaiņas pasākums par profesionālās ētikas kodeksa ieviešanu valsts pārvaldes institūcijās (5 amatpersonas);</w:t>
            </w:r>
          </w:p>
          <w:p w14:paraId="18E2617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Pieredzes apmaiņas pasākums par sadarbību starp tiesībaizsardzības institūcijām/prokuratūru un pētnieciskajiem žurnālistiem (6 amatpersonas);</w:t>
            </w:r>
          </w:p>
          <w:p w14:paraId="3FC0C2A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Pieredzes apmaiņas pasākums sadarbības veicināšanai starp tiesībaizsardzības institūcijām/prokuratūru un tiesām par pierādījumu vērtēšanu ekonomisko noziegumu jomā (16 amatpersonas);</w:t>
            </w:r>
          </w:p>
          <w:p w14:paraId="60F96181"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Pretkorupcijas un ēnu ekonomikas apkarošanas aspekti kontrolējošo iestāžu darbā (16 amatpersonas);</w:t>
            </w:r>
          </w:p>
          <w:p w14:paraId="5A1E78F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Pretkorupcijas un ēnu ekonomikas apkarošanas aspekti tiesībaizsardzības iestāžu darbā (6 amatpersonas);</w:t>
            </w:r>
          </w:p>
          <w:p w14:paraId="5E13732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Seminārs par darbības stratēģijas aspektiem augsta līmeņa korupcijas izmeklēšanā un kriminālvajāšanā, fokusējoties uz OSINT efektīvu izmantošanu (17 amatpersonas);</w:t>
            </w:r>
          </w:p>
          <w:p w14:paraId="2B3637D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Seminārs par izaicinājumu un šķēršļu pārvarēšanu ar korupciju un noziedzīgi iegūtu līdzekļu legalizēšanu saistītu lietu izmeklēšanā un kriminālvajāšanā (22 amatpersonas);</w:t>
            </w:r>
          </w:p>
          <w:p w14:paraId="5A096A01"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Seminārs par korupcijas publiskajā sektorā un krāpšanas publiskajos iepirkumos apkarošanu (10 amatpersonas);</w:t>
            </w:r>
          </w:p>
          <w:p w14:paraId="363490F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Seminārs par noziedzīgi iegūtu līdzekļu legalizācijas novēršanu (11 amatpersonas);</w:t>
            </w:r>
          </w:p>
          <w:p w14:paraId="19AA1D1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Trauksmes cēlēju ziņojumu saņemšana un izskatīšana (3 amatpersonas).</w:t>
            </w:r>
          </w:p>
          <w:p w14:paraId="2E2AA82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2020. gadā apmācītas 240 Valsts policijas amatpersonas:</w:t>
            </w:r>
          </w:p>
          <w:p w14:paraId="35821E9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COVID-19, Tiesību aizsardzības un prokuratūras institūciju izaicinājumi: virtuāls apaļais galds (4 amatpersonas);</w:t>
            </w:r>
          </w:p>
          <w:p w14:paraId="5BDB42D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Datu analīze ar Power BI (8 amatpersonas);</w:t>
            </w:r>
          </w:p>
          <w:p w14:paraId="05A02BB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Digitālie aktīvi - to veidi un praktiskie pielietojumi (12 amatpersonas);</w:t>
            </w:r>
          </w:p>
          <w:p w14:paraId="6CB9DDC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Ēnu ekonomikas izpratne un politikas izstrāde tās mazināšanai (3 amatpersonas);</w:t>
            </w:r>
          </w:p>
          <w:p w14:paraId="317CF986"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Juridiskā angļu valoda darbam ar procesuālo un citu juridisko dokumentāciju kriminālprocesa un administratīvā pārkāpuma procesa jomā (47 amatpersonas);</w:t>
            </w:r>
          </w:p>
          <w:p w14:paraId="227D5D6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Krimināllikuma 195</w:t>
            </w:r>
            <w:r w:rsidRPr="00B123F4">
              <w:rPr>
                <w:rFonts w:ascii="Times New Roman" w:hAnsi="Times New Roman" w:cs="Times New Roman"/>
                <w:sz w:val="24"/>
                <w:szCs w:val="24"/>
                <w:vertAlign w:val="superscript"/>
              </w:rPr>
              <w:t>1</w:t>
            </w:r>
            <w:r w:rsidRPr="00B123F4">
              <w:rPr>
                <w:rFonts w:ascii="Times New Roman" w:hAnsi="Times New Roman" w:cs="Times New Roman"/>
                <w:sz w:val="24"/>
                <w:szCs w:val="24"/>
              </w:rPr>
              <w:t>. pantā paredzētā noziedzīgā nodarījuma novēršanu un apkarošanu (44 amatpersonas);</w:t>
            </w:r>
          </w:p>
          <w:p w14:paraId="3E74019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Noziegumi pret dabas vidi-no izmeklēšanas līdz tiesvedībai (19 amatpersonas);</w:t>
            </w:r>
          </w:p>
          <w:p w14:paraId="036DF64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Patiesā labuma guvēja noteikšana (9 amatpersonas);</w:t>
            </w:r>
          </w:p>
          <w:p w14:paraId="2C8D649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Seminārs par noziedzīgu nodarījumu apkarošanu, kas saistīti ar kriptovalūtas izņemšana, konfiskācija un pārvaldība (13 amatpersonas)</w:t>
            </w:r>
          </w:p>
          <w:p w14:paraId="47581506"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Starptautiskais seminārs par viltotu preču apkarošanu (11 amatpersonas);</w:t>
            </w:r>
          </w:p>
          <w:p w14:paraId="192B54C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Starptautisks seminārs  “Izlaupīšana un atmazgāšana: kultūras īpašuma nelikumīga tirdzniecība un finanšu noziegumi” (21 amatpersona);</w:t>
            </w:r>
          </w:p>
          <w:p w14:paraId="2E614392"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Treneru mācību programma (Train the trainers) (3 amatpersonas);</w:t>
            </w:r>
          </w:p>
          <w:p w14:paraId="6469FE9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Vebinārs "Baltijas reģionālais elektronisko pierādījumu vebinārs prokuroriem un izmeklētājiem" (21 amatpersona);</w:t>
            </w:r>
          </w:p>
          <w:p w14:paraId="5159F7A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Vebinārs par kriptovalūtas jautājumiem (15 amatpersonas);</w:t>
            </w:r>
          </w:p>
          <w:p w14:paraId="037E65A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Vebinārs par kriptovalūtu un ar to saistīto noziedzīgo nodarījumu izmeklēšanas un kriminālvajāšanas aspektiem (10 amatpersonas).</w:t>
            </w:r>
          </w:p>
          <w:p w14:paraId="230DD8E3" w14:textId="77777777" w:rsidR="00B123F4" w:rsidRPr="00B123F4" w:rsidRDefault="00B123F4" w:rsidP="00B123F4">
            <w:pPr>
              <w:jc w:val="both"/>
              <w:rPr>
                <w:rFonts w:ascii="Times New Roman" w:hAnsi="Times New Roman" w:cs="Times New Roman"/>
                <w:sz w:val="24"/>
                <w:szCs w:val="24"/>
              </w:rPr>
            </w:pPr>
          </w:p>
          <w:p w14:paraId="6546388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Tiesu administrācijas Eiropas Sociālā fonda projekta “Justīcija attīstībai” (Nr. 3.4.1.0/16/I/001) ietvaros 2018. gadā apmācītas 284 Valsts policijas amatpersonas:</w:t>
            </w:r>
          </w:p>
          <w:p w14:paraId="51F49359"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“Informācijas drošības izpratnes pamati lietotājam” (11 amatpersonas);</w:t>
            </w:r>
          </w:p>
          <w:p w14:paraId="2EC5AF86"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„Efektīva pārrobežu sadarbība kriminālprocesā” (46 amatpersonas);</w:t>
            </w:r>
          </w:p>
          <w:p w14:paraId="70EB7A9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Autortiesības audiovizuālajā un programmatūras nozarē. Būtiskais kaitējums. (20 amatpersonas);</w:t>
            </w:r>
          </w:p>
          <w:p w14:paraId="14CC28E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Eiropas Savienības tiesiskās informācijas resursu praktiska izmantošana (7 amatpersonas);</w:t>
            </w:r>
          </w:p>
          <w:p w14:paraId="77496181"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Ekspertīžu veidi un tiesu ekspertīžu mūsdienu iespējas (44 amatpersonas);</w:t>
            </w:r>
          </w:p>
          <w:p w14:paraId="552E9849"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ERA seminārs "E-pierādījumi" (43 amatpersonas);</w:t>
            </w:r>
          </w:p>
          <w:p w14:paraId="7794FD4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ERA seminārs “Datu aizsardzība krimināllietās – direktīvas 2016/680 ietvarā” (19 amatpersonas);</w:t>
            </w:r>
          </w:p>
          <w:p w14:paraId="29C4DDE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ERA seminārs “Eiropas tiesību akti publisko iepirkumu jomā, tajā skaitā valsts atbalsts un tiesvedība” (4 amatpersonas);</w:t>
            </w:r>
          </w:p>
          <w:p w14:paraId="008132B2"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ERA seminārs “ES Pamattiesības un procesuālie standarti” (10 amatpersonas);</w:t>
            </w:r>
          </w:p>
          <w:p w14:paraId="77829959"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Kriminālprocess, civilprocess, administratīvais process un tiesu eksperta tiesības, pienākumi un praktiskā darbība šajos procesos (34 amatpersonas);</w:t>
            </w:r>
          </w:p>
          <w:p w14:paraId="6841DE7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Notikuma vietas apskates īpatnības un ekspertīzes noteikšana liela apjoma un specifisku noziedzīgu nodarījumu izmeklēšanas laikā (21 amatpersona);</w:t>
            </w:r>
          </w:p>
          <w:p w14:paraId="42019A8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Oficiālo publikāciju un tiesiskās informācijas likumā minēto informācijas resursu praktiska izmantošana (10 amatpersonas);</w:t>
            </w:r>
          </w:p>
          <w:p w14:paraId="5293336B"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Pierādījumi un pierādīšanas teorija. Eksperta atzinuma vērtēšana (15 amatpersonas).</w:t>
            </w:r>
          </w:p>
          <w:p w14:paraId="7428770B" w14:textId="77777777" w:rsidR="00B123F4" w:rsidRPr="00B123F4" w:rsidRDefault="00B123F4" w:rsidP="00B123F4">
            <w:pPr>
              <w:jc w:val="both"/>
              <w:rPr>
                <w:rFonts w:ascii="Times New Roman" w:hAnsi="Times New Roman" w:cs="Times New Roman"/>
                <w:sz w:val="24"/>
                <w:szCs w:val="24"/>
              </w:rPr>
            </w:pPr>
          </w:p>
          <w:p w14:paraId="4F6BE5C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2019. gadā apmācītas 284 Valsts policijas amatpersonas:</w:t>
            </w:r>
          </w:p>
          <w:p w14:paraId="795A8B4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Digitālo pierādījumu ievākšanas metodikas, to uzglabāšanas specifika un pielietojamība tiesvedībā (ar CLFE eksāmenu) (5 amatpersonas);</w:t>
            </w:r>
          </w:p>
          <w:p w14:paraId="219F404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Efektīva finanšu noziegumu izmeklēšana: no stratēģiskām līdz praktiskām darbībām (34 amatpersonas);</w:t>
            </w:r>
          </w:p>
          <w:p w14:paraId="7570961D"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Ekspertīžu veidi un tiesu ekspertīžu mūsdienu iespējas (38 amatpersonas);</w:t>
            </w:r>
          </w:p>
          <w:p w14:paraId="7B3BBF9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Elektronisko dokumentu izmantošana, to ticamības nodrošināšanas mehānismi un pielietojumi (6 amatpersonas);</w:t>
            </w:r>
          </w:p>
          <w:p w14:paraId="3E31AA72"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E-pierādījumi (14 amatpersonas);</w:t>
            </w:r>
          </w:p>
          <w:p w14:paraId="12649FD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Informācijas drošības pārvaldības pamati (ar ISO 27001 sertifikāciju) (7 amatpersonas);</w:t>
            </w:r>
          </w:p>
          <w:p w14:paraId="3955FA4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Izlīguma ar starpnieka palīdzību īstenošana kriminālprocesā, procesa virzītāji (30 amatpersonas);</w:t>
            </w:r>
          </w:p>
          <w:p w14:paraId="326FBF4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Jaunākie pieņemtie ES tiesību akti, kas attiecas uz uzņēmējdarbības jomu (1 amatpersona);</w:t>
            </w:r>
          </w:p>
          <w:p w14:paraId="0409CAD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Kiberdrošības pamati un atbilstoša informācijas drošība (5 amatpersonas);</w:t>
            </w:r>
          </w:p>
          <w:p w14:paraId="06B6FE29"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Kiberdrošības pamati speciālistiem un atbilstoša informācijas drošība (ar ISO 27032 eksāmenu) (3 amatpersonas);</w:t>
            </w:r>
          </w:p>
          <w:p w14:paraId="354127E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Kvalitatīvi procesuālie dokumenti izmeklētāju darbā. Apskates, nopratināšanas protokols: saturs, forma, valoda. Ierosinājumu veidi (40 amatpersonas);</w:t>
            </w:r>
          </w:p>
          <w:p w14:paraId="1FA403C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Naudas atmazgāšanas gadījumu izmeklēšana un kriminālvajāšana saistībā ar kriptovalūtām (17 amatpersonas);</w:t>
            </w:r>
          </w:p>
          <w:p w14:paraId="7231109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Notikuma vietas apskates īpatnības un ekspertīzes noteikšana liela apjoma un specifisku noziedzīgu nodarījumu izmeklēšanas laikā (15 amatpersonas);</w:t>
            </w:r>
          </w:p>
          <w:p w14:paraId="5F55D53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Pārrobežu maksātnespējas procesi ES (padziļinātās mācības) (4 amatpersonas);</w:t>
            </w:r>
          </w:p>
          <w:p w14:paraId="7AE12B31"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Personas datu aizsardzība (7 amatpersonas);</w:t>
            </w:r>
          </w:p>
          <w:p w14:paraId="2B42E7F2"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 xml:space="preserve">Pierādījumi un pierādīšanas teorija. Eksperta atzinuma vērtēšana (19 amatpersonas). </w:t>
            </w:r>
          </w:p>
          <w:p w14:paraId="40C8ED2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Tiesu runa-tiesu ekspertīzes rezultātu un notikuma vietas apskates procesa rezultātu prezentēšana tiesā (17 amatpersonas).</w:t>
            </w:r>
          </w:p>
          <w:p w14:paraId="773FD560" w14:textId="77777777" w:rsidR="00B123F4" w:rsidRPr="00B123F4" w:rsidRDefault="00B123F4" w:rsidP="00B123F4">
            <w:pPr>
              <w:jc w:val="both"/>
              <w:rPr>
                <w:rFonts w:ascii="Times New Roman" w:hAnsi="Times New Roman" w:cs="Times New Roman"/>
                <w:sz w:val="24"/>
                <w:szCs w:val="24"/>
              </w:rPr>
            </w:pPr>
          </w:p>
          <w:p w14:paraId="66E9B1A5"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2020. gadā apmācītas 367 Valsts policijas amatpersonas:</w:t>
            </w:r>
          </w:p>
          <w:p w14:paraId="2E50E4D4"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Datu aizsardzība (14 amatpersonas);</w:t>
            </w:r>
          </w:p>
          <w:p w14:paraId="7067635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Efektivitātes pilnveidošana darbā ar Microsoft Office (Word, Excel) (16 amatpersonas);</w:t>
            </w:r>
          </w:p>
          <w:p w14:paraId="495B080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Efektīva finanšu un ekonomisko noziegumu izmeklēšana (64 amatpersonas);</w:t>
            </w:r>
          </w:p>
          <w:p w14:paraId="444ECA8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Eiropas intelektuālā īpašuma tiesības digitālajā vidē (10 amatpersonas);</w:t>
            </w:r>
          </w:p>
          <w:p w14:paraId="1DBC97C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Ekspertīžu veidi un tiesu ekspertīžu mūsdienu iespējas (56 amatpersonas);</w:t>
            </w:r>
          </w:p>
          <w:p w14:paraId="671774FF"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lastRenderedPageBreak/>
              <w:t>Elektronisko dokumentu izmantošana, to ticamības nodrošināšanas mehānismi un pielietojumi (3 amatpersonas);</w:t>
            </w:r>
          </w:p>
          <w:p w14:paraId="09F0545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Finanšu noziegumu izmeklēšana (11 amatpersonas);</w:t>
            </w:r>
          </w:p>
          <w:p w14:paraId="63DFA707"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Ievads digitālajā kriminālistikā (13 amatpersonas);</w:t>
            </w:r>
          </w:p>
          <w:p w14:paraId="16179E33"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Informācijas drošības izpratnes pamati lietotājam (14 amatpersonas);</w:t>
            </w:r>
          </w:p>
          <w:p w14:paraId="231CB829"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Informācijas drošības izpratnes pamati lietotājam (27 amatpersonas);</w:t>
            </w:r>
          </w:p>
          <w:p w14:paraId="1FD1C82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Interneta tehnoloģiju izmantošanas iespējas (6 amatpersonas);</w:t>
            </w:r>
          </w:p>
          <w:p w14:paraId="4DF73530"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Jauni krimināltiesību izaicinājumi finanšu tirgū (16 amatpersonas);</w:t>
            </w:r>
          </w:p>
          <w:p w14:paraId="1FC049CE"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Kiberdrošības pamati un atbilstoša informācijas drošība (1 amatpersona);</w:t>
            </w:r>
          </w:p>
          <w:p w14:paraId="2EDC35B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Krāpšanās ar nodokļiem, izvairīšanās no nodokļu maksāšanas (vebinārs) (12 amatpersonas);</w:t>
            </w:r>
          </w:p>
          <w:p w14:paraId="5106353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Kvalitatīvi procesuālie dokumenti izmeklētāju darbā (40 amatpersonas);</w:t>
            </w:r>
          </w:p>
          <w:p w14:paraId="7634DA4B"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Ne bis in idem kā vispārējs ES tiesību princips (7 amatpersonas);</w:t>
            </w:r>
          </w:p>
          <w:p w14:paraId="64A7627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Nevainīguma prezumpcija (7 amatpersonas);</w:t>
            </w:r>
          </w:p>
          <w:p w14:paraId="047A16FA"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Regulējums būvniecības jomā (14 amatpersonas);</w:t>
            </w:r>
          </w:p>
          <w:p w14:paraId="5AD025D2"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Sociālo mediju lietošana (13 amatpersonas);</w:t>
            </w:r>
          </w:p>
          <w:p w14:paraId="7E47E18C"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Tiesu runa - tiesu ekspertīzes rezultātu un notikuma vietas apskates procesa rezultātu prezentēšana tiesā (13 amatpersonas);</w:t>
            </w:r>
          </w:p>
          <w:p w14:paraId="26A4A628" w14:textId="77777777" w:rsidR="00B123F4" w:rsidRPr="00B123F4" w:rsidRDefault="00B123F4" w:rsidP="00B123F4">
            <w:pPr>
              <w:jc w:val="both"/>
              <w:rPr>
                <w:rFonts w:ascii="Times New Roman" w:hAnsi="Times New Roman" w:cs="Times New Roman"/>
                <w:sz w:val="24"/>
                <w:szCs w:val="24"/>
              </w:rPr>
            </w:pPr>
            <w:r w:rsidRPr="00B123F4">
              <w:rPr>
                <w:rFonts w:ascii="Times New Roman" w:hAnsi="Times New Roman" w:cs="Times New Roman"/>
                <w:sz w:val="24"/>
                <w:szCs w:val="24"/>
              </w:rPr>
              <w:t>Virtuālie aktīvi (10 amatpersonas).</w:t>
            </w:r>
          </w:p>
          <w:p w14:paraId="666D0C0D" w14:textId="2FFFC1F4" w:rsidR="00B123F4" w:rsidRDefault="00B123F4" w:rsidP="00B123F4">
            <w:pPr>
              <w:jc w:val="both"/>
              <w:rPr>
                <w:rFonts w:ascii="Times New Roman" w:hAnsi="Times New Roman" w:cs="Times New Roman"/>
                <w:sz w:val="24"/>
                <w:szCs w:val="24"/>
              </w:rPr>
            </w:pPr>
          </w:p>
        </w:tc>
      </w:tr>
      <w:tr w:rsidR="00E92FE1" w14:paraId="48007D80" w14:textId="77777777" w:rsidTr="00336381">
        <w:tc>
          <w:tcPr>
            <w:tcW w:w="1980" w:type="dxa"/>
          </w:tcPr>
          <w:p w14:paraId="662F4D41" w14:textId="77777777" w:rsidR="00B91673" w:rsidRDefault="00B91673" w:rsidP="00B91673">
            <w:pPr>
              <w:rPr>
                <w:rFonts w:ascii="Times New Roman" w:hAnsi="Times New Roman" w:cs="Times New Roman"/>
                <w:sz w:val="24"/>
                <w:szCs w:val="24"/>
              </w:rPr>
            </w:pPr>
          </w:p>
          <w:p w14:paraId="7258F0DC" w14:textId="6B16D67C" w:rsidR="00E92FE1" w:rsidRPr="00E92FE1" w:rsidRDefault="00E92FE1" w:rsidP="00B91673">
            <w:pPr>
              <w:rPr>
                <w:rFonts w:ascii="Times New Roman" w:hAnsi="Times New Roman" w:cs="Times New Roman"/>
                <w:sz w:val="24"/>
                <w:szCs w:val="24"/>
              </w:rPr>
            </w:pPr>
            <w:r w:rsidRPr="00E92FE1">
              <w:rPr>
                <w:rFonts w:ascii="Times New Roman" w:hAnsi="Times New Roman" w:cs="Times New Roman"/>
                <w:sz w:val="24"/>
                <w:szCs w:val="24"/>
              </w:rPr>
              <w:t xml:space="preserve">1.6. Izstrādāt un īstenot analītiķu pieaugušo izglītības programmas (operatīvā analīze, stratēģiskā analīze) ar mērķi </w:t>
            </w:r>
            <w:r w:rsidRPr="00E92FE1">
              <w:rPr>
                <w:rFonts w:ascii="Times New Roman" w:hAnsi="Times New Roman" w:cs="Times New Roman"/>
                <w:sz w:val="24"/>
                <w:szCs w:val="24"/>
              </w:rPr>
              <w:lastRenderedPageBreak/>
              <w:t>attīstīt un nodrošināt analītiķu apmācību iespējas Latvijā.</w:t>
            </w:r>
          </w:p>
          <w:p w14:paraId="03A0E9DA" w14:textId="27887B76" w:rsidR="00E92FE1" w:rsidRDefault="00E92FE1" w:rsidP="00B9167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1FDABF" w14:textId="2274B228" w:rsidR="00B91673" w:rsidRDefault="00B91673" w:rsidP="00B91673">
            <w:pPr>
              <w:rPr>
                <w:rFonts w:ascii="Times New Roman" w:hAnsi="Times New Roman"/>
                <w:sz w:val="24"/>
                <w:szCs w:val="24"/>
              </w:rPr>
            </w:pPr>
          </w:p>
          <w:p w14:paraId="54A11EA4" w14:textId="3D45750D" w:rsidR="00E92FE1" w:rsidRPr="00E92FE1" w:rsidRDefault="00E92FE1" w:rsidP="00B91673">
            <w:pPr>
              <w:rPr>
                <w:rFonts w:ascii="Times New Roman" w:hAnsi="Times New Roman"/>
                <w:sz w:val="24"/>
                <w:szCs w:val="24"/>
              </w:rPr>
            </w:pPr>
            <w:r w:rsidRPr="00E92FE1">
              <w:rPr>
                <w:rFonts w:ascii="Times New Roman" w:hAnsi="Times New Roman"/>
                <w:sz w:val="24"/>
                <w:szCs w:val="24"/>
              </w:rPr>
              <w:t>2018. gada</w:t>
            </w:r>
          </w:p>
          <w:p w14:paraId="4421542B" w14:textId="77777777" w:rsidR="00E92FE1" w:rsidRPr="00E92FE1" w:rsidRDefault="00E92FE1" w:rsidP="00B91673">
            <w:pPr>
              <w:rPr>
                <w:rFonts w:ascii="Times New Roman" w:hAnsi="Times New Roman"/>
                <w:sz w:val="24"/>
                <w:szCs w:val="24"/>
              </w:rPr>
            </w:pPr>
            <w:r w:rsidRPr="00E92FE1">
              <w:rPr>
                <w:rFonts w:ascii="Times New Roman" w:hAnsi="Times New Roman"/>
                <w:sz w:val="24"/>
                <w:szCs w:val="24"/>
              </w:rPr>
              <w:t>II pusgads –</w:t>
            </w:r>
          </w:p>
          <w:p w14:paraId="4DA6C040" w14:textId="77777777" w:rsidR="00E92FE1" w:rsidRPr="00E92FE1" w:rsidRDefault="00E92FE1" w:rsidP="00B91673">
            <w:pPr>
              <w:rPr>
                <w:rFonts w:ascii="Times New Roman" w:hAnsi="Times New Roman"/>
                <w:sz w:val="24"/>
                <w:szCs w:val="24"/>
              </w:rPr>
            </w:pPr>
            <w:r w:rsidRPr="00E92FE1">
              <w:rPr>
                <w:rFonts w:ascii="Times New Roman" w:hAnsi="Times New Roman"/>
                <w:sz w:val="24"/>
                <w:szCs w:val="24"/>
              </w:rPr>
              <w:t>programma</w:t>
            </w:r>
          </w:p>
          <w:p w14:paraId="112A2DCC" w14:textId="77777777" w:rsidR="00E92FE1" w:rsidRPr="00E92FE1" w:rsidRDefault="00E92FE1" w:rsidP="00B91673">
            <w:pPr>
              <w:rPr>
                <w:rFonts w:ascii="Times New Roman" w:hAnsi="Times New Roman"/>
                <w:sz w:val="24"/>
                <w:szCs w:val="24"/>
              </w:rPr>
            </w:pPr>
          </w:p>
          <w:p w14:paraId="1A2B96B8" w14:textId="77777777" w:rsidR="00E92FE1" w:rsidRPr="00E92FE1" w:rsidRDefault="00E92FE1" w:rsidP="00B91673">
            <w:pPr>
              <w:rPr>
                <w:rFonts w:ascii="Times New Roman" w:hAnsi="Times New Roman"/>
                <w:sz w:val="24"/>
                <w:szCs w:val="24"/>
              </w:rPr>
            </w:pPr>
            <w:r w:rsidRPr="00E92FE1">
              <w:rPr>
                <w:rFonts w:ascii="Times New Roman" w:hAnsi="Times New Roman"/>
                <w:sz w:val="24"/>
                <w:szCs w:val="24"/>
              </w:rPr>
              <w:t>2020. gada</w:t>
            </w:r>
          </w:p>
          <w:p w14:paraId="1541DFBF" w14:textId="2CA85894" w:rsidR="00E92FE1" w:rsidRPr="00E92FE1" w:rsidRDefault="00E92FE1" w:rsidP="00B91673">
            <w:pPr>
              <w:rPr>
                <w:rFonts w:ascii="Times New Roman" w:hAnsi="Times New Roman"/>
                <w:sz w:val="24"/>
                <w:szCs w:val="24"/>
              </w:rPr>
            </w:pPr>
            <w:r w:rsidRPr="00E92FE1">
              <w:rPr>
                <w:rFonts w:ascii="Times New Roman" w:hAnsi="Times New Roman"/>
                <w:sz w:val="24"/>
                <w:szCs w:val="24"/>
              </w:rPr>
              <w:t>II pusgads –</w:t>
            </w:r>
          </w:p>
          <w:p w14:paraId="4F37F270" w14:textId="1B316021" w:rsidR="00E92FE1" w:rsidRPr="00E92FE1" w:rsidRDefault="00E92FE1" w:rsidP="00B91673">
            <w:pPr>
              <w:rPr>
                <w:rFonts w:ascii="Times New Roman" w:hAnsi="Times New Roman" w:cs="Times New Roman"/>
                <w:sz w:val="24"/>
                <w:szCs w:val="24"/>
              </w:rPr>
            </w:pPr>
            <w:r w:rsidRPr="00E92FE1">
              <w:rPr>
                <w:rFonts w:ascii="Times New Roman" w:hAnsi="Times New Roman"/>
                <w:sz w:val="24"/>
                <w:szCs w:val="24"/>
              </w:rPr>
              <w:lastRenderedPageBreak/>
              <w:t>īstenošana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EBFF23" w14:textId="0968F640" w:rsidR="00B91673" w:rsidRDefault="00B91673" w:rsidP="00B91673">
            <w:pPr>
              <w:rPr>
                <w:rFonts w:ascii="Times New Roman" w:hAnsi="Times New Roman"/>
                <w:noProof/>
                <w:sz w:val="24"/>
                <w:szCs w:val="24"/>
              </w:rPr>
            </w:pPr>
          </w:p>
          <w:p w14:paraId="50419F3D" w14:textId="515AEBF9" w:rsidR="00E92FE1" w:rsidRPr="00E92FE1" w:rsidRDefault="00E92FE1" w:rsidP="00B91673">
            <w:pPr>
              <w:rPr>
                <w:rFonts w:ascii="Times New Roman" w:hAnsi="Times New Roman"/>
                <w:noProof/>
                <w:sz w:val="24"/>
                <w:szCs w:val="24"/>
              </w:rPr>
            </w:pPr>
            <w:r w:rsidRPr="00E92FE1">
              <w:rPr>
                <w:rFonts w:ascii="Times New Roman" w:hAnsi="Times New Roman"/>
                <w:noProof/>
                <w:sz w:val="24"/>
                <w:szCs w:val="24"/>
              </w:rPr>
              <w:t>VPK</w:t>
            </w:r>
          </w:p>
          <w:p w14:paraId="0086CB6B" w14:textId="77777777" w:rsidR="00E92FE1" w:rsidRPr="00E92FE1" w:rsidRDefault="00E92FE1" w:rsidP="00B91673">
            <w:pPr>
              <w:rPr>
                <w:rFonts w:ascii="Times New Roman" w:hAnsi="Times New Roman"/>
                <w:noProof/>
                <w:sz w:val="24"/>
                <w:szCs w:val="24"/>
              </w:rPr>
            </w:pPr>
            <w:r w:rsidRPr="00E92FE1">
              <w:rPr>
                <w:rFonts w:ascii="Times New Roman" w:hAnsi="Times New Roman"/>
                <w:noProof/>
                <w:sz w:val="24"/>
                <w:szCs w:val="24"/>
              </w:rPr>
              <w:t>(VID,   ĢP, NILLND,</w:t>
            </w:r>
          </w:p>
          <w:p w14:paraId="305C9866" w14:textId="4E367CB2" w:rsidR="00E92FE1" w:rsidRPr="00E92FE1" w:rsidRDefault="00E92FE1" w:rsidP="00B91673">
            <w:pPr>
              <w:rPr>
                <w:rFonts w:ascii="Times New Roman" w:hAnsi="Times New Roman" w:cs="Times New Roman"/>
                <w:sz w:val="24"/>
                <w:szCs w:val="24"/>
              </w:rPr>
            </w:pPr>
            <w:r w:rsidRPr="00E92FE1">
              <w:rPr>
                <w:rFonts w:ascii="Times New Roman" w:hAnsi="Times New Roman"/>
                <w:noProof/>
                <w:sz w:val="24"/>
                <w:szCs w:val="24"/>
              </w:rPr>
              <w:t>KNAB,   DP,  IeVP, VRS)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656EC7" w14:textId="77777777" w:rsidR="00B91673" w:rsidRDefault="00B91673" w:rsidP="00B91673">
            <w:pPr>
              <w:rPr>
                <w:rFonts w:ascii="Times New Roman" w:hAnsi="Times New Roman"/>
                <w:noProof/>
                <w:sz w:val="24"/>
                <w:szCs w:val="24"/>
              </w:rPr>
            </w:pPr>
          </w:p>
          <w:p w14:paraId="1B5A94AE" w14:textId="281B90DE" w:rsidR="00E92FE1" w:rsidRPr="00E92FE1" w:rsidRDefault="00E92FE1" w:rsidP="00B91673">
            <w:pPr>
              <w:rPr>
                <w:rFonts w:ascii="Times New Roman" w:hAnsi="Times New Roman"/>
                <w:noProof/>
                <w:sz w:val="24"/>
                <w:szCs w:val="24"/>
              </w:rPr>
            </w:pPr>
            <w:r w:rsidRPr="00E92FE1">
              <w:rPr>
                <w:rFonts w:ascii="Times New Roman" w:hAnsi="Times New Roman"/>
                <w:noProof/>
                <w:sz w:val="24"/>
                <w:szCs w:val="24"/>
              </w:rPr>
              <w:t>2018. gadā iztrādātas 2 (divas) pieaugušo neformālās izglītības programmas.</w:t>
            </w:r>
          </w:p>
          <w:p w14:paraId="6B4F563F" w14:textId="7D06983F" w:rsidR="00E92FE1" w:rsidRPr="00E92FE1" w:rsidRDefault="00E92FE1" w:rsidP="00B91673">
            <w:pPr>
              <w:rPr>
                <w:rFonts w:ascii="Times New Roman" w:hAnsi="Times New Roman" w:cs="Times New Roman"/>
                <w:sz w:val="24"/>
                <w:szCs w:val="24"/>
              </w:rPr>
            </w:pPr>
            <w:r w:rsidRPr="00E92FE1">
              <w:rPr>
                <w:rFonts w:ascii="Times New Roman" w:hAnsi="Times New Roman"/>
                <w:noProof/>
                <w:sz w:val="24"/>
                <w:szCs w:val="24"/>
              </w:rPr>
              <w:lastRenderedPageBreak/>
              <w:t>2019. -2020. gadā – programmu īstenošana, apmācīti 80 VP darbinieki un 40 citu TAI darbinieki.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45EA7D" w14:textId="77777777" w:rsidR="00B91673" w:rsidRDefault="00B91673" w:rsidP="00B91673">
            <w:pPr>
              <w:rPr>
                <w:rFonts w:ascii="Times New Roman" w:hAnsi="Times New Roman"/>
                <w:sz w:val="24"/>
                <w:szCs w:val="24"/>
              </w:rPr>
            </w:pPr>
          </w:p>
          <w:p w14:paraId="010B9C35" w14:textId="5161A6B9" w:rsidR="00E92FE1" w:rsidRDefault="00E92FE1" w:rsidP="00B91673">
            <w:pPr>
              <w:rPr>
                <w:rFonts w:ascii="Times New Roman" w:hAnsi="Times New Roman"/>
                <w:sz w:val="24"/>
                <w:szCs w:val="24"/>
              </w:rPr>
            </w:pPr>
            <w:r w:rsidRPr="00E92FE1">
              <w:rPr>
                <w:rFonts w:ascii="Times New Roman" w:hAnsi="Times New Roman"/>
                <w:sz w:val="24"/>
                <w:szCs w:val="24"/>
              </w:rPr>
              <w:t>Likumā par valsts budžetu kārtējam gadam paredzēto finanšu līdzekļu ietvaros.</w:t>
            </w:r>
          </w:p>
          <w:p w14:paraId="2DDF075E" w14:textId="77777777" w:rsidR="00E92FE1" w:rsidRPr="00E92FE1" w:rsidRDefault="00E92FE1" w:rsidP="00B91673">
            <w:pPr>
              <w:rPr>
                <w:rFonts w:ascii="Times New Roman" w:hAnsi="Times New Roman"/>
                <w:sz w:val="24"/>
                <w:szCs w:val="24"/>
              </w:rPr>
            </w:pPr>
          </w:p>
          <w:p w14:paraId="35743F59" w14:textId="77777777" w:rsidR="00E92FE1" w:rsidRPr="00E92FE1" w:rsidRDefault="00E92FE1" w:rsidP="00B91673">
            <w:pPr>
              <w:rPr>
                <w:rFonts w:ascii="Times New Roman" w:hAnsi="Times New Roman"/>
                <w:i/>
                <w:noProof/>
                <w:sz w:val="24"/>
                <w:szCs w:val="24"/>
              </w:rPr>
            </w:pPr>
            <w:r w:rsidRPr="00E92FE1">
              <w:rPr>
                <w:rFonts w:ascii="Times New Roman" w:hAnsi="Times New Roman"/>
                <w:noProof/>
                <w:sz w:val="24"/>
                <w:szCs w:val="24"/>
              </w:rPr>
              <w:t>Nepieciešami papildu finanšu līdzekļi:</w:t>
            </w:r>
          </w:p>
          <w:p w14:paraId="47AF059C" w14:textId="44914D38" w:rsidR="00E92FE1" w:rsidRPr="004B0D8D" w:rsidRDefault="00E92FE1" w:rsidP="00B91673">
            <w:pPr>
              <w:rPr>
                <w:rFonts w:ascii="Times New Roman" w:hAnsi="Times New Roman"/>
                <w:noProof/>
                <w:sz w:val="24"/>
                <w:szCs w:val="24"/>
              </w:rPr>
            </w:pPr>
            <w:r w:rsidRPr="004B0D8D">
              <w:rPr>
                <w:rFonts w:ascii="Times New Roman" w:hAnsi="Times New Roman"/>
                <w:noProof/>
                <w:sz w:val="24"/>
                <w:szCs w:val="24"/>
              </w:rPr>
              <w:t>VP –</w:t>
            </w:r>
          </w:p>
          <w:p w14:paraId="20771388" w14:textId="77777777" w:rsidR="00E92FE1" w:rsidRPr="00E92FE1" w:rsidRDefault="00E92FE1" w:rsidP="00B91673">
            <w:pPr>
              <w:rPr>
                <w:rFonts w:ascii="Times New Roman" w:hAnsi="Times New Roman"/>
                <w:noProof/>
                <w:sz w:val="24"/>
                <w:szCs w:val="24"/>
              </w:rPr>
            </w:pPr>
            <w:r w:rsidRPr="00E92FE1">
              <w:rPr>
                <w:rFonts w:ascii="Times New Roman" w:hAnsi="Times New Roman"/>
                <w:noProof/>
                <w:sz w:val="24"/>
                <w:szCs w:val="24"/>
              </w:rPr>
              <w:t xml:space="preserve">2019. gads – 6 136 </w:t>
            </w:r>
            <w:r w:rsidRPr="00E92FE1">
              <w:rPr>
                <w:rFonts w:ascii="Times New Roman" w:hAnsi="Times New Roman"/>
                <w:i/>
                <w:noProof/>
                <w:sz w:val="24"/>
                <w:szCs w:val="24"/>
              </w:rPr>
              <w:t>euro</w:t>
            </w:r>
            <w:r w:rsidRPr="00E92FE1">
              <w:rPr>
                <w:rFonts w:ascii="Times New Roman" w:hAnsi="Times New Roman"/>
                <w:noProof/>
                <w:sz w:val="24"/>
                <w:szCs w:val="24"/>
              </w:rPr>
              <w:t>;</w:t>
            </w:r>
          </w:p>
          <w:p w14:paraId="75E65243" w14:textId="77777777" w:rsidR="00E92FE1" w:rsidRDefault="00E92FE1" w:rsidP="00B91673">
            <w:pPr>
              <w:rPr>
                <w:rFonts w:ascii="Times New Roman" w:hAnsi="Times New Roman"/>
                <w:noProof/>
                <w:sz w:val="24"/>
                <w:szCs w:val="24"/>
              </w:rPr>
            </w:pPr>
            <w:r w:rsidRPr="00E92FE1">
              <w:rPr>
                <w:rFonts w:ascii="Times New Roman" w:hAnsi="Times New Roman"/>
                <w:noProof/>
                <w:sz w:val="24"/>
                <w:szCs w:val="24"/>
              </w:rPr>
              <w:t xml:space="preserve">2020. gads – 6 136 </w:t>
            </w:r>
            <w:r w:rsidRPr="00E92FE1">
              <w:rPr>
                <w:rFonts w:ascii="Times New Roman" w:hAnsi="Times New Roman"/>
                <w:i/>
                <w:noProof/>
                <w:sz w:val="24"/>
                <w:szCs w:val="24"/>
              </w:rPr>
              <w:t>euro</w:t>
            </w:r>
            <w:r w:rsidRPr="00E92FE1">
              <w:rPr>
                <w:rFonts w:ascii="Times New Roman" w:hAnsi="Times New Roman"/>
                <w:noProof/>
                <w:sz w:val="24"/>
                <w:szCs w:val="24"/>
              </w:rPr>
              <w:t>.</w:t>
            </w:r>
          </w:p>
          <w:p w14:paraId="5DAC9CE1" w14:textId="5592A58F" w:rsidR="00B91673" w:rsidRPr="00E92FE1" w:rsidRDefault="00B91673" w:rsidP="00B91673">
            <w:pPr>
              <w:rPr>
                <w:rFonts w:ascii="Times New Roman" w:hAnsi="Times New Roman" w:cs="Times New Roman"/>
                <w:sz w:val="24"/>
                <w:szCs w:val="24"/>
              </w:rPr>
            </w:pPr>
          </w:p>
        </w:tc>
        <w:tc>
          <w:tcPr>
            <w:tcW w:w="6941" w:type="dxa"/>
          </w:tcPr>
          <w:p w14:paraId="4E9F7B3E" w14:textId="77777777" w:rsidR="00E92FE1" w:rsidRDefault="00E92FE1" w:rsidP="00B91673">
            <w:pPr>
              <w:rPr>
                <w:rFonts w:ascii="Times New Roman" w:hAnsi="Times New Roman" w:cs="Times New Roman"/>
                <w:sz w:val="24"/>
                <w:szCs w:val="24"/>
              </w:rPr>
            </w:pPr>
          </w:p>
          <w:p w14:paraId="4D5ACE85" w14:textId="3102AC79" w:rsidR="00E92FE1" w:rsidRPr="00E92FE1" w:rsidRDefault="00E92FE1" w:rsidP="00B91673">
            <w:pPr>
              <w:rPr>
                <w:rFonts w:ascii="Times New Roman" w:hAnsi="Times New Roman" w:cs="Times New Roman"/>
                <w:sz w:val="24"/>
                <w:szCs w:val="24"/>
              </w:rPr>
            </w:pPr>
            <w:r w:rsidRPr="00E92FE1">
              <w:rPr>
                <w:rFonts w:ascii="Times New Roman" w:hAnsi="Times New Roman" w:cs="Times New Roman"/>
                <w:sz w:val="24"/>
                <w:szCs w:val="24"/>
              </w:rPr>
              <w:t>2019. gadā izstrādātas analītiķu pieaugušo izglītības programmas “Operatīvā analīze” un “Stratēģiskā analīze” 40 stundu apjomā.</w:t>
            </w:r>
          </w:p>
          <w:p w14:paraId="420B5674" w14:textId="2FB1B5C2" w:rsidR="00E92FE1" w:rsidRDefault="00E92FE1" w:rsidP="00B91673">
            <w:pPr>
              <w:rPr>
                <w:rFonts w:ascii="Times New Roman" w:hAnsi="Times New Roman" w:cs="Times New Roman"/>
                <w:sz w:val="24"/>
                <w:szCs w:val="24"/>
              </w:rPr>
            </w:pPr>
            <w:r w:rsidRPr="00E92FE1">
              <w:rPr>
                <w:rFonts w:ascii="Times New Roman" w:hAnsi="Times New Roman" w:cs="Times New Roman"/>
                <w:sz w:val="24"/>
                <w:szCs w:val="24"/>
              </w:rPr>
              <w:t>Tomēr, ņemot vērā, ka papildus finanšu līdzekļi netika piešķirti, kā arī Covid-19 ierobežojumus 2020. gadā, analītiķu apmācība netika īstenota 2020. gadā.</w:t>
            </w:r>
          </w:p>
        </w:tc>
      </w:tr>
      <w:tr w:rsidR="00072472" w14:paraId="5FFF6361" w14:textId="77777777" w:rsidTr="00336381">
        <w:tc>
          <w:tcPr>
            <w:tcW w:w="1980" w:type="dxa"/>
          </w:tcPr>
          <w:p w14:paraId="71F2F5DE" w14:textId="77777777" w:rsidR="00072472" w:rsidRDefault="00072472" w:rsidP="00072472">
            <w:pPr>
              <w:jc w:val="both"/>
              <w:rPr>
                <w:rFonts w:ascii="Times New Roman" w:hAnsi="Times New Roman" w:cs="Times New Roman"/>
                <w:sz w:val="24"/>
                <w:szCs w:val="24"/>
              </w:rPr>
            </w:pPr>
          </w:p>
          <w:p w14:paraId="67AB4EA4" w14:textId="77777777" w:rsidR="00072472" w:rsidRPr="00072472" w:rsidRDefault="00072472" w:rsidP="00072472">
            <w:pPr>
              <w:rPr>
                <w:rFonts w:ascii="Times New Roman" w:hAnsi="Times New Roman" w:cs="Times New Roman"/>
                <w:sz w:val="24"/>
                <w:szCs w:val="24"/>
              </w:rPr>
            </w:pPr>
            <w:r w:rsidRPr="00072472">
              <w:rPr>
                <w:rFonts w:ascii="Times New Roman" w:hAnsi="Times New Roman" w:cs="Times New Roman"/>
                <w:sz w:val="24"/>
                <w:szCs w:val="24"/>
              </w:rPr>
              <w:t xml:space="preserve">1.7. Atbilstoši kompetencei nodrošināt iespējas analītiķiem paaugstināt kvalifikāciju radniecīgos dienestos ārvalstīs un starptautisko organizāciju, t.sk. Eiropola piedāvātajos apmācības kursos, lai nodrošinātu ārvalstu labākās prakses pārņemšanu un </w:t>
            </w:r>
            <w:r w:rsidRPr="00072472">
              <w:rPr>
                <w:rFonts w:ascii="Times New Roman" w:hAnsi="Times New Roman" w:cs="Times New Roman"/>
                <w:sz w:val="24"/>
                <w:szCs w:val="24"/>
              </w:rPr>
              <w:lastRenderedPageBreak/>
              <w:t>analītiķu kvalifikācijas atbilstību Eiropola un citu ES dalībvalstu vispārējam līmenim analītiskā darba jomā.</w:t>
            </w:r>
          </w:p>
          <w:p w14:paraId="55DB7DC7" w14:textId="6DCD2435" w:rsidR="00072472" w:rsidRDefault="00072472" w:rsidP="0007247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969300" w14:textId="77777777" w:rsidR="00072472" w:rsidRDefault="00072472" w:rsidP="00072472">
            <w:pPr>
              <w:rPr>
                <w:rFonts w:ascii="Times New Roman" w:hAnsi="Times New Roman"/>
                <w:sz w:val="24"/>
                <w:szCs w:val="24"/>
              </w:rPr>
            </w:pPr>
          </w:p>
          <w:p w14:paraId="607512CF" w14:textId="5A827A31" w:rsidR="00072472" w:rsidRPr="00072472" w:rsidRDefault="00072472" w:rsidP="00072472">
            <w:pPr>
              <w:rPr>
                <w:rFonts w:ascii="Times New Roman" w:hAnsi="Times New Roman" w:cs="Times New Roman"/>
                <w:sz w:val="24"/>
                <w:szCs w:val="24"/>
              </w:rPr>
            </w:pPr>
            <w:r w:rsidRPr="00072472">
              <w:rPr>
                <w:rFonts w:ascii="Times New Roman" w:hAnsi="Times New Roman"/>
                <w:sz w:val="24"/>
                <w:szCs w:val="24"/>
              </w:rPr>
              <w:t>Pēc atsevišķa plāna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F74540" w14:textId="77777777" w:rsidR="00072472" w:rsidRDefault="00072472" w:rsidP="00072472">
            <w:pPr>
              <w:rPr>
                <w:rFonts w:ascii="Times New Roman" w:hAnsi="Times New Roman"/>
                <w:noProof/>
                <w:sz w:val="24"/>
                <w:szCs w:val="24"/>
              </w:rPr>
            </w:pPr>
          </w:p>
          <w:p w14:paraId="42B363FE" w14:textId="2789510E" w:rsidR="00072472" w:rsidRPr="00072472" w:rsidRDefault="00072472" w:rsidP="00072472">
            <w:pPr>
              <w:rPr>
                <w:rFonts w:ascii="Times New Roman" w:hAnsi="Times New Roman"/>
                <w:noProof/>
                <w:sz w:val="24"/>
                <w:szCs w:val="24"/>
              </w:rPr>
            </w:pPr>
            <w:r w:rsidRPr="00072472">
              <w:rPr>
                <w:rFonts w:ascii="Times New Roman" w:hAnsi="Times New Roman"/>
                <w:noProof/>
                <w:sz w:val="24"/>
                <w:szCs w:val="24"/>
              </w:rPr>
              <w:t>VP</w:t>
            </w:r>
            <w:r>
              <w:rPr>
                <w:rFonts w:ascii="Times New Roman" w:hAnsi="Times New Roman"/>
                <w:noProof/>
                <w:sz w:val="24"/>
                <w:szCs w:val="24"/>
              </w:rPr>
              <w:t>,</w:t>
            </w:r>
          </w:p>
          <w:p w14:paraId="065F6F09" w14:textId="770FDABE" w:rsidR="00072472" w:rsidRPr="00072472" w:rsidRDefault="00072472" w:rsidP="00072472">
            <w:pPr>
              <w:rPr>
                <w:rFonts w:ascii="Times New Roman" w:hAnsi="Times New Roman" w:cs="Times New Roman"/>
                <w:sz w:val="24"/>
                <w:szCs w:val="24"/>
              </w:rPr>
            </w:pPr>
            <w:r w:rsidRPr="00072472">
              <w:rPr>
                <w:rFonts w:ascii="Times New Roman" w:hAnsi="Times New Roman"/>
                <w:noProof/>
                <w:sz w:val="24"/>
                <w:szCs w:val="24"/>
              </w:rPr>
              <w:t>VID, KNAB, ĢP, IeVP, DP, VRS, IDB, NILLND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F0FF77" w14:textId="77777777" w:rsidR="00072472" w:rsidRDefault="00072472" w:rsidP="00072472">
            <w:pPr>
              <w:rPr>
                <w:rFonts w:ascii="Times New Roman" w:hAnsi="Times New Roman"/>
                <w:noProof/>
                <w:sz w:val="24"/>
                <w:szCs w:val="24"/>
              </w:rPr>
            </w:pPr>
          </w:p>
          <w:p w14:paraId="36479233" w14:textId="5FE17922" w:rsidR="00072472" w:rsidRPr="00072472" w:rsidRDefault="00072472" w:rsidP="00072472">
            <w:pPr>
              <w:rPr>
                <w:rFonts w:ascii="Times New Roman" w:hAnsi="Times New Roman"/>
                <w:noProof/>
                <w:sz w:val="24"/>
                <w:szCs w:val="24"/>
              </w:rPr>
            </w:pPr>
            <w:r w:rsidRPr="00072472">
              <w:rPr>
                <w:rFonts w:ascii="Times New Roman" w:hAnsi="Times New Roman"/>
                <w:noProof/>
                <w:sz w:val="24"/>
                <w:szCs w:val="24"/>
              </w:rPr>
              <w:t>Personāla profesionālās kvalifikācijas līmeņa paaugstināšana.</w:t>
            </w:r>
          </w:p>
          <w:p w14:paraId="72C08D02" w14:textId="77777777" w:rsidR="00072472" w:rsidRPr="00072472" w:rsidRDefault="00072472" w:rsidP="00072472">
            <w:pPr>
              <w:rPr>
                <w:rFonts w:ascii="Times New Roman" w:hAnsi="Times New Roman"/>
                <w:noProof/>
                <w:sz w:val="24"/>
                <w:szCs w:val="24"/>
              </w:rPr>
            </w:pPr>
            <w:r w:rsidRPr="00072472">
              <w:rPr>
                <w:rFonts w:ascii="Times New Roman" w:hAnsi="Times New Roman"/>
                <w:noProof/>
                <w:sz w:val="24"/>
                <w:szCs w:val="24"/>
              </w:rPr>
              <w:t>Apmācīti 4 (četri) VID un 12 VP  nodarbinātie.</w:t>
            </w:r>
          </w:p>
          <w:p w14:paraId="16336BF6" w14:textId="77777777" w:rsidR="00072472" w:rsidRPr="00072472" w:rsidRDefault="00072472" w:rsidP="00072472">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476C54" w14:textId="77777777" w:rsidR="00072472" w:rsidRDefault="00072472" w:rsidP="00072472">
            <w:pPr>
              <w:rPr>
                <w:rFonts w:ascii="Times New Roman" w:hAnsi="Times New Roman"/>
                <w:sz w:val="24"/>
                <w:szCs w:val="24"/>
              </w:rPr>
            </w:pPr>
          </w:p>
          <w:p w14:paraId="5FEE87CD" w14:textId="6B78278C" w:rsidR="00072472" w:rsidRDefault="00072472" w:rsidP="00072472">
            <w:pPr>
              <w:rPr>
                <w:rFonts w:ascii="Times New Roman" w:hAnsi="Times New Roman"/>
                <w:sz w:val="24"/>
                <w:szCs w:val="24"/>
              </w:rPr>
            </w:pPr>
            <w:r w:rsidRPr="00072472">
              <w:rPr>
                <w:rFonts w:ascii="Times New Roman" w:hAnsi="Times New Roman"/>
                <w:sz w:val="24"/>
                <w:szCs w:val="24"/>
              </w:rPr>
              <w:t>Likumā par valsts budžetu kārtējam gadam pared</w:t>
            </w:r>
            <w:r w:rsidR="00A013C6">
              <w:rPr>
                <w:rFonts w:ascii="Times New Roman" w:hAnsi="Times New Roman"/>
                <w:sz w:val="24"/>
                <w:szCs w:val="24"/>
              </w:rPr>
              <w:t>zēto finanšu līdzekļu ietvaros.</w:t>
            </w:r>
          </w:p>
          <w:p w14:paraId="7B921892" w14:textId="77777777" w:rsidR="00A013C6" w:rsidRPr="00072472" w:rsidRDefault="00A013C6" w:rsidP="00072472">
            <w:pPr>
              <w:rPr>
                <w:rFonts w:ascii="Times New Roman" w:hAnsi="Times New Roman"/>
                <w:sz w:val="24"/>
                <w:szCs w:val="24"/>
              </w:rPr>
            </w:pPr>
          </w:p>
          <w:p w14:paraId="5CDCA9E6" w14:textId="77777777" w:rsidR="00072472" w:rsidRPr="00072472" w:rsidRDefault="00072472" w:rsidP="00072472">
            <w:pPr>
              <w:rPr>
                <w:rFonts w:ascii="Times New Roman" w:hAnsi="Times New Roman"/>
                <w:i/>
                <w:noProof/>
                <w:sz w:val="24"/>
                <w:szCs w:val="24"/>
              </w:rPr>
            </w:pPr>
            <w:r w:rsidRPr="00072472">
              <w:rPr>
                <w:rFonts w:ascii="Times New Roman" w:hAnsi="Times New Roman"/>
                <w:noProof/>
                <w:sz w:val="24"/>
                <w:szCs w:val="24"/>
              </w:rPr>
              <w:t>Nepieciešami papildu finanšu līdzekļi:</w:t>
            </w:r>
          </w:p>
          <w:p w14:paraId="186EC203" w14:textId="77777777" w:rsidR="00072472" w:rsidRPr="004B0D8D" w:rsidRDefault="00072472" w:rsidP="00072472">
            <w:pPr>
              <w:rPr>
                <w:rFonts w:ascii="Times New Roman" w:hAnsi="Times New Roman"/>
                <w:noProof/>
                <w:sz w:val="24"/>
                <w:szCs w:val="24"/>
              </w:rPr>
            </w:pPr>
            <w:r w:rsidRPr="004B0D8D">
              <w:rPr>
                <w:rFonts w:ascii="Times New Roman" w:hAnsi="Times New Roman"/>
                <w:noProof/>
                <w:sz w:val="24"/>
                <w:szCs w:val="24"/>
              </w:rPr>
              <w:t xml:space="preserve">VP – </w:t>
            </w:r>
          </w:p>
          <w:p w14:paraId="6C159E51" w14:textId="77777777" w:rsidR="00072472" w:rsidRPr="004B0D8D" w:rsidRDefault="00072472" w:rsidP="00072472">
            <w:pPr>
              <w:rPr>
                <w:rFonts w:ascii="Times New Roman" w:hAnsi="Times New Roman"/>
                <w:noProof/>
                <w:sz w:val="24"/>
                <w:szCs w:val="24"/>
              </w:rPr>
            </w:pPr>
            <w:r w:rsidRPr="004B0D8D">
              <w:rPr>
                <w:rFonts w:ascii="Times New Roman" w:hAnsi="Times New Roman"/>
                <w:noProof/>
                <w:sz w:val="24"/>
                <w:szCs w:val="24"/>
              </w:rPr>
              <w:t xml:space="preserve">2019. gads – </w:t>
            </w:r>
            <w:r w:rsidRPr="004B0D8D">
              <w:rPr>
                <w:rFonts w:ascii="Times New Roman" w:hAnsi="Times New Roman"/>
                <w:noProof/>
                <w:color w:val="000000"/>
                <w:sz w:val="24"/>
                <w:szCs w:val="24"/>
              </w:rPr>
              <w:t xml:space="preserve">122 863 </w:t>
            </w:r>
            <w:r w:rsidRPr="004B0D8D">
              <w:rPr>
                <w:rFonts w:ascii="Times New Roman" w:hAnsi="Times New Roman"/>
                <w:i/>
                <w:noProof/>
                <w:sz w:val="24"/>
                <w:szCs w:val="24"/>
              </w:rPr>
              <w:t>euro</w:t>
            </w:r>
            <w:r w:rsidRPr="004B0D8D">
              <w:rPr>
                <w:rFonts w:ascii="Times New Roman" w:hAnsi="Times New Roman"/>
                <w:noProof/>
                <w:sz w:val="24"/>
                <w:szCs w:val="24"/>
              </w:rPr>
              <w:t>.</w:t>
            </w:r>
          </w:p>
          <w:p w14:paraId="1467703B" w14:textId="77777777" w:rsidR="00072472" w:rsidRPr="00072472" w:rsidRDefault="00072472" w:rsidP="00072472">
            <w:pPr>
              <w:rPr>
                <w:rFonts w:ascii="Times New Roman" w:hAnsi="Times New Roman"/>
                <w:noProof/>
                <w:sz w:val="24"/>
                <w:szCs w:val="24"/>
              </w:rPr>
            </w:pPr>
            <w:r w:rsidRPr="004B0D8D">
              <w:rPr>
                <w:rFonts w:ascii="Times New Roman" w:hAnsi="Times New Roman"/>
                <w:noProof/>
                <w:sz w:val="24"/>
                <w:szCs w:val="24"/>
              </w:rPr>
              <w:lastRenderedPageBreak/>
              <w:t>VID</w:t>
            </w:r>
            <w:r w:rsidRPr="00072472">
              <w:rPr>
                <w:rFonts w:ascii="Times New Roman" w:hAnsi="Times New Roman"/>
                <w:noProof/>
                <w:sz w:val="24"/>
                <w:szCs w:val="24"/>
              </w:rPr>
              <w:t xml:space="preserve"> – </w:t>
            </w:r>
          </w:p>
          <w:p w14:paraId="5F494300" w14:textId="77777777" w:rsidR="00072472" w:rsidRPr="00072472" w:rsidRDefault="00072472" w:rsidP="00072472">
            <w:pPr>
              <w:rPr>
                <w:rFonts w:ascii="Times New Roman" w:hAnsi="Times New Roman"/>
                <w:noProof/>
                <w:sz w:val="24"/>
                <w:szCs w:val="24"/>
              </w:rPr>
            </w:pPr>
            <w:r w:rsidRPr="00072472">
              <w:rPr>
                <w:rFonts w:ascii="Times New Roman" w:hAnsi="Times New Roman"/>
                <w:noProof/>
                <w:sz w:val="24"/>
                <w:szCs w:val="24"/>
              </w:rPr>
              <w:t xml:space="preserve">2019. gads – </w:t>
            </w:r>
            <w:r w:rsidRPr="00072472">
              <w:rPr>
                <w:rFonts w:ascii="Times New Roman" w:hAnsi="Times New Roman"/>
                <w:noProof/>
                <w:color w:val="000000"/>
                <w:sz w:val="24"/>
                <w:szCs w:val="24"/>
              </w:rPr>
              <w:t xml:space="preserve">2 788 </w:t>
            </w:r>
            <w:r w:rsidRPr="00072472">
              <w:rPr>
                <w:rFonts w:ascii="Times New Roman" w:hAnsi="Times New Roman"/>
                <w:i/>
                <w:noProof/>
                <w:sz w:val="24"/>
                <w:szCs w:val="24"/>
              </w:rPr>
              <w:t>euro</w:t>
            </w:r>
            <w:r w:rsidRPr="00072472">
              <w:rPr>
                <w:rFonts w:ascii="Times New Roman" w:hAnsi="Times New Roman"/>
                <w:noProof/>
                <w:sz w:val="24"/>
                <w:szCs w:val="24"/>
              </w:rPr>
              <w:t>;</w:t>
            </w:r>
          </w:p>
          <w:p w14:paraId="4DC17EFA" w14:textId="189C405A" w:rsidR="00072472" w:rsidRPr="00072472" w:rsidRDefault="00072472" w:rsidP="00072472">
            <w:pPr>
              <w:rPr>
                <w:rFonts w:ascii="Times New Roman" w:hAnsi="Times New Roman" w:cs="Times New Roman"/>
                <w:sz w:val="24"/>
                <w:szCs w:val="24"/>
              </w:rPr>
            </w:pPr>
            <w:r w:rsidRPr="00072472">
              <w:rPr>
                <w:rFonts w:ascii="Times New Roman" w:hAnsi="Times New Roman"/>
                <w:noProof/>
                <w:sz w:val="24"/>
                <w:szCs w:val="24"/>
              </w:rPr>
              <w:t xml:space="preserve">2020. gads – </w:t>
            </w:r>
            <w:r w:rsidRPr="00072472">
              <w:rPr>
                <w:rFonts w:ascii="Times New Roman" w:hAnsi="Times New Roman"/>
                <w:noProof/>
                <w:color w:val="000000"/>
                <w:sz w:val="24"/>
                <w:szCs w:val="24"/>
              </w:rPr>
              <w:t xml:space="preserve">2 788 </w:t>
            </w:r>
            <w:r w:rsidRPr="00072472">
              <w:rPr>
                <w:rFonts w:ascii="Times New Roman" w:hAnsi="Times New Roman"/>
                <w:i/>
                <w:noProof/>
                <w:sz w:val="24"/>
                <w:szCs w:val="24"/>
              </w:rPr>
              <w:t>euro</w:t>
            </w:r>
            <w:r w:rsidRPr="00072472">
              <w:rPr>
                <w:rFonts w:ascii="Times New Roman" w:hAnsi="Times New Roman"/>
                <w:noProof/>
                <w:sz w:val="24"/>
                <w:szCs w:val="24"/>
              </w:rPr>
              <w:t>.</w:t>
            </w:r>
          </w:p>
        </w:tc>
        <w:tc>
          <w:tcPr>
            <w:tcW w:w="6941" w:type="dxa"/>
          </w:tcPr>
          <w:p w14:paraId="400B8F6E" w14:textId="77777777" w:rsidR="00072472" w:rsidRDefault="00072472" w:rsidP="00072472">
            <w:pPr>
              <w:jc w:val="both"/>
              <w:rPr>
                <w:rFonts w:ascii="Times New Roman" w:hAnsi="Times New Roman" w:cs="Times New Roman"/>
                <w:sz w:val="24"/>
                <w:szCs w:val="24"/>
              </w:rPr>
            </w:pPr>
          </w:p>
          <w:p w14:paraId="135922DC" w14:textId="4B580AE0" w:rsidR="00EF7B93" w:rsidRPr="00EF7B93" w:rsidRDefault="00EF7B93" w:rsidP="00EF7B93">
            <w:pPr>
              <w:jc w:val="both"/>
              <w:rPr>
                <w:rFonts w:ascii="Times New Roman" w:hAnsi="Times New Roman" w:cs="Times New Roman"/>
                <w:sz w:val="24"/>
                <w:szCs w:val="24"/>
              </w:rPr>
            </w:pPr>
            <w:r w:rsidRPr="00EF7B93">
              <w:rPr>
                <w:rFonts w:ascii="Times New Roman" w:hAnsi="Times New Roman" w:cs="Times New Roman"/>
                <w:sz w:val="24"/>
                <w:szCs w:val="24"/>
              </w:rPr>
              <w:t>Atskaites periodā plāna pasākuma izpildes nodrošināšanai Noziedzības novēršanas padomes sēdē 2018. gada 26. oktobrī tika pieņemts lēmums par Noziedzīgi iegūtu līdzekļu konfiskācijas fonda līdzekļu sadali un budžeta apakšprogrammā 06.01.00 “Valsts policija” – Analītiķu kvalifikācijas paaugstināšana – tika piešķirti prasītie līdzekļi 114 417 EUR apmērā. Minētie līdzekļi tika piešķirti izdevumiem par diviem apmācību blokiem Londonā un komandējuma izdevumiem 12 darbiniekiem par 11 dienām. Tika plānots, ka apmācības par informācijas vizuālās analīzes rīkiem IBM i2  nodrošinās informācijas tehnoloģiju (IT) uzņēmums IBM, tomēr uzņēmums uz to brīdi jau bija pārtraucis apmācību organizēšanu un deleģējis šīs funkcijas reģionālajiem sadarbības partneriem.</w:t>
            </w:r>
            <w:r>
              <w:rPr>
                <w:rFonts w:ascii="Times New Roman" w:hAnsi="Times New Roman" w:cs="Times New Roman"/>
                <w:sz w:val="24"/>
                <w:szCs w:val="24"/>
              </w:rPr>
              <w:t xml:space="preserve"> </w:t>
            </w:r>
            <w:r w:rsidRPr="00EF7B93">
              <w:rPr>
                <w:rFonts w:ascii="Times New Roman" w:hAnsi="Times New Roman" w:cs="Times New Roman"/>
                <w:sz w:val="24"/>
                <w:szCs w:val="24"/>
              </w:rPr>
              <w:t>Ņemot vērā minēto un, izmantojot SIA “Komerccentrs DATI grupa” kā pakalpojuma sniedzēju, ar uzņēmumu tika noslēgts līgums par apmācību nodrošināšanu un 2019. gada septembrī un oktobrī tika apmācītas trīs grupas (kopā 40 Valsts policijas amatpersonas).</w:t>
            </w:r>
          </w:p>
          <w:p w14:paraId="5F487FA0" w14:textId="77777777" w:rsidR="00072472" w:rsidRDefault="00EF7B93" w:rsidP="00EF7B93">
            <w:pPr>
              <w:jc w:val="both"/>
              <w:rPr>
                <w:rFonts w:ascii="Times New Roman" w:hAnsi="Times New Roman" w:cs="Times New Roman"/>
                <w:sz w:val="24"/>
                <w:szCs w:val="24"/>
              </w:rPr>
            </w:pPr>
            <w:r w:rsidRPr="00EF7B93">
              <w:rPr>
                <w:rFonts w:ascii="Times New Roman" w:hAnsi="Times New Roman" w:cs="Times New Roman"/>
                <w:sz w:val="24"/>
                <w:szCs w:val="24"/>
              </w:rPr>
              <w:t xml:space="preserve">Papildus Valsts policijas amatpersonas regulāri piedalās arī Eiropas Savienības Tiesībaizsardzības apmācības aģentūras (CEPOL) </w:t>
            </w:r>
            <w:r w:rsidRPr="00EF7B93">
              <w:rPr>
                <w:rFonts w:ascii="Times New Roman" w:hAnsi="Times New Roman" w:cs="Times New Roman"/>
                <w:sz w:val="24"/>
                <w:szCs w:val="24"/>
              </w:rPr>
              <w:lastRenderedPageBreak/>
              <w:t>piedāvātajās apmācībās un pieredzes apmaiņas programmās, Eiropola un Interpola organizētajos semināros un konferencēs, kā arī atsevišķu ārvalstu TAI struktūrvienību organizētajos kursos.</w:t>
            </w:r>
          </w:p>
          <w:p w14:paraId="0789F555" w14:textId="77777777" w:rsidR="00344D30" w:rsidRDefault="00344D30" w:rsidP="00EF7B93">
            <w:pPr>
              <w:jc w:val="both"/>
              <w:rPr>
                <w:rFonts w:ascii="Times New Roman" w:hAnsi="Times New Roman" w:cs="Times New Roman"/>
                <w:sz w:val="24"/>
                <w:szCs w:val="24"/>
              </w:rPr>
            </w:pPr>
          </w:p>
          <w:p w14:paraId="2067D60D" w14:textId="77777777" w:rsidR="00344D30" w:rsidRPr="00344D30" w:rsidRDefault="00344D30" w:rsidP="00344D30">
            <w:pPr>
              <w:jc w:val="both"/>
              <w:rPr>
                <w:rFonts w:ascii="Times New Roman" w:hAnsi="Times New Roman" w:cs="Times New Roman"/>
                <w:sz w:val="24"/>
                <w:szCs w:val="24"/>
              </w:rPr>
            </w:pPr>
            <w:r w:rsidRPr="00344D30">
              <w:rPr>
                <w:rFonts w:ascii="Times New Roman" w:hAnsi="Times New Roman" w:cs="Times New Roman"/>
                <w:sz w:val="24"/>
                <w:szCs w:val="24"/>
              </w:rPr>
              <w:t>VID Nodokļu un muitas policijas pārvaldes (turpmāk – NMPP) Izlūkošanas analītiskās daļas amatpersonas ir piedalījušās šādās apmācībās:</w:t>
            </w:r>
          </w:p>
          <w:p w14:paraId="70D644C5" w14:textId="64BF39D4" w:rsidR="00344D30" w:rsidRDefault="00344D30" w:rsidP="00EF7B93">
            <w:pPr>
              <w:jc w:val="both"/>
              <w:rPr>
                <w:rFonts w:ascii="Times New Roman" w:hAnsi="Times New Roman" w:cs="Times New Roman"/>
                <w:sz w:val="24"/>
                <w:szCs w:val="24"/>
              </w:rPr>
            </w:pPr>
            <w:r>
              <w:rPr>
                <w:rFonts w:ascii="Times New Roman" w:hAnsi="Times New Roman" w:cs="Times New Roman"/>
                <w:sz w:val="24"/>
                <w:szCs w:val="24"/>
              </w:rPr>
              <w:t>2018. gadā</w:t>
            </w:r>
          </w:p>
          <w:p w14:paraId="6BC472CD" w14:textId="77777777" w:rsidR="00007924" w:rsidRDefault="00344D30" w:rsidP="00EF7B93">
            <w:pPr>
              <w:jc w:val="both"/>
              <w:rPr>
                <w:rFonts w:ascii="Times New Roman" w:eastAsia="Times New Roman" w:hAnsi="Times New Roman"/>
                <w:color w:val="000000"/>
                <w:lang w:eastAsia="lv-LV"/>
              </w:rPr>
            </w:pPr>
            <w:r w:rsidRPr="006F4BF0">
              <w:rPr>
                <w:rFonts w:ascii="Times New Roman" w:eastAsia="Times New Roman" w:hAnsi="Times New Roman"/>
                <w:color w:val="000000"/>
                <w:lang w:eastAsia="lv-LV"/>
              </w:rPr>
              <w:t xml:space="preserve">Ekonomiskās sadarbības un attīstības organizācijas (OECD) Nodokļu noziegumu izmeklēšanas </w:t>
            </w:r>
            <w:r>
              <w:rPr>
                <w:rFonts w:ascii="Times New Roman" w:eastAsia="Times New Roman" w:hAnsi="Times New Roman"/>
                <w:color w:val="000000"/>
                <w:lang w:eastAsia="lv-LV"/>
              </w:rPr>
              <w:t>a</w:t>
            </w:r>
            <w:r w:rsidRPr="006F4BF0">
              <w:rPr>
                <w:rFonts w:ascii="Times New Roman" w:eastAsia="Times New Roman" w:hAnsi="Times New Roman"/>
                <w:color w:val="000000"/>
                <w:lang w:eastAsia="lv-LV"/>
              </w:rPr>
              <w:t>kadēmija</w:t>
            </w:r>
            <w:r>
              <w:rPr>
                <w:rFonts w:ascii="Times New Roman" w:eastAsia="Times New Roman" w:hAnsi="Times New Roman"/>
                <w:color w:val="000000"/>
                <w:lang w:eastAsia="lv-LV"/>
              </w:rPr>
              <w:t>s organizētajā kursā</w:t>
            </w:r>
            <w:r w:rsidR="00007924">
              <w:rPr>
                <w:rFonts w:ascii="Times New Roman" w:eastAsia="Times New Roman" w:hAnsi="Times New Roman"/>
                <w:color w:val="000000"/>
                <w:lang w:eastAsia="lv-LV"/>
              </w:rPr>
              <w:t>:</w:t>
            </w:r>
          </w:p>
          <w:p w14:paraId="171A6C6F" w14:textId="0F3E8016" w:rsidR="00344D30" w:rsidRDefault="00344D30" w:rsidP="00EF7B93">
            <w:pPr>
              <w:jc w:val="both"/>
              <w:rPr>
                <w:rFonts w:ascii="Times New Roman" w:eastAsia="Times New Roman" w:hAnsi="Times New Roman"/>
                <w:color w:val="000000"/>
                <w:lang w:eastAsia="lv-LV"/>
              </w:rPr>
            </w:pPr>
            <w:r w:rsidRPr="006F4BF0">
              <w:rPr>
                <w:rFonts w:ascii="Times New Roman" w:eastAsia="Times New Roman" w:hAnsi="Times New Roman"/>
                <w:color w:val="000000"/>
                <w:lang w:eastAsia="lv-LV"/>
              </w:rPr>
              <w:t>Izsekošana naudas plūsmai caur sarežģītām finanšu shēmām;</w:t>
            </w:r>
            <w:r w:rsidRPr="006F4BF0">
              <w:rPr>
                <w:rFonts w:ascii="Times New Roman" w:eastAsia="Times New Roman" w:hAnsi="Times New Roman"/>
                <w:color w:val="000000"/>
                <w:lang w:eastAsia="lv-LV"/>
              </w:rPr>
              <w:br/>
              <w:t>Mūsdienīgu metožu piel</w:t>
            </w:r>
            <w:r>
              <w:rPr>
                <w:rFonts w:ascii="Times New Roman" w:eastAsia="Times New Roman" w:hAnsi="Times New Roman"/>
                <w:color w:val="000000"/>
                <w:lang w:eastAsia="lv-LV"/>
              </w:rPr>
              <w:t>ie</w:t>
            </w:r>
            <w:r w:rsidRPr="006F4BF0">
              <w:rPr>
                <w:rFonts w:ascii="Times New Roman" w:eastAsia="Times New Roman" w:hAnsi="Times New Roman"/>
                <w:color w:val="000000"/>
                <w:lang w:eastAsia="lv-LV"/>
              </w:rPr>
              <w:t xml:space="preserve">tošana, identificējot saikni starp aizdomās turēto personu un nelikumīgām finanšu darbībām; </w:t>
            </w:r>
            <w:r w:rsidRPr="006F4BF0">
              <w:rPr>
                <w:rFonts w:ascii="Times New Roman" w:eastAsia="Times New Roman" w:hAnsi="Times New Roman"/>
                <w:color w:val="000000"/>
                <w:lang w:eastAsia="lv-LV"/>
              </w:rPr>
              <w:br/>
              <w:t>Noziedzīgi iegūtu līdzekļu legalizēšanas un korupcijas apkarošana</w:t>
            </w:r>
            <w:r>
              <w:rPr>
                <w:rFonts w:ascii="Times New Roman" w:eastAsia="Times New Roman" w:hAnsi="Times New Roman"/>
                <w:color w:val="000000"/>
                <w:lang w:eastAsia="lv-LV"/>
              </w:rPr>
              <w:t xml:space="preserve"> – 1 amatpersona;</w:t>
            </w:r>
          </w:p>
          <w:p w14:paraId="789E194E" w14:textId="15108B27" w:rsidR="00344D30" w:rsidRDefault="00344D30" w:rsidP="00344D30">
            <w:pPr>
              <w:jc w:val="both"/>
              <w:rPr>
                <w:rFonts w:ascii="Times New Roman" w:eastAsia="Times New Roman" w:hAnsi="Times New Roman"/>
                <w:color w:val="000000"/>
                <w:lang w:eastAsia="lv-LV"/>
              </w:rPr>
            </w:pPr>
            <w:r w:rsidRPr="006F4BF0">
              <w:rPr>
                <w:rFonts w:ascii="Times New Roman" w:eastAsia="Times New Roman" w:hAnsi="Times New Roman"/>
                <w:color w:val="000000"/>
                <w:lang w:eastAsia="lv-LV"/>
              </w:rPr>
              <w:t>Eiropas Savienības Tiesībaizsardzības apmācības aģentūra</w:t>
            </w:r>
            <w:r>
              <w:rPr>
                <w:rFonts w:ascii="Times New Roman" w:eastAsia="Times New Roman" w:hAnsi="Times New Roman"/>
                <w:color w:val="000000"/>
                <w:lang w:eastAsia="lv-LV"/>
              </w:rPr>
              <w:t>s</w:t>
            </w:r>
            <w:r w:rsidRPr="006F4BF0">
              <w:rPr>
                <w:rFonts w:ascii="Times New Roman" w:eastAsia="Times New Roman" w:hAnsi="Times New Roman"/>
                <w:color w:val="000000"/>
                <w:lang w:eastAsia="lv-LV"/>
              </w:rPr>
              <w:t xml:space="preserve"> (CEPOL)</w:t>
            </w:r>
            <w:r>
              <w:rPr>
                <w:rFonts w:ascii="Times New Roman" w:eastAsia="Times New Roman" w:hAnsi="Times New Roman"/>
                <w:color w:val="000000"/>
                <w:lang w:eastAsia="lv-LV"/>
              </w:rPr>
              <w:t xml:space="preserve"> organizētajos kursos:</w:t>
            </w:r>
          </w:p>
          <w:p w14:paraId="4B3E16CA" w14:textId="707FA025" w:rsidR="00857E77" w:rsidRP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Kurss 13/2018 “Excise fraud analysis”</w:t>
            </w:r>
            <w:r>
              <w:rPr>
                <w:rFonts w:ascii="Times New Roman" w:eastAsia="Times New Roman" w:hAnsi="Times New Roman"/>
                <w:color w:val="000000"/>
                <w:lang w:eastAsia="lv-LV"/>
              </w:rPr>
              <w:t xml:space="preserve"> – 1 amatpersona,</w:t>
            </w:r>
          </w:p>
          <w:p w14:paraId="4A553A71" w14:textId="7D0BCC51" w:rsidR="00857E77" w:rsidRP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47/2018: “Operational intelligence analysis in cybercrime area”</w:t>
            </w:r>
            <w:r>
              <w:rPr>
                <w:rFonts w:ascii="Times New Roman" w:eastAsia="Times New Roman" w:hAnsi="Times New Roman"/>
                <w:color w:val="000000"/>
                <w:lang w:eastAsia="lv-LV"/>
              </w:rPr>
              <w:t xml:space="preserve"> – 2 amatpersonas,</w:t>
            </w:r>
          </w:p>
          <w:p w14:paraId="6C974650" w14:textId="77777777" w:rsidR="00857E77" w:rsidRP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91/2018: “Passenger Name Record (PNR) Directive and processing of PNR data against SIS”</w:t>
            </w:r>
            <w:r>
              <w:rPr>
                <w:rFonts w:ascii="Times New Roman" w:eastAsia="Times New Roman" w:hAnsi="Times New Roman"/>
                <w:color w:val="000000"/>
                <w:lang w:eastAsia="lv-LV"/>
              </w:rPr>
              <w:t xml:space="preserve"> – 1 amatpersona,</w:t>
            </w:r>
          </w:p>
          <w:p w14:paraId="224DBBDA" w14:textId="61AD5A99" w:rsidR="00857E77" w:rsidRP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88/2018: “Tax system – Analysis of data collected through online sources”</w:t>
            </w:r>
            <w:r>
              <w:rPr>
                <w:rFonts w:ascii="Times New Roman" w:eastAsia="Times New Roman" w:hAnsi="Times New Roman"/>
                <w:color w:val="000000"/>
                <w:lang w:eastAsia="lv-LV"/>
              </w:rPr>
              <w:t xml:space="preserve"> – 11 amatpersonas,</w:t>
            </w:r>
          </w:p>
          <w:p w14:paraId="14E23BB3" w14:textId="7EADBFAB" w:rsid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80/2018: “Building co-operation networks for fighting tax frauds in the EU: Communication, procedures and information exchange”</w:t>
            </w:r>
            <w:r>
              <w:rPr>
                <w:rFonts w:ascii="Times New Roman" w:eastAsia="Times New Roman" w:hAnsi="Times New Roman"/>
                <w:color w:val="000000"/>
                <w:lang w:eastAsia="lv-LV"/>
              </w:rPr>
              <w:t xml:space="preserve"> – 4 amatpersonas,</w:t>
            </w:r>
          </w:p>
          <w:p w14:paraId="6D67B9E3" w14:textId="53ABEFA8" w:rsid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94/2018: “Methods of identification assets: Object of freezing orders and confiscation”</w:t>
            </w:r>
            <w:r>
              <w:rPr>
                <w:rFonts w:ascii="Times New Roman" w:eastAsia="Times New Roman" w:hAnsi="Times New Roman"/>
                <w:color w:val="000000"/>
                <w:lang w:eastAsia="lv-LV"/>
              </w:rPr>
              <w:t xml:space="preserve"> </w:t>
            </w:r>
            <w:r w:rsidRPr="00857E77">
              <w:rPr>
                <w:rFonts w:ascii="Times New Roman" w:eastAsia="Times New Roman" w:hAnsi="Times New Roman"/>
                <w:color w:val="000000"/>
                <w:lang w:eastAsia="lv-LV"/>
              </w:rPr>
              <w:t>”</w:t>
            </w:r>
            <w:r>
              <w:rPr>
                <w:rFonts w:ascii="Times New Roman" w:eastAsia="Times New Roman" w:hAnsi="Times New Roman"/>
                <w:color w:val="000000"/>
                <w:lang w:eastAsia="lv-LV"/>
              </w:rPr>
              <w:t xml:space="preserve"> – 6 amatpersonas,</w:t>
            </w:r>
          </w:p>
          <w:p w14:paraId="1D8B77AA" w14:textId="1E50E9AD" w:rsid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7/2018: “Excise fraud – Financial investigation on illicit manufacturing of cigarettes and alcohol fraud related criminal analysis” ”</w:t>
            </w:r>
            <w:r>
              <w:rPr>
                <w:rFonts w:ascii="Times New Roman" w:eastAsia="Times New Roman" w:hAnsi="Times New Roman"/>
                <w:color w:val="000000"/>
                <w:lang w:eastAsia="lv-LV"/>
              </w:rPr>
              <w:t xml:space="preserve"> – 1 amatpersona,</w:t>
            </w:r>
          </w:p>
          <w:p w14:paraId="56019215" w14:textId="5AFE73F7" w:rsidR="00857E77" w:rsidRDefault="00857E77" w:rsidP="00857E77">
            <w:pPr>
              <w:jc w:val="both"/>
              <w:rPr>
                <w:rFonts w:ascii="Times New Roman" w:eastAsia="Times New Roman" w:hAnsi="Times New Roman"/>
                <w:color w:val="000000"/>
                <w:lang w:eastAsia="lv-LV"/>
              </w:rPr>
            </w:pPr>
            <w:r w:rsidRPr="00857E77">
              <w:rPr>
                <w:rFonts w:ascii="Times New Roman" w:eastAsia="Times New Roman" w:hAnsi="Times New Roman"/>
                <w:color w:val="000000"/>
                <w:lang w:eastAsia="lv-LV"/>
              </w:rPr>
              <w:t>E-seminārs 90/2018: “Risk analysis and identification of threats to the tax system” ”</w:t>
            </w:r>
            <w:r>
              <w:rPr>
                <w:rFonts w:ascii="Times New Roman" w:eastAsia="Times New Roman" w:hAnsi="Times New Roman"/>
                <w:color w:val="000000"/>
                <w:lang w:eastAsia="lv-LV"/>
              </w:rPr>
              <w:t xml:space="preserve"> –  6 amatpersonas,</w:t>
            </w:r>
          </w:p>
          <w:p w14:paraId="4510442B" w14:textId="77777777" w:rsidR="00007924" w:rsidRDefault="00007924" w:rsidP="00857E77">
            <w:pPr>
              <w:jc w:val="both"/>
              <w:rPr>
                <w:rFonts w:ascii="Times New Roman" w:eastAsia="Times New Roman" w:hAnsi="Times New Roman"/>
                <w:color w:val="000000"/>
                <w:lang w:eastAsia="lv-LV"/>
              </w:rPr>
            </w:pPr>
            <w:r w:rsidRPr="00007924">
              <w:rPr>
                <w:rFonts w:ascii="Times New Roman" w:eastAsia="Times New Roman" w:hAnsi="Times New Roman"/>
                <w:color w:val="000000"/>
                <w:lang w:eastAsia="lv-LV"/>
              </w:rPr>
              <w:lastRenderedPageBreak/>
              <w:t>OECD – International Academy for Tax Crime Investigation</w:t>
            </w:r>
            <w:r>
              <w:rPr>
                <w:rFonts w:ascii="Times New Roman" w:eastAsia="Times New Roman" w:hAnsi="Times New Roman"/>
                <w:color w:val="000000"/>
                <w:lang w:eastAsia="lv-LV"/>
              </w:rPr>
              <w:t xml:space="preserve"> kursā:</w:t>
            </w:r>
          </w:p>
          <w:p w14:paraId="1160D3CF" w14:textId="160960F8" w:rsidR="00007924" w:rsidRDefault="00007924" w:rsidP="00007924">
            <w:pPr>
              <w:jc w:val="both"/>
              <w:rPr>
                <w:rFonts w:ascii="Times New Roman" w:eastAsia="Times New Roman" w:hAnsi="Times New Roman"/>
                <w:color w:val="000000"/>
                <w:lang w:eastAsia="lv-LV"/>
              </w:rPr>
            </w:pPr>
            <w:r w:rsidRPr="00007924">
              <w:rPr>
                <w:rFonts w:ascii="Times New Roman" w:eastAsia="Times New Roman" w:hAnsi="Times New Roman"/>
                <w:color w:val="000000"/>
                <w:lang w:eastAsia="lv-LV"/>
              </w:rPr>
              <w:t>Finanšu noziegumu izmeklēšana</w:t>
            </w:r>
            <w:r>
              <w:rPr>
                <w:rFonts w:ascii="Times New Roman" w:eastAsia="Times New Roman" w:hAnsi="Times New Roman"/>
                <w:color w:val="000000"/>
                <w:lang w:eastAsia="lv-LV"/>
              </w:rPr>
              <w:t xml:space="preserve"> – 1 amatpersona,</w:t>
            </w:r>
          </w:p>
          <w:p w14:paraId="00D9CEE2" w14:textId="2D5682DA" w:rsidR="00007924" w:rsidRDefault="00007924" w:rsidP="00007924">
            <w:pPr>
              <w:jc w:val="both"/>
              <w:rPr>
                <w:rFonts w:ascii="Times New Roman" w:eastAsia="Times New Roman" w:hAnsi="Times New Roman"/>
                <w:color w:val="000000"/>
                <w:lang w:eastAsia="lv-LV"/>
              </w:rPr>
            </w:pPr>
            <w:r>
              <w:rPr>
                <w:rFonts w:ascii="Times New Roman" w:eastAsia="Times New Roman" w:hAnsi="Times New Roman"/>
                <w:color w:val="000000"/>
                <w:lang w:eastAsia="lv-LV"/>
              </w:rPr>
              <w:t>2019. gadā</w:t>
            </w:r>
          </w:p>
          <w:p w14:paraId="09BF1C49" w14:textId="77777777" w:rsidR="00007924" w:rsidRDefault="00007924" w:rsidP="00007924">
            <w:pPr>
              <w:jc w:val="both"/>
              <w:rPr>
                <w:rFonts w:ascii="Times New Roman" w:eastAsia="Times New Roman" w:hAnsi="Times New Roman"/>
                <w:color w:val="000000"/>
                <w:lang w:eastAsia="lv-LV"/>
              </w:rPr>
            </w:pPr>
            <w:r w:rsidRPr="00007924">
              <w:rPr>
                <w:rFonts w:ascii="Times New Roman" w:eastAsia="Times New Roman" w:hAnsi="Times New Roman"/>
                <w:color w:val="000000"/>
                <w:lang w:eastAsia="lv-LV"/>
              </w:rPr>
              <w:t>OECD – International Academy for Tax Crime Investigation</w:t>
            </w:r>
            <w:r>
              <w:rPr>
                <w:rFonts w:ascii="Times New Roman" w:eastAsia="Times New Roman" w:hAnsi="Times New Roman"/>
                <w:color w:val="000000"/>
                <w:lang w:eastAsia="lv-LV"/>
              </w:rPr>
              <w:t xml:space="preserve"> kursā:</w:t>
            </w:r>
          </w:p>
          <w:p w14:paraId="03ACD8EA" w14:textId="77777777" w:rsidR="00007924" w:rsidRDefault="00007924" w:rsidP="00007924">
            <w:pPr>
              <w:jc w:val="both"/>
              <w:rPr>
                <w:rFonts w:ascii="Times New Roman" w:eastAsia="Times New Roman" w:hAnsi="Times New Roman"/>
                <w:color w:val="000000"/>
                <w:lang w:eastAsia="lv-LV"/>
              </w:rPr>
            </w:pPr>
            <w:r w:rsidRPr="00007924">
              <w:rPr>
                <w:rFonts w:ascii="Times New Roman" w:eastAsia="Times New Roman" w:hAnsi="Times New Roman"/>
                <w:color w:val="000000"/>
                <w:lang w:eastAsia="lv-LV"/>
              </w:rPr>
              <w:t>Finanšu noziegumu izmeklēšana</w:t>
            </w:r>
            <w:r>
              <w:rPr>
                <w:rFonts w:ascii="Times New Roman" w:eastAsia="Times New Roman" w:hAnsi="Times New Roman"/>
                <w:color w:val="000000"/>
                <w:lang w:eastAsia="lv-LV"/>
              </w:rPr>
              <w:t xml:space="preserve"> – 1 amatpersona,</w:t>
            </w:r>
          </w:p>
          <w:p w14:paraId="1F1043EF" w14:textId="479C3D0C" w:rsidR="00007924" w:rsidRDefault="00007924" w:rsidP="00007924">
            <w:pPr>
              <w:jc w:val="both"/>
              <w:rPr>
                <w:rFonts w:ascii="Times New Roman" w:eastAsia="Times New Roman" w:hAnsi="Times New Roman"/>
                <w:color w:val="000000"/>
                <w:lang w:eastAsia="lv-LV"/>
              </w:rPr>
            </w:pPr>
            <w:r w:rsidRPr="00007924">
              <w:rPr>
                <w:rFonts w:ascii="Times New Roman" w:eastAsia="Times New Roman" w:hAnsi="Times New Roman"/>
                <w:color w:val="000000"/>
                <w:lang w:eastAsia="lv-LV"/>
              </w:rPr>
              <w:t>ASV Iekšzemes drošības, imigrācijas un muitas izpildes departaments, Iekšzemes drošības izmeklēšanas dienests (HSI) sadarbībā ar Valsts administrācijas skolu, Latvijas Valsts policiju, Latvijas Valsts ieņēmumu dienestu un Eiropolu</w:t>
            </w:r>
            <w:r>
              <w:rPr>
                <w:rFonts w:ascii="Times New Roman" w:eastAsia="Times New Roman" w:hAnsi="Times New Roman"/>
                <w:color w:val="000000"/>
                <w:lang w:eastAsia="lv-LV"/>
              </w:rPr>
              <w:t xml:space="preserve"> organizēja kursus:</w:t>
            </w:r>
          </w:p>
          <w:p w14:paraId="6AE6A1F6" w14:textId="6688D87C" w:rsidR="00007924" w:rsidRDefault="00007924" w:rsidP="00007924">
            <w:pPr>
              <w:jc w:val="both"/>
              <w:rPr>
                <w:rFonts w:ascii="Times New Roman" w:eastAsia="Times New Roman" w:hAnsi="Times New Roman"/>
                <w:color w:val="000000"/>
                <w:lang w:eastAsia="lv-LV"/>
              </w:rPr>
            </w:pPr>
            <w:r w:rsidRPr="00007924">
              <w:rPr>
                <w:rFonts w:ascii="Times New Roman" w:eastAsia="Times New Roman" w:hAnsi="Times New Roman"/>
                <w:color w:val="000000"/>
                <w:lang w:eastAsia="lv-LV"/>
              </w:rPr>
              <w:t>Sadarbības seminārs Baltijas valstīm par jaunākajām starptautiskajām naudas atmazgāšanas metodēm, tendencēm un organizācijām, ieskat</w:t>
            </w:r>
            <w:r>
              <w:rPr>
                <w:rFonts w:ascii="Times New Roman" w:eastAsia="Times New Roman" w:hAnsi="Times New Roman"/>
                <w:color w:val="000000"/>
                <w:lang w:eastAsia="lv-LV"/>
              </w:rPr>
              <w:t>s</w:t>
            </w:r>
            <w:r w:rsidRPr="00007924">
              <w:rPr>
                <w:rFonts w:ascii="Times New Roman" w:eastAsia="Times New Roman" w:hAnsi="Times New Roman"/>
                <w:color w:val="000000"/>
                <w:lang w:eastAsia="lv-LV"/>
              </w:rPr>
              <w:t xml:space="preserve"> par iespējamajām metodēm finanšu draudu apkarošanā (2 dienas)</w:t>
            </w:r>
            <w:r>
              <w:rPr>
                <w:rFonts w:ascii="Times New Roman" w:eastAsia="Times New Roman" w:hAnsi="Times New Roman"/>
                <w:color w:val="000000"/>
                <w:lang w:eastAsia="lv-LV"/>
              </w:rPr>
              <w:t xml:space="preserve"> – 5 amatpersonas,</w:t>
            </w:r>
          </w:p>
          <w:p w14:paraId="2AE60229" w14:textId="29AD3082" w:rsidR="00007924" w:rsidRDefault="00007924" w:rsidP="00007924">
            <w:pPr>
              <w:jc w:val="both"/>
              <w:rPr>
                <w:rFonts w:ascii="Times New Roman" w:eastAsia="Times New Roman" w:hAnsi="Times New Roman"/>
                <w:color w:val="000000"/>
                <w:lang w:eastAsia="lv-LV"/>
              </w:rPr>
            </w:pPr>
            <w:r w:rsidRPr="006F4BF0">
              <w:rPr>
                <w:rFonts w:ascii="Times New Roman" w:eastAsia="Times New Roman" w:hAnsi="Times New Roman"/>
                <w:color w:val="000000"/>
                <w:lang w:eastAsia="lv-LV"/>
              </w:rPr>
              <w:t>Vienas dienas intensīvais kurss par Atklāto interneta resursu izlūkošanu (OSINT), kuru pasniegs ASV Jūras kara flotes Jūras izlūkošanas (</w:t>
            </w:r>
            <w:r w:rsidRPr="0058330F">
              <w:rPr>
                <w:rFonts w:ascii="Times New Roman" w:eastAsia="Times New Roman" w:hAnsi="Times New Roman"/>
                <w:i/>
                <w:color w:val="000000"/>
                <w:lang w:eastAsia="lv-LV"/>
              </w:rPr>
              <w:t>Naval Intelligence</w:t>
            </w:r>
            <w:r w:rsidRPr="006F4BF0">
              <w:rPr>
                <w:rFonts w:ascii="Times New Roman" w:eastAsia="Times New Roman" w:hAnsi="Times New Roman"/>
                <w:color w:val="000000"/>
                <w:lang w:eastAsia="lv-LV"/>
              </w:rPr>
              <w:t>) eksperti</w:t>
            </w:r>
            <w:r>
              <w:rPr>
                <w:rFonts w:ascii="Times New Roman" w:eastAsia="Times New Roman" w:hAnsi="Times New Roman"/>
                <w:color w:val="000000"/>
                <w:lang w:eastAsia="lv-LV"/>
              </w:rPr>
              <w:t xml:space="preserve"> –  6 amatpersonas,</w:t>
            </w:r>
          </w:p>
          <w:p w14:paraId="742AC6B6" w14:textId="7322021C" w:rsidR="00007924" w:rsidRDefault="00007924" w:rsidP="00007924">
            <w:pPr>
              <w:jc w:val="both"/>
              <w:rPr>
                <w:rFonts w:ascii="Times New Roman" w:eastAsia="Times New Roman" w:hAnsi="Times New Roman"/>
                <w:color w:val="000000"/>
                <w:lang w:eastAsia="lv-LV"/>
              </w:rPr>
            </w:pPr>
            <w:r w:rsidRPr="006F4BF0">
              <w:rPr>
                <w:rFonts w:ascii="Times New Roman" w:eastAsia="Times New Roman" w:hAnsi="Times New Roman"/>
                <w:color w:val="000000"/>
                <w:lang w:eastAsia="lv-LV"/>
              </w:rPr>
              <w:t>Eiropas Savienības Tiesībaizsardzības apmācības aģentūra</w:t>
            </w:r>
            <w:r>
              <w:rPr>
                <w:rFonts w:ascii="Times New Roman" w:eastAsia="Times New Roman" w:hAnsi="Times New Roman"/>
                <w:color w:val="000000"/>
                <w:lang w:eastAsia="lv-LV"/>
              </w:rPr>
              <w:t>s</w:t>
            </w:r>
            <w:r w:rsidRPr="006F4BF0">
              <w:rPr>
                <w:rFonts w:ascii="Times New Roman" w:eastAsia="Times New Roman" w:hAnsi="Times New Roman"/>
                <w:color w:val="000000"/>
                <w:lang w:eastAsia="lv-LV"/>
              </w:rPr>
              <w:t xml:space="preserve"> (CEPOL)</w:t>
            </w:r>
            <w:r>
              <w:rPr>
                <w:rFonts w:ascii="Times New Roman" w:eastAsia="Times New Roman" w:hAnsi="Times New Roman"/>
                <w:color w:val="000000"/>
                <w:lang w:eastAsia="lv-LV"/>
              </w:rPr>
              <w:t xml:space="preserve"> kursos:</w:t>
            </w:r>
          </w:p>
          <w:p w14:paraId="29A0F4AC" w14:textId="47589B1D"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4/2019: “General overview on Europol”</w:t>
            </w:r>
            <w:r>
              <w:rPr>
                <w:rFonts w:ascii="Times New Roman" w:eastAsia="Times New Roman" w:hAnsi="Times New Roman"/>
                <w:color w:val="000000"/>
                <w:lang w:eastAsia="lv-LV"/>
              </w:rPr>
              <w:t xml:space="preserve"> –  5 amatpersonas,</w:t>
            </w:r>
          </w:p>
          <w:p w14:paraId="1ED73C9C" w14:textId="5097199E"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24/2019: “Introduction to IOTA and successful strategies implemented by tax administrations against VAT fraud”</w:t>
            </w:r>
            <w:r>
              <w:rPr>
                <w:rFonts w:ascii="Times New Roman" w:eastAsia="Times New Roman" w:hAnsi="Times New Roman"/>
                <w:color w:val="000000"/>
                <w:lang w:eastAsia="lv-LV"/>
              </w:rPr>
              <w:t xml:space="preserve"> –  2 amatpersonas,</w:t>
            </w:r>
          </w:p>
          <w:p w14:paraId="423CE325" w14:textId="56224A7D"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02/2019: “OSINT and Social Media”</w:t>
            </w:r>
            <w:r>
              <w:rPr>
                <w:rFonts w:ascii="Times New Roman" w:eastAsia="Times New Roman" w:hAnsi="Times New Roman"/>
                <w:color w:val="000000"/>
                <w:lang w:eastAsia="lv-LV"/>
              </w:rPr>
              <w:t xml:space="preserve"> –  1 amatpersona,</w:t>
            </w:r>
          </w:p>
          <w:p w14:paraId="34E2DE4E" w14:textId="5D890F61"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AdHoc 06/2019 "Europol 24/7"</w:t>
            </w:r>
            <w:r>
              <w:rPr>
                <w:rFonts w:ascii="Times New Roman" w:eastAsia="Times New Roman" w:hAnsi="Times New Roman"/>
                <w:color w:val="000000"/>
                <w:lang w:eastAsia="lv-LV"/>
              </w:rPr>
              <w:t xml:space="preserve"> –  2 amatpersonas,</w:t>
            </w:r>
          </w:p>
          <w:p w14:paraId="7E772455" w14:textId="2CAFBD2E"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 xml:space="preserve"> E-seminārs 32/2019: “Big Data Analysis”</w:t>
            </w:r>
            <w:r>
              <w:rPr>
                <w:rFonts w:ascii="Times New Roman" w:eastAsia="Times New Roman" w:hAnsi="Times New Roman"/>
                <w:color w:val="000000"/>
                <w:lang w:eastAsia="lv-LV"/>
              </w:rPr>
              <w:t xml:space="preserve"> –  7 amatpersonas,</w:t>
            </w:r>
          </w:p>
          <w:p w14:paraId="3BB9D474" w14:textId="06264EE9"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Kurss 65/2019: “Operational Intelligence Analysis Training”</w:t>
            </w:r>
            <w:r>
              <w:rPr>
                <w:rFonts w:ascii="Times New Roman" w:eastAsia="Times New Roman" w:hAnsi="Times New Roman"/>
                <w:color w:val="000000"/>
                <w:lang w:eastAsia="lv-LV"/>
              </w:rPr>
              <w:t xml:space="preserve"> –  1 amatpersona,</w:t>
            </w:r>
          </w:p>
          <w:p w14:paraId="63183E7B" w14:textId="6F5A00D6"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25/2019: “VAT fraud linked to the Fast-Moving Consumer Goods Market in the EU”</w:t>
            </w:r>
            <w:r>
              <w:rPr>
                <w:rFonts w:ascii="Times New Roman" w:eastAsia="Times New Roman" w:hAnsi="Times New Roman"/>
                <w:color w:val="000000"/>
                <w:lang w:eastAsia="lv-LV"/>
              </w:rPr>
              <w:t xml:space="preserve"> –  4 amatpersonas,</w:t>
            </w:r>
          </w:p>
          <w:p w14:paraId="3421D471" w14:textId="7F586433"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 xml:space="preserve"> E-seminārs 23/2019: “Financial investigation of excise fraud”</w:t>
            </w:r>
            <w:r>
              <w:rPr>
                <w:rFonts w:ascii="Times New Roman" w:eastAsia="Times New Roman" w:hAnsi="Times New Roman"/>
                <w:color w:val="000000"/>
                <w:lang w:eastAsia="lv-LV"/>
              </w:rPr>
              <w:t xml:space="preserve"> –  1 amatpersona,</w:t>
            </w:r>
          </w:p>
          <w:p w14:paraId="10DFD223" w14:textId="65906307"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12/2019: “EU Drug Markets Report 2019”</w:t>
            </w:r>
            <w:r>
              <w:rPr>
                <w:rFonts w:ascii="Times New Roman" w:eastAsia="Times New Roman" w:hAnsi="Times New Roman"/>
                <w:color w:val="000000"/>
                <w:lang w:eastAsia="lv-LV"/>
              </w:rPr>
              <w:t xml:space="preserve"> –  2 amatpersonas,</w:t>
            </w:r>
          </w:p>
          <w:p w14:paraId="758D4F72" w14:textId="6C782454"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14/2019: “Europol operational support to synthetic drug investigations”</w:t>
            </w:r>
            <w:r>
              <w:rPr>
                <w:rFonts w:ascii="Times New Roman" w:eastAsia="Times New Roman" w:hAnsi="Times New Roman"/>
                <w:color w:val="000000"/>
                <w:lang w:eastAsia="lv-LV"/>
              </w:rPr>
              <w:t xml:space="preserve"> –  5 amatpersonas,</w:t>
            </w:r>
          </w:p>
          <w:p w14:paraId="56008B56" w14:textId="77777777" w:rsidR="00C06CBA" w:rsidRDefault="00C06CBA" w:rsidP="00C06CBA">
            <w:pPr>
              <w:jc w:val="both"/>
              <w:rPr>
                <w:rFonts w:ascii="Times New Roman" w:eastAsia="Times New Roman" w:hAnsi="Times New Roman"/>
                <w:color w:val="000000"/>
                <w:lang w:eastAsia="lv-LV"/>
              </w:rPr>
            </w:pPr>
            <w:r>
              <w:rPr>
                <w:rFonts w:ascii="Times New Roman" w:eastAsia="Times New Roman" w:hAnsi="Times New Roman"/>
                <w:color w:val="000000"/>
                <w:lang w:eastAsia="lv-LV"/>
              </w:rPr>
              <w:t>2020. gadā</w:t>
            </w:r>
          </w:p>
          <w:p w14:paraId="492DB43C" w14:textId="502D70D5"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lastRenderedPageBreak/>
              <w:t>E-seminārs AdHoc 02/2020: “European Intellectual Property Crime – Case Study: The Czech alcohol case”</w:t>
            </w:r>
            <w:r>
              <w:rPr>
                <w:rFonts w:ascii="Times New Roman" w:eastAsia="Times New Roman" w:hAnsi="Times New Roman"/>
                <w:color w:val="000000"/>
                <w:lang w:eastAsia="lv-LV"/>
              </w:rPr>
              <w:t xml:space="preserve"> –  1 amatpersona,</w:t>
            </w:r>
          </w:p>
          <w:p w14:paraId="79684A52" w14:textId="6FF4EF14"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Online kurss 02/2019/onl: “Drug trafficking”</w:t>
            </w:r>
            <w:r>
              <w:rPr>
                <w:rFonts w:ascii="Times New Roman" w:eastAsia="Times New Roman" w:hAnsi="Times New Roman"/>
                <w:color w:val="000000"/>
                <w:lang w:eastAsia="lv-LV"/>
              </w:rPr>
              <w:t xml:space="preserve"> –  1 amatpersona,</w:t>
            </w:r>
          </w:p>
          <w:p w14:paraId="30F8148A" w14:textId="49569CD3"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27/2020: “Anti-Money Laundering Operational Network (AMON)”</w:t>
            </w:r>
            <w:r>
              <w:rPr>
                <w:rFonts w:ascii="Times New Roman" w:eastAsia="Times New Roman" w:hAnsi="Times New Roman"/>
                <w:color w:val="000000"/>
                <w:lang w:eastAsia="lv-LV"/>
              </w:rPr>
              <w:t xml:space="preserve"> – 5 amatpersonas,</w:t>
            </w:r>
          </w:p>
          <w:p w14:paraId="3838C993" w14:textId="5B7A61CB"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09/2020: "International Narcotics Control Board intel sharing, opioids safe handling and operations"</w:t>
            </w:r>
            <w:r>
              <w:rPr>
                <w:rFonts w:ascii="Times New Roman" w:eastAsia="Times New Roman" w:hAnsi="Times New Roman"/>
                <w:color w:val="000000"/>
                <w:lang w:eastAsia="lv-LV"/>
              </w:rPr>
              <w:t xml:space="preserve"> –  4 amatpersonas,</w:t>
            </w:r>
          </w:p>
          <w:p w14:paraId="7599E544" w14:textId="5AD976FB"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 xml:space="preserve"> E-seminārs 28/2020: “Camden Asset-Recovery Inter-Agency Network (CARIN)”</w:t>
            </w:r>
            <w:r>
              <w:rPr>
                <w:rFonts w:ascii="Times New Roman" w:eastAsia="Times New Roman" w:hAnsi="Times New Roman"/>
                <w:color w:val="000000"/>
                <w:lang w:eastAsia="lv-LV"/>
              </w:rPr>
              <w:t xml:space="preserve"> –  3 amatpersonas,</w:t>
            </w:r>
          </w:p>
          <w:p w14:paraId="2BFD4BE1" w14:textId="0CC206E0"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11/2020: “New trends in the area of methamphetamine production”</w:t>
            </w:r>
            <w:r>
              <w:rPr>
                <w:rFonts w:ascii="Times New Roman" w:eastAsia="Times New Roman" w:hAnsi="Times New Roman"/>
                <w:color w:val="000000"/>
                <w:lang w:eastAsia="lv-LV"/>
              </w:rPr>
              <w:t xml:space="preserve"> –  3 amatpersonas,</w:t>
            </w:r>
          </w:p>
          <w:p w14:paraId="2F54B90D" w14:textId="3E162EF1"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12/2020: “Latest trends regarding the custom-made/second hand equipment used in the production of synthetic drugs”</w:t>
            </w:r>
            <w:r>
              <w:rPr>
                <w:rFonts w:ascii="Times New Roman" w:eastAsia="Times New Roman" w:hAnsi="Times New Roman"/>
                <w:color w:val="000000"/>
                <w:lang w:eastAsia="lv-LV"/>
              </w:rPr>
              <w:t xml:space="preserve"> –  4 amatpersonas,</w:t>
            </w:r>
          </w:p>
          <w:p w14:paraId="604BF80B" w14:textId="1BE11443"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AdHoc 10/2020: “Maltego Classic &amp; Social Links Professional Transforms”</w:t>
            </w:r>
            <w:r>
              <w:rPr>
                <w:rFonts w:ascii="Times New Roman" w:eastAsia="Times New Roman" w:hAnsi="Times New Roman"/>
                <w:color w:val="000000"/>
                <w:lang w:eastAsia="lv-LV"/>
              </w:rPr>
              <w:t xml:space="preserve"> –  12 amatpersonas,</w:t>
            </w:r>
          </w:p>
          <w:p w14:paraId="5D77B368" w14:textId="103CDD33"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 xml:space="preserve"> E-seminārs AdHoc 11/2020: "How to investigate a website?"</w:t>
            </w:r>
            <w:r w:rsidR="004F72C5">
              <w:rPr>
                <w:rFonts w:ascii="Times New Roman" w:eastAsia="Times New Roman" w:hAnsi="Times New Roman"/>
                <w:color w:val="000000"/>
                <w:lang w:eastAsia="lv-LV"/>
              </w:rPr>
              <w:t xml:space="preserve"> –  9 amatpersonas,</w:t>
            </w:r>
          </w:p>
          <w:p w14:paraId="542A8ED2" w14:textId="72C74F3F"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AdHoc 18/2020: “Money laundering and terrorist financing threats, vulnerabilities and risk indicators in the Financial Technology field”</w:t>
            </w:r>
            <w:r w:rsidR="004F72C5">
              <w:rPr>
                <w:rFonts w:ascii="Times New Roman" w:eastAsia="Times New Roman" w:hAnsi="Times New Roman"/>
                <w:color w:val="000000"/>
                <w:lang w:eastAsia="lv-LV"/>
              </w:rPr>
              <w:t xml:space="preserve"> –  8 amatpersonas,</w:t>
            </w:r>
          </w:p>
          <w:p w14:paraId="7FB5F9A8" w14:textId="5877179D"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 xml:space="preserve">E-seminārs 10/2020: “EU Drug Markets – Impact of COVID-19” </w:t>
            </w:r>
            <w:r w:rsidR="004F72C5">
              <w:rPr>
                <w:rFonts w:ascii="Times New Roman" w:eastAsia="Times New Roman" w:hAnsi="Times New Roman"/>
                <w:color w:val="000000"/>
                <w:lang w:eastAsia="lv-LV"/>
              </w:rPr>
              <w:t>–  2 amatpersonas,</w:t>
            </w:r>
          </w:p>
          <w:p w14:paraId="0337AD67" w14:textId="559B709B"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47/2020: “Introduction to Intelligence-LedPolicing”</w:t>
            </w:r>
            <w:r w:rsidR="004F72C5">
              <w:rPr>
                <w:rFonts w:ascii="Times New Roman" w:eastAsia="Times New Roman" w:hAnsi="Times New Roman"/>
                <w:color w:val="000000"/>
                <w:lang w:eastAsia="lv-LV"/>
              </w:rPr>
              <w:t xml:space="preserve"> –  4 amatpersonas,</w:t>
            </w:r>
          </w:p>
          <w:p w14:paraId="0A03F634" w14:textId="03D197C2"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08/2020: "Fraud &amp; counterfeiting of non-cash means of payment II: Payment fraud - International cooperation"</w:t>
            </w:r>
            <w:r w:rsidR="004F72C5">
              <w:rPr>
                <w:rFonts w:ascii="Times New Roman" w:eastAsia="Times New Roman" w:hAnsi="Times New Roman"/>
                <w:color w:val="000000"/>
                <w:lang w:eastAsia="lv-LV"/>
              </w:rPr>
              <w:t xml:space="preserve"> –  5 amatpersonas,</w:t>
            </w:r>
          </w:p>
          <w:p w14:paraId="5508DBB2" w14:textId="77023030"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19/2020: “Alcohol fraud typologies”</w:t>
            </w:r>
            <w:r w:rsidR="004F72C5">
              <w:rPr>
                <w:rFonts w:ascii="Times New Roman" w:eastAsia="Times New Roman" w:hAnsi="Times New Roman"/>
                <w:color w:val="000000"/>
                <w:lang w:eastAsia="lv-LV"/>
              </w:rPr>
              <w:t xml:space="preserve"> –  1 amatpersona,</w:t>
            </w:r>
          </w:p>
          <w:p w14:paraId="4FE10BFA" w14:textId="2742D8F8" w:rsidR="00C06CBA" w:rsidRP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20/2020: “Illicit trade of tobacco products”</w:t>
            </w:r>
            <w:r w:rsidR="004F72C5">
              <w:rPr>
                <w:rFonts w:ascii="Times New Roman" w:eastAsia="Times New Roman" w:hAnsi="Times New Roman"/>
                <w:color w:val="000000"/>
                <w:lang w:eastAsia="lv-LV"/>
              </w:rPr>
              <w:t xml:space="preserve"> –  2 amatpersonas,</w:t>
            </w:r>
          </w:p>
          <w:p w14:paraId="7AB7D3CB" w14:textId="21678C92" w:rsidR="00C06CBA" w:rsidRDefault="00C06CBA" w:rsidP="00C06CBA">
            <w:pPr>
              <w:jc w:val="both"/>
              <w:rPr>
                <w:rFonts w:ascii="Times New Roman" w:eastAsia="Times New Roman" w:hAnsi="Times New Roman"/>
                <w:color w:val="000000"/>
                <w:lang w:eastAsia="lv-LV"/>
              </w:rPr>
            </w:pPr>
            <w:r w:rsidRPr="00C06CBA">
              <w:rPr>
                <w:rFonts w:ascii="Times New Roman" w:eastAsia="Times New Roman" w:hAnsi="Times New Roman"/>
                <w:color w:val="000000"/>
                <w:lang w:eastAsia="lv-LV"/>
              </w:rPr>
              <w:t>E-seminārs 48/2020: “Strategic Intelligence Analysis”</w:t>
            </w:r>
            <w:r w:rsidR="004F72C5">
              <w:rPr>
                <w:rFonts w:ascii="Times New Roman" w:eastAsia="Times New Roman" w:hAnsi="Times New Roman"/>
                <w:color w:val="000000"/>
                <w:lang w:eastAsia="lv-LV"/>
              </w:rPr>
              <w:t xml:space="preserve"> –  3 amatpersonas,</w:t>
            </w:r>
          </w:p>
          <w:p w14:paraId="1C8877A3" w14:textId="3ECEB3CB" w:rsidR="004F72C5" w:rsidRDefault="004F72C5" w:rsidP="00C06CBA">
            <w:pPr>
              <w:jc w:val="both"/>
              <w:rPr>
                <w:rFonts w:ascii="Times New Roman" w:eastAsia="Times New Roman" w:hAnsi="Times New Roman"/>
                <w:color w:val="000000"/>
                <w:lang w:eastAsia="lv-LV"/>
              </w:rPr>
            </w:pPr>
            <w:r w:rsidRPr="006F4BF0">
              <w:rPr>
                <w:rFonts w:ascii="Times New Roman" w:eastAsia="Times New Roman" w:hAnsi="Times New Roman"/>
                <w:color w:val="000000"/>
                <w:lang w:eastAsia="lv-LV"/>
              </w:rPr>
              <w:t xml:space="preserve">E-seminārs COVID 06/2020: </w:t>
            </w:r>
            <w:r>
              <w:rPr>
                <w:rFonts w:ascii="Times New Roman" w:eastAsia="Times New Roman" w:hAnsi="Times New Roman"/>
                <w:color w:val="000000"/>
                <w:lang w:eastAsia="lv-LV"/>
              </w:rPr>
              <w:t>“</w:t>
            </w:r>
            <w:r w:rsidRPr="006F4BF0">
              <w:rPr>
                <w:rFonts w:ascii="Times New Roman" w:eastAsia="Times New Roman" w:hAnsi="Times New Roman"/>
                <w:color w:val="000000"/>
                <w:lang w:eastAsia="lv-LV"/>
              </w:rPr>
              <w:t>Understanding Fintech companies: What Law Enforcement Agencies should know about the Payment Service Providers related to the transferring of funds</w:t>
            </w:r>
            <w:r>
              <w:rPr>
                <w:rFonts w:ascii="Times New Roman" w:eastAsia="Times New Roman" w:hAnsi="Times New Roman"/>
                <w:color w:val="000000"/>
                <w:lang w:eastAsia="lv-LV"/>
              </w:rPr>
              <w:t>” – 2 amatpersonas.</w:t>
            </w:r>
          </w:p>
          <w:p w14:paraId="1AD43F53" w14:textId="16725AC4" w:rsidR="00D709A2" w:rsidRDefault="00D709A2" w:rsidP="00C06CBA">
            <w:pPr>
              <w:jc w:val="both"/>
              <w:rPr>
                <w:rFonts w:ascii="Times New Roman" w:eastAsia="Times New Roman" w:hAnsi="Times New Roman"/>
                <w:color w:val="000000"/>
                <w:lang w:eastAsia="lv-LV"/>
              </w:rPr>
            </w:pPr>
          </w:p>
          <w:p w14:paraId="403D8757" w14:textId="77777777" w:rsidR="00D709A2" w:rsidRPr="00D709A2" w:rsidRDefault="00D709A2" w:rsidP="00D709A2">
            <w:pPr>
              <w:jc w:val="both"/>
              <w:rPr>
                <w:rFonts w:ascii="Times New Roman" w:eastAsia="Times New Roman" w:hAnsi="Times New Roman"/>
                <w:color w:val="000000"/>
                <w:lang w:eastAsia="lv-LV"/>
              </w:rPr>
            </w:pPr>
            <w:r w:rsidRPr="00D709A2">
              <w:rPr>
                <w:rFonts w:ascii="Times New Roman" w:eastAsia="Times New Roman" w:hAnsi="Times New Roman"/>
                <w:color w:val="000000"/>
                <w:lang w:eastAsia="lv-LV"/>
              </w:rPr>
              <w:t xml:space="preserve">Plāna īstenošanas periodā KNAB turpināja sadarbību ar Valsts administrācijas skolu tās īstenotā Eiropas Sociālā fonda projekta Nr. </w:t>
            </w:r>
            <w:r w:rsidRPr="00D709A2">
              <w:rPr>
                <w:rFonts w:ascii="Times New Roman" w:eastAsia="Times New Roman" w:hAnsi="Times New Roman"/>
                <w:color w:val="000000"/>
                <w:lang w:eastAsia="lv-LV"/>
              </w:rPr>
              <w:lastRenderedPageBreak/>
              <w:t>3.4.2.0/15/I/002 “Valsts pārvaldes cilvēkresursu profesionālā pilnveide korupcijas novēršanas un ēnu ekonomikas mazināšanas jomā” ietvaros. Minētā projekta mērķis ir sniegt Latvijas valsts pārvaldē nodarbinātajiem nepieciešamās kompetences pretkorupcijas aktivitāšu veikšanai, risku identificēšanai, interešu konflikta novēršanai, izmeklēšanas un operatīvo darbību stiprināšanai, atbalstot korupcijas, finanšu un ekonomisko noziedzīgu nodarījumu novēršanu un apkarošanu un ēnu ekonomikas mazināšanu.</w:t>
            </w:r>
          </w:p>
          <w:p w14:paraId="137DE681" w14:textId="6DDFE64C" w:rsidR="00D709A2" w:rsidRPr="00D709A2" w:rsidRDefault="00D709A2" w:rsidP="00D709A2">
            <w:pPr>
              <w:jc w:val="both"/>
              <w:rPr>
                <w:rFonts w:ascii="Times New Roman" w:eastAsia="Times New Roman" w:hAnsi="Times New Roman"/>
                <w:color w:val="000000"/>
                <w:lang w:eastAsia="lv-LV"/>
              </w:rPr>
            </w:pPr>
            <w:r w:rsidRPr="00D709A2">
              <w:rPr>
                <w:rFonts w:ascii="Times New Roman" w:eastAsia="Times New Roman" w:hAnsi="Times New Roman"/>
                <w:color w:val="000000"/>
                <w:lang w:eastAsia="lv-LV"/>
              </w:rPr>
              <w:t>Vienlaikus KNAB turpināja sadarbību mācību jautājumos ar Eiropas Savienības Tiesībaizsardzības apmācības aģentūru (CEPOL), kas izstrādā, īsteno un organizē mācības policijas un citu tiesībaizsardzības iestāžu darbiniekiem.</w:t>
            </w:r>
          </w:p>
          <w:p w14:paraId="3C10CDBF" w14:textId="353B0405" w:rsidR="00D709A2" w:rsidRDefault="00D709A2" w:rsidP="00D709A2">
            <w:pPr>
              <w:jc w:val="both"/>
              <w:rPr>
                <w:rFonts w:ascii="Times New Roman" w:eastAsia="Times New Roman" w:hAnsi="Times New Roman"/>
                <w:color w:val="000000"/>
                <w:lang w:eastAsia="lv-LV"/>
              </w:rPr>
            </w:pPr>
            <w:r w:rsidRPr="00D709A2">
              <w:rPr>
                <w:rFonts w:ascii="Times New Roman" w:eastAsia="Times New Roman" w:hAnsi="Times New Roman"/>
                <w:color w:val="000000"/>
                <w:lang w:eastAsia="lv-LV"/>
              </w:rPr>
              <w:t>Plāna īstenošanas periodā KNAB amatpersonas, t.sk. analītiķi, ir piedalījušies sekojošās kvalifikācijas paaugstināšanas un pieredzes apmaiņas pasākumos:</w:t>
            </w:r>
          </w:p>
          <w:p w14:paraId="3415F7C7" w14:textId="56B82FDA" w:rsidR="00D709A2" w:rsidRDefault="00DE0BFB" w:rsidP="00D709A2">
            <w:pPr>
              <w:jc w:val="both"/>
              <w:rPr>
                <w:rFonts w:ascii="Times New Roman" w:eastAsia="Times New Roman" w:hAnsi="Times New Roman"/>
                <w:color w:val="000000"/>
                <w:lang w:eastAsia="lv-LV"/>
              </w:rPr>
            </w:pPr>
            <w:r>
              <w:rPr>
                <w:rFonts w:ascii="Times New Roman" w:eastAsia="Times New Roman" w:hAnsi="Times New Roman"/>
                <w:color w:val="000000"/>
                <w:lang w:eastAsia="lv-LV"/>
              </w:rPr>
              <w:t>2018. gadā</w:t>
            </w:r>
          </w:p>
          <w:p w14:paraId="665795F3"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Starptautisks seminārs par organizētas noziedzības un korupcijas apkarošanas jautājumiem (31.05.2018.-01.06.2018)</w:t>
            </w:r>
          </w:p>
          <w:p w14:paraId="4920832A"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Pārrobežu sadarbības korupcijas novēršanas un ēnu ekonomikas mazināšanā (05.-06.11.2018.)</w:t>
            </w:r>
          </w:p>
          <w:p w14:paraId="7F54ADB5" w14:textId="3694E4DC"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Mācīb</w:t>
            </w:r>
            <w:r>
              <w:rPr>
                <w:rFonts w:ascii="Times New Roman" w:eastAsia="Times New Roman" w:hAnsi="Times New Roman"/>
                <w:color w:val="000000"/>
                <w:lang w:eastAsia="lv-LV"/>
              </w:rPr>
              <w:t>a</w:t>
            </w:r>
            <w:r w:rsidRPr="00DE0BFB">
              <w:rPr>
                <w:rFonts w:ascii="Times New Roman" w:eastAsia="Times New Roman" w:hAnsi="Times New Roman"/>
                <w:color w:val="000000"/>
                <w:lang w:eastAsia="lv-LV"/>
              </w:rPr>
              <w:t>s Baltijas datoru akadēmijā “SQL Server Datubāžu izstrāde” (10.-14.09.2018.)</w:t>
            </w:r>
          </w:p>
          <w:p w14:paraId="6E98F595"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Datu analīze ar Power BI (07., 08.06.2018.; 19., 20.07.2018.; 28., 29.06.2018.)</w:t>
            </w:r>
          </w:p>
          <w:p w14:paraId="7D1246A4"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Kukuļošana un līdzekļu legalizācija, izmantojot finanšu līdzekļu pakalpojumu jomu (05.06.2018.)</w:t>
            </w:r>
          </w:p>
          <w:p w14:paraId="412D08F9"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Specializētas mācībās “IBM22 Analyss Notebook essentials” (04.-06.06.2018.)</w:t>
            </w:r>
          </w:p>
          <w:p w14:paraId="77BE1AF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Specializētas macibas “IBM i2 IBase User” (07.06.2018. un 21.06.2018.)</w:t>
            </w:r>
          </w:p>
          <w:p w14:paraId="531E3047"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Specializētās mācības “IBM i2 IBase Disagner” (08.06.2018. un 22.06.2018.)</w:t>
            </w:r>
          </w:p>
          <w:p w14:paraId="482F0203"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Iepazīšanās ar lielāko Lietu datu apjomu (Big Data) apstrādes praksi (Rumānijā, 25.-28.03.2018.)</w:t>
            </w:r>
          </w:p>
          <w:p w14:paraId="4E6D0E59"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Dalība Starptautiskajā pretkorupcijas (OECD) forumā (Francijā, 25.-28.03.2018.)</w:t>
            </w:r>
          </w:p>
          <w:p w14:paraId="48CC3D54"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lastRenderedPageBreak/>
              <w:t>CEPOL organizēts mācību kurss “Identifying and dealing with challenges of financing of terrorism” (Ungārijā, 14.-20.10.2018.)</w:t>
            </w:r>
          </w:p>
          <w:p w14:paraId="5E59A6EA"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Dalībai ikgadējā starptautiskā vasaras skolā “Transparancy International School on Integrity” (Lietuvā, 02.-08.07.2018.)</w:t>
            </w:r>
          </w:p>
          <w:p w14:paraId="7310957C" w14:textId="1F9A1967" w:rsid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Lietuvas Īpašās izmeklēšanas dienesta organizēta konference “Godprātības un atbilstības mehānismi: starptautiskā pieredze to novērtēšanā, pieņemšanā un ieviešanā” (Lietuvā, 28.-30.11.2018.)</w:t>
            </w:r>
          </w:p>
          <w:p w14:paraId="18FB5207" w14:textId="7E177544" w:rsidR="00DE0BFB" w:rsidRDefault="00DE0BFB" w:rsidP="00DE0BFB">
            <w:pPr>
              <w:jc w:val="both"/>
              <w:rPr>
                <w:rFonts w:ascii="Times New Roman" w:eastAsia="Times New Roman" w:hAnsi="Times New Roman"/>
                <w:color w:val="000000"/>
                <w:lang w:eastAsia="lv-LV"/>
              </w:rPr>
            </w:pPr>
            <w:r>
              <w:rPr>
                <w:rFonts w:ascii="Times New Roman" w:eastAsia="Times New Roman" w:hAnsi="Times New Roman"/>
                <w:color w:val="000000"/>
                <w:lang w:eastAsia="lv-LV"/>
              </w:rPr>
              <w:t>2019. gadā</w:t>
            </w:r>
          </w:p>
          <w:p w14:paraId="5D58A12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Noziedzīgi iegūtu līdzekļu legalizācijas novēršanas dienesta organizētās mācības ”Par korupcijas un noziedzīgi iegūtu līdzekļu legalizācijas izmeklēšanu, noziedzīgi iegūtas mantas meklēšanu un konfiskāciju” (14.01.-15.01.2019.)</w:t>
            </w:r>
          </w:p>
          <w:p w14:paraId="2C2BEF59"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“Pamata aspekti pretkorupcijas un ēnu ekonomikas mazināšanas jomā” (05.03.-06.03.2019.)</w:t>
            </w:r>
          </w:p>
          <w:p w14:paraId="2C8A056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“ASV Vēstniecības, Juridiskā Atašeja biroja, FBI un Amerikas Tirdzniecības Palātas mācības kibernoziegumu izmeklēšanā un/vai kiberdrošības nodrošināšanā” (20.03.2019.)</w:t>
            </w:r>
          </w:p>
          <w:p w14:paraId="45FEBCC7"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Kvalifikācijas celšanas seminārs “Tautsaimniecības nozaru risku analīzes metodes un to praktiskais pielietojums revīzijas darba procesā” (07.03.2019.)</w:t>
            </w:r>
          </w:p>
          <w:p w14:paraId="589CEF24"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Grāmatvedības mācības: “Grāmatvedības aspekti tiesībaizsardzības iestāžu darbiniekiem” (21.03.-23.03.2019. un 29.04.-30.04.2019.)</w:t>
            </w:r>
          </w:p>
          <w:p w14:paraId="178F118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Pieredzes apmaiņas seminārs par darbības stratēģijas aspektiem augsta līmeņa korupcijas izmeklēšanā un kriminālvajāšanā, fokusējoties uz OSINT efektīvu izmeklēšanu (09.04.2019.-10.04.2019. un 11.04.-12.04.2019.)</w:t>
            </w:r>
          </w:p>
          <w:p w14:paraId="66A0D6B0"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“Noziedzīgi iegūtu līdzekļu legalizācijas novēršanas apmācību programmas” konference (05.06.2019.)</w:t>
            </w:r>
          </w:p>
          <w:p w14:paraId="43590BEF"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TAIEX SRSP konference “Ceļā uz efektīvu noziedzīgi iegūtu līdzekļu legalizācijas novēršanu un apkarošanu" (05.06.2019.)</w:t>
            </w:r>
          </w:p>
          <w:p w14:paraId="4A2B9C2D"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ASV Tieslietu Departamenta un ASV vēstniecības Rīgā, organizēts straptautiskas pieredzes apmaiņas seminārs par korupcijas publiskajā sektorā un krāpšanas publiskajos iepirkumos apkarošanu (07.05.- 09.05.2019.)</w:t>
            </w:r>
          </w:p>
          <w:p w14:paraId="061347B6"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ASV Tieslietu Departamenta un ASV vēstniecības Rīgā organizēts starptautisks mācību seminārs par izaicinājumu un šķēršļu pārvarēšanu ar korupciju un noziedzīgi iegūtu līdzekļu legalizēšanu saistītu lietu izmeklēšanā un kriminālvajāšanā (17.06-18.06.2019. un 19.06.-20.06.2019.)</w:t>
            </w:r>
          </w:p>
          <w:p w14:paraId="2CB2D108"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lastRenderedPageBreak/>
              <w:t>Kvalifikācijas celšanas seminārs “Pētniecības un statistiskās metodes” (19.09.2019.)</w:t>
            </w:r>
          </w:p>
          <w:p w14:paraId="6309F76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“Procesuālo un citu juridisko dokumentu izstrāde pretkorupcijas jomā” (04.,11.,13.11.2019. un 14.,19.,25.11.2019.)</w:t>
            </w:r>
          </w:p>
          <w:p w14:paraId="1065CA12"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Pieredzes apmaiņas pasākumam sadarbības veicināšanai starp tiesībaizsardzības iestādēm, prokuratūru un tiesām par pierādījumu vērtēšanu ekonomisko noziegumu jomā (19.11.2019.)</w:t>
            </w:r>
          </w:p>
          <w:p w14:paraId="2C05D43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ASV (FIB) rīkotās mācības “Kibenoziegumi un elektroniskie pierādījumi” (09.-10.12.2019.)</w:t>
            </w:r>
          </w:p>
          <w:p w14:paraId="76AB9E0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Mācībās par mantas īpašo konfiskāciju un par KL 195.pantā ietvertā nozieguma sastāva kvalifikācijas un pierādīšanas teorētiskajiem un praktiskajiem aspektiem</w:t>
            </w:r>
          </w:p>
          <w:p w14:paraId="30DAF832" w14:textId="75C98A9E"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I</w:t>
            </w:r>
            <w:r w:rsidR="00E57FF0">
              <w:rPr>
                <w:rFonts w:ascii="Times New Roman" w:eastAsia="Times New Roman" w:hAnsi="Times New Roman"/>
                <w:color w:val="000000"/>
                <w:lang w:eastAsia="lv-LV"/>
              </w:rPr>
              <w:t>nterpola</w:t>
            </w:r>
            <w:r w:rsidRPr="00DE0BFB">
              <w:rPr>
                <w:rFonts w:ascii="Times New Roman" w:eastAsia="Times New Roman" w:hAnsi="Times New Roman"/>
                <w:color w:val="000000"/>
                <w:lang w:eastAsia="lv-LV"/>
              </w:rPr>
              <w:t xml:space="preserve"> un Starptautiskās olimpiskās komitejas rīkotās mācībās tiesībaizsardzības iestāžu pārstāvjiem “Integrity in sports” (Igaunijā, 01.-03.07.2019.)</w:t>
            </w:r>
          </w:p>
          <w:p w14:paraId="5B7054BA"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Pieredzes apmaiņas vizīte Lietuvas Īpašās izmeklēšanas dienestā saistībā ar stratēģisko, taktisko un finanšu plūsmas analīzi (Lietuvā, 14.-15.03.2019.)</w:t>
            </w:r>
          </w:p>
          <w:p w14:paraId="7F6F571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Dalībai ikgadējā starptautiskā vasaras skolā “Transparancy International School on Integrity” (Lietuvā, 08.-14.07.2019.)</w:t>
            </w:r>
          </w:p>
          <w:p w14:paraId="6D6DAA75"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OLAF Digital forensics and Analysis Training (Spānijā, 07.-14.09.2019.)</w:t>
            </w:r>
          </w:p>
          <w:p w14:paraId="233129E4"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"Big Data Conference" conference (Lietuvā, 25.-28.11.2019.)</w:t>
            </w:r>
          </w:p>
          <w:p w14:paraId="64FA9DAC" w14:textId="4F399B51" w:rsid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OLAF Digital Forensics and Analysis Training (Spānijā, 03.-08.2019.)</w:t>
            </w:r>
            <w:r>
              <w:rPr>
                <w:rFonts w:ascii="Times New Roman" w:eastAsia="Times New Roman" w:hAnsi="Times New Roman"/>
                <w:color w:val="000000"/>
                <w:lang w:eastAsia="lv-LV"/>
              </w:rPr>
              <w:t>.</w:t>
            </w:r>
          </w:p>
          <w:p w14:paraId="700864D7" w14:textId="022BCFAC" w:rsidR="00DE0BFB" w:rsidRDefault="00DE0BFB" w:rsidP="00DE0BFB">
            <w:pPr>
              <w:jc w:val="both"/>
              <w:rPr>
                <w:rFonts w:ascii="Times New Roman" w:eastAsia="Times New Roman" w:hAnsi="Times New Roman"/>
                <w:color w:val="000000"/>
                <w:lang w:eastAsia="lv-LV"/>
              </w:rPr>
            </w:pPr>
            <w:r>
              <w:rPr>
                <w:rFonts w:ascii="Times New Roman" w:eastAsia="Times New Roman" w:hAnsi="Times New Roman"/>
                <w:color w:val="000000"/>
                <w:lang w:eastAsia="lv-LV"/>
              </w:rPr>
              <w:t>2020. gadā</w:t>
            </w:r>
          </w:p>
          <w:p w14:paraId="43994A77"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Datu analīze ar Power BI (07.01.2020.- 08.01.2020.)</w:t>
            </w:r>
          </w:p>
          <w:p w14:paraId="6ACAA227"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Lekcija “Patiesā labuma guvēja noteikšana” (Finanšu izlūkošanas dienesta priekšnieka vietnieka S.Vectēva vadītā lekcija) (28.02.2020.)</w:t>
            </w:r>
          </w:p>
          <w:p w14:paraId="7ABB93B9"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Lekcija “Digitālie aktīvi – to veidi un praktiskie pielietojumi” (09.03.2020. un 18.03.2020.)</w:t>
            </w:r>
          </w:p>
          <w:p w14:paraId="091F0D3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Vebinārs par kriptovalūtu un ar to saistīto noziedzīgo nodarījumu izmeklēšanas un kriminālvajāšanas aspektiem (17.06.2020.-18.06.2020.)</w:t>
            </w:r>
          </w:p>
          <w:p w14:paraId="074B4F01"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Vebinārs Integrity in Sports (21.07.2020.un 23.07.2020.)</w:t>
            </w:r>
          </w:p>
          <w:p w14:paraId="6F22802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Krimināllikuma 195</w:t>
            </w:r>
            <w:r w:rsidRPr="00DE0BFB">
              <w:rPr>
                <w:rFonts w:ascii="Times New Roman" w:eastAsia="Times New Roman" w:hAnsi="Times New Roman"/>
                <w:color w:val="000000"/>
                <w:vertAlign w:val="superscript"/>
                <w:lang w:eastAsia="lv-LV"/>
              </w:rPr>
              <w:t>1</w:t>
            </w:r>
            <w:r w:rsidRPr="00DE0BFB">
              <w:rPr>
                <w:rFonts w:ascii="Times New Roman" w:eastAsia="Times New Roman" w:hAnsi="Times New Roman"/>
                <w:color w:val="000000"/>
                <w:lang w:eastAsia="lv-LV"/>
              </w:rPr>
              <w:t>.panta paredzētā noziedzīgā nodarījuma novēršana un apkarošana (21.10.2020.)</w:t>
            </w:r>
          </w:p>
          <w:p w14:paraId="199C1BA3"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VAS organizētās Treneru mācības (28.10.2020.-30.10.2020.)</w:t>
            </w:r>
          </w:p>
          <w:p w14:paraId="14DCF53D"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lastRenderedPageBreak/>
              <w:t>FID mācības "Noziedzīgi iegūtu līdzekļu legalizācijas izmeklēšanas un iztiesāšanas problēmas (29.10.2020.-30.10.2020.)</w:t>
            </w:r>
          </w:p>
          <w:p w14:paraId="7BB8E166"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FID mācības "Noziedzīgi iegūtu līdzekļu legalizācijas un terorisma un proliferācijas finansēšanas novēršanas likuma subjektu  pienākumiem un par FID sadarbību ar operatīvās darbības subjektiem, izmeklēšanas iestādēm, prokuratūru un tiesām (04.12.2020.)</w:t>
            </w:r>
          </w:p>
          <w:p w14:paraId="7EAC07C1"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Darbs ar IBM i2 analītiskajiem rīkiem Analyst’s Notebook (ANB) un iBase”, kuru ietvaros tika apgūta IBM i2 analītisko rīku  - Analyst’s Notebook (ANB) un iBase funkcionalitātes un informācijas vizualizācijas iespējas, t.sk. problēmsituāciju scenārijos (23.11.-26.11.2020. un 30.11.2020.-03.12.2020.)</w:t>
            </w:r>
          </w:p>
          <w:p w14:paraId="65CAA4B7" w14:textId="6A126802" w:rsid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Dalībai Aware Online Academy organizētajās mācībās “OSINT – training I (20.-24.04.2020.)</w:t>
            </w:r>
            <w:r>
              <w:rPr>
                <w:rFonts w:ascii="Times New Roman" w:eastAsia="Times New Roman" w:hAnsi="Times New Roman"/>
                <w:color w:val="000000"/>
                <w:lang w:eastAsia="lv-LV"/>
              </w:rPr>
              <w:t>.</w:t>
            </w:r>
          </w:p>
          <w:p w14:paraId="5F2CF156" w14:textId="47B30AD5" w:rsidR="00DE0BFB" w:rsidRDefault="00DE0BFB" w:rsidP="00DE0BFB">
            <w:pPr>
              <w:jc w:val="both"/>
              <w:rPr>
                <w:rFonts w:ascii="Times New Roman" w:eastAsia="Times New Roman" w:hAnsi="Times New Roman"/>
                <w:color w:val="000000"/>
                <w:lang w:eastAsia="lv-LV"/>
              </w:rPr>
            </w:pPr>
          </w:p>
          <w:p w14:paraId="3164D757"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VDD personāla kvalifikācijas paaugstināšana - atbilstoši Ministru kabineta 2004. gada 26. oktobra noteikumu Nr. 887 “Valsts noslēpumu objektu saraksts” 2.7.12. apakšpunktam informācija par valsts drošības iestāžu sadarbību ar ārvalstu speciālajiem dienestiem un organizācijām tiek klasificēta kā SEVIŠĶI SLEPENA, SLEPENA un KONFIDENCIĀLA.</w:t>
            </w:r>
          </w:p>
          <w:p w14:paraId="04A5E4E6" w14:textId="77777777" w:rsidR="00DE0BFB" w:rsidRPr="00DE0BFB" w:rsidRDefault="00DE0BFB" w:rsidP="00DE0BFB">
            <w:pPr>
              <w:jc w:val="both"/>
              <w:rPr>
                <w:rFonts w:ascii="Times New Roman" w:eastAsia="Times New Roman" w:hAnsi="Times New Roman"/>
                <w:color w:val="000000"/>
                <w:lang w:eastAsia="lv-LV"/>
              </w:rPr>
            </w:pPr>
          </w:p>
          <w:p w14:paraId="6B4AF92F"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2018. gadā Valsts robežsardzes amatpersona apmeklēja Eiropas krāpšanas apkarošanas biroja rīkotās Datoru izmeklēšanas un analītiskās apmācības (kurss - IBM i2 Analyst's Notebook Essentials &amp; Advanced), kur apguva analītiskās programmatūras IBM i2 Analyst's Notebook pielietojumu analītiskajā darbā.</w:t>
            </w:r>
          </w:p>
          <w:p w14:paraId="364671A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2019. gadā Valsts robežsardzes amatpersona apmeklēja Eiropas krāpšanas apkarošanas biroja rīkotās Datoru izmeklēšanas un analītiskās apmācības (mācību kurss - AccessData Internet Forensics), kur ieguva specifiskas un padziļinātas zināšanas pirmstiesas izmeklēšanas jomā.</w:t>
            </w:r>
          </w:p>
          <w:p w14:paraId="47836EAF"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2019. gadā Valsts robežsardzes amatpersona piedalījās CEPOL aģentūras organizētajās mācībās „Tiešsaistes pakalpojumu sniedzēji – izmeklēšana internetā”. Mācību mērķis – palielināt tiesībsargājošo iestāžu pieprasījumu tiešsaistes pakalpojumu sniedzējiem kvalitāti, sniedzot informāciju par to, kā pareizi noformulēt pieprasījumu un kā izmantot tiešsaistes pakalpojumu sniedzēju atbildes, kuras tiek iesniegtas dažādos formātos.</w:t>
            </w:r>
          </w:p>
          <w:p w14:paraId="183A06F2" w14:textId="77777777" w:rsidR="00DE0BFB" w:rsidRPr="00DE0BFB" w:rsidRDefault="00DE0BFB" w:rsidP="00DE0BFB">
            <w:pPr>
              <w:jc w:val="both"/>
              <w:rPr>
                <w:rFonts w:ascii="Times New Roman" w:eastAsia="Times New Roman" w:hAnsi="Times New Roman"/>
                <w:color w:val="000000"/>
                <w:lang w:eastAsia="lv-LV"/>
              </w:rPr>
            </w:pPr>
          </w:p>
          <w:p w14:paraId="05291D74"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lastRenderedPageBreak/>
              <w:t>IDB tika nodrošināta iespēja sešiem analītiķiem paaugstināt kvalifikāciju 11 dažādos apmācību kursos, t.sk.:</w:t>
            </w:r>
          </w:p>
          <w:p w14:paraId="155B8CB6"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2018. gadā pieci analītiķi piedalījās apmācību kursos analītiskā darba jomā:</w:t>
            </w:r>
          </w:p>
          <w:p w14:paraId="7431E3FA"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 xml:space="preserve">4 analītiķi piedalījās mācībās – “Datu analīze 1. līmenis” un “Datu analīze 2. līmenis”; </w:t>
            </w:r>
          </w:p>
          <w:p w14:paraId="3903E110"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2 analītiķi piedalījās mācībās “Datu analīze ar POWER B1”;</w:t>
            </w:r>
          </w:p>
          <w:p w14:paraId="64DDE45F"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1 analītiķis piedalījās mācībās “Informācijas vizuālās analīzes rīki IBMi2”, “Pretkorupcijas un ēnu ekonomikas apkarošanas aspekti tiesībaizsardzības iestāžu darbā” un “Institūciju iekšējie pasākumi korupcijas risku novēršanai”,</w:t>
            </w:r>
          </w:p>
          <w:p w14:paraId="2F8F0E3E"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2019. gadā analītiķu kvalifikācija nav paaugstināta,</w:t>
            </w:r>
          </w:p>
          <w:p w14:paraId="1E22326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2020. gadā viens analītiķis piedalījās apmācību kursos:</w:t>
            </w:r>
          </w:p>
          <w:p w14:paraId="20F5212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 xml:space="preserve">Excel: rakurstabulas un rakursdiagrammas, iespēju analīzes un optimizācijas rīki (Excel 4);  </w:t>
            </w:r>
          </w:p>
          <w:p w14:paraId="7706307B"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Cyber bites_OSINT and Social Media (vebinārijs);</w:t>
            </w:r>
          </w:p>
          <w:p w14:paraId="437ED1EC"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Successfully completed the Official CEPOL Online Module Darknet;</w:t>
            </w:r>
          </w:p>
          <w:p w14:paraId="734832A8"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Pieredzes apmaiņas seminārs par noziedzīgu nodarījumu apkarošanu, kas saistīti ar kriptovalūtu: kriptovalūtas izņemšana, konfiskācija un pārvaldība;</w:t>
            </w:r>
          </w:p>
          <w:p w14:paraId="33CC54C3"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w:t>
            </w:r>
            <w:r w:rsidRPr="00DE0BFB">
              <w:rPr>
                <w:rFonts w:ascii="Times New Roman" w:eastAsia="Times New Roman" w:hAnsi="Times New Roman"/>
                <w:color w:val="000000"/>
                <w:lang w:eastAsia="lv-LV"/>
              </w:rPr>
              <w:tab/>
              <w:t>Excel: Liela datu apjoma analīze ar Data Analysis rīkiem (Excel-6).</w:t>
            </w:r>
          </w:p>
          <w:p w14:paraId="40DC8EE3" w14:textId="77777777" w:rsidR="00DE0BFB" w:rsidRPr="00DE0BFB" w:rsidRDefault="00DE0BFB" w:rsidP="00DE0BFB">
            <w:pPr>
              <w:jc w:val="both"/>
              <w:rPr>
                <w:rFonts w:ascii="Times New Roman" w:eastAsia="Times New Roman" w:hAnsi="Times New Roman"/>
                <w:color w:val="000000"/>
                <w:lang w:eastAsia="lv-LV"/>
              </w:rPr>
            </w:pPr>
          </w:p>
          <w:p w14:paraId="68627055" w14:textId="77777777"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FID darbinieki</w:t>
            </w:r>
            <w:r w:rsidRPr="00DE0BFB">
              <w:rPr>
                <w:rFonts w:ascii="Times New Roman" w:eastAsia="Times New Roman" w:hAnsi="Times New Roman"/>
                <w:b/>
                <w:color w:val="000000"/>
                <w:lang w:eastAsia="lv-LV"/>
              </w:rPr>
              <w:t xml:space="preserve"> </w:t>
            </w:r>
            <w:r w:rsidRPr="00DE0BFB">
              <w:rPr>
                <w:rFonts w:ascii="Times New Roman" w:eastAsia="Times New Roman" w:hAnsi="Times New Roman"/>
                <w:color w:val="000000"/>
                <w:lang w:eastAsia="lv-LV"/>
              </w:rPr>
              <w:t>2019. gadā ir apmeklējuši 5 apmācības, ko organizējusi Egmont grupa, 3 apmācības, ko organizējušas citas valsts iestādes, 3 apmācības, kuras organizējuši citi ārvalstu FID.</w:t>
            </w:r>
          </w:p>
          <w:p w14:paraId="237C4CDD" w14:textId="26823CB5" w:rsidR="00DE0BFB" w:rsidRPr="00DE0BFB" w:rsidRDefault="00DE0BFB" w:rsidP="00DE0BFB">
            <w:pPr>
              <w:jc w:val="both"/>
              <w:rPr>
                <w:rFonts w:ascii="Times New Roman" w:eastAsia="Times New Roman" w:hAnsi="Times New Roman"/>
                <w:color w:val="000000"/>
                <w:lang w:eastAsia="lv-LV"/>
              </w:rPr>
            </w:pPr>
            <w:r w:rsidRPr="00DE0BFB">
              <w:rPr>
                <w:rFonts w:ascii="Times New Roman" w:eastAsia="Times New Roman" w:hAnsi="Times New Roman"/>
                <w:color w:val="000000"/>
                <w:lang w:eastAsia="lv-LV"/>
              </w:rPr>
              <w:t>2020. gadā apmācības lielākoties apmeklētas tiešaistē, tai skaitā CEPOL, I</w:t>
            </w:r>
            <w:r w:rsidR="00E57FF0">
              <w:rPr>
                <w:rFonts w:ascii="Times New Roman" w:eastAsia="Times New Roman" w:hAnsi="Times New Roman"/>
                <w:color w:val="000000"/>
                <w:lang w:eastAsia="lv-LV"/>
              </w:rPr>
              <w:t xml:space="preserve">nterpola </w:t>
            </w:r>
            <w:r w:rsidRPr="00DE0BFB">
              <w:rPr>
                <w:rFonts w:ascii="Times New Roman" w:eastAsia="Times New Roman" w:hAnsi="Times New Roman"/>
                <w:color w:val="000000"/>
                <w:lang w:eastAsia="lv-LV"/>
              </w:rPr>
              <w:t>organizēti kursi un citu iestāžu organizēti kursi analītiskās kapacitātes stiprināšanai.</w:t>
            </w:r>
          </w:p>
          <w:p w14:paraId="13312905" w14:textId="364E31B9" w:rsidR="00344D30" w:rsidRDefault="00344D30" w:rsidP="00EF7B93">
            <w:pPr>
              <w:jc w:val="both"/>
              <w:rPr>
                <w:rFonts w:ascii="Times New Roman" w:hAnsi="Times New Roman" w:cs="Times New Roman"/>
                <w:sz w:val="24"/>
                <w:szCs w:val="24"/>
              </w:rPr>
            </w:pPr>
          </w:p>
        </w:tc>
      </w:tr>
      <w:tr w:rsidR="00802F09" w14:paraId="13B1892E" w14:textId="77777777" w:rsidTr="00336381">
        <w:tc>
          <w:tcPr>
            <w:tcW w:w="1980" w:type="dxa"/>
          </w:tcPr>
          <w:p w14:paraId="28486115" w14:textId="77777777" w:rsidR="00802F09" w:rsidRDefault="00802F09" w:rsidP="00802F09">
            <w:pPr>
              <w:jc w:val="both"/>
              <w:rPr>
                <w:rFonts w:ascii="Times New Roman" w:hAnsi="Times New Roman" w:cs="Times New Roman"/>
                <w:sz w:val="24"/>
                <w:szCs w:val="24"/>
              </w:rPr>
            </w:pPr>
          </w:p>
          <w:p w14:paraId="01206C9E" w14:textId="77777777" w:rsidR="00802F09" w:rsidRPr="00802F09" w:rsidRDefault="00802F09" w:rsidP="00802F09">
            <w:pPr>
              <w:rPr>
                <w:rFonts w:ascii="Times New Roman" w:hAnsi="Times New Roman" w:cs="Times New Roman"/>
                <w:sz w:val="24"/>
                <w:szCs w:val="24"/>
              </w:rPr>
            </w:pPr>
            <w:r w:rsidRPr="00802F09">
              <w:rPr>
                <w:rFonts w:ascii="Times New Roman" w:hAnsi="Times New Roman" w:cs="Times New Roman"/>
                <w:sz w:val="24"/>
                <w:szCs w:val="24"/>
              </w:rPr>
              <w:t xml:space="preserve">1.8. Izpētīt un apkopot informāciju par analītiskā darba </w:t>
            </w:r>
            <w:r w:rsidRPr="00802F09">
              <w:rPr>
                <w:rFonts w:ascii="Times New Roman" w:hAnsi="Times New Roman" w:cs="Times New Roman"/>
                <w:sz w:val="24"/>
                <w:szCs w:val="24"/>
              </w:rPr>
              <w:lastRenderedPageBreak/>
              <w:t>ieviešanas lietderīgumu un tā ietekmi TAI darbā. Apzināt jaunākos sasniegumus analītiskajā darbā un metodikā, veicināt to ieviešanu TAI iestāžu darbā, sniegt priekšlikumus kriminālizlūkošanas pilnveidošanai.</w:t>
            </w:r>
          </w:p>
          <w:p w14:paraId="639473C7" w14:textId="137FC8D5" w:rsidR="00802F09" w:rsidRDefault="00802F09" w:rsidP="00802F0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84E82" w14:textId="77777777" w:rsidR="00802F09" w:rsidRDefault="00802F09" w:rsidP="00802F09">
            <w:pPr>
              <w:rPr>
                <w:rFonts w:ascii="Times New Roman" w:hAnsi="Times New Roman"/>
                <w:sz w:val="24"/>
                <w:szCs w:val="24"/>
              </w:rPr>
            </w:pPr>
          </w:p>
          <w:p w14:paraId="0AE7C56A" w14:textId="4600BF51" w:rsidR="00802F09" w:rsidRPr="00802F09" w:rsidRDefault="00802F09" w:rsidP="00802F09">
            <w:pPr>
              <w:rPr>
                <w:rFonts w:ascii="Times New Roman" w:hAnsi="Times New Roman"/>
                <w:sz w:val="24"/>
                <w:szCs w:val="24"/>
              </w:rPr>
            </w:pPr>
            <w:r w:rsidRPr="00802F09">
              <w:rPr>
                <w:rFonts w:ascii="Times New Roman" w:hAnsi="Times New Roman"/>
                <w:sz w:val="24"/>
                <w:szCs w:val="24"/>
              </w:rPr>
              <w:t xml:space="preserve">2020. gada </w:t>
            </w:r>
          </w:p>
          <w:p w14:paraId="512A7694" w14:textId="788D36B7" w:rsidR="00802F09" w:rsidRPr="00802F09" w:rsidRDefault="00802F09" w:rsidP="00802F09">
            <w:pPr>
              <w:rPr>
                <w:rFonts w:ascii="Times New Roman" w:hAnsi="Times New Roman" w:cs="Times New Roman"/>
                <w:sz w:val="24"/>
                <w:szCs w:val="24"/>
              </w:rPr>
            </w:pPr>
            <w:r w:rsidRPr="00802F09">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8C2942" w14:textId="77777777" w:rsidR="00802F09" w:rsidRDefault="00802F09" w:rsidP="00802F09">
            <w:pPr>
              <w:rPr>
                <w:rFonts w:ascii="Times New Roman" w:hAnsi="Times New Roman"/>
                <w:noProof/>
                <w:sz w:val="24"/>
                <w:szCs w:val="24"/>
              </w:rPr>
            </w:pPr>
          </w:p>
          <w:p w14:paraId="5C79080F" w14:textId="4722AE79" w:rsidR="00802F09" w:rsidRPr="00802F09" w:rsidRDefault="00802F09" w:rsidP="00802F09">
            <w:pPr>
              <w:rPr>
                <w:rFonts w:ascii="Times New Roman" w:hAnsi="Times New Roman"/>
                <w:sz w:val="24"/>
                <w:szCs w:val="24"/>
              </w:rPr>
            </w:pPr>
            <w:r w:rsidRPr="00802F09">
              <w:rPr>
                <w:rFonts w:ascii="Times New Roman" w:hAnsi="Times New Roman"/>
                <w:noProof/>
                <w:sz w:val="24"/>
                <w:szCs w:val="24"/>
              </w:rPr>
              <w:t>Starpinstitūciju</w:t>
            </w:r>
            <w:r w:rsidRPr="00802F09">
              <w:rPr>
                <w:rFonts w:ascii="Times New Roman" w:hAnsi="Times New Roman"/>
                <w:sz w:val="24"/>
                <w:szCs w:val="24"/>
              </w:rPr>
              <w:t xml:space="preserve"> ekspertu darba grupa</w:t>
            </w:r>
          </w:p>
          <w:p w14:paraId="6513EB13" w14:textId="2A3711C6" w:rsidR="00802F09" w:rsidRPr="00802F09" w:rsidRDefault="00802F09" w:rsidP="00802F09">
            <w:pPr>
              <w:rPr>
                <w:rFonts w:ascii="Times New Roman" w:hAnsi="Times New Roman" w:cs="Times New Roman"/>
                <w:sz w:val="24"/>
                <w:szCs w:val="24"/>
              </w:rPr>
            </w:pPr>
            <w:r w:rsidRPr="00802F09">
              <w:rPr>
                <w:rFonts w:ascii="Times New Roman" w:hAnsi="Times New Roman"/>
                <w:sz w:val="24"/>
                <w:szCs w:val="24"/>
              </w:rPr>
              <w:lastRenderedPageBreak/>
              <w:t>(IeM, VP, VRS, VID, KNAB, ĢP, IeVP, DP, IDB, MP, NILLND)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88B371" w14:textId="77777777" w:rsidR="00802F09" w:rsidRDefault="00802F09" w:rsidP="00802F09">
            <w:pPr>
              <w:rPr>
                <w:rFonts w:ascii="Times New Roman" w:hAnsi="Times New Roman"/>
                <w:sz w:val="24"/>
                <w:szCs w:val="24"/>
              </w:rPr>
            </w:pPr>
          </w:p>
          <w:p w14:paraId="482E138A" w14:textId="70DC03BF" w:rsidR="00802F09" w:rsidRPr="00802F09" w:rsidRDefault="00802F09" w:rsidP="00802F09">
            <w:pPr>
              <w:rPr>
                <w:rFonts w:ascii="Times New Roman" w:hAnsi="Times New Roman" w:cs="Times New Roman"/>
                <w:sz w:val="24"/>
                <w:szCs w:val="24"/>
              </w:rPr>
            </w:pPr>
            <w:r w:rsidRPr="00802F09">
              <w:rPr>
                <w:rFonts w:ascii="Times New Roman" w:hAnsi="Times New Roman"/>
                <w:sz w:val="24"/>
                <w:szCs w:val="24"/>
              </w:rPr>
              <w:t xml:space="preserve">Izstrādāti vismaz 2 (divi) ieteikumi </w:t>
            </w:r>
            <w:r w:rsidRPr="00802F09">
              <w:rPr>
                <w:rFonts w:ascii="Times New Roman" w:hAnsi="Times New Roman"/>
                <w:sz w:val="24"/>
                <w:szCs w:val="24"/>
              </w:rPr>
              <w:lastRenderedPageBreak/>
              <w:t>gadā institūciju nodarbinātajiem, kas pieejami arī elektroniskā veidā.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DC2AA8" w14:textId="77777777" w:rsidR="00802F09" w:rsidRDefault="00802F09" w:rsidP="00802F09">
            <w:pPr>
              <w:rPr>
                <w:rFonts w:ascii="Times New Roman" w:hAnsi="Times New Roman"/>
                <w:noProof/>
                <w:sz w:val="24"/>
                <w:szCs w:val="24"/>
              </w:rPr>
            </w:pPr>
          </w:p>
          <w:p w14:paraId="43B131EC" w14:textId="7E0F3E76" w:rsidR="00802F09" w:rsidRPr="00802F09" w:rsidRDefault="00802F09" w:rsidP="00802F09">
            <w:pPr>
              <w:rPr>
                <w:rFonts w:ascii="Times New Roman" w:hAnsi="Times New Roman"/>
                <w:noProof/>
                <w:sz w:val="24"/>
                <w:szCs w:val="24"/>
              </w:rPr>
            </w:pPr>
            <w:r w:rsidRPr="00802F09">
              <w:rPr>
                <w:rFonts w:ascii="Times New Roman" w:hAnsi="Times New Roman"/>
                <w:noProof/>
                <w:sz w:val="24"/>
                <w:szCs w:val="24"/>
              </w:rPr>
              <w:t xml:space="preserve">Likumā par valsts budžetu kārtējam </w:t>
            </w:r>
            <w:r w:rsidRPr="00802F09">
              <w:rPr>
                <w:rFonts w:ascii="Times New Roman" w:hAnsi="Times New Roman"/>
                <w:noProof/>
                <w:sz w:val="24"/>
                <w:szCs w:val="24"/>
              </w:rPr>
              <w:lastRenderedPageBreak/>
              <w:t>gadam paredzēto finanšu līdzekļu ietvaros.</w:t>
            </w:r>
          </w:p>
          <w:p w14:paraId="2AB07498" w14:textId="77777777" w:rsidR="00802F09" w:rsidRPr="00802F09" w:rsidRDefault="00802F09" w:rsidP="00802F09">
            <w:pPr>
              <w:rPr>
                <w:rFonts w:ascii="Times New Roman" w:hAnsi="Times New Roman" w:cs="Times New Roman"/>
                <w:sz w:val="24"/>
                <w:szCs w:val="24"/>
              </w:rPr>
            </w:pPr>
          </w:p>
        </w:tc>
        <w:tc>
          <w:tcPr>
            <w:tcW w:w="6941" w:type="dxa"/>
          </w:tcPr>
          <w:p w14:paraId="06BADB18" w14:textId="77777777" w:rsidR="00802F09" w:rsidRDefault="00802F09" w:rsidP="00802F09">
            <w:pPr>
              <w:jc w:val="both"/>
              <w:rPr>
                <w:rFonts w:ascii="Times New Roman" w:hAnsi="Times New Roman" w:cs="Times New Roman"/>
                <w:sz w:val="24"/>
                <w:szCs w:val="24"/>
              </w:rPr>
            </w:pPr>
          </w:p>
          <w:p w14:paraId="2054F18B"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 xml:space="preserve">2019. gada 29. aprīlī tika uzsākta NKIM projekta īstenošana. Projektā paredzēts realizēt nacionālās kriminālizlūkošanas infrastruktūras un sistēmas izveides 1. posmu, to attīstot Iekšlietu ministrijas sistēmas </w:t>
            </w:r>
            <w:r w:rsidRPr="00802F09">
              <w:rPr>
                <w:rFonts w:ascii="Times New Roman" w:hAnsi="Times New Roman" w:cs="Times New Roman"/>
                <w:sz w:val="24"/>
                <w:szCs w:val="24"/>
              </w:rPr>
              <w:lastRenderedPageBreak/>
              <w:t xml:space="preserve">iestādēs (Valsts policijā, Valsts robežsardzē). Projektu paredzēts realizēt līdz 2022. gada maijam. </w:t>
            </w:r>
          </w:p>
          <w:p w14:paraId="75C31DF6"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Īstenojot šo projektu, tiks izveidota kriminālizlūkošanas informācijas uzkrāšanas un aprites sistēma (Kriminālizlūkošanas atbalsta informācijas sistēma – KAIS), kas būs nodrošināta ar mūsdienīgām informācijas analīzes iespējām, tāpat tiks stiprināta analītisko dienestu kapacitāte, attīstītas prioritāro darba virzienu un informācijas analīzes metodoloģijas, kā arī tiks attīstīta izglītības sistēma šajā jomā. Projekta laikā gūtie rezultāti nodrošinās būtisku atbalstu tiesībaizsardzības iestādēm cīņā ar noziedzību, veicinās ātrāku un efektīvāku noziegumu atklāšanu un noziedzīgo grupu atmaskošanu, attīstīs noziedzības un tās radīto draudu kontroles iespējas.</w:t>
            </w:r>
          </w:p>
          <w:p w14:paraId="5961569C"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 xml:space="preserve">Līdz ar to projekta ietvaros tiks izstrādāta KAIS, kura sastāvēs no trīs komponentēm: operatīvās darbības uzskaites un informācijas aprites sistēmas; datu noliktavas risinājuma; analītiskā rīka. KAIS tiks paredzētas iespējas uzkrāt ziņas par smago un organizēto noziedzību, kas varēs tikt apstrādātas, izmantojot analītisko rīku. Šim nolūkam 2019. gadā tika izstrādāts nacionālais Smagās un organizētās noziedzības apdraudējuma novērtējuma (nSOCTA) datu savākšanas plāns, kas būs par pamatu datu noliktavas struktūras izveidei un kas ietver datu kategorijas un kritērijus par subjektiem un objektiem, informācijas avotiem un to pieejamību. nSOCTA datu savākšanas plāns veido pamatu NKIM projekta 4. pasākuma ietvaros izstrādātajam Ministru kabineta noteikumu projektam “Kriminālizlūkošanas atbalsta informācijas sistēmas noteikumi” un datu laukiem, kas jāintegrē KAIS datu noliktavas risinājumā. Tāpat arī tiks izstrādāts analītiskais rīks, kas ļaus strukturēt un vizualizēt datus ne tikai analītiķiem, bet arī operatīvajiem darbiniekiem, kā arī nSOCTA risku pārvaldības risinājums, lai varētu ar mūsdienīgiem rīkiem veikt šo ziņu apstrādi un analīzi dažādos šķērsgriezumos, veikt informācijas prioritizēšanu un pārraudzīt riskus.  </w:t>
            </w:r>
          </w:p>
          <w:p w14:paraId="06447C69"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lastRenderedPageBreak/>
              <w:t xml:space="preserve">Tādējādi atskaites periodā tika uzsākts aktīvs darbs pie minētā projekta realizēšanas nolūkā stiprināt Valsts policijas analītisko sistēmu ar mērķi integrēties kopīgā ES dalībvalstu cīņā pret organizēto noziedzību un sasniegt citu ES dalībvalstu līmeni šajā jomā. </w:t>
            </w:r>
          </w:p>
          <w:p w14:paraId="0C65848A"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Papildus jāatzīmē, ka 2018. gada 1. jūnijā Valsts policijā tika uzsākta dalība programmas Apvārsnis 2020 projektā Nr. 786687 “Tehnoloģija, apmācība un zināšanas agrīnās brīdināšanas un atbilstīgas reaģēšanas vadītu darbību sistēmas izveidei cīņā ar organizēto noziedzību un terorismu (Technology, training and knowledge for Early-Warnin/Early-Action led policing in fighting Organised Crime and Terrorism), (COPKIT)”. Šo projektu īsteno 18 organizācijas (tiesībaizsardzības un izglītības iestādes, privātās un nevalstiskās organizācijas) no 13 Eiropas valstīm, t.sk. astoņi no partneriem ir TAI no septiņām Eiropas valstīm. Projekta vadošais partneris ir Spānijas Aizsardzības ministrijas pārziņā esošā Tehnoloģiju sistēmu aizsardzības iestāde “Ingenieria de Sistemas para la Defensa de Espana SA-SME MP” (https://www.isdefe.es/), un Valsts policija projektā ir viens no sadarbības partneriem.</w:t>
            </w:r>
          </w:p>
          <w:p w14:paraId="2D9A650C"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Projekta mērķis ir vērsts uz risinājumu veidošanu, pievēršoties aktuālām problēmām, kas saistītas ar dažādu noziedzīgo izpausmju formu analīzi, novēršanu, izmeklēšanu un mazināšanu gadījumos, kad organizētās noziedzības grupējumi, teroristu grupas, iesaistītās personas vai noziedznieki izmanto jaunās informācijas un komunikāciju tehnoloģijas. Šis jautājums ir aktuāls pēdējos gados līdz ar jauno informācijas un komunikācijas tehnoloģiju straujo attīstību, kas ir būtisks izaicinājums politikas veidotājiem un TAI, apzinoties šī fenomena izplatību, sarežģītību, lielo dažādu veicinošo faktoru un iesaistīto dalībnieku skaitu, un sarežģītos rīkus un tehnoloģijas risinājumus, ko izmanto, lai finansētu un atbalstītu noziedzīgās un teroristu darbības.</w:t>
            </w:r>
          </w:p>
          <w:p w14:paraId="172338B5"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 xml:space="preserve">2018. gadā COPKIT projekta ietvaros tika izstrādāti atsevišķu noziegumu (šaujamieroču nelegālā aprite, kibernoziegumu, cilvēku </w:t>
            </w:r>
            <w:r w:rsidRPr="00802F09">
              <w:rPr>
                <w:rFonts w:ascii="Times New Roman" w:hAnsi="Times New Roman" w:cs="Times New Roman"/>
                <w:sz w:val="24"/>
                <w:szCs w:val="24"/>
              </w:rPr>
              <w:lastRenderedPageBreak/>
              <w:t xml:space="preserve">tirdzniecības) izmeklēšanas praktiskie modeļi (user-cases), kā arī identificēti informācijas avoti analīzes veikšanai stratēģiskā un operatīvā līmenī. </w:t>
            </w:r>
          </w:p>
          <w:p w14:paraId="3D4325D6"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2018. - 2019. gadā sagatavoti ideālie izmeklēšanas scenāriji, definējot tās darbības un informācijas avotus, kas dotu iespējas veikt noziegumus izdarījušo personu, noziegumu, iespējamo cietušo u.c. profilēšanu ar mērķi izveidot analītiskos rīkus, t.sk. noziegumu agrīnai identificēšanai un noziedzības prognozēšanai. 2019. - 2020. gadā projekta īstenošanas rezultātā ir izstrādāti 17 dažādu analītisko rīku prototipi vai analītisku instrumentu kopums noziedzības analīzei stratēģiskā un operatīvā līmenī un noziedzības prognozēšanai. Vienlaikus projekta ietvarā izstrādāta platforma (HMI), kas paredzēta dažādiem lietotājiem, veicot stratēģisko un operatīvo analīzi. Šajā platformā tiek integrēti projekta ietvaros izstrādātie analītiskie rīki. Darbs šajā jomā turpinās 2021. gadā.</w:t>
            </w:r>
          </w:p>
          <w:p w14:paraId="540F516A"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 xml:space="preserve">Tāpat arī 2019. gadā IeM IC atbilstoši Valsts policijas iniciatīvai pārskatīja IIIS Datu noliktavas risinājuma (DWH) tehnoloģiskās iespējas, lai tās atbilstu NKIM uzdevumiem un prasībām, sagatavojot kriminālizlūkošanas produktus. Tika konstatēts, ka DWH tehnoloģiskās iespējas ir ierobežotas un DWH ātrdarbība nav apmierinoša, lai varētu sagatavot NKIM nepieciešamos statistikas datus. Šī tehniskā risinājuma pilnveidošanai ieguldīt līdzekļus nebija lietderīgi, jo tie ir nesamērīgi ar ieguvumiem, kas tiktu panākti pēc tehniskā rīka pilnveidošanas. Ņemot vērā minēto, Informācijas centrs sagatavoja priekšlikumu par jauna statistisko datu sagatavošanas rīka iegādi. Informācijas centrs, veicot minēto produktu tirgus izpēti, kā optimālāko risinājumu ieteica SAP Profitability and Performance Management rīku, kuru izmanto vadošie finanšu pakalpojumu, ražošanas un tirdzniecības nozares uzņēmumi, kā arī Iekšlietu ministrijas Pilsonības un migrācijas lietu pārvalde. 2019. gada maijā NKIM Tiesībaizsardzības iestāžu vadības darba grupas sanāksmē Informācijas centra pārstāvis informēja par iespējamo SAP </w:t>
            </w:r>
            <w:r w:rsidRPr="00802F09">
              <w:rPr>
                <w:rFonts w:ascii="Times New Roman" w:hAnsi="Times New Roman" w:cs="Times New Roman"/>
                <w:sz w:val="24"/>
                <w:szCs w:val="24"/>
              </w:rPr>
              <w:lastRenderedPageBreak/>
              <w:t>Profitability and Performance Management risinājumu, izmantojot datu iegūšanai minēto rīku, kuram ir plašākas iespējas un kas atbilst aktuālajām prasībām. Ar rīka palīdzību var nodrošināt iespējas nacionālajām tiesībaizsardzības un drošības iestādēm atbilstoši savai kompetencei veikt padziļinātu strukturēto un nestrukturizēto datu analīzi par valstī izdarītajiem likumpārkāpumiem un noziedzīgajiem nodarījumiem, kā arī sniegt atbalstu resursu un finanšu plānošanā, prevencijas pasākumu nodrošināšanai un statistisko datu sagatavošanai.</w:t>
            </w:r>
          </w:p>
          <w:p w14:paraId="6AB34511"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 xml:space="preserve">2019. gada maijā Valsts policijā tika rīkota sanāksme, kurā minēto rīku prezentēja uzņēmums. Sanāksmē piedalījās pārstāvji no Valsts policijas, Ģenerālprokuratūras, Korupcijas novēršanas un apkarošanas biroja, Finanšu izlūkošanas dienesta u.c. iestādēm, kas izmanto Informācijas centra gatavotās atskaites. Informācijas centram tika sniegts atzinums par to, ka minētais rīks atbilst iesaistīto iestāžu vajadzībām, līdz ar to Informācijas centrs sadarbībā ar Iekšlietu ministriju un Valsts policiju uzsāka darbu pie nepieciešamā finansējuma iespējamo risinājumu apzināšanas minētā rīka iegādei. </w:t>
            </w:r>
          </w:p>
          <w:p w14:paraId="7A6D9D26" w14:textId="77777777" w:rsidR="00802F09" w:rsidRP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2020. gadā tika veikti pasākumi ar mērķi konfigurēt Informācijas centra serveru vietas rīka integrēšanai, kā arī konfigurētas testa un produkcijas vides. Testa vidē ir izveidota datu noliktava ar nepieciešamajiem objektiem no Kriminālprocesa informācijas sistēmas datiem un tiek veikta izveidoto atskaišu, par kurām priekšlikumus sniedza arī Valsts policija, testēšana atbilstoši darba uzdevumam. Darbs šajā jomā tiek turpināts arī 2021. gadā.</w:t>
            </w:r>
          </w:p>
          <w:p w14:paraId="5A32C44C" w14:textId="04DD8819" w:rsidR="00802F09" w:rsidRDefault="00802F09" w:rsidP="00802F09">
            <w:pPr>
              <w:jc w:val="both"/>
              <w:rPr>
                <w:rFonts w:ascii="Times New Roman" w:hAnsi="Times New Roman" w:cs="Times New Roman"/>
                <w:sz w:val="24"/>
                <w:szCs w:val="24"/>
              </w:rPr>
            </w:pPr>
            <w:r w:rsidRPr="00802F09">
              <w:rPr>
                <w:rFonts w:ascii="Times New Roman" w:hAnsi="Times New Roman" w:cs="Times New Roman"/>
                <w:sz w:val="24"/>
                <w:szCs w:val="24"/>
              </w:rPr>
              <w:t xml:space="preserve">Kā vēl viens no sasniegumiem analītiskajā darbā ir jāatzīmē video materiālu analīzes programmatūras iegāde. Proti, 2019. gada novembrī Tieslietu ministrijai tika iesniegts Valsts policijas virzītais priekšlikums piešķirt Valsts policijai Noziedzīgi iegūtu līdzekļu konfiskācijas fonda līdzekļus tehnikas un speciālās programmatūras iegādei, lai pilnveidotu materiāli tehnisko nodrošinājumu un attīstītu analītiskā darba kapacitāti, tostarp nodrošinātu operatīvos pasākumus, </w:t>
            </w:r>
            <w:r w:rsidRPr="00802F09">
              <w:rPr>
                <w:rFonts w:ascii="Times New Roman" w:hAnsi="Times New Roman" w:cs="Times New Roman"/>
                <w:sz w:val="24"/>
                <w:szCs w:val="24"/>
              </w:rPr>
              <w:lastRenderedPageBreak/>
              <w:t>izmeklēšanas darbības, pierādījumu iegūšanu un to apstrādi. Priekšlikuma ietvaros tika ierosināts jautājums par līdzekļu piešķiršanu darba stacijas ar programmatūru Elbit Systems c4l and cyber “BRIEFCAM” iegādei video materiālu analīzei, darba staciju komplektu iegādei analītiskās programmatūras izmantošanai Valsts policijas Galvenās kriminālpolicijas pārvaldes analītiskajā tīklā, kā arī tehniskā aprīkojuma iegādei Valsts policijas struktūrvienībām. 2020. gada janvārī minētais priekšlikums tika atbalstīts Noziedzības novēršanas padomē un Valsts policijā tika uzsākts darbs pie piešķirto līdzekļu apgūšanas. 2020. gada oktobrī tika iegādāta darba stacija ar programmatūru video materiālu analīzei. 2020. gadā veiktas darbinieku apmācības un uzsākta programmatūras izmantošana praktiskajā darbā. Analītiskā specializētā datorprogramma “Briefcam” dod iespēju ātri un efektīvi apstrādāt un analizēt pēc noteiktiem kritērijiem liela apjoma videoierakstus, kas atvieglo darba procesu, paātrina izmeklēšanas gaitu, ļaujot efektīvāk izmantot cilvēku un laika resursus.</w:t>
            </w:r>
          </w:p>
          <w:p w14:paraId="675A5B02" w14:textId="3F40D82E" w:rsidR="00A270CF" w:rsidRPr="00802F09" w:rsidRDefault="00A270CF" w:rsidP="00A270CF">
            <w:pPr>
              <w:jc w:val="both"/>
              <w:rPr>
                <w:rFonts w:ascii="Times New Roman" w:hAnsi="Times New Roman" w:cs="Times New Roman"/>
                <w:sz w:val="24"/>
                <w:szCs w:val="24"/>
              </w:rPr>
            </w:pPr>
            <w:r>
              <w:rPr>
                <w:rFonts w:ascii="Times New Roman" w:hAnsi="Times New Roman" w:cs="Times New Roman"/>
                <w:sz w:val="24"/>
                <w:szCs w:val="24"/>
              </w:rPr>
              <w:t xml:space="preserve">Līdz šim </w:t>
            </w:r>
            <w:r w:rsidRPr="00802F09">
              <w:rPr>
                <w:rFonts w:ascii="Times New Roman" w:hAnsi="Times New Roman" w:cs="Times New Roman"/>
                <w:sz w:val="24"/>
                <w:szCs w:val="24"/>
              </w:rPr>
              <w:t>Valsts policijas rīcībā esošais analītiskais nodrošinājums neva</w:t>
            </w:r>
            <w:r>
              <w:rPr>
                <w:rFonts w:ascii="Times New Roman" w:hAnsi="Times New Roman" w:cs="Times New Roman"/>
                <w:sz w:val="24"/>
                <w:szCs w:val="24"/>
              </w:rPr>
              <w:t>rēja</w:t>
            </w:r>
            <w:r w:rsidRPr="00802F09">
              <w:rPr>
                <w:rFonts w:ascii="Times New Roman" w:hAnsi="Times New Roman" w:cs="Times New Roman"/>
                <w:sz w:val="24"/>
                <w:szCs w:val="24"/>
              </w:rPr>
              <w:t xml:space="preserve"> izpildīt prasības, kas nepieciešamas kvalitatīvas un operatīvas analīzes veikšanai un analītisko produktu sagatavošanai Valsts policijas ietvaros, un reaģējot uz ārvalstu partneru pieprasījumiem. Valsts policijā tiek izmantota analītiskā programmatūra IBM i2, tomēr analītiskais darbs ir decentralizēts, tas netiek atbalstīts ar datu noliktavas rīku un līdz ar to analītiskās iespējas Valsts policijā ir </w:t>
            </w:r>
            <w:r>
              <w:rPr>
                <w:rFonts w:ascii="Times New Roman" w:hAnsi="Times New Roman" w:cs="Times New Roman"/>
                <w:sz w:val="24"/>
                <w:szCs w:val="24"/>
              </w:rPr>
              <w:t xml:space="preserve">bijušas ļoti ierobežotas. </w:t>
            </w:r>
            <w:r w:rsidRPr="00802F09">
              <w:rPr>
                <w:rFonts w:ascii="Times New Roman" w:hAnsi="Times New Roman" w:cs="Times New Roman"/>
                <w:sz w:val="24"/>
                <w:szCs w:val="24"/>
              </w:rPr>
              <w:t>Tajā pašā laikā Eiropolā un vairumā ES dalībvalstu ir izveidoti nacionālie kriminālizlūkošanas modeļi ar attiecīgiem risinājumiem, kas dod iespēju operatīvi un proaktīvi reaģēt uz aktuālām tendencēm un atsevišķiem fenomeniem un organizētām noziedzīgām grupām.</w:t>
            </w:r>
            <w:r>
              <w:rPr>
                <w:rFonts w:ascii="Times New Roman" w:hAnsi="Times New Roman" w:cs="Times New Roman"/>
                <w:sz w:val="24"/>
                <w:szCs w:val="24"/>
              </w:rPr>
              <w:t xml:space="preserve"> Līdz ar veiktā izpēte un tās rezultātā NKIM projektā uzsāktās aktivitātes ir ļoti nepieciešams priekšnosacījums efektīva un starptautiskiem standartiem atbilstoša analītiskā darba </w:t>
            </w:r>
            <w:r>
              <w:rPr>
                <w:rFonts w:ascii="Times New Roman" w:hAnsi="Times New Roman" w:cs="Times New Roman"/>
                <w:sz w:val="24"/>
                <w:szCs w:val="24"/>
              </w:rPr>
              <w:lastRenderedPageBreak/>
              <w:t>ieviešanai TAI darbībā organizētās noziedzības novēršanai un apkarošanai.</w:t>
            </w:r>
          </w:p>
          <w:p w14:paraId="4E75AE6E" w14:textId="1BDE7FCB" w:rsidR="00802F09" w:rsidRDefault="00802F09" w:rsidP="00802F09">
            <w:pPr>
              <w:jc w:val="both"/>
              <w:rPr>
                <w:rFonts w:ascii="Times New Roman" w:hAnsi="Times New Roman" w:cs="Times New Roman"/>
                <w:sz w:val="24"/>
                <w:szCs w:val="24"/>
              </w:rPr>
            </w:pPr>
          </w:p>
        </w:tc>
      </w:tr>
      <w:tr w:rsidR="000E5446" w14:paraId="3A0043EA" w14:textId="77777777" w:rsidTr="00336381">
        <w:tc>
          <w:tcPr>
            <w:tcW w:w="1980" w:type="dxa"/>
          </w:tcPr>
          <w:p w14:paraId="715039E2" w14:textId="77777777" w:rsidR="000E5446" w:rsidRDefault="000E5446" w:rsidP="000E5446">
            <w:pPr>
              <w:jc w:val="both"/>
              <w:rPr>
                <w:rFonts w:ascii="Times New Roman" w:hAnsi="Times New Roman" w:cs="Times New Roman"/>
                <w:sz w:val="24"/>
                <w:szCs w:val="24"/>
              </w:rPr>
            </w:pPr>
          </w:p>
          <w:p w14:paraId="0B51D483" w14:textId="77777777" w:rsidR="000E5446" w:rsidRPr="000E5446" w:rsidRDefault="000E5446" w:rsidP="000E5446">
            <w:pPr>
              <w:rPr>
                <w:rFonts w:ascii="Times New Roman" w:hAnsi="Times New Roman" w:cs="Times New Roman"/>
                <w:sz w:val="24"/>
                <w:szCs w:val="24"/>
              </w:rPr>
            </w:pPr>
            <w:r w:rsidRPr="000E5446">
              <w:rPr>
                <w:rFonts w:ascii="Times New Roman" w:hAnsi="Times New Roman" w:cs="Times New Roman"/>
                <w:sz w:val="24"/>
                <w:szCs w:val="24"/>
              </w:rPr>
              <w:t xml:space="preserve">1.9. Veikt pētījumus par organizētās noziedzības, smago un sevišķi smago noziegumu izpausmēm Latvijā un noziedzīgu nodarījumu apkarošanas efektivizēšanu. Pētījumu tēmas tiek definētas, pamatojoties uz ekspertu darba grupu un TAI vadības darba grupas ieteikumiem. Veikt pētījumus par ilgus gadus pastāvošo organizētās noziedzības grupējumu (nodokļu jomā, kontrabanda u.c.) </w:t>
            </w:r>
            <w:r w:rsidRPr="000E5446">
              <w:rPr>
                <w:rFonts w:ascii="Times New Roman" w:hAnsi="Times New Roman" w:cs="Times New Roman"/>
                <w:sz w:val="24"/>
                <w:szCs w:val="24"/>
              </w:rPr>
              <w:lastRenderedPageBreak/>
              <w:t>apkarošanas (likvidācijas) problēmām, ieviešot ieteikumus problēmsituācijas novēršanas iespējamos risinājumus.</w:t>
            </w:r>
          </w:p>
          <w:p w14:paraId="1CE86DAC" w14:textId="7A7839D9" w:rsidR="000E5446" w:rsidRDefault="000E5446" w:rsidP="000E544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3AC5C4" w14:textId="77777777" w:rsidR="007620A0" w:rsidRDefault="007620A0" w:rsidP="00B20B99">
            <w:pPr>
              <w:rPr>
                <w:rFonts w:ascii="Times New Roman" w:hAnsi="Times New Roman"/>
                <w:sz w:val="24"/>
                <w:szCs w:val="24"/>
              </w:rPr>
            </w:pPr>
          </w:p>
          <w:p w14:paraId="1302A568" w14:textId="449C9CDE" w:rsidR="000E5446" w:rsidRPr="000E5446" w:rsidRDefault="000E5446" w:rsidP="00B20B99">
            <w:pPr>
              <w:rPr>
                <w:rFonts w:ascii="Times New Roman" w:hAnsi="Times New Roman"/>
                <w:sz w:val="24"/>
                <w:szCs w:val="24"/>
              </w:rPr>
            </w:pPr>
            <w:r w:rsidRPr="000E5446">
              <w:rPr>
                <w:rFonts w:ascii="Times New Roman" w:hAnsi="Times New Roman"/>
                <w:sz w:val="24"/>
                <w:szCs w:val="24"/>
              </w:rPr>
              <w:t>Divas reizes gadā</w:t>
            </w:r>
          </w:p>
          <w:p w14:paraId="1BC42FA9" w14:textId="67903C6E" w:rsidR="000E5446" w:rsidRPr="000E5446" w:rsidRDefault="000E5446" w:rsidP="00B20B99">
            <w:pPr>
              <w:rPr>
                <w:rFonts w:ascii="Times New Roman" w:hAnsi="Times New Roman" w:cs="Times New Roman"/>
                <w:sz w:val="24"/>
                <w:szCs w:val="24"/>
              </w:rPr>
            </w:pPr>
            <w:r w:rsidRPr="000E5446">
              <w:rPr>
                <w:rFonts w:ascii="Times New Roman" w:hAnsi="Times New Roman"/>
                <w:sz w:val="24"/>
                <w:szCs w:val="24"/>
              </w:rPr>
              <w:t>(marts, oktobris)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624C54" w14:textId="77777777" w:rsidR="007620A0" w:rsidRDefault="007620A0" w:rsidP="00B20B99">
            <w:pPr>
              <w:rPr>
                <w:rFonts w:ascii="Times New Roman" w:hAnsi="Times New Roman"/>
                <w:noProof/>
                <w:sz w:val="24"/>
                <w:szCs w:val="24"/>
              </w:rPr>
            </w:pPr>
          </w:p>
          <w:p w14:paraId="236B23E6" w14:textId="7E23402F" w:rsidR="000E5446" w:rsidRPr="000E5446" w:rsidRDefault="000E5446" w:rsidP="00B20B99">
            <w:pPr>
              <w:rPr>
                <w:rFonts w:ascii="Times New Roman" w:hAnsi="Times New Roman"/>
                <w:sz w:val="24"/>
                <w:szCs w:val="24"/>
              </w:rPr>
            </w:pPr>
            <w:r w:rsidRPr="000E5446">
              <w:rPr>
                <w:rFonts w:ascii="Times New Roman" w:hAnsi="Times New Roman"/>
                <w:noProof/>
                <w:sz w:val="24"/>
                <w:szCs w:val="24"/>
              </w:rPr>
              <w:t>Starpinstitūciju</w:t>
            </w:r>
            <w:r w:rsidRPr="000E5446">
              <w:rPr>
                <w:rFonts w:ascii="Times New Roman" w:hAnsi="Times New Roman"/>
                <w:sz w:val="24"/>
                <w:szCs w:val="24"/>
              </w:rPr>
              <w:t xml:space="preserve"> ekspertu darba grupa</w:t>
            </w:r>
          </w:p>
          <w:p w14:paraId="604D0386" w14:textId="77777777" w:rsidR="000E5446" w:rsidRPr="000E5446" w:rsidRDefault="000E5446" w:rsidP="00B20B99">
            <w:pPr>
              <w:rPr>
                <w:rFonts w:ascii="Times New Roman" w:hAnsi="Times New Roman"/>
                <w:noProof/>
                <w:sz w:val="24"/>
                <w:szCs w:val="24"/>
              </w:rPr>
            </w:pPr>
            <w:r w:rsidRPr="000E5446">
              <w:rPr>
                <w:rFonts w:ascii="Times New Roman" w:hAnsi="Times New Roman"/>
                <w:noProof/>
                <w:sz w:val="24"/>
                <w:szCs w:val="24"/>
              </w:rPr>
              <w:t>(IeM,</w:t>
            </w:r>
          </w:p>
          <w:p w14:paraId="50652782" w14:textId="058D04C6" w:rsidR="000E5446" w:rsidRPr="000E5446" w:rsidRDefault="000E5446" w:rsidP="00B20B99">
            <w:pPr>
              <w:rPr>
                <w:rFonts w:ascii="Times New Roman" w:hAnsi="Times New Roman" w:cs="Times New Roman"/>
                <w:sz w:val="24"/>
                <w:szCs w:val="24"/>
              </w:rPr>
            </w:pPr>
            <w:r w:rsidRPr="000E5446">
              <w:rPr>
                <w:rFonts w:ascii="Times New Roman" w:hAnsi="Times New Roman"/>
                <w:noProof/>
                <w:sz w:val="24"/>
                <w:szCs w:val="24"/>
              </w:rPr>
              <w:t>IeVP, VID, KNAB, ĢP, NVO, augstskolas)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5F84DB" w14:textId="77777777" w:rsidR="007620A0" w:rsidRDefault="007620A0" w:rsidP="00B20B99">
            <w:pPr>
              <w:rPr>
                <w:rFonts w:ascii="Times New Roman" w:hAnsi="Times New Roman"/>
                <w:noProof/>
                <w:sz w:val="24"/>
                <w:szCs w:val="24"/>
              </w:rPr>
            </w:pPr>
          </w:p>
          <w:p w14:paraId="53A97A25" w14:textId="0215D380" w:rsidR="000E5446" w:rsidRPr="000E5446" w:rsidRDefault="000E5446" w:rsidP="00B20B99">
            <w:pPr>
              <w:rPr>
                <w:rFonts w:ascii="Times New Roman" w:hAnsi="Times New Roman" w:cs="Times New Roman"/>
                <w:sz w:val="24"/>
                <w:szCs w:val="24"/>
              </w:rPr>
            </w:pPr>
            <w:r w:rsidRPr="000E5446">
              <w:rPr>
                <w:rFonts w:ascii="Times New Roman" w:hAnsi="Times New Roman"/>
                <w:noProof/>
                <w:sz w:val="24"/>
                <w:szCs w:val="24"/>
              </w:rPr>
              <w:t xml:space="preserve">Izstrādāti </w:t>
            </w:r>
            <w:r w:rsidRPr="000E5446">
              <w:rPr>
                <w:rFonts w:ascii="Times New Roman" w:hAnsi="Times New Roman"/>
                <w:sz w:val="24"/>
                <w:szCs w:val="24"/>
              </w:rPr>
              <w:t>vismaz 2 (divi) ieteikumi gadā institūciju nodarbinātajiem</w:t>
            </w:r>
            <w:r w:rsidRPr="000E5446">
              <w:rPr>
                <w:rFonts w:ascii="Times New Roman" w:hAnsi="Times New Roman"/>
                <w:noProof/>
                <w:sz w:val="24"/>
                <w:szCs w:val="24"/>
              </w:rPr>
              <w:t>, kas pieejami arī elektroniskā veidā.</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E8CF89" w14:textId="77777777" w:rsidR="007620A0" w:rsidRDefault="007620A0" w:rsidP="000E5446">
            <w:pPr>
              <w:jc w:val="both"/>
              <w:rPr>
                <w:rFonts w:ascii="Times New Roman" w:hAnsi="Times New Roman"/>
                <w:noProof/>
                <w:sz w:val="24"/>
                <w:szCs w:val="24"/>
              </w:rPr>
            </w:pPr>
          </w:p>
          <w:p w14:paraId="27BFC811" w14:textId="45EE52BC" w:rsidR="000E5446" w:rsidRPr="000E5446" w:rsidRDefault="000E5446" w:rsidP="000E5446">
            <w:pPr>
              <w:jc w:val="both"/>
              <w:rPr>
                <w:rFonts w:ascii="Times New Roman" w:hAnsi="Times New Roman" w:cs="Times New Roman"/>
                <w:sz w:val="24"/>
                <w:szCs w:val="24"/>
              </w:rPr>
            </w:pPr>
            <w:r w:rsidRPr="000E5446">
              <w:rPr>
                <w:rFonts w:ascii="Times New Roman" w:hAnsi="Times New Roman"/>
                <w:noProof/>
                <w:sz w:val="24"/>
                <w:szCs w:val="24"/>
              </w:rPr>
              <w:t>Likumā par valsts budžetu kārtējam gadam paredzēto finanšu līdzekļu ietvaros.</w:t>
            </w:r>
          </w:p>
        </w:tc>
        <w:tc>
          <w:tcPr>
            <w:tcW w:w="6941" w:type="dxa"/>
          </w:tcPr>
          <w:p w14:paraId="4EEA7EFF" w14:textId="77777777" w:rsidR="007620A0" w:rsidRDefault="007620A0" w:rsidP="007620A0">
            <w:pPr>
              <w:jc w:val="both"/>
              <w:rPr>
                <w:rFonts w:ascii="Times New Roman" w:hAnsi="Times New Roman" w:cs="Times New Roman"/>
                <w:sz w:val="24"/>
                <w:szCs w:val="24"/>
              </w:rPr>
            </w:pPr>
          </w:p>
          <w:p w14:paraId="058F5339" w14:textId="3145696E" w:rsidR="007620A0" w:rsidRPr="007620A0" w:rsidRDefault="007620A0" w:rsidP="007620A0">
            <w:pPr>
              <w:jc w:val="both"/>
              <w:rPr>
                <w:rFonts w:ascii="Times New Roman" w:hAnsi="Times New Roman" w:cs="Times New Roman"/>
                <w:sz w:val="24"/>
                <w:szCs w:val="24"/>
              </w:rPr>
            </w:pPr>
            <w:r w:rsidRPr="007620A0">
              <w:rPr>
                <w:rFonts w:ascii="Times New Roman" w:hAnsi="Times New Roman" w:cs="Times New Roman"/>
                <w:sz w:val="24"/>
                <w:szCs w:val="24"/>
              </w:rPr>
              <w:t>2019. gada novembra NKIM Tiesībaizsardzības iestāžu vadības darba grupas sanāksmē tika izteikts priekšlikums veikt latentās noziedzības pētījumu.</w:t>
            </w:r>
          </w:p>
          <w:p w14:paraId="667864A8" w14:textId="261F29F7" w:rsidR="007620A0" w:rsidRPr="007620A0" w:rsidRDefault="007620A0" w:rsidP="007620A0">
            <w:pPr>
              <w:jc w:val="both"/>
              <w:rPr>
                <w:rFonts w:ascii="Times New Roman" w:hAnsi="Times New Roman" w:cs="Times New Roman"/>
                <w:sz w:val="24"/>
                <w:szCs w:val="24"/>
              </w:rPr>
            </w:pPr>
            <w:r w:rsidRPr="007620A0">
              <w:rPr>
                <w:rFonts w:ascii="Times New Roman" w:hAnsi="Times New Roman" w:cs="Times New Roman"/>
                <w:sz w:val="24"/>
                <w:szCs w:val="24"/>
              </w:rPr>
              <w:t>Jāatzīmē, ka atbilstoši Pasākumu plānam noziedzīgi iegūtu līdzekļu legalizācijas un terorisma finansēšanas novēršanai laikposmam līdz 2019. gada 31. decembrim tika veikts noziedzīgi iegūtu līdzekļu legalizācijas un terorisma finansēšanas risku novērtējums par periodu 2017.</w:t>
            </w:r>
            <w:r w:rsidR="00B20B99">
              <w:rPr>
                <w:rFonts w:ascii="Times New Roman" w:hAnsi="Times New Roman" w:cs="Times New Roman"/>
                <w:sz w:val="24"/>
                <w:szCs w:val="24"/>
              </w:rPr>
              <w:t xml:space="preserve"> </w:t>
            </w:r>
            <w:r w:rsidRPr="007620A0">
              <w:rPr>
                <w:rFonts w:ascii="Times New Roman" w:hAnsi="Times New Roman" w:cs="Times New Roman"/>
                <w:sz w:val="24"/>
                <w:szCs w:val="24"/>
              </w:rPr>
              <w:t>-</w:t>
            </w:r>
            <w:r w:rsidR="00B20B99">
              <w:rPr>
                <w:rFonts w:ascii="Times New Roman" w:hAnsi="Times New Roman" w:cs="Times New Roman"/>
                <w:sz w:val="24"/>
                <w:szCs w:val="24"/>
              </w:rPr>
              <w:t xml:space="preserve"> </w:t>
            </w:r>
            <w:r w:rsidRPr="007620A0">
              <w:rPr>
                <w:rFonts w:ascii="Times New Roman" w:hAnsi="Times New Roman" w:cs="Times New Roman"/>
                <w:sz w:val="24"/>
                <w:szCs w:val="24"/>
              </w:rPr>
              <w:t xml:space="preserve">2018. gadam, kas ietver sevī arī pētījuma veikšanu par latentās noziedzības apmēru, tajā iesaistot Tieslietu ministriju, Iekšlietu ministriju, Ģenerālprokuratūru, Valsts policiju, Korupcijas novēršanas un apkarošanas biroju, Valsts drošības dienestu, Nodokļu un muitas policijas pārvaldi, Valsts policijas koledžu, Latvijas Universitāti un Rīgas Stradiņa universitāti. 2019. gadā Finanšu izlūkošanas dienests, piesaistot ārpakalpojumā ekspertu, veica pētījumu “Latentās noziedzības apmēra izzināšana, kuras radīto noziedzīgi iegūtu līdzekļu legalizēšana ir potenciāli bīstama starptautiskajai finanšu sistēmai un Eiropas Savienības kopējam tirgum”. Jāpiebilst, ka šajā pētījumā akcents tika likts uz tādiem noziedzīgiem nodarījumiem, kuru izdarīšanas rezultātā pastāv lielākais noziedzīgi iegūtu līdzekļu legalizēšanas risks. Minētā pētījuma izstrādes procesā iesaistītās institūcijas un iestādes, t.sk. Valsts policija, sniedza ekspertam pētījuma sagatavošanai nepieciešamo </w:t>
            </w:r>
            <w:r w:rsidR="00B20B99">
              <w:rPr>
                <w:rFonts w:ascii="Times New Roman" w:hAnsi="Times New Roman" w:cs="Times New Roman"/>
                <w:sz w:val="24"/>
                <w:szCs w:val="24"/>
              </w:rPr>
              <w:t>to kompetencē esošo informāciju un pētījuma rezultātā tika izdarīti secinājumi</w:t>
            </w:r>
            <w:r w:rsidR="00FD60FF">
              <w:rPr>
                <w:rFonts w:ascii="Times New Roman" w:hAnsi="Times New Roman" w:cs="Times New Roman"/>
                <w:sz w:val="24"/>
                <w:szCs w:val="24"/>
              </w:rPr>
              <w:t xml:space="preserve"> par konkrētiem latentās noziedzības aspektiem.</w:t>
            </w:r>
          </w:p>
          <w:p w14:paraId="33BA6EA7" w14:textId="77777777" w:rsidR="007620A0" w:rsidRPr="007620A0" w:rsidRDefault="007620A0" w:rsidP="007620A0">
            <w:pPr>
              <w:jc w:val="both"/>
              <w:rPr>
                <w:rFonts w:ascii="Times New Roman" w:hAnsi="Times New Roman" w:cs="Times New Roman"/>
                <w:sz w:val="24"/>
                <w:szCs w:val="24"/>
              </w:rPr>
            </w:pPr>
            <w:r w:rsidRPr="007620A0">
              <w:rPr>
                <w:rFonts w:ascii="Times New Roman" w:hAnsi="Times New Roman" w:cs="Times New Roman"/>
                <w:sz w:val="24"/>
                <w:szCs w:val="24"/>
              </w:rPr>
              <w:t xml:space="preserve">Savukārt, saistībā ar iepriekšminēto priekšlikumu – veikt latentās noziedzības pētījumu – 2020. gadā Valsts policijā tika izvērtēta situācija saistībā ar latentās noziedzības pētījuma veikšanu, un konstatēts, ka Latvijā šobrīd nav kompetentas iestādes vai institūcijas, </w:t>
            </w:r>
            <w:r w:rsidRPr="007620A0">
              <w:rPr>
                <w:rFonts w:ascii="Times New Roman" w:hAnsi="Times New Roman" w:cs="Times New Roman"/>
                <w:sz w:val="24"/>
                <w:szCs w:val="24"/>
              </w:rPr>
              <w:lastRenderedPageBreak/>
              <w:t>kam būtu pieredze šādu visaptverošu pētījumu veikšanā, kurā nepieciešamas specifiskas zināšanas un dažādu iestāžu un institūciju, kā arī akadēmiskā personāla piesaiste. Šāda pasākuma organizēšanai nepieciešama profesionāla pētnieciska vadība un attiecīgs finansējums, līdz ar to Valsts policijā tika izskatīti iespējamie finanšu avoti pētījuma veikšanai. Kā risinājums tika izvēlēts – projekta pieteikuma sagatavošana IDF 2021 - 2027 projektu konkursam. Valsts policija sagatavoja priekšlikumu, paredzot veikt latentās noziedzības pētījumu, kā pilotprojektu izmantojot narkotiku noziedzības jomu. Plānots izstrādāt metodoloģiju un pētījumu par latento noziedzību narkotiku izplatības jomā, par jauno narkotiku izplatību, kā arī par riska un aizsargājošiem faktoriem, kas saistīti ar narkotiku lietošanas un aprites likumpārkāpumiem. Savukārt, uz šīs aktivitātes pamata plānots turpmāk attīstīt latentās noziedzības pētījumu metodoloģiju. Minētajā pētījumā paredzēts iesaistīt kompetento tiesībaizsardzības iestāžu, Veselības ministrijas, pašvaldību, sociālo iestāžu un citu institūciju pārstāvjus, kā arī akadēmisko personālu. 2020. gada beigās projekta aktivitāte vēl netika apstiprināta, taču projektu saskaņošanas procesā tai tika pausts atbalsts.</w:t>
            </w:r>
          </w:p>
          <w:p w14:paraId="1233CC8B" w14:textId="33A3DC2D" w:rsidR="007620A0" w:rsidRPr="007620A0" w:rsidRDefault="007620A0" w:rsidP="007620A0">
            <w:pPr>
              <w:jc w:val="both"/>
              <w:rPr>
                <w:rFonts w:ascii="Times New Roman" w:hAnsi="Times New Roman" w:cs="Times New Roman"/>
                <w:sz w:val="24"/>
                <w:szCs w:val="24"/>
              </w:rPr>
            </w:pPr>
            <w:r w:rsidRPr="007620A0">
              <w:rPr>
                <w:rFonts w:ascii="Times New Roman" w:hAnsi="Times New Roman" w:cs="Times New Roman"/>
                <w:sz w:val="24"/>
                <w:szCs w:val="24"/>
              </w:rPr>
              <w:t>2020. gada jūlijā NKIM projekta ietvaros tika uzsākta aktivitātes īstenošana, kas saistīta ar iepirkuma organizēšanu nolūkā veikt pētījumu, lai izstrādātu pirmstiesas izmeklēšanas efektivitātes novērtēšanas kritērij</w:t>
            </w:r>
            <w:r w:rsidR="00FD60FF">
              <w:rPr>
                <w:rFonts w:ascii="Times New Roman" w:hAnsi="Times New Roman" w:cs="Times New Roman"/>
                <w:sz w:val="24"/>
                <w:szCs w:val="24"/>
              </w:rPr>
              <w:t>us un to piemērošanas metodiku.</w:t>
            </w:r>
          </w:p>
          <w:p w14:paraId="683ABC19" w14:textId="1AD383E3" w:rsidR="007620A0" w:rsidRPr="007620A0" w:rsidRDefault="007620A0" w:rsidP="007620A0">
            <w:pPr>
              <w:jc w:val="both"/>
              <w:rPr>
                <w:rFonts w:ascii="Times New Roman" w:hAnsi="Times New Roman" w:cs="Times New Roman"/>
                <w:sz w:val="24"/>
                <w:szCs w:val="24"/>
              </w:rPr>
            </w:pPr>
            <w:r w:rsidRPr="007620A0">
              <w:rPr>
                <w:rFonts w:ascii="Times New Roman" w:hAnsi="Times New Roman" w:cs="Times New Roman"/>
                <w:sz w:val="24"/>
                <w:szCs w:val="24"/>
              </w:rPr>
              <w:t xml:space="preserve">2020. gada septembrī Valsts policijā tika saņemta informācija no Iekšlietu ministrijas par plānoto Eiropas Komisijas Strukturālo reformu atbalsta programmas projektu SRAP 3 un tā mērķiem. Ņemot vērā to, ka šī projekta ietvaros kā viena no aktivitātēm ir paredzēta pilotprojekta īstenošana sadarbībā ar iekšlietu nozares iestādēm politikas jomā – “noziedzības apkarošana”, 2020. gada septembra Iekšlietu ministrijas Projektu uzraudzības padomes sēdē pieņemts lēmums precizēt tehniskās specifikācijas ietvaru un saturu tā, lai pētījuma rezultātus varētu sinhronizēt un integrēt SRAP 3 projekta </w:t>
            </w:r>
            <w:r w:rsidRPr="007620A0">
              <w:rPr>
                <w:rFonts w:ascii="Times New Roman" w:hAnsi="Times New Roman" w:cs="Times New Roman"/>
                <w:sz w:val="24"/>
                <w:szCs w:val="24"/>
              </w:rPr>
              <w:lastRenderedPageBreak/>
              <w:t xml:space="preserve">mērķos. 2020. gada decembrī EIS izsludināts iepirkums “Pirmstiesas izmeklēšanas efektivitātes novērtēšanas kritēriju un to piemērošanas metodikas pētījuma </w:t>
            </w:r>
            <w:r w:rsidR="00FD60FF">
              <w:rPr>
                <w:rFonts w:ascii="Times New Roman" w:hAnsi="Times New Roman" w:cs="Times New Roman"/>
                <w:sz w:val="24"/>
                <w:szCs w:val="24"/>
              </w:rPr>
              <w:t>pakalpojumi”.</w:t>
            </w:r>
          </w:p>
          <w:p w14:paraId="304EEF7D" w14:textId="77777777" w:rsidR="007620A0" w:rsidRPr="007620A0" w:rsidRDefault="007620A0" w:rsidP="007620A0">
            <w:pPr>
              <w:jc w:val="both"/>
              <w:rPr>
                <w:rFonts w:ascii="Times New Roman" w:hAnsi="Times New Roman" w:cs="Times New Roman"/>
                <w:sz w:val="24"/>
                <w:szCs w:val="24"/>
              </w:rPr>
            </w:pPr>
            <w:r w:rsidRPr="007620A0">
              <w:rPr>
                <w:rFonts w:ascii="Times New Roman" w:hAnsi="Times New Roman" w:cs="Times New Roman"/>
                <w:sz w:val="24"/>
                <w:szCs w:val="24"/>
              </w:rPr>
              <w:t>Papildus minētajam, katru gadu Valsts policijas koledža apzina Valsts policijas nepieciešamos prioritāros pētījumu virzienus, pēc kuriem pēc tam vadās, izstrādājot kvalifikācijas darbu tēmas. 2018./2019. un 2019./2020. gados tēmās, kas saistītās ar minēto ONNAP punktu, tika izstrādāti un aizstāvēti šādi kvalifikācijas darbi: “Cilvēktirdzniecības jēdziens, kvalifikācija izmeklēšana”; “Kriptovalūtas darījumu caurskatāmība un normatīvais regulējums”; “Šengenas informācijas sistēmas nozīme noziedzības apkarošanā: tiesiskais regulējums un praktiskie aspekti”; “Eiropola piedāvātās iespējas cīņā ar organizēto noziedzību”; “Eiropas ceļošanas informācijas un atļauju sistēmas, Eiropas sodāmības reģistru informācijas sistēmas un Eiropas patvēruma daktiloskopijas datubāzes izmantošana noziedzīgu nodarījumu atklāšanā”.</w:t>
            </w:r>
          </w:p>
          <w:p w14:paraId="036AF9DD" w14:textId="77777777" w:rsidR="000E5446" w:rsidRDefault="000E5446" w:rsidP="000E5446">
            <w:pPr>
              <w:jc w:val="both"/>
              <w:rPr>
                <w:rFonts w:ascii="Times New Roman" w:hAnsi="Times New Roman" w:cs="Times New Roman"/>
                <w:sz w:val="24"/>
                <w:szCs w:val="24"/>
              </w:rPr>
            </w:pPr>
          </w:p>
        </w:tc>
      </w:tr>
      <w:tr w:rsidR="008F5C66" w:rsidRPr="008F5C66" w14:paraId="0BA8ABCB" w14:textId="77777777" w:rsidTr="00336381">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6944AB" w14:textId="2AF7E7CE" w:rsidR="008F5C66" w:rsidRPr="008F5C66" w:rsidRDefault="008F5C66" w:rsidP="001D2968">
            <w:pPr>
              <w:jc w:val="center"/>
              <w:rPr>
                <w:rFonts w:ascii="Times New Roman" w:hAnsi="Times New Roman" w:cs="Times New Roman"/>
                <w:sz w:val="24"/>
                <w:szCs w:val="24"/>
              </w:rPr>
            </w:pPr>
            <w:r w:rsidRPr="008F5C66">
              <w:rPr>
                <w:rFonts w:ascii="Times New Roman" w:hAnsi="Times New Roman"/>
                <w:b/>
                <w:sz w:val="24"/>
                <w:szCs w:val="24"/>
              </w:rPr>
              <w:lastRenderedPageBreak/>
              <w:t>2. Rīcības virziens</w:t>
            </w:r>
          </w:p>
        </w:tc>
        <w:tc>
          <w:tcPr>
            <w:tcW w:w="12469" w:type="dxa"/>
            <w:gridSpan w:val="5"/>
            <w:tcBorders>
              <w:top w:val="single" w:sz="4" w:space="0" w:color="auto"/>
              <w:left w:val="single" w:sz="4" w:space="0" w:color="auto"/>
              <w:bottom w:val="single" w:sz="4" w:space="0" w:color="auto"/>
              <w:right w:val="single" w:sz="4" w:space="0" w:color="auto"/>
            </w:tcBorders>
            <w:shd w:val="clear" w:color="auto" w:fill="auto"/>
          </w:tcPr>
          <w:p w14:paraId="78A72FF1" w14:textId="77777777" w:rsidR="008F5C66" w:rsidRDefault="008F5C66" w:rsidP="0099250F">
            <w:pPr>
              <w:rPr>
                <w:rFonts w:ascii="Times New Roman" w:hAnsi="Times New Roman"/>
                <w:b/>
                <w:bCs/>
                <w:sz w:val="24"/>
                <w:szCs w:val="24"/>
              </w:rPr>
            </w:pPr>
          </w:p>
          <w:p w14:paraId="5824D87D" w14:textId="3B3C6DB4" w:rsidR="008F5C66" w:rsidRDefault="008F5C66" w:rsidP="0099250F">
            <w:pPr>
              <w:rPr>
                <w:rFonts w:ascii="Times New Roman" w:hAnsi="Times New Roman"/>
                <w:b/>
                <w:sz w:val="24"/>
                <w:szCs w:val="24"/>
              </w:rPr>
            </w:pPr>
            <w:r w:rsidRPr="008F5C66">
              <w:rPr>
                <w:rFonts w:ascii="Times New Roman" w:hAnsi="Times New Roman"/>
                <w:b/>
                <w:bCs/>
                <w:sz w:val="24"/>
                <w:szCs w:val="24"/>
              </w:rPr>
              <w:t>Efektivizēt TAI darbību organizētās noziedzības novēršanas u</w:t>
            </w:r>
            <w:r w:rsidR="00FF1081">
              <w:rPr>
                <w:rFonts w:ascii="Times New Roman" w:hAnsi="Times New Roman"/>
                <w:b/>
                <w:bCs/>
                <w:sz w:val="24"/>
                <w:szCs w:val="24"/>
              </w:rPr>
              <w:t>n apkarošanas prioritārajās jomā</w:t>
            </w:r>
            <w:r w:rsidRPr="008F5C66">
              <w:rPr>
                <w:rFonts w:ascii="Times New Roman" w:hAnsi="Times New Roman"/>
                <w:b/>
                <w:bCs/>
                <w:sz w:val="24"/>
                <w:szCs w:val="24"/>
              </w:rPr>
              <w:t>s, t.sk. pilnveidojot sadarbību ar citām institūcijām un sabiedrību</w:t>
            </w:r>
            <w:r w:rsidR="00C85355">
              <w:rPr>
                <w:rFonts w:ascii="Times New Roman" w:hAnsi="Times New Roman"/>
                <w:b/>
                <w:bCs/>
                <w:sz w:val="24"/>
                <w:szCs w:val="24"/>
              </w:rPr>
              <w:t>.</w:t>
            </w:r>
          </w:p>
          <w:p w14:paraId="597C2BC9" w14:textId="2BB84B13" w:rsidR="008F5C66" w:rsidRPr="008F5C66" w:rsidRDefault="008F5C66" w:rsidP="0099250F">
            <w:pPr>
              <w:rPr>
                <w:rFonts w:ascii="Times New Roman" w:hAnsi="Times New Roman" w:cs="Times New Roman"/>
                <w:b/>
                <w:sz w:val="24"/>
                <w:szCs w:val="24"/>
              </w:rPr>
            </w:pPr>
          </w:p>
        </w:tc>
      </w:tr>
      <w:tr w:rsidR="00833A8B" w14:paraId="29F87D53" w14:textId="77777777" w:rsidTr="00336381">
        <w:tc>
          <w:tcPr>
            <w:tcW w:w="1980" w:type="dxa"/>
            <w:vAlign w:val="center"/>
          </w:tcPr>
          <w:p w14:paraId="373A3D6D" w14:textId="7907D8EE" w:rsidR="00833A8B" w:rsidRDefault="00833A8B" w:rsidP="001D2968">
            <w:pPr>
              <w:jc w:val="center"/>
              <w:rPr>
                <w:rFonts w:ascii="Times New Roman" w:hAnsi="Times New Roman" w:cs="Times New Roman"/>
                <w:sz w:val="24"/>
                <w:szCs w:val="24"/>
              </w:rPr>
            </w:pPr>
            <w:r w:rsidRPr="00103797">
              <w:rPr>
                <w:rFonts w:ascii="Times New Roman" w:hAnsi="Times New Roman" w:cs="Times New Roman"/>
                <w:b/>
                <w:sz w:val="24"/>
                <w:szCs w:val="24"/>
              </w:rPr>
              <w:t>Pasākums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535B22" w14:textId="46351711" w:rsidR="00833A8B" w:rsidRPr="00D35985" w:rsidRDefault="00833A8B" w:rsidP="001D2968">
            <w:pPr>
              <w:jc w:val="center"/>
              <w:rPr>
                <w:rFonts w:ascii="Times New Roman" w:hAnsi="Times New Roman" w:cs="Times New Roman"/>
                <w:sz w:val="24"/>
                <w:szCs w:val="24"/>
              </w:rPr>
            </w:pPr>
            <w:r w:rsidRPr="00103797">
              <w:rPr>
                <w:rFonts w:ascii="Times New Roman" w:hAnsi="Times New Roman" w:cs="Times New Roman"/>
                <w:b/>
                <w:sz w:val="24"/>
                <w:szCs w:val="24"/>
              </w:rPr>
              <w:t>Izpildes termiņš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1559F9" w14:textId="77777777" w:rsidR="00336381" w:rsidRDefault="00336381" w:rsidP="001D2968">
            <w:pPr>
              <w:jc w:val="center"/>
              <w:rPr>
                <w:rFonts w:ascii="Times New Roman" w:hAnsi="Times New Roman" w:cs="Times New Roman"/>
                <w:b/>
                <w:sz w:val="24"/>
                <w:szCs w:val="24"/>
              </w:rPr>
            </w:pPr>
          </w:p>
          <w:p w14:paraId="7DC2BA58" w14:textId="508CA150" w:rsidR="00833A8B" w:rsidRDefault="00833A8B" w:rsidP="001D2968">
            <w:pPr>
              <w:jc w:val="center"/>
              <w:rPr>
                <w:rFonts w:ascii="Times New Roman" w:hAnsi="Times New Roman" w:cs="Times New Roman"/>
                <w:b/>
                <w:sz w:val="24"/>
                <w:szCs w:val="24"/>
              </w:rPr>
            </w:pPr>
            <w:r w:rsidRPr="00103797">
              <w:rPr>
                <w:rFonts w:ascii="Times New Roman" w:hAnsi="Times New Roman" w:cs="Times New Roman"/>
                <w:b/>
                <w:sz w:val="24"/>
                <w:szCs w:val="24"/>
              </w:rPr>
              <w:t>Atbildīgā institūcija un līdzatbildīgās institūcijas</w:t>
            </w:r>
          </w:p>
          <w:p w14:paraId="28DC0DB5" w14:textId="3E8BEBB3" w:rsidR="00833A8B" w:rsidRPr="00D35985" w:rsidRDefault="00833A8B" w:rsidP="001D2968">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0690E1" w14:textId="3273B3A3" w:rsidR="00833A8B" w:rsidRPr="00D35985" w:rsidRDefault="00833A8B" w:rsidP="001D2968">
            <w:pPr>
              <w:jc w:val="center"/>
              <w:rPr>
                <w:rFonts w:ascii="Times New Roman" w:hAnsi="Times New Roman" w:cs="Times New Roman"/>
                <w:sz w:val="24"/>
                <w:szCs w:val="24"/>
              </w:rPr>
            </w:pPr>
            <w:r w:rsidRPr="00103797">
              <w:rPr>
                <w:rFonts w:ascii="Times New Roman" w:hAnsi="Times New Roman" w:cs="Times New Roman"/>
                <w:b/>
                <w:sz w:val="24"/>
                <w:szCs w:val="24"/>
              </w:rPr>
              <w:t>Darbības rezultāts un rezultatīvais rādītājs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0BD17" w14:textId="1BBF3CD3" w:rsidR="00833A8B" w:rsidRPr="00D35985" w:rsidRDefault="00833A8B" w:rsidP="001D2968">
            <w:pPr>
              <w:jc w:val="center"/>
              <w:rPr>
                <w:rFonts w:ascii="Times New Roman" w:hAnsi="Times New Roman" w:cs="Times New Roman"/>
                <w:sz w:val="24"/>
                <w:szCs w:val="24"/>
              </w:rPr>
            </w:pPr>
            <w:r w:rsidRPr="00103797">
              <w:rPr>
                <w:rFonts w:ascii="Times New Roman" w:hAnsi="Times New Roman" w:cs="Times New Roman"/>
                <w:b/>
                <w:sz w:val="24"/>
                <w:szCs w:val="24"/>
              </w:rPr>
              <w:t>Finansējums un tā avoti</w:t>
            </w:r>
          </w:p>
        </w:tc>
        <w:tc>
          <w:tcPr>
            <w:tcW w:w="6941" w:type="dxa"/>
          </w:tcPr>
          <w:p w14:paraId="128D1E81" w14:textId="77777777" w:rsidR="00833A8B" w:rsidRPr="00103797" w:rsidRDefault="00833A8B" w:rsidP="001D2968">
            <w:pPr>
              <w:jc w:val="center"/>
              <w:rPr>
                <w:rFonts w:ascii="Times New Roman" w:hAnsi="Times New Roman" w:cs="Times New Roman"/>
                <w:b/>
                <w:sz w:val="24"/>
                <w:szCs w:val="24"/>
              </w:rPr>
            </w:pPr>
          </w:p>
          <w:p w14:paraId="4AD80903" w14:textId="77777777" w:rsidR="00833A8B" w:rsidRDefault="00833A8B" w:rsidP="001D2968">
            <w:pPr>
              <w:jc w:val="center"/>
              <w:rPr>
                <w:rFonts w:ascii="Times New Roman" w:hAnsi="Times New Roman" w:cs="Times New Roman"/>
                <w:b/>
                <w:sz w:val="24"/>
                <w:szCs w:val="24"/>
              </w:rPr>
            </w:pPr>
          </w:p>
          <w:p w14:paraId="5CDEA33C" w14:textId="77777777" w:rsidR="00833A8B" w:rsidRDefault="00833A8B" w:rsidP="001D2968">
            <w:pPr>
              <w:jc w:val="center"/>
              <w:rPr>
                <w:rFonts w:ascii="Times New Roman" w:hAnsi="Times New Roman" w:cs="Times New Roman"/>
                <w:b/>
                <w:sz w:val="24"/>
                <w:szCs w:val="24"/>
              </w:rPr>
            </w:pPr>
          </w:p>
          <w:p w14:paraId="7192DB6B" w14:textId="64292B42" w:rsidR="00833A8B" w:rsidRDefault="00833A8B" w:rsidP="001D2968">
            <w:pPr>
              <w:jc w:val="center"/>
              <w:rPr>
                <w:rFonts w:ascii="Times New Roman" w:hAnsi="Times New Roman" w:cs="Times New Roman"/>
                <w:sz w:val="24"/>
                <w:szCs w:val="24"/>
              </w:rPr>
            </w:pPr>
            <w:r w:rsidRPr="00103797">
              <w:rPr>
                <w:rFonts w:ascii="Times New Roman" w:hAnsi="Times New Roman" w:cs="Times New Roman"/>
                <w:b/>
                <w:sz w:val="24"/>
                <w:szCs w:val="24"/>
              </w:rPr>
              <w:t>Izpilde</w:t>
            </w:r>
          </w:p>
        </w:tc>
      </w:tr>
      <w:tr w:rsidR="00833A8B" w14:paraId="420FA41E" w14:textId="77777777" w:rsidTr="00336381">
        <w:tc>
          <w:tcPr>
            <w:tcW w:w="1980" w:type="dxa"/>
          </w:tcPr>
          <w:p w14:paraId="1211102A" w14:textId="77777777" w:rsidR="00833A8B" w:rsidRDefault="00833A8B" w:rsidP="00833A8B">
            <w:pPr>
              <w:rPr>
                <w:rFonts w:ascii="Times New Roman" w:hAnsi="Times New Roman" w:cs="Times New Roman"/>
                <w:sz w:val="24"/>
                <w:szCs w:val="24"/>
              </w:rPr>
            </w:pPr>
          </w:p>
          <w:p w14:paraId="25E9E05B" w14:textId="10867A5E" w:rsidR="00833A8B" w:rsidRPr="00833A8B" w:rsidRDefault="00833A8B" w:rsidP="00833A8B">
            <w:pPr>
              <w:rPr>
                <w:rFonts w:ascii="Times New Roman" w:hAnsi="Times New Roman" w:cs="Times New Roman"/>
                <w:sz w:val="24"/>
                <w:szCs w:val="24"/>
              </w:rPr>
            </w:pPr>
            <w:r w:rsidRPr="00833A8B">
              <w:rPr>
                <w:rFonts w:ascii="Times New Roman" w:hAnsi="Times New Roman" w:cs="Times New Roman"/>
                <w:sz w:val="24"/>
                <w:szCs w:val="24"/>
              </w:rPr>
              <w:t xml:space="preserve">2.1. Latvijas Republikas </w:t>
            </w:r>
            <w:r w:rsidRPr="00833A8B">
              <w:rPr>
                <w:rFonts w:ascii="Times New Roman" w:hAnsi="Times New Roman" w:cs="Times New Roman"/>
                <w:sz w:val="24"/>
                <w:szCs w:val="24"/>
              </w:rPr>
              <w:lastRenderedPageBreak/>
              <w:t>austrumu robežas telekomunikāciju tīkla infrastruktūras modernizācija, nodrošinot operatīvo radiosakaru un platjoslas datu pārraides pieejamību iekšlietu dienestiem pierobežas teritorijā.</w:t>
            </w:r>
          </w:p>
          <w:p w14:paraId="219E8580" w14:textId="77777777" w:rsidR="00833A8B" w:rsidRDefault="00833A8B" w:rsidP="00833A8B">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46D673" w14:textId="77777777" w:rsidR="00833A8B" w:rsidRDefault="00833A8B" w:rsidP="00833A8B">
            <w:pPr>
              <w:jc w:val="both"/>
              <w:rPr>
                <w:rFonts w:ascii="Times New Roman" w:hAnsi="Times New Roman"/>
                <w:sz w:val="24"/>
                <w:szCs w:val="24"/>
              </w:rPr>
            </w:pPr>
          </w:p>
          <w:p w14:paraId="5974373F" w14:textId="662C6C62" w:rsidR="00833A8B" w:rsidRPr="00833A8B" w:rsidRDefault="00833A8B" w:rsidP="00833A8B">
            <w:pPr>
              <w:jc w:val="both"/>
              <w:rPr>
                <w:rFonts w:ascii="Times New Roman" w:hAnsi="Times New Roman"/>
                <w:sz w:val="24"/>
                <w:szCs w:val="24"/>
              </w:rPr>
            </w:pPr>
            <w:r w:rsidRPr="00833A8B">
              <w:rPr>
                <w:rFonts w:ascii="Times New Roman" w:hAnsi="Times New Roman"/>
                <w:sz w:val="24"/>
                <w:szCs w:val="24"/>
              </w:rPr>
              <w:t>2019. gada 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08D1E7" w14:textId="77777777" w:rsidR="00833A8B" w:rsidRDefault="00833A8B" w:rsidP="00833A8B">
            <w:pPr>
              <w:pStyle w:val="NoSpacing"/>
              <w:jc w:val="center"/>
              <w:rPr>
                <w:rFonts w:ascii="Times New Roman" w:hAnsi="Times New Roman"/>
                <w:sz w:val="24"/>
                <w:szCs w:val="24"/>
                <w:lang w:val="lv-LV"/>
              </w:rPr>
            </w:pPr>
          </w:p>
          <w:p w14:paraId="670FE71B" w14:textId="52389068" w:rsidR="00833A8B" w:rsidRPr="00833A8B" w:rsidRDefault="00833A8B" w:rsidP="00833A8B">
            <w:pPr>
              <w:pStyle w:val="NoSpacing"/>
              <w:jc w:val="center"/>
              <w:rPr>
                <w:rFonts w:ascii="Times New Roman" w:hAnsi="Times New Roman"/>
                <w:sz w:val="24"/>
                <w:szCs w:val="24"/>
                <w:lang w:val="lv-LV"/>
              </w:rPr>
            </w:pPr>
            <w:r w:rsidRPr="00833A8B">
              <w:rPr>
                <w:rFonts w:ascii="Times New Roman" w:hAnsi="Times New Roman"/>
                <w:sz w:val="24"/>
                <w:szCs w:val="24"/>
                <w:lang w:val="lv-LV"/>
              </w:rPr>
              <w:t>IeM IC</w:t>
            </w:r>
          </w:p>
          <w:p w14:paraId="5A784B1F" w14:textId="6821D84A" w:rsidR="00833A8B" w:rsidRPr="00833A8B" w:rsidRDefault="00833A8B" w:rsidP="00833A8B">
            <w:pPr>
              <w:pStyle w:val="NoSpacing"/>
              <w:jc w:val="center"/>
              <w:rPr>
                <w:rFonts w:ascii="Times New Roman" w:hAnsi="Times New Roman"/>
                <w:sz w:val="24"/>
                <w:szCs w:val="24"/>
                <w:lang w:val="lv-LV"/>
              </w:rPr>
            </w:pPr>
            <w:r w:rsidRPr="00833A8B">
              <w:rPr>
                <w:rFonts w:ascii="Times New Roman" w:hAnsi="Times New Roman"/>
                <w:sz w:val="24"/>
                <w:szCs w:val="24"/>
              </w:rPr>
              <w:t>(VRS, VP)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5F1E97" w14:textId="77777777" w:rsidR="00833A8B" w:rsidRDefault="00833A8B" w:rsidP="00833A8B">
            <w:pPr>
              <w:jc w:val="both"/>
              <w:rPr>
                <w:rFonts w:ascii="Times New Roman" w:hAnsi="Times New Roman"/>
                <w:sz w:val="24"/>
                <w:szCs w:val="24"/>
              </w:rPr>
            </w:pPr>
          </w:p>
          <w:p w14:paraId="15D5CB37" w14:textId="77777777" w:rsidR="00833A8B" w:rsidRDefault="00833A8B" w:rsidP="00833A8B">
            <w:pPr>
              <w:jc w:val="both"/>
              <w:rPr>
                <w:rFonts w:ascii="Times New Roman" w:hAnsi="Times New Roman"/>
                <w:sz w:val="24"/>
                <w:szCs w:val="24"/>
              </w:rPr>
            </w:pPr>
            <w:r w:rsidRPr="00833A8B">
              <w:rPr>
                <w:rFonts w:ascii="Times New Roman" w:hAnsi="Times New Roman"/>
                <w:sz w:val="24"/>
                <w:szCs w:val="24"/>
              </w:rPr>
              <w:t xml:space="preserve">Radioreleju mikroviļņu </w:t>
            </w:r>
            <w:r w:rsidRPr="00833A8B">
              <w:rPr>
                <w:rFonts w:ascii="Times New Roman" w:hAnsi="Times New Roman"/>
                <w:sz w:val="24"/>
                <w:szCs w:val="24"/>
              </w:rPr>
              <w:lastRenderedPageBreak/>
              <w:t>tīkla iekārtu iegāde, uzstādīšana un ieviešana ekspluatācijā. Nodrošināta operatīvo radiosakaru un platjoslas datu pārraides funkcionalitāte iekšlietu dienestu darbam pierobežas teritorijā. Sistēmas izveide.</w:t>
            </w:r>
          </w:p>
          <w:p w14:paraId="53E6B8EE" w14:textId="02691EF8" w:rsidR="00833A8B" w:rsidRPr="00833A8B" w:rsidRDefault="00833A8B" w:rsidP="00833A8B">
            <w:pPr>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3A17D5" w14:textId="77777777" w:rsidR="00833A8B" w:rsidRDefault="00833A8B" w:rsidP="00833A8B">
            <w:pPr>
              <w:jc w:val="both"/>
              <w:rPr>
                <w:rFonts w:ascii="Times New Roman" w:hAnsi="Times New Roman"/>
                <w:noProof/>
                <w:sz w:val="24"/>
                <w:szCs w:val="24"/>
              </w:rPr>
            </w:pPr>
          </w:p>
          <w:p w14:paraId="69541E0E" w14:textId="765F4DD7" w:rsidR="00833A8B" w:rsidRPr="00833A8B" w:rsidRDefault="00833A8B" w:rsidP="00833A8B">
            <w:pPr>
              <w:jc w:val="both"/>
              <w:rPr>
                <w:rFonts w:ascii="Times New Roman" w:hAnsi="Times New Roman"/>
                <w:i/>
                <w:noProof/>
                <w:sz w:val="24"/>
                <w:szCs w:val="24"/>
              </w:rPr>
            </w:pPr>
            <w:r w:rsidRPr="00833A8B">
              <w:rPr>
                <w:rFonts w:ascii="Times New Roman" w:hAnsi="Times New Roman"/>
                <w:noProof/>
                <w:sz w:val="24"/>
                <w:szCs w:val="24"/>
              </w:rPr>
              <w:t xml:space="preserve">Nepieciešami papildu </w:t>
            </w:r>
            <w:r w:rsidRPr="00833A8B">
              <w:rPr>
                <w:rFonts w:ascii="Times New Roman" w:hAnsi="Times New Roman"/>
                <w:noProof/>
                <w:sz w:val="24"/>
                <w:szCs w:val="24"/>
              </w:rPr>
              <w:lastRenderedPageBreak/>
              <w:t>finanšu līdzekļi:</w:t>
            </w:r>
          </w:p>
          <w:p w14:paraId="5B11F399" w14:textId="77777777" w:rsidR="00833A8B" w:rsidRPr="004B0D8D" w:rsidRDefault="00833A8B" w:rsidP="00833A8B">
            <w:pPr>
              <w:jc w:val="both"/>
              <w:rPr>
                <w:rFonts w:ascii="Times New Roman" w:hAnsi="Times New Roman"/>
                <w:iCs/>
                <w:sz w:val="24"/>
                <w:szCs w:val="24"/>
              </w:rPr>
            </w:pPr>
            <w:r w:rsidRPr="004B0D8D">
              <w:rPr>
                <w:rFonts w:ascii="Times New Roman" w:hAnsi="Times New Roman"/>
                <w:iCs/>
                <w:sz w:val="24"/>
                <w:szCs w:val="24"/>
              </w:rPr>
              <w:t xml:space="preserve">IeM IC – </w:t>
            </w:r>
          </w:p>
          <w:p w14:paraId="5ABB1FBA" w14:textId="77777777" w:rsidR="00833A8B" w:rsidRPr="00833A8B" w:rsidRDefault="00833A8B" w:rsidP="00833A8B">
            <w:pPr>
              <w:jc w:val="both"/>
              <w:rPr>
                <w:rFonts w:ascii="Times New Roman" w:hAnsi="Times New Roman"/>
                <w:iCs/>
                <w:sz w:val="24"/>
                <w:szCs w:val="24"/>
              </w:rPr>
            </w:pPr>
            <w:r w:rsidRPr="00833A8B">
              <w:rPr>
                <w:rFonts w:ascii="Times New Roman" w:hAnsi="Times New Roman"/>
                <w:iCs/>
                <w:sz w:val="24"/>
                <w:szCs w:val="24"/>
              </w:rPr>
              <w:t xml:space="preserve">2019. gads – 1 170 716 </w:t>
            </w:r>
            <w:r w:rsidRPr="00833A8B">
              <w:rPr>
                <w:rFonts w:ascii="Times New Roman" w:hAnsi="Times New Roman"/>
                <w:i/>
                <w:iCs/>
                <w:sz w:val="24"/>
                <w:szCs w:val="24"/>
              </w:rPr>
              <w:t>euro</w:t>
            </w:r>
            <w:r w:rsidRPr="00833A8B">
              <w:rPr>
                <w:rFonts w:ascii="Times New Roman" w:hAnsi="Times New Roman"/>
                <w:iCs/>
                <w:sz w:val="24"/>
                <w:szCs w:val="24"/>
              </w:rPr>
              <w:t>;</w:t>
            </w:r>
          </w:p>
          <w:p w14:paraId="57BD1908" w14:textId="77777777" w:rsidR="00833A8B" w:rsidRPr="00833A8B" w:rsidRDefault="00833A8B" w:rsidP="00833A8B">
            <w:pPr>
              <w:jc w:val="both"/>
              <w:rPr>
                <w:rFonts w:ascii="Times New Roman" w:hAnsi="Times New Roman"/>
                <w:iCs/>
                <w:sz w:val="24"/>
                <w:szCs w:val="24"/>
              </w:rPr>
            </w:pPr>
            <w:r w:rsidRPr="00833A8B">
              <w:rPr>
                <w:rFonts w:ascii="Times New Roman" w:hAnsi="Times New Roman"/>
                <w:iCs/>
                <w:sz w:val="24"/>
                <w:szCs w:val="24"/>
              </w:rPr>
              <w:t xml:space="preserve">2020. gads – 62 000 </w:t>
            </w:r>
            <w:r w:rsidRPr="00833A8B">
              <w:rPr>
                <w:rFonts w:ascii="Times New Roman" w:hAnsi="Times New Roman"/>
                <w:i/>
                <w:iCs/>
                <w:sz w:val="24"/>
                <w:szCs w:val="24"/>
              </w:rPr>
              <w:t>euro</w:t>
            </w:r>
            <w:r w:rsidRPr="00833A8B">
              <w:rPr>
                <w:rFonts w:ascii="Times New Roman" w:hAnsi="Times New Roman"/>
                <w:iCs/>
                <w:sz w:val="24"/>
                <w:szCs w:val="24"/>
              </w:rPr>
              <w:t>;</w:t>
            </w:r>
          </w:p>
          <w:p w14:paraId="0C76286B" w14:textId="77777777" w:rsidR="00833A8B" w:rsidRPr="00833A8B" w:rsidRDefault="00833A8B" w:rsidP="00833A8B">
            <w:pPr>
              <w:jc w:val="both"/>
              <w:rPr>
                <w:rFonts w:ascii="Times New Roman" w:hAnsi="Times New Roman"/>
                <w:i/>
                <w:noProof/>
                <w:sz w:val="24"/>
                <w:szCs w:val="24"/>
              </w:rPr>
            </w:pPr>
            <w:r w:rsidRPr="00833A8B">
              <w:rPr>
                <w:rFonts w:ascii="Times New Roman" w:hAnsi="Times New Roman"/>
                <w:noProof/>
                <w:sz w:val="24"/>
                <w:szCs w:val="24"/>
              </w:rPr>
              <w:t xml:space="preserve">(turpmāk ik gadu – 62 000 </w:t>
            </w:r>
            <w:r w:rsidRPr="00833A8B">
              <w:rPr>
                <w:rFonts w:ascii="Times New Roman" w:hAnsi="Times New Roman"/>
                <w:i/>
                <w:noProof/>
                <w:sz w:val="24"/>
                <w:szCs w:val="24"/>
              </w:rPr>
              <w:t>euro</w:t>
            </w:r>
            <w:r w:rsidRPr="00833A8B">
              <w:rPr>
                <w:rFonts w:ascii="Times New Roman" w:hAnsi="Times New Roman"/>
                <w:noProof/>
                <w:sz w:val="24"/>
                <w:szCs w:val="24"/>
              </w:rPr>
              <w:t>).</w:t>
            </w:r>
          </w:p>
          <w:p w14:paraId="5551660A" w14:textId="77777777" w:rsidR="00833A8B" w:rsidRPr="00833A8B" w:rsidRDefault="00833A8B" w:rsidP="00833A8B">
            <w:pPr>
              <w:jc w:val="both"/>
              <w:rPr>
                <w:rFonts w:ascii="Times New Roman" w:hAnsi="Times New Roman"/>
                <w:noProof/>
                <w:sz w:val="24"/>
                <w:szCs w:val="24"/>
              </w:rPr>
            </w:pPr>
          </w:p>
        </w:tc>
        <w:tc>
          <w:tcPr>
            <w:tcW w:w="6941" w:type="dxa"/>
          </w:tcPr>
          <w:p w14:paraId="1BB1B00F" w14:textId="77777777" w:rsidR="00833A8B" w:rsidRDefault="00833A8B" w:rsidP="00833A8B">
            <w:pPr>
              <w:jc w:val="both"/>
              <w:rPr>
                <w:rFonts w:ascii="Times New Roman" w:hAnsi="Times New Roman" w:cs="Times New Roman"/>
                <w:sz w:val="24"/>
                <w:szCs w:val="24"/>
              </w:rPr>
            </w:pPr>
          </w:p>
          <w:p w14:paraId="2EC476D5" w14:textId="27B9FEBA" w:rsidR="001D2968" w:rsidRDefault="001D2968" w:rsidP="00833A8B">
            <w:pPr>
              <w:jc w:val="both"/>
              <w:rPr>
                <w:rFonts w:ascii="Times New Roman" w:hAnsi="Times New Roman" w:cs="Times New Roman"/>
                <w:sz w:val="24"/>
                <w:szCs w:val="24"/>
              </w:rPr>
            </w:pPr>
            <w:r w:rsidRPr="001D2968">
              <w:rPr>
                <w:rFonts w:ascii="Times New Roman" w:hAnsi="Times New Roman" w:cs="Times New Roman"/>
                <w:sz w:val="24"/>
                <w:szCs w:val="24"/>
              </w:rPr>
              <w:t xml:space="preserve">Lai nodrošinātu Latvijas Republikas austrumu robežas telekomunikāciju tīkla infrastruktūras modernizāciju tiek realizēts </w:t>
            </w:r>
            <w:r w:rsidRPr="001D2968">
              <w:rPr>
                <w:rFonts w:ascii="Times New Roman" w:hAnsi="Times New Roman" w:cs="Times New Roman"/>
                <w:sz w:val="24"/>
                <w:szCs w:val="24"/>
              </w:rPr>
              <w:lastRenderedPageBreak/>
              <w:t>Iekšējās drošības fonda specifikā mērķa Nr. 2 „Robežas”, nacionālā mērķa Nr. 1 „EUROSUR” un aktivitātes Nr. 17 „Radio releju tīkla modernizācija” projekts Nr. IC/IDF/2019/6 „Radio releju datu pārraides tīkla modernizācija”. Projekta realizācijas termiņš ir līdz 2022. gada 30. novembrim. Projekta finansējums 2 500 000 EUR. Projekta ietvaros ir veikta iepirkumu procedūra IeM IC 2020/23 „Radio Releju tīkla modernizācijas detalizētā projekta izstrāde” un šobrīd notiek darbs pie tīkla modernizācijas tehniskā projekta izstrādes un saskaņošanas. Kā arī uzsākts darbs pie iepirkuma procedūras sagatavošanas par Radio releju telekomunikāciju tīkla modernizācijas tehniskā projekta ieviešanu (realizāciju). Ņemot vērā to, ka projekta Nr. IC/IDF/2019/6 realizācijas termiņš ir 2022. gada 30. novembris šo pasākumu ir nepieciešams iekļaut arī jaunajā Organizētās noziedzības novēršanas un apkarošanas plānā.</w:t>
            </w:r>
          </w:p>
        </w:tc>
      </w:tr>
      <w:tr w:rsidR="00833A8B" w14:paraId="02E452CC" w14:textId="77777777" w:rsidTr="00336381">
        <w:tc>
          <w:tcPr>
            <w:tcW w:w="1980" w:type="dxa"/>
          </w:tcPr>
          <w:p w14:paraId="4A0D05E0" w14:textId="77777777" w:rsidR="00833A8B" w:rsidRDefault="00833A8B" w:rsidP="00833A8B">
            <w:pPr>
              <w:jc w:val="both"/>
              <w:rPr>
                <w:rFonts w:ascii="Times New Roman" w:hAnsi="Times New Roman" w:cs="Times New Roman"/>
                <w:sz w:val="24"/>
                <w:szCs w:val="24"/>
              </w:rPr>
            </w:pPr>
          </w:p>
          <w:p w14:paraId="17A11447" w14:textId="77777777" w:rsidR="00833A8B" w:rsidRPr="00D35985" w:rsidRDefault="00833A8B" w:rsidP="00833A8B">
            <w:pPr>
              <w:rPr>
                <w:rFonts w:ascii="Times New Roman" w:hAnsi="Times New Roman" w:cs="Times New Roman"/>
                <w:sz w:val="24"/>
                <w:szCs w:val="24"/>
              </w:rPr>
            </w:pPr>
            <w:r w:rsidRPr="00D35985">
              <w:rPr>
                <w:rFonts w:ascii="Times New Roman" w:hAnsi="Times New Roman" w:cs="Times New Roman"/>
                <w:sz w:val="24"/>
                <w:szCs w:val="24"/>
              </w:rPr>
              <w:t>2.2. Turpināt veikt pasākumus Valsts policijā kibernoziegumu apkarošanas jomā.</w:t>
            </w:r>
          </w:p>
          <w:p w14:paraId="5BE05465" w14:textId="27DC509B" w:rsidR="00833A8B" w:rsidRDefault="00833A8B" w:rsidP="00833A8B">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D0567" w14:textId="77777777" w:rsidR="00833A8B" w:rsidRDefault="00833A8B" w:rsidP="00833A8B">
            <w:pPr>
              <w:jc w:val="center"/>
              <w:rPr>
                <w:rFonts w:ascii="Times New Roman" w:hAnsi="Times New Roman"/>
                <w:sz w:val="24"/>
                <w:szCs w:val="24"/>
              </w:rPr>
            </w:pPr>
          </w:p>
          <w:p w14:paraId="78A7CCFB" w14:textId="236784C3" w:rsidR="00833A8B" w:rsidRPr="00833A8B" w:rsidRDefault="00833A8B" w:rsidP="00833A8B">
            <w:pPr>
              <w:jc w:val="center"/>
              <w:rPr>
                <w:rFonts w:ascii="Times New Roman" w:hAnsi="Times New Roman"/>
                <w:sz w:val="24"/>
                <w:szCs w:val="24"/>
              </w:rPr>
            </w:pPr>
            <w:r w:rsidRPr="00833A8B">
              <w:rPr>
                <w:rFonts w:ascii="Times New Roman" w:hAnsi="Times New Roman"/>
                <w:sz w:val="24"/>
                <w:szCs w:val="24"/>
              </w:rPr>
              <w:t>2020. gada</w:t>
            </w:r>
          </w:p>
          <w:p w14:paraId="481283D4" w14:textId="586FB7D0" w:rsidR="00833A8B" w:rsidRPr="00833A8B" w:rsidRDefault="00833A8B" w:rsidP="00833A8B">
            <w:pPr>
              <w:jc w:val="both"/>
              <w:rPr>
                <w:rFonts w:ascii="Times New Roman" w:hAnsi="Times New Roman" w:cs="Times New Roman"/>
                <w:sz w:val="24"/>
                <w:szCs w:val="24"/>
              </w:rPr>
            </w:pPr>
            <w:r w:rsidRPr="00833A8B">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BDE280" w14:textId="77777777" w:rsidR="00833A8B" w:rsidRDefault="00833A8B" w:rsidP="00833A8B">
            <w:pPr>
              <w:jc w:val="center"/>
              <w:rPr>
                <w:rFonts w:ascii="Times New Roman" w:hAnsi="Times New Roman"/>
                <w:noProof/>
                <w:sz w:val="24"/>
                <w:szCs w:val="24"/>
              </w:rPr>
            </w:pPr>
          </w:p>
          <w:p w14:paraId="50EB7F80" w14:textId="7A77A33A" w:rsidR="00833A8B" w:rsidRPr="00833A8B" w:rsidRDefault="00833A8B" w:rsidP="00833A8B">
            <w:pPr>
              <w:jc w:val="center"/>
              <w:rPr>
                <w:rFonts w:ascii="Times New Roman" w:hAnsi="Times New Roman"/>
                <w:noProof/>
                <w:sz w:val="24"/>
                <w:szCs w:val="24"/>
              </w:rPr>
            </w:pPr>
            <w:r w:rsidRPr="00833A8B">
              <w:rPr>
                <w:rFonts w:ascii="Times New Roman" w:hAnsi="Times New Roman"/>
                <w:noProof/>
                <w:sz w:val="24"/>
                <w:szCs w:val="24"/>
              </w:rPr>
              <w:t>IeM</w:t>
            </w:r>
          </w:p>
          <w:p w14:paraId="758742A4" w14:textId="77777777" w:rsidR="00833A8B" w:rsidRPr="00833A8B" w:rsidRDefault="00833A8B" w:rsidP="00833A8B">
            <w:pPr>
              <w:jc w:val="center"/>
              <w:rPr>
                <w:rFonts w:ascii="Times New Roman" w:hAnsi="Times New Roman"/>
                <w:noProof/>
                <w:sz w:val="24"/>
                <w:szCs w:val="24"/>
              </w:rPr>
            </w:pPr>
            <w:r w:rsidRPr="00833A8B">
              <w:rPr>
                <w:rFonts w:ascii="Times New Roman" w:hAnsi="Times New Roman"/>
                <w:noProof/>
                <w:sz w:val="24"/>
                <w:szCs w:val="24"/>
              </w:rPr>
              <w:t>(VP)</w:t>
            </w:r>
          </w:p>
          <w:p w14:paraId="6114720E" w14:textId="77777777" w:rsidR="00833A8B" w:rsidRPr="00833A8B" w:rsidRDefault="00833A8B" w:rsidP="00833A8B">
            <w:pPr>
              <w:rPr>
                <w:rFonts w:ascii="Times New Roman" w:hAnsi="Times New Roman"/>
                <w:noProof/>
                <w:sz w:val="24"/>
                <w:szCs w:val="24"/>
              </w:rPr>
            </w:pPr>
          </w:p>
          <w:p w14:paraId="09582D64" w14:textId="77777777" w:rsidR="00833A8B" w:rsidRPr="00833A8B" w:rsidRDefault="00833A8B" w:rsidP="00833A8B">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22F8B4" w14:textId="77777777" w:rsidR="00833A8B" w:rsidRDefault="00833A8B" w:rsidP="00833A8B">
            <w:pPr>
              <w:jc w:val="both"/>
              <w:rPr>
                <w:rFonts w:ascii="Times New Roman" w:hAnsi="Times New Roman"/>
                <w:noProof/>
                <w:sz w:val="24"/>
                <w:szCs w:val="24"/>
              </w:rPr>
            </w:pPr>
          </w:p>
          <w:p w14:paraId="68687340" w14:textId="43D00A2B" w:rsidR="00833A8B" w:rsidRPr="00833A8B" w:rsidRDefault="00833A8B" w:rsidP="00833A8B">
            <w:pPr>
              <w:jc w:val="both"/>
              <w:rPr>
                <w:rFonts w:ascii="Times New Roman" w:hAnsi="Times New Roman"/>
                <w:noProof/>
                <w:sz w:val="24"/>
                <w:szCs w:val="24"/>
              </w:rPr>
            </w:pPr>
            <w:r w:rsidRPr="00833A8B">
              <w:rPr>
                <w:rFonts w:ascii="Times New Roman" w:hAnsi="Times New Roman"/>
                <w:noProof/>
                <w:sz w:val="24"/>
                <w:szCs w:val="24"/>
              </w:rPr>
              <w:t xml:space="preserve">Specializētas struktūrvienības izveidošana, nodrošinot profesionālāku iedzīvotāju aizsardzību </w:t>
            </w:r>
            <w:r w:rsidRPr="00833A8B">
              <w:rPr>
                <w:rFonts w:ascii="Times New Roman" w:hAnsi="Times New Roman"/>
                <w:noProof/>
                <w:sz w:val="24"/>
                <w:szCs w:val="24"/>
              </w:rPr>
              <w:lastRenderedPageBreak/>
              <w:t>pret dažādiem apdraudējumiem interneta vidē. Novērsta līdzšinējā sadrumstalotība iestāžu kompetencē kibernoziegumu apkarošanā.</w:t>
            </w:r>
          </w:p>
          <w:p w14:paraId="0A1A5B3C" w14:textId="77777777" w:rsidR="00833A8B" w:rsidRPr="00833A8B" w:rsidRDefault="00833A8B" w:rsidP="00833A8B">
            <w:pPr>
              <w:jc w:val="both"/>
              <w:rPr>
                <w:rFonts w:ascii="Times New Roman" w:hAnsi="Times New Roman"/>
                <w:noProof/>
                <w:sz w:val="24"/>
                <w:szCs w:val="24"/>
              </w:rPr>
            </w:pPr>
            <w:r w:rsidRPr="00833A8B">
              <w:rPr>
                <w:rFonts w:ascii="Times New Roman" w:hAnsi="Times New Roman"/>
                <w:noProof/>
                <w:sz w:val="24"/>
                <w:szCs w:val="24"/>
              </w:rPr>
              <w:t>Profesionālās pilnveides izglītības programmas īstenošana, uzlabojot personāla prasmes kibernoziegumu apkarošanas jomā.</w:t>
            </w:r>
          </w:p>
          <w:p w14:paraId="302ABF60" w14:textId="77777777" w:rsidR="00833A8B" w:rsidRPr="00833A8B" w:rsidRDefault="00833A8B" w:rsidP="00833A8B">
            <w:pPr>
              <w:jc w:val="both"/>
              <w:rPr>
                <w:rFonts w:ascii="Times New Roman" w:hAnsi="Times New Roman"/>
                <w:noProof/>
                <w:sz w:val="24"/>
                <w:szCs w:val="24"/>
              </w:rPr>
            </w:pPr>
            <w:r w:rsidRPr="00833A8B">
              <w:rPr>
                <w:rFonts w:ascii="Times New Roman" w:hAnsi="Times New Roman"/>
                <w:noProof/>
                <w:sz w:val="24"/>
                <w:szCs w:val="24"/>
              </w:rPr>
              <w:t>Pastiprināta Kriminālisti</w:t>
            </w:r>
            <w:r w:rsidRPr="00833A8B">
              <w:rPr>
                <w:rFonts w:ascii="Times New Roman" w:hAnsi="Times New Roman"/>
                <w:noProof/>
                <w:sz w:val="24"/>
                <w:szCs w:val="24"/>
              </w:rPr>
              <w:lastRenderedPageBreak/>
              <w:t>kas pārvaldes kapacitāte kibernoziegumu apkarošanas jomā.</w:t>
            </w:r>
          </w:p>
          <w:p w14:paraId="5F6BBB38" w14:textId="77777777" w:rsidR="00833A8B" w:rsidRDefault="00833A8B" w:rsidP="00833A8B">
            <w:pPr>
              <w:jc w:val="both"/>
              <w:rPr>
                <w:rFonts w:ascii="Times New Roman" w:hAnsi="Times New Roman"/>
                <w:noProof/>
                <w:sz w:val="24"/>
                <w:szCs w:val="24"/>
              </w:rPr>
            </w:pPr>
            <w:r w:rsidRPr="00833A8B">
              <w:rPr>
                <w:rFonts w:ascii="Times New Roman" w:hAnsi="Times New Roman"/>
                <w:noProof/>
                <w:sz w:val="24"/>
                <w:szCs w:val="24"/>
              </w:rPr>
              <w:t>Izveidot VP 15 jaunas amatpersonu amatu vietas, pārdalot esošās vakantās amata vietas iestādes ietvaros</w:t>
            </w:r>
            <w:r w:rsidRPr="00833A8B">
              <w:rPr>
                <w:rFonts w:ascii="Times New Roman" w:hAnsi="Times New Roman"/>
                <w:noProof/>
                <w:sz w:val="24"/>
                <w:szCs w:val="24"/>
                <w:vertAlign w:val="superscript"/>
              </w:rPr>
              <w:t>1</w:t>
            </w:r>
            <w:r w:rsidRPr="00833A8B">
              <w:rPr>
                <w:rFonts w:ascii="Times New Roman" w:hAnsi="Times New Roman"/>
                <w:noProof/>
                <w:sz w:val="24"/>
                <w:szCs w:val="24"/>
              </w:rPr>
              <w:t>.</w:t>
            </w:r>
          </w:p>
          <w:p w14:paraId="16D212D9" w14:textId="294BE3B7" w:rsidR="00833A8B" w:rsidRPr="00833A8B" w:rsidRDefault="00833A8B" w:rsidP="00833A8B">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C6D42" w14:textId="77777777" w:rsidR="00833A8B" w:rsidRPr="004B0D8D" w:rsidRDefault="00833A8B" w:rsidP="00833A8B">
            <w:pPr>
              <w:jc w:val="both"/>
              <w:rPr>
                <w:rFonts w:ascii="Times New Roman" w:hAnsi="Times New Roman"/>
                <w:noProof/>
                <w:sz w:val="24"/>
                <w:szCs w:val="24"/>
              </w:rPr>
            </w:pPr>
          </w:p>
          <w:p w14:paraId="58120F95" w14:textId="4C05D295" w:rsidR="00833A8B" w:rsidRPr="004B0D8D" w:rsidRDefault="00833A8B" w:rsidP="00833A8B">
            <w:pPr>
              <w:jc w:val="both"/>
              <w:rPr>
                <w:rFonts w:ascii="Times New Roman" w:hAnsi="Times New Roman"/>
                <w:noProof/>
                <w:sz w:val="24"/>
                <w:szCs w:val="24"/>
              </w:rPr>
            </w:pPr>
            <w:r w:rsidRPr="004B0D8D">
              <w:rPr>
                <w:rFonts w:ascii="Times New Roman" w:hAnsi="Times New Roman"/>
                <w:noProof/>
                <w:sz w:val="24"/>
                <w:szCs w:val="24"/>
              </w:rPr>
              <w:t>Likumā par valsts budžetu kārtējam gadam paredzēto finanšu līdzekļu ietvaros.</w:t>
            </w:r>
          </w:p>
          <w:p w14:paraId="47ECAE61" w14:textId="04A74DE5" w:rsidR="00833A8B" w:rsidRPr="004B0D8D" w:rsidRDefault="00833A8B" w:rsidP="00833A8B">
            <w:pPr>
              <w:jc w:val="both"/>
              <w:rPr>
                <w:rFonts w:ascii="Times New Roman" w:hAnsi="Times New Roman"/>
                <w:noProof/>
                <w:sz w:val="24"/>
                <w:szCs w:val="24"/>
              </w:rPr>
            </w:pPr>
            <w:r w:rsidRPr="004B0D8D">
              <w:rPr>
                <w:rFonts w:ascii="Times New Roman" w:hAnsi="Times New Roman"/>
                <w:noProof/>
                <w:sz w:val="24"/>
                <w:szCs w:val="24"/>
              </w:rPr>
              <w:lastRenderedPageBreak/>
              <w:t xml:space="preserve">Vienotas, specializētas struktūrvienības kibernoziegumu apkarošanai izveide  - </w:t>
            </w:r>
            <w:r w:rsidRPr="004B0D8D">
              <w:rPr>
                <w:rFonts w:ascii="Times New Roman" w:hAnsi="Times New Roman"/>
                <w:sz w:val="24"/>
                <w:szCs w:val="24"/>
              </w:rPr>
              <w:t xml:space="preserve"> VP GKrPP ENAP</w:t>
            </w:r>
            <w:r w:rsidRPr="004B0D8D">
              <w:rPr>
                <w:rFonts w:ascii="Times New Roman" w:hAnsi="Times New Roman"/>
                <w:noProof/>
                <w:sz w:val="24"/>
                <w:szCs w:val="24"/>
              </w:rPr>
              <w:t xml:space="preserve"> 3.</w:t>
            </w:r>
            <w:r w:rsidR="001D2968" w:rsidRPr="004B0D8D">
              <w:rPr>
                <w:rFonts w:ascii="Times New Roman" w:hAnsi="Times New Roman"/>
                <w:noProof/>
                <w:sz w:val="24"/>
                <w:szCs w:val="24"/>
              </w:rPr>
              <w:t xml:space="preserve"> </w:t>
            </w:r>
            <w:r w:rsidRPr="004B0D8D">
              <w:rPr>
                <w:rFonts w:ascii="Times New Roman" w:eastAsia="Arial Unicode MS" w:hAnsi="Times New Roman"/>
                <w:bCs/>
                <w:noProof/>
                <w:kern w:val="1"/>
                <w:sz w:val="24"/>
                <w:szCs w:val="24"/>
                <w:lang w:eastAsia="hi-IN" w:bidi="hi-IN"/>
              </w:rPr>
              <w:t xml:space="preserve">nodaļā izveidot 15 jaunas amatpersonu amatu vietas, </w:t>
            </w:r>
            <w:r w:rsidRPr="004B0D8D">
              <w:rPr>
                <w:rFonts w:ascii="Times New Roman" w:hAnsi="Times New Roman"/>
                <w:noProof/>
                <w:sz w:val="24"/>
                <w:szCs w:val="24"/>
              </w:rPr>
              <w:t xml:space="preserve"> pārdalot esošās vakantās amata vietas iestādes ietvaros</w:t>
            </w:r>
            <w:r w:rsidRPr="004B0D8D">
              <w:rPr>
                <w:rStyle w:val="FootnoteReference"/>
                <w:rFonts w:ascii="Times New Roman" w:eastAsia="Arial Unicode MS" w:hAnsi="Times New Roman"/>
                <w:bCs/>
                <w:noProof/>
                <w:kern w:val="1"/>
                <w:sz w:val="24"/>
                <w:szCs w:val="24"/>
                <w:lang w:eastAsia="hi-IN" w:bidi="hi-IN"/>
              </w:rPr>
              <w:footnoteReference w:id="1"/>
            </w:r>
            <w:r w:rsidRPr="004B0D8D">
              <w:rPr>
                <w:rFonts w:ascii="Times New Roman" w:eastAsia="Arial Unicode MS" w:hAnsi="Times New Roman"/>
                <w:bCs/>
                <w:noProof/>
                <w:kern w:val="1"/>
                <w:sz w:val="24"/>
                <w:szCs w:val="24"/>
                <w:lang w:eastAsia="hi-IN" w:bidi="hi-IN"/>
              </w:rPr>
              <w:t>.</w:t>
            </w:r>
          </w:p>
          <w:p w14:paraId="5DEAA49D" w14:textId="77777777" w:rsidR="00833A8B" w:rsidRPr="004B0D8D" w:rsidRDefault="00833A8B" w:rsidP="00833A8B">
            <w:pPr>
              <w:jc w:val="both"/>
              <w:rPr>
                <w:rFonts w:ascii="Times New Roman" w:hAnsi="Times New Roman"/>
                <w:noProof/>
                <w:sz w:val="24"/>
                <w:szCs w:val="24"/>
              </w:rPr>
            </w:pPr>
          </w:p>
          <w:p w14:paraId="0DBA1206" w14:textId="77777777" w:rsidR="00833A8B" w:rsidRPr="004B0D8D" w:rsidRDefault="00833A8B" w:rsidP="00833A8B">
            <w:pPr>
              <w:jc w:val="both"/>
              <w:rPr>
                <w:rFonts w:ascii="Times New Roman" w:hAnsi="Times New Roman"/>
                <w:noProof/>
                <w:sz w:val="24"/>
                <w:szCs w:val="24"/>
              </w:rPr>
            </w:pPr>
            <w:r w:rsidRPr="004B0D8D">
              <w:rPr>
                <w:rFonts w:ascii="Times New Roman" w:hAnsi="Times New Roman"/>
                <w:noProof/>
                <w:sz w:val="24"/>
                <w:szCs w:val="24"/>
              </w:rPr>
              <w:t>Nepieciešamie papildu finanšu līdzekļi:</w:t>
            </w:r>
          </w:p>
          <w:p w14:paraId="365234BD" w14:textId="77777777" w:rsidR="00833A8B" w:rsidRPr="004B0D8D" w:rsidRDefault="00833A8B" w:rsidP="00833A8B">
            <w:pPr>
              <w:jc w:val="both"/>
              <w:rPr>
                <w:rFonts w:ascii="Times New Roman" w:hAnsi="Times New Roman"/>
                <w:noProof/>
                <w:sz w:val="24"/>
                <w:szCs w:val="24"/>
              </w:rPr>
            </w:pPr>
            <w:r w:rsidRPr="004B0D8D">
              <w:rPr>
                <w:rFonts w:ascii="Times New Roman" w:hAnsi="Times New Roman"/>
                <w:noProof/>
                <w:sz w:val="24"/>
                <w:szCs w:val="24"/>
              </w:rPr>
              <w:lastRenderedPageBreak/>
              <w:t xml:space="preserve">VP – </w:t>
            </w:r>
          </w:p>
          <w:p w14:paraId="0ABE1838" w14:textId="77777777" w:rsidR="00833A8B" w:rsidRPr="004B0D8D" w:rsidRDefault="00833A8B" w:rsidP="00833A8B">
            <w:pPr>
              <w:jc w:val="both"/>
              <w:rPr>
                <w:rFonts w:ascii="Times New Roman" w:hAnsi="Times New Roman"/>
                <w:noProof/>
                <w:sz w:val="24"/>
                <w:szCs w:val="24"/>
              </w:rPr>
            </w:pPr>
            <w:r w:rsidRPr="004B0D8D">
              <w:rPr>
                <w:rFonts w:ascii="Times New Roman" w:hAnsi="Times New Roman"/>
                <w:noProof/>
                <w:sz w:val="24"/>
                <w:szCs w:val="24"/>
              </w:rPr>
              <w:t xml:space="preserve">2019. gadā – 561 253 </w:t>
            </w:r>
            <w:r w:rsidRPr="004B0D8D">
              <w:rPr>
                <w:rFonts w:ascii="Times New Roman" w:hAnsi="Times New Roman"/>
                <w:i/>
                <w:noProof/>
                <w:sz w:val="24"/>
                <w:szCs w:val="24"/>
              </w:rPr>
              <w:t>euro</w:t>
            </w:r>
            <w:r w:rsidRPr="004B0D8D">
              <w:rPr>
                <w:rFonts w:ascii="Times New Roman" w:hAnsi="Times New Roman"/>
                <w:noProof/>
                <w:sz w:val="24"/>
                <w:szCs w:val="24"/>
              </w:rPr>
              <w:t>;</w:t>
            </w:r>
          </w:p>
          <w:p w14:paraId="39B3E2DA" w14:textId="77777777" w:rsidR="00833A8B" w:rsidRPr="004B0D8D" w:rsidRDefault="00833A8B" w:rsidP="00833A8B">
            <w:pPr>
              <w:jc w:val="both"/>
              <w:rPr>
                <w:rFonts w:ascii="Times New Roman" w:hAnsi="Times New Roman"/>
                <w:noProof/>
                <w:sz w:val="24"/>
                <w:szCs w:val="24"/>
              </w:rPr>
            </w:pPr>
            <w:r w:rsidRPr="004B0D8D">
              <w:rPr>
                <w:rFonts w:ascii="Times New Roman" w:hAnsi="Times New Roman"/>
                <w:noProof/>
                <w:sz w:val="24"/>
                <w:szCs w:val="24"/>
              </w:rPr>
              <w:t xml:space="preserve">2020. gadā – 561 253 </w:t>
            </w:r>
            <w:r w:rsidRPr="004B0D8D">
              <w:rPr>
                <w:rFonts w:ascii="Times New Roman" w:hAnsi="Times New Roman"/>
                <w:i/>
                <w:noProof/>
                <w:sz w:val="24"/>
                <w:szCs w:val="24"/>
              </w:rPr>
              <w:t>euro</w:t>
            </w:r>
            <w:r w:rsidRPr="004B0D8D">
              <w:rPr>
                <w:rFonts w:ascii="Times New Roman" w:hAnsi="Times New Roman"/>
                <w:noProof/>
                <w:sz w:val="24"/>
                <w:szCs w:val="24"/>
              </w:rPr>
              <w:t>;</w:t>
            </w:r>
          </w:p>
          <w:p w14:paraId="1429C72E" w14:textId="45129C1D" w:rsidR="00833A8B" w:rsidRPr="004B0D8D" w:rsidRDefault="00833A8B" w:rsidP="00833A8B">
            <w:pPr>
              <w:jc w:val="both"/>
              <w:rPr>
                <w:rFonts w:ascii="Times New Roman" w:hAnsi="Times New Roman" w:cs="Times New Roman"/>
                <w:sz w:val="24"/>
                <w:szCs w:val="24"/>
              </w:rPr>
            </w:pPr>
            <w:r w:rsidRPr="004B0D8D">
              <w:rPr>
                <w:rFonts w:ascii="Times New Roman" w:hAnsi="Times New Roman"/>
                <w:noProof/>
                <w:sz w:val="24"/>
                <w:szCs w:val="24"/>
              </w:rPr>
              <w:t xml:space="preserve">(turpmāk ik gadu – 561 253 </w:t>
            </w:r>
            <w:r w:rsidRPr="004B0D8D">
              <w:rPr>
                <w:rFonts w:ascii="Times New Roman" w:hAnsi="Times New Roman"/>
                <w:i/>
                <w:noProof/>
                <w:sz w:val="24"/>
                <w:szCs w:val="24"/>
              </w:rPr>
              <w:t>euro</w:t>
            </w:r>
            <w:r w:rsidRPr="004B0D8D">
              <w:rPr>
                <w:rFonts w:ascii="Times New Roman" w:hAnsi="Times New Roman"/>
                <w:noProof/>
                <w:sz w:val="24"/>
                <w:szCs w:val="24"/>
              </w:rPr>
              <w:t>).</w:t>
            </w:r>
            <w:r w:rsidRPr="004B0D8D">
              <w:rPr>
                <w:rFonts w:ascii="Times New Roman" w:hAnsi="Times New Roman"/>
                <w:i/>
                <w:noProof/>
                <w:sz w:val="24"/>
                <w:szCs w:val="24"/>
              </w:rPr>
              <w:t xml:space="preserve"> </w:t>
            </w:r>
          </w:p>
        </w:tc>
        <w:tc>
          <w:tcPr>
            <w:tcW w:w="6941" w:type="dxa"/>
          </w:tcPr>
          <w:p w14:paraId="083992BA" w14:textId="77777777" w:rsidR="00833A8B" w:rsidRDefault="00833A8B" w:rsidP="00833A8B">
            <w:pPr>
              <w:jc w:val="both"/>
              <w:rPr>
                <w:rFonts w:ascii="Times New Roman" w:hAnsi="Times New Roman" w:cs="Times New Roman"/>
                <w:sz w:val="24"/>
                <w:szCs w:val="24"/>
              </w:rPr>
            </w:pPr>
          </w:p>
          <w:p w14:paraId="4E6DF630" w14:textId="77777777" w:rsidR="00845839" w:rsidRDefault="001D2968" w:rsidP="001D2968">
            <w:pPr>
              <w:jc w:val="both"/>
              <w:rPr>
                <w:rFonts w:ascii="Times New Roman" w:hAnsi="Times New Roman" w:cs="Times New Roman"/>
                <w:sz w:val="24"/>
                <w:szCs w:val="24"/>
              </w:rPr>
            </w:pPr>
            <w:r w:rsidRPr="001D2968">
              <w:rPr>
                <w:rFonts w:ascii="Times New Roman" w:hAnsi="Times New Roman" w:cs="Times New Roman"/>
                <w:sz w:val="24"/>
                <w:szCs w:val="24"/>
              </w:rPr>
              <w:t xml:space="preserve">Realizējot vienotas, specializētas struktūrvienības kibernoziegumu apkarošanai izveidi, VP ieviestas 15 jaunas amatpersonu amatu vietas, pārdalot esošās vakantās amata vietas iestādes ietvaros. Ar Valsts policijas 2017. gada 20. decembra pavēli Nr. 5900 Valsts policijas Galvenās kriminālpolicijas pārvaldes Ekonomisko noziegumu apkarošanas pārvaldes 3. nodaļā (Cīņa ar kibernoziegumiem un noziegumiem intelektuālā īpašuma aizsardzības jomā) ieviestas 8 vienības – 4 galvenie inspektori un 4 vecākie inspektori. Pavēle stājās spēkā ar 2018. gada 1. janvāri. Savukārt ar 2018. gada 10. septembra Valsts policijas pavēli Nr. 4873 Valsts policijas Galvenās </w:t>
            </w:r>
            <w:r w:rsidRPr="001D2968">
              <w:rPr>
                <w:rFonts w:ascii="Times New Roman" w:hAnsi="Times New Roman" w:cs="Times New Roman"/>
                <w:sz w:val="24"/>
                <w:szCs w:val="24"/>
              </w:rPr>
              <w:lastRenderedPageBreak/>
              <w:t>kriminālpolicijas pārvaldes Ekonomisko noziegumu apkarošanas pārvaldes 3. nodaļā ieviestas vēl 7 vienības – 1 galvenais inspektors un 6 vecākie inspektori. Pavēle stājās spēkā 2018. gada 1. oktobrī.</w:t>
            </w:r>
          </w:p>
          <w:p w14:paraId="6C4C8896" w14:textId="3BAABE3A" w:rsidR="001D2968" w:rsidRPr="001D2968" w:rsidRDefault="00845839" w:rsidP="001D2968">
            <w:pPr>
              <w:jc w:val="both"/>
              <w:rPr>
                <w:rFonts w:ascii="Times New Roman" w:hAnsi="Times New Roman" w:cs="Times New Roman"/>
                <w:sz w:val="24"/>
                <w:szCs w:val="24"/>
              </w:rPr>
            </w:pPr>
            <w:r w:rsidRPr="00845839">
              <w:rPr>
                <w:rFonts w:ascii="Times New Roman" w:hAnsi="Times New Roman" w:cs="Times New Roman"/>
                <w:sz w:val="24"/>
                <w:szCs w:val="24"/>
              </w:rPr>
              <w:t>Savukārt, profesionālās pilnveides izglītības programmā “Policijas darba pamati” mācību priekšmetā “Kriminālpolicijas darbs” ir iekļauta tēma “Informācijas tehnoloģiju (IT) vidē izdarītu  noziedzīgu nodarījumu izmeklēšana, vispārīgie principi”.</w:t>
            </w:r>
          </w:p>
          <w:p w14:paraId="4F20C9E5" w14:textId="20A4D9D0" w:rsidR="001D2968" w:rsidRPr="001D2968" w:rsidRDefault="001D2968" w:rsidP="001D2968">
            <w:pPr>
              <w:jc w:val="both"/>
              <w:rPr>
                <w:rFonts w:ascii="Times New Roman" w:hAnsi="Times New Roman" w:cs="Times New Roman"/>
                <w:sz w:val="24"/>
                <w:szCs w:val="24"/>
              </w:rPr>
            </w:pPr>
            <w:r w:rsidRPr="001D2968">
              <w:rPr>
                <w:rFonts w:ascii="Times New Roman" w:hAnsi="Times New Roman" w:cs="Times New Roman"/>
                <w:sz w:val="24"/>
                <w:szCs w:val="24"/>
              </w:rPr>
              <w:t>Ar mērķi  uzlabot  personāla prasmes kibernoziegumu apkarošanas jomā  Valsts policijas koledžā īstenotas profesionālās pilnveides izglītības programmas</w:t>
            </w:r>
            <w:r w:rsidR="00053C32">
              <w:rPr>
                <w:rFonts w:ascii="Times New Roman" w:hAnsi="Times New Roman" w:cs="Times New Roman"/>
                <w:sz w:val="24"/>
                <w:szCs w:val="24"/>
              </w:rPr>
              <w:t xml:space="preserve"> un</w:t>
            </w:r>
            <w:r w:rsidRPr="001D2968">
              <w:rPr>
                <w:rFonts w:ascii="Times New Roman" w:hAnsi="Times New Roman" w:cs="Times New Roman"/>
                <w:sz w:val="24"/>
                <w:szCs w:val="24"/>
              </w:rPr>
              <w:t xml:space="preserve"> to ietvaros apmācīts </w:t>
            </w:r>
            <w:r w:rsidR="00053C32">
              <w:rPr>
                <w:rFonts w:ascii="Times New Roman" w:hAnsi="Times New Roman" w:cs="Times New Roman"/>
                <w:sz w:val="24"/>
                <w:szCs w:val="24"/>
              </w:rPr>
              <w:t xml:space="preserve">sekojošs skaits </w:t>
            </w:r>
            <w:r w:rsidRPr="001D2968">
              <w:rPr>
                <w:rFonts w:ascii="Times New Roman" w:hAnsi="Times New Roman" w:cs="Times New Roman"/>
                <w:sz w:val="24"/>
                <w:szCs w:val="24"/>
              </w:rPr>
              <w:t>amatperson</w:t>
            </w:r>
            <w:r w:rsidR="00053C32">
              <w:rPr>
                <w:rFonts w:ascii="Times New Roman" w:hAnsi="Times New Roman" w:cs="Times New Roman"/>
                <w:sz w:val="24"/>
                <w:szCs w:val="24"/>
              </w:rPr>
              <w:t>u</w:t>
            </w:r>
            <w:r w:rsidRPr="001D2968">
              <w:rPr>
                <w:rFonts w:ascii="Times New Roman" w:hAnsi="Times New Roman" w:cs="Times New Roman"/>
                <w:sz w:val="24"/>
                <w:szCs w:val="24"/>
              </w:rPr>
              <w:t>:</w:t>
            </w:r>
          </w:p>
          <w:p w14:paraId="30246B68" w14:textId="3840C4B6" w:rsidR="00053C32" w:rsidRPr="00053C32" w:rsidRDefault="00053C32" w:rsidP="00053C32">
            <w:pPr>
              <w:jc w:val="both"/>
              <w:rPr>
                <w:rFonts w:ascii="Times New Roman" w:hAnsi="Times New Roman" w:cs="Times New Roman"/>
                <w:sz w:val="24"/>
                <w:szCs w:val="24"/>
              </w:rPr>
            </w:pPr>
            <w:r w:rsidRPr="00053C32">
              <w:rPr>
                <w:rFonts w:ascii="Times New Roman" w:hAnsi="Times New Roman" w:cs="Times New Roman"/>
                <w:sz w:val="24"/>
                <w:szCs w:val="24"/>
              </w:rPr>
              <w:t>“Kriminālizlūkošanas modelis. Vispārīgā izpratne”</w:t>
            </w:r>
            <w:r>
              <w:rPr>
                <w:rFonts w:ascii="Times New Roman" w:hAnsi="Times New Roman" w:cs="Times New Roman"/>
                <w:sz w:val="24"/>
                <w:szCs w:val="24"/>
              </w:rPr>
              <w:t xml:space="preserve"> 2018. gadā - 49, 2019. gadā - 63, 2020. gadā – 24;</w:t>
            </w:r>
          </w:p>
          <w:p w14:paraId="00393693" w14:textId="5B125DCF" w:rsidR="00053C32" w:rsidRPr="00053C32" w:rsidRDefault="00053C32" w:rsidP="00053C32">
            <w:pPr>
              <w:jc w:val="both"/>
              <w:rPr>
                <w:rFonts w:ascii="Times New Roman" w:hAnsi="Times New Roman" w:cs="Times New Roman"/>
                <w:sz w:val="24"/>
                <w:szCs w:val="24"/>
              </w:rPr>
            </w:pPr>
            <w:r w:rsidRPr="00053C32">
              <w:rPr>
                <w:rFonts w:ascii="Times New Roman" w:hAnsi="Times New Roman" w:cs="Times New Roman"/>
                <w:sz w:val="24"/>
                <w:szCs w:val="24"/>
              </w:rPr>
              <w:t>“Informācijas tehnoloģiju izmantošana noziedzīgu nodarījumu apkarošanā”</w:t>
            </w:r>
            <w:r>
              <w:rPr>
                <w:rFonts w:ascii="Times New Roman" w:hAnsi="Times New Roman" w:cs="Times New Roman"/>
                <w:sz w:val="24"/>
                <w:szCs w:val="24"/>
              </w:rPr>
              <w:t xml:space="preserve"> 2018. gadā - 16, 2019. gadā - 11, 2020. gadā – 6;</w:t>
            </w:r>
          </w:p>
          <w:p w14:paraId="0FB6B9B8" w14:textId="77777777" w:rsidR="001D2968" w:rsidRDefault="00053C32" w:rsidP="00053C32">
            <w:pPr>
              <w:jc w:val="both"/>
              <w:rPr>
                <w:rFonts w:ascii="Times New Roman" w:hAnsi="Times New Roman" w:cs="Times New Roman"/>
                <w:sz w:val="24"/>
                <w:szCs w:val="24"/>
              </w:rPr>
            </w:pPr>
            <w:r w:rsidRPr="00053C32">
              <w:rPr>
                <w:rFonts w:ascii="Times New Roman" w:hAnsi="Times New Roman" w:cs="Times New Roman"/>
                <w:sz w:val="24"/>
                <w:szCs w:val="24"/>
              </w:rPr>
              <w:t>Informācijas tehnoloģiju (IT) vidē izdarītu noziedzīgu nodarījumu izmeklēšana</w:t>
            </w:r>
            <w:r w:rsidR="00CA5B9D">
              <w:rPr>
                <w:rFonts w:ascii="Times New Roman" w:hAnsi="Times New Roman" w:cs="Times New Roman"/>
                <w:sz w:val="24"/>
                <w:szCs w:val="24"/>
              </w:rPr>
              <w:t xml:space="preserve"> 2018. gadā - 77, 2019. gadā - 14, 2020. gadā – 7.</w:t>
            </w:r>
          </w:p>
          <w:p w14:paraId="0E266946" w14:textId="77777777" w:rsidR="0099250F" w:rsidRDefault="0099250F" w:rsidP="00053C32">
            <w:pPr>
              <w:jc w:val="both"/>
              <w:rPr>
                <w:rFonts w:ascii="Times New Roman" w:hAnsi="Times New Roman" w:cs="Times New Roman"/>
                <w:sz w:val="24"/>
                <w:szCs w:val="24"/>
              </w:rPr>
            </w:pPr>
          </w:p>
          <w:p w14:paraId="2B981486" w14:textId="77777777" w:rsidR="0099250F" w:rsidRDefault="0099250F" w:rsidP="00053C32">
            <w:pPr>
              <w:jc w:val="both"/>
              <w:rPr>
                <w:rFonts w:ascii="Times New Roman" w:hAnsi="Times New Roman" w:cs="Times New Roman"/>
                <w:sz w:val="24"/>
                <w:szCs w:val="24"/>
              </w:rPr>
            </w:pPr>
            <w:r w:rsidRPr="0099250F">
              <w:rPr>
                <w:rFonts w:ascii="Times New Roman" w:hAnsi="Times New Roman" w:cs="Times New Roman"/>
                <w:sz w:val="24"/>
                <w:szCs w:val="24"/>
              </w:rPr>
              <w:t>VPKP kapacitātes stiprināšana kibernoziegumu apkarošanas jomā ir panākta realizējot mācības, iepērkot tehniku un programmatūru.</w:t>
            </w:r>
          </w:p>
          <w:p w14:paraId="24E153EA" w14:textId="77777777" w:rsidR="0099250F" w:rsidRDefault="0099250F" w:rsidP="0099250F">
            <w:pPr>
              <w:jc w:val="both"/>
              <w:rPr>
                <w:rFonts w:ascii="Times New Roman" w:hAnsi="Times New Roman" w:cs="Times New Roman"/>
                <w:sz w:val="24"/>
                <w:szCs w:val="24"/>
              </w:rPr>
            </w:pPr>
            <w:r>
              <w:rPr>
                <w:rFonts w:ascii="Times New Roman" w:hAnsi="Times New Roman" w:cs="Times New Roman"/>
                <w:sz w:val="24"/>
                <w:szCs w:val="24"/>
              </w:rPr>
              <w:t>2018. gadā</w:t>
            </w:r>
          </w:p>
          <w:p w14:paraId="19BF1262" w14:textId="42ABC578" w:rsidR="0099250F" w:rsidRDefault="0099250F" w:rsidP="0099250F">
            <w:pPr>
              <w:jc w:val="both"/>
              <w:rPr>
                <w:rFonts w:ascii="Times New Roman" w:hAnsi="Times New Roman" w:cs="Times New Roman"/>
                <w:sz w:val="24"/>
                <w:szCs w:val="24"/>
              </w:rPr>
            </w:pPr>
            <w:r>
              <w:rPr>
                <w:rFonts w:ascii="Times New Roman" w:hAnsi="Times New Roman" w:cs="Times New Roman"/>
                <w:sz w:val="24"/>
                <w:szCs w:val="24"/>
              </w:rPr>
              <w:t>Kvalifikācija celta sekojošos kursos:</w:t>
            </w:r>
          </w:p>
          <w:p w14:paraId="1096509E" w14:textId="77777777"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IACIS Windows Forensics examiner</w:t>
            </w:r>
          </w:p>
          <w:p w14:paraId="719F742B" w14:textId="77777777"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IACIS Preparing for Lab Accreditation</w:t>
            </w:r>
          </w:p>
          <w:p w14:paraId="0D388D5C" w14:textId="77777777"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Macintosh Forensic Survival Course</w:t>
            </w:r>
          </w:p>
          <w:p w14:paraId="4D93C016" w14:textId="1A8D115C"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 xml:space="preserve">Sumuri online kursi: “Link Files”, “Resolving Attached USBs”, “Windows Prefetch </w:t>
            </w:r>
            <w:r>
              <w:rPr>
                <w:rFonts w:ascii="Times New Roman" w:hAnsi="Times New Roman" w:cs="Times New Roman"/>
                <w:sz w:val="24"/>
                <w:szCs w:val="24"/>
              </w:rPr>
              <w:t>Forensics”, “Windows Shellbags”</w:t>
            </w:r>
          </w:p>
          <w:p w14:paraId="383CF8A4" w14:textId="77777777"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ACELab PC-3000 Flash data recovery expert</w:t>
            </w:r>
          </w:p>
          <w:p w14:paraId="161B6D98" w14:textId="77777777"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lastRenderedPageBreak/>
              <w:t>ACELa PC-3000 Monolith data recovery</w:t>
            </w:r>
          </w:p>
          <w:p w14:paraId="354814AB" w14:textId="77777777" w:rsidR="0099250F" w:rsidRP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Cellebrite Advanced Smartphone Extraction (CASE)</w:t>
            </w:r>
          </w:p>
          <w:p w14:paraId="294DC3A8" w14:textId="1D4CDB09" w:rsidR="0099250F" w:rsidRDefault="0099250F" w:rsidP="0099250F">
            <w:pPr>
              <w:numPr>
                <w:ilvl w:val="0"/>
                <w:numId w:val="4"/>
              </w:numPr>
              <w:jc w:val="both"/>
              <w:rPr>
                <w:rFonts w:ascii="Times New Roman" w:hAnsi="Times New Roman" w:cs="Times New Roman"/>
                <w:sz w:val="24"/>
                <w:szCs w:val="24"/>
              </w:rPr>
            </w:pPr>
            <w:r w:rsidRPr="0099250F">
              <w:rPr>
                <w:rFonts w:ascii="Times New Roman" w:hAnsi="Times New Roman" w:cs="Times New Roman"/>
                <w:sz w:val="24"/>
                <w:szCs w:val="24"/>
              </w:rPr>
              <w:t>Risku vadība</w:t>
            </w:r>
            <w:r>
              <w:rPr>
                <w:rFonts w:ascii="Times New Roman" w:hAnsi="Times New Roman" w:cs="Times New Roman"/>
                <w:sz w:val="24"/>
                <w:szCs w:val="24"/>
              </w:rPr>
              <w:t>.</w:t>
            </w:r>
          </w:p>
          <w:p w14:paraId="287BB1A0" w14:textId="6D4C7FFB" w:rsidR="0099250F" w:rsidRDefault="0099250F" w:rsidP="0099250F">
            <w:pPr>
              <w:jc w:val="both"/>
              <w:rPr>
                <w:rFonts w:ascii="Times New Roman" w:hAnsi="Times New Roman" w:cs="Times New Roman"/>
                <w:sz w:val="24"/>
                <w:szCs w:val="24"/>
              </w:rPr>
            </w:pPr>
            <w:r>
              <w:rPr>
                <w:rFonts w:ascii="Times New Roman" w:hAnsi="Times New Roman" w:cs="Times New Roman"/>
                <w:sz w:val="24"/>
                <w:szCs w:val="24"/>
              </w:rPr>
              <w:t>Iepirkta programmatūra:</w:t>
            </w:r>
          </w:p>
          <w:p w14:paraId="61FD89F7" w14:textId="77777777" w:rsidR="0099250F" w:rsidRPr="0099250F" w:rsidRDefault="0099250F" w:rsidP="0099250F">
            <w:pPr>
              <w:numPr>
                <w:ilvl w:val="0"/>
                <w:numId w:val="5"/>
              </w:numPr>
              <w:jc w:val="both"/>
              <w:rPr>
                <w:rFonts w:ascii="Times New Roman" w:hAnsi="Times New Roman" w:cs="Times New Roman"/>
                <w:sz w:val="24"/>
                <w:szCs w:val="24"/>
              </w:rPr>
            </w:pPr>
            <w:r w:rsidRPr="0099250F">
              <w:rPr>
                <w:rFonts w:ascii="Times New Roman" w:hAnsi="Times New Roman" w:cs="Times New Roman"/>
                <w:sz w:val="24"/>
                <w:szCs w:val="24"/>
              </w:rPr>
              <w:t>DVR Examiner</w:t>
            </w:r>
          </w:p>
          <w:p w14:paraId="56A2BF7E" w14:textId="77777777" w:rsidR="0099250F" w:rsidRPr="0099250F" w:rsidRDefault="0099250F" w:rsidP="0099250F">
            <w:pPr>
              <w:numPr>
                <w:ilvl w:val="0"/>
                <w:numId w:val="5"/>
              </w:numPr>
              <w:jc w:val="both"/>
              <w:rPr>
                <w:rFonts w:ascii="Times New Roman" w:hAnsi="Times New Roman" w:cs="Times New Roman"/>
                <w:sz w:val="24"/>
                <w:szCs w:val="24"/>
              </w:rPr>
            </w:pPr>
            <w:r w:rsidRPr="0099250F">
              <w:rPr>
                <w:rFonts w:ascii="Times New Roman" w:hAnsi="Times New Roman" w:cs="Times New Roman"/>
                <w:sz w:val="24"/>
                <w:szCs w:val="24"/>
              </w:rPr>
              <w:t>X-Ways Forensics (2 gab)</w:t>
            </w:r>
          </w:p>
          <w:p w14:paraId="0FC681A7" w14:textId="77777777" w:rsidR="0099250F" w:rsidRDefault="0099250F" w:rsidP="0099250F">
            <w:pPr>
              <w:numPr>
                <w:ilvl w:val="0"/>
                <w:numId w:val="5"/>
              </w:numPr>
              <w:jc w:val="both"/>
              <w:rPr>
                <w:rFonts w:ascii="Times New Roman" w:hAnsi="Times New Roman" w:cs="Times New Roman"/>
                <w:sz w:val="24"/>
                <w:szCs w:val="24"/>
              </w:rPr>
            </w:pPr>
            <w:r w:rsidRPr="0099250F">
              <w:rPr>
                <w:rFonts w:ascii="Times New Roman" w:hAnsi="Times New Roman" w:cs="Times New Roman"/>
                <w:sz w:val="24"/>
                <w:szCs w:val="24"/>
              </w:rPr>
              <w:t>MacQuistition</w:t>
            </w:r>
          </w:p>
          <w:p w14:paraId="2AD6AC28" w14:textId="452B5EAB" w:rsidR="0099250F" w:rsidRDefault="0099250F" w:rsidP="0099250F">
            <w:pPr>
              <w:numPr>
                <w:ilvl w:val="0"/>
                <w:numId w:val="5"/>
              </w:numPr>
              <w:jc w:val="both"/>
              <w:rPr>
                <w:rFonts w:ascii="Times New Roman" w:hAnsi="Times New Roman" w:cs="Times New Roman"/>
                <w:sz w:val="24"/>
                <w:szCs w:val="24"/>
              </w:rPr>
            </w:pPr>
            <w:r>
              <w:rPr>
                <w:rFonts w:ascii="Times New Roman" w:hAnsi="Times New Roman" w:cs="Times New Roman"/>
                <w:sz w:val="24"/>
                <w:szCs w:val="24"/>
              </w:rPr>
              <w:t>Falcon Dongle.</w:t>
            </w:r>
          </w:p>
          <w:p w14:paraId="2BDB9CD1" w14:textId="5F20E1E5" w:rsidR="0099250F" w:rsidRDefault="0099250F" w:rsidP="0099250F">
            <w:pPr>
              <w:jc w:val="both"/>
              <w:rPr>
                <w:rFonts w:ascii="Times New Roman" w:hAnsi="Times New Roman" w:cs="Times New Roman"/>
                <w:sz w:val="24"/>
                <w:szCs w:val="24"/>
                <w:lang w:eastAsia="lv-LV"/>
              </w:rPr>
            </w:pPr>
            <w:r>
              <w:rPr>
                <w:rFonts w:ascii="Times New Roman" w:hAnsi="Times New Roman" w:cs="Times New Roman"/>
                <w:sz w:val="24"/>
                <w:szCs w:val="24"/>
              </w:rPr>
              <w:t xml:space="preserve">Iepirktas </w:t>
            </w:r>
            <w:r>
              <w:rPr>
                <w:rFonts w:ascii="Times New Roman" w:hAnsi="Times New Roman" w:cs="Times New Roman"/>
                <w:sz w:val="24"/>
                <w:szCs w:val="24"/>
                <w:lang w:eastAsia="lv-LV"/>
              </w:rPr>
              <w:t>t</w:t>
            </w:r>
            <w:r w:rsidRPr="00D94E8F">
              <w:rPr>
                <w:rFonts w:ascii="Times New Roman" w:hAnsi="Times New Roman" w:cs="Times New Roman"/>
                <w:sz w:val="24"/>
                <w:szCs w:val="24"/>
                <w:lang w:eastAsia="lv-LV"/>
              </w:rPr>
              <w:t>ehnoloģiskās iekārtas un mašīnas, inventārs</w:t>
            </w:r>
            <w:r>
              <w:rPr>
                <w:rFonts w:ascii="Times New Roman" w:hAnsi="Times New Roman" w:cs="Times New Roman"/>
                <w:sz w:val="24"/>
                <w:szCs w:val="24"/>
                <w:lang w:eastAsia="lv-LV"/>
              </w:rPr>
              <w:t>:</w:t>
            </w:r>
          </w:p>
          <w:p w14:paraId="63F5E4F5"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UPS sprieguma stabilizēšanai (6 gab.)</w:t>
            </w:r>
          </w:p>
          <w:p w14:paraId="6B5D8309"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Komutators CISCO</w:t>
            </w:r>
          </w:p>
          <w:p w14:paraId="7D78F005"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Ierakstaizsardzības iekārtas (7 gab.)</w:t>
            </w:r>
          </w:p>
          <w:p w14:paraId="239CE47B"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VR-TABLE for JTAG EMMC FBUS Tool</w:t>
            </w:r>
          </w:p>
          <w:p w14:paraId="54F6157A"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Programmators (2 gab.)</w:t>
            </w:r>
          </w:p>
          <w:p w14:paraId="7FA2DE81"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Čipu turētājs priekš BGA</w:t>
            </w:r>
          </w:p>
          <w:p w14:paraId="263EFE5D"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Universālais Digitālais HDMI Mikroskops Levenhuk DTX TV PLUS</w:t>
            </w:r>
          </w:p>
          <w:p w14:paraId="59B1073B"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Galda Lupa &amp; Lampa ar Regulējamu Stiprinājumu</w:t>
            </w:r>
          </w:p>
          <w:p w14:paraId="776F4D47"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Levenhuk Zeno Vizor H3 Head Magnifier uz galvas stiprināmais palielinātājs – brilles</w:t>
            </w:r>
          </w:p>
          <w:p w14:paraId="03F49DC0"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Dažādu interfeisu adapteri (5 gab.+ kopmlekts)</w:t>
            </w:r>
          </w:p>
          <w:p w14:paraId="5A547317"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GPU serveris paroļu piemeklēšanas paātrināšanai (9 gab.)</w:t>
            </w:r>
          </w:p>
          <w:p w14:paraId="74D016DD"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Paroļu piemeklēšanas paātrinātāju statne un komunikācijas tehnika</w:t>
            </w:r>
          </w:p>
          <w:p w14:paraId="6E0A107F" w14:textId="77777777" w:rsidR="0099250F" w:rsidRP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Portatīvais dators (3 gab.)</w:t>
            </w:r>
          </w:p>
          <w:p w14:paraId="1327CDDA" w14:textId="56E4E5D0" w:rsidR="0099250F" w:rsidRDefault="0099250F" w:rsidP="0099250F">
            <w:pPr>
              <w:numPr>
                <w:ilvl w:val="0"/>
                <w:numId w:val="6"/>
              </w:numPr>
              <w:jc w:val="both"/>
              <w:rPr>
                <w:rFonts w:ascii="Times New Roman" w:hAnsi="Times New Roman" w:cs="Times New Roman"/>
                <w:sz w:val="24"/>
                <w:szCs w:val="24"/>
              </w:rPr>
            </w:pPr>
            <w:r w:rsidRPr="0099250F">
              <w:rPr>
                <w:rFonts w:ascii="Times New Roman" w:hAnsi="Times New Roman" w:cs="Times New Roman"/>
                <w:sz w:val="24"/>
                <w:szCs w:val="24"/>
              </w:rPr>
              <w:t>Planšetdators (2 gab.)</w:t>
            </w:r>
            <w:r>
              <w:rPr>
                <w:rFonts w:ascii="Times New Roman" w:hAnsi="Times New Roman" w:cs="Times New Roman"/>
                <w:sz w:val="24"/>
                <w:szCs w:val="24"/>
              </w:rPr>
              <w:t>.</w:t>
            </w:r>
          </w:p>
          <w:p w14:paraId="2651531A" w14:textId="2EBCCA75" w:rsidR="0099250F" w:rsidRDefault="0099250F" w:rsidP="0099250F">
            <w:pPr>
              <w:jc w:val="both"/>
              <w:rPr>
                <w:rFonts w:ascii="Times New Roman" w:hAnsi="Times New Roman" w:cs="Times New Roman"/>
                <w:sz w:val="24"/>
                <w:szCs w:val="24"/>
              </w:rPr>
            </w:pPr>
            <w:r>
              <w:rPr>
                <w:rFonts w:ascii="Times New Roman" w:hAnsi="Times New Roman" w:cs="Times New Roman"/>
                <w:sz w:val="24"/>
                <w:szCs w:val="24"/>
              </w:rPr>
              <w:t>2019. gadā</w:t>
            </w:r>
          </w:p>
          <w:p w14:paraId="6D771A78" w14:textId="77777777" w:rsidR="0099250F" w:rsidRDefault="0099250F" w:rsidP="0099250F">
            <w:pPr>
              <w:jc w:val="both"/>
              <w:rPr>
                <w:rFonts w:ascii="Times New Roman" w:hAnsi="Times New Roman" w:cs="Times New Roman"/>
                <w:sz w:val="24"/>
                <w:szCs w:val="24"/>
              </w:rPr>
            </w:pPr>
            <w:r>
              <w:rPr>
                <w:rFonts w:ascii="Times New Roman" w:hAnsi="Times New Roman" w:cs="Times New Roman"/>
                <w:sz w:val="24"/>
                <w:szCs w:val="24"/>
              </w:rPr>
              <w:t>Kvalifikācija celta sekojošos kursos:</w:t>
            </w:r>
          </w:p>
          <w:p w14:paraId="14DD5EBC" w14:textId="77777777" w:rsidR="00D25250" w:rsidRPr="00D25250" w:rsidRDefault="00D25250" w:rsidP="00D25250">
            <w:pPr>
              <w:numPr>
                <w:ilvl w:val="0"/>
                <w:numId w:val="7"/>
              </w:numPr>
              <w:jc w:val="both"/>
              <w:rPr>
                <w:rFonts w:ascii="Times New Roman" w:hAnsi="Times New Roman" w:cs="Times New Roman"/>
                <w:sz w:val="24"/>
                <w:szCs w:val="24"/>
              </w:rPr>
            </w:pPr>
            <w:r w:rsidRPr="00D25250">
              <w:rPr>
                <w:rFonts w:ascii="Times New Roman" w:hAnsi="Times New Roman" w:cs="Times New Roman"/>
                <w:sz w:val="24"/>
                <w:szCs w:val="24"/>
              </w:rPr>
              <w:t>IACIS apmācībās: “Mobile Device Forensics”</w:t>
            </w:r>
          </w:p>
          <w:p w14:paraId="0B8818F5" w14:textId="77777777" w:rsidR="00D25250" w:rsidRPr="00D25250" w:rsidRDefault="00D25250" w:rsidP="00D25250">
            <w:pPr>
              <w:numPr>
                <w:ilvl w:val="0"/>
                <w:numId w:val="7"/>
              </w:numPr>
              <w:jc w:val="both"/>
              <w:rPr>
                <w:rFonts w:ascii="Times New Roman" w:hAnsi="Times New Roman" w:cs="Times New Roman"/>
                <w:sz w:val="24"/>
                <w:szCs w:val="24"/>
              </w:rPr>
            </w:pPr>
            <w:r w:rsidRPr="00D25250">
              <w:rPr>
                <w:rFonts w:ascii="Times New Roman" w:hAnsi="Times New Roman" w:cs="Times New Roman"/>
                <w:sz w:val="24"/>
                <w:szCs w:val="24"/>
              </w:rPr>
              <w:t>IACIS apmācībās: “Mac II: Advanced Practices in Mac Forensics”</w:t>
            </w:r>
          </w:p>
          <w:p w14:paraId="7F322D7E" w14:textId="77777777" w:rsidR="00D25250" w:rsidRPr="00D25250" w:rsidRDefault="00D25250" w:rsidP="00D25250">
            <w:pPr>
              <w:numPr>
                <w:ilvl w:val="0"/>
                <w:numId w:val="7"/>
              </w:numPr>
              <w:jc w:val="both"/>
              <w:rPr>
                <w:rFonts w:ascii="Times New Roman" w:hAnsi="Times New Roman" w:cs="Times New Roman"/>
                <w:sz w:val="24"/>
                <w:szCs w:val="24"/>
              </w:rPr>
            </w:pPr>
            <w:r w:rsidRPr="00D25250">
              <w:rPr>
                <w:rFonts w:ascii="Times New Roman" w:hAnsi="Times New Roman" w:cs="Times New Roman"/>
                <w:sz w:val="24"/>
                <w:szCs w:val="24"/>
              </w:rPr>
              <w:t>PC-3000 Flash data recovery advanced</w:t>
            </w:r>
          </w:p>
          <w:p w14:paraId="43082758" w14:textId="77777777" w:rsidR="00D25250" w:rsidRPr="00D25250" w:rsidRDefault="00D25250" w:rsidP="00D25250">
            <w:pPr>
              <w:numPr>
                <w:ilvl w:val="0"/>
                <w:numId w:val="7"/>
              </w:numPr>
              <w:jc w:val="both"/>
              <w:rPr>
                <w:rFonts w:ascii="Times New Roman" w:hAnsi="Times New Roman" w:cs="Times New Roman"/>
                <w:sz w:val="24"/>
                <w:szCs w:val="24"/>
              </w:rPr>
            </w:pPr>
            <w:r w:rsidRPr="00D25250">
              <w:rPr>
                <w:rFonts w:ascii="Times New Roman" w:hAnsi="Times New Roman" w:cs="Times New Roman"/>
                <w:sz w:val="24"/>
                <w:szCs w:val="24"/>
              </w:rPr>
              <w:lastRenderedPageBreak/>
              <w:t>PC-3000 SSD data recovery expert</w:t>
            </w:r>
          </w:p>
          <w:p w14:paraId="2ADA3C74" w14:textId="77777777" w:rsidR="00D25250" w:rsidRPr="00D25250" w:rsidRDefault="00D25250" w:rsidP="00D25250">
            <w:pPr>
              <w:numPr>
                <w:ilvl w:val="0"/>
                <w:numId w:val="7"/>
              </w:numPr>
              <w:jc w:val="both"/>
              <w:rPr>
                <w:rFonts w:ascii="Times New Roman" w:hAnsi="Times New Roman" w:cs="Times New Roman"/>
                <w:sz w:val="24"/>
                <w:szCs w:val="24"/>
              </w:rPr>
            </w:pPr>
            <w:r w:rsidRPr="00D25250">
              <w:rPr>
                <w:rFonts w:ascii="Times New Roman" w:hAnsi="Times New Roman" w:cs="Times New Roman"/>
                <w:sz w:val="24"/>
                <w:szCs w:val="24"/>
              </w:rPr>
              <w:t>PC-3000 HDD data recovery expert</w:t>
            </w:r>
          </w:p>
          <w:p w14:paraId="114DEDAF" w14:textId="77777777" w:rsidR="00D25250" w:rsidRPr="00D25250" w:rsidRDefault="00D25250" w:rsidP="00D25250">
            <w:pPr>
              <w:numPr>
                <w:ilvl w:val="0"/>
                <w:numId w:val="7"/>
              </w:numPr>
              <w:jc w:val="both"/>
              <w:rPr>
                <w:rFonts w:ascii="Times New Roman" w:hAnsi="Times New Roman" w:cs="Times New Roman"/>
                <w:sz w:val="24"/>
                <w:szCs w:val="24"/>
              </w:rPr>
            </w:pPr>
            <w:r w:rsidRPr="00D25250">
              <w:rPr>
                <w:rFonts w:ascii="Times New Roman" w:hAnsi="Times New Roman" w:cs="Times New Roman"/>
                <w:sz w:val="24"/>
                <w:szCs w:val="24"/>
              </w:rPr>
              <w:t>The Video Evidence Recovery and Analysis Course (VERA)</w:t>
            </w:r>
          </w:p>
          <w:p w14:paraId="7A81D166" w14:textId="19C0E2FF" w:rsidR="00D25250" w:rsidRDefault="00D25250" w:rsidP="00D25250">
            <w:pPr>
              <w:numPr>
                <w:ilvl w:val="0"/>
                <w:numId w:val="7"/>
              </w:numPr>
              <w:jc w:val="both"/>
              <w:rPr>
                <w:rFonts w:ascii="Times New Roman" w:hAnsi="Times New Roman" w:cs="Times New Roman"/>
                <w:sz w:val="24"/>
                <w:szCs w:val="24"/>
                <w:lang w:eastAsia="lv-LV"/>
              </w:rPr>
            </w:pPr>
            <w:r w:rsidRPr="00D25250">
              <w:rPr>
                <w:rFonts w:ascii="Times New Roman" w:hAnsi="Times New Roman" w:cs="Times New Roman"/>
                <w:sz w:val="24"/>
                <w:szCs w:val="24"/>
              </w:rPr>
              <w:t>Certified Ethical Hacker v.10</w:t>
            </w:r>
            <w:r>
              <w:rPr>
                <w:rFonts w:ascii="Times New Roman" w:hAnsi="Times New Roman" w:cs="Times New Roman"/>
                <w:sz w:val="24"/>
                <w:szCs w:val="24"/>
              </w:rPr>
              <w:t>.</w:t>
            </w:r>
          </w:p>
          <w:p w14:paraId="17D0FEF2" w14:textId="5E08E19F" w:rsidR="00D25250" w:rsidRDefault="00D25250" w:rsidP="00D25250">
            <w:pPr>
              <w:jc w:val="both"/>
              <w:rPr>
                <w:rFonts w:ascii="Times New Roman" w:hAnsi="Times New Roman" w:cs="Times New Roman"/>
                <w:sz w:val="24"/>
                <w:szCs w:val="24"/>
                <w:lang w:eastAsia="lv-LV"/>
              </w:rPr>
            </w:pPr>
            <w:r w:rsidRPr="00D25250">
              <w:rPr>
                <w:rFonts w:ascii="Times New Roman" w:hAnsi="Times New Roman" w:cs="Times New Roman"/>
                <w:sz w:val="24"/>
                <w:szCs w:val="24"/>
                <w:lang w:eastAsia="lv-LV"/>
              </w:rPr>
              <w:t>Iepirkta programmatūra:</w:t>
            </w:r>
          </w:p>
          <w:p w14:paraId="09BE7265" w14:textId="77777777" w:rsidR="00D25250" w:rsidRPr="00D25250" w:rsidRDefault="00D25250" w:rsidP="00D25250">
            <w:pPr>
              <w:numPr>
                <w:ilvl w:val="0"/>
                <w:numId w:val="9"/>
              </w:numPr>
              <w:jc w:val="both"/>
              <w:rPr>
                <w:rFonts w:ascii="Times New Roman" w:hAnsi="Times New Roman" w:cs="Times New Roman"/>
                <w:sz w:val="24"/>
                <w:szCs w:val="24"/>
                <w:lang w:eastAsia="lv-LV"/>
              </w:rPr>
            </w:pPr>
            <w:r w:rsidRPr="00D25250">
              <w:rPr>
                <w:rFonts w:ascii="Times New Roman" w:hAnsi="Times New Roman" w:cs="Times New Roman"/>
                <w:sz w:val="24"/>
                <w:szCs w:val="24"/>
                <w:lang w:eastAsia="lv-LV"/>
              </w:rPr>
              <w:t>GetData Mount Image Pro</w:t>
            </w:r>
          </w:p>
          <w:p w14:paraId="6A3741AA" w14:textId="77777777" w:rsidR="00D25250" w:rsidRPr="00D25250" w:rsidRDefault="00D25250" w:rsidP="00D25250">
            <w:pPr>
              <w:numPr>
                <w:ilvl w:val="0"/>
                <w:numId w:val="9"/>
              </w:numPr>
              <w:jc w:val="both"/>
              <w:rPr>
                <w:rFonts w:ascii="Times New Roman" w:hAnsi="Times New Roman" w:cs="Times New Roman"/>
                <w:sz w:val="24"/>
                <w:szCs w:val="24"/>
                <w:lang w:eastAsia="lv-LV"/>
              </w:rPr>
            </w:pPr>
            <w:r w:rsidRPr="00D25250">
              <w:rPr>
                <w:rFonts w:ascii="Times New Roman" w:hAnsi="Times New Roman" w:cs="Times New Roman"/>
                <w:sz w:val="24"/>
                <w:szCs w:val="24"/>
                <w:lang w:eastAsia="lv-LV"/>
              </w:rPr>
              <w:t>Fookes Software AId4Mail Forensics</w:t>
            </w:r>
          </w:p>
          <w:p w14:paraId="7A454321" w14:textId="77777777" w:rsidR="00D25250" w:rsidRDefault="00D25250" w:rsidP="00D25250">
            <w:pPr>
              <w:numPr>
                <w:ilvl w:val="0"/>
                <w:numId w:val="9"/>
              </w:numPr>
              <w:jc w:val="both"/>
              <w:rPr>
                <w:rFonts w:ascii="Times New Roman" w:hAnsi="Times New Roman" w:cs="Times New Roman"/>
                <w:sz w:val="24"/>
                <w:szCs w:val="24"/>
                <w:lang w:eastAsia="lv-LV"/>
              </w:rPr>
            </w:pPr>
            <w:r w:rsidRPr="00D25250">
              <w:rPr>
                <w:rFonts w:ascii="Times New Roman" w:hAnsi="Times New Roman" w:cs="Times New Roman"/>
                <w:sz w:val="24"/>
                <w:szCs w:val="24"/>
                <w:lang w:eastAsia="lv-LV"/>
              </w:rPr>
              <w:t>PassMark OSForensics</w:t>
            </w:r>
          </w:p>
          <w:p w14:paraId="15C471CC" w14:textId="153A57C1" w:rsidR="00D25250" w:rsidRPr="00D25250" w:rsidRDefault="00D25250" w:rsidP="00D25250">
            <w:pPr>
              <w:numPr>
                <w:ilvl w:val="0"/>
                <w:numId w:val="9"/>
              </w:numPr>
              <w:jc w:val="both"/>
              <w:rPr>
                <w:rFonts w:ascii="Times New Roman" w:hAnsi="Times New Roman" w:cs="Times New Roman"/>
                <w:sz w:val="24"/>
                <w:szCs w:val="24"/>
                <w:lang w:eastAsia="lv-LV"/>
              </w:rPr>
            </w:pPr>
            <w:r w:rsidRPr="00D25250">
              <w:rPr>
                <w:rFonts w:ascii="Times New Roman" w:hAnsi="Times New Roman" w:cs="Times New Roman"/>
                <w:sz w:val="24"/>
                <w:szCs w:val="24"/>
                <w:lang w:eastAsia="lv-LV"/>
              </w:rPr>
              <w:t>GetData Forensic Explorer.</w:t>
            </w:r>
          </w:p>
          <w:p w14:paraId="28F36A6F" w14:textId="56C91043" w:rsidR="0099250F" w:rsidRDefault="0099250F" w:rsidP="00D25250">
            <w:pPr>
              <w:jc w:val="both"/>
              <w:rPr>
                <w:rFonts w:ascii="Times New Roman" w:hAnsi="Times New Roman" w:cs="Times New Roman"/>
                <w:sz w:val="24"/>
                <w:szCs w:val="24"/>
                <w:lang w:eastAsia="lv-LV"/>
              </w:rPr>
            </w:pPr>
            <w:r>
              <w:rPr>
                <w:rFonts w:ascii="Times New Roman" w:hAnsi="Times New Roman" w:cs="Times New Roman"/>
                <w:sz w:val="24"/>
                <w:szCs w:val="24"/>
              </w:rPr>
              <w:t xml:space="preserve">Iepirktas </w:t>
            </w:r>
            <w:r>
              <w:rPr>
                <w:rFonts w:ascii="Times New Roman" w:hAnsi="Times New Roman" w:cs="Times New Roman"/>
                <w:sz w:val="24"/>
                <w:szCs w:val="24"/>
                <w:lang w:eastAsia="lv-LV"/>
              </w:rPr>
              <w:t>t</w:t>
            </w:r>
            <w:r w:rsidRPr="00D94E8F">
              <w:rPr>
                <w:rFonts w:ascii="Times New Roman" w:hAnsi="Times New Roman" w:cs="Times New Roman"/>
                <w:sz w:val="24"/>
                <w:szCs w:val="24"/>
                <w:lang w:eastAsia="lv-LV"/>
              </w:rPr>
              <w:t>ehnoloģiskās iekārtas un mašīnas, inventārs</w:t>
            </w:r>
            <w:r>
              <w:rPr>
                <w:rFonts w:ascii="Times New Roman" w:hAnsi="Times New Roman" w:cs="Times New Roman"/>
                <w:sz w:val="24"/>
                <w:szCs w:val="24"/>
                <w:lang w:eastAsia="lv-LV"/>
              </w:rPr>
              <w:t>:</w:t>
            </w:r>
          </w:p>
          <w:p w14:paraId="5F9C9451" w14:textId="77777777" w:rsidR="00D25250" w:rsidRPr="00D25250"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Spēļu konsole (2 gab.)</w:t>
            </w:r>
          </w:p>
          <w:p w14:paraId="14F2C131" w14:textId="77777777" w:rsidR="00D25250" w:rsidRPr="00D25250"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Putekļu sūcējs (2 gab.)</w:t>
            </w:r>
          </w:p>
          <w:p w14:paraId="3FEA3F81" w14:textId="77777777" w:rsidR="00D25250" w:rsidRPr="00D25250"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Lupa ar apgaismojumu kabatas</w:t>
            </w:r>
          </w:p>
          <w:p w14:paraId="18931560" w14:textId="77777777" w:rsidR="00D25250" w:rsidRPr="00D25250"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Lādēšanas ierīce</w:t>
            </w:r>
          </w:p>
          <w:p w14:paraId="5DA7D1B9" w14:textId="77777777" w:rsidR="00D25250" w:rsidRPr="00D25250"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Mikroskops kabatas pārnēsājamais</w:t>
            </w:r>
          </w:p>
          <w:p w14:paraId="0A259BD9" w14:textId="77777777" w:rsidR="00D25250" w:rsidRPr="00D25250"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Kamera IP</w:t>
            </w:r>
          </w:p>
          <w:p w14:paraId="0B86FC44" w14:textId="717CA1DE" w:rsidR="0099250F" w:rsidRDefault="00D25250" w:rsidP="00D25250">
            <w:pPr>
              <w:numPr>
                <w:ilvl w:val="0"/>
                <w:numId w:val="8"/>
              </w:numPr>
              <w:jc w:val="both"/>
              <w:rPr>
                <w:rFonts w:ascii="Times New Roman" w:hAnsi="Times New Roman" w:cs="Times New Roman"/>
                <w:sz w:val="24"/>
                <w:szCs w:val="24"/>
              </w:rPr>
            </w:pPr>
            <w:r w:rsidRPr="00D25250">
              <w:rPr>
                <w:rFonts w:ascii="Times New Roman" w:hAnsi="Times New Roman" w:cs="Times New Roman"/>
                <w:sz w:val="24"/>
                <w:szCs w:val="24"/>
              </w:rPr>
              <w:t>Paroļu piemeklēšanas paātrinātājs (4 gab.)</w:t>
            </w:r>
            <w:r>
              <w:rPr>
                <w:rFonts w:ascii="Times New Roman" w:hAnsi="Times New Roman" w:cs="Times New Roman"/>
                <w:sz w:val="24"/>
                <w:szCs w:val="24"/>
              </w:rPr>
              <w:t>.</w:t>
            </w:r>
          </w:p>
          <w:p w14:paraId="555AAFDE" w14:textId="1D1EA1F2" w:rsidR="00D25250" w:rsidRDefault="00D25250" w:rsidP="00D25250">
            <w:pPr>
              <w:jc w:val="both"/>
              <w:rPr>
                <w:rFonts w:ascii="Times New Roman" w:hAnsi="Times New Roman" w:cs="Times New Roman"/>
                <w:sz w:val="24"/>
                <w:szCs w:val="24"/>
              </w:rPr>
            </w:pPr>
            <w:r>
              <w:rPr>
                <w:rFonts w:ascii="Times New Roman" w:hAnsi="Times New Roman" w:cs="Times New Roman"/>
                <w:sz w:val="24"/>
                <w:szCs w:val="24"/>
              </w:rPr>
              <w:t>2020. gadā</w:t>
            </w:r>
          </w:p>
          <w:p w14:paraId="2E458058" w14:textId="6B1747A1" w:rsidR="00D25250" w:rsidRPr="00D25250" w:rsidRDefault="00D25250" w:rsidP="00D25250">
            <w:pPr>
              <w:jc w:val="both"/>
              <w:rPr>
                <w:rFonts w:ascii="Times New Roman" w:hAnsi="Times New Roman" w:cs="Times New Roman"/>
                <w:sz w:val="24"/>
                <w:szCs w:val="24"/>
              </w:rPr>
            </w:pPr>
            <w:r w:rsidRPr="00D25250">
              <w:rPr>
                <w:rFonts w:ascii="Times New Roman" w:hAnsi="Times New Roman" w:cs="Times New Roman"/>
                <w:sz w:val="24"/>
                <w:szCs w:val="24"/>
              </w:rPr>
              <w:t>Kvalifikācija</w:t>
            </w:r>
            <w:r>
              <w:rPr>
                <w:rFonts w:ascii="Times New Roman" w:hAnsi="Times New Roman" w:cs="Times New Roman"/>
                <w:sz w:val="24"/>
                <w:szCs w:val="24"/>
              </w:rPr>
              <w:t>s</w:t>
            </w:r>
            <w:r w:rsidRPr="00D25250">
              <w:rPr>
                <w:rFonts w:ascii="Times New Roman" w:hAnsi="Times New Roman" w:cs="Times New Roman"/>
                <w:sz w:val="24"/>
                <w:szCs w:val="24"/>
              </w:rPr>
              <w:t xml:space="preserve"> cel</w:t>
            </w:r>
            <w:r>
              <w:rPr>
                <w:rFonts w:ascii="Times New Roman" w:hAnsi="Times New Roman" w:cs="Times New Roman"/>
                <w:sz w:val="24"/>
                <w:szCs w:val="24"/>
              </w:rPr>
              <w:t>šana</w:t>
            </w:r>
            <w:r w:rsidRPr="00D25250">
              <w:rPr>
                <w:rFonts w:ascii="Times New Roman" w:hAnsi="Times New Roman" w:cs="Times New Roman"/>
                <w:sz w:val="24"/>
                <w:szCs w:val="24"/>
              </w:rPr>
              <w:t>:</w:t>
            </w:r>
          </w:p>
          <w:p w14:paraId="1A8A22F6" w14:textId="77777777" w:rsidR="00D25250" w:rsidRDefault="00D25250" w:rsidP="00D25250">
            <w:pPr>
              <w:jc w:val="both"/>
              <w:rPr>
                <w:rFonts w:ascii="Times New Roman" w:hAnsi="Times New Roman" w:cs="Times New Roman"/>
                <w:sz w:val="24"/>
                <w:szCs w:val="24"/>
              </w:rPr>
            </w:pPr>
            <w:r w:rsidRPr="00D25250">
              <w:rPr>
                <w:rFonts w:ascii="Times New Roman" w:hAnsi="Times New Roman" w:cs="Times New Roman"/>
                <w:sz w:val="24"/>
                <w:szCs w:val="24"/>
              </w:rPr>
              <w:t>Apmācības nenotika COVID-19 ierobežojumu dēļ. Finansējums tika pārvirzīts uz pakalpojumiem – iepriekš iegādāto datorprogrammu atjaunojumiem.</w:t>
            </w:r>
          </w:p>
          <w:p w14:paraId="4EF4BF64" w14:textId="4BAEC861" w:rsidR="00D25250" w:rsidRDefault="00D25250" w:rsidP="00D25250">
            <w:pPr>
              <w:jc w:val="both"/>
              <w:rPr>
                <w:rFonts w:ascii="Times New Roman" w:hAnsi="Times New Roman" w:cs="Times New Roman"/>
                <w:sz w:val="24"/>
                <w:szCs w:val="24"/>
              </w:rPr>
            </w:pPr>
            <w:r w:rsidRPr="00D25250">
              <w:rPr>
                <w:rFonts w:ascii="Times New Roman" w:hAnsi="Times New Roman" w:cs="Times New Roman"/>
                <w:sz w:val="24"/>
                <w:szCs w:val="24"/>
              </w:rPr>
              <w:t>Iepirkta programmatūra:</w:t>
            </w:r>
          </w:p>
          <w:p w14:paraId="0D4DD8C1"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Arsenal Recon Digital Forensics Tools</w:t>
            </w:r>
          </w:p>
          <w:p w14:paraId="7E81248C"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Elcomsoft Phone Breaker for Windows (Forensic Edition)</w:t>
            </w:r>
          </w:p>
          <w:p w14:paraId="3B641728"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Elcomsoft Blackberry Backup Explorer (Professional Edition) ar papildus vardnīcām</w:t>
            </w:r>
          </w:p>
          <w:p w14:paraId="09D91C99"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(BlueBear) LACE Forensic Carver</w:t>
            </w:r>
          </w:p>
          <w:p w14:paraId="692ABC7F"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Kuiper Forensics PeerLabs</w:t>
            </w:r>
          </w:p>
          <w:p w14:paraId="278E46B4"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VIP (Video Investigation Portable)</w:t>
            </w:r>
          </w:p>
          <w:p w14:paraId="183B36D1"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Sumuri RECON Lab, Hex Editor NEO Professional ar mūža uzlabojumiem</w:t>
            </w:r>
          </w:p>
          <w:p w14:paraId="32B2B815"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lastRenderedPageBreak/>
              <w:t>EME Mobele Tool (EMT) Standart ar papildus klientiem</w:t>
            </w:r>
          </w:p>
          <w:p w14:paraId="0D4CD466"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SYSDEV Laboratories UFS Explorer Video Recovery</w:t>
            </w:r>
          </w:p>
          <w:p w14:paraId="577D0D91" w14:textId="77777777" w:rsidR="00697BD0" w:rsidRPr="00697BD0" w:rsidRDefault="00697BD0" w:rsidP="00697BD0">
            <w:pPr>
              <w:numPr>
                <w:ilvl w:val="0"/>
                <w:numId w:val="11"/>
              </w:numPr>
              <w:jc w:val="both"/>
              <w:rPr>
                <w:rFonts w:ascii="Times New Roman" w:hAnsi="Times New Roman" w:cs="Times New Roman"/>
                <w:sz w:val="24"/>
                <w:szCs w:val="24"/>
              </w:rPr>
            </w:pPr>
            <w:r w:rsidRPr="00697BD0">
              <w:rPr>
                <w:rFonts w:ascii="Times New Roman" w:hAnsi="Times New Roman" w:cs="Times New Roman"/>
                <w:sz w:val="24"/>
                <w:szCs w:val="24"/>
              </w:rPr>
              <w:t>Grayshift GrayKey Online</w:t>
            </w:r>
          </w:p>
          <w:p w14:paraId="28C75802" w14:textId="484F18A0" w:rsidR="00D25250" w:rsidRPr="00D25250" w:rsidRDefault="00D25250" w:rsidP="00D25250">
            <w:pPr>
              <w:jc w:val="both"/>
              <w:rPr>
                <w:rFonts w:ascii="Times New Roman" w:hAnsi="Times New Roman" w:cs="Times New Roman"/>
                <w:sz w:val="24"/>
                <w:szCs w:val="24"/>
              </w:rPr>
            </w:pPr>
            <w:r w:rsidRPr="00D25250">
              <w:rPr>
                <w:rFonts w:ascii="Times New Roman" w:hAnsi="Times New Roman" w:cs="Times New Roman"/>
                <w:sz w:val="24"/>
                <w:szCs w:val="24"/>
              </w:rPr>
              <w:t>Iepirktas tehnoloģiskās iekārtas un mašīnas, inventārs:</w:t>
            </w:r>
          </w:p>
          <w:p w14:paraId="363DB5CB"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UPS sprieguma stabilizēšanai (4 gab.)</w:t>
            </w:r>
          </w:p>
          <w:p w14:paraId="7873EBAF"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Dongle Server (1 gab.)</w:t>
            </w:r>
          </w:p>
          <w:p w14:paraId="12258898"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Iekārta cieto/cietvielu disku datu tīrītajs</w:t>
            </w:r>
          </w:p>
          <w:p w14:paraId="44F5F7F9"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Termiskā attēlveidošanas kamera</w:t>
            </w:r>
          </w:p>
          <w:p w14:paraId="2B36F39C"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Kamera Inspection camera for VR-Table-VGA</w:t>
            </w:r>
          </w:p>
          <w:p w14:paraId="762C6D94"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Ārēja video uztveršanas iekārta ELGATO GAME Capture</w:t>
            </w:r>
          </w:p>
          <w:p w14:paraId="2174B2AA"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Cietie diski (8 gab.)</w:t>
            </w:r>
          </w:p>
          <w:p w14:paraId="14F6ECD1" w14:textId="77777777" w:rsidR="00697BD0" w:rsidRP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Darba stacija Forensic ATEA Vectron (6 gab.)</w:t>
            </w:r>
          </w:p>
          <w:p w14:paraId="47750F0F" w14:textId="77777777" w:rsidR="00697BD0"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Paroļu piemeklēšanas paātrinātājs (4 gab.)</w:t>
            </w:r>
          </w:p>
          <w:p w14:paraId="47BF3762" w14:textId="77777777" w:rsidR="0099250F" w:rsidRDefault="00697BD0" w:rsidP="00697BD0">
            <w:pPr>
              <w:numPr>
                <w:ilvl w:val="0"/>
                <w:numId w:val="10"/>
              </w:numPr>
              <w:jc w:val="both"/>
              <w:rPr>
                <w:rFonts w:ascii="Times New Roman" w:hAnsi="Times New Roman" w:cs="Times New Roman"/>
                <w:sz w:val="24"/>
                <w:szCs w:val="24"/>
              </w:rPr>
            </w:pPr>
            <w:r w:rsidRPr="00697BD0">
              <w:rPr>
                <w:rFonts w:ascii="Times New Roman" w:hAnsi="Times New Roman" w:cs="Times New Roman"/>
                <w:sz w:val="24"/>
                <w:szCs w:val="24"/>
              </w:rPr>
              <w:t>Portatīvais dators (5 gab.)</w:t>
            </w:r>
            <w:r>
              <w:rPr>
                <w:rFonts w:ascii="Times New Roman" w:hAnsi="Times New Roman" w:cs="Times New Roman"/>
                <w:sz w:val="24"/>
                <w:szCs w:val="24"/>
              </w:rPr>
              <w:t>.</w:t>
            </w:r>
          </w:p>
          <w:p w14:paraId="21CAF9F8" w14:textId="25BC66C4" w:rsidR="00697BD0" w:rsidRPr="00697BD0" w:rsidRDefault="00697BD0" w:rsidP="00B55962">
            <w:pPr>
              <w:ind w:left="720"/>
              <w:jc w:val="both"/>
              <w:rPr>
                <w:rFonts w:ascii="Times New Roman" w:hAnsi="Times New Roman" w:cs="Times New Roman"/>
                <w:sz w:val="24"/>
                <w:szCs w:val="24"/>
              </w:rPr>
            </w:pPr>
          </w:p>
        </w:tc>
      </w:tr>
      <w:tr w:rsidR="00B55962" w14:paraId="3FBF35EB" w14:textId="77777777" w:rsidTr="00336381">
        <w:tc>
          <w:tcPr>
            <w:tcW w:w="1980" w:type="dxa"/>
          </w:tcPr>
          <w:p w14:paraId="6192720A" w14:textId="77777777" w:rsidR="00B55962" w:rsidRDefault="00B55962" w:rsidP="00B55962">
            <w:pPr>
              <w:jc w:val="both"/>
              <w:rPr>
                <w:rFonts w:ascii="Times New Roman" w:hAnsi="Times New Roman" w:cs="Times New Roman"/>
                <w:sz w:val="24"/>
                <w:szCs w:val="24"/>
              </w:rPr>
            </w:pPr>
          </w:p>
          <w:p w14:paraId="79E40B9D" w14:textId="77777777" w:rsidR="00B55962" w:rsidRPr="00B55962" w:rsidRDefault="00B55962" w:rsidP="00B55962">
            <w:pPr>
              <w:rPr>
                <w:rFonts w:ascii="Times New Roman" w:hAnsi="Times New Roman" w:cs="Times New Roman"/>
                <w:sz w:val="24"/>
                <w:szCs w:val="24"/>
              </w:rPr>
            </w:pPr>
            <w:r w:rsidRPr="00B55962">
              <w:rPr>
                <w:rFonts w:ascii="Times New Roman" w:hAnsi="Times New Roman" w:cs="Times New Roman"/>
                <w:sz w:val="24"/>
                <w:szCs w:val="24"/>
              </w:rPr>
              <w:t xml:space="preserve">2.3. Atbilstoši kompetencei izvērtēt iestāžu struktūrvienību veiktā analītiskā darba pieprasījumu, rezultātus, lietderīgumu un to pastiprinātu nepieciešamību ilgākā laika periodā, lai lemtu par jaunas struktūrvienības izveidošanu </w:t>
            </w:r>
            <w:r w:rsidRPr="00B55962">
              <w:rPr>
                <w:rFonts w:ascii="Times New Roman" w:hAnsi="Times New Roman" w:cs="Times New Roman"/>
                <w:sz w:val="24"/>
                <w:szCs w:val="24"/>
              </w:rPr>
              <w:lastRenderedPageBreak/>
              <w:t>saistībā ar analītisko darbu.</w:t>
            </w:r>
          </w:p>
          <w:p w14:paraId="0C491C54" w14:textId="4878E914" w:rsidR="00B55962" w:rsidRDefault="00B55962" w:rsidP="00B5596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98C2CA" w14:textId="77777777" w:rsidR="00B55962" w:rsidRDefault="00B55962" w:rsidP="00B55962">
            <w:pPr>
              <w:rPr>
                <w:rFonts w:ascii="Times New Roman" w:hAnsi="Times New Roman"/>
                <w:sz w:val="24"/>
                <w:szCs w:val="24"/>
              </w:rPr>
            </w:pPr>
          </w:p>
          <w:p w14:paraId="52F2C1EF" w14:textId="4FD9E0FA" w:rsidR="00B55962" w:rsidRPr="00B55962" w:rsidRDefault="00B55962" w:rsidP="00B55962">
            <w:pPr>
              <w:rPr>
                <w:rFonts w:ascii="Times New Roman" w:hAnsi="Times New Roman"/>
                <w:sz w:val="24"/>
                <w:szCs w:val="24"/>
              </w:rPr>
            </w:pPr>
            <w:r w:rsidRPr="00B55962">
              <w:rPr>
                <w:rFonts w:ascii="Times New Roman" w:hAnsi="Times New Roman"/>
                <w:sz w:val="24"/>
                <w:szCs w:val="24"/>
              </w:rPr>
              <w:t>2020. gada</w:t>
            </w:r>
          </w:p>
          <w:p w14:paraId="6BD0692E" w14:textId="4606DF0A" w:rsidR="00B55962" w:rsidRPr="00B55962" w:rsidRDefault="00B55962" w:rsidP="00B55962">
            <w:pPr>
              <w:rPr>
                <w:rFonts w:ascii="Times New Roman" w:hAnsi="Times New Roman" w:cs="Times New Roman"/>
                <w:sz w:val="24"/>
                <w:szCs w:val="24"/>
              </w:rPr>
            </w:pPr>
            <w:r w:rsidRPr="00B55962">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987A21" w14:textId="77777777" w:rsidR="00B55962" w:rsidRDefault="00B55962" w:rsidP="00B55962">
            <w:pPr>
              <w:rPr>
                <w:rFonts w:ascii="Times New Roman" w:hAnsi="Times New Roman"/>
                <w:noProof/>
                <w:sz w:val="24"/>
                <w:szCs w:val="24"/>
              </w:rPr>
            </w:pPr>
          </w:p>
          <w:p w14:paraId="10A76E15" w14:textId="41959596"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IeM</w:t>
            </w:r>
          </w:p>
          <w:p w14:paraId="0236E13E" w14:textId="77777777"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(VP, VRS, IDB,  IeVP, KNAB,</w:t>
            </w:r>
          </w:p>
          <w:p w14:paraId="0E6BB130" w14:textId="77777777"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VID)</w:t>
            </w:r>
          </w:p>
          <w:p w14:paraId="355FF00E" w14:textId="77777777" w:rsidR="00B55962" w:rsidRPr="00B55962" w:rsidRDefault="00B55962" w:rsidP="00B55962">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B481D1" w14:textId="77777777" w:rsidR="00B55962" w:rsidRDefault="00B55962" w:rsidP="00B55962">
            <w:pPr>
              <w:rPr>
                <w:rFonts w:ascii="Times New Roman" w:hAnsi="Times New Roman"/>
                <w:noProof/>
                <w:sz w:val="24"/>
                <w:szCs w:val="24"/>
              </w:rPr>
            </w:pPr>
          </w:p>
          <w:p w14:paraId="5479319D" w14:textId="46D5FF6B"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Pilnveidots analītiskā dienesta darbs, organizētās noziedzības, apkarošanā,</w:t>
            </w:r>
            <w:r w:rsidRPr="00B55962">
              <w:rPr>
                <w:rFonts w:ascii="Times New Roman" w:hAnsi="Times New Roman"/>
                <w:b/>
                <w:noProof/>
                <w:sz w:val="24"/>
                <w:szCs w:val="24"/>
              </w:rPr>
              <w:t xml:space="preserve"> </w:t>
            </w:r>
            <w:r w:rsidRPr="00B55962">
              <w:rPr>
                <w:rFonts w:ascii="Times New Roman" w:hAnsi="Times New Roman"/>
                <w:noProof/>
                <w:sz w:val="24"/>
                <w:szCs w:val="24"/>
              </w:rPr>
              <w:t>smago un sevišķi smago noziegumu atklāšanā.</w:t>
            </w:r>
          </w:p>
          <w:p w14:paraId="3C89186F" w14:textId="48714733" w:rsidR="00B55962" w:rsidRPr="00B55962" w:rsidRDefault="00B55962" w:rsidP="00B55962">
            <w:pPr>
              <w:rPr>
                <w:rFonts w:ascii="Times New Roman" w:hAnsi="Times New Roman" w:cs="Times New Roman"/>
                <w:sz w:val="24"/>
                <w:szCs w:val="24"/>
              </w:rPr>
            </w:pPr>
            <w:r w:rsidRPr="00B55962">
              <w:rPr>
                <w:rFonts w:ascii="Times New Roman" w:hAnsi="Times New Roman"/>
                <w:noProof/>
                <w:sz w:val="24"/>
                <w:szCs w:val="24"/>
              </w:rPr>
              <w:t xml:space="preserve">Izveidot VP 23 jaunas amatpersonu amatu </w:t>
            </w:r>
            <w:r w:rsidRPr="00B55962">
              <w:rPr>
                <w:rFonts w:ascii="Times New Roman" w:hAnsi="Times New Roman"/>
                <w:noProof/>
                <w:sz w:val="24"/>
                <w:szCs w:val="24"/>
              </w:rPr>
              <w:lastRenderedPageBreak/>
              <w:t>vietas,  pārdalot esošās vakantās amata vietas iestādes ietvaros</w:t>
            </w:r>
            <w:r w:rsidRPr="00B55962">
              <w:rPr>
                <w:rFonts w:ascii="Times New Roman" w:hAnsi="Times New Roman"/>
                <w:noProof/>
                <w:sz w:val="24"/>
                <w:szCs w:val="24"/>
                <w:vertAlign w:val="superscript"/>
              </w:rPr>
              <w:t>1</w:t>
            </w:r>
            <w:r w:rsidRPr="00B55962">
              <w:rPr>
                <w:rFonts w:ascii="Times New Roman" w:hAnsi="Times New Roman"/>
                <w:noProo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3F5DE6" w14:textId="77777777" w:rsidR="00B55962" w:rsidRDefault="00B55962" w:rsidP="00B55962">
            <w:pPr>
              <w:rPr>
                <w:rFonts w:ascii="Times New Roman" w:hAnsi="Times New Roman"/>
                <w:noProof/>
                <w:sz w:val="24"/>
                <w:szCs w:val="24"/>
              </w:rPr>
            </w:pPr>
          </w:p>
          <w:p w14:paraId="3CC55056" w14:textId="4F64B736" w:rsidR="00B55962" w:rsidRDefault="00B55962" w:rsidP="00B55962">
            <w:pPr>
              <w:rPr>
                <w:rFonts w:ascii="Times New Roman" w:hAnsi="Times New Roman"/>
                <w:noProof/>
                <w:sz w:val="24"/>
                <w:szCs w:val="24"/>
              </w:rPr>
            </w:pPr>
            <w:r w:rsidRPr="00B55962">
              <w:rPr>
                <w:rFonts w:ascii="Times New Roman" w:hAnsi="Times New Roman"/>
                <w:noProof/>
                <w:sz w:val="24"/>
                <w:szCs w:val="24"/>
              </w:rPr>
              <w:t>Likumā par valsts budžetu kārtējam gadam paredzēto finanšu līdzekļu ietvaros.</w:t>
            </w:r>
          </w:p>
          <w:p w14:paraId="65D58089" w14:textId="77777777" w:rsidR="00B55962" w:rsidRPr="00B55962" w:rsidRDefault="00B55962" w:rsidP="00B55962">
            <w:pPr>
              <w:rPr>
                <w:rFonts w:ascii="Times New Roman" w:hAnsi="Times New Roman"/>
                <w:noProof/>
                <w:sz w:val="24"/>
                <w:szCs w:val="24"/>
              </w:rPr>
            </w:pPr>
          </w:p>
          <w:p w14:paraId="32DDA1EB" w14:textId="77777777" w:rsidR="00B55962" w:rsidRDefault="00B55962" w:rsidP="00B55962">
            <w:pPr>
              <w:rPr>
                <w:rFonts w:ascii="Times New Roman" w:hAnsi="Times New Roman"/>
                <w:noProof/>
                <w:sz w:val="24"/>
                <w:szCs w:val="24"/>
              </w:rPr>
            </w:pPr>
            <w:r w:rsidRPr="00B55962">
              <w:rPr>
                <w:rFonts w:ascii="Times New Roman" w:hAnsi="Times New Roman"/>
                <w:noProof/>
                <w:sz w:val="24"/>
                <w:szCs w:val="24"/>
              </w:rPr>
              <w:t xml:space="preserve">Izveidot 23 analītiķu amatu vietas,  pārdalot esošās </w:t>
            </w:r>
            <w:r w:rsidRPr="00B55962">
              <w:rPr>
                <w:rFonts w:ascii="Times New Roman" w:hAnsi="Times New Roman"/>
                <w:noProof/>
                <w:sz w:val="24"/>
                <w:szCs w:val="24"/>
              </w:rPr>
              <w:lastRenderedPageBreak/>
              <w:t>vakantās amata vietas iestādes ietvaros</w:t>
            </w:r>
            <w:r w:rsidRPr="00B55962">
              <w:rPr>
                <w:rFonts w:ascii="Times New Roman" w:hAnsi="Times New Roman"/>
                <w:noProof/>
                <w:sz w:val="24"/>
                <w:szCs w:val="24"/>
                <w:vertAlign w:val="superscript"/>
              </w:rPr>
              <w:t>1</w:t>
            </w:r>
            <w:r w:rsidRPr="00B55962">
              <w:rPr>
                <w:rFonts w:ascii="Times New Roman" w:hAnsi="Times New Roman"/>
                <w:noProof/>
                <w:sz w:val="24"/>
                <w:szCs w:val="24"/>
              </w:rPr>
              <w:t>.</w:t>
            </w:r>
          </w:p>
          <w:p w14:paraId="78A7C0CA" w14:textId="5BD91A95"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 xml:space="preserve"> </w:t>
            </w:r>
          </w:p>
          <w:p w14:paraId="569C0582" w14:textId="77777777"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Nepieciešami papildu finanšu līdzekļi:</w:t>
            </w:r>
          </w:p>
          <w:p w14:paraId="3A8C3D72" w14:textId="77777777" w:rsidR="00B55962" w:rsidRPr="004B0D8D" w:rsidRDefault="00B55962" w:rsidP="00B55962">
            <w:pPr>
              <w:rPr>
                <w:rFonts w:ascii="Times New Roman" w:hAnsi="Times New Roman"/>
                <w:noProof/>
                <w:sz w:val="24"/>
                <w:szCs w:val="24"/>
              </w:rPr>
            </w:pPr>
            <w:r w:rsidRPr="004B0D8D">
              <w:rPr>
                <w:rFonts w:ascii="Times New Roman" w:hAnsi="Times New Roman"/>
                <w:noProof/>
                <w:sz w:val="24"/>
                <w:szCs w:val="24"/>
              </w:rPr>
              <w:t xml:space="preserve">VP – </w:t>
            </w:r>
          </w:p>
          <w:p w14:paraId="311E0380" w14:textId="77777777"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 xml:space="preserve">2019. gadā – 939 027 </w:t>
            </w:r>
            <w:r w:rsidRPr="00B55962">
              <w:rPr>
                <w:rFonts w:ascii="Times New Roman" w:hAnsi="Times New Roman"/>
                <w:i/>
                <w:noProof/>
                <w:sz w:val="24"/>
                <w:szCs w:val="24"/>
              </w:rPr>
              <w:t>euro</w:t>
            </w:r>
            <w:r w:rsidRPr="00B55962">
              <w:rPr>
                <w:rFonts w:ascii="Times New Roman" w:hAnsi="Times New Roman"/>
                <w:noProof/>
                <w:sz w:val="24"/>
                <w:szCs w:val="24"/>
              </w:rPr>
              <w:t>;</w:t>
            </w:r>
          </w:p>
          <w:p w14:paraId="67790B1B" w14:textId="77777777" w:rsidR="00B55962" w:rsidRPr="00B55962" w:rsidRDefault="00B55962" w:rsidP="00B55962">
            <w:pPr>
              <w:rPr>
                <w:rFonts w:ascii="Times New Roman" w:hAnsi="Times New Roman"/>
                <w:noProof/>
                <w:sz w:val="24"/>
                <w:szCs w:val="24"/>
              </w:rPr>
            </w:pPr>
            <w:r w:rsidRPr="00B55962">
              <w:rPr>
                <w:rFonts w:ascii="Times New Roman" w:hAnsi="Times New Roman"/>
                <w:noProof/>
                <w:sz w:val="24"/>
                <w:szCs w:val="24"/>
              </w:rPr>
              <w:t xml:space="preserve">2020. gadā – 1 008 539 </w:t>
            </w:r>
            <w:r w:rsidRPr="00B55962">
              <w:rPr>
                <w:rFonts w:ascii="Times New Roman" w:hAnsi="Times New Roman"/>
                <w:i/>
                <w:noProof/>
                <w:sz w:val="24"/>
                <w:szCs w:val="24"/>
              </w:rPr>
              <w:t>euro</w:t>
            </w:r>
            <w:r w:rsidRPr="00B55962">
              <w:rPr>
                <w:rFonts w:ascii="Times New Roman" w:hAnsi="Times New Roman"/>
                <w:noProof/>
                <w:sz w:val="24"/>
                <w:szCs w:val="24"/>
              </w:rPr>
              <w:t>;</w:t>
            </w:r>
          </w:p>
          <w:p w14:paraId="00BD0CC9" w14:textId="77777777" w:rsidR="00B55962" w:rsidRDefault="00B55962" w:rsidP="00B55962">
            <w:pPr>
              <w:rPr>
                <w:rFonts w:ascii="Times New Roman" w:hAnsi="Times New Roman"/>
                <w:noProof/>
                <w:sz w:val="24"/>
                <w:szCs w:val="24"/>
              </w:rPr>
            </w:pPr>
            <w:r w:rsidRPr="00B55962">
              <w:rPr>
                <w:rFonts w:ascii="Times New Roman" w:hAnsi="Times New Roman"/>
                <w:noProof/>
                <w:sz w:val="24"/>
                <w:szCs w:val="24"/>
              </w:rPr>
              <w:t xml:space="preserve">(turpmāk ik gadu – 988 539 </w:t>
            </w:r>
            <w:r w:rsidRPr="00B55962">
              <w:rPr>
                <w:rFonts w:ascii="Times New Roman" w:hAnsi="Times New Roman"/>
                <w:i/>
                <w:noProof/>
                <w:sz w:val="24"/>
                <w:szCs w:val="24"/>
              </w:rPr>
              <w:t>euro</w:t>
            </w:r>
            <w:r w:rsidRPr="00B55962">
              <w:rPr>
                <w:rFonts w:ascii="Times New Roman" w:hAnsi="Times New Roman"/>
                <w:noProof/>
                <w:sz w:val="24"/>
                <w:szCs w:val="24"/>
              </w:rPr>
              <w:t>).</w:t>
            </w:r>
          </w:p>
          <w:p w14:paraId="727B41DF" w14:textId="2C4C2891" w:rsidR="00336381" w:rsidRPr="00B55962" w:rsidRDefault="00336381" w:rsidP="00B55962">
            <w:pPr>
              <w:rPr>
                <w:rFonts w:ascii="Times New Roman" w:hAnsi="Times New Roman" w:cs="Times New Roman"/>
                <w:sz w:val="24"/>
                <w:szCs w:val="24"/>
              </w:rPr>
            </w:pPr>
          </w:p>
        </w:tc>
        <w:tc>
          <w:tcPr>
            <w:tcW w:w="6941" w:type="dxa"/>
          </w:tcPr>
          <w:p w14:paraId="62106275" w14:textId="77777777" w:rsidR="00B55962" w:rsidRDefault="00B55962" w:rsidP="00B55962">
            <w:pPr>
              <w:jc w:val="both"/>
              <w:rPr>
                <w:rFonts w:ascii="Times New Roman" w:hAnsi="Times New Roman" w:cs="Times New Roman"/>
                <w:sz w:val="24"/>
                <w:szCs w:val="24"/>
              </w:rPr>
            </w:pPr>
          </w:p>
          <w:p w14:paraId="1AE88FC3" w14:textId="439F16C8" w:rsidR="00B55962" w:rsidRPr="00B55962" w:rsidRDefault="00B55962" w:rsidP="00B55962">
            <w:pPr>
              <w:jc w:val="both"/>
              <w:rPr>
                <w:rFonts w:ascii="Times New Roman" w:hAnsi="Times New Roman" w:cs="Times New Roman"/>
                <w:sz w:val="24"/>
                <w:szCs w:val="24"/>
              </w:rPr>
            </w:pPr>
            <w:r w:rsidRPr="00B55962">
              <w:rPr>
                <w:rFonts w:ascii="Times New Roman" w:hAnsi="Times New Roman" w:cs="Times New Roman"/>
                <w:sz w:val="24"/>
                <w:szCs w:val="24"/>
              </w:rPr>
              <w:t xml:space="preserve">Atskaites periodā tika izvērtēti analītiskā darba pieprasījuma un kapacitātes paaugstināšanas jautājumi, kas bija īpaši aktuāli saistībā ar vienu no valstī noteiktajām noziedzības apkarošanas prioritātēm – noziedzīgi iegūtu līdzekļu legalizēšanas (NILL) apkarošanu. Tā rezultātā un atbilstoši Pasākumu plānam noziedzīgi iegūtu līdzekļu legalizācijas, terorisma un proliferācijas finansēšanas novēršanai laikposmam no 2020. līdz 2022.gadam (apstiprināts ar MK 2020. gada 29. septembra rīkojumu Nr. 576) nolūkā stiprināt izmeklēšanas iestāžu, prokuratūras un tiesu iestāžu darba resursu kapacitāti un spēju pilnvērtīgi apstrādāt, izmeklēt un iztiesāt potenciāli pieaugušo pārbaudāmās informācijas apjomu un kriminālprocesu skaitu NILL jomā, VP tika paredzēts piešķirt papildus 23 amata vietas, jo nepārtraukti pieaug kriminālprocesu skaits ar sarežģītām shēmām noziedzīgi iegūtas mantas slēpšanā, kā arī arvien biežāk nepieciešams sniegt izvērtējumu kriminālprocesos par personu izdevumu un ienākumu samērīgumu. Tādējādi ar 2021. gada 1. janvāri VP GKrPP </w:t>
            </w:r>
            <w:r w:rsidRPr="00B55962">
              <w:rPr>
                <w:rFonts w:ascii="Times New Roman" w:hAnsi="Times New Roman" w:cs="Times New Roman"/>
                <w:sz w:val="24"/>
                <w:szCs w:val="24"/>
              </w:rPr>
              <w:lastRenderedPageBreak/>
              <w:t xml:space="preserve">tika palielināts amata vietu skaits par 23 amata vietām, no kurām VP GKrPP ENAP – 20 amata vietas, no tiem 4 analītiķi un VP GKrPP </w:t>
            </w:r>
            <w:r w:rsidR="00CC0024" w:rsidRPr="002211F2">
              <w:rPr>
                <w:rFonts w:ascii="Times New Roman" w:hAnsi="Times New Roman"/>
                <w:sz w:val="24"/>
                <w:szCs w:val="24"/>
              </w:rPr>
              <w:t>K</w:t>
            </w:r>
            <w:r w:rsidR="00CC0024">
              <w:rPr>
                <w:rFonts w:ascii="Times New Roman" w:hAnsi="Times New Roman"/>
                <w:sz w:val="24"/>
                <w:szCs w:val="24"/>
              </w:rPr>
              <w:t>riminālizlūkošanas vadības pārvaldē</w:t>
            </w:r>
            <w:r w:rsidRPr="00B55962">
              <w:rPr>
                <w:rFonts w:ascii="Times New Roman" w:hAnsi="Times New Roman" w:cs="Times New Roman"/>
                <w:sz w:val="24"/>
                <w:szCs w:val="24"/>
              </w:rPr>
              <w:t xml:space="preserve"> – 3 amata vietas - analītiķi, t.sk. finanšu, lai VP spētu sekmīgi apkarot un izmeklēt ar FID palīdzību saņemto informāciju, kā arī veikt analītisko darbu finanšu izlūkošanā.</w:t>
            </w:r>
          </w:p>
          <w:p w14:paraId="7D9B0942" w14:textId="3392960E" w:rsidR="00B55962" w:rsidRDefault="00B55962" w:rsidP="00B55962">
            <w:pPr>
              <w:jc w:val="both"/>
              <w:rPr>
                <w:rFonts w:ascii="Times New Roman" w:hAnsi="Times New Roman" w:cs="Times New Roman"/>
                <w:sz w:val="24"/>
                <w:szCs w:val="24"/>
              </w:rPr>
            </w:pPr>
            <w:r w:rsidRPr="00B55962">
              <w:rPr>
                <w:rFonts w:ascii="Times New Roman" w:hAnsi="Times New Roman" w:cs="Times New Roman"/>
                <w:sz w:val="24"/>
                <w:szCs w:val="24"/>
              </w:rPr>
              <w:t>Tomēr aktuāls paliek jautājums par papildu analītiķu amata vietu ieviešanu VP reģionu pārvaldēs un to plānots risināt Eiropas Komisijas Strukturālo reformu atbalsta programmas ietvaros īstenotā SRAP-1 projekta rekomendāciju ieviešanas i</w:t>
            </w:r>
            <w:r w:rsidR="00336381">
              <w:rPr>
                <w:rFonts w:ascii="Times New Roman" w:hAnsi="Times New Roman" w:cs="Times New Roman"/>
                <w:sz w:val="24"/>
                <w:szCs w:val="24"/>
              </w:rPr>
              <w:t>etvaros.</w:t>
            </w:r>
          </w:p>
        </w:tc>
      </w:tr>
      <w:tr w:rsidR="00CD555D" w14:paraId="5AD15543" w14:textId="77777777" w:rsidTr="00B20B99">
        <w:tc>
          <w:tcPr>
            <w:tcW w:w="1980" w:type="dxa"/>
          </w:tcPr>
          <w:p w14:paraId="4B6EA06E" w14:textId="77777777" w:rsidR="00CD555D" w:rsidRDefault="00CD555D" w:rsidP="00CD555D">
            <w:pPr>
              <w:jc w:val="both"/>
              <w:rPr>
                <w:rFonts w:ascii="Times New Roman" w:hAnsi="Times New Roman" w:cs="Times New Roman"/>
                <w:sz w:val="24"/>
                <w:szCs w:val="24"/>
              </w:rPr>
            </w:pPr>
          </w:p>
          <w:p w14:paraId="3A68F572" w14:textId="77777777" w:rsidR="00CD555D" w:rsidRPr="00336381" w:rsidRDefault="00CD555D" w:rsidP="00CD555D">
            <w:pPr>
              <w:rPr>
                <w:rFonts w:ascii="Times New Roman" w:hAnsi="Times New Roman" w:cs="Times New Roman"/>
                <w:sz w:val="24"/>
                <w:szCs w:val="24"/>
              </w:rPr>
            </w:pPr>
            <w:r w:rsidRPr="00336381">
              <w:rPr>
                <w:rFonts w:ascii="Times New Roman" w:hAnsi="Times New Roman" w:cs="Times New Roman"/>
                <w:sz w:val="24"/>
                <w:szCs w:val="24"/>
              </w:rPr>
              <w:t xml:space="preserve">2.4. Turpināt attīstīt un pilnveidot Valsts policijas sastāvā noziedzīgi iegūtu līdzekļu atguves dienestu (struktūrvienību) ar specializāciju šo līdzekļu aprites </w:t>
            </w:r>
            <w:r w:rsidRPr="00336381">
              <w:rPr>
                <w:rFonts w:ascii="Times New Roman" w:hAnsi="Times New Roman" w:cs="Times New Roman"/>
                <w:sz w:val="24"/>
                <w:szCs w:val="24"/>
              </w:rPr>
              <w:lastRenderedPageBreak/>
              <w:t>izsekošanā un atgūšanā kriminālprocesu ietvaros.</w:t>
            </w:r>
          </w:p>
          <w:p w14:paraId="25844579" w14:textId="0162EEC5" w:rsidR="00CD555D" w:rsidRDefault="00CD555D" w:rsidP="00CD555D">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D07CCF" w14:textId="77777777" w:rsidR="00CD555D" w:rsidRDefault="00CD555D" w:rsidP="00CD555D">
            <w:pPr>
              <w:jc w:val="center"/>
              <w:rPr>
                <w:rFonts w:ascii="Times New Roman" w:hAnsi="Times New Roman"/>
                <w:sz w:val="24"/>
                <w:szCs w:val="24"/>
              </w:rPr>
            </w:pPr>
          </w:p>
          <w:p w14:paraId="76F15ECC" w14:textId="16D9EFC8" w:rsidR="00CD555D" w:rsidRPr="00CD555D" w:rsidRDefault="00CD555D" w:rsidP="00CD555D">
            <w:pPr>
              <w:jc w:val="center"/>
              <w:rPr>
                <w:rFonts w:ascii="Times New Roman" w:hAnsi="Times New Roman"/>
                <w:sz w:val="24"/>
                <w:szCs w:val="24"/>
              </w:rPr>
            </w:pPr>
            <w:r w:rsidRPr="00CD555D">
              <w:rPr>
                <w:rFonts w:ascii="Times New Roman" w:hAnsi="Times New Roman"/>
                <w:sz w:val="24"/>
                <w:szCs w:val="24"/>
              </w:rPr>
              <w:t>2020. gada</w:t>
            </w:r>
          </w:p>
          <w:p w14:paraId="5E6A0946" w14:textId="24CEA56F" w:rsidR="00CD555D" w:rsidRPr="00CD555D" w:rsidRDefault="00CD555D" w:rsidP="00CD555D">
            <w:pPr>
              <w:jc w:val="both"/>
              <w:rPr>
                <w:rFonts w:ascii="Times New Roman" w:hAnsi="Times New Roman" w:cs="Times New Roman"/>
                <w:sz w:val="24"/>
                <w:szCs w:val="24"/>
              </w:rPr>
            </w:pPr>
            <w:r w:rsidRPr="00CD555D">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08FBB7" w14:textId="77777777" w:rsidR="00CD555D" w:rsidRDefault="00CD555D" w:rsidP="00CD555D">
            <w:pPr>
              <w:jc w:val="both"/>
              <w:rPr>
                <w:rFonts w:ascii="Times New Roman" w:hAnsi="Times New Roman"/>
                <w:sz w:val="24"/>
                <w:szCs w:val="24"/>
              </w:rPr>
            </w:pPr>
          </w:p>
          <w:p w14:paraId="24F2A5DD" w14:textId="32F61824" w:rsidR="00CD555D" w:rsidRPr="00CD555D" w:rsidRDefault="00CD555D" w:rsidP="00CD555D">
            <w:pPr>
              <w:jc w:val="both"/>
              <w:rPr>
                <w:rFonts w:ascii="Times New Roman" w:hAnsi="Times New Roman" w:cs="Times New Roman"/>
                <w:sz w:val="24"/>
                <w:szCs w:val="24"/>
              </w:rPr>
            </w:pPr>
            <w:r w:rsidRPr="00CD555D">
              <w:rPr>
                <w:rFonts w:ascii="Times New Roman" w:hAnsi="Times New Roman"/>
                <w:sz w:val="24"/>
                <w:szCs w:val="24"/>
              </w:rPr>
              <w:t>VP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714157" w14:textId="77777777" w:rsidR="00CD555D" w:rsidRDefault="00CD555D" w:rsidP="00CD555D">
            <w:pPr>
              <w:jc w:val="both"/>
              <w:rPr>
                <w:rFonts w:ascii="Times New Roman" w:hAnsi="Times New Roman"/>
                <w:sz w:val="24"/>
                <w:szCs w:val="24"/>
              </w:rPr>
            </w:pPr>
          </w:p>
          <w:p w14:paraId="6098F71C" w14:textId="1D66EBD0" w:rsidR="00CD555D" w:rsidRPr="00CD555D" w:rsidRDefault="00CD555D" w:rsidP="00CD555D">
            <w:pPr>
              <w:jc w:val="both"/>
              <w:rPr>
                <w:rFonts w:ascii="Times New Roman" w:hAnsi="Times New Roman"/>
                <w:sz w:val="24"/>
                <w:szCs w:val="24"/>
              </w:rPr>
            </w:pPr>
            <w:r w:rsidRPr="00CD555D">
              <w:rPr>
                <w:rFonts w:ascii="Times New Roman" w:hAnsi="Times New Roman"/>
                <w:sz w:val="24"/>
                <w:szCs w:val="24"/>
              </w:rPr>
              <w:t xml:space="preserve">Specializētas struktūrvienības darbības nodrošināšana, veicinot organizētās noziedzības būtiskāko </w:t>
            </w:r>
            <w:r w:rsidRPr="00CD555D">
              <w:rPr>
                <w:rFonts w:ascii="Times New Roman" w:hAnsi="Times New Roman"/>
                <w:sz w:val="24"/>
                <w:szCs w:val="24"/>
              </w:rPr>
              <w:lastRenderedPageBreak/>
              <w:t>resursu un noziedzības peļņas gūšanas iespēju mazināšanu un kopumā mazinot noziedzības ietekmi uz sabiedrisko drošību.</w:t>
            </w:r>
          </w:p>
          <w:p w14:paraId="0BD1C430" w14:textId="674CCBF4" w:rsidR="00CD555D" w:rsidRPr="00CD555D" w:rsidRDefault="00CD555D" w:rsidP="00CD555D">
            <w:pPr>
              <w:jc w:val="both"/>
              <w:rPr>
                <w:rFonts w:ascii="Times New Roman" w:hAnsi="Times New Roman" w:cs="Times New Roman"/>
                <w:sz w:val="24"/>
                <w:szCs w:val="24"/>
              </w:rPr>
            </w:pPr>
            <w:r w:rsidRPr="00CD555D">
              <w:rPr>
                <w:rFonts w:ascii="Times New Roman" w:hAnsi="Times New Roman"/>
                <w:noProof/>
                <w:sz w:val="24"/>
                <w:szCs w:val="24"/>
              </w:rPr>
              <w:t>Izveidot VP 5 jaunas amatpersonu amatu vietas,  pārdalot esošās vakantās amata vietas iestādes ietvaros</w:t>
            </w:r>
            <w:r w:rsidRPr="00CD555D">
              <w:rPr>
                <w:rFonts w:ascii="Times New Roman" w:hAnsi="Times New Roman"/>
                <w:noProof/>
                <w:sz w:val="24"/>
                <w:szCs w:val="24"/>
                <w:vertAlign w:val="superscript"/>
              </w:rPr>
              <w:t>1</w:t>
            </w:r>
            <w:r w:rsidRPr="00CD555D">
              <w:rPr>
                <w:rFonts w:ascii="Times New Roman" w:hAnsi="Times New Roman"/>
                <w:noProof/>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D6B54E" w14:textId="77777777" w:rsidR="00CD555D" w:rsidRDefault="00CD555D" w:rsidP="00CD555D">
            <w:pPr>
              <w:jc w:val="both"/>
              <w:rPr>
                <w:rFonts w:ascii="Times New Roman" w:hAnsi="Times New Roman"/>
                <w:noProof/>
                <w:sz w:val="24"/>
                <w:szCs w:val="24"/>
              </w:rPr>
            </w:pPr>
          </w:p>
          <w:p w14:paraId="0839473B" w14:textId="0CFEFE90" w:rsidR="00CD555D" w:rsidRDefault="00CD555D" w:rsidP="00CD555D">
            <w:pPr>
              <w:jc w:val="both"/>
              <w:rPr>
                <w:rFonts w:ascii="Times New Roman" w:hAnsi="Times New Roman"/>
                <w:noProof/>
                <w:sz w:val="24"/>
                <w:szCs w:val="24"/>
              </w:rPr>
            </w:pPr>
            <w:r w:rsidRPr="00CD555D">
              <w:rPr>
                <w:rFonts w:ascii="Times New Roman" w:hAnsi="Times New Roman"/>
                <w:noProof/>
                <w:sz w:val="24"/>
                <w:szCs w:val="24"/>
              </w:rPr>
              <w:t xml:space="preserve">Likumā par valsts budžetu </w:t>
            </w:r>
            <w:r w:rsidRPr="00CD555D">
              <w:rPr>
                <w:rFonts w:ascii="Times New Roman" w:hAnsi="Times New Roman"/>
                <w:sz w:val="24"/>
                <w:szCs w:val="24"/>
              </w:rPr>
              <w:t>kārtējam gadam</w:t>
            </w:r>
            <w:r w:rsidRPr="00CD555D">
              <w:rPr>
                <w:rFonts w:ascii="Times New Roman" w:hAnsi="Times New Roman"/>
                <w:noProof/>
                <w:sz w:val="24"/>
                <w:szCs w:val="24"/>
              </w:rPr>
              <w:t xml:space="preserve"> paredzēto finanšu līdzekļu ietvaros.</w:t>
            </w:r>
          </w:p>
          <w:p w14:paraId="2D7899B4" w14:textId="77777777" w:rsidR="00CD555D" w:rsidRPr="00CD555D" w:rsidRDefault="00CD555D" w:rsidP="00CD555D">
            <w:pPr>
              <w:jc w:val="both"/>
              <w:rPr>
                <w:rFonts w:ascii="Times New Roman" w:hAnsi="Times New Roman"/>
                <w:noProof/>
                <w:sz w:val="24"/>
                <w:szCs w:val="24"/>
              </w:rPr>
            </w:pPr>
          </w:p>
          <w:p w14:paraId="186E5204" w14:textId="36C9FEBA" w:rsidR="00CD555D" w:rsidRDefault="00CD555D" w:rsidP="00CD555D">
            <w:pPr>
              <w:jc w:val="both"/>
              <w:rPr>
                <w:rFonts w:ascii="Times New Roman" w:hAnsi="Times New Roman"/>
                <w:noProof/>
                <w:sz w:val="24"/>
                <w:szCs w:val="24"/>
              </w:rPr>
            </w:pPr>
            <w:r w:rsidRPr="00CD555D">
              <w:rPr>
                <w:rFonts w:ascii="Times New Roman" w:hAnsi="Times New Roman"/>
                <w:noProof/>
                <w:sz w:val="24"/>
                <w:szCs w:val="24"/>
              </w:rPr>
              <w:lastRenderedPageBreak/>
              <w:t>VP GKrPP sastāvā izveidot 5 analītiķu amata vietas,  pārdalot esošās vakantās amata vietas iestādes ietvaros</w:t>
            </w:r>
            <w:r w:rsidRPr="00CD555D">
              <w:rPr>
                <w:rFonts w:ascii="Times New Roman" w:hAnsi="Times New Roman"/>
                <w:noProof/>
                <w:sz w:val="24"/>
                <w:szCs w:val="24"/>
                <w:vertAlign w:val="superscript"/>
              </w:rPr>
              <w:t>1</w:t>
            </w:r>
            <w:r w:rsidRPr="00CD555D">
              <w:rPr>
                <w:rFonts w:ascii="Times New Roman" w:hAnsi="Times New Roman"/>
                <w:noProof/>
                <w:sz w:val="24"/>
                <w:szCs w:val="24"/>
              </w:rPr>
              <w:t xml:space="preserve">. </w:t>
            </w:r>
          </w:p>
          <w:p w14:paraId="7E3DF225" w14:textId="77777777" w:rsidR="00CD555D" w:rsidRPr="00CD555D" w:rsidRDefault="00CD555D" w:rsidP="00CD555D">
            <w:pPr>
              <w:jc w:val="both"/>
              <w:rPr>
                <w:rFonts w:ascii="Times New Roman" w:hAnsi="Times New Roman"/>
                <w:noProof/>
                <w:sz w:val="24"/>
                <w:szCs w:val="24"/>
              </w:rPr>
            </w:pPr>
          </w:p>
          <w:p w14:paraId="5B4D240A" w14:textId="77777777" w:rsidR="00CD555D" w:rsidRPr="00CD555D" w:rsidRDefault="00CD555D" w:rsidP="00CD555D">
            <w:pPr>
              <w:jc w:val="both"/>
              <w:rPr>
                <w:rFonts w:ascii="Times New Roman" w:hAnsi="Times New Roman"/>
                <w:noProof/>
                <w:sz w:val="24"/>
                <w:szCs w:val="24"/>
              </w:rPr>
            </w:pPr>
            <w:r w:rsidRPr="00CD555D">
              <w:rPr>
                <w:rFonts w:ascii="Times New Roman" w:hAnsi="Times New Roman"/>
                <w:noProof/>
                <w:sz w:val="24"/>
                <w:szCs w:val="24"/>
              </w:rPr>
              <w:t>Nepieciešami papildus finanšu līdzekļi:</w:t>
            </w:r>
          </w:p>
          <w:p w14:paraId="396C8380" w14:textId="77777777" w:rsidR="00CD555D" w:rsidRPr="00CD555D" w:rsidRDefault="00CD555D" w:rsidP="00CD555D">
            <w:pPr>
              <w:jc w:val="both"/>
              <w:rPr>
                <w:rFonts w:ascii="Times New Roman" w:hAnsi="Times New Roman"/>
                <w:noProof/>
                <w:sz w:val="24"/>
                <w:szCs w:val="24"/>
              </w:rPr>
            </w:pPr>
            <w:r w:rsidRPr="004B0D8D">
              <w:rPr>
                <w:rFonts w:ascii="Times New Roman" w:hAnsi="Times New Roman"/>
                <w:noProof/>
                <w:sz w:val="24"/>
                <w:szCs w:val="24"/>
              </w:rPr>
              <w:t xml:space="preserve">VP </w:t>
            </w:r>
            <w:r w:rsidRPr="00CD555D">
              <w:rPr>
                <w:rFonts w:ascii="Times New Roman" w:hAnsi="Times New Roman"/>
                <w:noProof/>
                <w:sz w:val="24"/>
                <w:szCs w:val="24"/>
              </w:rPr>
              <w:t xml:space="preserve">– </w:t>
            </w:r>
          </w:p>
          <w:p w14:paraId="12FDA69C" w14:textId="77777777" w:rsidR="00CD555D" w:rsidRPr="00CD555D" w:rsidRDefault="00CD555D" w:rsidP="00CD555D">
            <w:pPr>
              <w:jc w:val="both"/>
              <w:rPr>
                <w:rFonts w:ascii="Times New Roman" w:hAnsi="Times New Roman"/>
                <w:noProof/>
                <w:sz w:val="24"/>
                <w:szCs w:val="24"/>
              </w:rPr>
            </w:pPr>
            <w:r w:rsidRPr="00CD555D">
              <w:rPr>
                <w:rFonts w:ascii="Times New Roman" w:hAnsi="Times New Roman"/>
                <w:noProof/>
                <w:sz w:val="24"/>
                <w:szCs w:val="24"/>
              </w:rPr>
              <w:t xml:space="preserve">2019. gadā – 201 489 </w:t>
            </w:r>
            <w:r w:rsidRPr="00CD555D">
              <w:rPr>
                <w:rFonts w:ascii="Times New Roman" w:hAnsi="Times New Roman"/>
                <w:i/>
                <w:noProof/>
                <w:sz w:val="24"/>
                <w:szCs w:val="24"/>
              </w:rPr>
              <w:t>euro</w:t>
            </w:r>
            <w:r w:rsidRPr="00CD555D">
              <w:rPr>
                <w:rFonts w:ascii="Times New Roman" w:hAnsi="Times New Roman"/>
                <w:noProof/>
                <w:sz w:val="24"/>
                <w:szCs w:val="24"/>
              </w:rPr>
              <w:t>;</w:t>
            </w:r>
          </w:p>
          <w:p w14:paraId="27ED71BC" w14:textId="77777777" w:rsidR="00CD555D" w:rsidRPr="00CD555D" w:rsidRDefault="00CD555D" w:rsidP="00CD555D">
            <w:pPr>
              <w:jc w:val="both"/>
              <w:rPr>
                <w:rFonts w:ascii="Times New Roman" w:hAnsi="Times New Roman"/>
                <w:noProof/>
                <w:sz w:val="24"/>
                <w:szCs w:val="24"/>
              </w:rPr>
            </w:pPr>
            <w:r w:rsidRPr="00CD555D">
              <w:rPr>
                <w:rFonts w:ascii="Times New Roman" w:hAnsi="Times New Roman"/>
                <w:noProof/>
                <w:sz w:val="24"/>
                <w:szCs w:val="24"/>
              </w:rPr>
              <w:t xml:space="preserve">2020. gadā – 158 802 </w:t>
            </w:r>
            <w:r w:rsidRPr="00CD555D">
              <w:rPr>
                <w:rFonts w:ascii="Times New Roman" w:hAnsi="Times New Roman"/>
                <w:i/>
                <w:noProof/>
                <w:sz w:val="24"/>
                <w:szCs w:val="24"/>
              </w:rPr>
              <w:t>euro</w:t>
            </w:r>
            <w:r w:rsidRPr="00CD555D">
              <w:rPr>
                <w:rFonts w:ascii="Times New Roman" w:hAnsi="Times New Roman"/>
                <w:noProof/>
                <w:sz w:val="24"/>
                <w:szCs w:val="24"/>
              </w:rPr>
              <w:t>;</w:t>
            </w:r>
          </w:p>
          <w:p w14:paraId="0960220F" w14:textId="5B310293" w:rsidR="00CD555D" w:rsidRPr="00CD555D" w:rsidRDefault="00CD555D" w:rsidP="00CD555D">
            <w:pPr>
              <w:jc w:val="both"/>
              <w:rPr>
                <w:rFonts w:ascii="Times New Roman" w:hAnsi="Times New Roman" w:cs="Times New Roman"/>
                <w:sz w:val="24"/>
                <w:szCs w:val="24"/>
              </w:rPr>
            </w:pPr>
            <w:r w:rsidRPr="00CD555D">
              <w:rPr>
                <w:rFonts w:ascii="Times New Roman" w:hAnsi="Times New Roman"/>
                <w:noProof/>
                <w:sz w:val="24"/>
                <w:szCs w:val="24"/>
              </w:rPr>
              <w:t xml:space="preserve">(turpmāk ik gadu – 158 802 </w:t>
            </w:r>
            <w:r w:rsidRPr="00CD555D">
              <w:rPr>
                <w:rFonts w:ascii="Times New Roman" w:hAnsi="Times New Roman"/>
                <w:i/>
                <w:noProof/>
                <w:sz w:val="24"/>
                <w:szCs w:val="24"/>
              </w:rPr>
              <w:t>euro</w:t>
            </w:r>
            <w:r w:rsidRPr="00CD555D">
              <w:rPr>
                <w:rFonts w:ascii="Times New Roman" w:hAnsi="Times New Roman"/>
                <w:noProof/>
                <w:sz w:val="24"/>
                <w:szCs w:val="24"/>
              </w:rPr>
              <w:t>.</w:t>
            </w:r>
          </w:p>
        </w:tc>
        <w:tc>
          <w:tcPr>
            <w:tcW w:w="6941" w:type="dxa"/>
          </w:tcPr>
          <w:p w14:paraId="515F6F02" w14:textId="77777777" w:rsidR="00CD555D" w:rsidRDefault="00CD555D" w:rsidP="00CD555D">
            <w:pPr>
              <w:jc w:val="both"/>
              <w:rPr>
                <w:rFonts w:ascii="Times New Roman" w:hAnsi="Times New Roman" w:cs="Times New Roman"/>
                <w:sz w:val="24"/>
                <w:szCs w:val="24"/>
              </w:rPr>
            </w:pPr>
          </w:p>
          <w:p w14:paraId="48074AE7" w14:textId="5319D6F2" w:rsidR="00CD555D" w:rsidRDefault="00CD555D" w:rsidP="00CD555D">
            <w:pPr>
              <w:jc w:val="both"/>
              <w:rPr>
                <w:rFonts w:ascii="Times New Roman" w:hAnsi="Times New Roman" w:cs="Times New Roman"/>
                <w:sz w:val="24"/>
                <w:szCs w:val="24"/>
              </w:rPr>
            </w:pPr>
            <w:r w:rsidRPr="00E06F51">
              <w:rPr>
                <w:rFonts w:ascii="Times New Roman" w:hAnsi="Times New Roman" w:cs="Times New Roman"/>
                <w:sz w:val="24"/>
                <w:szCs w:val="24"/>
              </w:rPr>
              <w:t>Ar Valsts policijas 2019. gada 2. aprīļa pavēli Nr.</w:t>
            </w:r>
            <w:r>
              <w:rPr>
                <w:rFonts w:ascii="Times New Roman" w:hAnsi="Times New Roman" w:cs="Times New Roman"/>
                <w:sz w:val="24"/>
                <w:szCs w:val="24"/>
              </w:rPr>
              <w:t xml:space="preserve"> </w:t>
            </w:r>
            <w:r w:rsidRPr="00E06F51">
              <w:rPr>
                <w:rFonts w:ascii="Times New Roman" w:hAnsi="Times New Roman" w:cs="Times New Roman"/>
                <w:sz w:val="24"/>
                <w:szCs w:val="24"/>
              </w:rPr>
              <w:t>2131 Valsts policijas Galvenās kriminālpolicijas pārvaldes Ekonomisko noziegumu apkarošanas pārvaldes 1.</w:t>
            </w:r>
            <w:r>
              <w:rPr>
                <w:rFonts w:ascii="Times New Roman" w:hAnsi="Times New Roman" w:cs="Times New Roman"/>
                <w:sz w:val="24"/>
                <w:szCs w:val="24"/>
              </w:rPr>
              <w:t xml:space="preserve"> </w:t>
            </w:r>
            <w:r w:rsidRPr="00E06F51">
              <w:rPr>
                <w:rFonts w:ascii="Times New Roman" w:hAnsi="Times New Roman" w:cs="Times New Roman"/>
                <w:sz w:val="24"/>
                <w:szCs w:val="24"/>
              </w:rPr>
              <w:t>nodaļā (Noziedzīgi iegūtu līdzekļu legalizācijas un noziegumu finanšu sistēmā apkarošanas nodaļa) ieviestas 7 vienības – 3 galvenie inspektori un 4 vecākie inspektori, bet Kriminālizlūkošanas vadības pārvaldes 2.</w:t>
            </w:r>
            <w:r>
              <w:rPr>
                <w:rFonts w:ascii="Times New Roman" w:hAnsi="Times New Roman" w:cs="Times New Roman"/>
                <w:sz w:val="24"/>
                <w:szCs w:val="24"/>
              </w:rPr>
              <w:t xml:space="preserve"> </w:t>
            </w:r>
            <w:r w:rsidRPr="00E06F51">
              <w:rPr>
                <w:rFonts w:ascii="Times New Roman" w:hAnsi="Times New Roman" w:cs="Times New Roman"/>
                <w:sz w:val="24"/>
                <w:szCs w:val="24"/>
              </w:rPr>
              <w:t>nodaļā (Noziedzīgi iegūtu līdzekļu atguves un informācijas analīzes nodaļā) ieviestas 7 vienības – 1 galvenais inspektors un 6 vecākie inspektori, pārdalot esošās vakantās amata vietas iestādes ietvaros. Pavēle stājās spēkā 2019. gada 1. aprīlī.</w:t>
            </w:r>
          </w:p>
        </w:tc>
      </w:tr>
      <w:tr w:rsidR="00ED084D" w14:paraId="31694AFA" w14:textId="77777777" w:rsidTr="00B20B99">
        <w:tc>
          <w:tcPr>
            <w:tcW w:w="1980" w:type="dxa"/>
          </w:tcPr>
          <w:p w14:paraId="0F107F17" w14:textId="77777777" w:rsidR="00ED084D" w:rsidRDefault="00ED084D" w:rsidP="00ED084D">
            <w:pPr>
              <w:jc w:val="both"/>
              <w:rPr>
                <w:rFonts w:ascii="Times New Roman" w:hAnsi="Times New Roman" w:cs="Times New Roman"/>
                <w:sz w:val="24"/>
                <w:szCs w:val="24"/>
              </w:rPr>
            </w:pPr>
          </w:p>
          <w:p w14:paraId="15360CD3" w14:textId="77777777" w:rsidR="00ED084D" w:rsidRPr="00ED084D" w:rsidRDefault="00ED084D" w:rsidP="00ED084D">
            <w:pPr>
              <w:rPr>
                <w:rFonts w:ascii="Times New Roman" w:hAnsi="Times New Roman" w:cs="Times New Roman"/>
                <w:sz w:val="24"/>
                <w:szCs w:val="24"/>
              </w:rPr>
            </w:pPr>
            <w:r w:rsidRPr="00ED084D">
              <w:rPr>
                <w:rFonts w:ascii="Times New Roman" w:hAnsi="Times New Roman" w:cs="Times New Roman"/>
                <w:sz w:val="24"/>
                <w:szCs w:val="24"/>
              </w:rPr>
              <w:t xml:space="preserve">2.5. Pamatojoties uz operatīvā darbībā </w:t>
            </w:r>
            <w:r w:rsidRPr="00ED084D">
              <w:rPr>
                <w:rFonts w:ascii="Times New Roman" w:hAnsi="Times New Roman" w:cs="Times New Roman"/>
                <w:sz w:val="24"/>
                <w:szCs w:val="24"/>
              </w:rPr>
              <w:lastRenderedPageBreak/>
              <w:t>izmantojamo speciālo līdzekļu attīstības tendencēm, nepieciešams stiprināt tehnisko vienību kapacitāti, iegādājoties speciālās ierīces un tehniskos līdzekļus.</w:t>
            </w:r>
          </w:p>
          <w:p w14:paraId="2BC0C0E9" w14:textId="756DC44C" w:rsidR="00ED084D" w:rsidRDefault="00ED084D" w:rsidP="00ED084D">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6ECFA3" w14:textId="77777777" w:rsidR="00ED084D" w:rsidRDefault="00ED084D" w:rsidP="00ED084D">
            <w:pPr>
              <w:jc w:val="center"/>
              <w:rPr>
                <w:rFonts w:ascii="Times New Roman" w:hAnsi="Times New Roman"/>
                <w:sz w:val="24"/>
                <w:szCs w:val="24"/>
              </w:rPr>
            </w:pPr>
          </w:p>
          <w:p w14:paraId="4D4CC0CC" w14:textId="1C44E0BF" w:rsidR="00ED084D" w:rsidRPr="00ED084D" w:rsidRDefault="00ED084D" w:rsidP="00ED084D">
            <w:pPr>
              <w:jc w:val="center"/>
              <w:rPr>
                <w:rFonts w:ascii="Times New Roman" w:hAnsi="Times New Roman"/>
                <w:sz w:val="24"/>
                <w:szCs w:val="24"/>
              </w:rPr>
            </w:pPr>
            <w:r w:rsidRPr="00ED084D">
              <w:rPr>
                <w:rFonts w:ascii="Times New Roman" w:hAnsi="Times New Roman"/>
                <w:sz w:val="24"/>
                <w:szCs w:val="24"/>
              </w:rPr>
              <w:t xml:space="preserve">2019. gada </w:t>
            </w:r>
          </w:p>
          <w:p w14:paraId="148D3ED5" w14:textId="77777777" w:rsidR="00ED084D" w:rsidRPr="00ED084D" w:rsidRDefault="00ED084D" w:rsidP="00ED084D">
            <w:pPr>
              <w:jc w:val="center"/>
              <w:rPr>
                <w:rFonts w:ascii="Times New Roman" w:hAnsi="Times New Roman"/>
                <w:sz w:val="24"/>
                <w:szCs w:val="24"/>
              </w:rPr>
            </w:pPr>
            <w:r w:rsidRPr="00ED084D">
              <w:rPr>
                <w:rFonts w:ascii="Times New Roman" w:hAnsi="Times New Roman"/>
                <w:sz w:val="24"/>
                <w:szCs w:val="24"/>
              </w:rPr>
              <w:t>II pusgads</w:t>
            </w:r>
          </w:p>
          <w:p w14:paraId="09B03A5D" w14:textId="77777777" w:rsidR="00ED084D" w:rsidRPr="00ED084D" w:rsidRDefault="00ED084D" w:rsidP="00ED084D">
            <w:pPr>
              <w:jc w:val="center"/>
              <w:rPr>
                <w:rFonts w:ascii="Times New Roman" w:hAnsi="Times New Roman"/>
                <w:sz w:val="24"/>
                <w:szCs w:val="24"/>
              </w:rPr>
            </w:pPr>
          </w:p>
          <w:p w14:paraId="48BBB21D" w14:textId="77777777" w:rsidR="00ED084D" w:rsidRPr="00ED084D" w:rsidRDefault="00ED084D" w:rsidP="00ED084D">
            <w:pPr>
              <w:jc w:val="center"/>
              <w:rPr>
                <w:rFonts w:ascii="Times New Roman" w:hAnsi="Times New Roman"/>
                <w:sz w:val="24"/>
                <w:szCs w:val="24"/>
              </w:rPr>
            </w:pPr>
            <w:r w:rsidRPr="00ED084D">
              <w:rPr>
                <w:rFonts w:ascii="Times New Roman" w:hAnsi="Times New Roman"/>
                <w:sz w:val="24"/>
                <w:szCs w:val="24"/>
              </w:rPr>
              <w:lastRenderedPageBreak/>
              <w:t xml:space="preserve">2020. gada </w:t>
            </w:r>
          </w:p>
          <w:p w14:paraId="1CB56EC2" w14:textId="63ACE271" w:rsidR="00ED084D" w:rsidRPr="00ED084D" w:rsidRDefault="00ED084D" w:rsidP="00ED084D">
            <w:pPr>
              <w:jc w:val="both"/>
              <w:rPr>
                <w:rFonts w:ascii="Times New Roman" w:hAnsi="Times New Roman" w:cs="Times New Roman"/>
                <w:sz w:val="24"/>
                <w:szCs w:val="24"/>
              </w:rPr>
            </w:pPr>
            <w:r w:rsidRPr="00ED084D">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DCE7FB" w14:textId="77777777" w:rsidR="00ED084D" w:rsidRDefault="00ED084D" w:rsidP="00ED084D">
            <w:pPr>
              <w:jc w:val="both"/>
              <w:rPr>
                <w:rFonts w:ascii="Times New Roman" w:hAnsi="Times New Roman"/>
                <w:sz w:val="24"/>
                <w:szCs w:val="24"/>
              </w:rPr>
            </w:pPr>
            <w:r w:rsidRPr="00ED084D">
              <w:rPr>
                <w:rFonts w:ascii="Times New Roman" w:hAnsi="Times New Roman"/>
                <w:sz w:val="24"/>
                <w:szCs w:val="24"/>
              </w:rPr>
              <w:lastRenderedPageBreak/>
              <w:t xml:space="preserve">  </w:t>
            </w:r>
          </w:p>
          <w:p w14:paraId="7766C038" w14:textId="7BDA9040" w:rsidR="00ED084D" w:rsidRPr="00ED084D" w:rsidRDefault="00ED084D" w:rsidP="00ED084D">
            <w:pPr>
              <w:jc w:val="both"/>
              <w:rPr>
                <w:rFonts w:ascii="Times New Roman" w:hAnsi="Times New Roman" w:cs="Times New Roman"/>
                <w:sz w:val="24"/>
                <w:szCs w:val="24"/>
              </w:rPr>
            </w:pPr>
            <w:r w:rsidRPr="00ED084D">
              <w:rPr>
                <w:rFonts w:ascii="Times New Roman" w:hAnsi="Times New Roman"/>
                <w:sz w:val="24"/>
                <w:szCs w:val="24"/>
              </w:rPr>
              <w:t xml:space="preserve">TAI iestādes (VP, IDB, </w:t>
            </w:r>
            <w:r w:rsidRPr="00ED084D">
              <w:rPr>
                <w:rFonts w:ascii="Times New Roman" w:hAnsi="Times New Roman"/>
                <w:sz w:val="24"/>
                <w:szCs w:val="24"/>
              </w:rPr>
              <w:lastRenderedPageBreak/>
              <w:t xml:space="preserve">VRS, DP, VID, ĢP,  KNAB,  IeVP, SAB)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B2ACB5" w14:textId="77777777" w:rsidR="00ED084D" w:rsidRDefault="00ED084D" w:rsidP="00ED084D">
            <w:pPr>
              <w:jc w:val="both"/>
              <w:rPr>
                <w:rFonts w:ascii="Times New Roman" w:hAnsi="Times New Roman"/>
                <w:sz w:val="24"/>
                <w:szCs w:val="24"/>
              </w:rPr>
            </w:pPr>
          </w:p>
          <w:p w14:paraId="3BE929F1" w14:textId="38DBA0C0" w:rsidR="00ED084D" w:rsidRPr="00ED084D" w:rsidRDefault="00ED084D" w:rsidP="00ED084D">
            <w:pPr>
              <w:jc w:val="both"/>
              <w:rPr>
                <w:rFonts w:ascii="Times New Roman" w:hAnsi="Times New Roman" w:cs="Times New Roman"/>
                <w:sz w:val="24"/>
                <w:szCs w:val="24"/>
              </w:rPr>
            </w:pPr>
            <w:r w:rsidRPr="00ED084D">
              <w:rPr>
                <w:rFonts w:ascii="Times New Roman" w:hAnsi="Times New Roman"/>
                <w:sz w:val="24"/>
                <w:szCs w:val="24"/>
              </w:rPr>
              <w:t xml:space="preserve">Uzlabots operatīvās darbības </w:t>
            </w:r>
            <w:r w:rsidRPr="00ED084D">
              <w:rPr>
                <w:rFonts w:ascii="Times New Roman" w:hAnsi="Times New Roman"/>
                <w:sz w:val="24"/>
                <w:szCs w:val="24"/>
              </w:rPr>
              <w:lastRenderedPageBreak/>
              <w:t>materiāltehniskais nodrošinājums atbilstoši institūciju iepirkumu plānos noteiktajam</w:t>
            </w:r>
            <w:r w:rsidRPr="00ED084D">
              <w:rPr>
                <w:rFonts w:ascii="Times New Roman" w:hAnsi="Times New Roman"/>
                <w:sz w:val="24"/>
                <w:szCs w:val="24"/>
                <w:vertAlign w:val="superscript"/>
              </w:rPr>
              <w:t>2</w:t>
            </w:r>
            <w:r w:rsidRPr="00ED084D">
              <w:rPr>
                <w:rFonts w:ascii="Times New Roman" w:hAnsi="Times New Roman"/>
                <w:sz w:val="24"/>
                <w:szCs w:val="24"/>
              </w:rPr>
              <w:t>, efektivizēts TAI darbs.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29427A" w14:textId="77777777" w:rsidR="00ED084D" w:rsidRDefault="00ED084D" w:rsidP="00ED084D">
            <w:pPr>
              <w:jc w:val="both"/>
              <w:rPr>
                <w:rFonts w:ascii="Times New Roman" w:hAnsi="Times New Roman"/>
                <w:noProof/>
                <w:sz w:val="24"/>
                <w:szCs w:val="24"/>
              </w:rPr>
            </w:pPr>
          </w:p>
          <w:p w14:paraId="19A9F0B5" w14:textId="473180DC" w:rsidR="00ED084D" w:rsidRDefault="00ED084D" w:rsidP="00ED084D">
            <w:pPr>
              <w:jc w:val="both"/>
              <w:rPr>
                <w:rFonts w:ascii="Times New Roman" w:hAnsi="Times New Roman"/>
                <w:noProof/>
                <w:sz w:val="24"/>
                <w:szCs w:val="24"/>
              </w:rPr>
            </w:pPr>
            <w:r w:rsidRPr="00ED084D">
              <w:rPr>
                <w:rFonts w:ascii="Times New Roman" w:hAnsi="Times New Roman"/>
                <w:noProof/>
                <w:sz w:val="24"/>
                <w:szCs w:val="24"/>
              </w:rPr>
              <w:t xml:space="preserve">Likumā par valsts budžetu </w:t>
            </w:r>
            <w:r w:rsidRPr="00ED084D">
              <w:rPr>
                <w:rFonts w:ascii="Times New Roman" w:hAnsi="Times New Roman"/>
                <w:noProof/>
                <w:sz w:val="24"/>
                <w:szCs w:val="24"/>
              </w:rPr>
              <w:lastRenderedPageBreak/>
              <w:t>kārtējam gadam paredzēto finanšu līdzekļu ietvaros.</w:t>
            </w:r>
          </w:p>
          <w:p w14:paraId="21392FB6" w14:textId="77777777" w:rsidR="00ED084D" w:rsidRPr="00ED084D" w:rsidRDefault="00ED084D" w:rsidP="00ED084D">
            <w:pPr>
              <w:jc w:val="both"/>
              <w:rPr>
                <w:rFonts w:ascii="Times New Roman" w:hAnsi="Times New Roman"/>
                <w:noProof/>
                <w:sz w:val="24"/>
                <w:szCs w:val="24"/>
              </w:rPr>
            </w:pPr>
          </w:p>
          <w:p w14:paraId="278417E9" w14:textId="77777777" w:rsidR="00ED084D" w:rsidRPr="00ED084D" w:rsidRDefault="00ED084D" w:rsidP="00ED084D">
            <w:pPr>
              <w:jc w:val="both"/>
              <w:rPr>
                <w:rFonts w:ascii="Times New Roman" w:hAnsi="Times New Roman"/>
                <w:noProof/>
                <w:sz w:val="24"/>
                <w:szCs w:val="24"/>
              </w:rPr>
            </w:pPr>
            <w:r w:rsidRPr="00ED084D">
              <w:rPr>
                <w:rFonts w:ascii="Times New Roman" w:hAnsi="Times New Roman"/>
                <w:noProof/>
                <w:sz w:val="24"/>
                <w:szCs w:val="24"/>
              </w:rPr>
              <w:t>Nepieciešami papildu finanšu līdzekļi</w:t>
            </w:r>
            <w:r w:rsidRPr="00ED084D">
              <w:rPr>
                <w:rStyle w:val="FootnoteReference"/>
                <w:rFonts w:ascii="Times New Roman" w:hAnsi="Times New Roman"/>
                <w:noProof/>
                <w:sz w:val="24"/>
                <w:szCs w:val="24"/>
              </w:rPr>
              <w:footnoteReference w:id="2"/>
            </w:r>
            <w:r w:rsidRPr="00ED084D">
              <w:rPr>
                <w:rFonts w:ascii="Times New Roman" w:hAnsi="Times New Roman"/>
                <w:noProof/>
                <w:sz w:val="24"/>
                <w:szCs w:val="24"/>
              </w:rPr>
              <w:t>:</w:t>
            </w:r>
          </w:p>
          <w:p w14:paraId="11961C6A" w14:textId="77777777" w:rsidR="00ED084D" w:rsidRPr="004B0D8D" w:rsidRDefault="00ED084D" w:rsidP="00ED084D">
            <w:pPr>
              <w:jc w:val="both"/>
              <w:rPr>
                <w:rFonts w:ascii="Times New Roman" w:hAnsi="Times New Roman"/>
                <w:noProof/>
                <w:sz w:val="24"/>
                <w:szCs w:val="24"/>
              </w:rPr>
            </w:pPr>
            <w:r w:rsidRPr="004B0D8D">
              <w:rPr>
                <w:rFonts w:ascii="Times New Roman" w:hAnsi="Times New Roman"/>
                <w:noProof/>
                <w:sz w:val="24"/>
                <w:szCs w:val="24"/>
              </w:rPr>
              <w:t xml:space="preserve">VP – </w:t>
            </w:r>
          </w:p>
          <w:p w14:paraId="46CCCF05" w14:textId="77777777" w:rsidR="00ED084D" w:rsidRPr="004B0D8D" w:rsidRDefault="00ED084D" w:rsidP="00ED084D">
            <w:pPr>
              <w:jc w:val="both"/>
              <w:rPr>
                <w:rFonts w:ascii="Times New Roman" w:hAnsi="Times New Roman"/>
                <w:noProof/>
                <w:sz w:val="24"/>
                <w:szCs w:val="24"/>
              </w:rPr>
            </w:pPr>
            <w:r w:rsidRPr="004B0D8D">
              <w:rPr>
                <w:rFonts w:ascii="Times New Roman" w:hAnsi="Times New Roman"/>
                <w:noProof/>
                <w:sz w:val="24"/>
                <w:szCs w:val="24"/>
              </w:rPr>
              <w:t xml:space="preserve">2019. gadā – 23 700 </w:t>
            </w:r>
            <w:r w:rsidRPr="004B0D8D">
              <w:rPr>
                <w:rFonts w:ascii="Times New Roman" w:hAnsi="Times New Roman"/>
                <w:i/>
                <w:noProof/>
                <w:sz w:val="24"/>
                <w:szCs w:val="24"/>
              </w:rPr>
              <w:t>euro</w:t>
            </w:r>
            <w:r w:rsidRPr="004B0D8D">
              <w:rPr>
                <w:rFonts w:ascii="Times New Roman" w:hAnsi="Times New Roman"/>
                <w:noProof/>
                <w:sz w:val="24"/>
                <w:szCs w:val="24"/>
              </w:rPr>
              <w:t xml:space="preserve"> (informācija klasificēta);</w:t>
            </w:r>
          </w:p>
          <w:p w14:paraId="3A2EDBB7" w14:textId="77777777" w:rsidR="00ED084D" w:rsidRPr="004B0D8D" w:rsidRDefault="00ED084D" w:rsidP="00ED084D">
            <w:pPr>
              <w:jc w:val="both"/>
              <w:rPr>
                <w:rFonts w:ascii="Times New Roman" w:hAnsi="Times New Roman"/>
                <w:noProof/>
                <w:sz w:val="24"/>
                <w:szCs w:val="24"/>
              </w:rPr>
            </w:pPr>
            <w:r w:rsidRPr="004B0D8D">
              <w:rPr>
                <w:rFonts w:ascii="Times New Roman" w:hAnsi="Times New Roman"/>
                <w:noProof/>
                <w:sz w:val="24"/>
                <w:szCs w:val="24"/>
              </w:rPr>
              <w:t xml:space="preserve">2020. gadā – 40 000 </w:t>
            </w:r>
            <w:r w:rsidRPr="004B0D8D">
              <w:rPr>
                <w:rFonts w:ascii="Times New Roman" w:hAnsi="Times New Roman"/>
                <w:i/>
                <w:noProof/>
                <w:sz w:val="24"/>
                <w:szCs w:val="24"/>
              </w:rPr>
              <w:t xml:space="preserve">euro </w:t>
            </w:r>
            <w:r w:rsidRPr="004B0D8D">
              <w:rPr>
                <w:rFonts w:ascii="Times New Roman" w:hAnsi="Times New Roman"/>
                <w:noProof/>
                <w:sz w:val="24"/>
                <w:szCs w:val="24"/>
              </w:rPr>
              <w:t>(informācija klasificēta).</w:t>
            </w:r>
          </w:p>
          <w:p w14:paraId="32AFE0B6" w14:textId="77777777" w:rsidR="00ED084D" w:rsidRPr="00ED084D" w:rsidRDefault="00ED084D" w:rsidP="00ED084D">
            <w:pPr>
              <w:jc w:val="both"/>
              <w:rPr>
                <w:rFonts w:ascii="Times New Roman" w:hAnsi="Times New Roman"/>
                <w:noProof/>
                <w:sz w:val="24"/>
                <w:szCs w:val="24"/>
              </w:rPr>
            </w:pPr>
            <w:r w:rsidRPr="004B0D8D">
              <w:rPr>
                <w:rFonts w:ascii="Times New Roman" w:hAnsi="Times New Roman"/>
                <w:noProof/>
                <w:sz w:val="24"/>
                <w:szCs w:val="24"/>
              </w:rPr>
              <w:t>VRS</w:t>
            </w:r>
            <w:r w:rsidRPr="00ED084D">
              <w:rPr>
                <w:rFonts w:ascii="Times New Roman" w:hAnsi="Times New Roman"/>
                <w:noProof/>
                <w:sz w:val="24"/>
                <w:szCs w:val="24"/>
              </w:rPr>
              <w:t xml:space="preserve"> – </w:t>
            </w:r>
          </w:p>
          <w:p w14:paraId="72D9B412" w14:textId="77777777" w:rsidR="00ED084D" w:rsidRDefault="00ED084D" w:rsidP="00ED084D">
            <w:pPr>
              <w:jc w:val="both"/>
              <w:rPr>
                <w:rFonts w:ascii="Times New Roman" w:hAnsi="Times New Roman"/>
                <w:noProof/>
                <w:sz w:val="24"/>
                <w:szCs w:val="24"/>
              </w:rPr>
            </w:pPr>
            <w:r w:rsidRPr="00ED084D">
              <w:rPr>
                <w:rFonts w:ascii="Times New Roman" w:hAnsi="Times New Roman"/>
                <w:noProof/>
                <w:sz w:val="24"/>
                <w:szCs w:val="24"/>
              </w:rPr>
              <w:t xml:space="preserve">2019. gadā – </w:t>
            </w:r>
            <w:r w:rsidRPr="00ED084D">
              <w:rPr>
                <w:rFonts w:ascii="Times New Roman" w:hAnsi="Times New Roman"/>
                <w:noProof/>
                <w:color w:val="000000"/>
                <w:sz w:val="24"/>
                <w:szCs w:val="24"/>
              </w:rPr>
              <w:t xml:space="preserve">157 975 </w:t>
            </w:r>
            <w:r w:rsidRPr="00ED084D">
              <w:rPr>
                <w:rFonts w:ascii="Times New Roman" w:hAnsi="Times New Roman"/>
                <w:i/>
                <w:noProof/>
                <w:sz w:val="24"/>
                <w:szCs w:val="24"/>
              </w:rPr>
              <w:t xml:space="preserve">euro </w:t>
            </w:r>
            <w:r w:rsidRPr="00ED084D">
              <w:rPr>
                <w:rFonts w:ascii="Times New Roman" w:hAnsi="Times New Roman"/>
                <w:noProof/>
                <w:sz w:val="24"/>
                <w:szCs w:val="24"/>
              </w:rPr>
              <w:t>(informācija klasificēta).</w:t>
            </w:r>
          </w:p>
          <w:p w14:paraId="7AFAD74B" w14:textId="101AE541" w:rsidR="00646AFC" w:rsidRPr="00ED084D" w:rsidRDefault="00646AFC" w:rsidP="00ED084D">
            <w:pPr>
              <w:jc w:val="both"/>
              <w:rPr>
                <w:rFonts w:ascii="Times New Roman" w:hAnsi="Times New Roman" w:cs="Times New Roman"/>
                <w:sz w:val="24"/>
                <w:szCs w:val="24"/>
              </w:rPr>
            </w:pPr>
          </w:p>
        </w:tc>
        <w:tc>
          <w:tcPr>
            <w:tcW w:w="6941" w:type="dxa"/>
          </w:tcPr>
          <w:p w14:paraId="6630BE42" w14:textId="77777777" w:rsidR="00ED084D" w:rsidRDefault="00ED084D" w:rsidP="00ED084D">
            <w:pPr>
              <w:jc w:val="both"/>
              <w:rPr>
                <w:rFonts w:ascii="Times New Roman" w:hAnsi="Times New Roman" w:cs="Times New Roman"/>
                <w:sz w:val="24"/>
                <w:szCs w:val="24"/>
              </w:rPr>
            </w:pPr>
          </w:p>
          <w:p w14:paraId="1ECD9BE6" w14:textId="77777777" w:rsidR="00ED084D" w:rsidRPr="00ED084D" w:rsidRDefault="00ED084D" w:rsidP="00ED084D">
            <w:pPr>
              <w:jc w:val="both"/>
              <w:rPr>
                <w:rFonts w:ascii="Times New Roman" w:hAnsi="Times New Roman" w:cs="Times New Roman"/>
                <w:sz w:val="24"/>
                <w:szCs w:val="24"/>
              </w:rPr>
            </w:pPr>
            <w:r w:rsidRPr="00ED084D">
              <w:rPr>
                <w:rFonts w:ascii="Times New Roman" w:hAnsi="Times New Roman" w:cs="Times New Roman"/>
                <w:sz w:val="24"/>
                <w:szCs w:val="24"/>
              </w:rPr>
              <w:t xml:space="preserve">VP šī plāna punkta izpilde netika realizēta, jo netika piešķirti nepieciešamie finanšu līdzekļi. Līdz ar to Organizētās noziedzības novēršanas un apkarošanas plāna 2018.-2020. gadam 2.5. punktā </w:t>
            </w:r>
            <w:r w:rsidRPr="00ED084D">
              <w:rPr>
                <w:rFonts w:ascii="Times New Roman" w:hAnsi="Times New Roman" w:cs="Times New Roman"/>
                <w:sz w:val="24"/>
                <w:szCs w:val="24"/>
              </w:rPr>
              <w:lastRenderedPageBreak/>
              <w:t>noteiktais pasākums ir aktuāls un iekļaujams jaunajā plānošanas dokumentā.</w:t>
            </w:r>
          </w:p>
          <w:p w14:paraId="50E28173" w14:textId="77777777" w:rsidR="00ED084D" w:rsidRPr="00ED084D" w:rsidRDefault="00ED084D" w:rsidP="00ED084D">
            <w:pPr>
              <w:jc w:val="both"/>
              <w:rPr>
                <w:rFonts w:ascii="Times New Roman" w:hAnsi="Times New Roman" w:cs="Times New Roman"/>
                <w:sz w:val="24"/>
                <w:szCs w:val="24"/>
              </w:rPr>
            </w:pPr>
            <w:r w:rsidRPr="00ED084D">
              <w:rPr>
                <w:rFonts w:ascii="Times New Roman" w:hAnsi="Times New Roman" w:cs="Times New Roman"/>
                <w:sz w:val="24"/>
                <w:szCs w:val="24"/>
              </w:rPr>
              <w:t xml:space="preserve">VRS 2019. un 2020. gadā nepieciešamie finanšu līdzekļi piešķirti netika. </w:t>
            </w:r>
          </w:p>
          <w:p w14:paraId="1C8CE9C7" w14:textId="77777777" w:rsidR="00ED084D" w:rsidRPr="00ED084D" w:rsidRDefault="00ED084D" w:rsidP="00ED084D">
            <w:pPr>
              <w:jc w:val="both"/>
              <w:rPr>
                <w:rFonts w:ascii="Times New Roman" w:hAnsi="Times New Roman" w:cs="Times New Roman"/>
                <w:sz w:val="24"/>
                <w:szCs w:val="24"/>
              </w:rPr>
            </w:pPr>
            <w:r w:rsidRPr="00ED084D">
              <w:rPr>
                <w:rFonts w:ascii="Times New Roman" w:hAnsi="Times New Roman" w:cs="Times New Roman"/>
                <w:sz w:val="24"/>
                <w:szCs w:val="24"/>
              </w:rPr>
              <w:t>VID NMPP materiāltehniskais nodrošinājums īstenots atbilstoši iepirkumu plānos noteiktajam.</w:t>
            </w:r>
          </w:p>
          <w:p w14:paraId="64F13854" w14:textId="77777777" w:rsidR="00ED084D" w:rsidRPr="00ED084D" w:rsidRDefault="00ED084D" w:rsidP="00ED084D">
            <w:pPr>
              <w:jc w:val="both"/>
              <w:rPr>
                <w:rFonts w:ascii="Times New Roman" w:hAnsi="Times New Roman" w:cs="Times New Roman"/>
                <w:sz w:val="24"/>
                <w:szCs w:val="24"/>
              </w:rPr>
            </w:pPr>
            <w:r w:rsidRPr="00ED084D">
              <w:rPr>
                <w:rFonts w:ascii="Times New Roman" w:hAnsi="Times New Roman" w:cs="Times New Roman"/>
                <w:sz w:val="24"/>
                <w:szCs w:val="24"/>
              </w:rPr>
              <w:t>KNAB turpināja uzlabot operatīvās darbības materiāltehnisko nodrošinājumu ikgadējā budžeta ietvaros, kā arī piesaistot finansējumu no Tieslietu ministrijas pamatbudžeta programmas “Noziedzīgi iegūtu līdzekļu konfiskācijas fonds”. Stiprinot operatīvās darbības materiāltehnisko nodrošinājumu, Birojs īpašu uzmanību pievērsa operatīvo lietu un speciālo izmeklēšanas darbību materiālu kvalitātes uzlabošanai un precīzākai pierādījumu iegūšanai, un pierādījumu avotu nostiprināšanai.</w:t>
            </w:r>
          </w:p>
          <w:p w14:paraId="150AE1D5" w14:textId="77777777" w:rsidR="00ED084D" w:rsidRPr="00ED084D" w:rsidRDefault="00ED084D" w:rsidP="00ED084D">
            <w:pPr>
              <w:jc w:val="both"/>
              <w:rPr>
                <w:rFonts w:ascii="Times New Roman" w:hAnsi="Times New Roman" w:cs="Times New Roman"/>
                <w:sz w:val="24"/>
                <w:szCs w:val="24"/>
              </w:rPr>
            </w:pPr>
            <w:r w:rsidRPr="00ED084D">
              <w:rPr>
                <w:rFonts w:ascii="Times New Roman" w:hAnsi="Times New Roman" w:cs="Times New Roman"/>
                <w:sz w:val="24"/>
                <w:szCs w:val="24"/>
              </w:rPr>
              <w:t>VDD un SAB nodrošinājums - atbilstoši Ministru kabineta 2004. gada 26. oktobra noteikumu Nr. 887 “Valsts noslēpumu objektu saraksts” 2.5.1. apakšpunktam informācija par valsts drošības iestāžu struktūru, bruņojumu, finansēm, materiāltehnisko nodrošinājumu un tā iegādi tiek klasificēta kā SLEPENA.</w:t>
            </w:r>
          </w:p>
          <w:p w14:paraId="5D8670C2" w14:textId="77777777" w:rsidR="00ED084D" w:rsidRPr="00ED084D" w:rsidRDefault="00ED084D" w:rsidP="00ED084D">
            <w:pPr>
              <w:jc w:val="both"/>
              <w:rPr>
                <w:rFonts w:ascii="Times New Roman" w:hAnsi="Times New Roman" w:cs="Times New Roman"/>
                <w:sz w:val="24"/>
                <w:szCs w:val="24"/>
              </w:rPr>
            </w:pPr>
            <w:r w:rsidRPr="00ED084D">
              <w:rPr>
                <w:rFonts w:ascii="Times New Roman" w:hAnsi="Times New Roman" w:cs="Times New Roman"/>
                <w:sz w:val="24"/>
                <w:szCs w:val="24"/>
              </w:rPr>
              <w:t>SAB kā līdzatbildīgā institūcija savas kompetences ietvaros ir sadarbojusies ar atbildīgajām institūcijām darba grupās un sniegusi kompetences ietvaros specifikai atbilstošu informāciju institūcijām tālākam darbam.</w:t>
            </w:r>
          </w:p>
          <w:p w14:paraId="042242CC" w14:textId="23F76D81" w:rsidR="00ED084D" w:rsidRDefault="00ED084D" w:rsidP="00ED084D">
            <w:pPr>
              <w:jc w:val="both"/>
              <w:rPr>
                <w:rFonts w:ascii="Times New Roman" w:hAnsi="Times New Roman" w:cs="Times New Roman"/>
                <w:sz w:val="24"/>
                <w:szCs w:val="24"/>
              </w:rPr>
            </w:pPr>
          </w:p>
        </w:tc>
      </w:tr>
      <w:tr w:rsidR="000C08E9" w14:paraId="32C6C4EA" w14:textId="77777777" w:rsidTr="00B20B99">
        <w:tc>
          <w:tcPr>
            <w:tcW w:w="1980" w:type="dxa"/>
          </w:tcPr>
          <w:p w14:paraId="5EC7F1E0" w14:textId="77777777" w:rsidR="000C08E9" w:rsidRDefault="000C08E9" w:rsidP="000C08E9">
            <w:pPr>
              <w:jc w:val="both"/>
              <w:rPr>
                <w:rFonts w:ascii="Times New Roman" w:hAnsi="Times New Roman" w:cs="Times New Roman"/>
                <w:sz w:val="24"/>
                <w:szCs w:val="24"/>
              </w:rPr>
            </w:pPr>
          </w:p>
          <w:p w14:paraId="02DA6F2C" w14:textId="77777777" w:rsidR="000C08E9" w:rsidRPr="000C08E9" w:rsidRDefault="000C08E9" w:rsidP="000C08E9">
            <w:pPr>
              <w:rPr>
                <w:rFonts w:ascii="Times New Roman" w:hAnsi="Times New Roman" w:cs="Times New Roman"/>
                <w:sz w:val="24"/>
                <w:szCs w:val="24"/>
              </w:rPr>
            </w:pPr>
            <w:r w:rsidRPr="000C08E9">
              <w:rPr>
                <w:rFonts w:ascii="Times New Roman" w:hAnsi="Times New Roman" w:cs="Times New Roman"/>
                <w:sz w:val="24"/>
                <w:szCs w:val="24"/>
              </w:rPr>
              <w:t>2.6. Uzlabot tiesu ekspertīžu iestāžu tehnisko kapacitāti, lai nodrošinātu kvalitatīvu un izsekojamu lietisko pierādījumu izpēti, kā arī padarītu iespējamu termiņu ievērošanu tiesu ekspertīžu izpildē un kriminālprocesu izmeklēšanā.</w:t>
            </w:r>
          </w:p>
          <w:p w14:paraId="2F6E1B82" w14:textId="70433EAA" w:rsidR="000C08E9" w:rsidRDefault="000C08E9" w:rsidP="000C08E9">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F271A" w14:textId="77777777" w:rsidR="000C08E9" w:rsidRDefault="000C08E9" w:rsidP="000C08E9">
            <w:pPr>
              <w:jc w:val="both"/>
              <w:rPr>
                <w:rFonts w:ascii="Times New Roman" w:hAnsi="Times New Roman"/>
                <w:sz w:val="24"/>
                <w:szCs w:val="24"/>
              </w:rPr>
            </w:pPr>
          </w:p>
          <w:p w14:paraId="2E221708" w14:textId="7CDD9A23" w:rsidR="000C08E9" w:rsidRPr="000C08E9" w:rsidRDefault="000C08E9" w:rsidP="000C08E9">
            <w:pPr>
              <w:jc w:val="both"/>
              <w:rPr>
                <w:rFonts w:ascii="Times New Roman" w:hAnsi="Times New Roman" w:cs="Times New Roman"/>
                <w:sz w:val="24"/>
                <w:szCs w:val="24"/>
              </w:rPr>
            </w:pPr>
            <w:r w:rsidRPr="000C08E9">
              <w:rPr>
                <w:rFonts w:ascii="Times New Roman" w:hAnsi="Times New Roman"/>
                <w:sz w:val="24"/>
                <w:szCs w:val="24"/>
              </w:rPr>
              <w:t>2018. gada 31. jūlijs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6ACAA7" w14:textId="77777777" w:rsidR="000C08E9" w:rsidRDefault="000C08E9" w:rsidP="000C08E9">
            <w:pPr>
              <w:jc w:val="center"/>
              <w:rPr>
                <w:rFonts w:ascii="Times New Roman" w:hAnsi="Times New Roman"/>
                <w:sz w:val="24"/>
                <w:szCs w:val="24"/>
              </w:rPr>
            </w:pPr>
          </w:p>
          <w:p w14:paraId="5E6B3C54" w14:textId="6EF98B88" w:rsidR="000C08E9" w:rsidRPr="000C08E9" w:rsidRDefault="000C08E9" w:rsidP="000C08E9">
            <w:pPr>
              <w:jc w:val="center"/>
              <w:rPr>
                <w:rFonts w:ascii="Times New Roman" w:hAnsi="Times New Roman"/>
                <w:sz w:val="24"/>
                <w:szCs w:val="24"/>
              </w:rPr>
            </w:pPr>
            <w:r w:rsidRPr="000C08E9">
              <w:rPr>
                <w:rFonts w:ascii="Times New Roman" w:hAnsi="Times New Roman"/>
                <w:sz w:val="24"/>
                <w:szCs w:val="24"/>
              </w:rPr>
              <w:t>IEM</w:t>
            </w:r>
          </w:p>
          <w:p w14:paraId="6CDA4859" w14:textId="52F6506F" w:rsidR="000C08E9" w:rsidRPr="000C08E9" w:rsidRDefault="000C08E9" w:rsidP="000C08E9">
            <w:pPr>
              <w:jc w:val="both"/>
              <w:rPr>
                <w:rFonts w:ascii="Times New Roman" w:hAnsi="Times New Roman" w:cs="Times New Roman"/>
                <w:sz w:val="24"/>
                <w:szCs w:val="24"/>
              </w:rPr>
            </w:pPr>
            <w:r w:rsidRPr="000C08E9">
              <w:rPr>
                <w:rFonts w:ascii="Times New Roman" w:hAnsi="Times New Roman"/>
                <w:sz w:val="24"/>
                <w:szCs w:val="24"/>
              </w:rPr>
              <w:t>(VP, VTEB)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7A53AF" w14:textId="77777777" w:rsidR="000C08E9" w:rsidRDefault="000C08E9" w:rsidP="000C08E9">
            <w:pPr>
              <w:jc w:val="both"/>
              <w:rPr>
                <w:rFonts w:ascii="Times New Roman" w:hAnsi="Times New Roman"/>
                <w:sz w:val="24"/>
                <w:szCs w:val="24"/>
              </w:rPr>
            </w:pPr>
          </w:p>
          <w:p w14:paraId="0D167240" w14:textId="2FCC3E2F" w:rsidR="000C08E9" w:rsidRPr="000C08E9" w:rsidRDefault="000C08E9" w:rsidP="000C08E9">
            <w:pPr>
              <w:jc w:val="both"/>
              <w:rPr>
                <w:rFonts w:ascii="Times New Roman" w:hAnsi="Times New Roman" w:cs="Times New Roman"/>
                <w:sz w:val="24"/>
                <w:szCs w:val="24"/>
              </w:rPr>
            </w:pPr>
            <w:r w:rsidRPr="000C08E9">
              <w:rPr>
                <w:rFonts w:ascii="Times New Roman" w:hAnsi="Times New Roman"/>
                <w:sz w:val="24"/>
                <w:szCs w:val="24"/>
              </w:rPr>
              <w:t xml:space="preserve">Izstrādāts rīcības plāns tiesu ekspertīžu institūta reformas pabeigšanai. Veikti uzlabojumi tehnisko līdzekļu un iekārtu jomā </w:t>
            </w:r>
            <w:r w:rsidRPr="000C08E9">
              <w:rPr>
                <w:rFonts w:ascii="Times New Roman" w:hAnsi="Times New Roman"/>
                <w:sz w:val="24"/>
                <w:szCs w:val="24"/>
                <w:highlight w:val="green"/>
              </w:rPr>
              <w:t xml:space="preserve"> </w:t>
            </w:r>
            <w:r w:rsidRPr="000C08E9">
              <w:rPr>
                <w:rFonts w:ascii="Times New Roman" w:hAnsi="Times New Roman"/>
                <w:sz w:val="24"/>
                <w:szCs w:val="24"/>
              </w:rPr>
              <w:t>atbilstoši institūciju iepirkumu plānos noteiktajam, veicot lietisko pierādījumu izpētes paātrinājumu.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48F96" w14:textId="77777777" w:rsidR="000C08E9" w:rsidRDefault="000C08E9" w:rsidP="000C08E9">
            <w:pPr>
              <w:jc w:val="both"/>
              <w:rPr>
                <w:rFonts w:ascii="Times New Roman" w:hAnsi="Times New Roman"/>
                <w:noProof/>
                <w:sz w:val="24"/>
                <w:szCs w:val="24"/>
              </w:rPr>
            </w:pPr>
          </w:p>
          <w:p w14:paraId="0454FA06" w14:textId="08DD3F5C" w:rsidR="000C08E9" w:rsidRDefault="000C08E9" w:rsidP="000C08E9">
            <w:pPr>
              <w:jc w:val="both"/>
              <w:rPr>
                <w:rFonts w:ascii="Times New Roman" w:hAnsi="Times New Roman"/>
                <w:noProof/>
                <w:sz w:val="24"/>
                <w:szCs w:val="24"/>
              </w:rPr>
            </w:pPr>
            <w:r w:rsidRPr="000C08E9">
              <w:rPr>
                <w:rFonts w:ascii="Times New Roman" w:hAnsi="Times New Roman"/>
                <w:noProof/>
                <w:sz w:val="24"/>
                <w:szCs w:val="24"/>
              </w:rPr>
              <w:t>Likumā par valsts budžetu kārtējam gadam paredzēto finanšu līdzekļu ietvaros.</w:t>
            </w:r>
          </w:p>
          <w:p w14:paraId="2AD4648B" w14:textId="77777777" w:rsidR="000C08E9" w:rsidRPr="000C08E9" w:rsidRDefault="000C08E9" w:rsidP="000C08E9">
            <w:pPr>
              <w:jc w:val="both"/>
              <w:rPr>
                <w:rFonts w:ascii="Times New Roman" w:hAnsi="Times New Roman"/>
                <w:noProof/>
                <w:sz w:val="24"/>
                <w:szCs w:val="24"/>
              </w:rPr>
            </w:pPr>
          </w:p>
          <w:p w14:paraId="4B0877B8" w14:textId="77777777" w:rsidR="000C08E9" w:rsidRPr="000C08E9" w:rsidRDefault="000C08E9" w:rsidP="000C08E9">
            <w:pPr>
              <w:jc w:val="both"/>
              <w:rPr>
                <w:rFonts w:ascii="Times New Roman" w:hAnsi="Times New Roman"/>
                <w:noProof/>
                <w:sz w:val="24"/>
                <w:szCs w:val="24"/>
              </w:rPr>
            </w:pPr>
            <w:r w:rsidRPr="000C08E9">
              <w:rPr>
                <w:rFonts w:ascii="Times New Roman" w:hAnsi="Times New Roman"/>
                <w:noProof/>
                <w:sz w:val="24"/>
                <w:szCs w:val="24"/>
              </w:rPr>
              <w:t xml:space="preserve">Nepieciešami papildu finanšu līdzekļi: </w:t>
            </w:r>
          </w:p>
          <w:p w14:paraId="1EE5A8E2" w14:textId="77777777" w:rsidR="000C08E9" w:rsidRPr="004B0D8D" w:rsidRDefault="000C08E9" w:rsidP="000C08E9">
            <w:pPr>
              <w:jc w:val="both"/>
              <w:rPr>
                <w:rFonts w:ascii="Times New Roman" w:hAnsi="Times New Roman"/>
                <w:noProof/>
                <w:sz w:val="24"/>
                <w:szCs w:val="24"/>
              </w:rPr>
            </w:pPr>
            <w:r w:rsidRPr="004B0D8D">
              <w:rPr>
                <w:rFonts w:ascii="Times New Roman" w:hAnsi="Times New Roman"/>
                <w:noProof/>
                <w:sz w:val="24"/>
                <w:szCs w:val="24"/>
              </w:rPr>
              <w:t xml:space="preserve">VP – </w:t>
            </w:r>
          </w:p>
          <w:p w14:paraId="6B8CB42D" w14:textId="77777777" w:rsidR="000C08E9" w:rsidRPr="004B0D8D" w:rsidRDefault="000C08E9" w:rsidP="000C08E9">
            <w:pPr>
              <w:jc w:val="both"/>
              <w:rPr>
                <w:rFonts w:ascii="Times New Roman" w:hAnsi="Times New Roman"/>
                <w:noProof/>
                <w:sz w:val="24"/>
                <w:szCs w:val="24"/>
              </w:rPr>
            </w:pPr>
            <w:r w:rsidRPr="004B0D8D">
              <w:rPr>
                <w:rFonts w:ascii="Times New Roman" w:hAnsi="Times New Roman"/>
                <w:noProof/>
                <w:sz w:val="24"/>
                <w:szCs w:val="24"/>
              </w:rPr>
              <w:t xml:space="preserve">2019. gadā – 455 848 </w:t>
            </w:r>
            <w:r w:rsidRPr="004B0D8D">
              <w:rPr>
                <w:rFonts w:ascii="Times New Roman" w:hAnsi="Times New Roman"/>
                <w:i/>
                <w:noProof/>
                <w:sz w:val="24"/>
                <w:szCs w:val="24"/>
              </w:rPr>
              <w:t>euro;</w:t>
            </w:r>
          </w:p>
          <w:p w14:paraId="0FE90688" w14:textId="77777777" w:rsidR="000C08E9" w:rsidRPr="004B0D8D" w:rsidRDefault="000C08E9" w:rsidP="000C08E9">
            <w:pPr>
              <w:jc w:val="both"/>
              <w:rPr>
                <w:rFonts w:ascii="Times New Roman" w:hAnsi="Times New Roman"/>
                <w:i/>
                <w:noProof/>
                <w:sz w:val="24"/>
                <w:szCs w:val="24"/>
              </w:rPr>
            </w:pPr>
            <w:r w:rsidRPr="004B0D8D">
              <w:rPr>
                <w:rFonts w:ascii="Times New Roman" w:hAnsi="Times New Roman"/>
                <w:noProof/>
                <w:sz w:val="24"/>
                <w:szCs w:val="24"/>
              </w:rPr>
              <w:t xml:space="preserve">2020. gadā – 678 110 </w:t>
            </w:r>
            <w:r w:rsidRPr="004B0D8D">
              <w:rPr>
                <w:rFonts w:ascii="Times New Roman" w:hAnsi="Times New Roman"/>
                <w:i/>
                <w:noProof/>
                <w:sz w:val="24"/>
                <w:szCs w:val="24"/>
              </w:rPr>
              <w:t xml:space="preserve">euro; </w:t>
            </w:r>
          </w:p>
          <w:p w14:paraId="79AC3D56" w14:textId="77777777" w:rsidR="000C08E9" w:rsidRPr="004B0D8D" w:rsidRDefault="000C08E9" w:rsidP="000C08E9">
            <w:pPr>
              <w:jc w:val="both"/>
              <w:rPr>
                <w:rFonts w:ascii="Times New Roman" w:hAnsi="Times New Roman"/>
                <w:i/>
                <w:noProof/>
                <w:sz w:val="24"/>
                <w:szCs w:val="24"/>
              </w:rPr>
            </w:pPr>
            <w:r w:rsidRPr="004B0D8D">
              <w:rPr>
                <w:rFonts w:ascii="Times New Roman" w:hAnsi="Times New Roman"/>
                <w:noProof/>
                <w:sz w:val="24"/>
                <w:szCs w:val="24"/>
              </w:rPr>
              <w:t>(turpmāk ik gadu – 376 090</w:t>
            </w:r>
            <w:r w:rsidRPr="004B0D8D">
              <w:rPr>
                <w:rFonts w:ascii="Times New Roman" w:hAnsi="Times New Roman"/>
                <w:i/>
                <w:noProof/>
                <w:sz w:val="24"/>
                <w:szCs w:val="24"/>
              </w:rPr>
              <w:t xml:space="preserve"> euro</w:t>
            </w:r>
            <w:r w:rsidRPr="004B0D8D">
              <w:rPr>
                <w:rFonts w:ascii="Times New Roman" w:hAnsi="Times New Roman"/>
                <w:noProof/>
                <w:sz w:val="24"/>
                <w:szCs w:val="24"/>
              </w:rPr>
              <w:t>)</w:t>
            </w:r>
            <w:r w:rsidRPr="004B0D8D">
              <w:rPr>
                <w:rFonts w:ascii="Times New Roman" w:hAnsi="Times New Roman"/>
                <w:i/>
                <w:noProof/>
                <w:sz w:val="24"/>
                <w:szCs w:val="24"/>
              </w:rPr>
              <w:t>.</w:t>
            </w:r>
          </w:p>
          <w:p w14:paraId="5FB9F358" w14:textId="77777777" w:rsidR="000C08E9" w:rsidRPr="000C08E9" w:rsidRDefault="000C08E9" w:rsidP="000C08E9">
            <w:pPr>
              <w:jc w:val="both"/>
              <w:rPr>
                <w:rFonts w:ascii="Times New Roman" w:hAnsi="Times New Roman"/>
                <w:noProof/>
                <w:sz w:val="24"/>
                <w:szCs w:val="24"/>
              </w:rPr>
            </w:pPr>
            <w:r w:rsidRPr="004B0D8D">
              <w:rPr>
                <w:rFonts w:ascii="Times New Roman" w:hAnsi="Times New Roman"/>
                <w:noProof/>
                <w:sz w:val="24"/>
                <w:szCs w:val="24"/>
              </w:rPr>
              <w:t>VTEB</w:t>
            </w:r>
            <w:r w:rsidRPr="000C08E9">
              <w:rPr>
                <w:rFonts w:ascii="Times New Roman" w:hAnsi="Times New Roman"/>
                <w:noProof/>
                <w:sz w:val="24"/>
                <w:szCs w:val="24"/>
              </w:rPr>
              <w:t xml:space="preserve"> – </w:t>
            </w:r>
          </w:p>
          <w:p w14:paraId="7BB94E68" w14:textId="77777777" w:rsidR="000C08E9" w:rsidRPr="000C08E9" w:rsidRDefault="000C08E9" w:rsidP="000C08E9">
            <w:pPr>
              <w:jc w:val="both"/>
              <w:rPr>
                <w:rFonts w:ascii="Times New Roman" w:hAnsi="Times New Roman"/>
                <w:noProof/>
                <w:sz w:val="24"/>
                <w:szCs w:val="24"/>
              </w:rPr>
            </w:pPr>
            <w:r w:rsidRPr="000C08E9">
              <w:rPr>
                <w:rFonts w:ascii="Times New Roman" w:hAnsi="Times New Roman"/>
                <w:noProof/>
                <w:sz w:val="24"/>
                <w:szCs w:val="24"/>
              </w:rPr>
              <w:lastRenderedPageBreak/>
              <w:t xml:space="preserve">2019. gadā – 403 000 </w:t>
            </w:r>
            <w:r w:rsidRPr="000C08E9">
              <w:rPr>
                <w:rFonts w:ascii="Times New Roman" w:hAnsi="Times New Roman"/>
                <w:i/>
                <w:noProof/>
                <w:sz w:val="24"/>
                <w:szCs w:val="24"/>
              </w:rPr>
              <w:t>euro;</w:t>
            </w:r>
          </w:p>
          <w:p w14:paraId="3129B4BA" w14:textId="0F01EB03" w:rsidR="000C08E9" w:rsidRPr="000C08E9" w:rsidRDefault="000C08E9" w:rsidP="000C08E9">
            <w:pPr>
              <w:jc w:val="both"/>
              <w:rPr>
                <w:rFonts w:ascii="Times New Roman" w:hAnsi="Times New Roman" w:cs="Times New Roman"/>
                <w:sz w:val="24"/>
                <w:szCs w:val="24"/>
              </w:rPr>
            </w:pPr>
            <w:r w:rsidRPr="000C08E9">
              <w:rPr>
                <w:rFonts w:ascii="Times New Roman" w:hAnsi="Times New Roman"/>
                <w:noProof/>
                <w:sz w:val="24"/>
                <w:szCs w:val="24"/>
              </w:rPr>
              <w:t xml:space="preserve">2020. gadā – 720 000 </w:t>
            </w:r>
            <w:r w:rsidRPr="000C08E9">
              <w:rPr>
                <w:rFonts w:ascii="Times New Roman" w:hAnsi="Times New Roman"/>
                <w:i/>
                <w:noProof/>
                <w:sz w:val="24"/>
                <w:szCs w:val="24"/>
              </w:rPr>
              <w:t>euro.</w:t>
            </w:r>
          </w:p>
        </w:tc>
        <w:tc>
          <w:tcPr>
            <w:tcW w:w="6941" w:type="dxa"/>
          </w:tcPr>
          <w:p w14:paraId="74E3A833" w14:textId="77777777" w:rsidR="000C08E9" w:rsidRDefault="000C08E9" w:rsidP="000C08E9">
            <w:pPr>
              <w:jc w:val="both"/>
              <w:rPr>
                <w:rFonts w:ascii="Times New Roman" w:hAnsi="Times New Roman" w:cs="Times New Roman"/>
                <w:sz w:val="24"/>
                <w:szCs w:val="24"/>
              </w:rPr>
            </w:pPr>
          </w:p>
          <w:p w14:paraId="28E4CB3E"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 xml:space="preserve">Tieslietu ministrijas vadībā sadarbojoties vairākām institūcijām ir izplānots, apstiprināts un uzsākts tiesu ekspertīžu institūta reformu process, kuru plānots īstenot divos posmos līdz 2025. gada 31. decembrim, kas pārsniedz ONNAP izpildes laika periodu un kas paredz VPKP Ekspertīžu biroja pievienošanu VTEB. Reformu procesa pamatojums un reformas īstenošanai veicamo darbību laika grafiks ir atspoguļoti 2020. gada 14. jūlijā Ministru kabinetā izskatītajā informatīvajā ziņojumā "Par tiesu ekspertīžu institūta reformas ieviešanas iespēju izvērtējumu" </w:t>
            </w:r>
            <w:r w:rsidRPr="000C08E9">
              <w:rPr>
                <w:rFonts w:ascii="Times New Roman" w:hAnsi="Times New Roman" w:cs="Times New Roman"/>
                <w:sz w:val="24"/>
                <w:szCs w:val="24"/>
                <w:vertAlign w:val="superscript"/>
              </w:rPr>
              <w:footnoteReference w:id="3"/>
            </w:r>
            <w:r w:rsidRPr="000C08E9">
              <w:rPr>
                <w:rFonts w:ascii="Times New Roman" w:hAnsi="Times New Roman" w:cs="Times New Roman"/>
                <w:sz w:val="24"/>
                <w:szCs w:val="24"/>
              </w:rPr>
              <w:t xml:space="preserve">. </w:t>
            </w:r>
          </w:p>
          <w:p w14:paraId="6C55C35E" w14:textId="77777777" w:rsidR="000C08E9" w:rsidRPr="000C08E9" w:rsidRDefault="000C08E9" w:rsidP="000C08E9">
            <w:pPr>
              <w:jc w:val="both"/>
              <w:rPr>
                <w:rFonts w:ascii="Times New Roman" w:hAnsi="Times New Roman" w:cs="Times New Roman"/>
                <w:sz w:val="24"/>
                <w:szCs w:val="24"/>
              </w:rPr>
            </w:pPr>
          </w:p>
          <w:p w14:paraId="3134CFAE"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VPKP ir veikti uzlabojumi tehnisko līdzekļu un iekārtu jomā atbilstoši institūciju iepirkumu plānos noteiktajam, panākot lietisko pierādījumu izpētes paātrinājumu.</w:t>
            </w:r>
          </w:p>
          <w:p w14:paraId="52101AA8"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Zāles, ķimikālijas, laboratorijas preces iegādātas ar šī plāna ietvaros piešķirto mērķfinansējumu:</w:t>
            </w:r>
          </w:p>
          <w:p w14:paraId="4EDB6DB5" w14:textId="6BCCD53C"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1</w:t>
            </w:r>
            <w:r>
              <w:rPr>
                <w:rFonts w:ascii="Times New Roman" w:hAnsi="Times New Roman" w:cs="Times New Roman"/>
                <w:sz w:val="24"/>
                <w:szCs w:val="24"/>
              </w:rPr>
              <w:t>.</w:t>
            </w:r>
            <w:r w:rsidRPr="000C08E9">
              <w:rPr>
                <w:rFonts w:ascii="Times New Roman" w:hAnsi="Times New Roman" w:cs="Times New Roman"/>
                <w:sz w:val="24"/>
                <w:szCs w:val="24"/>
              </w:rPr>
              <w:tab/>
              <w:t xml:space="preserve">2018. gadā - 273 340,00 EUR, apgūts - 273 340,00 EUR (pēc plāna 273 340,00 EUR); </w:t>
            </w:r>
          </w:p>
          <w:p w14:paraId="530C87F4" w14:textId="4FB0F5B2"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2</w:t>
            </w:r>
            <w:r>
              <w:rPr>
                <w:rFonts w:ascii="Times New Roman" w:hAnsi="Times New Roman" w:cs="Times New Roman"/>
                <w:sz w:val="24"/>
                <w:szCs w:val="24"/>
              </w:rPr>
              <w:t>.</w:t>
            </w:r>
            <w:r w:rsidRPr="000C08E9">
              <w:rPr>
                <w:rFonts w:ascii="Times New Roman" w:hAnsi="Times New Roman" w:cs="Times New Roman"/>
                <w:sz w:val="24"/>
                <w:szCs w:val="24"/>
              </w:rPr>
              <w:tab/>
              <w:t xml:space="preserve">2019. gadā - 273 340,00 EUR, apgūts - 273 340,00 EUR (pēc plāna 273 340,00 EUR); </w:t>
            </w:r>
          </w:p>
          <w:p w14:paraId="22C87542" w14:textId="118ACAE8"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3</w:t>
            </w:r>
            <w:r>
              <w:rPr>
                <w:rFonts w:ascii="Times New Roman" w:hAnsi="Times New Roman" w:cs="Times New Roman"/>
                <w:sz w:val="24"/>
                <w:szCs w:val="24"/>
              </w:rPr>
              <w:t>.</w:t>
            </w:r>
            <w:r w:rsidRPr="000C08E9">
              <w:rPr>
                <w:rFonts w:ascii="Times New Roman" w:hAnsi="Times New Roman" w:cs="Times New Roman"/>
                <w:sz w:val="24"/>
                <w:szCs w:val="24"/>
              </w:rPr>
              <w:tab/>
              <w:t xml:space="preserve">2020. gadā - 170 000,00 EUR, apgūts - 170 000, 00 EUR (pēc plāna 273 340,00 EUR); </w:t>
            </w:r>
          </w:p>
          <w:p w14:paraId="7F4721BD"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Daļa no šajā plānā uzrādītajām datorprogrammām, tehnoloģiskām iekārtām un saimniecības pamatlīdzekļiem (datorprogrammas, žāvskapji, gāzu hromatogrāfs, arhīva plaukti u.c.  iekārtas un preces) tika iegādāti no citiem finansējuma avotiem.</w:t>
            </w:r>
          </w:p>
          <w:p w14:paraId="66E65BC6" w14:textId="77777777" w:rsidR="000C08E9" w:rsidRPr="000C08E9" w:rsidRDefault="000C08E9" w:rsidP="000C08E9">
            <w:pPr>
              <w:jc w:val="both"/>
              <w:rPr>
                <w:rFonts w:ascii="Times New Roman" w:hAnsi="Times New Roman" w:cs="Times New Roman"/>
                <w:sz w:val="24"/>
                <w:szCs w:val="24"/>
              </w:rPr>
            </w:pPr>
          </w:p>
          <w:p w14:paraId="2E5BAE8C"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VTEB 2019. gada plānotie pasākumi:</w:t>
            </w:r>
          </w:p>
          <w:p w14:paraId="0E43EEC1"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lastRenderedPageBreak/>
              <w:t>1.</w:t>
            </w:r>
            <w:r w:rsidRPr="000C08E9">
              <w:rPr>
                <w:rFonts w:ascii="Times New Roman" w:hAnsi="Times New Roman" w:cs="Times New Roman"/>
                <w:sz w:val="24"/>
                <w:szCs w:val="24"/>
              </w:rPr>
              <w:tab/>
              <w:t xml:space="preserve"> Augstas izšķirtspējas šķidrumu hromatogrāfa (HPLC) iegāde ķīmisko ekspertīžu veikšanai.</w:t>
            </w:r>
          </w:p>
          <w:p w14:paraId="5F2B16F0"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Hromatogrāfs iegādāts par Eiropas Biroja krāpšanas apkarošanas (OLAF) finanšu programmas Hercule III finansētā projekta "Valsts tiesu ekspertīžu biroja kapacitātes celšana dokumentu izpētes jomā" piešķirto finansējumu.</w:t>
            </w:r>
          </w:p>
          <w:p w14:paraId="131BD134"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2.</w:t>
            </w:r>
            <w:r w:rsidRPr="000C08E9">
              <w:rPr>
                <w:rFonts w:ascii="Times New Roman" w:hAnsi="Times New Roman" w:cs="Times New Roman"/>
                <w:sz w:val="24"/>
                <w:szCs w:val="24"/>
              </w:rPr>
              <w:tab/>
              <w:t xml:space="preserve"> Iekārtu iegāde IT ekspertīžu nodrošināšanai. </w:t>
            </w:r>
          </w:p>
          <w:p w14:paraId="2D356D77"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IT aprīkojums (augstas veiktspējas un kapacitātes darba stacijas 3 gab.) iegādāts Tieslietu ministrijas pamatbudžeta programmas "Noziedzīgi iegūtu līdzekļu konfiskācijas fonds" ietvaros.</w:t>
            </w:r>
          </w:p>
          <w:p w14:paraId="75B54332" w14:textId="77777777" w:rsidR="000C08E9" w:rsidRPr="000C08E9" w:rsidRDefault="000C08E9" w:rsidP="000C08E9">
            <w:pPr>
              <w:jc w:val="both"/>
              <w:rPr>
                <w:rFonts w:ascii="Times New Roman" w:hAnsi="Times New Roman" w:cs="Times New Roman"/>
                <w:sz w:val="24"/>
                <w:szCs w:val="24"/>
              </w:rPr>
            </w:pPr>
          </w:p>
          <w:p w14:paraId="45DFD49E"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VTEB 2020. gada plānotie pasākumi:</w:t>
            </w:r>
          </w:p>
          <w:p w14:paraId="36EC8A30"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1.</w:t>
            </w:r>
            <w:r w:rsidRPr="000C08E9">
              <w:rPr>
                <w:rFonts w:ascii="Times New Roman" w:hAnsi="Times New Roman" w:cs="Times New Roman"/>
                <w:sz w:val="24"/>
                <w:szCs w:val="24"/>
              </w:rPr>
              <w:tab/>
              <w:t>Elektronskenējošā mikroskopa iegāde;</w:t>
            </w:r>
          </w:p>
          <w:p w14:paraId="2B7E36A5"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Elektronskenējošā mikroskopa iegādei piešķirts finansējums Tieslietu ministrijas programmas "Noziedzīgi iegūtu līdzekļu konfiskācijas fonds" ietvaros.</w:t>
            </w:r>
          </w:p>
          <w:p w14:paraId="24031E4D"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2.</w:t>
            </w:r>
            <w:r w:rsidRPr="000C08E9">
              <w:rPr>
                <w:rFonts w:ascii="Times New Roman" w:hAnsi="Times New Roman" w:cs="Times New Roman"/>
                <w:sz w:val="24"/>
                <w:szCs w:val="24"/>
              </w:rPr>
              <w:tab/>
              <w:t>Augstas izšķirtspējas elementu sastāva analizatora iegāde -  finanšu līdzekļi nav piešķirti.</w:t>
            </w:r>
          </w:p>
          <w:p w14:paraId="26AE38F4" w14:textId="77777777" w:rsidR="000C08E9" w:rsidRPr="000C08E9" w:rsidRDefault="000C08E9" w:rsidP="000C08E9">
            <w:pPr>
              <w:jc w:val="both"/>
              <w:rPr>
                <w:rFonts w:ascii="Times New Roman" w:hAnsi="Times New Roman" w:cs="Times New Roman"/>
                <w:sz w:val="24"/>
                <w:szCs w:val="24"/>
              </w:rPr>
            </w:pPr>
            <w:r w:rsidRPr="000C08E9">
              <w:rPr>
                <w:rFonts w:ascii="Times New Roman" w:hAnsi="Times New Roman" w:cs="Times New Roman"/>
                <w:sz w:val="24"/>
                <w:szCs w:val="24"/>
              </w:rPr>
              <w:t>3.</w:t>
            </w:r>
            <w:r w:rsidRPr="000C08E9">
              <w:rPr>
                <w:rFonts w:ascii="Times New Roman" w:hAnsi="Times New Roman" w:cs="Times New Roman"/>
                <w:sz w:val="24"/>
                <w:szCs w:val="24"/>
              </w:rPr>
              <w:tab/>
              <w:t>Mikrorentgendifraktometra iegāde -  finanšu līdzekļi nav piešķirti.</w:t>
            </w:r>
          </w:p>
          <w:p w14:paraId="2807153E" w14:textId="45B6122A" w:rsidR="000C08E9" w:rsidRDefault="000C08E9" w:rsidP="000C08E9">
            <w:pPr>
              <w:jc w:val="both"/>
              <w:rPr>
                <w:rFonts w:ascii="Times New Roman" w:hAnsi="Times New Roman" w:cs="Times New Roman"/>
                <w:sz w:val="24"/>
                <w:szCs w:val="24"/>
              </w:rPr>
            </w:pPr>
          </w:p>
        </w:tc>
      </w:tr>
      <w:tr w:rsidR="006811AA" w14:paraId="32E663A5" w14:textId="77777777" w:rsidTr="00B20B99">
        <w:tc>
          <w:tcPr>
            <w:tcW w:w="1980" w:type="dxa"/>
          </w:tcPr>
          <w:p w14:paraId="12C8655D" w14:textId="77777777" w:rsidR="006811AA" w:rsidRDefault="006811AA" w:rsidP="006811AA">
            <w:pPr>
              <w:jc w:val="both"/>
              <w:rPr>
                <w:rFonts w:ascii="Times New Roman" w:hAnsi="Times New Roman" w:cs="Times New Roman"/>
                <w:sz w:val="24"/>
                <w:szCs w:val="24"/>
              </w:rPr>
            </w:pPr>
          </w:p>
          <w:p w14:paraId="4808BF6D" w14:textId="77777777" w:rsidR="006811AA" w:rsidRPr="00C476E9" w:rsidRDefault="006811AA" w:rsidP="006811AA">
            <w:pPr>
              <w:rPr>
                <w:rFonts w:ascii="Times New Roman" w:hAnsi="Times New Roman" w:cs="Times New Roman"/>
                <w:sz w:val="24"/>
                <w:szCs w:val="24"/>
              </w:rPr>
            </w:pPr>
            <w:r w:rsidRPr="00C476E9">
              <w:rPr>
                <w:rFonts w:ascii="Times New Roman" w:hAnsi="Times New Roman" w:cs="Times New Roman"/>
                <w:sz w:val="24"/>
                <w:szCs w:val="24"/>
              </w:rPr>
              <w:t xml:space="preserve">2.7. Veikt elektronisko informācijas sistēmu pilnveidošanu specifisko datu saglabāšanai un datu apmaiņas mehānismu pielāgošanu, lai </w:t>
            </w:r>
            <w:r w:rsidRPr="00C476E9">
              <w:rPr>
                <w:rFonts w:ascii="Times New Roman" w:hAnsi="Times New Roman" w:cs="Times New Roman"/>
                <w:sz w:val="24"/>
                <w:szCs w:val="24"/>
              </w:rPr>
              <w:lastRenderedPageBreak/>
              <w:t>nodrošinātu datu apmaiņu starp tiesībaizsardzības un citām iestādēm organizētās noziedzības, smago un sevišķi smago noziegumu apkarošanai, izņemot telekomunikāciju operatoru izsniegto datu apstrādi operatīvās darbības vai izmeklēšanas darbības ietvaros TAI - ēm.</w:t>
            </w:r>
          </w:p>
          <w:p w14:paraId="0E7D133C" w14:textId="47AB5428" w:rsidR="006811AA" w:rsidRDefault="006811AA" w:rsidP="006811AA">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622754" w14:textId="77777777" w:rsidR="006811AA" w:rsidRDefault="006811AA" w:rsidP="006811AA">
            <w:pPr>
              <w:jc w:val="center"/>
              <w:rPr>
                <w:rFonts w:ascii="Times New Roman" w:hAnsi="Times New Roman"/>
                <w:sz w:val="24"/>
                <w:szCs w:val="24"/>
              </w:rPr>
            </w:pPr>
          </w:p>
          <w:p w14:paraId="29876AC2" w14:textId="6CCBE020" w:rsidR="006811AA" w:rsidRPr="006811AA" w:rsidRDefault="006811AA" w:rsidP="006811AA">
            <w:pPr>
              <w:jc w:val="center"/>
              <w:rPr>
                <w:rFonts w:ascii="Times New Roman" w:hAnsi="Times New Roman"/>
                <w:sz w:val="24"/>
                <w:szCs w:val="24"/>
              </w:rPr>
            </w:pPr>
            <w:r w:rsidRPr="006811AA">
              <w:rPr>
                <w:rFonts w:ascii="Times New Roman" w:hAnsi="Times New Roman"/>
                <w:sz w:val="24"/>
                <w:szCs w:val="24"/>
              </w:rPr>
              <w:t>2020. gada</w:t>
            </w:r>
          </w:p>
          <w:p w14:paraId="6F57B08C" w14:textId="4B175AFC" w:rsidR="006811AA" w:rsidRPr="006811AA" w:rsidRDefault="006811AA" w:rsidP="006811AA">
            <w:pPr>
              <w:jc w:val="both"/>
              <w:rPr>
                <w:rFonts w:ascii="Times New Roman" w:hAnsi="Times New Roman" w:cs="Times New Roman"/>
                <w:sz w:val="24"/>
                <w:szCs w:val="24"/>
              </w:rPr>
            </w:pPr>
            <w:r w:rsidRPr="006811AA">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08CB87" w14:textId="77777777" w:rsidR="006811AA" w:rsidRDefault="006811AA" w:rsidP="006811AA">
            <w:pPr>
              <w:jc w:val="center"/>
              <w:rPr>
                <w:rFonts w:ascii="Times New Roman" w:hAnsi="Times New Roman"/>
                <w:sz w:val="24"/>
                <w:szCs w:val="24"/>
              </w:rPr>
            </w:pPr>
          </w:p>
          <w:p w14:paraId="5A0A4C76" w14:textId="63733D70" w:rsidR="006811AA" w:rsidRPr="006811AA" w:rsidRDefault="006811AA" w:rsidP="006811AA">
            <w:pPr>
              <w:jc w:val="center"/>
              <w:rPr>
                <w:rFonts w:ascii="Times New Roman" w:hAnsi="Times New Roman"/>
                <w:sz w:val="24"/>
                <w:szCs w:val="24"/>
              </w:rPr>
            </w:pPr>
            <w:r w:rsidRPr="006811AA">
              <w:rPr>
                <w:rFonts w:ascii="Times New Roman" w:hAnsi="Times New Roman"/>
                <w:sz w:val="24"/>
                <w:szCs w:val="24"/>
              </w:rPr>
              <w:t>IeM IC</w:t>
            </w:r>
          </w:p>
          <w:p w14:paraId="58243FAE" w14:textId="77777777" w:rsidR="006811AA" w:rsidRPr="006811AA" w:rsidRDefault="006811AA" w:rsidP="006811AA">
            <w:pPr>
              <w:jc w:val="center"/>
              <w:rPr>
                <w:rFonts w:ascii="Times New Roman" w:hAnsi="Times New Roman"/>
                <w:sz w:val="24"/>
                <w:szCs w:val="24"/>
              </w:rPr>
            </w:pPr>
            <w:r w:rsidRPr="006811AA">
              <w:rPr>
                <w:rFonts w:ascii="Times New Roman" w:hAnsi="Times New Roman"/>
                <w:sz w:val="24"/>
                <w:szCs w:val="24"/>
              </w:rPr>
              <w:t>(VP, VRS, IDB, DP, VID, SAB, KNAB, IeVP,</w:t>
            </w:r>
            <w:r w:rsidRPr="006811AA">
              <w:rPr>
                <w:rFonts w:ascii="Times New Roman" w:hAnsi="Times New Roman"/>
                <w:b/>
                <w:sz w:val="24"/>
                <w:szCs w:val="24"/>
              </w:rPr>
              <w:t xml:space="preserve"> </w:t>
            </w:r>
            <w:r w:rsidRPr="006811AA">
              <w:rPr>
                <w:rFonts w:ascii="Times New Roman" w:hAnsi="Times New Roman"/>
                <w:sz w:val="24"/>
                <w:szCs w:val="24"/>
              </w:rPr>
              <w:t>ĢP,</w:t>
            </w:r>
            <w:r w:rsidRPr="006811AA">
              <w:rPr>
                <w:rFonts w:ascii="Times New Roman" w:hAnsi="Times New Roman"/>
                <w:b/>
                <w:sz w:val="24"/>
                <w:szCs w:val="24"/>
              </w:rPr>
              <w:t xml:space="preserve"> </w:t>
            </w:r>
            <w:r w:rsidRPr="006811AA">
              <w:rPr>
                <w:rFonts w:ascii="Times New Roman" w:hAnsi="Times New Roman"/>
                <w:sz w:val="24"/>
                <w:szCs w:val="24"/>
              </w:rPr>
              <w:t>NILLND)</w:t>
            </w:r>
          </w:p>
          <w:p w14:paraId="121CDD34" w14:textId="77777777" w:rsidR="006811AA" w:rsidRPr="006811AA" w:rsidRDefault="006811AA" w:rsidP="006811AA">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0544DD" w14:textId="77777777" w:rsidR="006811AA" w:rsidRDefault="006811AA" w:rsidP="006811AA">
            <w:pPr>
              <w:jc w:val="both"/>
              <w:rPr>
                <w:rFonts w:ascii="Times New Roman" w:hAnsi="Times New Roman"/>
                <w:sz w:val="24"/>
                <w:szCs w:val="24"/>
              </w:rPr>
            </w:pPr>
          </w:p>
          <w:p w14:paraId="785ECE8E" w14:textId="24AF5965" w:rsidR="006811AA" w:rsidRPr="006811AA" w:rsidRDefault="006811AA" w:rsidP="006811AA">
            <w:pPr>
              <w:jc w:val="both"/>
              <w:rPr>
                <w:rFonts w:ascii="Times New Roman" w:hAnsi="Times New Roman" w:cs="Times New Roman"/>
                <w:sz w:val="24"/>
                <w:szCs w:val="24"/>
              </w:rPr>
            </w:pPr>
            <w:r w:rsidRPr="006811AA">
              <w:rPr>
                <w:rFonts w:ascii="Times New Roman" w:hAnsi="Times New Roman"/>
                <w:sz w:val="24"/>
                <w:szCs w:val="24"/>
              </w:rPr>
              <w:t xml:space="preserve">Uzlabota informācijas apmaiņas tīkla darbība, nodrošinot apstrādājamās informācijas aizsardzību </w:t>
            </w:r>
            <w:r w:rsidRPr="006811AA">
              <w:rPr>
                <w:rFonts w:ascii="Times New Roman" w:hAnsi="Times New Roman"/>
                <w:sz w:val="24"/>
                <w:szCs w:val="24"/>
              </w:rPr>
              <w:lastRenderedPageBreak/>
              <w:t>un ietaupot to resursus atbilstoši institūciju iepirkumu plānos noteiktajam.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3D93969" w14:textId="77777777" w:rsidR="006811AA" w:rsidRDefault="006811AA" w:rsidP="006811AA">
            <w:pPr>
              <w:jc w:val="both"/>
              <w:rPr>
                <w:rFonts w:ascii="Times New Roman" w:hAnsi="Times New Roman"/>
                <w:noProof/>
                <w:sz w:val="24"/>
                <w:szCs w:val="24"/>
              </w:rPr>
            </w:pPr>
          </w:p>
          <w:p w14:paraId="68272667" w14:textId="35053544" w:rsidR="006811AA" w:rsidRPr="006811AA" w:rsidRDefault="006811AA" w:rsidP="006811AA">
            <w:pPr>
              <w:jc w:val="both"/>
              <w:rPr>
                <w:rFonts w:ascii="Times New Roman" w:hAnsi="Times New Roman" w:cs="Times New Roman"/>
                <w:sz w:val="24"/>
                <w:szCs w:val="24"/>
              </w:rPr>
            </w:pPr>
            <w:r w:rsidRPr="006811AA">
              <w:rPr>
                <w:rFonts w:ascii="Times New Roman" w:hAnsi="Times New Roman"/>
                <w:noProof/>
                <w:sz w:val="24"/>
                <w:szCs w:val="24"/>
              </w:rPr>
              <w:t>Likumā par valsts budžetu kārtējam gadam paredzēto finanšu līdzekļu ietvaros.</w:t>
            </w:r>
          </w:p>
        </w:tc>
        <w:tc>
          <w:tcPr>
            <w:tcW w:w="6941" w:type="dxa"/>
          </w:tcPr>
          <w:p w14:paraId="084902C0" w14:textId="77777777" w:rsidR="006811AA" w:rsidRDefault="006811AA" w:rsidP="006811AA">
            <w:pPr>
              <w:jc w:val="both"/>
              <w:rPr>
                <w:rFonts w:ascii="Times New Roman" w:hAnsi="Times New Roman" w:cs="Times New Roman"/>
                <w:sz w:val="24"/>
                <w:szCs w:val="24"/>
              </w:rPr>
            </w:pPr>
          </w:p>
          <w:p w14:paraId="226BCC52" w14:textId="77777777" w:rsidR="006811AA" w:rsidRPr="006811AA" w:rsidRDefault="006811AA" w:rsidP="006811AA">
            <w:pPr>
              <w:jc w:val="both"/>
              <w:rPr>
                <w:rFonts w:ascii="Times New Roman" w:hAnsi="Times New Roman" w:cs="Times New Roman"/>
                <w:sz w:val="24"/>
                <w:szCs w:val="24"/>
              </w:rPr>
            </w:pPr>
            <w:r w:rsidRPr="006811AA">
              <w:rPr>
                <w:rFonts w:ascii="Times New Roman" w:hAnsi="Times New Roman" w:cs="Times New Roman"/>
                <w:sz w:val="24"/>
                <w:szCs w:val="24"/>
              </w:rPr>
              <w:t xml:space="preserve">Īstenots Iekšējās drošības fonda 2014.-2020. gada nacionālās programmas projekts „Sodu reģistra pilnveidošana automātiskai datu apmaiņai ar Eiropas sodāmības reģistru informācijas sistēmu (ECRIS) atbilstoši ES Padomes lēmuma 2009/316/TI vadlīnijām” ar mērķi uzlabot sistēmu funkcionalitāti automātiskai datu apmaiņai un pilnveidot no ECRIS iegūtās sodāmības informācijas apstrādes un analīzes procesus. </w:t>
            </w:r>
          </w:p>
          <w:p w14:paraId="1C8A17FE" w14:textId="77777777" w:rsidR="006811AA" w:rsidRPr="006811AA" w:rsidRDefault="006811AA" w:rsidP="006811AA">
            <w:pPr>
              <w:jc w:val="both"/>
              <w:rPr>
                <w:rFonts w:ascii="Times New Roman" w:hAnsi="Times New Roman" w:cs="Times New Roman"/>
                <w:sz w:val="24"/>
                <w:szCs w:val="24"/>
              </w:rPr>
            </w:pPr>
            <w:r w:rsidRPr="006811AA">
              <w:rPr>
                <w:rFonts w:ascii="Times New Roman" w:hAnsi="Times New Roman" w:cs="Times New Roman"/>
                <w:sz w:val="24"/>
                <w:szCs w:val="24"/>
              </w:rPr>
              <w:t>Veikti Sodu reģistra programmatūras pilnveidošanas pasākumi.</w:t>
            </w:r>
          </w:p>
          <w:p w14:paraId="0FFFDE79" w14:textId="77777777" w:rsidR="00CA162A" w:rsidRPr="00CA162A" w:rsidRDefault="006811AA" w:rsidP="00CA162A">
            <w:pPr>
              <w:ind w:firstLine="709"/>
              <w:jc w:val="both"/>
              <w:rPr>
                <w:rFonts w:ascii="Times New Roman" w:eastAsia="Times New Roman" w:hAnsi="Times New Roman" w:cs="Times New Roman"/>
                <w:sz w:val="24"/>
                <w:szCs w:val="24"/>
                <w:lang w:eastAsia="lv-LV"/>
              </w:rPr>
            </w:pPr>
            <w:r w:rsidRPr="006811AA">
              <w:rPr>
                <w:rFonts w:ascii="Times New Roman" w:hAnsi="Times New Roman" w:cs="Times New Roman"/>
                <w:sz w:val="24"/>
                <w:szCs w:val="24"/>
              </w:rPr>
              <w:t xml:space="preserve">Dalība VP īstenotajā Eiropas Savienības Iekšējās drošības fonda 2014. – 2020. gada Nacionālās programmas projekta Nr. </w:t>
            </w:r>
            <w:r w:rsidRPr="006811AA">
              <w:rPr>
                <w:rFonts w:ascii="Times New Roman" w:hAnsi="Times New Roman" w:cs="Times New Roman"/>
                <w:sz w:val="24"/>
                <w:szCs w:val="24"/>
              </w:rPr>
              <w:lastRenderedPageBreak/>
              <w:t>VP/IDF/2019/1 “Nacionālās kriminālizlūkošanas infrastruktūras un sistēmas izveide” (NKIM projekts) īstenošanā, lai nodrošinātu nacionālās kriminālizlūkošanas atbalsta informācijas sistēmas apakšsistēmas KEIS-DV infrastruktūras izveidi un tās sagatavošanu darbam ar KEIS-DV risinājumu.</w:t>
            </w:r>
            <w:r w:rsidR="00CA162A">
              <w:rPr>
                <w:rFonts w:ascii="Times New Roman" w:hAnsi="Times New Roman" w:cs="Times New Roman"/>
                <w:sz w:val="24"/>
                <w:szCs w:val="24"/>
              </w:rPr>
              <w:t xml:space="preserve"> </w:t>
            </w:r>
            <w:r w:rsidR="00CA162A" w:rsidRPr="00CA162A">
              <w:rPr>
                <w:rFonts w:ascii="Times New Roman" w:eastAsia="Times New Roman" w:hAnsi="Times New Roman" w:cs="Times New Roman"/>
                <w:sz w:val="24"/>
                <w:szCs w:val="24"/>
                <w:lang w:eastAsia="lv-LV"/>
              </w:rPr>
              <w:t>Projektā veicamo darbību termiņš ir pagarināts līdz 2023. gadam un NKIM projekta īstenošana turpinās.</w:t>
            </w:r>
          </w:p>
          <w:p w14:paraId="40F93155" w14:textId="51E54689" w:rsidR="006811AA" w:rsidRDefault="006811AA" w:rsidP="006811AA">
            <w:pPr>
              <w:jc w:val="both"/>
              <w:rPr>
                <w:rFonts w:ascii="Times New Roman" w:hAnsi="Times New Roman" w:cs="Times New Roman"/>
                <w:sz w:val="24"/>
                <w:szCs w:val="24"/>
              </w:rPr>
            </w:pPr>
          </w:p>
        </w:tc>
      </w:tr>
      <w:tr w:rsidR="00853158" w14:paraId="2BDE8686" w14:textId="77777777" w:rsidTr="00B20B99">
        <w:tc>
          <w:tcPr>
            <w:tcW w:w="1980" w:type="dxa"/>
          </w:tcPr>
          <w:p w14:paraId="79FE1CCE" w14:textId="77777777" w:rsidR="00853158" w:rsidRDefault="00853158" w:rsidP="00853158">
            <w:pPr>
              <w:jc w:val="both"/>
              <w:rPr>
                <w:rFonts w:ascii="Times New Roman" w:hAnsi="Times New Roman" w:cs="Times New Roman"/>
                <w:sz w:val="24"/>
                <w:szCs w:val="24"/>
              </w:rPr>
            </w:pPr>
          </w:p>
          <w:p w14:paraId="514B7078" w14:textId="77777777" w:rsidR="00853158" w:rsidRPr="00853158" w:rsidRDefault="00853158" w:rsidP="00853158">
            <w:pPr>
              <w:rPr>
                <w:rFonts w:ascii="Times New Roman" w:hAnsi="Times New Roman" w:cs="Times New Roman"/>
                <w:sz w:val="24"/>
                <w:szCs w:val="24"/>
              </w:rPr>
            </w:pPr>
            <w:r w:rsidRPr="00853158">
              <w:rPr>
                <w:rFonts w:ascii="Times New Roman" w:hAnsi="Times New Roman" w:cs="Times New Roman"/>
                <w:sz w:val="24"/>
                <w:szCs w:val="24"/>
              </w:rPr>
              <w:t xml:space="preserve">2.8. Veikt datortehnikas, biroja tehnikas un programmatūras (standarta un speciālās) atjaunošanu izmeklēšanas iestāžu struktūrvienībās, lai nodrošinātu </w:t>
            </w:r>
            <w:r w:rsidRPr="00853158">
              <w:rPr>
                <w:rFonts w:ascii="Times New Roman" w:hAnsi="Times New Roman" w:cs="Times New Roman"/>
                <w:sz w:val="24"/>
                <w:szCs w:val="24"/>
              </w:rPr>
              <w:lastRenderedPageBreak/>
              <w:t>efektīvu darbu ar izmantojamām sistēmām (Integrētā iekšlietu informācijas sistēma, Biometrijas sistēma, Šengenas informācijas sistēma, Interpol u.c.).</w:t>
            </w:r>
          </w:p>
          <w:p w14:paraId="4B897BA5" w14:textId="24555DD9" w:rsidR="00853158" w:rsidRDefault="00853158" w:rsidP="00853158">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14AF93" w14:textId="77777777" w:rsidR="00853158" w:rsidRDefault="00853158" w:rsidP="00853158">
            <w:pPr>
              <w:jc w:val="center"/>
              <w:rPr>
                <w:rFonts w:ascii="Times New Roman" w:hAnsi="Times New Roman"/>
                <w:sz w:val="24"/>
                <w:szCs w:val="24"/>
              </w:rPr>
            </w:pPr>
          </w:p>
          <w:p w14:paraId="7C3DE48E" w14:textId="04679D92" w:rsidR="00853158" w:rsidRPr="00853158" w:rsidRDefault="00853158" w:rsidP="00853158">
            <w:pPr>
              <w:jc w:val="center"/>
              <w:rPr>
                <w:rFonts w:ascii="Times New Roman" w:hAnsi="Times New Roman"/>
                <w:sz w:val="24"/>
                <w:szCs w:val="24"/>
              </w:rPr>
            </w:pPr>
            <w:r w:rsidRPr="00853158">
              <w:rPr>
                <w:rFonts w:ascii="Times New Roman" w:hAnsi="Times New Roman"/>
                <w:sz w:val="24"/>
                <w:szCs w:val="24"/>
              </w:rPr>
              <w:t>Reizi gadā</w:t>
            </w:r>
          </w:p>
          <w:p w14:paraId="74594673" w14:textId="6D761F28" w:rsidR="00853158" w:rsidRPr="00853158" w:rsidRDefault="00853158" w:rsidP="00853158">
            <w:pPr>
              <w:jc w:val="both"/>
              <w:rPr>
                <w:rFonts w:ascii="Times New Roman" w:hAnsi="Times New Roman" w:cs="Times New Roman"/>
                <w:sz w:val="24"/>
                <w:szCs w:val="24"/>
              </w:rPr>
            </w:pPr>
            <w:r w:rsidRPr="00853158">
              <w:rPr>
                <w:rFonts w:ascii="Times New Roman" w:hAnsi="Times New Roman"/>
                <w:sz w:val="24"/>
                <w:szCs w:val="24"/>
              </w:rPr>
              <w:t>(I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93A16DF" w14:textId="77777777" w:rsidR="00853158" w:rsidRDefault="00853158" w:rsidP="00853158">
            <w:pPr>
              <w:jc w:val="center"/>
              <w:rPr>
                <w:rFonts w:ascii="Times New Roman" w:hAnsi="Times New Roman"/>
                <w:sz w:val="24"/>
                <w:szCs w:val="24"/>
              </w:rPr>
            </w:pPr>
          </w:p>
          <w:p w14:paraId="6796403C" w14:textId="1A8E8968" w:rsidR="00853158" w:rsidRPr="00853158" w:rsidRDefault="00853158" w:rsidP="008C2A00">
            <w:pPr>
              <w:rPr>
                <w:rFonts w:ascii="Times New Roman" w:hAnsi="Times New Roman"/>
                <w:sz w:val="24"/>
                <w:szCs w:val="24"/>
              </w:rPr>
            </w:pPr>
            <w:r w:rsidRPr="00853158">
              <w:rPr>
                <w:rFonts w:ascii="Times New Roman" w:hAnsi="Times New Roman"/>
                <w:sz w:val="24"/>
                <w:szCs w:val="24"/>
              </w:rPr>
              <w:t>Iestādes individuāli</w:t>
            </w:r>
          </w:p>
          <w:p w14:paraId="0A2B1DA2" w14:textId="77777777" w:rsidR="00853158" w:rsidRPr="00853158" w:rsidRDefault="00853158" w:rsidP="008C2A00">
            <w:pPr>
              <w:rPr>
                <w:rFonts w:ascii="Times New Roman" w:hAnsi="Times New Roman"/>
                <w:sz w:val="24"/>
                <w:szCs w:val="24"/>
              </w:rPr>
            </w:pPr>
            <w:r w:rsidRPr="00853158">
              <w:rPr>
                <w:rFonts w:ascii="Times New Roman" w:hAnsi="Times New Roman"/>
                <w:sz w:val="24"/>
                <w:szCs w:val="24"/>
              </w:rPr>
              <w:t>(IeM IC</w:t>
            </w:r>
          </w:p>
          <w:p w14:paraId="331C8F8B" w14:textId="77777777" w:rsidR="00853158" w:rsidRPr="00853158" w:rsidRDefault="00853158" w:rsidP="008C2A00">
            <w:pPr>
              <w:rPr>
                <w:rFonts w:ascii="Times New Roman" w:hAnsi="Times New Roman"/>
                <w:sz w:val="24"/>
                <w:szCs w:val="24"/>
              </w:rPr>
            </w:pPr>
            <w:r w:rsidRPr="00853158">
              <w:rPr>
                <w:rFonts w:ascii="Times New Roman" w:hAnsi="Times New Roman"/>
                <w:sz w:val="24"/>
                <w:szCs w:val="24"/>
              </w:rPr>
              <w:t>VP, VRS, DP, IDB, VID, SAB, KNAB, ĢP, IeVP,</w:t>
            </w:r>
          </w:p>
          <w:p w14:paraId="1FF09DFE" w14:textId="69BB8A1B" w:rsidR="00853158" w:rsidRPr="00853158" w:rsidRDefault="00853158" w:rsidP="008C2A00">
            <w:pPr>
              <w:rPr>
                <w:rFonts w:ascii="Times New Roman" w:hAnsi="Times New Roman" w:cs="Times New Roman"/>
                <w:sz w:val="24"/>
                <w:szCs w:val="24"/>
              </w:rPr>
            </w:pPr>
            <w:r w:rsidRPr="00853158">
              <w:rPr>
                <w:rFonts w:ascii="Times New Roman" w:hAnsi="Times New Roman"/>
                <w:sz w:val="24"/>
                <w:szCs w:val="24"/>
              </w:rPr>
              <w:t xml:space="preserve">NILLD)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1A76EA" w14:textId="77777777" w:rsidR="00853158" w:rsidRDefault="00853158" w:rsidP="00853158">
            <w:pPr>
              <w:jc w:val="both"/>
              <w:rPr>
                <w:rFonts w:ascii="Times New Roman" w:hAnsi="Times New Roman"/>
                <w:sz w:val="24"/>
                <w:szCs w:val="24"/>
              </w:rPr>
            </w:pPr>
          </w:p>
          <w:p w14:paraId="6CE9E89F" w14:textId="454BDAEC" w:rsidR="00853158" w:rsidRPr="00853158" w:rsidRDefault="00853158" w:rsidP="00853158">
            <w:pPr>
              <w:jc w:val="both"/>
              <w:rPr>
                <w:rFonts w:ascii="Times New Roman" w:hAnsi="Times New Roman" w:cs="Times New Roman"/>
                <w:sz w:val="24"/>
                <w:szCs w:val="24"/>
              </w:rPr>
            </w:pPr>
            <w:r w:rsidRPr="00853158">
              <w:rPr>
                <w:rFonts w:ascii="Times New Roman" w:hAnsi="Times New Roman"/>
                <w:sz w:val="24"/>
                <w:szCs w:val="24"/>
              </w:rPr>
              <w:t xml:space="preserve">Biroja tehnikas un datortehnikas, programmatūras iegāde atbilstoši institūciju iepirkumu plānos noteiktajam, </w:t>
            </w:r>
            <w:r w:rsidRPr="00853158">
              <w:rPr>
                <w:rFonts w:ascii="Times New Roman" w:hAnsi="Times New Roman"/>
                <w:sz w:val="24"/>
                <w:szCs w:val="24"/>
              </w:rPr>
              <w:lastRenderedPageBreak/>
              <w:t>efektivizēts TAI darbs.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71FA6C" w14:textId="77777777" w:rsidR="00853158" w:rsidRDefault="00853158" w:rsidP="00853158">
            <w:pPr>
              <w:jc w:val="both"/>
              <w:rPr>
                <w:rFonts w:ascii="Times New Roman" w:eastAsia="Times New Roman" w:hAnsi="Times New Roman"/>
                <w:noProof/>
                <w:sz w:val="24"/>
                <w:szCs w:val="24"/>
                <w:lang w:eastAsia="lv-LV"/>
              </w:rPr>
            </w:pPr>
          </w:p>
          <w:p w14:paraId="64287D4A" w14:textId="551B6ED1" w:rsidR="00853158" w:rsidRDefault="00853158" w:rsidP="00853158">
            <w:pPr>
              <w:jc w:val="both"/>
              <w:rPr>
                <w:rFonts w:ascii="Times New Roman" w:eastAsia="Times New Roman" w:hAnsi="Times New Roman"/>
                <w:noProof/>
                <w:sz w:val="24"/>
                <w:szCs w:val="24"/>
                <w:lang w:eastAsia="lv-LV"/>
              </w:rPr>
            </w:pPr>
            <w:r w:rsidRPr="00853158">
              <w:rPr>
                <w:rFonts w:ascii="Times New Roman" w:eastAsia="Times New Roman" w:hAnsi="Times New Roman"/>
                <w:noProof/>
                <w:sz w:val="24"/>
                <w:szCs w:val="24"/>
                <w:lang w:eastAsia="lv-LV"/>
              </w:rPr>
              <w:t>Likumā par valsts budžetu kārtējam gadam paredzēto finanšu līdzekļu ietvaros.</w:t>
            </w:r>
          </w:p>
          <w:p w14:paraId="187721C4" w14:textId="77777777" w:rsidR="00853158" w:rsidRPr="00853158" w:rsidRDefault="00853158" w:rsidP="00853158">
            <w:pPr>
              <w:jc w:val="both"/>
              <w:rPr>
                <w:rFonts w:ascii="Times New Roman" w:eastAsia="Times New Roman" w:hAnsi="Times New Roman"/>
                <w:noProof/>
                <w:sz w:val="24"/>
                <w:szCs w:val="24"/>
                <w:lang w:eastAsia="lv-LV"/>
              </w:rPr>
            </w:pPr>
          </w:p>
          <w:p w14:paraId="005B736D" w14:textId="77777777" w:rsidR="00853158" w:rsidRPr="00853158" w:rsidRDefault="00853158" w:rsidP="00853158">
            <w:pPr>
              <w:jc w:val="both"/>
              <w:rPr>
                <w:rFonts w:ascii="Times New Roman" w:hAnsi="Times New Roman"/>
                <w:noProof/>
                <w:sz w:val="24"/>
                <w:szCs w:val="24"/>
              </w:rPr>
            </w:pPr>
            <w:r w:rsidRPr="00853158">
              <w:rPr>
                <w:rFonts w:ascii="Times New Roman" w:hAnsi="Times New Roman"/>
                <w:noProof/>
                <w:sz w:val="24"/>
                <w:szCs w:val="24"/>
              </w:rPr>
              <w:lastRenderedPageBreak/>
              <w:t xml:space="preserve">Nepieciešami papildu finanšu līdzekļi: </w:t>
            </w:r>
          </w:p>
          <w:p w14:paraId="4F67D385" w14:textId="77777777" w:rsidR="00853158" w:rsidRPr="004B0D8D" w:rsidRDefault="00853158" w:rsidP="00853158">
            <w:pPr>
              <w:pStyle w:val="HTMLPreformatted"/>
              <w:jc w:val="both"/>
              <w:rPr>
                <w:rFonts w:ascii="Times New Roman" w:hAnsi="Times New Roman" w:cs="Times New Roman"/>
                <w:noProof/>
                <w:sz w:val="24"/>
                <w:szCs w:val="24"/>
              </w:rPr>
            </w:pPr>
            <w:r w:rsidRPr="004B0D8D">
              <w:rPr>
                <w:rFonts w:ascii="Times New Roman" w:hAnsi="Times New Roman" w:cs="Times New Roman"/>
                <w:noProof/>
                <w:sz w:val="24"/>
                <w:szCs w:val="24"/>
              </w:rPr>
              <w:t xml:space="preserve">ĢP – </w:t>
            </w:r>
          </w:p>
          <w:p w14:paraId="5D2A74A0" w14:textId="77777777" w:rsidR="00853158" w:rsidRPr="004B0D8D" w:rsidRDefault="00853158" w:rsidP="00853158">
            <w:pPr>
              <w:pStyle w:val="HTMLPreformatted"/>
              <w:jc w:val="both"/>
              <w:rPr>
                <w:rFonts w:ascii="Times New Roman" w:hAnsi="Times New Roman" w:cs="Times New Roman"/>
                <w:noProof/>
                <w:sz w:val="24"/>
                <w:szCs w:val="24"/>
              </w:rPr>
            </w:pPr>
            <w:r w:rsidRPr="004B0D8D">
              <w:rPr>
                <w:rFonts w:ascii="Times New Roman" w:hAnsi="Times New Roman" w:cs="Times New Roman"/>
                <w:noProof/>
                <w:sz w:val="24"/>
                <w:szCs w:val="24"/>
              </w:rPr>
              <w:t xml:space="preserve">2019. gadā – 289 662 </w:t>
            </w:r>
            <w:r w:rsidRPr="004B0D8D">
              <w:rPr>
                <w:rFonts w:ascii="Times New Roman" w:hAnsi="Times New Roman" w:cs="Times New Roman"/>
                <w:i/>
                <w:noProof/>
                <w:sz w:val="24"/>
                <w:szCs w:val="24"/>
              </w:rPr>
              <w:t>euro</w:t>
            </w:r>
            <w:r w:rsidRPr="004B0D8D">
              <w:rPr>
                <w:rFonts w:ascii="Times New Roman" w:hAnsi="Times New Roman" w:cs="Times New Roman"/>
                <w:noProof/>
                <w:sz w:val="24"/>
                <w:szCs w:val="24"/>
              </w:rPr>
              <w:t>;</w:t>
            </w:r>
          </w:p>
          <w:p w14:paraId="40C90826" w14:textId="77777777" w:rsidR="00853158" w:rsidRPr="004B0D8D" w:rsidRDefault="00853158" w:rsidP="00853158">
            <w:pPr>
              <w:pStyle w:val="HTMLPreformatted"/>
              <w:jc w:val="both"/>
              <w:rPr>
                <w:rFonts w:ascii="Times New Roman" w:hAnsi="Times New Roman" w:cs="Times New Roman"/>
                <w:noProof/>
                <w:sz w:val="24"/>
                <w:szCs w:val="24"/>
              </w:rPr>
            </w:pPr>
            <w:r w:rsidRPr="004B0D8D">
              <w:rPr>
                <w:rFonts w:ascii="Times New Roman" w:hAnsi="Times New Roman" w:cs="Times New Roman"/>
                <w:noProof/>
                <w:sz w:val="24"/>
                <w:szCs w:val="24"/>
              </w:rPr>
              <w:t xml:space="preserve">2020. gadā – 8 000 </w:t>
            </w:r>
            <w:r w:rsidRPr="004B0D8D">
              <w:rPr>
                <w:rFonts w:ascii="Times New Roman" w:hAnsi="Times New Roman" w:cs="Times New Roman"/>
                <w:i/>
                <w:noProof/>
                <w:sz w:val="24"/>
                <w:szCs w:val="24"/>
              </w:rPr>
              <w:t>euro</w:t>
            </w:r>
            <w:r w:rsidRPr="004B0D8D">
              <w:rPr>
                <w:rFonts w:ascii="Times New Roman" w:hAnsi="Times New Roman" w:cs="Times New Roman"/>
                <w:noProof/>
                <w:sz w:val="24"/>
                <w:szCs w:val="24"/>
              </w:rPr>
              <w:t xml:space="preserve">; </w:t>
            </w:r>
          </w:p>
          <w:p w14:paraId="7B4A7477" w14:textId="77777777" w:rsidR="00853158" w:rsidRPr="004B0D8D" w:rsidRDefault="00853158" w:rsidP="00853158">
            <w:pPr>
              <w:pStyle w:val="HTMLPreformatted"/>
              <w:jc w:val="both"/>
              <w:rPr>
                <w:rFonts w:ascii="Times New Roman" w:hAnsi="Times New Roman"/>
                <w:i/>
                <w:noProof/>
                <w:sz w:val="24"/>
                <w:szCs w:val="24"/>
              </w:rPr>
            </w:pPr>
            <w:r w:rsidRPr="004B0D8D">
              <w:rPr>
                <w:rFonts w:ascii="Times New Roman" w:hAnsi="Times New Roman"/>
                <w:noProof/>
                <w:sz w:val="24"/>
                <w:szCs w:val="24"/>
              </w:rPr>
              <w:t>(turpmāk ik gadu – 8 000</w:t>
            </w:r>
            <w:r w:rsidRPr="004B0D8D">
              <w:rPr>
                <w:rFonts w:ascii="Times New Roman" w:hAnsi="Times New Roman"/>
                <w:i/>
                <w:noProof/>
                <w:sz w:val="24"/>
                <w:szCs w:val="24"/>
              </w:rPr>
              <w:t xml:space="preserve"> euro</w:t>
            </w:r>
            <w:r w:rsidRPr="004B0D8D">
              <w:rPr>
                <w:rFonts w:ascii="Times New Roman" w:hAnsi="Times New Roman"/>
                <w:noProof/>
                <w:sz w:val="24"/>
                <w:szCs w:val="24"/>
              </w:rPr>
              <w:t>)</w:t>
            </w:r>
            <w:r w:rsidRPr="004B0D8D">
              <w:rPr>
                <w:rFonts w:ascii="Times New Roman" w:hAnsi="Times New Roman"/>
                <w:i/>
                <w:noProof/>
                <w:sz w:val="24"/>
                <w:szCs w:val="24"/>
              </w:rPr>
              <w:t>.</w:t>
            </w:r>
          </w:p>
          <w:p w14:paraId="7262F130" w14:textId="77777777" w:rsidR="00853158" w:rsidRPr="004B0D8D" w:rsidRDefault="00853158" w:rsidP="00853158">
            <w:pPr>
              <w:pStyle w:val="HTMLPreformatted"/>
              <w:jc w:val="both"/>
              <w:rPr>
                <w:rFonts w:ascii="Times New Roman" w:hAnsi="Times New Roman"/>
                <w:noProof/>
                <w:sz w:val="24"/>
                <w:szCs w:val="24"/>
              </w:rPr>
            </w:pPr>
            <w:r w:rsidRPr="004B0D8D">
              <w:rPr>
                <w:rFonts w:ascii="Times New Roman" w:hAnsi="Times New Roman"/>
                <w:noProof/>
                <w:sz w:val="24"/>
                <w:szCs w:val="24"/>
              </w:rPr>
              <w:t xml:space="preserve">KNAB – </w:t>
            </w:r>
          </w:p>
          <w:p w14:paraId="58CBB74C" w14:textId="77777777" w:rsidR="00853158" w:rsidRPr="00853158" w:rsidRDefault="00853158" w:rsidP="00853158">
            <w:pPr>
              <w:pStyle w:val="HTMLPreformatted"/>
              <w:jc w:val="both"/>
              <w:rPr>
                <w:rFonts w:ascii="Times New Roman" w:hAnsi="Times New Roman"/>
                <w:noProof/>
                <w:sz w:val="24"/>
                <w:szCs w:val="24"/>
              </w:rPr>
            </w:pPr>
            <w:r w:rsidRPr="004B0D8D">
              <w:rPr>
                <w:rFonts w:ascii="Times New Roman" w:hAnsi="Times New Roman"/>
                <w:noProof/>
                <w:sz w:val="24"/>
                <w:szCs w:val="24"/>
              </w:rPr>
              <w:t>2019. gadā – 255</w:t>
            </w:r>
            <w:r w:rsidRPr="00853158">
              <w:rPr>
                <w:rFonts w:ascii="Times New Roman" w:hAnsi="Times New Roman"/>
                <w:noProof/>
                <w:sz w:val="24"/>
                <w:szCs w:val="24"/>
              </w:rPr>
              <w:t xml:space="preserve"> 200 </w:t>
            </w:r>
            <w:r w:rsidRPr="00853158">
              <w:rPr>
                <w:rFonts w:ascii="Times New Roman" w:hAnsi="Times New Roman"/>
                <w:i/>
                <w:noProof/>
                <w:sz w:val="24"/>
                <w:szCs w:val="24"/>
              </w:rPr>
              <w:t>euro</w:t>
            </w:r>
            <w:r w:rsidRPr="00853158">
              <w:rPr>
                <w:rFonts w:ascii="Times New Roman" w:hAnsi="Times New Roman"/>
                <w:noProof/>
                <w:sz w:val="24"/>
                <w:szCs w:val="24"/>
              </w:rPr>
              <w:t>;</w:t>
            </w:r>
          </w:p>
          <w:p w14:paraId="1A43B800" w14:textId="77777777" w:rsidR="00853158" w:rsidRPr="00853158" w:rsidRDefault="00853158" w:rsidP="00853158">
            <w:pPr>
              <w:pStyle w:val="HTMLPreformatted"/>
              <w:jc w:val="both"/>
              <w:rPr>
                <w:rFonts w:ascii="Times New Roman" w:hAnsi="Times New Roman"/>
                <w:noProof/>
                <w:sz w:val="24"/>
                <w:szCs w:val="24"/>
              </w:rPr>
            </w:pPr>
            <w:r w:rsidRPr="00853158">
              <w:rPr>
                <w:rFonts w:ascii="Times New Roman" w:hAnsi="Times New Roman"/>
                <w:noProof/>
                <w:sz w:val="24"/>
                <w:szCs w:val="24"/>
              </w:rPr>
              <w:t xml:space="preserve">2020. gadā – 30 200 </w:t>
            </w:r>
            <w:r w:rsidRPr="00853158">
              <w:rPr>
                <w:rFonts w:ascii="Times New Roman" w:hAnsi="Times New Roman"/>
                <w:i/>
                <w:noProof/>
                <w:sz w:val="24"/>
                <w:szCs w:val="24"/>
              </w:rPr>
              <w:t>euro</w:t>
            </w:r>
            <w:r w:rsidRPr="00853158">
              <w:rPr>
                <w:rFonts w:ascii="Times New Roman" w:hAnsi="Times New Roman"/>
                <w:noProof/>
                <w:sz w:val="24"/>
                <w:szCs w:val="24"/>
              </w:rPr>
              <w:t xml:space="preserve">; </w:t>
            </w:r>
          </w:p>
          <w:p w14:paraId="648E0350" w14:textId="32F6A63A" w:rsidR="00853158" w:rsidRPr="00853158" w:rsidRDefault="00853158" w:rsidP="00853158">
            <w:pPr>
              <w:jc w:val="both"/>
              <w:rPr>
                <w:rFonts w:ascii="Times New Roman" w:hAnsi="Times New Roman" w:cs="Times New Roman"/>
                <w:sz w:val="24"/>
                <w:szCs w:val="24"/>
              </w:rPr>
            </w:pPr>
            <w:r w:rsidRPr="00853158">
              <w:rPr>
                <w:rFonts w:ascii="Times New Roman" w:hAnsi="Times New Roman"/>
                <w:noProof/>
                <w:sz w:val="24"/>
                <w:szCs w:val="24"/>
              </w:rPr>
              <w:t xml:space="preserve">(turpmāk ik gadu – 30 200 </w:t>
            </w:r>
            <w:r w:rsidRPr="00853158">
              <w:rPr>
                <w:rFonts w:ascii="Times New Roman" w:hAnsi="Times New Roman"/>
                <w:i/>
                <w:noProof/>
                <w:sz w:val="24"/>
                <w:szCs w:val="24"/>
              </w:rPr>
              <w:t>euro</w:t>
            </w:r>
            <w:r w:rsidRPr="00853158">
              <w:rPr>
                <w:rFonts w:ascii="Times New Roman" w:hAnsi="Times New Roman"/>
                <w:noProof/>
                <w:sz w:val="24"/>
                <w:szCs w:val="24"/>
              </w:rPr>
              <w:t>).</w:t>
            </w:r>
          </w:p>
        </w:tc>
        <w:tc>
          <w:tcPr>
            <w:tcW w:w="6941" w:type="dxa"/>
          </w:tcPr>
          <w:p w14:paraId="162FD1DC" w14:textId="77777777" w:rsidR="00853158" w:rsidRDefault="00853158" w:rsidP="00853158">
            <w:pPr>
              <w:jc w:val="both"/>
              <w:rPr>
                <w:rFonts w:ascii="Times New Roman" w:hAnsi="Times New Roman" w:cs="Times New Roman"/>
                <w:sz w:val="24"/>
                <w:szCs w:val="24"/>
              </w:rPr>
            </w:pPr>
          </w:p>
          <w:p w14:paraId="6C4D13C6"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IeM IC pieejamā finansējuma ietvaros no 2018. līdz 2020. gadam Iekšlietu ministrijas dienestu vajadzībām kopumā iegādājās un atjaunoja gala iekārtas - vairāk nekā 1300 datortehnikas vienību (stacionārie, portatīvie datori, planšetes), vairāk nekā 2100 biroja tehnikas vienību (monitori, daudzfunkcionālās iekārtas, skeneri), kas tostarp tika nodots lietošanā arī struktūrvienībām, kas nodarbojas ar izmeklēšanu un ikdienā informācijas ieguvei izmanto dažādas valsts informācijas sistēmas.</w:t>
            </w:r>
          </w:p>
          <w:p w14:paraId="63FC8F29" w14:textId="77777777" w:rsidR="00853158" w:rsidRPr="00853158" w:rsidRDefault="00853158" w:rsidP="00853158">
            <w:pPr>
              <w:jc w:val="both"/>
              <w:rPr>
                <w:rFonts w:ascii="Times New Roman" w:hAnsi="Times New Roman" w:cs="Times New Roman"/>
                <w:sz w:val="24"/>
                <w:szCs w:val="24"/>
              </w:rPr>
            </w:pPr>
          </w:p>
          <w:p w14:paraId="6B0CF806" w14:textId="77777777" w:rsidR="00853158" w:rsidRPr="00853158" w:rsidRDefault="00853158" w:rsidP="00853158">
            <w:pPr>
              <w:jc w:val="both"/>
              <w:rPr>
                <w:rFonts w:ascii="Times New Roman" w:hAnsi="Times New Roman" w:cs="Times New Roman"/>
                <w:b/>
                <w:sz w:val="24"/>
                <w:szCs w:val="24"/>
              </w:rPr>
            </w:pPr>
            <w:r w:rsidRPr="00853158">
              <w:rPr>
                <w:rFonts w:ascii="Times New Roman" w:hAnsi="Times New Roman" w:cs="Times New Roman"/>
                <w:sz w:val="24"/>
                <w:szCs w:val="24"/>
              </w:rPr>
              <w:t>VP likumā par valsts budžetu kārtējam gadam paredzēto finanšu līdzekļu ietvaros:</w:t>
            </w:r>
          </w:p>
          <w:p w14:paraId="6B94001A"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lastRenderedPageBreak/>
              <w:t>1. Tika veikta Eiropol tīkla infrastruktūras modernizēšana.</w:t>
            </w:r>
          </w:p>
          <w:p w14:paraId="27D4E473"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2. Tika modernizēta VP Klasificētās informācijas apstrādes informācijas sistēmas infrastruktūra, kā arī izveidota analoģiska informācijas sistēma Valsts policijas Rīgas reģiona pārvaldē.</w:t>
            </w:r>
          </w:p>
          <w:p w14:paraId="2D4CE51F"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3. Tika izveidota TEMPEST vienlietotāju darba staciju infrastruktūra Valsts policijas Rīgas reģiona un Vidzemes reģiona pārvaldēs.</w:t>
            </w:r>
          </w:p>
          <w:p w14:paraId="79FEABD4"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4. Regulāri (pēc nepieciešamības) tika atjaunināta Valsts policijas KEIS infrastruktūra, kā arī tika izstrādāta programmatūras papildu funkcionalitāte.</w:t>
            </w:r>
          </w:p>
          <w:p w14:paraId="3A12CE7D"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5. Valsts policijas kriminālpolicijas struktūrvienību vajadzībām tika iegādāta specializēta programmatūra, kas nodrošina datu izgūšanu no datu nesējiem un mobilajām iekārtām, video ierakstu analīzi un analītisko uzdevumu realizēšanu.</w:t>
            </w:r>
          </w:p>
          <w:p w14:paraId="7E886F97"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6. NKIM projekta ietvaros tika realizēti pasākumi, kas vērsti uz klasificētās informācijas apstrādes infrastruktūras pilnveidi un specializētās kriminālizlūkošanas mērķiem paredzētās programmatūras izstrādi.</w:t>
            </w:r>
          </w:p>
          <w:p w14:paraId="532E006C" w14:textId="77777777" w:rsidR="00853158" w:rsidRPr="00853158" w:rsidRDefault="00853158" w:rsidP="00853158">
            <w:pPr>
              <w:jc w:val="both"/>
              <w:rPr>
                <w:rFonts w:ascii="Times New Roman" w:hAnsi="Times New Roman" w:cs="Times New Roman"/>
                <w:sz w:val="24"/>
                <w:szCs w:val="24"/>
              </w:rPr>
            </w:pPr>
          </w:p>
          <w:p w14:paraId="26D2FFC9"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VRS jaunas specializētas programmatūras atskaites periodā iegādātas netika, bet tika veikti pasākumi esošo programmatūru uzturēšanai:</w:t>
            </w:r>
          </w:p>
          <w:p w14:paraId="07AB7F9D"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2018.gadā:</w:t>
            </w:r>
          </w:p>
          <w:p w14:paraId="594B6959"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MSAB Logcial &amp; Physical licences uzturēšana un pagarināšana 12 mēnešiem – 3200.00 EUR bez PVN;</w:t>
            </w:r>
          </w:p>
          <w:p w14:paraId="3D1567D4"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X-Ways Forensic Upgrade, atjauninājumu nodrošināšana (1 year access updates) – 503.00 EUR bez PVN;</w:t>
            </w:r>
          </w:p>
          <w:p w14:paraId="793D0A73"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2019.gadā:</w:t>
            </w:r>
          </w:p>
          <w:p w14:paraId="35C6E732"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MSAB Logcial &amp; Physical licences uzturēšana un pagarināšana 12 mēnešiem – 3200.00 EUR bez PVN;</w:t>
            </w:r>
          </w:p>
          <w:p w14:paraId="2AA0481A"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X-Ways Forensic Upgrade, atjauninājumu nodrošināšana (1 year access updates) – 547.00 EUR bez PVN;</w:t>
            </w:r>
          </w:p>
          <w:p w14:paraId="61FAC63D"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2020.gadā:</w:t>
            </w:r>
          </w:p>
          <w:p w14:paraId="6C940639"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lastRenderedPageBreak/>
              <w:t>MSAB Logcial &amp; Physical licences uzturēšana un pagarināšana 12 mēnešiem – 3350.00 EUR bez PVN;</w:t>
            </w:r>
          </w:p>
          <w:p w14:paraId="05BFA069"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X-Ways Forensic Upgrade, atjauninājumu nodrošināšana (1 year access updates) – 579.00 EUR bez PVN.</w:t>
            </w:r>
          </w:p>
          <w:p w14:paraId="23799E9C"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MSAB Logcial &amp; Physical - programmatūra, kura paredzēta datu iegūšanai no mobilajām iekārtām (XRY).</w:t>
            </w:r>
          </w:p>
          <w:p w14:paraId="0BC67E92"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X-Ways Forensic - programmatūra, kura paredzēta datu iegūšanai, dzēsto datu iegūšanai no cietajiem diskiem, datoriem.</w:t>
            </w:r>
          </w:p>
          <w:p w14:paraId="58F26DD8" w14:textId="77777777" w:rsidR="00853158" w:rsidRPr="00853158" w:rsidRDefault="00853158" w:rsidP="00853158">
            <w:pPr>
              <w:jc w:val="both"/>
              <w:rPr>
                <w:rFonts w:ascii="Times New Roman" w:hAnsi="Times New Roman" w:cs="Times New Roman"/>
                <w:sz w:val="24"/>
                <w:szCs w:val="24"/>
              </w:rPr>
            </w:pPr>
          </w:p>
          <w:p w14:paraId="676CEA42"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bCs/>
                <w:sz w:val="24"/>
                <w:szCs w:val="24"/>
              </w:rPr>
              <w:t>IDB v</w:t>
            </w:r>
            <w:r w:rsidRPr="00853158">
              <w:rPr>
                <w:rFonts w:ascii="Times New Roman" w:hAnsi="Times New Roman" w:cs="Times New Roman"/>
                <w:sz w:val="24"/>
                <w:szCs w:val="24"/>
              </w:rPr>
              <w:t>eikta datortehnikas, biroja tehnikas un programmatūras iegāde, atjaunošana biroja pamatfunkciju nodrošināšanai, t.sk. lai nodrošinātu darbu ar dažādām informācijas sistēmām. Minētajam mērķim izlietoti: 2018. gadā EUR 230 414,95, 2019. gadā EUR 370 945,80 un 2020. gadā EUR 106 840,83. Aprēķinos iekļauts arī izlietotais finansējums (programmatūras, datortehnikas iegādei) Iekšējās drošības biroja informācijas sistēmas izveidei.</w:t>
            </w:r>
          </w:p>
          <w:p w14:paraId="5863CA4E" w14:textId="77777777" w:rsidR="00853158" w:rsidRPr="00853158" w:rsidRDefault="00853158" w:rsidP="00853158">
            <w:pPr>
              <w:jc w:val="both"/>
              <w:rPr>
                <w:rFonts w:ascii="Times New Roman" w:hAnsi="Times New Roman" w:cs="Times New Roman"/>
                <w:sz w:val="24"/>
                <w:szCs w:val="24"/>
              </w:rPr>
            </w:pPr>
          </w:p>
          <w:p w14:paraId="0754F47F"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VID atjaunota NMPP standarta datortehnika un biroja tehnika ikdienas pienākumu veikšanai un darbam ar sistēmām atbilstoši VID budžetā pieejamiem finanšu līdzekļiem: 2018. gadā iegādātas 200 darbstacijas, 2019. gadā iegādātas 17 darbstacijas un 41 portatīvais dators.</w:t>
            </w:r>
          </w:p>
          <w:p w14:paraId="61345DAA" w14:textId="77777777" w:rsidR="00853158" w:rsidRPr="00853158" w:rsidRDefault="00853158" w:rsidP="00853158">
            <w:pPr>
              <w:jc w:val="both"/>
              <w:rPr>
                <w:rFonts w:ascii="Times New Roman" w:hAnsi="Times New Roman" w:cs="Times New Roman"/>
                <w:sz w:val="24"/>
                <w:szCs w:val="24"/>
              </w:rPr>
            </w:pPr>
          </w:p>
          <w:p w14:paraId="30FA1F12"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VDD un SAB nodrošinājums - atbilstoši Ministru kabineta 2004. gada 26. oktobra noteikumu Nr. 887 “Valsts noslēpumu objektu saraksts” 2.5.1. apakšpunktam informācija par valsts drošības iestāžu struktūru, bruņojumu, finansēm, materiāltehnisko nodrošinājumu un tā iegādi tiek klasificēta kā SLEPENA.</w:t>
            </w:r>
          </w:p>
          <w:p w14:paraId="0686C6FD"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SAB kā līdzatbildīgā institūcija savas kompetences ietvaros ir sadarbojusies ar atbildīgajām institūcijām darba grupās un sniegusi kompetences ietvaros specifikai atbilstošu informāciju institūcijām tālākam darbam.</w:t>
            </w:r>
          </w:p>
          <w:p w14:paraId="7B8C9C64" w14:textId="77777777" w:rsidR="00853158" w:rsidRPr="00853158" w:rsidRDefault="00853158" w:rsidP="00853158">
            <w:pPr>
              <w:jc w:val="both"/>
              <w:rPr>
                <w:rFonts w:ascii="Times New Roman" w:hAnsi="Times New Roman" w:cs="Times New Roman"/>
                <w:sz w:val="24"/>
                <w:szCs w:val="24"/>
              </w:rPr>
            </w:pPr>
          </w:p>
          <w:p w14:paraId="5C58A947"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lastRenderedPageBreak/>
              <w:t xml:space="preserve">KNAB pasākums īstenots daļēji, jo ONNAP iekļautie papildu finanšu līdzekļi 2019. gadam – 255 200 euro; 2020. gadam – 30 200 euro un turpmāk ik gadu – 30 200 euro netika piešķirti, tāpēc KNAB nav iegādājies visu plānoto datortehniku un programmatūras. Plāna īstenošanas periodā Birojs iegādājās datortehniku un biroja tehniku 273 615,46 euro apmērā, kā arī programmatūras (standarta un speciālās), ieskaitot atjaunošanu, 504 493,97 euro apmērā par valsts budžetā kārtējam gadam paredzētajiem finanšu līdzekļiem. </w:t>
            </w:r>
          </w:p>
          <w:p w14:paraId="5062F9DC"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Lai turpinātu nodrošināt efektīvu KNAB darbu un iegādātos trūkstošo datortehniku un programmatūras, ir nepieciešams iekļaut jaunajā plānošanas dokumentā papildu finanšu līdzekļu piešķiršanu 2021. gadam 115 000,00 euro; 2022. gadam 3200,00 euro un turpmāk ik gadu 3200,00 euro apmērā.</w:t>
            </w:r>
          </w:p>
          <w:p w14:paraId="00184A70" w14:textId="77777777" w:rsidR="00853158" w:rsidRPr="00853158" w:rsidRDefault="00853158" w:rsidP="00853158">
            <w:pPr>
              <w:jc w:val="both"/>
              <w:rPr>
                <w:rFonts w:ascii="Times New Roman" w:hAnsi="Times New Roman" w:cs="Times New Roman"/>
                <w:sz w:val="24"/>
                <w:szCs w:val="24"/>
              </w:rPr>
            </w:pPr>
          </w:p>
          <w:p w14:paraId="3EEC522D"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Šajā plāna punktā ietverto Ģenerālprokuratūras kompetencē esošo pasākumu realizācija prokuratūras budžeta ietvaros bez papildu finanšu līdzekļiem nav iespējama. Ņemot vērā, ka 2018. - 2020. gadā prokuratūrai netika piešķirts ONNAP paredzētais finansējums, šo aktivitāšu īstenošanu nebija iespējams veikt. ONNAP paredzētie pasākumi, kas netika izpildīti finansējuma trūkuma dēļ, nav zaudējuši aktualitāti</w:t>
            </w:r>
            <w:bookmarkStart w:id="0" w:name="_Hlk68090383"/>
            <w:r w:rsidRPr="00853158">
              <w:rPr>
                <w:rFonts w:ascii="Times New Roman" w:hAnsi="Times New Roman" w:cs="Times New Roman"/>
                <w:sz w:val="24"/>
                <w:szCs w:val="24"/>
              </w:rPr>
              <w:t>, tādēļ ir</w:t>
            </w:r>
            <w:bookmarkEnd w:id="0"/>
            <w:r w:rsidRPr="00853158">
              <w:rPr>
                <w:rFonts w:ascii="Times New Roman" w:hAnsi="Times New Roman" w:cs="Times New Roman"/>
                <w:sz w:val="24"/>
                <w:szCs w:val="24"/>
              </w:rPr>
              <w:t xml:space="preserve"> iekļaujami jaunajā plānošanas dokumentā.</w:t>
            </w:r>
          </w:p>
          <w:p w14:paraId="0B1957A0" w14:textId="77777777" w:rsidR="00853158" w:rsidRPr="00853158" w:rsidRDefault="00853158" w:rsidP="00853158">
            <w:pPr>
              <w:jc w:val="both"/>
              <w:rPr>
                <w:rFonts w:ascii="Times New Roman" w:hAnsi="Times New Roman" w:cs="Times New Roman"/>
                <w:sz w:val="24"/>
                <w:szCs w:val="24"/>
              </w:rPr>
            </w:pPr>
          </w:p>
          <w:p w14:paraId="66435CFB"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IeVP pasākuma īstenošana tika veikta IeVP pamatbudžeta ietvaros, jo 2.8. punktā minētie pasākumi ir aktuāli un ir turpināmi.</w:t>
            </w:r>
          </w:p>
          <w:p w14:paraId="4152EA71" w14:textId="77777777" w:rsidR="00853158" w:rsidRPr="00853158" w:rsidRDefault="00853158" w:rsidP="00853158">
            <w:pPr>
              <w:jc w:val="both"/>
              <w:rPr>
                <w:rFonts w:ascii="Times New Roman" w:hAnsi="Times New Roman" w:cs="Times New Roman"/>
                <w:sz w:val="24"/>
                <w:szCs w:val="24"/>
              </w:rPr>
            </w:pPr>
          </w:p>
          <w:p w14:paraId="24F8C20D" w14:textId="77777777" w:rsidR="00853158" w:rsidRPr="00853158" w:rsidRDefault="00853158" w:rsidP="00853158">
            <w:pPr>
              <w:jc w:val="both"/>
              <w:rPr>
                <w:rFonts w:ascii="Times New Roman" w:hAnsi="Times New Roman" w:cs="Times New Roman"/>
                <w:sz w:val="24"/>
                <w:szCs w:val="24"/>
              </w:rPr>
            </w:pPr>
            <w:r w:rsidRPr="00853158">
              <w:rPr>
                <w:rFonts w:ascii="Times New Roman" w:hAnsi="Times New Roman" w:cs="Times New Roman"/>
                <w:sz w:val="24"/>
                <w:szCs w:val="24"/>
              </w:rPr>
              <w:t>FID</w:t>
            </w:r>
            <w:r w:rsidRPr="00853158">
              <w:rPr>
                <w:rFonts w:ascii="Times New Roman" w:hAnsi="Times New Roman" w:cs="Times New Roman"/>
                <w:b/>
                <w:sz w:val="24"/>
                <w:szCs w:val="24"/>
              </w:rPr>
              <w:t xml:space="preserve"> </w:t>
            </w:r>
            <w:r w:rsidRPr="00853158">
              <w:rPr>
                <w:rFonts w:ascii="Times New Roman" w:hAnsi="Times New Roman" w:cs="Times New Roman"/>
                <w:sz w:val="24"/>
                <w:szCs w:val="24"/>
              </w:rPr>
              <w:t xml:space="preserve">2020. gadā saskaņā ar Ministru kabineta rīkojumu Nr. 576 "Par pasākumu plānu noziedzīgi iegūtu līdzekļu legalizācijas, terorisma un proliferācijas finansēšanas novēršanai laikposmam no 2020. līdz 2022. gadam" un tajā piešķirto finansējumu, veikti būtiski ieguldījumi 6.2.(3) aktivitātes "Stiprināta FID programmnodrošinājuma efektivitāte, regulāri veikti nepieciešamie uzlabojumi datu apstrādē un analīzē, pilnveidoti un papildināti FID digitālie informācijas resursi un datu </w:t>
            </w:r>
            <w:r w:rsidRPr="00853158">
              <w:rPr>
                <w:rFonts w:ascii="Times New Roman" w:hAnsi="Times New Roman" w:cs="Times New Roman"/>
                <w:sz w:val="24"/>
                <w:szCs w:val="24"/>
              </w:rPr>
              <w:lastRenderedPageBreak/>
              <w:t>apmaiņas kanāli." ietvaros, tai skaitā FID nepārtrauktas darbības nodrošināšanai nepieciešamo iekārtu iegāde, FID darbības nodrošināšanai nepieciešamo programmatūru licenču iegāde  (gan specializēto, gan vispārējo).</w:t>
            </w:r>
          </w:p>
          <w:p w14:paraId="3721EF1A" w14:textId="4A1EAF17" w:rsidR="00853158" w:rsidRDefault="00853158" w:rsidP="00853158">
            <w:pPr>
              <w:jc w:val="both"/>
              <w:rPr>
                <w:rFonts w:ascii="Times New Roman" w:hAnsi="Times New Roman" w:cs="Times New Roman"/>
                <w:sz w:val="24"/>
                <w:szCs w:val="24"/>
              </w:rPr>
            </w:pPr>
          </w:p>
        </w:tc>
      </w:tr>
      <w:tr w:rsidR="008C2A00" w14:paraId="6F39A777" w14:textId="77777777" w:rsidTr="00B20B99">
        <w:tc>
          <w:tcPr>
            <w:tcW w:w="1980" w:type="dxa"/>
          </w:tcPr>
          <w:p w14:paraId="4F9B96D2" w14:textId="77777777" w:rsidR="008C2A00" w:rsidRDefault="008C2A00" w:rsidP="008C2A00">
            <w:pPr>
              <w:jc w:val="both"/>
              <w:rPr>
                <w:rFonts w:ascii="Times New Roman" w:hAnsi="Times New Roman" w:cs="Times New Roman"/>
                <w:sz w:val="24"/>
                <w:szCs w:val="24"/>
              </w:rPr>
            </w:pPr>
          </w:p>
          <w:p w14:paraId="4F0AC990" w14:textId="2EC43115" w:rsidR="008C2A00" w:rsidRDefault="008C2A00" w:rsidP="008C2A00">
            <w:pPr>
              <w:rPr>
                <w:rFonts w:ascii="Times New Roman" w:hAnsi="Times New Roman" w:cs="Times New Roman"/>
                <w:sz w:val="24"/>
                <w:szCs w:val="24"/>
              </w:rPr>
            </w:pPr>
            <w:r w:rsidRPr="008C2A00">
              <w:rPr>
                <w:rFonts w:ascii="Times New Roman" w:hAnsi="Times New Roman" w:cs="Times New Roman"/>
                <w:sz w:val="24"/>
                <w:szCs w:val="24"/>
              </w:rPr>
              <w:t xml:space="preserve">2.9. Pamatojoties uz ES Padomes 2017. gada 28. marta secinājumiem (Nr. 7704/17) par ES politikas cikla organizētas un smagas starptautiskas noziedzības jomā turpināšanu laikposmam no 2018. līdz 2021. gadam, ES Padomes 2017. gada 19. maija secinājumiem (Nr. 9450/17) par ES prioritāšu noteikšanu cīņai pret organizētu un smagu starptautisku noziedzību laikposmā no </w:t>
            </w:r>
            <w:r w:rsidRPr="008C2A00">
              <w:rPr>
                <w:rFonts w:ascii="Times New Roman" w:hAnsi="Times New Roman" w:cs="Times New Roman"/>
                <w:sz w:val="24"/>
                <w:szCs w:val="24"/>
              </w:rPr>
              <w:lastRenderedPageBreak/>
              <w:t>2018. līdz 2021. gadam, ES Padomes 2017. gada 16. jūnija dokumentu (Nr. 10011/1/17) par Padomes secinājumu par ES prioritāšu noteikšanu cīņai pret organizētu un smagu starptautisku noziedzību laikposmā no 2018. līdz 2021. gadam ieviešanu: kompetento dalībnieku identificēšana un ES Padomes 2017.gada 29.jūnija dokumentu (Nr. 10544/17) dokumentu par ES Politikas cikla noteikumiem:</w:t>
            </w:r>
          </w:p>
          <w:p w14:paraId="379BCF51" w14:textId="77777777" w:rsidR="008C2A00" w:rsidRPr="008C2A00" w:rsidRDefault="008C2A00" w:rsidP="008C2A00">
            <w:pPr>
              <w:rPr>
                <w:rFonts w:ascii="Times New Roman" w:hAnsi="Times New Roman" w:cs="Times New Roman"/>
                <w:sz w:val="24"/>
                <w:szCs w:val="24"/>
              </w:rPr>
            </w:pPr>
          </w:p>
          <w:p w14:paraId="6BE366A3" w14:textId="77777777" w:rsidR="008C2A00" w:rsidRPr="008C2A00" w:rsidRDefault="008C2A00" w:rsidP="008C2A00">
            <w:pPr>
              <w:rPr>
                <w:rFonts w:ascii="Times New Roman" w:hAnsi="Times New Roman" w:cs="Times New Roman"/>
                <w:sz w:val="24"/>
                <w:szCs w:val="24"/>
              </w:rPr>
            </w:pPr>
            <w:r w:rsidRPr="008C2A00">
              <w:rPr>
                <w:rFonts w:ascii="Times New Roman" w:hAnsi="Times New Roman" w:cs="Times New Roman"/>
                <w:sz w:val="24"/>
                <w:szCs w:val="24"/>
              </w:rPr>
              <w:t xml:space="preserve">1) atbilstoši kompetencei īstenot dalību ES </w:t>
            </w:r>
            <w:r w:rsidRPr="008C2A00">
              <w:rPr>
                <w:rFonts w:ascii="Times New Roman" w:hAnsi="Times New Roman" w:cs="Times New Roman"/>
                <w:sz w:val="24"/>
                <w:szCs w:val="24"/>
              </w:rPr>
              <w:lastRenderedPageBreak/>
              <w:t>Politikas cikla smagās un organizētās noziedzības apkarošanā 2018.-2021. gadam, izveidojot vienotu sadarbības modeli un rīcību starp iesaistītajām TAI;</w:t>
            </w:r>
          </w:p>
          <w:p w14:paraId="0DE56671" w14:textId="77777777" w:rsidR="008C2A00" w:rsidRPr="008C2A00" w:rsidRDefault="008C2A00" w:rsidP="008C2A00">
            <w:pPr>
              <w:rPr>
                <w:rFonts w:ascii="Times New Roman" w:hAnsi="Times New Roman" w:cs="Times New Roman"/>
                <w:sz w:val="24"/>
                <w:szCs w:val="24"/>
              </w:rPr>
            </w:pPr>
          </w:p>
          <w:p w14:paraId="369F8480" w14:textId="77777777" w:rsidR="00D03D21" w:rsidRDefault="00D03D21" w:rsidP="008C2A00">
            <w:pPr>
              <w:rPr>
                <w:rFonts w:ascii="Times New Roman" w:hAnsi="Times New Roman" w:cs="Times New Roman"/>
                <w:sz w:val="24"/>
                <w:szCs w:val="24"/>
              </w:rPr>
            </w:pPr>
          </w:p>
          <w:p w14:paraId="325A52AA" w14:textId="77777777" w:rsidR="00D03D21" w:rsidRDefault="00D03D21" w:rsidP="008C2A00">
            <w:pPr>
              <w:rPr>
                <w:rFonts w:ascii="Times New Roman" w:hAnsi="Times New Roman" w:cs="Times New Roman"/>
                <w:sz w:val="24"/>
                <w:szCs w:val="24"/>
              </w:rPr>
            </w:pPr>
          </w:p>
          <w:p w14:paraId="235F9C06" w14:textId="77777777" w:rsidR="00D03D21" w:rsidRDefault="00D03D21" w:rsidP="008C2A00">
            <w:pPr>
              <w:rPr>
                <w:rFonts w:ascii="Times New Roman" w:hAnsi="Times New Roman" w:cs="Times New Roman"/>
                <w:sz w:val="24"/>
                <w:szCs w:val="24"/>
              </w:rPr>
            </w:pPr>
          </w:p>
          <w:p w14:paraId="605FAD59" w14:textId="77777777" w:rsidR="00D03D21" w:rsidRDefault="00D03D21" w:rsidP="008C2A00">
            <w:pPr>
              <w:rPr>
                <w:rFonts w:ascii="Times New Roman" w:hAnsi="Times New Roman" w:cs="Times New Roman"/>
                <w:sz w:val="24"/>
                <w:szCs w:val="24"/>
              </w:rPr>
            </w:pPr>
          </w:p>
          <w:p w14:paraId="21AC3EB1" w14:textId="77777777" w:rsidR="00D03D21" w:rsidRDefault="00D03D21" w:rsidP="008C2A00">
            <w:pPr>
              <w:rPr>
                <w:rFonts w:ascii="Times New Roman" w:hAnsi="Times New Roman" w:cs="Times New Roman"/>
                <w:sz w:val="24"/>
                <w:szCs w:val="24"/>
              </w:rPr>
            </w:pPr>
          </w:p>
          <w:p w14:paraId="6860370F" w14:textId="77777777" w:rsidR="00D03D21" w:rsidRDefault="00D03D21" w:rsidP="008C2A00">
            <w:pPr>
              <w:rPr>
                <w:rFonts w:ascii="Times New Roman" w:hAnsi="Times New Roman" w:cs="Times New Roman"/>
                <w:sz w:val="24"/>
                <w:szCs w:val="24"/>
              </w:rPr>
            </w:pPr>
          </w:p>
          <w:p w14:paraId="00F8DC7B" w14:textId="77777777" w:rsidR="00D03D21" w:rsidRDefault="00D03D21" w:rsidP="008C2A00">
            <w:pPr>
              <w:rPr>
                <w:rFonts w:ascii="Times New Roman" w:hAnsi="Times New Roman" w:cs="Times New Roman"/>
                <w:sz w:val="24"/>
                <w:szCs w:val="24"/>
              </w:rPr>
            </w:pPr>
          </w:p>
          <w:p w14:paraId="5D32193F" w14:textId="77777777" w:rsidR="00D03D21" w:rsidRDefault="00D03D21" w:rsidP="008C2A00">
            <w:pPr>
              <w:rPr>
                <w:rFonts w:ascii="Times New Roman" w:hAnsi="Times New Roman" w:cs="Times New Roman"/>
                <w:sz w:val="24"/>
                <w:szCs w:val="24"/>
              </w:rPr>
            </w:pPr>
          </w:p>
          <w:p w14:paraId="1BDC79A7" w14:textId="77777777" w:rsidR="00D03D21" w:rsidRDefault="00D03D21" w:rsidP="008C2A00">
            <w:pPr>
              <w:rPr>
                <w:rFonts w:ascii="Times New Roman" w:hAnsi="Times New Roman" w:cs="Times New Roman"/>
                <w:sz w:val="24"/>
                <w:szCs w:val="24"/>
              </w:rPr>
            </w:pPr>
          </w:p>
          <w:p w14:paraId="125FEBA7" w14:textId="77777777" w:rsidR="00D03D21" w:rsidRDefault="00D03D21" w:rsidP="008C2A00">
            <w:pPr>
              <w:rPr>
                <w:rFonts w:ascii="Times New Roman" w:hAnsi="Times New Roman" w:cs="Times New Roman"/>
                <w:sz w:val="24"/>
                <w:szCs w:val="24"/>
              </w:rPr>
            </w:pPr>
          </w:p>
          <w:p w14:paraId="478B3A8E" w14:textId="77777777" w:rsidR="00D03D21" w:rsidRDefault="00D03D21" w:rsidP="008C2A00">
            <w:pPr>
              <w:rPr>
                <w:rFonts w:ascii="Times New Roman" w:hAnsi="Times New Roman" w:cs="Times New Roman"/>
                <w:sz w:val="24"/>
                <w:szCs w:val="24"/>
              </w:rPr>
            </w:pPr>
          </w:p>
          <w:p w14:paraId="44946DD2" w14:textId="77777777" w:rsidR="00D03D21" w:rsidRDefault="00D03D21" w:rsidP="008C2A00">
            <w:pPr>
              <w:rPr>
                <w:rFonts w:ascii="Times New Roman" w:hAnsi="Times New Roman" w:cs="Times New Roman"/>
                <w:sz w:val="24"/>
                <w:szCs w:val="24"/>
              </w:rPr>
            </w:pPr>
          </w:p>
          <w:p w14:paraId="53625ADE" w14:textId="77777777" w:rsidR="00D03D21" w:rsidRDefault="00D03D21" w:rsidP="008C2A00">
            <w:pPr>
              <w:rPr>
                <w:rFonts w:ascii="Times New Roman" w:hAnsi="Times New Roman" w:cs="Times New Roman"/>
                <w:sz w:val="24"/>
                <w:szCs w:val="24"/>
              </w:rPr>
            </w:pPr>
          </w:p>
          <w:p w14:paraId="1FE1D50C" w14:textId="77777777" w:rsidR="00D03D21" w:rsidRDefault="00D03D21" w:rsidP="008C2A00">
            <w:pPr>
              <w:rPr>
                <w:rFonts w:ascii="Times New Roman" w:hAnsi="Times New Roman" w:cs="Times New Roman"/>
                <w:sz w:val="24"/>
                <w:szCs w:val="24"/>
              </w:rPr>
            </w:pPr>
          </w:p>
          <w:p w14:paraId="1BBF91E4" w14:textId="77777777" w:rsidR="00D03D21" w:rsidRDefault="00D03D21" w:rsidP="008C2A00">
            <w:pPr>
              <w:rPr>
                <w:rFonts w:ascii="Times New Roman" w:hAnsi="Times New Roman" w:cs="Times New Roman"/>
                <w:sz w:val="24"/>
                <w:szCs w:val="24"/>
              </w:rPr>
            </w:pPr>
          </w:p>
          <w:p w14:paraId="4161058D" w14:textId="77777777" w:rsidR="00D03D21" w:rsidRDefault="00D03D21" w:rsidP="008C2A00">
            <w:pPr>
              <w:rPr>
                <w:rFonts w:ascii="Times New Roman" w:hAnsi="Times New Roman" w:cs="Times New Roman"/>
                <w:sz w:val="24"/>
                <w:szCs w:val="24"/>
              </w:rPr>
            </w:pPr>
          </w:p>
          <w:p w14:paraId="65BAD8F9" w14:textId="77777777" w:rsidR="00D03D21" w:rsidRDefault="00D03D21" w:rsidP="008C2A00">
            <w:pPr>
              <w:rPr>
                <w:rFonts w:ascii="Times New Roman" w:hAnsi="Times New Roman" w:cs="Times New Roman"/>
                <w:sz w:val="24"/>
                <w:szCs w:val="24"/>
              </w:rPr>
            </w:pPr>
          </w:p>
          <w:p w14:paraId="55B58013" w14:textId="77777777" w:rsidR="00443B5B" w:rsidRDefault="00443B5B" w:rsidP="008C2A00">
            <w:pPr>
              <w:rPr>
                <w:rFonts w:ascii="Times New Roman" w:hAnsi="Times New Roman" w:cs="Times New Roman"/>
                <w:sz w:val="24"/>
                <w:szCs w:val="24"/>
              </w:rPr>
            </w:pPr>
          </w:p>
          <w:p w14:paraId="3497ADD5" w14:textId="7099C207" w:rsidR="008C2A00" w:rsidRPr="008C2A00" w:rsidRDefault="008C2A00" w:rsidP="008C2A00">
            <w:pPr>
              <w:rPr>
                <w:rFonts w:ascii="Times New Roman" w:hAnsi="Times New Roman" w:cs="Times New Roman"/>
                <w:sz w:val="24"/>
                <w:szCs w:val="24"/>
              </w:rPr>
            </w:pPr>
            <w:r w:rsidRPr="008C2A00">
              <w:rPr>
                <w:rFonts w:ascii="Times New Roman" w:hAnsi="Times New Roman" w:cs="Times New Roman"/>
                <w:sz w:val="24"/>
                <w:szCs w:val="24"/>
              </w:rPr>
              <w:t xml:space="preserve">2) atbilstoši kompetencei piedalīties </w:t>
            </w:r>
            <w:r w:rsidRPr="008C2A00">
              <w:rPr>
                <w:rFonts w:ascii="Times New Roman" w:hAnsi="Times New Roman" w:cs="Times New Roman"/>
                <w:sz w:val="24"/>
                <w:szCs w:val="24"/>
              </w:rPr>
              <w:lastRenderedPageBreak/>
              <w:t>Operatīvās rīcības plānu īstenošanā Latvijai paredzētajās prioritātēs, kā arī atbilstoši nepieciešamībai citu prioritāšu Operatīvo rīcības plānu īstenošanā;</w:t>
            </w:r>
          </w:p>
          <w:p w14:paraId="39F4815F" w14:textId="5F80F29F" w:rsidR="008C2A00" w:rsidRDefault="008C2A00" w:rsidP="008C2A00">
            <w:pPr>
              <w:rPr>
                <w:rFonts w:ascii="Times New Roman" w:hAnsi="Times New Roman" w:cs="Times New Roman"/>
                <w:sz w:val="24"/>
                <w:szCs w:val="24"/>
              </w:rPr>
            </w:pPr>
          </w:p>
          <w:p w14:paraId="70E89739" w14:textId="34278860" w:rsidR="003F60CB" w:rsidRDefault="003F60CB" w:rsidP="008C2A00">
            <w:pPr>
              <w:rPr>
                <w:rFonts w:ascii="Times New Roman" w:hAnsi="Times New Roman" w:cs="Times New Roman"/>
                <w:sz w:val="24"/>
                <w:szCs w:val="24"/>
              </w:rPr>
            </w:pPr>
          </w:p>
          <w:p w14:paraId="6BA79A39" w14:textId="3D73F433" w:rsidR="003F60CB" w:rsidRDefault="003F60CB" w:rsidP="008C2A00">
            <w:pPr>
              <w:rPr>
                <w:rFonts w:ascii="Times New Roman" w:hAnsi="Times New Roman" w:cs="Times New Roman"/>
                <w:sz w:val="24"/>
                <w:szCs w:val="24"/>
              </w:rPr>
            </w:pPr>
          </w:p>
          <w:p w14:paraId="246C1F39" w14:textId="19B2DBC2" w:rsidR="003F60CB" w:rsidRDefault="003F60CB" w:rsidP="008C2A00">
            <w:pPr>
              <w:rPr>
                <w:rFonts w:ascii="Times New Roman" w:hAnsi="Times New Roman" w:cs="Times New Roman"/>
                <w:sz w:val="24"/>
                <w:szCs w:val="24"/>
              </w:rPr>
            </w:pPr>
          </w:p>
          <w:p w14:paraId="7DA55313" w14:textId="10B64BE6" w:rsidR="003F60CB" w:rsidRDefault="003F60CB" w:rsidP="008C2A00">
            <w:pPr>
              <w:rPr>
                <w:rFonts w:ascii="Times New Roman" w:hAnsi="Times New Roman" w:cs="Times New Roman"/>
                <w:sz w:val="24"/>
                <w:szCs w:val="24"/>
              </w:rPr>
            </w:pPr>
          </w:p>
          <w:p w14:paraId="3C8A611D" w14:textId="19846516" w:rsidR="003F60CB" w:rsidRDefault="003F60CB" w:rsidP="008C2A00">
            <w:pPr>
              <w:rPr>
                <w:rFonts w:ascii="Times New Roman" w:hAnsi="Times New Roman" w:cs="Times New Roman"/>
                <w:sz w:val="24"/>
                <w:szCs w:val="24"/>
              </w:rPr>
            </w:pPr>
          </w:p>
          <w:p w14:paraId="0726AA2E" w14:textId="3B17A1DD" w:rsidR="003F60CB" w:rsidRDefault="003F60CB" w:rsidP="008C2A00">
            <w:pPr>
              <w:rPr>
                <w:rFonts w:ascii="Times New Roman" w:hAnsi="Times New Roman" w:cs="Times New Roman"/>
                <w:sz w:val="24"/>
                <w:szCs w:val="24"/>
              </w:rPr>
            </w:pPr>
          </w:p>
          <w:p w14:paraId="14A9720E" w14:textId="2C344D71" w:rsidR="003F60CB" w:rsidRDefault="003F60CB" w:rsidP="008C2A00">
            <w:pPr>
              <w:rPr>
                <w:rFonts w:ascii="Times New Roman" w:hAnsi="Times New Roman" w:cs="Times New Roman"/>
                <w:sz w:val="24"/>
                <w:szCs w:val="24"/>
              </w:rPr>
            </w:pPr>
          </w:p>
          <w:p w14:paraId="6D8BC004" w14:textId="60290946" w:rsidR="003F60CB" w:rsidRDefault="003F60CB" w:rsidP="008C2A00">
            <w:pPr>
              <w:rPr>
                <w:rFonts w:ascii="Times New Roman" w:hAnsi="Times New Roman" w:cs="Times New Roman"/>
                <w:sz w:val="24"/>
                <w:szCs w:val="24"/>
              </w:rPr>
            </w:pPr>
          </w:p>
          <w:p w14:paraId="2155A064" w14:textId="7EC6A8DA" w:rsidR="003F60CB" w:rsidRDefault="003F60CB" w:rsidP="008C2A00">
            <w:pPr>
              <w:rPr>
                <w:rFonts w:ascii="Times New Roman" w:hAnsi="Times New Roman" w:cs="Times New Roman"/>
                <w:sz w:val="24"/>
                <w:szCs w:val="24"/>
              </w:rPr>
            </w:pPr>
          </w:p>
          <w:p w14:paraId="2648BC2B" w14:textId="18079C67" w:rsidR="003F60CB" w:rsidRDefault="003F60CB" w:rsidP="008C2A00">
            <w:pPr>
              <w:rPr>
                <w:rFonts w:ascii="Times New Roman" w:hAnsi="Times New Roman" w:cs="Times New Roman"/>
                <w:sz w:val="24"/>
                <w:szCs w:val="24"/>
              </w:rPr>
            </w:pPr>
          </w:p>
          <w:p w14:paraId="7707D57D" w14:textId="50A6D3A6" w:rsidR="003F60CB" w:rsidRDefault="003F60CB" w:rsidP="008C2A00">
            <w:pPr>
              <w:rPr>
                <w:rFonts w:ascii="Times New Roman" w:hAnsi="Times New Roman" w:cs="Times New Roman"/>
                <w:sz w:val="24"/>
                <w:szCs w:val="24"/>
              </w:rPr>
            </w:pPr>
          </w:p>
          <w:p w14:paraId="2B127886" w14:textId="0DA4FDFF" w:rsidR="003F60CB" w:rsidRDefault="003F60CB" w:rsidP="008C2A00">
            <w:pPr>
              <w:rPr>
                <w:rFonts w:ascii="Times New Roman" w:hAnsi="Times New Roman" w:cs="Times New Roman"/>
                <w:sz w:val="24"/>
                <w:szCs w:val="24"/>
              </w:rPr>
            </w:pPr>
          </w:p>
          <w:p w14:paraId="0DB0DB35" w14:textId="09A282AB" w:rsidR="003F60CB" w:rsidRDefault="003F60CB" w:rsidP="008C2A00">
            <w:pPr>
              <w:rPr>
                <w:rFonts w:ascii="Times New Roman" w:hAnsi="Times New Roman" w:cs="Times New Roman"/>
                <w:sz w:val="24"/>
                <w:szCs w:val="24"/>
              </w:rPr>
            </w:pPr>
          </w:p>
          <w:p w14:paraId="3A7B9A8F" w14:textId="1696538E" w:rsidR="003F60CB" w:rsidRDefault="003F60CB" w:rsidP="008C2A00">
            <w:pPr>
              <w:rPr>
                <w:rFonts w:ascii="Times New Roman" w:hAnsi="Times New Roman" w:cs="Times New Roman"/>
                <w:sz w:val="24"/>
                <w:szCs w:val="24"/>
              </w:rPr>
            </w:pPr>
          </w:p>
          <w:p w14:paraId="201025BC" w14:textId="4CB96DA9" w:rsidR="003F60CB" w:rsidRDefault="003F60CB" w:rsidP="008C2A00">
            <w:pPr>
              <w:rPr>
                <w:rFonts w:ascii="Times New Roman" w:hAnsi="Times New Roman" w:cs="Times New Roman"/>
                <w:sz w:val="24"/>
                <w:szCs w:val="24"/>
              </w:rPr>
            </w:pPr>
          </w:p>
          <w:p w14:paraId="00B0B7ED" w14:textId="0459D611" w:rsidR="003F60CB" w:rsidRDefault="003F60CB" w:rsidP="008C2A00">
            <w:pPr>
              <w:rPr>
                <w:rFonts w:ascii="Times New Roman" w:hAnsi="Times New Roman" w:cs="Times New Roman"/>
                <w:sz w:val="24"/>
                <w:szCs w:val="24"/>
              </w:rPr>
            </w:pPr>
          </w:p>
          <w:p w14:paraId="0575EA8C" w14:textId="0E0E6881" w:rsidR="003F60CB" w:rsidRDefault="003F60CB" w:rsidP="008C2A00">
            <w:pPr>
              <w:rPr>
                <w:rFonts w:ascii="Times New Roman" w:hAnsi="Times New Roman" w:cs="Times New Roman"/>
                <w:sz w:val="24"/>
                <w:szCs w:val="24"/>
              </w:rPr>
            </w:pPr>
          </w:p>
          <w:p w14:paraId="59CBD85B" w14:textId="5D6C62E1" w:rsidR="003F60CB" w:rsidRDefault="003F60CB" w:rsidP="008C2A00">
            <w:pPr>
              <w:rPr>
                <w:rFonts w:ascii="Times New Roman" w:hAnsi="Times New Roman" w:cs="Times New Roman"/>
                <w:sz w:val="24"/>
                <w:szCs w:val="24"/>
              </w:rPr>
            </w:pPr>
          </w:p>
          <w:p w14:paraId="221A4C19" w14:textId="5D5B4312" w:rsidR="003F60CB" w:rsidRDefault="003F60CB" w:rsidP="008C2A00">
            <w:pPr>
              <w:rPr>
                <w:rFonts w:ascii="Times New Roman" w:hAnsi="Times New Roman" w:cs="Times New Roman"/>
                <w:sz w:val="24"/>
                <w:szCs w:val="24"/>
              </w:rPr>
            </w:pPr>
          </w:p>
          <w:p w14:paraId="1128FD62" w14:textId="28CFC299" w:rsidR="003F60CB" w:rsidRDefault="003F60CB" w:rsidP="008C2A00">
            <w:pPr>
              <w:rPr>
                <w:rFonts w:ascii="Times New Roman" w:hAnsi="Times New Roman" w:cs="Times New Roman"/>
                <w:sz w:val="24"/>
                <w:szCs w:val="24"/>
              </w:rPr>
            </w:pPr>
          </w:p>
          <w:p w14:paraId="45692E3D" w14:textId="0C8F0383" w:rsidR="003F60CB" w:rsidRDefault="003F60CB" w:rsidP="008C2A00">
            <w:pPr>
              <w:rPr>
                <w:rFonts w:ascii="Times New Roman" w:hAnsi="Times New Roman" w:cs="Times New Roman"/>
                <w:sz w:val="24"/>
                <w:szCs w:val="24"/>
              </w:rPr>
            </w:pPr>
          </w:p>
          <w:p w14:paraId="65867282" w14:textId="4060666F" w:rsidR="003F60CB" w:rsidRDefault="003F60CB" w:rsidP="008C2A00">
            <w:pPr>
              <w:rPr>
                <w:rFonts w:ascii="Times New Roman" w:hAnsi="Times New Roman" w:cs="Times New Roman"/>
                <w:sz w:val="24"/>
                <w:szCs w:val="24"/>
              </w:rPr>
            </w:pPr>
          </w:p>
          <w:p w14:paraId="4D468106" w14:textId="6402DC5D" w:rsidR="003F60CB" w:rsidRDefault="003F60CB" w:rsidP="008C2A00">
            <w:pPr>
              <w:rPr>
                <w:rFonts w:ascii="Times New Roman" w:hAnsi="Times New Roman" w:cs="Times New Roman"/>
                <w:sz w:val="24"/>
                <w:szCs w:val="24"/>
              </w:rPr>
            </w:pPr>
          </w:p>
          <w:p w14:paraId="5CCCD94A" w14:textId="50D1BCBC" w:rsidR="003F60CB" w:rsidRDefault="003F60CB" w:rsidP="008C2A00">
            <w:pPr>
              <w:rPr>
                <w:rFonts w:ascii="Times New Roman" w:hAnsi="Times New Roman" w:cs="Times New Roman"/>
                <w:sz w:val="24"/>
                <w:szCs w:val="24"/>
              </w:rPr>
            </w:pPr>
          </w:p>
          <w:p w14:paraId="19425762" w14:textId="223000D7" w:rsidR="003F60CB" w:rsidRDefault="003F60CB" w:rsidP="008C2A00">
            <w:pPr>
              <w:rPr>
                <w:rFonts w:ascii="Times New Roman" w:hAnsi="Times New Roman" w:cs="Times New Roman"/>
                <w:sz w:val="24"/>
                <w:szCs w:val="24"/>
              </w:rPr>
            </w:pPr>
          </w:p>
          <w:p w14:paraId="269CF300" w14:textId="40CFB91B" w:rsidR="003F60CB" w:rsidRDefault="003F60CB" w:rsidP="008C2A00">
            <w:pPr>
              <w:rPr>
                <w:rFonts w:ascii="Times New Roman" w:hAnsi="Times New Roman" w:cs="Times New Roman"/>
                <w:sz w:val="24"/>
                <w:szCs w:val="24"/>
              </w:rPr>
            </w:pPr>
          </w:p>
          <w:p w14:paraId="7BFD1074" w14:textId="1419BFA6" w:rsidR="003F60CB" w:rsidRDefault="003F60CB" w:rsidP="008C2A00">
            <w:pPr>
              <w:rPr>
                <w:rFonts w:ascii="Times New Roman" w:hAnsi="Times New Roman" w:cs="Times New Roman"/>
                <w:sz w:val="24"/>
                <w:szCs w:val="24"/>
              </w:rPr>
            </w:pPr>
          </w:p>
          <w:p w14:paraId="3ADA0398" w14:textId="33421376" w:rsidR="003F60CB" w:rsidRDefault="003F60CB" w:rsidP="008C2A00">
            <w:pPr>
              <w:rPr>
                <w:rFonts w:ascii="Times New Roman" w:hAnsi="Times New Roman" w:cs="Times New Roman"/>
                <w:sz w:val="24"/>
                <w:szCs w:val="24"/>
              </w:rPr>
            </w:pPr>
          </w:p>
          <w:p w14:paraId="08F1672B" w14:textId="7A0AF621" w:rsidR="003F60CB" w:rsidRDefault="003F60CB" w:rsidP="008C2A00">
            <w:pPr>
              <w:rPr>
                <w:rFonts w:ascii="Times New Roman" w:hAnsi="Times New Roman" w:cs="Times New Roman"/>
                <w:sz w:val="24"/>
                <w:szCs w:val="24"/>
              </w:rPr>
            </w:pPr>
          </w:p>
          <w:p w14:paraId="1191561D" w14:textId="4AA0CD33" w:rsidR="003F60CB" w:rsidRDefault="003F60CB" w:rsidP="008C2A00">
            <w:pPr>
              <w:rPr>
                <w:rFonts w:ascii="Times New Roman" w:hAnsi="Times New Roman" w:cs="Times New Roman"/>
                <w:sz w:val="24"/>
                <w:szCs w:val="24"/>
              </w:rPr>
            </w:pPr>
          </w:p>
          <w:p w14:paraId="15ECE77C" w14:textId="41A0E3DA" w:rsidR="003F60CB" w:rsidRDefault="003F60CB" w:rsidP="008C2A00">
            <w:pPr>
              <w:rPr>
                <w:rFonts w:ascii="Times New Roman" w:hAnsi="Times New Roman" w:cs="Times New Roman"/>
                <w:sz w:val="24"/>
                <w:szCs w:val="24"/>
              </w:rPr>
            </w:pPr>
          </w:p>
          <w:p w14:paraId="5451F404" w14:textId="67243332" w:rsidR="003F60CB" w:rsidRDefault="003F60CB" w:rsidP="008C2A00">
            <w:pPr>
              <w:rPr>
                <w:rFonts w:ascii="Times New Roman" w:hAnsi="Times New Roman" w:cs="Times New Roman"/>
                <w:sz w:val="24"/>
                <w:szCs w:val="24"/>
              </w:rPr>
            </w:pPr>
          </w:p>
          <w:p w14:paraId="72CCF015" w14:textId="02AA2301" w:rsidR="003F60CB" w:rsidRDefault="003F60CB" w:rsidP="008C2A00">
            <w:pPr>
              <w:rPr>
                <w:rFonts w:ascii="Times New Roman" w:hAnsi="Times New Roman" w:cs="Times New Roman"/>
                <w:sz w:val="24"/>
                <w:szCs w:val="24"/>
              </w:rPr>
            </w:pPr>
          </w:p>
          <w:p w14:paraId="540D7C75" w14:textId="445EDAFF" w:rsidR="003F60CB" w:rsidRDefault="003F60CB" w:rsidP="008C2A00">
            <w:pPr>
              <w:rPr>
                <w:rFonts w:ascii="Times New Roman" w:hAnsi="Times New Roman" w:cs="Times New Roman"/>
                <w:sz w:val="24"/>
                <w:szCs w:val="24"/>
              </w:rPr>
            </w:pPr>
          </w:p>
          <w:p w14:paraId="06044447" w14:textId="6DF8E637" w:rsidR="003F60CB" w:rsidRDefault="003F60CB" w:rsidP="008C2A00">
            <w:pPr>
              <w:rPr>
                <w:rFonts w:ascii="Times New Roman" w:hAnsi="Times New Roman" w:cs="Times New Roman"/>
                <w:sz w:val="24"/>
                <w:szCs w:val="24"/>
              </w:rPr>
            </w:pPr>
          </w:p>
          <w:p w14:paraId="00A4ABAB" w14:textId="2C6E7B3B" w:rsidR="003F60CB" w:rsidRDefault="003F60CB" w:rsidP="008C2A00">
            <w:pPr>
              <w:rPr>
                <w:rFonts w:ascii="Times New Roman" w:hAnsi="Times New Roman" w:cs="Times New Roman"/>
                <w:sz w:val="24"/>
                <w:szCs w:val="24"/>
              </w:rPr>
            </w:pPr>
          </w:p>
          <w:p w14:paraId="257A55B6" w14:textId="14A992FC" w:rsidR="003F60CB" w:rsidRDefault="003F60CB" w:rsidP="008C2A00">
            <w:pPr>
              <w:rPr>
                <w:rFonts w:ascii="Times New Roman" w:hAnsi="Times New Roman" w:cs="Times New Roman"/>
                <w:sz w:val="24"/>
                <w:szCs w:val="24"/>
              </w:rPr>
            </w:pPr>
          </w:p>
          <w:p w14:paraId="48789999" w14:textId="2841A98B" w:rsidR="003F60CB" w:rsidRDefault="003F60CB" w:rsidP="008C2A00">
            <w:pPr>
              <w:rPr>
                <w:rFonts w:ascii="Times New Roman" w:hAnsi="Times New Roman" w:cs="Times New Roman"/>
                <w:sz w:val="24"/>
                <w:szCs w:val="24"/>
              </w:rPr>
            </w:pPr>
          </w:p>
          <w:p w14:paraId="7A121428" w14:textId="3E72AEEF" w:rsidR="003F60CB" w:rsidRDefault="003F60CB" w:rsidP="008C2A00">
            <w:pPr>
              <w:rPr>
                <w:rFonts w:ascii="Times New Roman" w:hAnsi="Times New Roman" w:cs="Times New Roman"/>
                <w:sz w:val="24"/>
                <w:szCs w:val="24"/>
              </w:rPr>
            </w:pPr>
          </w:p>
          <w:p w14:paraId="50ADDF9D" w14:textId="1F8F0320" w:rsidR="003F60CB" w:rsidRDefault="003F60CB" w:rsidP="008C2A00">
            <w:pPr>
              <w:rPr>
                <w:rFonts w:ascii="Times New Roman" w:hAnsi="Times New Roman" w:cs="Times New Roman"/>
                <w:sz w:val="24"/>
                <w:szCs w:val="24"/>
              </w:rPr>
            </w:pPr>
          </w:p>
          <w:p w14:paraId="4C779919" w14:textId="7076A1C0" w:rsidR="003F60CB" w:rsidRDefault="003F60CB" w:rsidP="008C2A00">
            <w:pPr>
              <w:rPr>
                <w:rFonts w:ascii="Times New Roman" w:hAnsi="Times New Roman" w:cs="Times New Roman"/>
                <w:sz w:val="24"/>
                <w:szCs w:val="24"/>
              </w:rPr>
            </w:pPr>
          </w:p>
          <w:p w14:paraId="12282E5A" w14:textId="52884BE2" w:rsidR="003F60CB" w:rsidRDefault="003F60CB" w:rsidP="008C2A00">
            <w:pPr>
              <w:rPr>
                <w:rFonts w:ascii="Times New Roman" w:hAnsi="Times New Roman" w:cs="Times New Roman"/>
                <w:sz w:val="24"/>
                <w:szCs w:val="24"/>
              </w:rPr>
            </w:pPr>
          </w:p>
          <w:p w14:paraId="51D40F97" w14:textId="4D87902B" w:rsidR="003F60CB" w:rsidRDefault="003F60CB" w:rsidP="008C2A00">
            <w:pPr>
              <w:rPr>
                <w:rFonts w:ascii="Times New Roman" w:hAnsi="Times New Roman" w:cs="Times New Roman"/>
                <w:sz w:val="24"/>
                <w:szCs w:val="24"/>
              </w:rPr>
            </w:pPr>
          </w:p>
          <w:p w14:paraId="64B28F78" w14:textId="4F9EBE37" w:rsidR="003F60CB" w:rsidRDefault="003F60CB" w:rsidP="008C2A00">
            <w:pPr>
              <w:rPr>
                <w:rFonts w:ascii="Times New Roman" w:hAnsi="Times New Roman" w:cs="Times New Roman"/>
                <w:sz w:val="24"/>
                <w:szCs w:val="24"/>
              </w:rPr>
            </w:pPr>
          </w:p>
          <w:p w14:paraId="17F41E6C" w14:textId="0E6A8E5B" w:rsidR="003F60CB" w:rsidRDefault="003F60CB" w:rsidP="008C2A00">
            <w:pPr>
              <w:rPr>
                <w:rFonts w:ascii="Times New Roman" w:hAnsi="Times New Roman" w:cs="Times New Roman"/>
                <w:sz w:val="24"/>
                <w:szCs w:val="24"/>
              </w:rPr>
            </w:pPr>
          </w:p>
          <w:p w14:paraId="28E3F96C" w14:textId="7090CDC6" w:rsidR="003F60CB" w:rsidRDefault="003F60CB" w:rsidP="008C2A00">
            <w:pPr>
              <w:rPr>
                <w:rFonts w:ascii="Times New Roman" w:hAnsi="Times New Roman" w:cs="Times New Roman"/>
                <w:sz w:val="24"/>
                <w:szCs w:val="24"/>
              </w:rPr>
            </w:pPr>
          </w:p>
          <w:p w14:paraId="7E33135F" w14:textId="206A4335" w:rsidR="003F60CB" w:rsidRDefault="003F60CB" w:rsidP="008C2A00">
            <w:pPr>
              <w:rPr>
                <w:rFonts w:ascii="Times New Roman" w:hAnsi="Times New Roman" w:cs="Times New Roman"/>
                <w:sz w:val="24"/>
                <w:szCs w:val="24"/>
              </w:rPr>
            </w:pPr>
          </w:p>
          <w:p w14:paraId="27A0FD28" w14:textId="14064936" w:rsidR="003F60CB" w:rsidRDefault="003F60CB" w:rsidP="008C2A00">
            <w:pPr>
              <w:rPr>
                <w:rFonts w:ascii="Times New Roman" w:hAnsi="Times New Roman" w:cs="Times New Roman"/>
                <w:sz w:val="24"/>
                <w:szCs w:val="24"/>
              </w:rPr>
            </w:pPr>
          </w:p>
          <w:p w14:paraId="50336359" w14:textId="506DA194" w:rsidR="003F60CB" w:rsidRDefault="003F60CB" w:rsidP="008C2A00">
            <w:pPr>
              <w:rPr>
                <w:rFonts w:ascii="Times New Roman" w:hAnsi="Times New Roman" w:cs="Times New Roman"/>
                <w:sz w:val="24"/>
                <w:szCs w:val="24"/>
              </w:rPr>
            </w:pPr>
          </w:p>
          <w:p w14:paraId="18DC90BF" w14:textId="2C194C9D" w:rsidR="003F60CB" w:rsidRDefault="003F60CB" w:rsidP="008C2A00">
            <w:pPr>
              <w:rPr>
                <w:rFonts w:ascii="Times New Roman" w:hAnsi="Times New Roman" w:cs="Times New Roman"/>
                <w:sz w:val="24"/>
                <w:szCs w:val="24"/>
              </w:rPr>
            </w:pPr>
          </w:p>
          <w:p w14:paraId="619CE3FF" w14:textId="21ECAD20" w:rsidR="003F60CB" w:rsidRDefault="003F60CB" w:rsidP="008C2A00">
            <w:pPr>
              <w:rPr>
                <w:rFonts w:ascii="Times New Roman" w:hAnsi="Times New Roman" w:cs="Times New Roman"/>
                <w:sz w:val="24"/>
                <w:szCs w:val="24"/>
              </w:rPr>
            </w:pPr>
          </w:p>
          <w:p w14:paraId="0FBA643E" w14:textId="68128964" w:rsidR="003F60CB" w:rsidRDefault="003F60CB" w:rsidP="008C2A00">
            <w:pPr>
              <w:rPr>
                <w:rFonts w:ascii="Times New Roman" w:hAnsi="Times New Roman" w:cs="Times New Roman"/>
                <w:sz w:val="24"/>
                <w:szCs w:val="24"/>
              </w:rPr>
            </w:pPr>
          </w:p>
          <w:p w14:paraId="2A2DA476" w14:textId="6BBB2520" w:rsidR="003F60CB" w:rsidRDefault="003F60CB" w:rsidP="008C2A00">
            <w:pPr>
              <w:rPr>
                <w:rFonts w:ascii="Times New Roman" w:hAnsi="Times New Roman" w:cs="Times New Roman"/>
                <w:sz w:val="24"/>
                <w:szCs w:val="24"/>
              </w:rPr>
            </w:pPr>
          </w:p>
          <w:p w14:paraId="058C28E6" w14:textId="47DED26C" w:rsidR="003F60CB" w:rsidRDefault="003F60CB" w:rsidP="008C2A00">
            <w:pPr>
              <w:rPr>
                <w:rFonts w:ascii="Times New Roman" w:hAnsi="Times New Roman" w:cs="Times New Roman"/>
                <w:sz w:val="24"/>
                <w:szCs w:val="24"/>
              </w:rPr>
            </w:pPr>
          </w:p>
          <w:p w14:paraId="4A3B5878" w14:textId="083A088C" w:rsidR="003F60CB" w:rsidRDefault="003F60CB" w:rsidP="008C2A00">
            <w:pPr>
              <w:rPr>
                <w:rFonts w:ascii="Times New Roman" w:hAnsi="Times New Roman" w:cs="Times New Roman"/>
                <w:sz w:val="24"/>
                <w:szCs w:val="24"/>
              </w:rPr>
            </w:pPr>
          </w:p>
          <w:p w14:paraId="3566979C" w14:textId="6311F55A" w:rsidR="003F60CB" w:rsidRDefault="003F60CB" w:rsidP="008C2A00">
            <w:pPr>
              <w:rPr>
                <w:rFonts w:ascii="Times New Roman" w:hAnsi="Times New Roman" w:cs="Times New Roman"/>
                <w:sz w:val="24"/>
                <w:szCs w:val="24"/>
              </w:rPr>
            </w:pPr>
          </w:p>
          <w:p w14:paraId="42FE5DAE" w14:textId="1BADBFCC" w:rsidR="003F60CB" w:rsidRDefault="003F60CB" w:rsidP="008C2A00">
            <w:pPr>
              <w:rPr>
                <w:rFonts w:ascii="Times New Roman" w:hAnsi="Times New Roman" w:cs="Times New Roman"/>
                <w:sz w:val="24"/>
                <w:szCs w:val="24"/>
              </w:rPr>
            </w:pPr>
          </w:p>
          <w:p w14:paraId="73A3C44E" w14:textId="1A44AA48" w:rsidR="003F60CB" w:rsidRDefault="003F60CB" w:rsidP="008C2A00">
            <w:pPr>
              <w:rPr>
                <w:rFonts w:ascii="Times New Roman" w:hAnsi="Times New Roman" w:cs="Times New Roman"/>
                <w:sz w:val="24"/>
                <w:szCs w:val="24"/>
              </w:rPr>
            </w:pPr>
          </w:p>
          <w:p w14:paraId="57454DA4" w14:textId="2CA0E7F3" w:rsidR="003F60CB" w:rsidRDefault="003F60CB" w:rsidP="008C2A00">
            <w:pPr>
              <w:rPr>
                <w:rFonts w:ascii="Times New Roman" w:hAnsi="Times New Roman" w:cs="Times New Roman"/>
                <w:sz w:val="24"/>
                <w:szCs w:val="24"/>
              </w:rPr>
            </w:pPr>
          </w:p>
          <w:p w14:paraId="33EF22D4" w14:textId="38C428BF" w:rsidR="003F60CB" w:rsidRDefault="003F60CB" w:rsidP="008C2A00">
            <w:pPr>
              <w:rPr>
                <w:rFonts w:ascii="Times New Roman" w:hAnsi="Times New Roman" w:cs="Times New Roman"/>
                <w:sz w:val="24"/>
                <w:szCs w:val="24"/>
              </w:rPr>
            </w:pPr>
          </w:p>
          <w:p w14:paraId="585BF636" w14:textId="3366CFD3" w:rsidR="003F60CB" w:rsidRDefault="003F60CB" w:rsidP="008C2A00">
            <w:pPr>
              <w:rPr>
                <w:rFonts w:ascii="Times New Roman" w:hAnsi="Times New Roman" w:cs="Times New Roman"/>
                <w:sz w:val="24"/>
                <w:szCs w:val="24"/>
              </w:rPr>
            </w:pPr>
          </w:p>
          <w:p w14:paraId="0A3F9431" w14:textId="01E13EE7" w:rsidR="003F60CB" w:rsidRDefault="003F60CB" w:rsidP="008C2A00">
            <w:pPr>
              <w:rPr>
                <w:rFonts w:ascii="Times New Roman" w:hAnsi="Times New Roman" w:cs="Times New Roman"/>
                <w:sz w:val="24"/>
                <w:szCs w:val="24"/>
              </w:rPr>
            </w:pPr>
          </w:p>
          <w:p w14:paraId="3936E3AF" w14:textId="57449CDA" w:rsidR="003F60CB" w:rsidRDefault="003F60CB" w:rsidP="008C2A00">
            <w:pPr>
              <w:rPr>
                <w:rFonts w:ascii="Times New Roman" w:hAnsi="Times New Roman" w:cs="Times New Roman"/>
                <w:sz w:val="24"/>
                <w:szCs w:val="24"/>
              </w:rPr>
            </w:pPr>
          </w:p>
          <w:p w14:paraId="7E42305B" w14:textId="7F9C935A" w:rsidR="003F60CB" w:rsidRDefault="003F60CB" w:rsidP="008C2A00">
            <w:pPr>
              <w:rPr>
                <w:rFonts w:ascii="Times New Roman" w:hAnsi="Times New Roman" w:cs="Times New Roman"/>
                <w:sz w:val="24"/>
                <w:szCs w:val="24"/>
              </w:rPr>
            </w:pPr>
          </w:p>
          <w:p w14:paraId="34CDD058" w14:textId="2F692D0B" w:rsidR="003F60CB" w:rsidRDefault="003F60CB" w:rsidP="008C2A00">
            <w:pPr>
              <w:rPr>
                <w:rFonts w:ascii="Times New Roman" w:hAnsi="Times New Roman" w:cs="Times New Roman"/>
                <w:sz w:val="24"/>
                <w:szCs w:val="24"/>
              </w:rPr>
            </w:pPr>
          </w:p>
          <w:p w14:paraId="70F1C7C0" w14:textId="35C05F09" w:rsidR="003F60CB" w:rsidRDefault="003F60CB" w:rsidP="008C2A00">
            <w:pPr>
              <w:rPr>
                <w:rFonts w:ascii="Times New Roman" w:hAnsi="Times New Roman" w:cs="Times New Roman"/>
                <w:sz w:val="24"/>
                <w:szCs w:val="24"/>
              </w:rPr>
            </w:pPr>
          </w:p>
          <w:p w14:paraId="300AAB65" w14:textId="037AB826" w:rsidR="003F60CB" w:rsidRDefault="003F60CB" w:rsidP="008C2A00">
            <w:pPr>
              <w:rPr>
                <w:rFonts w:ascii="Times New Roman" w:hAnsi="Times New Roman" w:cs="Times New Roman"/>
                <w:sz w:val="24"/>
                <w:szCs w:val="24"/>
              </w:rPr>
            </w:pPr>
          </w:p>
          <w:p w14:paraId="15F745FA" w14:textId="6F221C0E" w:rsidR="003F60CB" w:rsidRDefault="003F60CB" w:rsidP="008C2A00">
            <w:pPr>
              <w:rPr>
                <w:rFonts w:ascii="Times New Roman" w:hAnsi="Times New Roman" w:cs="Times New Roman"/>
                <w:sz w:val="24"/>
                <w:szCs w:val="24"/>
              </w:rPr>
            </w:pPr>
          </w:p>
          <w:p w14:paraId="0A9B364E" w14:textId="0955A937" w:rsidR="003F60CB" w:rsidRDefault="003F60CB" w:rsidP="008C2A00">
            <w:pPr>
              <w:rPr>
                <w:rFonts w:ascii="Times New Roman" w:hAnsi="Times New Roman" w:cs="Times New Roman"/>
                <w:sz w:val="24"/>
                <w:szCs w:val="24"/>
              </w:rPr>
            </w:pPr>
          </w:p>
          <w:p w14:paraId="36496A03" w14:textId="42AB12BF" w:rsidR="003F60CB" w:rsidRDefault="003F60CB" w:rsidP="008C2A00">
            <w:pPr>
              <w:rPr>
                <w:rFonts w:ascii="Times New Roman" w:hAnsi="Times New Roman" w:cs="Times New Roman"/>
                <w:sz w:val="24"/>
                <w:szCs w:val="24"/>
              </w:rPr>
            </w:pPr>
          </w:p>
          <w:p w14:paraId="37FB1057" w14:textId="40182CC2" w:rsidR="003F60CB" w:rsidRDefault="003F60CB" w:rsidP="008C2A00">
            <w:pPr>
              <w:rPr>
                <w:rFonts w:ascii="Times New Roman" w:hAnsi="Times New Roman" w:cs="Times New Roman"/>
                <w:sz w:val="24"/>
                <w:szCs w:val="24"/>
              </w:rPr>
            </w:pPr>
          </w:p>
          <w:p w14:paraId="7A79F520" w14:textId="40CD6A28" w:rsidR="003F60CB" w:rsidRDefault="003F60CB" w:rsidP="008C2A00">
            <w:pPr>
              <w:rPr>
                <w:rFonts w:ascii="Times New Roman" w:hAnsi="Times New Roman" w:cs="Times New Roman"/>
                <w:sz w:val="24"/>
                <w:szCs w:val="24"/>
              </w:rPr>
            </w:pPr>
          </w:p>
          <w:p w14:paraId="236E47A4" w14:textId="4AED3F83" w:rsidR="003F60CB" w:rsidRDefault="003F60CB" w:rsidP="008C2A00">
            <w:pPr>
              <w:rPr>
                <w:rFonts w:ascii="Times New Roman" w:hAnsi="Times New Roman" w:cs="Times New Roman"/>
                <w:sz w:val="24"/>
                <w:szCs w:val="24"/>
              </w:rPr>
            </w:pPr>
          </w:p>
          <w:p w14:paraId="0AAA70A4" w14:textId="632FD961" w:rsidR="003F60CB" w:rsidRDefault="003F60CB" w:rsidP="008C2A00">
            <w:pPr>
              <w:rPr>
                <w:rFonts w:ascii="Times New Roman" w:hAnsi="Times New Roman" w:cs="Times New Roman"/>
                <w:sz w:val="24"/>
                <w:szCs w:val="24"/>
              </w:rPr>
            </w:pPr>
          </w:p>
          <w:p w14:paraId="3DB34CFC" w14:textId="6FD67111" w:rsidR="003F60CB" w:rsidRDefault="003F60CB" w:rsidP="008C2A00">
            <w:pPr>
              <w:rPr>
                <w:rFonts w:ascii="Times New Roman" w:hAnsi="Times New Roman" w:cs="Times New Roman"/>
                <w:sz w:val="24"/>
                <w:szCs w:val="24"/>
              </w:rPr>
            </w:pPr>
          </w:p>
          <w:p w14:paraId="10BC9483" w14:textId="159B9A33" w:rsidR="003F60CB" w:rsidRDefault="003F60CB" w:rsidP="008C2A00">
            <w:pPr>
              <w:rPr>
                <w:rFonts w:ascii="Times New Roman" w:hAnsi="Times New Roman" w:cs="Times New Roman"/>
                <w:sz w:val="24"/>
                <w:szCs w:val="24"/>
              </w:rPr>
            </w:pPr>
          </w:p>
          <w:p w14:paraId="0D7742AA" w14:textId="3A301661" w:rsidR="003F60CB" w:rsidRDefault="003F60CB" w:rsidP="008C2A00">
            <w:pPr>
              <w:rPr>
                <w:rFonts w:ascii="Times New Roman" w:hAnsi="Times New Roman" w:cs="Times New Roman"/>
                <w:sz w:val="24"/>
                <w:szCs w:val="24"/>
              </w:rPr>
            </w:pPr>
          </w:p>
          <w:p w14:paraId="61D75C35" w14:textId="4B436D48" w:rsidR="003F60CB" w:rsidRDefault="003F60CB" w:rsidP="008C2A00">
            <w:pPr>
              <w:rPr>
                <w:rFonts w:ascii="Times New Roman" w:hAnsi="Times New Roman" w:cs="Times New Roman"/>
                <w:sz w:val="24"/>
                <w:szCs w:val="24"/>
              </w:rPr>
            </w:pPr>
          </w:p>
          <w:p w14:paraId="74C43DE4" w14:textId="3AA494B9" w:rsidR="003F60CB" w:rsidRDefault="003F60CB" w:rsidP="008C2A00">
            <w:pPr>
              <w:rPr>
                <w:rFonts w:ascii="Times New Roman" w:hAnsi="Times New Roman" w:cs="Times New Roman"/>
                <w:sz w:val="24"/>
                <w:szCs w:val="24"/>
              </w:rPr>
            </w:pPr>
          </w:p>
          <w:p w14:paraId="56EA4E0E" w14:textId="5496AD62" w:rsidR="003F60CB" w:rsidRDefault="003F60CB" w:rsidP="008C2A00">
            <w:pPr>
              <w:rPr>
                <w:rFonts w:ascii="Times New Roman" w:hAnsi="Times New Roman" w:cs="Times New Roman"/>
                <w:sz w:val="24"/>
                <w:szCs w:val="24"/>
              </w:rPr>
            </w:pPr>
          </w:p>
          <w:p w14:paraId="33867506" w14:textId="58B4F695" w:rsidR="003F60CB" w:rsidRDefault="003F60CB" w:rsidP="008C2A00">
            <w:pPr>
              <w:rPr>
                <w:rFonts w:ascii="Times New Roman" w:hAnsi="Times New Roman" w:cs="Times New Roman"/>
                <w:sz w:val="24"/>
                <w:szCs w:val="24"/>
              </w:rPr>
            </w:pPr>
          </w:p>
          <w:p w14:paraId="316495B6" w14:textId="4334A2E7" w:rsidR="003F60CB" w:rsidRDefault="003F60CB" w:rsidP="008C2A00">
            <w:pPr>
              <w:rPr>
                <w:rFonts w:ascii="Times New Roman" w:hAnsi="Times New Roman" w:cs="Times New Roman"/>
                <w:sz w:val="24"/>
                <w:szCs w:val="24"/>
              </w:rPr>
            </w:pPr>
          </w:p>
          <w:p w14:paraId="555A5474" w14:textId="0E0306D6" w:rsidR="003F60CB" w:rsidRDefault="003F60CB" w:rsidP="008C2A00">
            <w:pPr>
              <w:rPr>
                <w:rFonts w:ascii="Times New Roman" w:hAnsi="Times New Roman" w:cs="Times New Roman"/>
                <w:sz w:val="24"/>
                <w:szCs w:val="24"/>
              </w:rPr>
            </w:pPr>
          </w:p>
          <w:p w14:paraId="2529EE20" w14:textId="691501FF" w:rsidR="003F60CB" w:rsidRDefault="003F60CB" w:rsidP="008C2A00">
            <w:pPr>
              <w:rPr>
                <w:rFonts w:ascii="Times New Roman" w:hAnsi="Times New Roman" w:cs="Times New Roman"/>
                <w:sz w:val="24"/>
                <w:szCs w:val="24"/>
              </w:rPr>
            </w:pPr>
          </w:p>
          <w:p w14:paraId="65FA8A05" w14:textId="09C2D9F2" w:rsidR="003F60CB" w:rsidRDefault="003F60CB" w:rsidP="008C2A00">
            <w:pPr>
              <w:rPr>
                <w:rFonts w:ascii="Times New Roman" w:hAnsi="Times New Roman" w:cs="Times New Roman"/>
                <w:sz w:val="24"/>
                <w:szCs w:val="24"/>
              </w:rPr>
            </w:pPr>
          </w:p>
          <w:p w14:paraId="132FCEB7" w14:textId="442DD614" w:rsidR="003F60CB" w:rsidRDefault="003F60CB" w:rsidP="008C2A00">
            <w:pPr>
              <w:rPr>
                <w:rFonts w:ascii="Times New Roman" w:hAnsi="Times New Roman" w:cs="Times New Roman"/>
                <w:sz w:val="24"/>
                <w:szCs w:val="24"/>
              </w:rPr>
            </w:pPr>
          </w:p>
          <w:p w14:paraId="2D7A8DE4" w14:textId="2F6F1EF1" w:rsidR="003F60CB" w:rsidRDefault="003F60CB" w:rsidP="008C2A00">
            <w:pPr>
              <w:rPr>
                <w:rFonts w:ascii="Times New Roman" w:hAnsi="Times New Roman" w:cs="Times New Roman"/>
                <w:sz w:val="24"/>
                <w:szCs w:val="24"/>
              </w:rPr>
            </w:pPr>
          </w:p>
          <w:p w14:paraId="5502D200" w14:textId="6538A040" w:rsidR="003F60CB" w:rsidRDefault="003F60CB" w:rsidP="008C2A00">
            <w:pPr>
              <w:rPr>
                <w:rFonts w:ascii="Times New Roman" w:hAnsi="Times New Roman" w:cs="Times New Roman"/>
                <w:sz w:val="24"/>
                <w:szCs w:val="24"/>
              </w:rPr>
            </w:pPr>
          </w:p>
          <w:p w14:paraId="4868B50E" w14:textId="7C406768" w:rsidR="003F60CB" w:rsidRDefault="003F60CB" w:rsidP="008C2A00">
            <w:pPr>
              <w:rPr>
                <w:rFonts w:ascii="Times New Roman" w:hAnsi="Times New Roman" w:cs="Times New Roman"/>
                <w:sz w:val="24"/>
                <w:szCs w:val="24"/>
              </w:rPr>
            </w:pPr>
          </w:p>
          <w:p w14:paraId="4DCC0D92" w14:textId="4CD03493" w:rsidR="003F60CB" w:rsidRDefault="003F60CB" w:rsidP="008C2A00">
            <w:pPr>
              <w:rPr>
                <w:rFonts w:ascii="Times New Roman" w:hAnsi="Times New Roman" w:cs="Times New Roman"/>
                <w:sz w:val="24"/>
                <w:szCs w:val="24"/>
              </w:rPr>
            </w:pPr>
          </w:p>
          <w:p w14:paraId="6A7DC8E9" w14:textId="17D07898" w:rsidR="003F60CB" w:rsidRDefault="003F60CB" w:rsidP="008C2A00">
            <w:pPr>
              <w:rPr>
                <w:rFonts w:ascii="Times New Roman" w:hAnsi="Times New Roman" w:cs="Times New Roman"/>
                <w:sz w:val="24"/>
                <w:szCs w:val="24"/>
              </w:rPr>
            </w:pPr>
          </w:p>
          <w:p w14:paraId="33AF2BA6" w14:textId="4F5520DC" w:rsidR="003F60CB" w:rsidRDefault="003F60CB" w:rsidP="008C2A00">
            <w:pPr>
              <w:rPr>
                <w:rFonts w:ascii="Times New Roman" w:hAnsi="Times New Roman" w:cs="Times New Roman"/>
                <w:sz w:val="24"/>
                <w:szCs w:val="24"/>
              </w:rPr>
            </w:pPr>
          </w:p>
          <w:p w14:paraId="0FDA8791" w14:textId="43DCCDF4" w:rsidR="003F60CB" w:rsidRDefault="003F60CB" w:rsidP="008C2A00">
            <w:pPr>
              <w:rPr>
                <w:rFonts w:ascii="Times New Roman" w:hAnsi="Times New Roman" w:cs="Times New Roman"/>
                <w:sz w:val="24"/>
                <w:szCs w:val="24"/>
              </w:rPr>
            </w:pPr>
          </w:p>
          <w:p w14:paraId="08D5F025" w14:textId="305A7971" w:rsidR="003F60CB" w:rsidRDefault="003F60CB" w:rsidP="008C2A00">
            <w:pPr>
              <w:rPr>
                <w:rFonts w:ascii="Times New Roman" w:hAnsi="Times New Roman" w:cs="Times New Roman"/>
                <w:sz w:val="24"/>
                <w:szCs w:val="24"/>
              </w:rPr>
            </w:pPr>
          </w:p>
          <w:p w14:paraId="19F1BCEB" w14:textId="33E1C78E" w:rsidR="003F60CB" w:rsidRDefault="003F60CB" w:rsidP="008C2A00">
            <w:pPr>
              <w:rPr>
                <w:rFonts w:ascii="Times New Roman" w:hAnsi="Times New Roman" w:cs="Times New Roman"/>
                <w:sz w:val="24"/>
                <w:szCs w:val="24"/>
              </w:rPr>
            </w:pPr>
          </w:p>
          <w:p w14:paraId="77B14F46" w14:textId="1A95BA59" w:rsidR="003F60CB" w:rsidRDefault="003F60CB" w:rsidP="008C2A00">
            <w:pPr>
              <w:rPr>
                <w:rFonts w:ascii="Times New Roman" w:hAnsi="Times New Roman" w:cs="Times New Roman"/>
                <w:sz w:val="24"/>
                <w:szCs w:val="24"/>
              </w:rPr>
            </w:pPr>
          </w:p>
          <w:p w14:paraId="7D1AACF7" w14:textId="767EA2E8" w:rsidR="003F60CB" w:rsidRDefault="003F60CB" w:rsidP="008C2A00">
            <w:pPr>
              <w:rPr>
                <w:rFonts w:ascii="Times New Roman" w:hAnsi="Times New Roman" w:cs="Times New Roman"/>
                <w:sz w:val="24"/>
                <w:szCs w:val="24"/>
              </w:rPr>
            </w:pPr>
          </w:p>
          <w:p w14:paraId="733C91F8" w14:textId="21CD2C84" w:rsidR="003F60CB" w:rsidRDefault="003F60CB" w:rsidP="008C2A00">
            <w:pPr>
              <w:rPr>
                <w:rFonts w:ascii="Times New Roman" w:hAnsi="Times New Roman" w:cs="Times New Roman"/>
                <w:sz w:val="24"/>
                <w:szCs w:val="24"/>
              </w:rPr>
            </w:pPr>
          </w:p>
          <w:p w14:paraId="57317EB2" w14:textId="6A33663F" w:rsidR="003F60CB" w:rsidRDefault="003F60CB" w:rsidP="008C2A00">
            <w:pPr>
              <w:rPr>
                <w:rFonts w:ascii="Times New Roman" w:hAnsi="Times New Roman" w:cs="Times New Roman"/>
                <w:sz w:val="24"/>
                <w:szCs w:val="24"/>
              </w:rPr>
            </w:pPr>
          </w:p>
          <w:p w14:paraId="50E66CE1" w14:textId="1F66A8B7" w:rsidR="003F60CB" w:rsidRDefault="003F60CB" w:rsidP="008C2A00">
            <w:pPr>
              <w:rPr>
                <w:rFonts w:ascii="Times New Roman" w:hAnsi="Times New Roman" w:cs="Times New Roman"/>
                <w:sz w:val="24"/>
                <w:szCs w:val="24"/>
              </w:rPr>
            </w:pPr>
          </w:p>
          <w:p w14:paraId="406331A0" w14:textId="760BFF8D" w:rsidR="003F60CB" w:rsidRDefault="003F60CB" w:rsidP="008C2A00">
            <w:pPr>
              <w:rPr>
                <w:rFonts w:ascii="Times New Roman" w:hAnsi="Times New Roman" w:cs="Times New Roman"/>
                <w:sz w:val="24"/>
                <w:szCs w:val="24"/>
              </w:rPr>
            </w:pPr>
          </w:p>
          <w:p w14:paraId="4557B85D" w14:textId="1CD54475" w:rsidR="003F60CB" w:rsidRDefault="003F60CB" w:rsidP="008C2A00">
            <w:pPr>
              <w:rPr>
                <w:rFonts w:ascii="Times New Roman" w:hAnsi="Times New Roman" w:cs="Times New Roman"/>
                <w:sz w:val="24"/>
                <w:szCs w:val="24"/>
              </w:rPr>
            </w:pPr>
          </w:p>
          <w:p w14:paraId="3CAFEDBB" w14:textId="6D0DC663" w:rsidR="003F60CB" w:rsidRDefault="003F60CB" w:rsidP="008C2A00">
            <w:pPr>
              <w:rPr>
                <w:rFonts w:ascii="Times New Roman" w:hAnsi="Times New Roman" w:cs="Times New Roman"/>
                <w:sz w:val="24"/>
                <w:szCs w:val="24"/>
              </w:rPr>
            </w:pPr>
          </w:p>
          <w:p w14:paraId="4480ACB7" w14:textId="5EBBCDB1" w:rsidR="003F60CB" w:rsidRDefault="003F60CB" w:rsidP="008C2A00">
            <w:pPr>
              <w:rPr>
                <w:rFonts w:ascii="Times New Roman" w:hAnsi="Times New Roman" w:cs="Times New Roman"/>
                <w:sz w:val="24"/>
                <w:szCs w:val="24"/>
              </w:rPr>
            </w:pPr>
          </w:p>
          <w:p w14:paraId="65CEEBA5" w14:textId="6ADC263C" w:rsidR="003F60CB" w:rsidRDefault="003F60CB" w:rsidP="008C2A00">
            <w:pPr>
              <w:rPr>
                <w:rFonts w:ascii="Times New Roman" w:hAnsi="Times New Roman" w:cs="Times New Roman"/>
                <w:sz w:val="24"/>
                <w:szCs w:val="24"/>
              </w:rPr>
            </w:pPr>
          </w:p>
          <w:p w14:paraId="1AB3CB07" w14:textId="3D496347" w:rsidR="003F60CB" w:rsidRDefault="003F60CB" w:rsidP="008C2A00">
            <w:pPr>
              <w:rPr>
                <w:rFonts w:ascii="Times New Roman" w:hAnsi="Times New Roman" w:cs="Times New Roman"/>
                <w:sz w:val="24"/>
                <w:szCs w:val="24"/>
              </w:rPr>
            </w:pPr>
          </w:p>
          <w:p w14:paraId="43727B87" w14:textId="75C2C324" w:rsidR="003F60CB" w:rsidRDefault="003F60CB" w:rsidP="008C2A00">
            <w:pPr>
              <w:rPr>
                <w:rFonts w:ascii="Times New Roman" w:hAnsi="Times New Roman" w:cs="Times New Roman"/>
                <w:sz w:val="24"/>
                <w:szCs w:val="24"/>
              </w:rPr>
            </w:pPr>
          </w:p>
          <w:p w14:paraId="4BC53B28" w14:textId="77777777" w:rsidR="003F60CB" w:rsidRPr="008C2A00" w:rsidRDefault="003F60CB" w:rsidP="008C2A00">
            <w:pPr>
              <w:rPr>
                <w:rFonts w:ascii="Times New Roman" w:hAnsi="Times New Roman" w:cs="Times New Roman"/>
                <w:sz w:val="24"/>
                <w:szCs w:val="24"/>
              </w:rPr>
            </w:pPr>
          </w:p>
          <w:p w14:paraId="0CD3213C" w14:textId="77777777" w:rsidR="004B0D8D" w:rsidRDefault="004B0D8D" w:rsidP="008C2A00">
            <w:pPr>
              <w:rPr>
                <w:rFonts w:ascii="Times New Roman" w:hAnsi="Times New Roman" w:cs="Times New Roman"/>
                <w:sz w:val="24"/>
                <w:szCs w:val="24"/>
              </w:rPr>
            </w:pPr>
          </w:p>
          <w:p w14:paraId="7413EDCE" w14:textId="34AA8593" w:rsidR="008C2A00" w:rsidRPr="008C2A00" w:rsidRDefault="008C2A00" w:rsidP="008C2A00">
            <w:pPr>
              <w:rPr>
                <w:rFonts w:ascii="Times New Roman" w:hAnsi="Times New Roman" w:cs="Times New Roman"/>
                <w:sz w:val="24"/>
                <w:szCs w:val="24"/>
              </w:rPr>
            </w:pPr>
            <w:r w:rsidRPr="008C2A00">
              <w:rPr>
                <w:rFonts w:ascii="Times New Roman" w:hAnsi="Times New Roman" w:cs="Times New Roman"/>
                <w:sz w:val="24"/>
                <w:szCs w:val="24"/>
              </w:rPr>
              <w:t xml:space="preserve">3) vadīt un nodrošināt dalību starpinstitūciju darba grupā, kā arī izstrādāt nacionālo Smagās un organizētās noziedzības </w:t>
            </w:r>
            <w:r w:rsidRPr="008C2A00">
              <w:rPr>
                <w:rFonts w:ascii="Times New Roman" w:hAnsi="Times New Roman" w:cs="Times New Roman"/>
                <w:sz w:val="24"/>
                <w:szCs w:val="24"/>
              </w:rPr>
              <w:lastRenderedPageBreak/>
              <w:t>apdraudējuma novērtējumu (SOCTA) un iesniegt to Eiropolā noteiktajos termiņos ES SOCTA 2021 izstrādei;</w:t>
            </w:r>
          </w:p>
          <w:p w14:paraId="3B96DEF0" w14:textId="77777777" w:rsidR="008C2A00" w:rsidRPr="008C2A00" w:rsidRDefault="008C2A00" w:rsidP="008C2A00">
            <w:pPr>
              <w:rPr>
                <w:rFonts w:ascii="Times New Roman" w:hAnsi="Times New Roman" w:cs="Times New Roman"/>
                <w:sz w:val="24"/>
                <w:szCs w:val="24"/>
              </w:rPr>
            </w:pPr>
          </w:p>
          <w:p w14:paraId="25F374A1" w14:textId="77777777" w:rsidR="008C2A00" w:rsidRPr="008C2A00" w:rsidRDefault="008C2A00" w:rsidP="008C2A00">
            <w:pPr>
              <w:rPr>
                <w:rFonts w:ascii="Times New Roman" w:hAnsi="Times New Roman" w:cs="Times New Roman"/>
                <w:sz w:val="24"/>
                <w:szCs w:val="24"/>
              </w:rPr>
            </w:pPr>
            <w:r w:rsidRPr="008C2A00">
              <w:rPr>
                <w:rFonts w:ascii="Times New Roman" w:hAnsi="Times New Roman" w:cs="Times New Roman"/>
                <w:sz w:val="24"/>
                <w:szCs w:val="24"/>
              </w:rPr>
              <w:t>4) piedalīties Eiropola patstāvīgajā darba grupā SOCTA metodoloģijas pilnveidošanā un SOCTA izvērtēšanā.</w:t>
            </w:r>
          </w:p>
          <w:p w14:paraId="12DB8080" w14:textId="4F32BFA3" w:rsidR="008C2A00" w:rsidRDefault="008C2A00" w:rsidP="008C2A00">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D63B0A" w14:textId="77777777" w:rsidR="008C2A00" w:rsidRPr="008C2A00" w:rsidRDefault="008C2A00" w:rsidP="008C2A00">
            <w:pPr>
              <w:jc w:val="center"/>
              <w:rPr>
                <w:rFonts w:ascii="Times New Roman" w:hAnsi="Times New Roman"/>
                <w:sz w:val="24"/>
                <w:szCs w:val="24"/>
              </w:rPr>
            </w:pPr>
          </w:p>
          <w:p w14:paraId="32706C7C" w14:textId="77777777" w:rsidR="008C2A00" w:rsidRDefault="008C2A00" w:rsidP="008C2A00">
            <w:pPr>
              <w:rPr>
                <w:rFonts w:ascii="Times New Roman" w:hAnsi="Times New Roman"/>
                <w:sz w:val="24"/>
                <w:szCs w:val="24"/>
              </w:rPr>
            </w:pPr>
          </w:p>
          <w:p w14:paraId="0A743FF3" w14:textId="77777777" w:rsidR="008C2A00" w:rsidRDefault="008C2A00" w:rsidP="008C2A00">
            <w:pPr>
              <w:rPr>
                <w:rFonts w:ascii="Times New Roman" w:hAnsi="Times New Roman"/>
                <w:sz w:val="24"/>
                <w:szCs w:val="24"/>
              </w:rPr>
            </w:pPr>
          </w:p>
          <w:p w14:paraId="76AA82D6" w14:textId="77777777" w:rsidR="008C2A00" w:rsidRDefault="008C2A00" w:rsidP="008C2A00">
            <w:pPr>
              <w:rPr>
                <w:rFonts w:ascii="Times New Roman" w:hAnsi="Times New Roman"/>
                <w:sz w:val="24"/>
                <w:szCs w:val="24"/>
              </w:rPr>
            </w:pPr>
          </w:p>
          <w:p w14:paraId="72469E16" w14:textId="77777777" w:rsidR="008C2A00" w:rsidRDefault="008C2A00" w:rsidP="008C2A00">
            <w:pPr>
              <w:rPr>
                <w:rFonts w:ascii="Times New Roman" w:hAnsi="Times New Roman"/>
                <w:sz w:val="24"/>
                <w:szCs w:val="24"/>
              </w:rPr>
            </w:pPr>
          </w:p>
          <w:p w14:paraId="1B6E1C4E" w14:textId="77777777" w:rsidR="008C2A00" w:rsidRDefault="008C2A00" w:rsidP="008C2A00">
            <w:pPr>
              <w:rPr>
                <w:rFonts w:ascii="Times New Roman" w:hAnsi="Times New Roman"/>
                <w:sz w:val="24"/>
                <w:szCs w:val="24"/>
              </w:rPr>
            </w:pPr>
          </w:p>
          <w:p w14:paraId="1F87AF20" w14:textId="77777777" w:rsidR="008C2A00" w:rsidRDefault="008C2A00" w:rsidP="008C2A00">
            <w:pPr>
              <w:rPr>
                <w:rFonts w:ascii="Times New Roman" w:hAnsi="Times New Roman"/>
                <w:sz w:val="24"/>
                <w:szCs w:val="24"/>
              </w:rPr>
            </w:pPr>
          </w:p>
          <w:p w14:paraId="3BC2F35B" w14:textId="77777777" w:rsidR="008C2A00" w:rsidRDefault="008C2A00" w:rsidP="008C2A00">
            <w:pPr>
              <w:rPr>
                <w:rFonts w:ascii="Times New Roman" w:hAnsi="Times New Roman"/>
                <w:sz w:val="24"/>
                <w:szCs w:val="24"/>
              </w:rPr>
            </w:pPr>
          </w:p>
          <w:p w14:paraId="65D78669" w14:textId="77777777" w:rsidR="008C2A00" w:rsidRDefault="008C2A00" w:rsidP="008C2A00">
            <w:pPr>
              <w:rPr>
                <w:rFonts w:ascii="Times New Roman" w:hAnsi="Times New Roman"/>
                <w:sz w:val="24"/>
                <w:szCs w:val="24"/>
              </w:rPr>
            </w:pPr>
          </w:p>
          <w:p w14:paraId="6C33D5F1" w14:textId="77777777" w:rsidR="008C2A00" w:rsidRDefault="008C2A00" w:rsidP="008C2A00">
            <w:pPr>
              <w:rPr>
                <w:rFonts w:ascii="Times New Roman" w:hAnsi="Times New Roman"/>
                <w:sz w:val="24"/>
                <w:szCs w:val="24"/>
              </w:rPr>
            </w:pPr>
          </w:p>
          <w:p w14:paraId="2BA39203" w14:textId="77777777" w:rsidR="008C2A00" w:rsidRDefault="008C2A00" w:rsidP="008C2A00">
            <w:pPr>
              <w:rPr>
                <w:rFonts w:ascii="Times New Roman" w:hAnsi="Times New Roman"/>
                <w:sz w:val="24"/>
                <w:szCs w:val="24"/>
              </w:rPr>
            </w:pPr>
          </w:p>
          <w:p w14:paraId="046F9405" w14:textId="77777777" w:rsidR="008C2A00" w:rsidRDefault="008C2A00" w:rsidP="008C2A00">
            <w:pPr>
              <w:rPr>
                <w:rFonts w:ascii="Times New Roman" w:hAnsi="Times New Roman"/>
                <w:sz w:val="24"/>
                <w:szCs w:val="24"/>
              </w:rPr>
            </w:pPr>
          </w:p>
          <w:p w14:paraId="4E982D49" w14:textId="77777777" w:rsidR="008C2A00" w:rsidRDefault="008C2A00" w:rsidP="008C2A00">
            <w:pPr>
              <w:rPr>
                <w:rFonts w:ascii="Times New Roman" w:hAnsi="Times New Roman"/>
                <w:sz w:val="24"/>
                <w:szCs w:val="24"/>
              </w:rPr>
            </w:pPr>
          </w:p>
          <w:p w14:paraId="4CC73E0F" w14:textId="77777777" w:rsidR="008C2A00" w:rsidRDefault="008C2A00" w:rsidP="008C2A00">
            <w:pPr>
              <w:rPr>
                <w:rFonts w:ascii="Times New Roman" w:hAnsi="Times New Roman"/>
                <w:sz w:val="24"/>
                <w:szCs w:val="24"/>
              </w:rPr>
            </w:pPr>
          </w:p>
          <w:p w14:paraId="48C06FD3" w14:textId="77777777" w:rsidR="008C2A00" w:rsidRDefault="008C2A00" w:rsidP="008C2A00">
            <w:pPr>
              <w:rPr>
                <w:rFonts w:ascii="Times New Roman" w:hAnsi="Times New Roman"/>
                <w:sz w:val="24"/>
                <w:szCs w:val="24"/>
              </w:rPr>
            </w:pPr>
          </w:p>
          <w:p w14:paraId="10E86D40" w14:textId="77777777" w:rsidR="008C2A00" w:rsidRDefault="008C2A00" w:rsidP="008C2A00">
            <w:pPr>
              <w:rPr>
                <w:rFonts w:ascii="Times New Roman" w:hAnsi="Times New Roman"/>
                <w:sz w:val="24"/>
                <w:szCs w:val="24"/>
              </w:rPr>
            </w:pPr>
          </w:p>
          <w:p w14:paraId="19005985" w14:textId="77777777" w:rsidR="008C2A00" w:rsidRDefault="008C2A00" w:rsidP="008C2A00">
            <w:pPr>
              <w:rPr>
                <w:rFonts w:ascii="Times New Roman" w:hAnsi="Times New Roman"/>
                <w:sz w:val="24"/>
                <w:szCs w:val="24"/>
              </w:rPr>
            </w:pPr>
          </w:p>
          <w:p w14:paraId="66844AF7" w14:textId="77777777" w:rsidR="008C2A00" w:rsidRDefault="008C2A00" w:rsidP="008C2A00">
            <w:pPr>
              <w:rPr>
                <w:rFonts w:ascii="Times New Roman" w:hAnsi="Times New Roman"/>
                <w:sz w:val="24"/>
                <w:szCs w:val="24"/>
              </w:rPr>
            </w:pPr>
          </w:p>
          <w:p w14:paraId="54574958" w14:textId="77777777" w:rsidR="008C2A00" w:rsidRDefault="008C2A00" w:rsidP="008C2A00">
            <w:pPr>
              <w:rPr>
                <w:rFonts w:ascii="Times New Roman" w:hAnsi="Times New Roman"/>
                <w:sz w:val="24"/>
                <w:szCs w:val="24"/>
              </w:rPr>
            </w:pPr>
          </w:p>
          <w:p w14:paraId="220BD33E" w14:textId="77777777" w:rsidR="008C2A00" w:rsidRDefault="008C2A00" w:rsidP="008C2A00">
            <w:pPr>
              <w:rPr>
                <w:rFonts w:ascii="Times New Roman" w:hAnsi="Times New Roman"/>
                <w:sz w:val="24"/>
                <w:szCs w:val="24"/>
              </w:rPr>
            </w:pPr>
          </w:p>
          <w:p w14:paraId="009D8B32" w14:textId="77777777" w:rsidR="008C2A00" w:rsidRDefault="008C2A00" w:rsidP="008C2A00">
            <w:pPr>
              <w:rPr>
                <w:rFonts w:ascii="Times New Roman" w:hAnsi="Times New Roman"/>
                <w:sz w:val="24"/>
                <w:szCs w:val="24"/>
              </w:rPr>
            </w:pPr>
          </w:p>
          <w:p w14:paraId="32670D05" w14:textId="77777777" w:rsidR="008C2A00" w:rsidRDefault="008C2A00" w:rsidP="008C2A00">
            <w:pPr>
              <w:rPr>
                <w:rFonts w:ascii="Times New Roman" w:hAnsi="Times New Roman"/>
                <w:sz w:val="24"/>
                <w:szCs w:val="24"/>
              </w:rPr>
            </w:pPr>
          </w:p>
          <w:p w14:paraId="3B007B1E" w14:textId="77777777" w:rsidR="008C2A00" w:rsidRDefault="008C2A00" w:rsidP="008C2A00">
            <w:pPr>
              <w:rPr>
                <w:rFonts w:ascii="Times New Roman" w:hAnsi="Times New Roman"/>
                <w:sz w:val="24"/>
                <w:szCs w:val="24"/>
              </w:rPr>
            </w:pPr>
          </w:p>
          <w:p w14:paraId="3B6F45A2" w14:textId="77777777" w:rsidR="008C2A00" w:rsidRDefault="008C2A00" w:rsidP="008C2A00">
            <w:pPr>
              <w:rPr>
                <w:rFonts w:ascii="Times New Roman" w:hAnsi="Times New Roman"/>
                <w:sz w:val="24"/>
                <w:szCs w:val="24"/>
              </w:rPr>
            </w:pPr>
          </w:p>
          <w:p w14:paraId="3D36BD6B" w14:textId="77777777" w:rsidR="008C2A00" w:rsidRDefault="008C2A00" w:rsidP="008C2A00">
            <w:pPr>
              <w:rPr>
                <w:rFonts w:ascii="Times New Roman" w:hAnsi="Times New Roman"/>
                <w:sz w:val="24"/>
                <w:szCs w:val="24"/>
              </w:rPr>
            </w:pPr>
          </w:p>
          <w:p w14:paraId="4D5CC017" w14:textId="77777777" w:rsidR="008C2A00" w:rsidRDefault="008C2A00" w:rsidP="008C2A00">
            <w:pPr>
              <w:rPr>
                <w:rFonts w:ascii="Times New Roman" w:hAnsi="Times New Roman"/>
                <w:sz w:val="24"/>
                <w:szCs w:val="24"/>
              </w:rPr>
            </w:pPr>
          </w:p>
          <w:p w14:paraId="70638A90" w14:textId="77777777" w:rsidR="008C2A00" w:rsidRDefault="008C2A00" w:rsidP="008C2A00">
            <w:pPr>
              <w:rPr>
                <w:rFonts w:ascii="Times New Roman" w:hAnsi="Times New Roman"/>
                <w:sz w:val="24"/>
                <w:szCs w:val="24"/>
              </w:rPr>
            </w:pPr>
          </w:p>
          <w:p w14:paraId="0932A75F" w14:textId="77777777" w:rsidR="008C2A00" w:rsidRDefault="008C2A00" w:rsidP="008C2A00">
            <w:pPr>
              <w:rPr>
                <w:rFonts w:ascii="Times New Roman" w:hAnsi="Times New Roman"/>
                <w:sz w:val="24"/>
                <w:szCs w:val="24"/>
              </w:rPr>
            </w:pPr>
          </w:p>
          <w:p w14:paraId="79B8D5E1" w14:textId="77777777" w:rsidR="008C2A00" w:rsidRDefault="008C2A00" w:rsidP="008C2A00">
            <w:pPr>
              <w:rPr>
                <w:rFonts w:ascii="Times New Roman" w:hAnsi="Times New Roman"/>
                <w:sz w:val="24"/>
                <w:szCs w:val="24"/>
              </w:rPr>
            </w:pPr>
          </w:p>
          <w:p w14:paraId="2D81D0BD" w14:textId="77777777" w:rsidR="008C2A00" w:rsidRDefault="008C2A00" w:rsidP="008C2A00">
            <w:pPr>
              <w:rPr>
                <w:rFonts w:ascii="Times New Roman" w:hAnsi="Times New Roman"/>
                <w:sz w:val="24"/>
                <w:szCs w:val="24"/>
              </w:rPr>
            </w:pPr>
          </w:p>
          <w:p w14:paraId="43247CAB" w14:textId="77777777" w:rsidR="008C2A00" w:rsidRDefault="008C2A00" w:rsidP="008C2A00">
            <w:pPr>
              <w:rPr>
                <w:rFonts w:ascii="Times New Roman" w:hAnsi="Times New Roman"/>
                <w:sz w:val="24"/>
                <w:szCs w:val="24"/>
              </w:rPr>
            </w:pPr>
          </w:p>
          <w:p w14:paraId="199C785E" w14:textId="77777777" w:rsidR="008C2A00" w:rsidRDefault="008C2A00" w:rsidP="008C2A00">
            <w:pPr>
              <w:rPr>
                <w:rFonts w:ascii="Times New Roman" w:hAnsi="Times New Roman"/>
                <w:sz w:val="24"/>
                <w:szCs w:val="24"/>
              </w:rPr>
            </w:pPr>
          </w:p>
          <w:p w14:paraId="6FE14AE5" w14:textId="77777777" w:rsidR="008C2A00" w:rsidRDefault="008C2A00" w:rsidP="008C2A00">
            <w:pPr>
              <w:rPr>
                <w:rFonts w:ascii="Times New Roman" w:hAnsi="Times New Roman"/>
                <w:sz w:val="24"/>
                <w:szCs w:val="24"/>
              </w:rPr>
            </w:pPr>
          </w:p>
          <w:p w14:paraId="6B7F1ABF" w14:textId="77777777" w:rsidR="008C2A00" w:rsidRDefault="008C2A00" w:rsidP="008C2A00">
            <w:pPr>
              <w:rPr>
                <w:rFonts w:ascii="Times New Roman" w:hAnsi="Times New Roman"/>
                <w:sz w:val="24"/>
                <w:szCs w:val="24"/>
              </w:rPr>
            </w:pPr>
          </w:p>
          <w:p w14:paraId="049C94FD" w14:textId="77777777" w:rsidR="008C2A00" w:rsidRDefault="008C2A00" w:rsidP="008C2A00">
            <w:pPr>
              <w:rPr>
                <w:rFonts w:ascii="Times New Roman" w:hAnsi="Times New Roman"/>
                <w:sz w:val="24"/>
                <w:szCs w:val="24"/>
              </w:rPr>
            </w:pPr>
          </w:p>
          <w:p w14:paraId="7B4EDF69" w14:textId="77777777" w:rsidR="008C2A00" w:rsidRDefault="008C2A00" w:rsidP="008C2A00">
            <w:pPr>
              <w:rPr>
                <w:rFonts w:ascii="Times New Roman" w:hAnsi="Times New Roman"/>
                <w:sz w:val="24"/>
                <w:szCs w:val="24"/>
              </w:rPr>
            </w:pPr>
          </w:p>
          <w:p w14:paraId="778EBC08" w14:textId="77777777" w:rsidR="008C2A00" w:rsidRDefault="008C2A00" w:rsidP="008C2A00">
            <w:pPr>
              <w:rPr>
                <w:rFonts w:ascii="Times New Roman" w:hAnsi="Times New Roman"/>
                <w:sz w:val="24"/>
                <w:szCs w:val="24"/>
              </w:rPr>
            </w:pPr>
          </w:p>
          <w:p w14:paraId="5D1D17A6" w14:textId="77777777" w:rsidR="008C2A00" w:rsidRDefault="008C2A00" w:rsidP="008C2A00">
            <w:pPr>
              <w:rPr>
                <w:rFonts w:ascii="Times New Roman" w:hAnsi="Times New Roman"/>
                <w:sz w:val="24"/>
                <w:szCs w:val="24"/>
              </w:rPr>
            </w:pPr>
          </w:p>
          <w:p w14:paraId="5D3DC7B7" w14:textId="77777777" w:rsidR="008C2A00" w:rsidRDefault="008C2A00" w:rsidP="008C2A00">
            <w:pPr>
              <w:rPr>
                <w:rFonts w:ascii="Times New Roman" w:hAnsi="Times New Roman"/>
                <w:sz w:val="24"/>
                <w:szCs w:val="24"/>
              </w:rPr>
            </w:pPr>
          </w:p>
          <w:p w14:paraId="0CB9F78A" w14:textId="77777777" w:rsidR="008C2A00" w:rsidRDefault="008C2A00" w:rsidP="008C2A00">
            <w:pPr>
              <w:rPr>
                <w:rFonts w:ascii="Times New Roman" w:hAnsi="Times New Roman"/>
                <w:sz w:val="24"/>
                <w:szCs w:val="24"/>
              </w:rPr>
            </w:pPr>
          </w:p>
          <w:p w14:paraId="64C12DA9" w14:textId="77777777" w:rsidR="008C2A00" w:rsidRDefault="008C2A00" w:rsidP="008C2A00">
            <w:pPr>
              <w:rPr>
                <w:rFonts w:ascii="Times New Roman" w:hAnsi="Times New Roman"/>
                <w:sz w:val="24"/>
                <w:szCs w:val="24"/>
              </w:rPr>
            </w:pPr>
          </w:p>
          <w:p w14:paraId="5F007D77" w14:textId="77777777" w:rsidR="008C2A00" w:rsidRDefault="008C2A00" w:rsidP="008C2A00">
            <w:pPr>
              <w:rPr>
                <w:rFonts w:ascii="Times New Roman" w:hAnsi="Times New Roman"/>
                <w:sz w:val="24"/>
                <w:szCs w:val="24"/>
              </w:rPr>
            </w:pPr>
          </w:p>
          <w:p w14:paraId="2B9C6CF5" w14:textId="77777777" w:rsidR="008C2A00" w:rsidRDefault="008C2A00" w:rsidP="008C2A00">
            <w:pPr>
              <w:rPr>
                <w:rFonts w:ascii="Times New Roman" w:hAnsi="Times New Roman"/>
                <w:sz w:val="24"/>
                <w:szCs w:val="24"/>
              </w:rPr>
            </w:pPr>
          </w:p>
          <w:p w14:paraId="49214BC8" w14:textId="77777777" w:rsidR="008C2A00" w:rsidRDefault="008C2A00" w:rsidP="008C2A00">
            <w:pPr>
              <w:rPr>
                <w:rFonts w:ascii="Times New Roman" w:hAnsi="Times New Roman"/>
                <w:sz w:val="24"/>
                <w:szCs w:val="24"/>
              </w:rPr>
            </w:pPr>
          </w:p>
          <w:p w14:paraId="6BB7AD91" w14:textId="77777777" w:rsidR="008C2A00" w:rsidRDefault="008C2A00" w:rsidP="008C2A00">
            <w:pPr>
              <w:rPr>
                <w:rFonts w:ascii="Times New Roman" w:hAnsi="Times New Roman"/>
                <w:sz w:val="24"/>
                <w:szCs w:val="24"/>
              </w:rPr>
            </w:pPr>
          </w:p>
          <w:p w14:paraId="1B4464BD" w14:textId="77777777" w:rsidR="008C2A00" w:rsidRDefault="008C2A00" w:rsidP="008C2A00">
            <w:pPr>
              <w:rPr>
                <w:rFonts w:ascii="Times New Roman" w:hAnsi="Times New Roman"/>
                <w:sz w:val="24"/>
                <w:szCs w:val="24"/>
              </w:rPr>
            </w:pPr>
          </w:p>
          <w:p w14:paraId="2A8032AD" w14:textId="77777777" w:rsidR="008C2A00" w:rsidRDefault="008C2A00" w:rsidP="008C2A00">
            <w:pPr>
              <w:rPr>
                <w:rFonts w:ascii="Times New Roman" w:hAnsi="Times New Roman"/>
                <w:sz w:val="24"/>
                <w:szCs w:val="24"/>
              </w:rPr>
            </w:pPr>
          </w:p>
          <w:p w14:paraId="1D19AD26" w14:textId="77777777" w:rsidR="008C2A00" w:rsidRDefault="008C2A00" w:rsidP="008C2A00">
            <w:pPr>
              <w:rPr>
                <w:rFonts w:ascii="Times New Roman" w:hAnsi="Times New Roman"/>
                <w:sz w:val="24"/>
                <w:szCs w:val="24"/>
              </w:rPr>
            </w:pPr>
          </w:p>
          <w:p w14:paraId="57FC7068" w14:textId="77777777" w:rsidR="008C2A00" w:rsidRDefault="008C2A00" w:rsidP="008C2A00">
            <w:pPr>
              <w:rPr>
                <w:rFonts w:ascii="Times New Roman" w:hAnsi="Times New Roman"/>
                <w:sz w:val="24"/>
                <w:szCs w:val="24"/>
              </w:rPr>
            </w:pPr>
          </w:p>
          <w:p w14:paraId="00B4FBCC" w14:textId="77777777" w:rsidR="008C2A00" w:rsidRDefault="008C2A00" w:rsidP="008C2A00">
            <w:pPr>
              <w:rPr>
                <w:rFonts w:ascii="Times New Roman" w:hAnsi="Times New Roman"/>
                <w:sz w:val="24"/>
                <w:szCs w:val="24"/>
              </w:rPr>
            </w:pPr>
          </w:p>
          <w:p w14:paraId="38880AE8" w14:textId="77777777" w:rsidR="008C2A00" w:rsidRDefault="008C2A00" w:rsidP="008C2A00">
            <w:pPr>
              <w:rPr>
                <w:rFonts w:ascii="Times New Roman" w:hAnsi="Times New Roman"/>
                <w:sz w:val="24"/>
                <w:szCs w:val="24"/>
              </w:rPr>
            </w:pPr>
          </w:p>
          <w:p w14:paraId="6C3FD647" w14:textId="77777777" w:rsidR="008C2A00" w:rsidRDefault="008C2A00" w:rsidP="008C2A00">
            <w:pPr>
              <w:rPr>
                <w:rFonts w:ascii="Times New Roman" w:hAnsi="Times New Roman"/>
                <w:sz w:val="24"/>
                <w:szCs w:val="24"/>
              </w:rPr>
            </w:pPr>
          </w:p>
          <w:p w14:paraId="26D554C8" w14:textId="77777777" w:rsidR="008C2A00" w:rsidRDefault="008C2A00" w:rsidP="008C2A00">
            <w:pPr>
              <w:rPr>
                <w:rFonts w:ascii="Times New Roman" w:hAnsi="Times New Roman"/>
                <w:sz w:val="24"/>
                <w:szCs w:val="24"/>
              </w:rPr>
            </w:pPr>
          </w:p>
          <w:p w14:paraId="084D7DD0" w14:textId="77777777" w:rsidR="008C2A00" w:rsidRDefault="008C2A00" w:rsidP="008C2A00">
            <w:pPr>
              <w:rPr>
                <w:rFonts w:ascii="Times New Roman" w:hAnsi="Times New Roman"/>
                <w:sz w:val="24"/>
                <w:szCs w:val="24"/>
              </w:rPr>
            </w:pPr>
          </w:p>
          <w:p w14:paraId="701CEC03" w14:textId="77777777" w:rsidR="008C2A00" w:rsidRDefault="008C2A00" w:rsidP="008C2A00">
            <w:pPr>
              <w:rPr>
                <w:rFonts w:ascii="Times New Roman" w:hAnsi="Times New Roman"/>
                <w:sz w:val="24"/>
                <w:szCs w:val="24"/>
              </w:rPr>
            </w:pPr>
          </w:p>
          <w:p w14:paraId="229C3673" w14:textId="77777777" w:rsidR="008C2A00" w:rsidRDefault="008C2A00" w:rsidP="008C2A00">
            <w:pPr>
              <w:rPr>
                <w:rFonts w:ascii="Times New Roman" w:hAnsi="Times New Roman"/>
                <w:sz w:val="24"/>
                <w:szCs w:val="24"/>
              </w:rPr>
            </w:pPr>
          </w:p>
          <w:p w14:paraId="6C68725A" w14:textId="6CF5892B" w:rsidR="008C2A00" w:rsidRPr="008C2A00" w:rsidRDefault="008C2A00" w:rsidP="008C2A00">
            <w:pPr>
              <w:rPr>
                <w:rFonts w:ascii="Times New Roman" w:hAnsi="Times New Roman"/>
                <w:sz w:val="24"/>
                <w:szCs w:val="24"/>
              </w:rPr>
            </w:pPr>
            <w:r w:rsidRPr="008C2A00">
              <w:rPr>
                <w:rFonts w:ascii="Times New Roman" w:hAnsi="Times New Roman"/>
                <w:sz w:val="24"/>
                <w:szCs w:val="24"/>
              </w:rPr>
              <w:t>1),</w:t>
            </w:r>
            <w:r>
              <w:rPr>
                <w:rFonts w:ascii="Times New Roman" w:hAnsi="Times New Roman"/>
                <w:sz w:val="24"/>
                <w:szCs w:val="24"/>
              </w:rPr>
              <w:t xml:space="preserve">  </w:t>
            </w:r>
            <w:r w:rsidRPr="008C2A00">
              <w:rPr>
                <w:rFonts w:ascii="Times New Roman" w:hAnsi="Times New Roman"/>
                <w:sz w:val="24"/>
                <w:szCs w:val="24"/>
              </w:rPr>
              <w:t>2) viss periods</w:t>
            </w:r>
          </w:p>
          <w:p w14:paraId="12E06140" w14:textId="77777777" w:rsidR="008C2A00" w:rsidRPr="008C2A00" w:rsidRDefault="008C2A00" w:rsidP="008C2A00">
            <w:pPr>
              <w:jc w:val="center"/>
              <w:rPr>
                <w:rFonts w:ascii="Times New Roman" w:hAnsi="Times New Roman"/>
                <w:sz w:val="24"/>
                <w:szCs w:val="24"/>
              </w:rPr>
            </w:pPr>
          </w:p>
          <w:p w14:paraId="50F1C969" w14:textId="77777777" w:rsidR="008C2A00" w:rsidRDefault="008C2A00" w:rsidP="008C2A00">
            <w:pPr>
              <w:rPr>
                <w:rFonts w:ascii="Times New Roman" w:hAnsi="Times New Roman"/>
                <w:sz w:val="24"/>
                <w:szCs w:val="24"/>
              </w:rPr>
            </w:pPr>
          </w:p>
          <w:p w14:paraId="321D9F3B" w14:textId="77777777" w:rsidR="008C2A00" w:rsidRDefault="008C2A00" w:rsidP="008C2A00">
            <w:pPr>
              <w:rPr>
                <w:rFonts w:ascii="Times New Roman" w:hAnsi="Times New Roman"/>
                <w:sz w:val="24"/>
                <w:szCs w:val="24"/>
              </w:rPr>
            </w:pPr>
          </w:p>
          <w:p w14:paraId="6E85E614" w14:textId="77777777" w:rsidR="008C2A00" w:rsidRDefault="008C2A00" w:rsidP="008C2A00">
            <w:pPr>
              <w:rPr>
                <w:rFonts w:ascii="Times New Roman" w:hAnsi="Times New Roman"/>
                <w:sz w:val="24"/>
                <w:szCs w:val="24"/>
              </w:rPr>
            </w:pPr>
          </w:p>
          <w:p w14:paraId="7B79064E" w14:textId="77777777" w:rsidR="008C2A00" w:rsidRDefault="008C2A00" w:rsidP="008C2A00">
            <w:pPr>
              <w:rPr>
                <w:rFonts w:ascii="Times New Roman" w:hAnsi="Times New Roman"/>
                <w:sz w:val="24"/>
                <w:szCs w:val="24"/>
              </w:rPr>
            </w:pPr>
          </w:p>
          <w:p w14:paraId="633DEC14" w14:textId="77777777" w:rsidR="008C2A00" w:rsidRDefault="008C2A00" w:rsidP="008C2A00">
            <w:pPr>
              <w:rPr>
                <w:rFonts w:ascii="Times New Roman" w:hAnsi="Times New Roman"/>
                <w:sz w:val="24"/>
                <w:szCs w:val="24"/>
              </w:rPr>
            </w:pPr>
          </w:p>
          <w:p w14:paraId="6C40F39C" w14:textId="77777777" w:rsidR="008C2A00" w:rsidRDefault="008C2A00" w:rsidP="008C2A00">
            <w:pPr>
              <w:rPr>
                <w:rFonts w:ascii="Times New Roman" w:hAnsi="Times New Roman"/>
                <w:sz w:val="24"/>
                <w:szCs w:val="24"/>
              </w:rPr>
            </w:pPr>
          </w:p>
          <w:p w14:paraId="0ADA0F53" w14:textId="77777777" w:rsidR="008C2A00" w:rsidRDefault="008C2A00" w:rsidP="008C2A00">
            <w:pPr>
              <w:rPr>
                <w:rFonts w:ascii="Times New Roman" w:hAnsi="Times New Roman"/>
                <w:sz w:val="24"/>
                <w:szCs w:val="24"/>
              </w:rPr>
            </w:pPr>
          </w:p>
          <w:p w14:paraId="7853B663" w14:textId="77777777" w:rsidR="008C2A00" w:rsidRDefault="008C2A00" w:rsidP="008C2A00">
            <w:pPr>
              <w:rPr>
                <w:rFonts w:ascii="Times New Roman" w:hAnsi="Times New Roman"/>
                <w:sz w:val="24"/>
                <w:szCs w:val="24"/>
              </w:rPr>
            </w:pPr>
          </w:p>
          <w:p w14:paraId="34A7BAA9" w14:textId="77777777" w:rsidR="008C2A00" w:rsidRDefault="008C2A00" w:rsidP="008C2A00">
            <w:pPr>
              <w:rPr>
                <w:rFonts w:ascii="Times New Roman" w:hAnsi="Times New Roman"/>
                <w:sz w:val="24"/>
                <w:szCs w:val="24"/>
              </w:rPr>
            </w:pPr>
          </w:p>
          <w:p w14:paraId="31ED3492" w14:textId="77777777" w:rsidR="008C2A00" w:rsidRDefault="008C2A00" w:rsidP="008C2A00">
            <w:pPr>
              <w:rPr>
                <w:rFonts w:ascii="Times New Roman" w:hAnsi="Times New Roman"/>
                <w:sz w:val="24"/>
                <w:szCs w:val="24"/>
              </w:rPr>
            </w:pPr>
          </w:p>
          <w:p w14:paraId="639C6639" w14:textId="77777777" w:rsidR="008C2A00" w:rsidRDefault="008C2A00" w:rsidP="008C2A00">
            <w:pPr>
              <w:rPr>
                <w:rFonts w:ascii="Times New Roman" w:hAnsi="Times New Roman"/>
                <w:sz w:val="24"/>
                <w:szCs w:val="24"/>
              </w:rPr>
            </w:pPr>
          </w:p>
          <w:p w14:paraId="1A414BB2" w14:textId="77777777" w:rsidR="008C2A00" w:rsidRDefault="008C2A00" w:rsidP="008C2A00">
            <w:pPr>
              <w:rPr>
                <w:rFonts w:ascii="Times New Roman" w:hAnsi="Times New Roman"/>
                <w:sz w:val="24"/>
                <w:szCs w:val="24"/>
              </w:rPr>
            </w:pPr>
          </w:p>
          <w:p w14:paraId="51F804C2" w14:textId="77777777" w:rsidR="008C2A00" w:rsidRDefault="008C2A00" w:rsidP="008C2A00">
            <w:pPr>
              <w:rPr>
                <w:rFonts w:ascii="Times New Roman" w:hAnsi="Times New Roman"/>
                <w:sz w:val="24"/>
                <w:szCs w:val="24"/>
              </w:rPr>
            </w:pPr>
          </w:p>
          <w:p w14:paraId="60722AA7" w14:textId="77777777" w:rsidR="008C2A00" w:rsidRDefault="008C2A00" w:rsidP="008C2A00">
            <w:pPr>
              <w:rPr>
                <w:rFonts w:ascii="Times New Roman" w:hAnsi="Times New Roman"/>
                <w:sz w:val="24"/>
                <w:szCs w:val="24"/>
              </w:rPr>
            </w:pPr>
          </w:p>
          <w:p w14:paraId="38B85DD2" w14:textId="77777777" w:rsidR="008C2A00" w:rsidRDefault="008C2A00" w:rsidP="008C2A00">
            <w:pPr>
              <w:rPr>
                <w:rFonts w:ascii="Times New Roman" w:hAnsi="Times New Roman"/>
                <w:sz w:val="24"/>
                <w:szCs w:val="24"/>
              </w:rPr>
            </w:pPr>
          </w:p>
          <w:p w14:paraId="154CCF68" w14:textId="77777777" w:rsidR="008C2A00" w:rsidRDefault="008C2A00" w:rsidP="008C2A00">
            <w:pPr>
              <w:rPr>
                <w:rFonts w:ascii="Times New Roman" w:hAnsi="Times New Roman"/>
                <w:sz w:val="24"/>
                <w:szCs w:val="24"/>
              </w:rPr>
            </w:pPr>
          </w:p>
          <w:p w14:paraId="4FB984D5" w14:textId="77777777" w:rsidR="008C2A00" w:rsidRDefault="008C2A00" w:rsidP="008C2A00">
            <w:pPr>
              <w:rPr>
                <w:rFonts w:ascii="Times New Roman" w:hAnsi="Times New Roman"/>
                <w:sz w:val="24"/>
                <w:szCs w:val="24"/>
              </w:rPr>
            </w:pPr>
          </w:p>
          <w:p w14:paraId="50EAEC30" w14:textId="77777777" w:rsidR="008C2A00" w:rsidRDefault="008C2A00" w:rsidP="008C2A00">
            <w:pPr>
              <w:rPr>
                <w:rFonts w:ascii="Times New Roman" w:hAnsi="Times New Roman"/>
                <w:sz w:val="24"/>
                <w:szCs w:val="24"/>
              </w:rPr>
            </w:pPr>
          </w:p>
          <w:p w14:paraId="696683F2" w14:textId="77777777" w:rsidR="008C2A00" w:rsidRDefault="008C2A00" w:rsidP="008C2A00">
            <w:pPr>
              <w:rPr>
                <w:rFonts w:ascii="Times New Roman" w:hAnsi="Times New Roman"/>
                <w:sz w:val="24"/>
                <w:szCs w:val="24"/>
              </w:rPr>
            </w:pPr>
          </w:p>
          <w:p w14:paraId="2193E58C" w14:textId="77777777" w:rsidR="008C2A00" w:rsidRDefault="008C2A00" w:rsidP="008C2A00">
            <w:pPr>
              <w:rPr>
                <w:rFonts w:ascii="Times New Roman" w:hAnsi="Times New Roman"/>
                <w:sz w:val="24"/>
                <w:szCs w:val="24"/>
              </w:rPr>
            </w:pPr>
          </w:p>
          <w:p w14:paraId="597827B7" w14:textId="77777777" w:rsidR="008C2A00" w:rsidRDefault="008C2A00" w:rsidP="008C2A00">
            <w:pPr>
              <w:rPr>
                <w:rFonts w:ascii="Times New Roman" w:hAnsi="Times New Roman"/>
                <w:sz w:val="24"/>
                <w:szCs w:val="24"/>
              </w:rPr>
            </w:pPr>
          </w:p>
          <w:p w14:paraId="0E9FAE99" w14:textId="77777777" w:rsidR="008C2A00" w:rsidRDefault="008C2A00" w:rsidP="008C2A00">
            <w:pPr>
              <w:rPr>
                <w:rFonts w:ascii="Times New Roman" w:hAnsi="Times New Roman"/>
                <w:sz w:val="24"/>
                <w:szCs w:val="24"/>
              </w:rPr>
            </w:pPr>
          </w:p>
          <w:p w14:paraId="56069A5F" w14:textId="77777777" w:rsidR="008C2A00" w:rsidRDefault="008C2A00" w:rsidP="008C2A00">
            <w:pPr>
              <w:rPr>
                <w:rFonts w:ascii="Times New Roman" w:hAnsi="Times New Roman"/>
                <w:sz w:val="24"/>
                <w:szCs w:val="24"/>
              </w:rPr>
            </w:pPr>
          </w:p>
          <w:p w14:paraId="29787107" w14:textId="77777777" w:rsidR="008C2A00" w:rsidRDefault="008C2A00" w:rsidP="008C2A00">
            <w:pPr>
              <w:rPr>
                <w:rFonts w:ascii="Times New Roman" w:hAnsi="Times New Roman"/>
                <w:sz w:val="24"/>
                <w:szCs w:val="24"/>
              </w:rPr>
            </w:pPr>
          </w:p>
          <w:p w14:paraId="334B3E79" w14:textId="77777777" w:rsidR="008C2A00" w:rsidRDefault="008C2A00" w:rsidP="008C2A00">
            <w:pPr>
              <w:rPr>
                <w:rFonts w:ascii="Times New Roman" w:hAnsi="Times New Roman"/>
                <w:sz w:val="24"/>
                <w:szCs w:val="24"/>
              </w:rPr>
            </w:pPr>
          </w:p>
          <w:p w14:paraId="37FF10EF" w14:textId="77777777" w:rsidR="00D03D21" w:rsidRDefault="00D03D21" w:rsidP="008C2A00">
            <w:pPr>
              <w:rPr>
                <w:rFonts w:ascii="Times New Roman" w:hAnsi="Times New Roman"/>
                <w:sz w:val="24"/>
                <w:szCs w:val="24"/>
              </w:rPr>
            </w:pPr>
          </w:p>
          <w:p w14:paraId="53C0ABAB" w14:textId="77777777" w:rsidR="00D03D21" w:rsidRDefault="00D03D21" w:rsidP="008C2A00">
            <w:pPr>
              <w:rPr>
                <w:rFonts w:ascii="Times New Roman" w:hAnsi="Times New Roman"/>
                <w:sz w:val="24"/>
                <w:szCs w:val="24"/>
              </w:rPr>
            </w:pPr>
          </w:p>
          <w:p w14:paraId="2562A113" w14:textId="77777777" w:rsidR="00D03D21" w:rsidRDefault="00D03D21" w:rsidP="008C2A00">
            <w:pPr>
              <w:rPr>
                <w:rFonts w:ascii="Times New Roman" w:hAnsi="Times New Roman"/>
                <w:sz w:val="24"/>
                <w:szCs w:val="24"/>
              </w:rPr>
            </w:pPr>
          </w:p>
          <w:p w14:paraId="08FE212A" w14:textId="77777777" w:rsidR="00D03D21" w:rsidRDefault="00D03D21" w:rsidP="008C2A00">
            <w:pPr>
              <w:rPr>
                <w:rFonts w:ascii="Times New Roman" w:hAnsi="Times New Roman"/>
                <w:sz w:val="24"/>
                <w:szCs w:val="24"/>
              </w:rPr>
            </w:pPr>
          </w:p>
          <w:p w14:paraId="50D8269E" w14:textId="77777777" w:rsidR="00D03D21" w:rsidRDefault="00D03D21" w:rsidP="008C2A00">
            <w:pPr>
              <w:rPr>
                <w:rFonts w:ascii="Times New Roman" w:hAnsi="Times New Roman"/>
                <w:sz w:val="24"/>
                <w:szCs w:val="24"/>
              </w:rPr>
            </w:pPr>
          </w:p>
          <w:p w14:paraId="43A9DFBE" w14:textId="77777777" w:rsidR="00D03D21" w:rsidRDefault="00D03D21" w:rsidP="008C2A00">
            <w:pPr>
              <w:rPr>
                <w:rFonts w:ascii="Times New Roman" w:hAnsi="Times New Roman"/>
                <w:sz w:val="24"/>
                <w:szCs w:val="24"/>
              </w:rPr>
            </w:pPr>
          </w:p>
          <w:p w14:paraId="1F6B6CCF" w14:textId="77777777" w:rsidR="00D03D21" w:rsidRDefault="00D03D21" w:rsidP="008C2A00">
            <w:pPr>
              <w:rPr>
                <w:rFonts w:ascii="Times New Roman" w:hAnsi="Times New Roman"/>
                <w:sz w:val="24"/>
                <w:szCs w:val="24"/>
              </w:rPr>
            </w:pPr>
          </w:p>
          <w:p w14:paraId="1E16F34F" w14:textId="77777777" w:rsidR="00D03D21" w:rsidRDefault="00D03D21" w:rsidP="008C2A00">
            <w:pPr>
              <w:rPr>
                <w:rFonts w:ascii="Times New Roman" w:hAnsi="Times New Roman"/>
                <w:sz w:val="24"/>
                <w:szCs w:val="24"/>
              </w:rPr>
            </w:pPr>
          </w:p>
          <w:p w14:paraId="5BF77A1E" w14:textId="77777777" w:rsidR="00D03D21" w:rsidRDefault="00D03D21" w:rsidP="008C2A00">
            <w:pPr>
              <w:rPr>
                <w:rFonts w:ascii="Times New Roman" w:hAnsi="Times New Roman"/>
                <w:sz w:val="24"/>
                <w:szCs w:val="24"/>
              </w:rPr>
            </w:pPr>
          </w:p>
          <w:p w14:paraId="5002A9BE" w14:textId="77777777" w:rsidR="00D03D21" w:rsidRDefault="00D03D21" w:rsidP="008C2A00">
            <w:pPr>
              <w:rPr>
                <w:rFonts w:ascii="Times New Roman" w:hAnsi="Times New Roman"/>
                <w:sz w:val="24"/>
                <w:szCs w:val="24"/>
              </w:rPr>
            </w:pPr>
          </w:p>
          <w:p w14:paraId="702AFDF9" w14:textId="77777777" w:rsidR="00D03D21" w:rsidRDefault="00D03D21" w:rsidP="008C2A00">
            <w:pPr>
              <w:rPr>
                <w:rFonts w:ascii="Times New Roman" w:hAnsi="Times New Roman"/>
                <w:sz w:val="24"/>
                <w:szCs w:val="24"/>
              </w:rPr>
            </w:pPr>
          </w:p>
          <w:p w14:paraId="73C6221A" w14:textId="77777777" w:rsidR="00D03D21" w:rsidRDefault="00D03D21" w:rsidP="008C2A00">
            <w:pPr>
              <w:rPr>
                <w:rFonts w:ascii="Times New Roman" w:hAnsi="Times New Roman"/>
                <w:sz w:val="24"/>
                <w:szCs w:val="24"/>
              </w:rPr>
            </w:pPr>
          </w:p>
          <w:p w14:paraId="56D833C6" w14:textId="77777777" w:rsidR="00D03D21" w:rsidRDefault="00D03D21" w:rsidP="008C2A00">
            <w:pPr>
              <w:rPr>
                <w:rFonts w:ascii="Times New Roman" w:hAnsi="Times New Roman"/>
                <w:sz w:val="24"/>
                <w:szCs w:val="24"/>
              </w:rPr>
            </w:pPr>
          </w:p>
          <w:p w14:paraId="3CA8AE6C" w14:textId="77777777" w:rsidR="00D03D21" w:rsidRDefault="00D03D21" w:rsidP="008C2A00">
            <w:pPr>
              <w:rPr>
                <w:rFonts w:ascii="Times New Roman" w:hAnsi="Times New Roman"/>
                <w:sz w:val="24"/>
                <w:szCs w:val="24"/>
              </w:rPr>
            </w:pPr>
          </w:p>
          <w:p w14:paraId="27A316F6" w14:textId="77777777" w:rsidR="00D03D21" w:rsidRDefault="00D03D21" w:rsidP="008C2A00">
            <w:pPr>
              <w:rPr>
                <w:rFonts w:ascii="Times New Roman" w:hAnsi="Times New Roman"/>
                <w:sz w:val="24"/>
                <w:szCs w:val="24"/>
              </w:rPr>
            </w:pPr>
          </w:p>
          <w:p w14:paraId="3690F011" w14:textId="77777777" w:rsidR="00D03D21" w:rsidRDefault="00D03D21" w:rsidP="008C2A00">
            <w:pPr>
              <w:rPr>
                <w:rFonts w:ascii="Times New Roman" w:hAnsi="Times New Roman"/>
                <w:sz w:val="24"/>
                <w:szCs w:val="24"/>
              </w:rPr>
            </w:pPr>
          </w:p>
          <w:p w14:paraId="14DC8D93" w14:textId="77777777" w:rsidR="00D03D21" w:rsidRDefault="00D03D21" w:rsidP="008C2A00">
            <w:pPr>
              <w:rPr>
                <w:rFonts w:ascii="Times New Roman" w:hAnsi="Times New Roman"/>
                <w:sz w:val="24"/>
                <w:szCs w:val="24"/>
              </w:rPr>
            </w:pPr>
          </w:p>
          <w:p w14:paraId="51A4007C" w14:textId="77777777" w:rsidR="003F60CB" w:rsidRDefault="003F60CB" w:rsidP="008C2A00">
            <w:pPr>
              <w:rPr>
                <w:rFonts w:ascii="Times New Roman" w:hAnsi="Times New Roman"/>
                <w:sz w:val="24"/>
                <w:szCs w:val="24"/>
              </w:rPr>
            </w:pPr>
          </w:p>
          <w:p w14:paraId="776C9382" w14:textId="77777777" w:rsidR="003F60CB" w:rsidRDefault="003F60CB" w:rsidP="008C2A00">
            <w:pPr>
              <w:rPr>
                <w:rFonts w:ascii="Times New Roman" w:hAnsi="Times New Roman"/>
                <w:sz w:val="24"/>
                <w:szCs w:val="24"/>
              </w:rPr>
            </w:pPr>
          </w:p>
          <w:p w14:paraId="4089189C" w14:textId="77777777" w:rsidR="003F60CB" w:rsidRDefault="003F60CB" w:rsidP="008C2A00">
            <w:pPr>
              <w:rPr>
                <w:rFonts w:ascii="Times New Roman" w:hAnsi="Times New Roman"/>
                <w:sz w:val="24"/>
                <w:szCs w:val="24"/>
              </w:rPr>
            </w:pPr>
          </w:p>
          <w:p w14:paraId="529BDC04" w14:textId="77777777" w:rsidR="003F60CB" w:rsidRDefault="003F60CB" w:rsidP="008C2A00">
            <w:pPr>
              <w:rPr>
                <w:rFonts w:ascii="Times New Roman" w:hAnsi="Times New Roman"/>
                <w:sz w:val="24"/>
                <w:szCs w:val="24"/>
              </w:rPr>
            </w:pPr>
          </w:p>
          <w:p w14:paraId="6F9FBCCB" w14:textId="77777777" w:rsidR="003F60CB" w:rsidRDefault="003F60CB" w:rsidP="008C2A00">
            <w:pPr>
              <w:rPr>
                <w:rFonts w:ascii="Times New Roman" w:hAnsi="Times New Roman"/>
                <w:sz w:val="24"/>
                <w:szCs w:val="24"/>
              </w:rPr>
            </w:pPr>
          </w:p>
          <w:p w14:paraId="5D011A33" w14:textId="77777777" w:rsidR="003F60CB" w:rsidRDefault="003F60CB" w:rsidP="008C2A00">
            <w:pPr>
              <w:rPr>
                <w:rFonts w:ascii="Times New Roman" w:hAnsi="Times New Roman"/>
                <w:sz w:val="24"/>
                <w:szCs w:val="24"/>
              </w:rPr>
            </w:pPr>
          </w:p>
          <w:p w14:paraId="66A67954" w14:textId="77777777" w:rsidR="003F60CB" w:rsidRDefault="003F60CB" w:rsidP="008C2A00">
            <w:pPr>
              <w:rPr>
                <w:rFonts w:ascii="Times New Roman" w:hAnsi="Times New Roman"/>
                <w:sz w:val="24"/>
                <w:szCs w:val="24"/>
              </w:rPr>
            </w:pPr>
          </w:p>
          <w:p w14:paraId="29D3FEBF" w14:textId="77777777" w:rsidR="003F60CB" w:rsidRDefault="003F60CB" w:rsidP="008C2A00">
            <w:pPr>
              <w:rPr>
                <w:rFonts w:ascii="Times New Roman" w:hAnsi="Times New Roman"/>
                <w:sz w:val="24"/>
                <w:szCs w:val="24"/>
              </w:rPr>
            </w:pPr>
          </w:p>
          <w:p w14:paraId="3034E2A6" w14:textId="77777777" w:rsidR="003F60CB" w:rsidRDefault="003F60CB" w:rsidP="008C2A00">
            <w:pPr>
              <w:rPr>
                <w:rFonts w:ascii="Times New Roman" w:hAnsi="Times New Roman"/>
                <w:sz w:val="24"/>
                <w:szCs w:val="24"/>
              </w:rPr>
            </w:pPr>
          </w:p>
          <w:p w14:paraId="44B2A539" w14:textId="77777777" w:rsidR="003F60CB" w:rsidRDefault="003F60CB" w:rsidP="008C2A00">
            <w:pPr>
              <w:rPr>
                <w:rFonts w:ascii="Times New Roman" w:hAnsi="Times New Roman"/>
                <w:sz w:val="24"/>
                <w:szCs w:val="24"/>
              </w:rPr>
            </w:pPr>
          </w:p>
          <w:p w14:paraId="526A0D8F" w14:textId="77777777" w:rsidR="003F60CB" w:rsidRDefault="003F60CB" w:rsidP="008C2A00">
            <w:pPr>
              <w:rPr>
                <w:rFonts w:ascii="Times New Roman" w:hAnsi="Times New Roman"/>
                <w:sz w:val="24"/>
                <w:szCs w:val="24"/>
              </w:rPr>
            </w:pPr>
          </w:p>
          <w:p w14:paraId="662E8FA8" w14:textId="77777777" w:rsidR="003F60CB" w:rsidRDefault="003F60CB" w:rsidP="008C2A00">
            <w:pPr>
              <w:rPr>
                <w:rFonts w:ascii="Times New Roman" w:hAnsi="Times New Roman"/>
                <w:sz w:val="24"/>
                <w:szCs w:val="24"/>
              </w:rPr>
            </w:pPr>
          </w:p>
          <w:p w14:paraId="5F5F57C6" w14:textId="77777777" w:rsidR="003F60CB" w:rsidRDefault="003F60CB" w:rsidP="008C2A00">
            <w:pPr>
              <w:rPr>
                <w:rFonts w:ascii="Times New Roman" w:hAnsi="Times New Roman"/>
                <w:sz w:val="24"/>
                <w:szCs w:val="24"/>
              </w:rPr>
            </w:pPr>
          </w:p>
          <w:p w14:paraId="1A27221E" w14:textId="77777777" w:rsidR="003F60CB" w:rsidRDefault="003F60CB" w:rsidP="008C2A00">
            <w:pPr>
              <w:rPr>
                <w:rFonts w:ascii="Times New Roman" w:hAnsi="Times New Roman"/>
                <w:sz w:val="24"/>
                <w:szCs w:val="24"/>
              </w:rPr>
            </w:pPr>
          </w:p>
          <w:p w14:paraId="26ABE5C6" w14:textId="77777777" w:rsidR="003F60CB" w:rsidRDefault="003F60CB" w:rsidP="008C2A00">
            <w:pPr>
              <w:rPr>
                <w:rFonts w:ascii="Times New Roman" w:hAnsi="Times New Roman"/>
                <w:sz w:val="24"/>
                <w:szCs w:val="24"/>
              </w:rPr>
            </w:pPr>
          </w:p>
          <w:p w14:paraId="34C5B8CE" w14:textId="77777777" w:rsidR="003F60CB" w:rsidRDefault="003F60CB" w:rsidP="008C2A00">
            <w:pPr>
              <w:rPr>
                <w:rFonts w:ascii="Times New Roman" w:hAnsi="Times New Roman"/>
                <w:sz w:val="24"/>
                <w:szCs w:val="24"/>
              </w:rPr>
            </w:pPr>
          </w:p>
          <w:p w14:paraId="0AADEF85" w14:textId="77777777" w:rsidR="003F60CB" w:rsidRDefault="003F60CB" w:rsidP="008C2A00">
            <w:pPr>
              <w:rPr>
                <w:rFonts w:ascii="Times New Roman" w:hAnsi="Times New Roman"/>
                <w:sz w:val="24"/>
                <w:szCs w:val="24"/>
              </w:rPr>
            </w:pPr>
          </w:p>
          <w:p w14:paraId="23A7BDA5" w14:textId="77777777" w:rsidR="003F60CB" w:rsidRDefault="003F60CB" w:rsidP="008C2A00">
            <w:pPr>
              <w:rPr>
                <w:rFonts w:ascii="Times New Roman" w:hAnsi="Times New Roman"/>
                <w:sz w:val="24"/>
                <w:szCs w:val="24"/>
              </w:rPr>
            </w:pPr>
          </w:p>
          <w:p w14:paraId="5A522E6A" w14:textId="77777777" w:rsidR="003F60CB" w:rsidRDefault="003F60CB" w:rsidP="008C2A00">
            <w:pPr>
              <w:rPr>
                <w:rFonts w:ascii="Times New Roman" w:hAnsi="Times New Roman"/>
                <w:sz w:val="24"/>
                <w:szCs w:val="24"/>
              </w:rPr>
            </w:pPr>
          </w:p>
          <w:p w14:paraId="337FF161" w14:textId="77777777" w:rsidR="003F60CB" w:rsidRDefault="003F60CB" w:rsidP="008C2A00">
            <w:pPr>
              <w:rPr>
                <w:rFonts w:ascii="Times New Roman" w:hAnsi="Times New Roman"/>
                <w:sz w:val="24"/>
                <w:szCs w:val="24"/>
              </w:rPr>
            </w:pPr>
          </w:p>
          <w:p w14:paraId="442CD5F1" w14:textId="77777777" w:rsidR="003F60CB" w:rsidRDefault="003F60CB" w:rsidP="008C2A00">
            <w:pPr>
              <w:rPr>
                <w:rFonts w:ascii="Times New Roman" w:hAnsi="Times New Roman"/>
                <w:sz w:val="24"/>
                <w:szCs w:val="24"/>
              </w:rPr>
            </w:pPr>
          </w:p>
          <w:p w14:paraId="722B61BD" w14:textId="77777777" w:rsidR="003F60CB" w:rsidRDefault="003F60CB" w:rsidP="008C2A00">
            <w:pPr>
              <w:rPr>
                <w:rFonts w:ascii="Times New Roman" w:hAnsi="Times New Roman"/>
                <w:sz w:val="24"/>
                <w:szCs w:val="24"/>
              </w:rPr>
            </w:pPr>
          </w:p>
          <w:p w14:paraId="29F8FC22" w14:textId="77777777" w:rsidR="003F60CB" w:rsidRDefault="003F60CB" w:rsidP="008C2A00">
            <w:pPr>
              <w:rPr>
                <w:rFonts w:ascii="Times New Roman" w:hAnsi="Times New Roman"/>
                <w:sz w:val="24"/>
                <w:szCs w:val="24"/>
              </w:rPr>
            </w:pPr>
          </w:p>
          <w:p w14:paraId="396C61A3" w14:textId="77777777" w:rsidR="003F60CB" w:rsidRDefault="003F60CB" w:rsidP="008C2A00">
            <w:pPr>
              <w:rPr>
                <w:rFonts w:ascii="Times New Roman" w:hAnsi="Times New Roman"/>
                <w:sz w:val="24"/>
                <w:szCs w:val="24"/>
              </w:rPr>
            </w:pPr>
          </w:p>
          <w:p w14:paraId="0FBDF2DE" w14:textId="77777777" w:rsidR="003F60CB" w:rsidRDefault="003F60CB" w:rsidP="008C2A00">
            <w:pPr>
              <w:rPr>
                <w:rFonts w:ascii="Times New Roman" w:hAnsi="Times New Roman"/>
                <w:sz w:val="24"/>
                <w:szCs w:val="24"/>
              </w:rPr>
            </w:pPr>
          </w:p>
          <w:p w14:paraId="173DFE73" w14:textId="77777777" w:rsidR="003F60CB" w:rsidRDefault="003F60CB" w:rsidP="008C2A00">
            <w:pPr>
              <w:rPr>
                <w:rFonts w:ascii="Times New Roman" w:hAnsi="Times New Roman"/>
                <w:sz w:val="24"/>
                <w:szCs w:val="24"/>
              </w:rPr>
            </w:pPr>
          </w:p>
          <w:p w14:paraId="2264E025" w14:textId="77777777" w:rsidR="003F60CB" w:rsidRDefault="003F60CB" w:rsidP="008C2A00">
            <w:pPr>
              <w:rPr>
                <w:rFonts w:ascii="Times New Roman" w:hAnsi="Times New Roman"/>
                <w:sz w:val="24"/>
                <w:szCs w:val="24"/>
              </w:rPr>
            </w:pPr>
          </w:p>
          <w:p w14:paraId="33D535E9" w14:textId="77777777" w:rsidR="003F60CB" w:rsidRDefault="003F60CB" w:rsidP="008C2A00">
            <w:pPr>
              <w:rPr>
                <w:rFonts w:ascii="Times New Roman" w:hAnsi="Times New Roman"/>
                <w:sz w:val="24"/>
                <w:szCs w:val="24"/>
              </w:rPr>
            </w:pPr>
          </w:p>
          <w:p w14:paraId="6FDB93D6" w14:textId="77777777" w:rsidR="003F60CB" w:rsidRDefault="003F60CB" w:rsidP="008C2A00">
            <w:pPr>
              <w:rPr>
                <w:rFonts w:ascii="Times New Roman" w:hAnsi="Times New Roman"/>
                <w:sz w:val="24"/>
                <w:szCs w:val="24"/>
              </w:rPr>
            </w:pPr>
          </w:p>
          <w:p w14:paraId="0E23607A" w14:textId="77777777" w:rsidR="003F60CB" w:rsidRDefault="003F60CB" w:rsidP="008C2A00">
            <w:pPr>
              <w:rPr>
                <w:rFonts w:ascii="Times New Roman" w:hAnsi="Times New Roman"/>
                <w:sz w:val="24"/>
                <w:szCs w:val="24"/>
              </w:rPr>
            </w:pPr>
          </w:p>
          <w:p w14:paraId="6DDE5FE3" w14:textId="77777777" w:rsidR="003F60CB" w:rsidRDefault="003F60CB" w:rsidP="008C2A00">
            <w:pPr>
              <w:rPr>
                <w:rFonts w:ascii="Times New Roman" w:hAnsi="Times New Roman"/>
                <w:sz w:val="24"/>
                <w:szCs w:val="24"/>
              </w:rPr>
            </w:pPr>
          </w:p>
          <w:p w14:paraId="765FFBCB" w14:textId="77777777" w:rsidR="003F60CB" w:rsidRDefault="003F60CB" w:rsidP="008C2A00">
            <w:pPr>
              <w:rPr>
                <w:rFonts w:ascii="Times New Roman" w:hAnsi="Times New Roman"/>
                <w:sz w:val="24"/>
                <w:szCs w:val="24"/>
              </w:rPr>
            </w:pPr>
          </w:p>
          <w:p w14:paraId="02B837E7" w14:textId="77777777" w:rsidR="003F60CB" w:rsidRDefault="003F60CB" w:rsidP="008C2A00">
            <w:pPr>
              <w:rPr>
                <w:rFonts w:ascii="Times New Roman" w:hAnsi="Times New Roman"/>
                <w:sz w:val="24"/>
                <w:szCs w:val="24"/>
              </w:rPr>
            </w:pPr>
          </w:p>
          <w:p w14:paraId="46CF3F9C" w14:textId="77777777" w:rsidR="003F60CB" w:rsidRDefault="003F60CB" w:rsidP="008C2A00">
            <w:pPr>
              <w:rPr>
                <w:rFonts w:ascii="Times New Roman" w:hAnsi="Times New Roman"/>
                <w:sz w:val="24"/>
                <w:szCs w:val="24"/>
              </w:rPr>
            </w:pPr>
          </w:p>
          <w:p w14:paraId="3487580B" w14:textId="77777777" w:rsidR="003F60CB" w:rsidRDefault="003F60CB" w:rsidP="008C2A00">
            <w:pPr>
              <w:rPr>
                <w:rFonts w:ascii="Times New Roman" w:hAnsi="Times New Roman"/>
                <w:sz w:val="24"/>
                <w:szCs w:val="24"/>
              </w:rPr>
            </w:pPr>
          </w:p>
          <w:p w14:paraId="72F6260D" w14:textId="77777777" w:rsidR="003F60CB" w:rsidRDefault="003F60CB" w:rsidP="008C2A00">
            <w:pPr>
              <w:rPr>
                <w:rFonts w:ascii="Times New Roman" w:hAnsi="Times New Roman"/>
                <w:sz w:val="24"/>
                <w:szCs w:val="24"/>
              </w:rPr>
            </w:pPr>
          </w:p>
          <w:p w14:paraId="1CEA910B" w14:textId="77777777" w:rsidR="003F60CB" w:rsidRDefault="003F60CB" w:rsidP="008C2A00">
            <w:pPr>
              <w:rPr>
                <w:rFonts w:ascii="Times New Roman" w:hAnsi="Times New Roman"/>
                <w:sz w:val="24"/>
                <w:szCs w:val="24"/>
              </w:rPr>
            </w:pPr>
          </w:p>
          <w:p w14:paraId="3A0F8BDE" w14:textId="77777777" w:rsidR="003F60CB" w:rsidRDefault="003F60CB" w:rsidP="008C2A00">
            <w:pPr>
              <w:rPr>
                <w:rFonts w:ascii="Times New Roman" w:hAnsi="Times New Roman"/>
                <w:sz w:val="24"/>
                <w:szCs w:val="24"/>
              </w:rPr>
            </w:pPr>
          </w:p>
          <w:p w14:paraId="28DF8518" w14:textId="77777777" w:rsidR="003F60CB" w:rsidRDefault="003F60CB" w:rsidP="008C2A00">
            <w:pPr>
              <w:rPr>
                <w:rFonts w:ascii="Times New Roman" w:hAnsi="Times New Roman"/>
                <w:sz w:val="24"/>
                <w:szCs w:val="24"/>
              </w:rPr>
            </w:pPr>
          </w:p>
          <w:p w14:paraId="1F125984" w14:textId="77777777" w:rsidR="003F60CB" w:rsidRDefault="003F60CB" w:rsidP="008C2A00">
            <w:pPr>
              <w:rPr>
                <w:rFonts w:ascii="Times New Roman" w:hAnsi="Times New Roman"/>
                <w:sz w:val="24"/>
                <w:szCs w:val="24"/>
              </w:rPr>
            </w:pPr>
          </w:p>
          <w:p w14:paraId="7C21378E" w14:textId="77777777" w:rsidR="003F60CB" w:rsidRDefault="003F60CB" w:rsidP="008C2A00">
            <w:pPr>
              <w:rPr>
                <w:rFonts w:ascii="Times New Roman" w:hAnsi="Times New Roman"/>
                <w:sz w:val="24"/>
                <w:szCs w:val="24"/>
              </w:rPr>
            </w:pPr>
          </w:p>
          <w:p w14:paraId="54BFC7C6" w14:textId="77777777" w:rsidR="003F60CB" w:rsidRDefault="003F60CB" w:rsidP="008C2A00">
            <w:pPr>
              <w:rPr>
                <w:rFonts w:ascii="Times New Roman" w:hAnsi="Times New Roman"/>
                <w:sz w:val="24"/>
                <w:szCs w:val="24"/>
              </w:rPr>
            </w:pPr>
          </w:p>
          <w:p w14:paraId="5B93257E" w14:textId="77777777" w:rsidR="003F60CB" w:rsidRDefault="003F60CB" w:rsidP="008C2A00">
            <w:pPr>
              <w:rPr>
                <w:rFonts w:ascii="Times New Roman" w:hAnsi="Times New Roman"/>
                <w:sz w:val="24"/>
                <w:szCs w:val="24"/>
              </w:rPr>
            </w:pPr>
          </w:p>
          <w:p w14:paraId="494546DF" w14:textId="77777777" w:rsidR="003F60CB" w:rsidRDefault="003F60CB" w:rsidP="008C2A00">
            <w:pPr>
              <w:rPr>
                <w:rFonts w:ascii="Times New Roman" w:hAnsi="Times New Roman"/>
                <w:sz w:val="24"/>
                <w:szCs w:val="24"/>
              </w:rPr>
            </w:pPr>
          </w:p>
          <w:p w14:paraId="17215F0C" w14:textId="77777777" w:rsidR="003F60CB" w:rsidRDefault="003F60CB" w:rsidP="008C2A00">
            <w:pPr>
              <w:rPr>
                <w:rFonts w:ascii="Times New Roman" w:hAnsi="Times New Roman"/>
                <w:sz w:val="24"/>
                <w:szCs w:val="24"/>
              </w:rPr>
            </w:pPr>
          </w:p>
          <w:p w14:paraId="2EE28623" w14:textId="77777777" w:rsidR="003F60CB" w:rsidRDefault="003F60CB" w:rsidP="008C2A00">
            <w:pPr>
              <w:rPr>
                <w:rFonts w:ascii="Times New Roman" w:hAnsi="Times New Roman"/>
                <w:sz w:val="24"/>
                <w:szCs w:val="24"/>
              </w:rPr>
            </w:pPr>
          </w:p>
          <w:p w14:paraId="77C4583D" w14:textId="77777777" w:rsidR="003F60CB" w:rsidRDefault="003F60CB" w:rsidP="008C2A00">
            <w:pPr>
              <w:rPr>
                <w:rFonts w:ascii="Times New Roman" w:hAnsi="Times New Roman"/>
                <w:sz w:val="24"/>
                <w:szCs w:val="24"/>
              </w:rPr>
            </w:pPr>
          </w:p>
          <w:p w14:paraId="2B5EA429" w14:textId="77777777" w:rsidR="003F60CB" w:rsidRDefault="003F60CB" w:rsidP="008C2A00">
            <w:pPr>
              <w:rPr>
                <w:rFonts w:ascii="Times New Roman" w:hAnsi="Times New Roman"/>
                <w:sz w:val="24"/>
                <w:szCs w:val="24"/>
              </w:rPr>
            </w:pPr>
          </w:p>
          <w:p w14:paraId="06C581CE" w14:textId="77777777" w:rsidR="003F60CB" w:rsidRDefault="003F60CB" w:rsidP="008C2A00">
            <w:pPr>
              <w:rPr>
                <w:rFonts w:ascii="Times New Roman" w:hAnsi="Times New Roman"/>
                <w:sz w:val="24"/>
                <w:szCs w:val="24"/>
              </w:rPr>
            </w:pPr>
          </w:p>
          <w:p w14:paraId="54A57275" w14:textId="77777777" w:rsidR="003F60CB" w:rsidRDefault="003F60CB" w:rsidP="008C2A00">
            <w:pPr>
              <w:rPr>
                <w:rFonts w:ascii="Times New Roman" w:hAnsi="Times New Roman"/>
                <w:sz w:val="24"/>
                <w:szCs w:val="24"/>
              </w:rPr>
            </w:pPr>
          </w:p>
          <w:p w14:paraId="665F0D3C" w14:textId="77777777" w:rsidR="003F60CB" w:rsidRDefault="003F60CB" w:rsidP="008C2A00">
            <w:pPr>
              <w:rPr>
                <w:rFonts w:ascii="Times New Roman" w:hAnsi="Times New Roman"/>
                <w:sz w:val="24"/>
                <w:szCs w:val="24"/>
              </w:rPr>
            </w:pPr>
          </w:p>
          <w:p w14:paraId="3416A093" w14:textId="77777777" w:rsidR="003F60CB" w:rsidRDefault="003F60CB" w:rsidP="008C2A00">
            <w:pPr>
              <w:rPr>
                <w:rFonts w:ascii="Times New Roman" w:hAnsi="Times New Roman"/>
                <w:sz w:val="24"/>
                <w:szCs w:val="24"/>
              </w:rPr>
            </w:pPr>
          </w:p>
          <w:p w14:paraId="2DE8F536" w14:textId="77777777" w:rsidR="003F60CB" w:rsidRDefault="003F60CB" w:rsidP="008C2A00">
            <w:pPr>
              <w:rPr>
                <w:rFonts w:ascii="Times New Roman" w:hAnsi="Times New Roman"/>
                <w:sz w:val="24"/>
                <w:szCs w:val="24"/>
              </w:rPr>
            </w:pPr>
          </w:p>
          <w:p w14:paraId="55D7AED1" w14:textId="77777777" w:rsidR="003F60CB" w:rsidRDefault="003F60CB" w:rsidP="008C2A00">
            <w:pPr>
              <w:rPr>
                <w:rFonts w:ascii="Times New Roman" w:hAnsi="Times New Roman"/>
                <w:sz w:val="24"/>
                <w:szCs w:val="24"/>
              </w:rPr>
            </w:pPr>
          </w:p>
          <w:p w14:paraId="27127D6D" w14:textId="77777777" w:rsidR="003F60CB" w:rsidRDefault="003F60CB" w:rsidP="008C2A00">
            <w:pPr>
              <w:rPr>
                <w:rFonts w:ascii="Times New Roman" w:hAnsi="Times New Roman"/>
                <w:sz w:val="24"/>
                <w:szCs w:val="24"/>
              </w:rPr>
            </w:pPr>
          </w:p>
          <w:p w14:paraId="4C3870D0" w14:textId="77777777" w:rsidR="003F60CB" w:rsidRDefault="003F60CB" w:rsidP="008C2A00">
            <w:pPr>
              <w:rPr>
                <w:rFonts w:ascii="Times New Roman" w:hAnsi="Times New Roman"/>
                <w:sz w:val="24"/>
                <w:szCs w:val="24"/>
              </w:rPr>
            </w:pPr>
          </w:p>
          <w:p w14:paraId="0FAC4F67" w14:textId="77777777" w:rsidR="003F60CB" w:rsidRDefault="003F60CB" w:rsidP="008C2A00">
            <w:pPr>
              <w:rPr>
                <w:rFonts w:ascii="Times New Roman" w:hAnsi="Times New Roman"/>
                <w:sz w:val="24"/>
                <w:szCs w:val="24"/>
              </w:rPr>
            </w:pPr>
          </w:p>
          <w:p w14:paraId="70A72204" w14:textId="77777777" w:rsidR="003F60CB" w:rsidRDefault="003F60CB" w:rsidP="008C2A00">
            <w:pPr>
              <w:rPr>
                <w:rFonts w:ascii="Times New Roman" w:hAnsi="Times New Roman"/>
                <w:sz w:val="24"/>
                <w:szCs w:val="24"/>
              </w:rPr>
            </w:pPr>
          </w:p>
          <w:p w14:paraId="242204A2" w14:textId="77777777" w:rsidR="003F60CB" w:rsidRDefault="003F60CB" w:rsidP="008C2A00">
            <w:pPr>
              <w:rPr>
                <w:rFonts w:ascii="Times New Roman" w:hAnsi="Times New Roman"/>
                <w:sz w:val="24"/>
                <w:szCs w:val="24"/>
              </w:rPr>
            </w:pPr>
          </w:p>
          <w:p w14:paraId="7F609440" w14:textId="77777777" w:rsidR="003F60CB" w:rsidRDefault="003F60CB" w:rsidP="008C2A00">
            <w:pPr>
              <w:rPr>
                <w:rFonts w:ascii="Times New Roman" w:hAnsi="Times New Roman"/>
                <w:sz w:val="24"/>
                <w:szCs w:val="24"/>
              </w:rPr>
            </w:pPr>
          </w:p>
          <w:p w14:paraId="0892CDC6" w14:textId="77777777" w:rsidR="003F60CB" w:rsidRDefault="003F60CB" w:rsidP="008C2A00">
            <w:pPr>
              <w:rPr>
                <w:rFonts w:ascii="Times New Roman" w:hAnsi="Times New Roman"/>
                <w:sz w:val="24"/>
                <w:szCs w:val="24"/>
              </w:rPr>
            </w:pPr>
          </w:p>
          <w:p w14:paraId="4B169368" w14:textId="77777777" w:rsidR="003F60CB" w:rsidRDefault="003F60CB" w:rsidP="008C2A00">
            <w:pPr>
              <w:rPr>
                <w:rFonts w:ascii="Times New Roman" w:hAnsi="Times New Roman"/>
                <w:sz w:val="24"/>
                <w:szCs w:val="24"/>
              </w:rPr>
            </w:pPr>
          </w:p>
          <w:p w14:paraId="27B95158" w14:textId="77777777" w:rsidR="003F60CB" w:rsidRDefault="003F60CB" w:rsidP="008C2A00">
            <w:pPr>
              <w:rPr>
                <w:rFonts w:ascii="Times New Roman" w:hAnsi="Times New Roman"/>
                <w:sz w:val="24"/>
                <w:szCs w:val="24"/>
              </w:rPr>
            </w:pPr>
          </w:p>
          <w:p w14:paraId="13636E18" w14:textId="77777777" w:rsidR="003F60CB" w:rsidRDefault="003F60CB" w:rsidP="008C2A00">
            <w:pPr>
              <w:rPr>
                <w:rFonts w:ascii="Times New Roman" w:hAnsi="Times New Roman"/>
                <w:sz w:val="24"/>
                <w:szCs w:val="24"/>
              </w:rPr>
            </w:pPr>
          </w:p>
          <w:p w14:paraId="0AA2BE4A" w14:textId="77777777" w:rsidR="003F60CB" w:rsidRDefault="003F60CB" w:rsidP="008C2A00">
            <w:pPr>
              <w:rPr>
                <w:rFonts w:ascii="Times New Roman" w:hAnsi="Times New Roman"/>
                <w:sz w:val="24"/>
                <w:szCs w:val="24"/>
              </w:rPr>
            </w:pPr>
          </w:p>
          <w:p w14:paraId="7A5213B6" w14:textId="77777777" w:rsidR="003F60CB" w:rsidRDefault="003F60CB" w:rsidP="008C2A00">
            <w:pPr>
              <w:rPr>
                <w:rFonts w:ascii="Times New Roman" w:hAnsi="Times New Roman"/>
                <w:sz w:val="24"/>
                <w:szCs w:val="24"/>
              </w:rPr>
            </w:pPr>
          </w:p>
          <w:p w14:paraId="41ED1980" w14:textId="77777777" w:rsidR="003F60CB" w:rsidRDefault="003F60CB" w:rsidP="008C2A00">
            <w:pPr>
              <w:rPr>
                <w:rFonts w:ascii="Times New Roman" w:hAnsi="Times New Roman"/>
                <w:sz w:val="24"/>
                <w:szCs w:val="24"/>
              </w:rPr>
            </w:pPr>
          </w:p>
          <w:p w14:paraId="495B1211" w14:textId="77777777" w:rsidR="003F60CB" w:rsidRDefault="003F60CB" w:rsidP="008C2A00">
            <w:pPr>
              <w:rPr>
                <w:rFonts w:ascii="Times New Roman" w:hAnsi="Times New Roman"/>
                <w:sz w:val="24"/>
                <w:szCs w:val="24"/>
              </w:rPr>
            </w:pPr>
          </w:p>
          <w:p w14:paraId="0EFF491E" w14:textId="77777777" w:rsidR="003F60CB" w:rsidRDefault="003F60CB" w:rsidP="008C2A00">
            <w:pPr>
              <w:rPr>
                <w:rFonts w:ascii="Times New Roman" w:hAnsi="Times New Roman"/>
                <w:sz w:val="24"/>
                <w:szCs w:val="24"/>
              </w:rPr>
            </w:pPr>
          </w:p>
          <w:p w14:paraId="7F99E82C" w14:textId="77777777" w:rsidR="003F60CB" w:rsidRDefault="003F60CB" w:rsidP="008C2A00">
            <w:pPr>
              <w:rPr>
                <w:rFonts w:ascii="Times New Roman" w:hAnsi="Times New Roman"/>
                <w:sz w:val="24"/>
                <w:szCs w:val="24"/>
              </w:rPr>
            </w:pPr>
          </w:p>
          <w:p w14:paraId="1B123E49" w14:textId="77777777" w:rsidR="003F60CB" w:rsidRDefault="003F60CB" w:rsidP="008C2A00">
            <w:pPr>
              <w:rPr>
                <w:rFonts w:ascii="Times New Roman" w:hAnsi="Times New Roman"/>
                <w:sz w:val="24"/>
                <w:szCs w:val="24"/>
              </w:rPr>
            </w:pPr>
          </w:p>
          <w:p w14:paraId="13DBB94A" w14:textId="77777777" w:rsidR="003F60CB" w:rsidRDefault="003F60CB" w:rsidP="008C2A00">
            <w:pPr>
              <w:rPr>
                <w:rFonts w:ascii="Times New Roman" w:hAnsi="Times New Roman"/>
                <w:sz w:val="24"/>
                <w:szCs w:val="24"/>
              </w:rPr>
            </w:pPr>
          </w:p>
          <w:p w14:paraId="2871681D" w14:textId="77777777" w:rsidR="003F60CB" w:rsidRDefault="003F60CB" w:rsidP="008C2A00">
            <w:pPr>
              <w:rPr>
                <w:rFonts w:ascii="Times New Roman" w:hAnsi="Times New Roman"/>
                <w:sz w:val="24"/>
                <w:szCs w:val="24"/>
              </w:rPr>
            </w:pPr>
          </w:p>
          <w:p w14:paraId="05BDEB54" w14:textId="77777777" w:rsidR="003F60CB" w:rsidRDefault="003F60CB" w:rsidP="008C2A00">
            <w:pPr>
              <w:rPr>
                <w:rFonts w:ascii="Times New Roman" w:hAnsi="Times New Roman"/>
                <w:sz w:val="24"/>
                <w:szCs w:val="24"/>
              </w:rPr>
            </w:pPr>
          </w:p>
          <w:p w14:paraId="235C1653" w14:textId="77777777" w:rsidR="003F60CB" w:rsidRDefault="003F60CB" w:rsidP="008C2A00">
            <w:pPr>
              <w:rPr>
                <w:rFonts w:ascii="Times New Roman" w:hAnsi="Times New Roman"/>
                <w:sz w:val="24"/>
                <w:szCs w:val="24"/>
              </w:rPr>
            </w:pPr>
          </w:p>
          <w:p w14:paraId="0BEAC747" w14:textId="77777777" w:rsidR="003F60CB" w:rsidRDefault="003F60CB" w:rsidP="008C2A00">
            <w:pPr>
              <w:rPr>
                <w:rFonts w:ascii="Times New Roman" w:hAnsi="Times New Roman"/>
                <w:sz w:val="24"/>
                <w:szCs w:val="24"/>
              </w:rPr>
            </w:pPr>
          </w:p>
          <w:p w14:paraId="3297B577" w14:textId="77777777" w:rsidR="003F60CB" w:rsidRDefault="003F60CB" w:rsidP="008C2A00">
            <w:pPr>
              <w:rPr>
                <w:rFonts w:ascii="Times New Roman" w:hAnsi="Times New Roman"/>
                <w:sz w:val="24"/>
                <w:szCs w:val="24"/>
              </w:rPr>
            </w:pPr>
          </w:p>
          <w:p w14:paraId="0E05836F" w14:textId="77777777" w:rsidR="003F60CB" w:rsidRDefault="003F60CB" w:rsidP="008C2A00">
            <w:pPr>
              <w:rPr>
                <w:rFonts w:ascii="Times New Roman" w:hAnsi="Times New Roman"/>
                <w:sz w:val="24"/>
                <w:szCs w:val="24"/>
              </w:rPr>
            </w:pPr>
          </w:p>
          <w:p w14:paraId="414D84F9" w14:textId="77777777" w:rsidR="003F60CB" w:rsidRDefault="003F60CB" w:rsidP="008C2A00">
            <w:pPr>
              <w:rPr>
                <w:rFonts w:ascii="Times New Roman" w:hAnsi="Times New Roman"/>
                <w:sz w:val="24"/>
                <w:szCs w:val="24"/>
              </w:rPr>
            </w:pPr>
          </w:p>
          <w:p w14:paraId="46737934" w14:textId="77777777" w:rsidR="003F60CB" w:rsidRDefault="003F60CB" w:rsidP="008C2A00">
            <w:pPr>
              <w:rPr>
                <w:rFonts w:ascii="Times New Roman" w:hAnsi="Times New Roman"/>
                <w:sz w:val="24"/>
                <w:szCs w:val="24"/>
              </w:rPr>
            </w:pPr>
          </w:p>
          <w:p w14:paraId="2B051C24" w14:textId="77777777" w:rsidR="003F60CB" w:rsidRDefault="003F60CB" w:rsidP="008C2A00">
            <w:pPr>
              <w:rPr>
                <w:rFonts w:ascii="Times New Roman" w:hAnsi="Times New Roman"/>
                <w:sz w:val="24"/>
                <w:szCs w:val="24"/>
              </w:rPr>
            </w:pPr>
          </w:p>
          <w:p w14:paraId="1D412CA5" w14:textId="77777777" w:rsidR="003F60CB" w:rsidRDefault="003F60CB" w:rsidP="008C2A00">
            <w:pPr>
              <w:rPr>
                <w:rFonts w:ascii="Times New Roman" w:hAnsi="Times New Roman"/>
                <w:sz w:val="24"/>
                <w:szCs w:val="24"/>
              </w:rPr>
            </w:pPr>
          </w:p>
          <w:p w14:paraId="343444C2" w14:textId="77777777" w:rsidR="003F60CB" w:rsidRDefault="003F60CB" w:rsidP="008C2A00">
            <w:pPr>
              <w:rPr>
                <w:rFonts w:ascii="Times New Roman" w:hAnsi="Times New Roman"/>
                <w:sz w:val="24"/>
                <w:szCs w:val="24"/>
              </w:rPr>
            </w:pPr>
          </w:p>
          <w:p w14:paraId="7FDC44C1" w14:textId="77777777" w:rsidR="003F60CB" w:rsidRDefault="003F60CB" w:rsidP="008C2A00">
            <w:pPr>
              <w:rPr>
                <w:rFonts w:ascii="Times New Roman" w:hAnsi="Times New Roman"/>
                <w:sz w:val="24"/>
                <w:szCs w:val="24"/>
              </w:rPr>
            </w:pPr>
          </w:p>
          <w:p w14:paraId="242526B3" w14:textId="77777777" w:rsidR="003F60CB" w:rsidRDefault="003F60CB" w:rsidP="008C2A00">
            <w:pPr>
              <w:rPr>
                <w:rFonts w:ascii="Times New Roman" w:hAnsi="Times New Roman"/>
                <w:sz w:val="24"/>
                <w:szCs w:val="24"/>
              </w:rPr>
            </w:pPr>
          </w:p>
          <w:p w14:paraId="0A58D758" w14:textId="77777777" w:rsidR="003F60CB" w:rsidRDefault="003F60CB" w:rsidP="008C2A00">
            <w:pPr>
              <w:rPr>
                <w:rFonts w:ascii="Times New Roman" w:hAnsi="Times New Roman"/>
                <w:sz w:val="24"/>
                <w:szCs w:val="24"/>
              </w:rPr>
            </w:pPr>
          </w:p>
          <w:p w14:paraId="64AF1529" w14:textId="77777777" w:rsidR="003F60CB" w:rsidRDefault="003F60CB" w:rsidP="008C2A00">
            <w:pPr>
              <w:rPr>
                <w:rFonts w:ascii="Times New Roman" w:hAnsi="Times New Roman"/>
                <w:sz w:val="24"/>
                <w:szCs w:val="24"/>
              </w:rPr>
            </w:pPr>
          </w:p>
          <w:p w14:paraId="5E2C62E4" w14:textId="77777777" w:rsidR="003F60CB" w:rsidRDefault="003F60CB" w:rsidP="008C2A00">
            <w:pPr>
              <w:rPr>
                <w:rFonts w:ascii="Times New Roman" w:hAnsi="Times New Roman"/>
                <w:sz w:val="24"/>
                <w:szCs w:val="24"/>
              </w:rPr>
            </w:pPr>
          </w:p>
          <w:p w14:paraId="724F3C2C" w14:textId="77777777" w:rsidR="003F60CB" w:rsidRDefault="003F60CB" w:rsidP="008C2A00">
            <w:pPr>
              <w:rPr>
                <w:rFonts w:ascii="Times New Roman" w:hAnsi="Times New Roman"/>
                <w:sz w:val="24"/>
                <w:szCs w:val="24"/>
              </w:rPr>
            </w:pPr>
          </w:p>
          <w:p w14:paraId="058E3BFF" w14:textId="77777777" w:rsidR="003F60CB" w:rsidRDefault="003F60CB" w:rsidP="008C2A00">
            <w:pPr>
              <w:rPr>
                <w:rFonts w:ascii="Times New Roman" w:hAnsi="Times New Roman"/>
                <w:sz w:val="24"/>
                <w:szCs w:val="24"/>
              </w:rPr>
            </w:pPr>
          </w:p>
          <w:p w14:paraId="15D3EBA6" w14:textId="77777777" w:rsidR="003F60CB" w:rsidRDefault="003F60CB" w:rsidP="008C2A00">
            <w:pPr>
              <w:rPr>
                <w:rFonts w:ascii="Times New Roman" w:hAnsi="Times New Roman"/>
                <w:sz w:val="24"/>
                <w:szCs w:val="24"/>
              </w:rPr>
            </w:pPr>
          </w:p>
          <w:p w14:paraId="29E7F0A7" w14:textId="77777777" w:rsidR="003F60CB" w:rsidRDefault="003F60CB" w:rsidP="008C2A00">
            <w:pPr>
              <w:rPr>
                <w:rFonts w:ascii="Times New Roman" w:hAnsi="Times New Roman"/>
                <w:sz w:val="24"/>
                <w:szCs w:val="24"/>
              </w:rPr>
            </w:pPr>
          </w:p>
          <w:p w14:paraId="6A759774" w14:textId="77777777" w:rsidR="003F60CB" w:rsidRDefault="003F60CB" w:rsidP="008C2A00">
            <w:pPr>
              <w:rPr>
                <w:rFonts w:ascii="Times New Roman" w:hAnsi="Times New Roman"/>
                <w:sz w:val="24"/>
                <w:szCs w:val="24"/>
              </w:rPr>
            </w:pPr>
          </w:p>
          <w:p w14:paraId="0BAF5FCC" w14:textId="77777777" w:rsidR="003F60CB" w:rsidRDefault="003F60CB" w:rsidP="008C2A00">
            <w:pPr>
              <w:rPr>
                <w:rFonts w:ascii="Times New Roman" w:hAnsi="Times New Roman"/>
                <w:sz w:val="24"/>
                <w:szCs w:val="24"/>
              </w:rPr>
            </w:pPr>
          </w:p>
          <w:p w14:paraId="3431858C" w14:textId="77777777" w:rsidR="003F60CB" w:rsidRDefault="003F60CB" w:rsidP="008C2A00">
            <w:pPr>
              <w:rPr>
                <w:rFonts w:ascii="Times New Roman" w:hAnsi="Times New Roman"/>
                <w:sz w:val="24"/>
                <w:szCs w:val="24"/>
              </w:rPr>
            </w:pPr>
          </w:p>
          <w:p w14:paraId="568AD016" w14:textId="77777777" w:rsidR="003F60CB" w:rsidRDefault="003F60CB" w:rsidP="008C2A00">
            <w:pPr>
              <w:rPr>
                <w:rFonts w:ascii="Times New Roman" w:hAnsi="Times New Roman"/>
                <w:sz w:val="24"/>
                <w:szCs w:val="24"/>
              </w:rPr>
            </w:pPr>
          </w:p>
          <w:p w14:paraId="52A7CAAB" w14:textId="77777777" w:rsidR="003F60CB" w:rsidRDefault="003F60CB" w:rsidP="008C2A00">
            <w:pPr>
              <w:rPr>
                <w:rFonts w:ascii="Times New Roman" w:hAnsi="Times New Roman"/>
                <w:sz w:val="24"/>
                <w:szCs w:val="24"/>
              </w:rPr>
            </w:pPr>
          </w:p>
          <w:p w14:paraId="55201613" w14:textId="77777777" w:rsidR="003F60CB" w:rsidRDefault="003F60CB" w:rsidP="008C2A00">
            <w:pPr>
              <w:rPr>
                <w:rFonts w:ascii="Times New Roman" w:hAnsi="Times New Roman"/>
                <w:sz w:val="24"/>
                <w:szCs w:val="24"/>
              </w:rPr>
            </w:pPr>
          </w:p>
          <w:p w14:paraId="094DE076" w14:textId="77777777" w:rsidR="003F60CB" w:rsidRDefault="003F60CB" w:rsidP="008C2A00">
            <w:pPr>
              <w:rPr>
                <w:rFonts w:ascii="Times New Roman" w:hAnsi="Times New Roman"/>
                <w:sz w:val="24"/>
                <w:szCs w:val="24"/>
              </w:rPr>
            </w:pPr>
          </w:p>
          <w:p w14:paraId="043C6694" w14:textId="77777777" w:rsidR="003F60CB" w:rsidRDefault="003F60CB" w:rsidP="008C2A00">
            <w:pPr>
              <w:rPr>
                <w:rFonts w:ascii="Times New Roman" w:hAnsi="Times New Roman"/>
                <w:sz w:val="24"/>
                <w:szCs w:val="24"/>
              </w:rPr>
            </w:pPr>
          </w:p>
          <w:p w14:paraId="28079F9E" w14:textId="77777777" w:rsidR="003F60CB" w:rsidRDefault="003F60CB" w:rsidP="008C2A00">
            <w:pPr>
              <w:rPr>
                <w:rFonts w:ascii="Times New Roman" w:hAnsi="Times New Roman"/>
                <w:sz w:val="24"/>
                <w:szCs w:val="24"/>
              </w:rPr>
            </w:pPr>
          </w:p>
          <w:p w14:paraId="43ED6C8B" w14:textId="77777777" w:rsidR="003F60CB" w:rsidRDefault="003F60CB" w:rsidP="008C2A00">
            <w:pPr>
              <w:rPr>
                <w:rFonts w:ascii="Times New Roman" w:hAnsi="Times New Roman"/>
                <w:sz w:val="24"/>
                <w:szCs w:val="24"/>
              </w:rPr>
            </w:pPr>
          </w:p>
          <w:p w14:paraId="01764629" w14:textId="77777777" w:rsidR="003F60CB" w:rsidRDefault="003F60CB" w:rsidP="008C2A00">
            <w:pPr>
              <w:rPr>
                <w:rFonts w:ascii="Times New Roman" w:hAnsi="Times New Roman"/>
                <w:sz w:val="24"/>
                <w:szCs w:val="24"/>
              </w:rPr>
            </w:pPr>
          </w:p>
          <w:p w14:paraId="64952887" w14:textId="77777777" w:rsidR="003F60CB" w:rsidRDefault="003F60CB" w:rsidP="008C2A00">
            <w:pPr>
              <w:rPr>
                <w:rFonts w:ascii="Times New Roman" w:hAnsi="Times New Roman"/>
                <w:sz w:val="24"/>
                <w:szCs w:val="24"/>
              </w:rPr>
            </w:pPr>
          </w:p>
          <w:p w14:paraId="71F07BA1" w14:textId="77777777" w:rsidR="003F60CB" w:rsidRDefault="003F60CB" w:rsidP="008C2A00">
            <w:pPr>
              <w:rPr>
                <w:rFonts w:ascii="Times New Roman" w:hAnsi="Times New Roman"/>
                <w:sz w:val="24"/>
                <w:szCs w:val="24"/>
              </w:rPr>
            </w:pPr>
          </w:p>
          <w:p w14:paraId="63F65692" w14:textId="77777777" w:rsidR="003F60CB" w:rsidRDefault="003F60CB" w:rsidP="008C2A00">
            <w:pPr>
              <w:rPr>
                <w:rFonts w:ascii="Times New Roman" w:hAnsi="Times New Roman"/>
                <w:sz w:val="24"/>
                <w:szCs w:val="24"/>
              </w:rPr>
            </w:pPr>
          </w:p>
          <w:p w14:paraId="58E9AEE7" w14:textId="77777777" w:rsidR="003F60CB" w:rsidRDefault="003F60CB" w:rsidP="008C2A00">
            <w:pPr>
              <w:rPr>
                <w:rFonts w:ascii="Times New Roman" w:hAnsi="Times New Roman"/>
                <w:sz w:val="24"/>
                <w:szCs w:val="24"/>
              </w:rPr>
            </w:pPr>
          </w:p>
          <w:p w14:paraId="3811A794" w14:textId="77777777" w:rsidR="003F60CB" w:rsidRDefault="003F60CB" w:rsidP="008C2A00">
            <w:pPr>
              <w:rPr>
                <w:rFonts w:ascii="Times New Roman" w:hAnsi="Times New Roman"/>
                <w:sz w:val="24"/>
                <w:szCs w:val="24"/>
              </w:rPr>
            </w:pPr>
          </w:p>
          <w:p w14:paraId="50F85731" w14:textId="77777777" w:rsidR="003F60CB" w:rsidRDefault="003F60CB" w:rsidP="008C2A00">
            <w:pPr>
              <w:rPr>
                <w:rFonts w:ascii="Times New Roman" w:hAnsi="Times New Roman"/>
                <w:sz w:val="24"/>
                <w:szCs w:val="24"/>
              </w:rPr>
            </w:pPr>
          </w:p>
          <w:p w14:paraId="72CFBE3B" w14:textId="77777777" w:rsidR="004B0D8D" w:rsidRDefault="004B0D8D" w:rsidP="008C2A00">
            <w:pPr>
              <w:rPr>
                <w:rFonts w:ascii="Times New Roman" w:hAnsi="Times New Roman"/>
                <w:sz w:val="24"/>
                <w:szCs w:val="24"/>
              </w:rPr>
            </w:pPr>
          </w:p>
          <w:p w14:paraId="44FF9357" w14:textId="1407302C" w:rsidR="008C2A00" w:rsidRPr="008C2A00" w:rsidRDefault="008C2A00" w:rsidP="008C2A00">
            <w:pPr>
              <w:rPr>
                <w:rFonts w:ascii="Times New Roman" w:hAnsi="Times New Roman"/>
                <w:sz w:val="24"/>
                <w:szCs w:val="24"/>
              </w:rPr>
            </w:pPr>
            <w:r w:rsidRPr="008C2A00">
              <w:rPr>
                <w:rFonts w:ascii="Times New Roman" w:hAnsi="Times New Roman"/>
                <w:sz w:val="24"/>
                <w:szCs w:val="24"/>
              </w:rPr>
              <w:t>3) 2019.</w:t>
            </w:r>
          </w:p>
          <w:p w14:paraId="1BC44833" w14:textId="77777777" w:rsidR="008C2A00" w:rsidRPr="008C2A00" w:rsidRDefault="008C2A00" w:rsidP="008C2A00">
            <w:pPr>
              <w:rPr>
                <w:rFonts w:ascii="Times New Roman" w:hAnsi="Times New Roman"/>
                <w:sz w:val="24"/>
                <w:szCs w:val="24"/>
              </w:rPr>
            </w:pPr>
            <w:r w:rsidRPr="008C2A00">
              <w:rPr>
                <w:rFonts w:ascii="Times New Roman" w:hAnsi="Times New Roman"/>
                <w:sz w:val="24"/>
                <w:szCs w:val="24"/>
              </w:rPr>
              <w:t xml:space="preserve">gada I pusgads </w:t>
            </w:r>
          </w:p>
          <w:p w14:paraId="54128CF7" w14:textId="77777777" w:rsidR="008C2A00" w:rsidRPr="008C2A00" w:rsidRDefault="008C2A00" w:rsidP="008C2A00">
            <w:pPr>
              <w:rPr>
                <w:rFonts w:ascii="Times New Roman" w:hAnsi="Times New Roman"/>
                <w:sz w:val="24"/>
                <w:szCs w:val="24"/>
              </w:rPr>
            </w:pPr>
          </w:p>
          <w:p w14:paraId="3533FCE8" w14:textId="77777777" w:rsidR="008C2A00" w:rsidRDefault="008C2A00" w:rsidP="008C2A00">
            <w:pPr>
              <w:jc w:val="both"/>
              <w:rPr>
                <w:rFonts w:ascii="Times New Roman" w:hAnsi="Times New Roman"/>
                <w:sz w:val="24"/>
                <w:szCs w:val="24"/>
              </w:rPr>
            </w:pPr>
          </w:p>
          <w:p w14:paraId="7B165C45" w14:textId="77777777" w:rsidR="008C2A00" w:rsidRDefault="008C2A00" w:rsidP="008C2A00">
            <w:pPr>
              <w:jc w:val="both"/>
              <w:rPr>
                <w:rFonts w:ascii="Times New Roman" w:hAnsi="Times New Roman"/>
                <w:sz w:val="24"/>
                <w:szCs w:val="24"/>
              </w:rPr>
            </w:pPr>
          </w:p>
          <w:p w14:paraId="5CB6AC44" w14:textId="77777777" w:rsidR="008C2A00" w:rsidRDefault="008C2A00" w:rsidP="008C2A00">
            <w:pPr>
              <w:jc w:val="both"/>
              <w:rPr>
                <w:rFonts w:ascii="Times New Roman" w:hAnsi="Times New Roman"/>
                <w:sz w:val="24"/>
                <w:szCs w:val="24"/>
              </w:rPr>
            </w:pPr>
          </w:p>
          <w:p w14:paraId="6B783E18" w14:textId="77777777" w:rsidR="008C2A00" w:rsidRDefault="008C2A00" w:rsidP="008C2A00">
            <w:pPr>
              <w:jc w:val="both"/>
              <w:rPr>
                <w:rFonts w:ascii="Times New Roman" w:hAnsi="Times New Roman"/>
                <w:sz w:val="24"/>
                <w:szCs w:val="24"/>
              </w:rPr>
            </w:pPr>
          </w:p>
          <w:p w14:paraId="7B595A98" w14:textId="77777777" w:rsidR="008C2A00" w:rsidRDefault="008C2A00" w:rsidP="008C2A00">
            <w:pPr>
              <w:jc w:val="both"/>
              <w:rPr>
                <w:rFonts w:ascii="Times New Roman" w:hAnsi="Times New Roman"/>
                <w:sz w:val="24"/>
                <w:szCs w:val="24"/>
              </w:rPr>
            </w:pPr>
          </w:p>
          <w:p w14:paraId="7229C954" w14:textId="77777777" w:rsidR="008C2A00" w:rsidRDefault="008C2A00" w:rsidP="008C2A00">
            <w:pPr>
              <w:jc w:val="both"/>
              <w:rPr>
                <w:rFonts w:ascii="Times New Roman" w:hAnsi="Times New Roman"/>
                <w:sz w:val="24"/>
                <w:szCs w:val="24"/>
              </w:rPr>
            </w:pPr>
          </w:p>
          <w:p w14:paraId="5122E039" w14:textId="77777777" w:rsidR="008C2A00" w:rsidRDefault="008C2A00" w:rsidP="008C2A00">
            <w:pPr>
              <w:jc w:val="both"/>
              <w:rPr>
                <w:rFonts w:ascii="Times New Roman" w:hAnsi="Times New Roman"/>
                <w:sz w:val="24"/>
                <w:szCs w:val="24"/>
              </w:rPr>
            </w:pPr>
          </w:p>
          <w:p w14:paraId="709B4836" w14:textId="77777777" w:rsidR="008C2A00" w:rsidRDefault="008C2A00" w:rsidP="008C2A00">
            <w:pPr>
              <w:jc w:val="both"/>
              <w:rPr>
                <w:rFonts w:ascii="Times New Roman" w:hAnsi="Times New Roman"/>
                <w:sz w:val="24"/>
                <w:szCs w:val="24"/>
              </w:rPr>
            </w:pPr>
          </w:p>
          <w:p w14:paraId="03AD95C7" w14:textId="77777777" w:rsidR="008C2A00" w:rsidRDefault="008C2A00" w:rsidP="008C2A00">
            <w:pPr>
              <w:jc w:val="both"/>
              <w:rPr>
                <w:rFonts w:ascii="Times New Roman" w:hAnsi="Times New Roman"/>
                <w:sz w:val="24"/>
                <w:szCs w:val="24"/>
              </w:rPr>
            </w:pPr>
          </w:p>
          <w:p w14:paraId="0469AB4F" w14:textId="77777777" w:rsidR="008C2A00" w:rsidRDefault="008C2A00" w:rsidP="008C2A00">
            <w:pPr>
              <w:jc w:val="both"/>
              <w:rPr>
                <w:rFonts w:ascii="Times New Roman" w:hAnsi="Times New Roman"/>
                <w:sz w:val="24"/>
                <w:szCs w:val="24"/>
              </w:rPr>
            </w:pPr>
          </w:p>
          <w:p w14:paraId="13415B71" w14:textId="77777777" w:rsidR="008C2A00" w:rsidRDefault="008C2A00" w:rsidP="008C2A00">
            <w:pPr>
              <w:jc w:val="both"/>
              <w:rPr>
                <w:rFonts w:ascii="Times New Roman" w:hAnsi="Times New Roman"/>
                <w:sz w:val="24"/>
                <w:szCs w:val="24"/>
              </w:rPr>
            </w:pPr>
          </w:p>
          <w:p w14:paraId="18A1266E" w14:textId="77777777" w:rsidR="008C2A00" w:rsidRDefault="008C2A00" w:rsidP="008C2A00">
            <w:pPr>
              <w:jc w:val="both"/>
              <w:rPr>
                <w:rFonts w:ascii="Times New Roman" w:hAnsi="Times New Roman"/>
                <w:sz w:val="24"/>
                <w:szCs w:val="24"/>
              </w:rPr>
            </w:pPr>
          </w:p>
          <w:p w14:paraId="7C877DA8" w14:textId="77777777" w:rsidR="008C2A00" w:rsidRDefault="008C2A00" w:rsidP="008C2A00">
            <w:pPr>
              <w:jc w:val="both"/>
              <w:rPr>
                <w:rFonts w:ascii="Times New Roman" w:hAnsi="Times New Roman"/>
                <w:sz w:val="24"/>
                <w:szCs w:val="24"/>
              </w:rPr>
            </w:pPr>
          </w:p>
          <w:p w14:paraId="2D735E65" w14:textId="77777777" w:rsidR="008C2A00" w:rsidRDefault="008C2A00" w:rsidP="008C2A00">
            <w:pPr>
              <w:jc w:val="both"/>
              <w:rPr>
                <w:rFonts w:ascii="Times New Roman" w:hAnsi="Times New Roman"/>
                <w:sz w:val="24"/>
                <w:szCs w:val="24"/>
              </w:rPr>
            </w:pPr>
          </w:p>
          <w:p w14:paraId="09DD5C5C" w14:textId="5B6ADB7E" w:rsidR="008C2A00" w:rsidRPr="008C2A00" w:rsidRDefault="008C2A00" w:rsidP="008C2A00">
            <w:pPr>
              <w:jc w:val="both"/>
              <w:rPr>
                <w:rFonts w:ascii="Times New Roman" w:hAnsi="Times New Roman" w:cs="Times New Roman"/>
                <w:sz w:val="24"/>
                <w:szCs w:val="24"/>
              </w:rPr>
            </w:pPr>
            <w:r w:rsidRPr="008C2A00">
              <w:rPr>
                <w:rFonts w:ascii="Times New Roman" w:hAnsi="Times New Roman"/>
                <w:sz w:val="24"/>
                <w:szCs w:val="24"/>
              </w:rPr>
              <w:t>4) 2018. gada 1. - 2. cet</w:t>
            </w:r>
            <w:r>
              <w:rPr>
                <w:rFonts w:ascii="Times New Roman" w:hAnsi="Times New Roman"/>
                <w:sz w:val="24"/>
                <w:szCs w:val="24"/>
              </w:rPr>
              <w:t>urksnis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7B5ACD" w14:textId="77777777" w:rsidR="008C2A00" w:rsidRDefault="008C2A00" w:rsidP="008C2A00">
            <w:pPr>
              <w:jc w:val="center"/>
              <w:rPr>
                <w:rFonts w:ascii="Times New Roman" w:hAnsi="Times New Roman"/>
                <w:noProof/>
                <w:sz w:val="24"/>
                <w:szCs w:val="24"/>
              </w:rPr>
            </w:pPr>
          </w:p>
          <w:p w14:paraId="0C3059BF" w14:textId="2ED69769" w:rsidR="008C2A00" w:rsidRPr="008C2A00" w:rsidRDefault="008C2A00" w:rsidP="008C2A00">
            <w:pPr>
              <w:rPr>
                <w:rFonts w:ascii="Times New Roman" w:hAnsi="Times New Roman"/>
                <w:noProof/>
                <w:sz w:val="24"/>
                <w:szCs w:val="24"/>
              </w:rPr>
            </w:pPr>
            <w:r w:rsidRPr="008C2A00">
              <w:rPr>
                <w:rFonts w:ascii="Times New Roman" w:hAnsi="Times New Roman"/>
                <w:noProof/>
                <w:sz w:val="24"/>
                <w:szCs w:val="24"/>
              </w:rPr>
              <w:t>IeM</w:t>
            </w:r>
          </w:p>
          <w:p w14:paraId="35EFB6B3" w14:textId="77777777" w:rsidR="008C2A00" w:rsidRPr="008C2A00" w:rsidRDefault="008C2A00" w:rsidP="008C2A00">
            <w:pPr>
              <w:rPr>
                <w:rFonts w:ascii="Times New Roman" w:hAnsi="Times New Roman"/>
                <w:noProof/>
                <w:sz w:val="24"/>
                <w:szCs w:val="24"/>
              </w:rPr>
            </w:pPr>
            <w:r w:rsidRPr="008C2A00">
              <w:rPr>
                <w:rFonts w:ascii="Times New Roman" w:hAnsi="Times New Roman"/>
                <w:noProof/>
                <w:sz w:val="24"/>
                <w:szCs w:val="24"/>
              </w:rPr>
              <w:t>(IeVP, VP, VRS,</w:t>
            </w:r>
          </w:p>
          <w:p w14:paraId="0C2CEF32" w14:textId="4840C15A" w:rsidR="008C2A00" w:rsidRPr="008C2A00" w:rsidRDefault="008C2A00" w:rsidP="008C2A00">
            <w:pPr>
              <w:rPr>
                <w:rFonts w:ascii="Times New Roman" w:hAnsi="Times New Roman" w:cs="Times New Roman"/>
                <w:sz w:val="24"/>
                <w:szCs w:val="24"/>
              </w:rPr>
            </w:pPr>
            <w:r w:rsidRPr="008C2A00">
              <w:rPr>
                <w:rFonts w:ascii="Times New Roman" w:hAnsi="Times New Roman"/>
                <w:noProof/>
                <w:sz w:val="24"/>
                <w:szCs w:val="24"/>
              </w:rPr>
              <w:t>VID)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4668BE" w14:textId="77777777" w:rsidR="008C2A00" w:rsidRPr="008C2A00" w:rsidRDefault="008C2A00" w:rsidP="008C2A00">
            <w:pPr>
              <w:jc w:val="center"/>
              <w:rPr>
                <w:rFonts w:ascii="Times New Roman" w:hAnsi="Times New Roman"/>
                <w:noProof/>
                <w:sz w:val="24"/>
                <w:szCs w:val="24"/>
              </w:rPr>
            </w:pPr>
          </w:p>
          <w:p w14:paraId="3B3A7920" w14:textId="77777777" w:rsidR="008C2A00" w:rsidRDefault="008C2A00" w:rsidP="008C2A00">
            <w:pPr>
              <w:rPr>
                <w:rFonts w:ascii="Times New Roman" w:hAnsi="Times New Roman"/>
                <w:noProof/>
                <w:sz w:val="24"/>
                <w:szCs w:val="24"/>
              </w:rPr>
            </w:pPr>
          </w:p>
          <w:p w14:paraId="53A8C90E" w14:textId="77777777" w:rsidR="008C2A00" w:rsidRDefault="008C2A00" w:rsidP="008C2A00">
            <w:pPr>
              <w:rPr>
                <w:rFonts w:ascii="Times New Roman" w:hAnsi="Times New Roman"/>
                <w:noProof/>
                <w:sz w:val="24"/>
                <w:szCs w:val="24"/>
              </w:rPr>
            </w:pPr>
          </w:p>
          <w:p w14:paraId="74CE85B3" w14:textId="77777777" w:rsidR="008C2A00" w:rsidRDefault="008C2A00" w:rsidP="008C2A00">
            <w:pPr>
              <w:rPr>
                <w:rFonts w:ascii="Times New Roman" w:hAnsi="Times New Roman"/>
                <w:noProof/>
                <w:sz w:val="24"/>
                <w:szCs w:val="24"/>
              </w:rPr>
            </w:pPr>
          </w:p>
          <w:p w14:paraId="1C69ED85" w14:textId="77777777" w:rsidR="008C2A00" w:rsidRDefault="008C2A00" w:rsidP="008C2A00">
            <w:pPr>
              <w:rPr>
                <w:rFonts w:ascii="Times New Roman" w:hAnsi="Times New Roman"/>
                <w:noProof/>
                <w:sz w:val="24"/>
                <w:szCs w:val="24"/>
              </w:rPr>
            </w:pPr>
          </w:p>
          <w:p w14:paraId="63E28CDE" w14:textId="77777777" w:rsidR="008C2A00" w:rsidRDefault="008C2A00" w:rsidP="008C2A00">
            <w:pPr>
              <w:rPr>
                <w:rFonts w:ascii="Times New Roman" w:hAnsi="Times New Roman"/>
                <w:noProof/>
                <w:sz w:val="24"/>
                <w:szCs w:val="24"/>
              </w:rPr>
            </w:pPr>
          </w:p>
          <w:p w14:paraId="73761EC3" w14:textId="77777777" w:rsidR="008C2A00" w:rsidRDefault="008C2A00" w:rsidP="008C2A00">
            <w:pPr>
              <w:rPr>
                <w:rFonts w:ascii="Times New Roman" w:hAnsi="Times New Roman"/>
                <w:noProof/>
                <w:sz w:val="24"/>
                <w:szCs w:val="24"/>
              </w:rPr>
            </w:pPr>
          </w:p>
          <w:p w14:paraId="43D47D74" w14:textId="77777777" w:rsidR="008C2A00" w:rsidRDefault="008C2A00" w:rsidP="008C2A00">
            <w:pPr>
              <w:rPr>
                <w:rFonts w:ascii="Times New Roman" w:hAnsi="Times New Roman"/>
                <w:noProof/>
                <w:sz w:val="24"/>
                <w:szCs w:val="24"/>
              </w:rPr>
            </w:pPr>
          </w:p>
          <w:p w14:paraId="6B7D1EF6" w14:textId="77777777" w:rsidR="008C2A00" w:rsidRDefault="008C2A00" w:rsidP="008C2A00">
            <w:pPr>
              <w:rPr>
                <w:rFonts w:ascii="Times New Roman" w:hAnsi="Times New Roman"/>
                <w:noProof/>
                <w:sz w:val="24"/>
                <w:szCs w:val="24"/>
              </w:rPr>
            </w:pPr>
          </w:p>
          <w:p w14:paraId="28269550" w14:textId="77777777" w:rsidR="008C2A00" w:rsidRDefault="008C2A00" w:rsidP="008C2A00">
            <w:pPr>
              <w:rPr>
                <w:rFonts w:ascii="Times New Roman" w:hAnsi="Times New Roman"/>
                <w:noProof/>
                <w:sz w:val="24"/>
                <w:szCs w:val="24"/>
              </w:rPr>
            </w:pPr>
          </w:p>
          <w:p w14:paraId="70554FA3" w14:textId="77777777" w:rsidR="008C2A00" w:rsidRDefault="008C2A00" w:rsidP="008C2A00">
            <w:pPr>
              <w:rPr>
                <w:rFonts w:ascii="Times New Roman" w:hAnsi="Times New Roman"/>
                <w:noProof/>
                <w:sz w:val="24"/>
                <w:szCs w:val="24"/>
              </w:rPr>
            </w:pPr>
          </w:p>
          <w:p w14:paraId="18ADD5FF" w14:textId="77777777" w:rsidR="008C2A00" w:rsidRDefault="008C2A00" w:rsidP="008C2A00">
            <w:pPr>
              <w:rPr>
                <w:rFonts w:ascii="Times New Roman" w:hAnsi="Times New Roman"/>
                <w:noProof/>
                <w:sz w:val="24"/>
                <w:szCs w:val="24"/>
              </w:rPr>
            </w:pPr>
          </w:p>
          <w:p w14:paraId="0EA26BCA" w14:textId="77777777" w:rsidR="008C2A00" w:rsidRDefault="008C2A00" w:rsidP="008C2A00">
            <w:pPr>
              <w:rPr>
                <w:rFonts w:ascii="Times New Roman" w:hAnsi="Times New Roman"/>
                <w:noProof/>
                <w:sz w:val="24"/>
                <w:szCs w:val="24"/>
              </w:rPr>
            </w:pPr>
          </w:p>
          <w:p w14:paraId="59A71743" w14:textId="77777777" w:rsidR="008C2A00" w:rsidRDefault="008C2A00" w:rsidP="008C2A00">
            <w:pPr>
              <w:rPr>
                <w:rFonts w:ascii="Times New Roman" w:hAnsi="Times New Roman"/>
                <w:noProof/>
                <w:sz w:val="24"/>
                <w:szCs w:val="24"/>
              </w:rPr>
            </w:pPr>
          </w:p>
          <w:p w14:paraId="1E60ECA5" w14:textId="77777777" w:rsidR="008C2A00" w:rsidRDefault="008C2A00" w:rsidP="008C2A00">
            <w:pPr>
              <w:rPr>
                <w:rFonts w:ascii="Times New Roman" w:hAnsi="Times New Roman"/>
                <w:noProof/>
                <w:sz w:val="24"/>
                <w:szCs w:val="24"/>
              </w:rPr>
            </w:pPr>
          </w:p>
          <w:p w14:paraId="58A7E1D6" w14:textId="77777777" w:rsidR="008C2A00" w:rsidRDefault="008C2A00" w:rsidP="008C2A00">
            <w:pPr>
              <w:rPr>
                <w:rFonts w:ascii="Times New Roman" w:hAnsi="Times New Roman"/>
                <w:noProof/>
                <w:sz w:val="24"/>
                <w:szCs w:val="24"/>
              </w:rPr>
            </w:pPr>
          </w:p>
          <w:p w14:paraId="13F295DE" w14:textId="77777777" w:rsidR="008C2A00" w:rsidRDefault="008C2A00" w:rsidP="008C2A00">
            <w:pPr>
              <w:rPr>
                <w:rFonts w:ascii="Times New Roman" w:hAnsi="Times New Roman"/>
                <w:noProof/>
                <w:sz w:val="24"/>
                <w:szCs w:val="24"/>
              </w:rPr>
            </w:pPr>
          </w:p>
          <w:p w14:paraId="0C92CA7B" w14:textId="77777777" w:rsidR="008C2A00" w:rsidRDefault="008C2A00" w:rsidP="008C2A00">
            <w:pPr>
              <w:rPr>
                <w:rFonts w:ascii="Times New Roman" w:hAnsi="Times New Roman"/>
                <w:noProof/>
                <w:sz w:val="24"/>
                <w:szCs w:val="24"/>
              </w:rPr>
            </w:pPr>
          </w:p>
          <w:p w14:paraId="4F6B1ABD" w14:textId="77777777" w:rsidR="008C2A00" w:rsidRDefault="008C2A00" w:rsidP="008C2A00">
            <w:pPr>
              <w:rPr>
                <w:rFonts w:ascii="Times New Roman" w:hAnsi="Times New Roman"/>
                <w:noProof/>
                <w:sz w:val="24"/>
                <w:szCs w:val="24"/>
              </w:rPr>
            </w:pPr>
          </w:p>
          <w:p w14:paraId="0FEF54A0" w14:textId="77777777" w:rsidR="008C2A00" w:rsidRDefault="008C2A00" w:rsidP="008C2A00">
            <w:pPr>
              <w:rPr>
                <w:rFonts w:ascii="Times New Roman" w:hAnsi="Times New Roman"/>
                <w:noProof/>
                <w:sz w:val="24"/>
                <w:szCs w:val="24"/>
              </w:rPr>
            </w:pPr>
          </w:p>
          <w:p w14:paraId="729D8FFD" w14:textId="77777777" w:rsidR="008C2A00" w:rsidRDefault="008C2A00" w:rsidP="008C2A00">
            <w:pPr>
              <w:rPr>
                <w:rFonts w:ascii="Times New Roman" w:hAnsi="Times New Roman"/>
                <w:noProof/>
                <w:sz w:val="24"/>
                <w:szCs w:val="24"/>
              </w:rPr>
            </w:pPr>
          </w:p>
          <w:p w14:paraId="0E9AAA72" w14:textId="77777777" w:rsidR="008C2A00" w:rsidRDefault="008C2A00" w:rsidP="008C2A00">
            <w:pPr>
              <w:rPr>
                <w:rFonts w:ascii="Times New Roman" w:hAnsi="Times New Roman"/>
                <w:noProof/>
                <w:sz w:val="24"/>
                <w:szCs w:val="24"/>
              </w:rPr>
            </w:pPr>
          </w:p>
          <w:p w14:paraId="38BD575A" w14:textId="77777777" w:rsidR="008C2A00" w:rsidRDefault="008C2A00" w:rsidP="008C2A00">
            <w:pPr>
              <w:rPr>
                <w:rFonts w:ascii="Times New Roman" w:hAnsi="Times New Roman"/>
                <w:noProof/>
                <w:sz w:val="24"/>
                <w:szCs w:val="24"/>
              </w:rPr>
            </w:pPr>
          </w:p>
          <w:p w14:paraId="5EA6302F" w14:textId="77777777" w:rsidR="008C2A00" w:rsidRDefault="008C2A00" w:rsidP="008C2A00">
            <w:pPr>
              <w:rPr>
                <w:rFonts w:ascii="Times New Roman" w:hAnsi="Times New Roman"/>
                <w:noProof/>
                <w:sz w:val="24"/>
                <w:szCs w:val="24"/>
              </w:rPr>
            </w:pPr>
          </w:p>
          <w:p w14:paraId="3AD4F092" w14:textId="77777777" w:rsidR="008C2A00" w:rsidRDefault="008C2A00" w:rsidP="008C2A00">
            <w:pPr>
              <w:rPr>
                <w:rFonts w:ascii="Times New Roman" w:hAnsi="Times New Roman"/>
                <w:noProof/>
                <w:sz w:val="24"/>
                <w:szCs w:val="24"/>
              </w:rPr>
            </w:pPr>
          </w:p>
          <w:p w14:paraId="3E299A67" w14:textId="77777777" w:rsidR="008C2A00" w:rsidRDefault="008C2A00" w:rsidP="008C2A00">
            <w:pPr>
              <w:rPr>
                <w:rFonts w:ascii="Times New Roman" w:hAnsi="Times New Roman"/>
                <w:noProof/>
                <w:sz w:val="24"/>
                <w:szCs w:val="24"/>
              </w:rPr>
            </w:pPr>
          </w:p>
          <w:p w14:paraId="39EBF3E2" w14:textId="77777777" w:rsidR="008C2A00" w:rsidRDefault="008C2A00" w:rsidP="008C2A00">
            <w:pPr>
              <w:rPr>
                <w:rFonts w:ascii="Times New Roman" w:hAnsi="Times New Roman"/>
                <w:noProof/>
                <w:sz w:val="24"/>
                <w:szCs w:val="24"/>
              </w:rPr>
            </w:pPr>
          </w:p>
          <w:p w14:paraId="23CDE912" w14:textId="77777777" w:rsidR="008C2A00" w:rsidRDefault="008C2A00" w:rsidP="008C2A00">
            <w:pPr>
              <w:rPr>
                <w:rFonts w:ascii="Times New Roman" w:hAnsi="Times New Roman"/>
                <w:noProof/>
                <w:sz w:val="24"/>
                <w:szCs w:val="24"/>
              </w:rPr>
            </w:pPr>
          </w:p>
          <w:p w14:paraId="3D7E9FAF" w14:textId="77777777" w:rsidR="008C2A00" w:rsidRDefault="008C2A00" w:rsidP="008C2A00">
            <w:pPr>
              <w:rPr>
                <w:rFonts w:ascii="Times New Roman" w:hAnsi="Times New Roman"/>
                <w:noProof/>
                <w:sz w:val="24"/>
                <w:szCs w:val="24"/>
              </w:rPr>
            </w:pPr>
          </w:p>
          <w:p w14:paraId="76EE02AD" w14:textId="77777777" w:rsidR="008C2A00" w:rsidRDefault="008C2A00" w:rsidP="008C2A00">
            <w:pPr>
              <w:rPr>
                <w:rFonts w:ascii="Times New Roman" w:hAnsi="Times New Roman"/>
                <w:noProof/>
                <w:sz w:val="24"/>
                <w:szCs w:val="24"/>
              </w:rPr>
            </w:pPr>
          </w:p>
          <w:p w14:paraId="50A601CD" w14:textId="77777777" w:rsidR="008C2A00" w:rsidRDefault="008C2A00" w:rsidP="008C2A00">
            <w:pPr>
              <w:rPr>
                <w:rFonts w:ascii="Times New Roman" w:hAnsi="Times New Roman"/>
                <w:noProof/>
                <w:sz w:val="24"/>
                <w:szCs w:val="24"/>
              </w:rPr>
            </w:pPr>
          </w:p>
          <w:p w14:paraId="11AE0877" w14:textId="77777777" w:rsidR="008C2A00" w:rsidRDefault="008C2A00" w:rsidP="008C2A00">
            <w:pPr>
              <w:rPr>
                <w:rFonts w:ascii="Times New Roman" w:hAnsi="Times New Roman"/>
                <w:noProof/>
                <w:sz w:val="24"/>
                <w:szCs w:val="24"/>
              </w:rPr>
            </w:pPr>
          </w:p>
          <w:p w14:paraId="4A79894B" w14:textId="77777777" w:rsidR="008C2A00" w:rsidRDefault="008C2A00" w:rsidP="008C2A00">
            <w:pPr>
              <w:rPr>
                <w:rFonts w:ascii="Times New Roman" w:hAnsi="Times New Roman"/>
                <w:noProof/>
                <w:sz w:val="24"/>
                <w:szCs w:val="24"/>
              </w:rPr>
            </w:pPr>
          </w:p>
          <w:p w14:paraId="0C516037" w14:textId="77777777" w:rsidR="008C2A00" w:rsidRDefault="008C2A00" w:rsidP="008C2A00">
            <w:pPr>
              <w:rPr>
                <w:rFonts w:ascii="Times New Roman" w:hAnsi="Times New Roman"/>
                <w:noProof/>
                <w:sz w:val="24"/>
                <w:szCs w:val="24"/>
              </w:rPr>
            </w:pPr>
          </w:p>
          <w:p w14:paraId="2D1B2DDD" w14:textId="77777777" w:rsidR="008C2A00" w:rsidRDefault="008C2A00" w:rsidP="008C2A00">
            <w:pPr>
              <w:rPr>
                <w:rFonts w:ascii="Times New Roman" w:hAnsi="Times New Roman"/>
                <w:noProof/>
                <w:sz w:val="24"/>
                <w:szCs w:val="24"/>
              </w:rPr>
            </w:pPr>
          </w:p>
          <w:p w14:paraId="03755087" w14:textId="77777777" w:rsidR="008C2A00" w:rsidRDefault="008C2A00" w:rsidP="008C2A00">
            <w:pPr>
              <w:rPr>
                <w:rFonts w:ascii="Times New Roman" w:hAnsi="Times New Roman"/>
                <w:noProof/>
                <w:sz w:val="24"/>
                <w:szCs w:val="24"/>
              </w:rPr>
            </w:pPr>
          </w:p>
          <w:p w14:paraId="3AFC859C" w14:textId="77777777" w:rsidR="008C2A00" w:rsidRDefault="008C2A00" w:rsidP="008C2A00">
            <w:pPr>
              <w:rPr>
                <w:rFonts w:ascii="Times New Roman" w:hAnsi="Times New Roman"/>
                <w:noProof/>
                <w:sz w:val="24"/>
                <w:szCs w:val="24"/>
              </w:rPr>
            </w:pPr>
          </w:p>
          <w:p w14:paraId="7E8A40AC" w14:textId="77777777" w:rsidR="008C2A00" w:rsidRDefault="008C2A00" w:rsidP="008C2A00">
            <w:pPr>
              <w:rPr>
                <w:rFonts w:ascii="Times New Roman" w:hAnsi="Times New Roman"/>
                <w:noProof/>
                <w:sz w:val="24"/>
                <w:szCs w:val="24"/>
              </w:rPr>
            </w:pPr>
          </w:p>
          <w:p w14:paraId="28B743B9" w14:textId="77777777" w:rsidR="008C2A00" w:rsidRDefault="008C2A00" w:rsidP="008C2A00">
            <w:pPr>
              <w:rPr>
                <w:rFonts w:ascii="Times New Roman" w:hAnsi="Times New Roman"/>
                <w:noProof/>
                <w:sz w:val="24"/>
                <w:szCs w:val="24"/>
              </w:rPr>
            </w:pPr>
          </w:p>
          <w:p w14:paraId="6B5894FA" w14:textId="77777777" w:rsidR="008C2A00" w:rsidRDefault="008C2A00" w:rsidP="008C2A00">
            <w:pPr>
              <w:rPr>
                <w:rFonts w:ascii="Times New Roman" w:hAnsi="Times New Roman"/>
                <w:noProof/>
                <w:sz w:val="24"/>
                <w:szCs w:val="24"/>
              </w:rPr>
            </w:pPr>
          </w:p>
          <w:p w14:paraId="0FBEB38D" w14:textId="77777777" w:rsidR="008C2A00" w:rsidRDefault="008C2A00" w:rsidP="008C2A00">
            <w:pPr>
              <w:rPr>
                <w:rFonts w:ascii="Times New Roman" w:hAnsi="Times New Roman"/>
                <w:noProof/>
                <w:sz w:val="24"/>
                <w:szCs w:val="24"/>
              </w:rPr>
            </w:pPr>
          </w:p>
          <w:p w14:paraId="00E26FC2" w14:textId="77777777" w:rsidR="008C2A00" w:rsidRDefault="008C2A00" w:rsidP="008C2A00">
            <w:pPr>
              <w:rPr>
                <w:rFonts w:ascii="Times New Roman" w:hAnsi="Times New Roman"/>
                <w:noProof/>
                <w:sz w:val="24"/>
                <w:szCs w:val="24"/>
              </w:rPr>
            </w:pPr>
          </w:p>
          <w:p w14:paraId="6226C410" w14:textId="77777777" w:rsidR="008C2A00" w:rsidRDefault="008C2A00" w:rsidP="008C2A00">
            <w:pPr>
              <w:rPr>
                <w:rFonts w:ascii="Times New Roman" w:hAnsi="Times New Roman"/>
                <w:noProof/>
                <w:sz w:val="24"/>
                <w:szCs w:val="24"/>
              </w:rPr>
            </w:pPr>
          </w:p>
          <w:p w14:paraId="7C978BE8" w14:textId="77777777" w:rsidR="008C2A00" w:rsidRDefault="008C2A00" w:rsidP="008C2A00">
            <w:pPr>
              <w:rPr>
                <w:rFonts w:ascii="Times New Roman" w:hAnsi="Times New Roman"/>
                <w:noProof/>
                <w:sz w:val="24"/>
                <w:szCs w:val="24"/>
              </w:rPr>
            </w:pPr>
          </w:p>
          <w:p w14:paraId="43A9E987" w14:textId="77777777" w:rsidR="008C2A00" w:rsidRDefault="008C2A00" w:rsidP="008C2A00">
            <w:pPr>
              <w:rPr>
                <w:rFonts w:ascii="Times New Roman" w:hAnsi="Times New Roman"/>
                <w:noProof/>
                <w:sz w:val="24"/>
                <w:szCs w:val="24"/>
              </w:rPr>
            </w:pPr>
          </w:p>
          <w:p w14:paraId="7FFFB133" w14:textId="77777777" w:rsidR="008C2A00" w:rsidRDefault="008C2A00" w:rsidP="008C2A00">
            <w:pPr>
              <w:rPr>
                <w:rFonts w:ascii="Times New Roman" w:hAnsi="Times New Roman"/>
                <w:noProof/>
                <w:sz w:val="24"/>
                <w:szCs w:val="24"/>
              </w:rPr>
            </w:pPr>
          </w:p>
          <w:p w14:paraId="6EBAA962" w14:textId="77777777" w:rsidR="008C2A00" w:rsidRDefault="008C2A00" w:rsidP="008C2A00">
            <w:pPr>
              <w:rPr>
                <w:rFonts w:ascii="Times New Roman" w:hAnsi="Times New Roman"/>
                <w:noProof/>
                <w:sz w:val="24"/>
                <w:szCs w:val="24"/>
              </w:rPr>
            </w:pPr>
          </w:p>
          <w:p w14:paraId="7ECAF3F4" w14:textId="77777777" w:rsidR="008C2A00" w:rsidRDefault="008C2A00" w:rsidP="008C2A00">
            <w:pPr>
              <w:rPr>
                <w:rFonts w:ascii="Times New Roman" w:hAnsi="Times New Roman"/>
                <w:noProof/>
                <w:sz w:val="24"/>
                <w:szCs w:val="24"/>
              </w:rPr>
            </w:pPr>
          </w:p>
          <w:p w14:paraId="719174E4" w14:textId="77777777" w:rsidR="008C2A00" w:rsidRDefault="008C2A00" w:rsidP="008C2A00">
            <w:pPr>
              <w:rPr>
                <w:rFonts w:ascii="Times New Roman" w:hAnsi="Times New Roman"/>
                <w:noProof/>
                <w:sz w:val="24"/>
                <w:szCs w:val="24"/>
              </w:rPr>
            </w:pPr>
          </w:p>
          <w:p w14:paraId="3FDCC0CB" w14:textId="77777777" w:rsidR="008C2A00" w:rsidRDefault="008C2A00" w:rsidP="008C2A00">
            <w:pPr>
              <w:rPr>
                <w:rFonts w:ascii="Times New Roman" w:hAnsi="Times New Roman"/>
                <w:noProof/>
                <w:sz w:val="24"/>
                <w:szCs w:val="24"/>
              </w:rPr>
            </w:pPr>
          </w:p>
          <w:p w14:paraId="0DE748F5" w14:textId="77777777" w:rsidR="008C2A00" w:rsidRDefault="008C2A00" w:rsidP="008C2A00">
            <w:pPr>
              <w:rPr>
                <w:rFonts w:ascii="Times New Roman" w:hAnsi="Times New Roman"/>
                <w:noProof/>
                <w:sz w:val="24"/>
                <w:szCs w:val="24"/>
              </w:rPr>
            </w:pPr>
          </w:p>
          <w:p w14:paraId="6CDC92B4" w14:textId="77777777" w:rsidR="008C2A00" w:rsidRDefault="008C2A00" w:rsidP="008C2A00">
            <w:pPr>
              <w:rPr>
                <w:rFonts w:ascii="Times New Roman" w:hAnsi="Times New Roman"/>
                <w:noProof/>
                <w:sz w:val="24"/>
                <w:szCs w:val="24"/>
              </w:rPr>
            </w:pPr>
          </w:p>
          <w:p w14:paraId="2DDD1747" w14:textId="77777777" w:rsidR="008C2A00" w:rsidRDefault="008C2A00" w:rsidP="008C2A00">
            <w:pPr>
              <w:rPr>
                <w:rFonts w:ascii="Times New Roman" w:hAnsi="Times New Roman"/>
                <w:noProof/>
                <w:sz w:val="24"/>
                <w:szCs w:val="24"/>
              </w:rPr>
            </w:pPr>
          </w:p>
          <w:p w14:paraId="3032C6E8" w14:textId="77777777" w:rsidR="008C2A00" w:rsidRDefault="008C2A00" w:rsidP="008C2A00">
            <w:pPr>
              <w:rPr>
                <w:rFonts w:ascii="Times New Roman" w:hAnsi="Times New Roman"/>
                <w:noProof/>
                <w:sz w:val="24"/>
                <w:szCs w:val="24"/>
              </w:rPr>
            </w:pPr>
          </w:p>
          <w:p w14:paraId="78878B97" w14:textId="77777777" w:rsidR="008C2A00" w:rsidRDefault="008C2A00" w:rsidP="008C2A00">
            <w:pPr>
              <w:rPr>
                <w:rFonts w:ascii="Times New Roman" w:hAnsi="Times New Roman"/>
                <w:noProof/>
                <w:sz w:val="24"/>
                <w:szCs w:val="24"/>
              </w:rPr>
            </w:pPr>
          </w:p>
          <w:p w14:paraId="3278A11D" w14:textId="77777777" w:rsidR="008C2A00" w:rsidRDefault="008C2A00" w:rsidP="008C2A00">
            <w:pPr>
              <w:rPr>
                <w:rFonts w:ascii="Times New Roman" w:hAnsi="Times New Roman"/>
                <w:noProof/>
                <w:sz w:val="24"/>
                <w:szCs w:val="24"/>
              </w:rPr>
            </w:pPr>
          </w:p>
          <w:p w14:paraId="3E645B2A" w14:textId="5CE0ADCE" w:rsidR="008C2A00" w:rsidRPr="008C2A00" w:rsidRDefault="008C2A00" w:rsidP="008C2A00">
            <w:pPr>
              <w:rPr>
                <w:rFonts w:ascii="Times New Roman" w:hAnsi="Times New Roman"/>
                <w:noProof/>
                <w:sz w:val="24"/>
                <w:szCs w:val="24"/>
              </w:rPr>
            </w:pPr>
            <w:r w:rsidRPr="008C2A00">
              <w:rPr>
                <w:rFonts w:ascii="Times New Roman" w:hAnsi="Times New Roman"/>
                <w:noProof/>
                <w:sz w:val="24"/>
                <w:szCs w:val="24"/>
              </w:rPr>
              <w:t>1) Protokollēmumi</w:t>
            </w:r>
          </w:p>
          <w:p w14:paraId="34CA56F6" w14:textId="77777777" w:rsidR="008C2A00" w:rsidRPr="008C2A00" w:rsidRDefault="008C2A00" w:rsidP="008C2A00">
            <w:pPr>
              <w:rPr>
                <w:rFonts w:ascii="Times New Roman" w:hAnsi="Times New Roman"/>
                <w:noProof/>
                <w:sz w:val="24"/>
                <w:szCs w:val="24"/>
              </w:rPr>
            </w:pPr>
          </w:p>
          <w:p w14:paraId="38B2DA8C" w14:textId="77777777" w:rsidR="008C2A00" w:rsidRDefault="008C2A00" w:rsidP="008C2A00">
            <w:pPr>
              <w:rPr>
                <w:rFonts w:ascii="Times New Roman" w:hAnsi="Times New Roman"/>
                <w:noProof/>
                <w:sz w:val="24"/>
                <w:szCs w:val="24"/>
              </w:rPr>
            </w:pPr>
          </w:p>
          <w:p w14:paraId="72396DCA" w14:textId="77777777" w:rsidR="008C2A00" w:rsidRDefault="008C2A00" w:rsidP="008C2A00">
            <w:pPr>
              <w:rPr>
                <w:rFonts w:ascii="Times New Roman" w:hAnsi="Times New Roman"/>
                <w:noProof/>
                <w:sz w:val="24"/>
                <w:szCs w:val="24"/>
              </w:rPr>
            </w:pPr>
          </w:p>
          <w:p w14:paraId="6DA1E21E" w14:textId="77777777" w:rsidR="008C2A00" w:rsidRDefault="008C2A00" w:rsidP="008C2A00">
            <w:pPr>
              <w:rPr>
                <w:rFonts w:ascii="Times New Roman" w:hAnsi="Times New Roman"/>
                <w:noProof/>
                <w:sz w:val="24"/>
                <w:szCs w:val="24"/>
              </w:rPr>
            </w:pPr>
          </w:p>
          <w:p w14:paraId="5180D3F0" w14:textId="77777777" w:rsidR="008C2A00" w:rsidRDefault="008C2A00" w:rsidP="008C2A00">
            <w:pPr>
              <w:rPr>
                <w:rFonts w:ascii="Times New Roman" w:hAnsi="Times New Roman"/>
                <w:noProof/>
                <w:sz w:val="24"/>
                <w:szCs w:val="24"/>
              </w:rPr>
            </w:pPr>
          </w:p>
          <w:p w14:paraId="7F25FE58" w14:textId="77777777" w:rsidR="008C2A00" w:rsidRDefault="008C2A00" w:rsidP="008C2A00">
            <w:pPr>
              <w:rPr>
                <w:rFonts w:ascii="Times New Roman" w:hAnsi="Times New Roman"/>
                <w:noProof/>
                <w:sz w:val="24"/>
                <w:szCs w:val="24"/>
              </w:rPr>
            </w:pPr>
          </w:p>
          <w:p w14:paraId="47E41150" w14:textId="77777777" w:rsidR="008C2A00" w:rsidRDefault="008C2A00" w:rsidP="008C2A00">
            <w:pPr>
              <w:rPr>
                <w:rFonts w:ascii="Times New Roman" w:hAnsi="Times New Roman"/>
                <w:noProof/>
                <w:sz w:val="24"/>
                <w:szCs w:val="24"/>
              </w:rPr>
            </w:pPr>
          </w:p>
          <w:p w14:paraId="775EAED0" w14:textId="77777777" w:rsidR="008C2A00" w:rsidRDefault="008C2A00" w:rsidP="008C2A00">
            <w:pPr>
              <w:rPr>
                <w:rFonts w:ascii="Times New Roman" w:hAnsi="Times New Roman"/>
                <w:noProof/>
                <w:sz w:val="24"/>
                <w:szCs w:val="24"/>
              </w:rPr>
            </w:pPr>
          </w:p>
          <w:p w14:paraId="43F77CCB" w14:textId="77777777" w:rsidR="008C2A00" w:rsidRDefault="008C2A00" w:rsidP="008C2A00">
            <w:pPr>
              <w:rPr>
                <w:rFonts w:ascii="Times New Roman" w:hAnsi="Times New Roman"/>
                <w:noProof/>
                <w:sz w:val="24"/>
                <w:szCs w:val="24"/>
              </w:rPr>
            </w:pPr>
          </w:p>
          <w:p w14:paraId="367E7C81" w14:textId="77777777" w:rsidR="008C2A00" w:rsidRDefault="008C2A00" w:rsidP="008C2A00">
            <w:pPr>
              <w:rPr>
                <w:rFonts w:ascii="Times New Roman" w:hAnsi="Times New Roman"/>
                <w:noProof/>
                <w:sz w:val="24"/>
                <w:szCs w:val="24"/>
              </w:rPr>
            </w:pPr>
          </w:p>
          <w:p w14:paraId="683831B9" w14:textId="77777777" w:rsidR="008C2A00" w:rsidRDefault="008C2A00" w:rsidP="008C2A00">
            <w:pPr>
              <w:rPr>
                <w:rFonts w:ascii="Times New Roman" w:hAnsi="Times New Roman"/>
                <w:noProof/>
                <w:sz w:val="24"/>
                <w:szCs w:val="24"/>
              </w:rPr>
            </w:pPr>
          </w:p>
          <w:p w14:paraId="64FD5D06" w14:textId="77777777" w:rsidR="00D03D21" w:rsidRDefault="00D03D21" w:rsidP="008C2A00">
            <w:pPr>
              <w:rPr>
                <w:rFonts w:ascii="Times New Roman" w:hAnsi="Times New Roman"/>
                <w:noProof/>
                <w:sz w:val="24"/>
                <w:szCs w:val="24"/>
              </w:rPr>
            </w:pPr>
          </w:p>
          <w:p w14:paraId="33BC947B" w14:textId="77777777" w:rsidR="00D03D21" w:rsidRDefault="00D03D21" w:rsidP="008C2A00">
            <w:pPr>
              <w:rPr>
                <w:rFonts w:ascii="Times New Roman" w:hAnsi="Times New Roman"/>
                <w:noProof/>
                <w:sz w:val="24"/>
                <w:szCs w:val="24"/>
              </w:rPr>
            </w:pPr>
          </w:p>
          <w:p w14:paraId="14554129" w14:textId="77777777" w:rsidR="00D03D21" w:rsidRDefault="00D03D21" w:rsidP="008C2A00">
            <w:pPr>
              <w:rPr>
                <w:rFonts w:ascii="Times New Roman" w:hAnsi="Times New Roman"/>
                <w:noProof/>
                <w:sz w:val="24"/>
                <w:szCs w:val="24"/>
              </w:rPr>
            </w:pPr>
          </w:p>
          <w:p w14:paraId="34FC2433" w14:textId="77777777" w:rsidR="00D03D21" w:rsidRDefault="00D03D21" w:rsidP="008C2A00">
            <w:pPr>
              <w:rPr>
                <w:rFonts w:ascii="Times New Roman" w:hAnsi="Times New Roman"/>
                <w:noProof/>
                <w:sz w:val="24"/>
                <w:szCs w:val="24"/>
              </w:rPr>
            </w:pPr>
          </w:p>
          <w:p w14:paraId="27F5DA1C" w14:textId="77777777" w:rsidR="00D03D21" w:rsidRDefault="00D03D21" w:rsidP="008C2A00">
            <w:pPr>
              <w:rPr>
                <w:rFonts w:ascii="Times New Roman" w:hAnsi="Times New Roman"/>
                <w:noProof/>
                <w:sz w:val="24"/>
                <w:szCs w:val="24"/>
              </w:rPr>
            </w:pPr>
          </w:p>
          <w:p w14:paraId="6C6CB412" w14:textId="77777777" w:rsidR="00D03D21" w:rsidRDefault="00D03D21" w:rsidP="008C2A00">
            <w:pPr>
              <w:rPr>
                <w:rFonts w:ascii="Times New Roman" w:hAnsi="Times New Roman"/>
                <w:noProof/>
                <w:sz w:val="24"/>
                <w:szCs w:val="24"/>
              </w:rPr>
            </w:pPr>
          </w:p>
          <w:p w14:paraId="07BCA668" w14:textId="77777777" w:rsidR="00D03D21" w:rsidRDefault="00D03D21" w:rsidP="008C2A00">
            <w:pPr>
              <w:rPr>
                <w:rFonts w:ascii="Times New Roman" w:hAnsi="Times New Roman"/>
                <w:noProof/>
                <w:sz w:val="24"/>
                <w:szCs w:val="24"/>
              </w:rPr>
            </w:pPr>
          </w:p>
          <w:p w14:paraId="0D69DC2B" w14:textId="77777777" w:rsidR="00D03D21" w:rsidRDefault="00D03D21" w:rsidP="008C2A00">
            <w:pPr>
              <w:rPr>
                <w:rFonts w:ascii="Times New Roman" w:hAnsi="Times New Roman"/>
                <w:noProof/>
                <w:sz w:val="24"/>
                <w:szCs w:val="24"/>
              </w:rPr>
            </w:pPr>
          </w:p>
          <w:p w14:paraId="06967EF1" w14:textId="77777777" w:rsidR="00D03D21" w:rsidRDefault="00D03D21" w:rsidP="008C2A00">
            <w:pPr>
              <w:rPr>
                <w:rFonts w:ascii="Times New Roman" w:hAnsi="Times New Roman"/>
                <w:noProof/>
                <w:sz w:val="24"/>
                <w:szCs w:val="24"/>
              </w:rPr>
            </w:pPr>
          </w:p>
          <w:p w14:paraId="7E92ED47" w14:textId="77777777" w:rsidR="00D03D21" w:rsidRDefault="00D03D21" w:rsidP="008C2A00">
            <w:pPr>
              <w:rPr>
                <w:rFonts w:ascii="Times New Roman" w:hAnsi="Times New Roman"/>
                <w:noProof/>
                <w:sz w:val="24"/>
                <w:szCs w:val="24"/>
              </w:rPr>
            </w:pPr>
          </w:p>
          <w:p w14:paraId="24A63F44" w14:textId="77777777" w:rsidR="00D03D21" w:rsidRDefault="00D03D21" w:rsidP="008C2A00">
            <w:pPr>
              <w:rPr>
                <w:rFonts w:ascii="Times New Roman" w:hAnsi="Times New Roman"/>
                <w:noProof/>
                <w:sz w:val="24"/>
                <w:szCs w:val="24"/>
              </w:rPr>
            </w:pPr>
          </w:p>
          <w:p w14:paraId="46DE1DEC" w14:textId="77777777" w:rsidR="00D03D21" w:rsidRDefault="00D03D21" w:rsidP="008C2A00">
            <w:pPr>
              <w:rPr>
                <w:rFonts w:ascii="Times New Roman" w:hAnsi="Times New Roman"/>
                <w:noProof/>
                <w:sz w:val="24"/>
                <w:szCs w:val="24"/>
              </w:rPr>
            </w:pPr>
          </w:p>
          <w:p w14:paraId="2F9DB296" w14:textId="77777777" w:rsidR="00D03D21" w:rsidRDefault="00D03D21" w:rsidP="008C2A00">
            <w:pPr>
              <w:rPr>
                <w:rFonts w:ascii="Times New Roman" w:hAnsi="Times New Roman"/>
                <w:noProof/>
                <w:sz w:val="24"/>
                <w:szCs w:val="24"/>
              </w:rPr>
            </w:pPr>
          </w:p>
          <w:p w14:paraId="26B0D155" w14:textId="77777777" w:rsidR="00D03D21" w:rsidRDefault="00D03D21" w:rsidP="008C2A00">
            <w:pPr>
              <w:rPr>
                <w:rFonts w:ascii="Times New Roman" w:hAnsi="Times New Roman"/>
                <w:noProof/>
                <w:sz w:val="24"/>
                <w:szCs w:val="24"/>
              </w:rPr>
            </w:pPr>
          </w:p>
          <w:p w14:paraId="03014533" w14:textId="77777777" w:rsidR="00D03D21" w:rsidRDefault="00D03D21" w:rsidP="008C2A00">
            <w:pPr>
              <w:rPr>
                <w:rFonts w:ascii="Times New Roman" w:hAnsi="Times New Roman"/>
                <w:noProof/>
                <w:sz w:val="24"/>
                <w:szCs w:val="24"/>
              </w:rPr>
            </w:pPr>
          </w:p>
          <w:p w14:paraId="45A27220" w14:textId="77777777" w:rsidR="00D03D21" w:rsidRDefault="00D03D21" w:rsidP="008C2A00">
            <w:pPr>
              <w:rPr>
                <w:rFonts w:ascii="Times New Roman" w:hAnsi="Times New Roman"/>
                <w:noProof/>
                <w:sz w:val="24"/>
                <w:szCs w:val="24"/>
              </w:rPr>
            </w:pPr>
          </w:p>
          <w:p w14:paraId="7E941B7A" w14:textId="77777777" w:rsidR="00D03D21" w:rsidRDefault="00D03D21" w:rsidP="008C2A00">
            <w:pPr>
              <w:rPr>
                <w:rFonts w:ascii="Times New Roman" w:hAnsi="Times New Roman"/>
                <w:noProof/>
                <w:sz w:val="24"/>
                <w:szCs w:val="24"/>
              </w:rPr>
            </w:pPr>
          </w:p>
          <w:p w14:paraId="3E5AB954" w14:textId="77777777" w:rsidR="00443B5B" w:rsidRDefault="00443B5B" w:rsidP="008C2A00">
            <w:pPr>
              <w:rPr>
                <w:rFonts w:ascii="Times New Roman" w:hAnsi="Times New Roman"/>
                <w:noProof/>
                <w:sz w:val="24"/>
                <w:szCs w:val="24"/>
              </w:rPr>
            </w:pPr>
          </w:p>
          <w:p w14:paraId="5176EA0B" w14:textId="2485DC22" w:rsidR="008C2A00" w:rsidRDefault="008C2A00" w:rsidP="008C2A00">
            <w:pPr>
              <w:rPr>
                <w:rFonts w:ascii="Times New Roman" w:hAnsi="Times New Roman"/>
                <w:noProof/>
                <w:sz w:val="24"/>
                <w:szCs w:val="24"/>
              </w:rPr>
            </w:pPr>
            <w:r w:rsidRPr="008C2A00">
              <w:rPr>
                <w:rFonts w:ascii="Times New Roman" w:hAnsi="Times New Roman"/>
                <w:noProof/>
                <w:sz w:val="24"/>
                <w:szCs w:val="24"/>
              </w:rPr>
              <w:t xml:space="preserve">2) Īstenoti plāni atbilstoši </w:t>
            </w:r>
            <w:r w:rsidRPr="008C2A00">
              <w:rPr>
                <w:rFonts w:ascii="Times New Roman" w:hAnsi="Times New Roman"/>
                <w:noProof/>
                <w:sz w:val="24"/>
                <w:szCs w:val="24"/>
              </w:rPr>
              <w:lastRenderedPageBreak/>
              <w:t>iestāžu kompetencei</w:t>
            </w:r>
          </w:p>
          <w:p w14:paraId="656E4CCA" w14:textId="77777777" w:rsidR="008C2A00" w:rsidRPr="008C2A00" w:rsidRDefault="008C2A00" w:rsidP="008C2A00">
            <w:pPr>
              <w:rPr>
                <w:rFonts w:ascii="Times New Roman" w:hAnsi="Times New Roman"/>
                <w:noProof/>
                <w:sz w:val="24"/>
                <w:szCs w:val="24"/>
              </w:rPr>
            </w:pPr>
          </w:p>
          <w:p w14:paraId="3EC0417A" w14:textId="77777777" w:rsidR="008C2A00" w:rsidRDefault="008C2A00" w:rsidP="008C2A00">
            <w:pPr>
              <w:rPr>
                <w:rFonts w:ascii="Times New Roman" w:hAnsi="Times New Roman"/>
                <w:noProof/>
                <w:sz w:val="24"/>
                <w:szCs w:val="24"/>
              </w:rPr>
            </w:pPr>
          </w:p>
          <w:p w14:paraId="5A7D6B0F" w14:textId="77777777" w:rsidR="008C2A00" w:rsidRDefault="008C2A00" w:rsidP="008C2A00">
            <w:pPr>
              <w:rPr>
                <w:rFonts w:ascii="Times New Roman" w:hAnsi="Times New Roman"/>
                <w:noProof/>
                <w:sz w:val="24"/>
                <w:szCs w:val="24"/>
              </w:rPr>
            </w:pPr>
          </w:p>
          <w:p w14:paraId="1B978B50" w14:textId="77777777" w:rsidR="008C2A00" w:rsidRDefault="008C2A00" w:rsidP="008C2A00">
            <w:pPr>
              <w:rPr>
                <w:rFonts w:ascii="Times New Roman" w:hAnsi="Times New Roman"/>
                <w:noProof/>
                <w:sz w:val="24"/>
                <w:szCs w:val="24"/>
              </w:rPr>
            </w:pPr>
          </w:p>
          <w:p w14:paraId="29A553F6" w14:textId="77777777" w:rsidR="008C2A00" w:rsidRDefault="008C2A00" w:rsidP="008C2A00">
            <w:pPr>
              <w:rPr>
                <w:rFonts w:ascii="Times New Roman" w:hAnsi="Times New Roman"/>
                <w:noProof/>
                <w:sz w:val="24"/>
                <w:szCs w:val="24"/>
              </w:rPr>
            </w:pPr>
          </w:p>
          <w:p w14:paraId="462A8ACF" w14:textId="77777777" w:rsidR="008C2A00" w:rsidRDefault="008C2A00" w:rsidP="008C2A00">
            <w:pPr>
              <w:rPr>
                <w:rFonts w:ascii="Times New Roman" w:hAnsi="Times New Roman"/>
                <w:noProof/>
                <w:sz w:val="24"/>
                <w:szCs w:val="24"/>
              </w:rPr>
            </w:pPr>
          </w:p>
          <w:p w14:paraId="63D6EC12" w14:textId="77777777" w:rsidR="008C2A00" w:rsidRDefault="008C2A00" w:rsidP="008C2A00">
            <w:pPr>
              <w:rPr>
                <w:rFonts w:ascii="Times New Roman" w:hAnsi="Times New Roman"/>
                <w:noProof/>
                <w:sz w:val="24"/>
                <w:szCs w:val="24"/>
              </w:rPr>
            </w:pPr>
          </w:p>
          <w:p w14:paraId="156AFC94" w14:textId="77777777" w:rsidR="008C2A00" w:rsidRDefault="008C2A00" w:rsidP="008C2A00">
            <w:pPr>
              <w:rPr>
                <w:rFonts w:ascii="Times New Roman" w:hAnsi="Times New Roman"/>
                <w:noProof/>
                <w:sz w:val="24"/>
                <w:szCs w:val="24"/>
              </w:rPr>
            </w:pPr>
          </w:p>
          <w:p w14:paraId="63186136" w14:textId="77777777" w:rsidR="003F60CB" w:rsidRDefault="003F60CB" w:rsidP="008C2A00">
            <w:pPr>
              <w:rPr>
                <w:rFonts w:ascii="Times New Roman" w:hAnsi="Times New Roman"/>
                <w:noProof/>
                <w:sz w:val="24"/>
                <w:szCs w:val="24"/>
              </w:rPr>
            </w:pPr>
          </w:p>
          <w:p w14:paraId="53DC2E29" w14:textId="77777777" w:rsidR="003F60CB" w:rsidRDefault="003F60CB" w:rsidP="008C2A00">
            <w:pPr>
              <w:rPr>
                <w:rFonts w:ascii="Times New Roman" w:hAnsi="Times New Roman"/>
                <w:noProof/>
                <w:sz w:val="24"/>
                <w:szCs w:val="24"/>
              </w:rPr>
            </w:pPr>
          </w:p>
          <w:p w14:paraId="1A6CEE5E" w14:textId="77777777" w:rsidR="003F60CB" w:rsidRDefault="003F60CB" w:rsidP="008C2A00">
            <w:pPr>
              <w:rPr>
                <w:rFonts w:ascii="Times New Roman" w:hAnsi="Times New Roman"/>
                <w:noProof/>
                <w:sz w:val="24"/>
                <w:szCs w:val="24"/>
              </w:rPr>
            </w:pPr>
          </w:p>
          <w:p w14:paraId="5E0EF48A" w14:textId="77777777" w:rsidR="003F60CB" w:rsidRDefault="003F60CB" w:rsidP="008C2A00">
            <w:pPr>
              <w:rPr>
                <w:rFonts w:ascii="Times New Roman" w:hAnsi="Times New Roman"/>
                <w:noProof/>
                <w:sz w:val="24"/>
                <w:szCs w:val="24"/>
              </w:rPr>
            </w:pPr>
          </w:p>
          <w:p w14:paraId="1EC1BAD9" w14:textId="77777777" w:rsidR="003F60CB" w:rsidRDefault="003F60CB" w:rsidP="008C2A00">
            <w:pPr>
              <w:rPr>
                <w:rFonts w:ascii="Times New Roman" w:hAnsi="Times New Roman"/>
                <w:noProof/>
                <w:sz w:val="24"/>
                <w:szCs w:val="24"/>
              </w:rPr>
            </w:pPr>
          </w:p>
          <w:p w14:paraId="21795A87" w14:textId="77777777" w:rsidR="003F60CB" w:rsidRDefault="003F60CB" w:rsidP="008C2A00">
            <w:pPr>
              <w:rPr>
                <w:rFonts w:ascii="Times New Roman" w:hAnsi="Times New Roman"/>
                <w:noProof/>
                <w:sz w:val="24"/>
                <w:szCs w:val="24"/>
              </w:rPr>
            </w:pPr>
          </w:p>
          <w:p w14:paraId="03D951C0" w14:textId="77777777" w:rsidR="003F60CB" w:rsidRDefault="003F60CB" w:rsidP="008C2A00">
            <w:pPr>
              <w:rPr>
                <w:rFonts w:ascii="Times New Roman" w:hAnsi="Times New Roman"/>
                <w:noProof/>
                <w:sz w:val="24"/>
                <w:szCs w:val="24"/>
              </w:rPr>
            </w:pPr>
          </w:p>
          <w:p w14:paraId="381B812B" w14:textId="77777777" w:rsidR="003F60CB" w:rsidRDefault="003F60CB" w:rsidP="008C2A00">
            <w:pPr>
              <w:rPr>
                <w:rFonts w:ascii="Times New Roman" w:hAnsi="Times New Roman"/>
                <w:noProof/>
                <w:sz w:val="24"/>
                <w:szCs w:val="24"/>
              </w:rPr>
            </w:pPr>
          </w:p>
          <w:p w14:paraId="64A3F071" w14:textId="77777777" w:rsidR="003F60CB" w:rsidRDefault="003F60CB" w:rsidP="008C2A00">
            <w:pPr>
              <w:rPr>
                <w:rFonts w:ascii="Times New Roman" w:hAnsi="Times New Roman"/>
                <w:noProof/>
                <w:sz w:val="24"/>
                <w:szCs w:val="24"/>
              </w:rPr>
            </w:pPr>
          </w:p>
          <w:p w14:paraId="18550962" w14:textId="77777777" w:rsidR="003F60CB" w:rsidRDefault="003F60CB" w:rsidP="008C2A00">
            <w:pPr>
              <w:rPr>
                <w:rFonts w:ascii="Times New Roman" w:hAnsi="Times New Roman"/>
                <w:noProof/>
                <w:sz w:val="24"/>
                <w:szCs w:val="24"/>
              </w:rPr>
            </w:pPr>
          </w:p>
          <w:p w14:paraId="59FAA0B7" w14:textId="77777777" w:rsidR="003F60CB" w:rsidRDefault="003F60CB" w:rsidP="008C2A00">
            <w:pPr>
              <w:rPr>
                <w:rFonts w:ascii="Times New Roman" w:hAnsi="Times New Roman"/>
                <w:noProof/>
                <w:sz w:val="24"/>
                <w:szCs w:val="24"/>
              </w:rPr>
            </w:pPr>
          </w:p>
          <w:p w14:paraId="6744EFEF" w14:textId="77777777" w:rsidR="003F60CB" w:rsidRDefault="003F60CB" w:rsidP="008C2A00">
            <w:pPr>
              <w:rPr>
                <w:rFonts w:ascii="Times New Roman" w:hAnsi="Times New Roman"/>
                <w:noProof/>
                <w:sz w:val="24"/>
                <w:szCs w:val="24"/>
              </w:rPr>
            </w:pPr>
          </w:p>
          <w:p w14:paraId="0454FE85" w14:textId="77777777" w:rsidR="003F60CB" w:rsidRDefault="003F60CB" w:rsidP="008C2A00">
            <w:pPr>
              <w:rPr>
                <w:rFonts w:ascii="Times New Roman" w:hAnsi="Times New Roman"/>
                <w:noProof/>
                <w:sz w:val="24"/>
                <w:szCs w:val="24"/>
              </w:rPr>
            </w:pPr>
          </w:p>
          <w:p w14:paraId="76BEC629" w14:textId="77777777" w:rsidR="003F60CB" w:rsidRDefault="003F60CB" w:rsidP="008C2A00">
            <w:pPr>
              <w:rPr>
                <w:rFonts w:ascii="Times New Roman" w:hAnsi="Times New Roman"/>
                <w:noProof/>
                <w:sz w:val="24"/>
                <w:szCs w:val="24"/>
              </w:rPr>
            </w:pPr>
          </w:p>
          <w:p w14:paraId="7C8537E2" w14:textId="77777777" w:rsidR="003F60CB" w:rsidRDefault="003F60CB" w:rsidP="008C2A00">
            <w:pPr>
              <w:rPr>
                <w:rFonts w:ascii="Times New Roman" w:hAnsi="Times New Roman"/>
                <w:noProof/>
                <w:sz w:val="24"/>
                <w:szCs w:val="24"/>
              </w:rPr>
            </w:pPr>
          </w:p>
          <w:p w14:paraId="068682D2" w14:textId="77777777" w:rsidR="003F60CB" w:rsidRDefault="003F60CB" w:rsidP="008C2A00">
            <w:pPr>
              <w:rPr>
                <w:rFonts w:ascii="Times New Roman" w:hAnsi="Times New Roman"/>
                <w:noProof/>
                <w:sz w:val="24"/>
                <w:szCs w:val="24"/>
              </w:rPr>
            </w:pPr>
          </w:p>
          <w:p w14:paraId="26C84098" w14:textId="77777777" w:rsidR="003F60CB" w:rsidRDefault="003F60CB" w:rsidP="008C2A00">
            <w:pPr>
              <w:rPr>
                <w:rFonts w:ascii="Times New Roman" w:hAnsi="Times New Roman"/>
                <w:noProof/>
                <w:sz w:val="24"/>
                <w:szCs w:val="24"/>
              </w:rPr>
            </w:pPr>
          </w:p>
          <w:p w14:paraId="32B1F8B9" w14:textId="77777777" w:rsidR="003F60CB" w:rsidRDefault="003F60CB" w:rsidP="008C2A00">
            <w:pPr>
              <w:rPr>
                <w:rFonts w:ascii="Times New Roman" w:hAnsi="Times New Roman"/>
                <w:noProof/>
                <w:sz w:val="24"/>
                <w:szCs w:val="24"/>
              </w:rPr>
            </w:pPr>
          </w:p>
          <w:p w14:paraId="48D5178B" w14:textId="77777777" w:rsidR="003F60CB" w:rsidRDefault="003F60CB" w:rsidP="008C2A00">
            <w:pPr>
              <w:rPr>
                <w:rFonts w:ascii="Times New Roman" w:hAnsi="Times New Roman"/>
                <w:noProof/>
                <w:sz w:val="24"/>
                <w:szCs w:val="24"/>
              </w:rPr>
            </w:pPr>
          </w:p>
          <w:p w14:paraId="3A9872AE" w14:textId="77777777" w:rsidR="003F60CB" w:rsidRDefault="003F60CB" w:rsidP="008C2A00">
            <w:pPr>
              <w:rPr>
                <w:rFonts w:ascii="Times New Roman" w:hAnsi="Times New Roman"/>
                <w:noProof/>
                <w:sz w:val="24"/>
                <w:szCs w:val="24"/>
              </w:rPr>
            </w:pPr>
          </w:p>
          <w:p w14:paraId="30D297EE" w14:textId="77777777" w:rsidR="003F60CB" w:rsidRDefault="003F60CB" w:rsidP="008C2A00">
            <w:pPr>
              <w:rPr>
                <w:rFonts w:ascii="Times New Roman" w:hAnsi="Times New Roman"/>
                <w:noProof/>
                <w:sz w:val="24"/>
                <w:szCs w:val="24"/>
              </w:rPr>
            </w:pPr>
          </w:p>
          <w:p w14:paraId="34073B09" w14:textId="77777777" w:rsidR="003F60CB" w:rsidRDefault="003F60CB" w:rsidP="008C2A00">
            <w:pPr>
              <w:rPr>
                <w:rFonts w:ascii="Times New Roman" w:hAnsi="Times New Roman"/>
                <w:noProof/>
                <w:sz w:val="24"/>
                <w:szCs w:val="24"/>
              </w:rPr>
            </w:pPr>
          </w:p>
          <w:p w14:paraId="5E924812" w14:textId="77777777" w:rsidR="003F60CB" w:rsidRDefault="003F60CB" w:rsidP="008C2A00">
            <w:pPr>
              <w:rPr>
                <w:rFonts w:ascii="Times New Roman" w:hAnsi="Times New Roman"/>
                <w:noProof/>
                <w:sz w:val="24"/>
                <w:szCs w:val="24"/>
              </w:rPr>
            </w:pPr>
          </w:p>
          <w:p w14:paraId="6227AAC6" w14:textId="77777777" w:rsidR="003F60CB" w:rsidRDefault="003F60CB" w:rsidP="008C2A00">
            <w:pPr>
              <w:rPr>
                <w:rFonts w:ascii="Times New Roman" w:hAnsi="Times New Roman"/>
                <w:noProof/>
                <w:sz w:val="24"/>
                <w:szCs w:val="24"/>
              </w:rPr>
            </w:pPr>
          </w:p>
          <w:p w14:paraId="5082BEA0" w14:textId="77777777" w:rsidR="003F60CB" w:rsidRDefault="003F60CB" w:rsidP="008C2A00">
            <w:pPr>
              <w:rPr>
                <w:rFonts w:ascii="Times New Roman" w:hAnsi="Times New Roman"/>
                <w:noProof/>
                <w:sz w:val="24"/>
                <w:szCs w:val="24"/>
              </w:rPr>
            </w:pPr>
          </w:p>
          <w:p w14:paraId="2DE17832" w14:textId="77777777" w:rsidR="003F60CB" w:rsidRDefault="003F60CB" w:rsidP="008C2A00">
            <w:pPr>
              <w:rPr>
                <w:rFonts w:ascii="Times New Roman" w:hAnsi="Times New Roman"/>
                <w:noProof/>
                <w:sz w:val="24"/>
                <w:szCs w:val="24"/>
              </w:rPr>
            </w:pPr>
          </w:p>
          <w:p w14:paraId="59713364" w14:textId="77777777" w:rsidR="003F60CB" w:rsidRDefault="003F60CB" w:rsidP="008C2A00">
            <w:pPr>
              <w:rPr>
                <w:rFonts w:ascii="Times New Roman" w:hAnsi="Times New Roman"/>
                <w:noProof/>
                <w:sz w:val="24"/>
                <w:szCs w:val="24"/>
              </w:rPr>
            </w:pPr>
          </w:p>
          <w:p w14:paraId="6FD24566" w14:textId="77777777" w:rsidR="003F60CB" w:rsidRDefault="003F60CB" w:rsidP="008C2A00">
            <w:pPr>
              <w:rPr>
                <w:rFonts w:ascii="Times New Roman" w:hAnsi="Times New Roman"/>
                <w:noProof/>
                <w:sz w:val="24"/>
                <w:szCs w:val="24"/>
              </w:rPr>
            </w:pPr>
          </w:p>
          <w:p w14:paraId="3BDA0C63" w14:textId="77777777" w:rsidR="003F60CB" w:rsidRDefault="003F60CB" w:rsidP="008C2A00">
            <w:pPr>
              <w:rPr>
                <w:rFonts w:ascii="Times New Roman" w:hAnsi="Times New Roman"/>
                <w:noProof/>
                <w:sz w:val="24"/>
                <w:szCs w:val="24"/>
              </w:rPr>
            </w:pPr>
          </w:p>
          <w:p w14:paraId="28DE78A1" w14:textId="77777777" w:rsidR="003F60CB" w:rsidRDefault="003F60CB" w:rsidP="008C2A00">
            <w:pPr>
              <w:rPr>
                <w:rFonts w:ascii="Times New Roman" w:hAnsi="Times New Roman"/>
                <w:noProof/>
                <w:sz w:val="24"/>
                <w:szCs w:val="24"/>
              </w:rPr>
            </w:pPr>
          </w:p>
          <w:p w14:paraId="08E0E7A4" w14:textId="77777777" w:rsidR="003F60CB" w:rsidRDefault="003F60CB" w:rsidP="008C2A00">
            <w:pPr>
              <w:rPr>
                <w:rFonts w:ascii="Times New Roman" w:hAnsi="Times New Roman"/>
                <w:noProof/>
                <w:sz w:val="24"/>
                <w:szCs w:val="24"/>
              </w:rPr>
            </w:pPr>
          </w:p>
          <w:p w14:paraId="0AD5AF3E" w14:textId="77777777" w:rsidR="003F60CB" w:rsidRDefault="003F60CB" w:rsidP="008C2A00">
            <w:pPr>
              <w:rPr>
                <w:rFonts w:ascii="Times New Roman" w:hAnsi="Times New Roman"/>
                <w:noProof/>
                <w:sz w:val="24"/>
                <w:szCs w:val="24"/>
              </w:rPr>
            </w:pPr>
          </w:p>
          <w:p w14:paraId="2137EC34" w14:textId="77777777" w:rsidR="003F60CB" w:rsidRDefault="003F60CB" w:rsidP="008C2A00">
            <w:pPr>
              <w:rPr>
                <w:rFonts w:ascii="Times New Roman" w:hAnsi="Times New Roman"/>
                <w:noProof/>
                <w:sz w:val="24"/>
                <w:szCs w:val="24"/>
              </w:rPr>
            </w:pPr>
          </w:p>
          <w:p w14:paraId="7D6C6E42" w14:textId="77777777" w:rsidR="003F60CB" w:rsidRDefault="003F60CB" w:rsidP="008C2A00">
            <w:pPr>
              <w:rPr>
                <w:rFonts w:ascii="Times New Roman" w:hAnsi="Times New Roman"/>
                <w:noProof/>
                <w:sz w:val="24"/>
                <w:szCs w:val="24"/>
              </w:rPr>
            </w:pPr>
          </w:p>
          <w:p w14:paraId="738C12DF" w14:textId="77777777" w:rsidR="003F60CB" w:rsidRDefault="003F60CB" w:rsidP="008C2A00">
            <w:pPr>
              <w:rPr>
                <w:rFonts w:ascii="Times New Roman" w:hAnsi="Times New Roman"/>
                <w:noProof/>
                <w:sz w:val="24"/>
                <w:szCs w:val="24"/>
              </w:rPr>
            </w:pPr>
          </w:p>
          <w:p w14:paraId="7AB1779E" w14:textId="77777777" w:rsidR="003F60CB" w:rsidRDefault="003F60CB" w:rsidP="008C2A00">
            <w:pPr>
              <w:rPr>
                <w:rFonts w:ascii="Times New Roman" w:hAnsi="Times New Roman"/>
                <w:noProof/>
                <w:sz w:val="24"/>
                <w:szCs w:val="24"/>
              </w:rPr>
            </w:pPr>
          </w:p>
          <w:p w14:paraId="6D449772" w14:textId="77777777" w:rsidR="003F60CB" w:rsidRDefault="003F60CB" w:rsidP="008C2A00">
            <w:pPr>
              <w:rPr>
                <w:rFonts w:ascii="Times New Roman" w:hAnsi="Times New Roman"/>
                <w:noProof/>
                <w:sz w:val="24"/>
                <w:szCs w:val="24"/>
              </w:rPr>
            </w:pPr>
          </w:p>
          <w:p w14:paraId="154E0772" w14:textId="77777777" w:rsidR="003F60CB" w:rsidRDefault="003F60CB" w:rsidP="008C2A00">
            <w:pPr>
              <w:rPr>
                <w:rFonts w:ascii="Times New Roman" w:hAnsi="Times New Roman"/>
                <w:noProof/>
                <w:sz w:val="24"/>
                <w:szCs w:val="24"/>
              </w:rPr>
            </w:pPr>
          </w:p>
          <w:p w14:paraId="7CCF0F53" w14:textId="77777777" w:rsidR="003F60CB" w:rsidRDefault="003F60CB" w:rsidP="008C2A00">
            <w:pPr>
              <w:rPr>
                <w:rFonts w:ascii="Times New Roman" w:hAnsi="Times New Roman"/>
                <w:noProof/>
                <w:sz w:val="24"/>
                <w:szCs w:val="24"/>
              </w:rPr>
            </w:pPr>
          </w:p>
          <w:p w14:paraId="5A354D05" w14:textId="77777777" w:rsidR="003F60CB" w:rsidRDefault="003F60CB" w:rsidP="008C2A00">
            <w:pPr>
              <w:rPr>
                <w:rFonts w:ascii="Times New Roman" w:hAnsi="Times New Roman"/>
                <w:noProof/>
                <w:sz w:val="24"/>
                <w:szCs w:val="24"/>
              </w:rPr>
            </w:pPr>
          </w:p>
          <w:p w14:paraId="27FAB1B3" w14:textId="77777777" w:rsidR="003F60CB" w:rsidRDefault="003F60CB" w:rsidP="008C2A00">
            <w:pPr>
              <w:rPr>
                <w:rFonts w:ascii="Times New Roman" w:hAnsi="Times New Roman"/>
                <w:noProof/>
                <w:sz w:val="24"/>
                <w:szCs w:val="24"/>
              </w:rPr>
            </w:pPr>
          </w:p>
          <w:p w14:paraId="45FBBB43" w14:textId="77777777" w:rsidR="003F60CB" w:rsidRDefault="003F60CB" w:rsidP="008C2A00">
            <w:pPr>
              <w:rPr>
                <w:rFonts w:ascii="Times New Roman" w:hAnsi="Times New Roman"/>
                <w:noProof/>
                <w:sz w:val="24"/>
                <w:szCs w:val="24"/>
              </w:rPr>
            </w:pPr>
          </w:p>
          <w:p w14:paraId="25CC1DE9" w14:textId="77777777" w:rsidR="003F60CB" w:rsidRDefault="003F60CB" w:rsidP="008C2A00">
            <w:pPr>
              <w:rPr>
                <w:rFonts w:ascii="Times New Roman" w:hAnsi="Times New Roman"/>
                <w:noProof/>
                <w:sz w:val="24"/>
                <w:szCs w:val="24"/>
              </w:rPr>
            </w:pPr>
          </w:p>
          <w:p w14:paraId="3F3A21BF" w14:textId="77777777" w:rsidR="003F60CB" w:rsidRDefault="003F60CB" w:rsidP="008C2A00">
            <w:pPr>
              <w:rPr>
                <w:rFonts w:ascii="Times New Roman" w:hAnsi="Times New Roman"/>
                <w:noProof/>
                <w:sz w:val="24"/>
                <w:szCs w:val="24"/>
              </w:rPr>
            </w:pPr>
          </w:p>
          <w:p w14:paraId="5927AC8F" w14:textId="77777777" w:rsidR="003F60CB" w:rsidRDefault="003F60CB" w:rsidP="008C2A00">
            <w:pPr>
              <w:rPr>
                <w:rFonts w:ascii="Times New Roman" w:hAnsi="Times New Roman"/>
                <w:noProof/>
                <w:sz w:val="24"/>
                <w:szCs w:val="24"/>
              </w:rPr>
            </w:pPr>
          </w:p>
          <w:p w14:paraId="45A08E66" w14:textId="77777777" w:rsidR="003F60CB" w:rsidRDefault="003F60CB" w:rsidP="008C2A00">
            <w:pPr>
              <w:rPr>
                <w:rFonts w:ascii="Times New Roman" w:hAnsi="Times New Roman"/>
                <w:noProof/>
                <w:sz w:val="24"/>
                <w:szCs w:val="24"/>
              </w:rPr>
            </w:pPr>
          </w:p>
          <w:p w14:paraId="63AAA45C" w14:textId="77777777" w:rsidR="003F60CB" w:rsidRDefault="003F60CB" w:rsidP="008C2A00">
            <w:pPr>
              <w:rPr>
                <w:rFonts w:ascii="Times New Roman" w:hAnsi="Times New Roman"/>
                <w:noProof/>
                <w:sz w:val="24"/>
                <w:szCs w:val="24"/>
              </w:rPr>
            </w:pPr>
          </w:p>
          <w:p w14:paraId="7046B43A" w14:textId="77777777" w:rsidR="003F60CB" w:rsidRDefault="003F60CB" w:rsidP="008C2A00">
            <w:pPr>
              <w:rPr>
                <w:rFonts w:ascii="Times New Roman" w:hAnsi="Times New Roman"/>
                <w:noProof/>
                <w:sz w:val="24"/>
                <w:szCs w:val="24"/>
              </w:rPr>
            </w:pPr>
          </w:p>
          <w:p w14:paraId="2D615065" w14:textId="77777777" w:rsidR="003F60CB" w:rsidRDefault="003F60CB" w:rsidP="008C2A00">
            <w:pPr>
              <w:rPr>
                <w:rFonts w:ascii="Times New Roman" w:hAnsi="Times New Roman"/>
                <w:noProof/>
                <w:sz w:val="24"/>
                <w:szCs w:val="24"/>
              </w:rPr>
            </w:pPr>
          </w:p>
          <w:p w14:paraId="23B577B8" w14:textId="77777777" w:rsidR="003F60CB" w:rsidRDefault="003F60CB" w:rsidP="008C2A00">
            <w:pPr>
              <w:rPr>
                <w:rFonts w:ascii="Times New Roman" w:hAnsi="Times New Roman"/>
                <w:noProof/>
                <w:sz w:val="24"/>
                <w:szCs w:val="24"/>
              </w:rPr>
            </w:pPr>
          </w:p>
          <w:p w14:paraId="05596F4C" w14:textId="77777777" w:rsidR="003F60CB" w:rsidRDefault="003F60CB" w:rsidP="008C2A00">
            <w:pPr>
              <w:rPr>
                <w:rFonts w:ascii="Times New Roman" w:hAnsi="Times New Roman"/>
                <w:noProof/>
                <w:sz w:val="24"/>
                <w:szCs w:val="24"/>
              </w:rPr>
            </w:pPr>
          </w:p>
          <w:p w14:paraId="78AACEE3" w14:textId="77777777" w:rsidR="003F60CB" w:rsidRDefault="003F60CB" w:rsidP="008C2A00">
            <w:pPr>
              <w:rPr>
                <w:rFonts w:ascii="Times New Roman" w:hAnsi="Times New Roman"/>
                <w:noProof/>
                <w:sz w:val="24"/>
                <w:szCs w:val="24"/>
              </w:rPr>
            </w:pPr>
          </w:p>
          <w:p w14:paraId="450B2CFC" w14:textId="77777777" w:rsidR="003F60CB" w:rsidRDefault="003F60CB" w:rsidP="008C2A00">
            <w:pPr>
              <w:rPr>
                <w:rFonts w:ascii="Times New Roman" w:hAnsi="Times New Roman"/>
                <w:noProof/>
                <w:sz w:val="24"/>
                <w:szCs w:val="24"/>
              </w:rPr>
            </w:pPr>
          </w:p>
          <w:p w14:paraId="6486C5B7" w14:textId="77777777" w:rsidR="003F60CB" w:rsidRDefault="003F60CB" w:rsidP="008C2A00">
            <w:pPr>
              <w:rPr>
                <w:rFonts w:ascii="Times New Roman" w:hAnsi="Times New Roman"/>
                <w:noProof/>
                <w:sz w:val="24"/>
                <w:szCs w:val="24"/>
              </w:rPr>
            </w:pPr>
          </w:p>
          <w:p w14:paraId="1A5E3723" w14:textId="77777777" w:rsidR="003F60CB" w:rsidRDefault="003F60CB" w:rsidP="008C2A00">
            <w:pPr>
              <w:rPr>
                <w:rFonts w:ascii="Times New Roman" w:hAnsi="Times New Roman"/>
                <w:noProof/>
                <w:sz w:val="24"/>
                <w:szCs w:val="24"/>
              </w:rPr>
            </w:pPr>
          </w:p>
          <w:p w14:paraId="62905623" w14:textId="77777777" w:rsidR="003F60CB" w:rsidRDefault="003F60CB" w:rsidP="008C2A00">
            <w:pPr>
              <w:rPr>
                <w:rFonts w:ascii="Times New Roman" w:hAnsi="Times New Roman"/>
                <w:noProof/>
                <w:sz w:val="24"/>
                <w:szCs w:val="24"/>
              </w:rPr>
            </w:pPr>
          </w:p>
          <w:p w14:paraId="252FFCA9" w14:textId="77777777" w:rsidR="003F60CB" w:rsidRDefault="003F60CB" w:rsidP="008C2A00">
            <w:pPr>
              <w:rPr>
                <w:rFonts w:ascii="Times New Roman" w:hAnsi="Times New Roman"/>
                <w:noProof/>
                <w:sz w:val="24"/>
                <w:szCs w:val="24"/>
              </w:rPr>
            </w:pPr>
          </w:p>
          <w:p w14:paraId="767C4AE6" w14:textId="77777777" w:rsidR="003F60CB" w:rsidRDefault="003F60CB" w:rsidP="008C2A00">
            <w:pPr>
              <w:rPr>
                <w:rFonts w:ascii="Times New Roman" w:hAnsi="Times New Roman"/>
                <w:noProof/>
                <w:sz w:val="24"/>
                <w:szCs w:val="24"/>
              </w:rPr>
            </w:pPr>
          </w:p>
          <w:p w14:paraId="4F4305EF" w14:textId="77777777" w:rsidR="003F60CB" w:rsidRDefault="003F60CB" w:rsidP="008C2A00">
            <w:pPr>
              <w:rPr>
                <w:rFonts w:ascii="Times New Roman" w:hAnsi="Times New Roman"/>
                <w:noProof/>
                <w:sz w:val="24"/>
                <w:szCs w:val="24"/>
              </w:rPr>
            </w:pPr>
          </w:p>
          <w:p w14:paraId="60627C5C" w14:textId="77777777" w:rsidR="003F60CB" w:rsidRDefault="003F60CB" w:rsidP="008C2A00">
            <w:pPr>
              <w:rPr>
                <w:rFonts w:ascii="Times New Roman" w:hAnsi="Times New Roman"/>
                <w:noProof/>
                <w:sz w:val="24"/>
                <w:szCs w:val="24"/>
              </w:rPr>
            </w:pPr>
          </w:p>
          <w:p w14:paraId="41BBEFEF" w14:textId="77777777" w:rsidR="003F60CB" w:rsidRDefault="003F60CB" w:rsidP="008C2A00">
            <w:pPr>
              <w:rPr>
                <w:rFonts w:ascii="Times New Roman" w:hAnsi="Times New Roman"/>
                <w:noProof/>
                <w:sz w:val="24"/>
                <w:szCs w:val="24"/>
              </w:rPr>
            </w:pPr>
          </w:p>
          <w:p w14:paraId="1E2662E2" w14:textId="77777777" w:rsidR="003F60CB" w:rsidRDefault="003F60CB" w:rsidP="008C2A00">
            <w:pPr>
              <w:rPr>
                <w:rFonts w:ascii="Times New Roman" w:hAnsi="Times New Roman"/>
                <w:noProof/>
                <w:sz w:val="24"/>
                <w:szCs w:val="24"/>
              </w:rPr>
            </w:pPr>
          </w:p>
          <w:p w14:paraId="642DA1C9" w14:textId="77777777" w:rsidR="003F60CB" w:rsidRDefault="003F60CB" w:rsidP="008C2A00">
            <w:pPr>
              <w:rPr>
                <w:rFonts w:ascii="Times New Roman" w:hAnsi="Times New Roman"/>
                <w:noProof/>
                <w:sz w:val="24"/>
                <w:szCs w:val="24"/>
              </w:rPr>
            </w:pPr>
          </w:p>
          <w:p w14:paraId="1DBF7107" w14:textId="77777777" w:rsidR="003F60CB" w:rsidRDefault="003F60CB" w:rsidP="008C2A00">
            <w:pPr>
              <w:rPr>
                <w:rFonts w:ascii="Times New Roman" w:hAnsi="Times New Roman"/>
                <w:noProof/>
                <w:sz w:val="24"/>
                <w:szCs w:val="24"/>
              </w:rPr>
            </w:pPr>
          </w:p>
          <w:p w14:paraId="1E45CA07" w14:textId="77777777" w:rsidR="003F60CB" w:rsidRDefault="003F60CB" w:rsidP="008C2A00">
            <w:pPr>
              <w:rPr>
                <w:rFonts w:ascii="Times New Roman" w:hAnsi="Times New Roman"/>
                <w:noProof/>
                <w:sz w:val="24"/>
                <w:szCs w:val="24"/>
              </w:rPr>
            </w:pPr>
          </w:p>
          <w:p w14:paraId="7B4D0BA3" w14:textId="77777777" w:rsidR="003F60CB" w:rsidRDefault="003F60CB" w:rsidP="008C2A00">
            <w:pPr>
              <w:rPr>
                <w:rFonts w:ascii="Times New Roman" w:hAnsi="Times New Roman"/>
                <w:noProof/>
                <w:sz w:val="24"/>
                <w:szCs w:val="24"/>
              </w:rPr>
            </w:pPr>
          </w:p>
          <w:p w14:paraId="0423CB15" w14:textId="77777777" w:rsidR="003F60CB" w:rsidRDefault="003F60CB" w:rsidP="008C2A00">
            <w:pPr>
              <w:rPr>
                <w:rFonts w:ascii="Times New Roman" w:hAnsi="Times New Roman"/>
                <w:noProof/>
                <w:sz w:val="24"/>
                <w:szCs w:val="24"/>
              </w:rPr>
            </w:pPr>
          </w:p>
          <w:p w14:paraId="671A205E" w14:textId="77777777" w:rsidR="003F60CB" w:rsidRDefault="003F60CB" w:rsidP="008C2A00">
            <w:pPr>
              <w:rPr>
                <w:rFonts w:ascii="Times New Roman" w:hAnsi="Times New Roman"/>
                <w:noProof/>
                <w:sz w:val="24"/>
                <w:szCs w:val="24"/>
              </w:rPr>
            </w:pPr>
          </w:p>
          <w:p w14:paraId="034E8108" w14:textId="77777777" w:rsidR="003F60CB" w:rsidRDefault="003F60CB" w:rsidP="008C2A00">
            <w:pPr>
              <w:rPr>
                <w:rFonts w:ascii="Times New Roman" w:hAnsi="Times New Roman"/>
                <w:noProof/>
                <w:sz w:val="24"/>
                <w:szCs w:val="24"/>
              </w:rPr>
            </w:pPr>
          </w:p>
          <w:p w14:paraId="45C5488B" w14:textId="77777777" w:rsidR="003F60CB" w:rsidRDefault="003F60CB" w:rsidP="008C2A00">
            <w:pPr>
              <w:rPr>
                <w:rFonts w:ascii="Times New Roman" w:hAnsi="Times New Roman"/>
                <w:noProof/>
                <w:sz w:val="24"/>
                <w:szCs w:val="24"/>
              </w:rPr>
            </w:pPr>
          </w:p>
          <w:p w14:paraId="39DEBF73" w14:textId="77777777" w:rsidR="003F60CB" w:rsidRDefault="003F60CB" w:rsidP="008C2A00">
            <w:pPr>
              <w:rPr>
                <w:rFonts w:ascii="Times New Roman" w:hAnsi="Times New Roman"/>
                <w:noProof/>
                <w:sz w:val="24"/>
                <w:szCs w:val="24"/>
              </w:rPr>
            </w:pPr>
          </w:p>
          <w:p w14:paraId="6FD95649" w14:textId="77777777" w:rsidR="003F60CB" w:rsidRDefault="003F60CB" w:rsidP="008C2A00">
            <w:pPr>
              <w:rPr>
                <w:rFonts w:ascii="Times New Roman" w:hAnsi="Times New Roman"/>
                <w:noProof/>
                <w:sz w:val="24"/>
                <w:szCs w:val="24"/>
              </w:rPr>
            </w:pPr>
          </w:p>
          <w:p w14:paraId="16EB9DC4" w14:textId="77777777" w:rsidR="003F60CB" w:rsidRDefault="003F60CB" w:rsidP="008C2A00">
            <w:pPr>
              <w:rPr>
                <w:rFonts w:ascii="Times New Roman" w:hAnsi="Times New Roman"/>
                <w:noProof/>
                <w:sz w:val="24"/>
                <w:szCs w:val="24"/>
              </w:rPr>
            </w:pPr>
          </w:p>
          <w:p w14:paraId="1450B81E" w14:textId="77777777" w:rsidR="003F60CB" w:rsidRDefault="003F60CB" w:rsidP="008C2A00">
            <w:pPr>
              <w:rPr>
                <w:rFonts w:ascii="Times New Roman" w:hAnsi="Times New Roman"/>
                <w:noProof/>
                <w:sz w:val="24"/>
                <w:szCs w:val="24"/>
              </w:rPr>
            </w:pPr>
          </w:p>
          <w:p w14:paraId="413F0BF2" w14:textId="77777777" w:rsidR="003F60CB" w:rsidRDefault="003F60CB" w:rsidP="008C2A00">
            <w:pPr>
              <w:rPr>
                <w:rFonts w:ascii="Times New Roman" w:hAnsi="Times New Roman"/>
                <w:noProof/>
                <w:sz w:val="24"/>
                <w:szCs w:val="24"/>
              </w:rPr>
            </w:pPr>
          </w:p>
          <w:p w14:paraId="564ED0E0" w14:textId="77777777" w:rsidR="003F60CB" w:rsidRDefault="003F60CB" w:rsidP="008C2A00">
            <w:pPr>
              <w:rPr>
                <w:rFonts w:ascii="Times New Roman" w:hAnsi="Times New Roman"/>
                <w:noProof/>
                <w:sz w:val="24"/>
                <w:szCs w:val="24"/>
              </w:rPr>
            </w:pPr>
          </w:p>
          <w:p w14:paraId="5B423A7D" w14:textId="77777777" w:rsidR="003F60CB" w:rsidRDefault="003F60CB" w:rsidP="008C2A00">
            <w:pPr>
              <w:rPr>
                <w:rFonts w:ascii="Times New Roman" w:hAnsi="Times New Roman"/>
                <w:noProof/>
                <w:sz w:val="24"/>
                <w:szCs w:val="24"/>
              </w:rPr>
            </w:pPr>
          </w:p>
          <w:p w14:paraId="76168F3B" w14:textId="77777777" w:rsidR="003F60CB" w:rsidRDefault="003F60CB" w:rsidP="008C2A00">
            <w:pPr>
              <w:rPr>
                <w:rFonts w:ascii="Times New Roman" w:hAnsi="Times New Roman"/>
                <w:noProof/>
                <w:sz w:val="24"/>
                <w:szCs w:val="24"/>
              </w:rPr>
            </w:pPr>
          </w:p>
          <w:p w14:paraId="74AABE54" w14:textId="77777777" w:rsidR="003F60CB" w:rsidRDefault="003F60CB" w:rsidP="008C2A00">
            <w:pPr>
              <w:rPr>
                <w:rFonts w:ascii="Times New Roman" w:hAnsi="Times New Roman"/>
                <w:noProof/>
                <w:sz w:val="24"/>
                <w:szCs w:val="24"/>
              </w:rPr>
            </w:pPr>
          </w:p>
          <w:p w14:paraId="2FCB6CED" w14:textId="77777777" w:rsidR="003F60CB" w:rsidRDefault="003F60CB" w:rsidP="008C2A00">
            <w:pPr>
              <w:rPr>
                <w:rFonts w:ascii="Times New Roman" w:hAnsi="Times New Roman"/>
                <w:noProof/>
                <w:sz w:val="24"/>
                <w:szCs w:val="24"/>
              </w:rPr>
            </w:pPr>
          </w:p>
          <w:p w14:paraId="3724F5AD" w14:textId="77777777" w:rsidR="003F60CB" w:rsidRDefault="003F60CB" w:rsidP="008C2A00">
            <w:pPr>
              <w:rPr>
                <w:rFonts w:ascii="Times New Roman" w:hAnsi="Times New Roman"/>
                <w:noProof/>
                <w:sz w:val="24"/>
                <w:szCs w:val="24"/>
              </w:rPr>
            </w:pPr>
          </w:p>
          <w:p w14:paraId="6A18F31F" w14:textId="77777777" w:rsidR="003F60CB" w:rsidRDefault="003F60CB" w:rsidP="008C2A00">
            <w:pPr>
              <w:rPr>
                <w:rFonts w:ascii="Times New Roman" w:hAnsi="Times New Roman"/>
                <w:noProof/>
                <w:sz w:val="24"/>
                <w:szCs w:val="24"/>
              </w:rPr>
            </w:pPr>
          </w:p>
          <w:p w14:paraId="4F417CB3" w14:textId="77777777" w:rsidR="003F60CB" w:rsidRDefault="003F60CB" w:rsidP="008C2A00">
            <w:pPr>
              <w:rPr>
                <w:rFonts w:ascii="Times New Roman" w:hAnsi="Times New Roman"/>
                <w:noProof/>
                <w:sz w:val="24"/>
                <w:szCs w:val="24"/>
              </w:rPr>
            </w:pPr>
          </w:p>
          <w:p w14:paraId="10D9D4BD" w14:textId="77777777" w:rsidR="003F60CB" w:rsidRDefault="003F60CB" w:rsidP="008C2A00">
            <w:pPr>
              <w:rPr>
                <w:rFonts w:ascii="Times New Roman" w:hAnsi="Times New Roman"/>
                <w:noProof/>
                <w:sz w:val="24"/>
                <w:szCs w:val="24"/>
              </w:rPr>
            </w:pPr>
          </w:p>
          <w:p w14:paraId="6D41A770" w14:textId="77777777" w:rsidR="003F60CB" w:rsidRDefault="003F60CB" w:rsidP="008C2A00">
            <w:pPr>
              <w:rPr>
                <w:rFonts w:ascii="Times New Roman" w:hAnsi="Times New Roman"/>
                <w:noProof/>
                <w:sz w:val="24"/>
                <w:szCs w:val="24"/>
              </w:rPr>
            </w:pPr>
          </w:p>
          <w:p w14:paraId="3B11E715" w14:textId="77777777" w:rsidR="003F60CB" w:rsidRDefault="003F60CB" w:rsidP="008C2A00">
            <w:pPr>
              <w:rPr>
                <w:rFonts w:ascii="Times New Roman" w:hAnsi="Times New Roman"/>
                <w:noProof/>
                <w:sz w:val="24"/>
                <w:szCs w:val="24"/>
              </w:rPr>
            </w:pPr>
          </w:p>
          <w:p w14:paraId="21716202" w14:textId="77777777" w:rsidR="003F60CB" w:rsidRDefault="003F60CB" w:rsidP="008C2A00">
            <w:pPr>
              <w:rPr>
                <w:rFonts w:ascii="Times New Roman" w:hAnsi="Times New Roman"/>
                <w:noProof/>
                <w:sz w:val="24"/>
                <w:szCs w:val="24"/>
              </w:rPr>
            </w:pPr>
          </w:p>
          <w:p w14:paraId="5AF858A5" w14:textId="77777777" w:rsidR="003F60CB" w:rsidRDefault="003F60CB" w:rsidP="008C2A00">
            <w:pPr>
              <w:rPr>
                <w:rFonts w:ascii="Times New Roman" w:hAnsi="Times New Roman"/>
                <w:noProof/>
                <w:sz w:val="24"/>
                <w:szCs w:val="24"/>
              </w:rPr>
            </w:pPr>
          </w:p>
          <w:p w14:paraId="472E4F3A" w14:textId="77777777" w:rsidR="003F60CB" w:rsidRDefault="003F60CB" w:rsidP="008C2A00">
            <w:pPr>
              <w:rPr>
                <w:rFonts w:ascii="Times New Roman" w:hAnsi="Times New Roman"/>
                <w:noProof/>
                <w:sz w:val="24"/>
                <w:szCs w:val="24"/>
              </w:rPr>
            </w:pPr>
          </w:p>
          <w:p w14:paraId="24A2AEB0" w14:textId="77777777" w:rsidR="003F60CB" w:rsidRDefault="003F60CB" w:rsidP="008C2A00">
            <w:pPr>
              <w:rPr>
                <w:rFonts w:ascii="Times New Roman" w:hAnsi="Times New Roman"/>
                <w:noProof/>
                <w:sz w:val="24"/>
                <w:szCs w:val="24"/>
              </w:rPr>
            </w:pPr>
          </w:p>
          <w:p w14:paraId="6A8E3732" w14:textId="77777777" w:rsidR="003F60CB" w:rsidRDefault="003F60CB" w:rsidP="008C2A00">
            <w:pPr>
              <w:rPr>
                <w:rFonts w:ascii="Times New Roman" w:hAnsi="Times New Roman"/>
                <w:noProof/>
                <w:sz w:val="24"/>
                <w:szCs w:val="24"/>
              </w:rPr>
            </w:pPr>
          </w:p>
          <w:p w14:paraId="0A4466DF" w14:textId="77777777" w:rsidR="003F60CB" w:rsidRDefault="003F60CB" w:rsidP="008C2A00">
            <w:pPr>
              <w:rPr>
                <w:rFonts w:ascii="Times New Roman" w:hAnsi="Times New Roman"/>
                <w:noProof/>
                <w:sz w:val="24"/>
                <w:szCs w:val="24"/>
              </w:rPr>
            </w:pPr>
          </w:p>
          <w:p w14:paraId="5EA4CA57" w14:textId="77777777" w:rsidR="003F60CB" w:rsidRDefault="003F60CB" w:rsidP="008C2A00">
            <w:pPr>
              <w:rPr>
                <w:rFonts w:ascii="Times New Roman" w:hAnsi="Times New Roman"/>
                <w:noProof/>
                <w:sz w:val="24"/>
                <w:szCs w:val="24"/>
              </w:rPr>
            </w:pPr>
          </w:p>
          <w:p w14:paraId="7319B89F" w14:textId="77777777" w:rsidR="003F60CB" w:rsidRDefault="003F60CB" w:rsidP="008C2A00">
            <w:pPr>
              <w:rPr>
                <w:rFonts w:ascii="Times New Roman" w:hAnsi="Times New Roman"/>
                <w:noProof/>
                <w:sz w:val="24"/>
                <w:szCs w:val="24"/>
              </w:rPr>
            </w:pPr>
          </w:p>
          <w:p w14:paraId="7EF8D5D0" w14:textId="77777777" w:rsidR="003F60CB" w:rsidRDefault="003F60CB" w:rsidP="008C2A00">
            <w:pPr>
              <w:rPr>
                <w:rFonts w:ascii="Times New Roman" w:hAnsi="Times New Roman"/>
                <w:noProof/>
                <w:sz w:val="24"/>
                <w:szCs w:val="24"/>
              </w:rPr>
            </w:pPr>
          </w:p>
          <w:p w14:paraId="64BA408F" w14:textId="77777777" w:rsidR="003F60CB" w:rsidRDefault="003F60CB" w:rsidP="008C2A00">
            <w:pPr>
              <w:rPr>
                <w:rFonts w:ascii="Times New Roman" w:hAnsi="Times New Roman"/>
                <w:noProof/>
                <w:sz w:val="24"/>
                <w:szCs w:val="24"/>
              </w:rPr>
            </w:pPr>
          </w:p>
          <w:p w14:paraId="1B3B82B6" w14:textId="77777777" w:rsidR="003F60CB" w:rsidRDefault="003F60CB" w:rsidP="008C2A00">
            <w:pPr>
              <w:rPr>
                <w:rFonts w:ascii="Times New Roman" w:hAnsi="Times New Roman"/>
                <w:noProof/>
                <w:sz w:val="24"/>
                <w:szCs w:val="24"/>
              </w:rPr>
            </w:pPr>
          </w:p>
          <w:p w14:paraId="33953904" w14:textId="77777777" w:rsidR="003F60CB" w:rsidRDefault="003F60CB" w:rsidP="008C2A00">
            <w:pPr>
              <w:rPr>
                <w:rFonts w:ascii="Times New Roman" w:hAnsi="Times New Roman"/>
                <w:noProof/>
                <w:sz w:val="24"/>
                <w:szCs w:val="24"/>
              </w:rPr>
            </w:pPr>
          </w:p>
          <w:p w14:paraId="241563E4" w14:textId="77777777" w:rsidR="003F60CB" w:rsidRDefault="003F60CB" w:rsidP="008C2A00">
            <w:pPr>
              <w:rPr>
                <w:rFonts w:ascii="Times New Roman" w:hAnsi="Times New Roman"/>
                <w:noProof/>
                <w:sz w:val="24"/>
                <w:szCs w:val="24"/>
              </w:rPr>
            </w:pPr>
          </w:p>
          <w:p w14:paraId="6F2B3F69" w14:textId="77777777" w:rsidR="003F60CB" w:rsidRDefault="003F60CB" w:rsidP="008C2A00">
            <w:pPr>
              <w:rPr>
                <w:rFonts w:ascii="Times New Roman" w:hAnsi="Times New Roman"/>
                <w:noProof/>
                <w:sz w:val="24"/>
                <w:szCs w:val="24"/>
              </w:rPr>
            </w:pPr>
          </w:p>
          <w:p w14:paraId="578CC32F" w14:textId="77777777" w:rsidR="003F60CB" w:rsidRDefault="003F60CB" w:rsidP="008C2A00">
            <w:pPr>
              <w:rPr>
                <w:rFonts w:ascii="Times New Roman" w:hAnsi="Times New Roman"/>
                <w:noProof/>
                <w:sz w:val="24"/>
                <w:szCs w:val="24"/>
              </w:rPr>
            </w:pPr>
          </w:p>
          <w:p w14:paraId="778467E6" w14:textId="77777777" w:rsidR="003F60CB" w:rsidRDefault="003F60CB" w:rsidP="008C2A00">
            <w:pPr>
              <w:rPr>
                <w:rFonts w:ascii="Times New Roman" w:hAnsi="Times New Roman"/>
                <w:noProof/>
                <w:sz w:val="24"/>
                <w:szCs w:val="24"/>
              </w:rPr>
            </w:pPr>
          </w:p>
          <w:p w14:paraId="0C6C532E" w14:textId="77777777" w:rsidR="003F60CB" w:rsidRDefault="003F60CB" w:rsidP="008C2A00">
            <w:pPr>
              <w:rPr>
                <w:rFonts w:ascii="Times New Roman" w:hAnsi="Times New Roman"/>
                <w:noProof/>
                <w:sz w:val="24"/>
                <w:szCs w:val="24"/>
              </w:rPr>
            </w:pPr>
          </w:p>
          <w:p w14:paraId="6C402F2B" w14:textId="77777777" w:rsidR="003F60CB" w:rsidRDefault="003F60CB" w:rsidP="008C2A00">
            <w:pPr>
              <w:rPr>
                <w:rFonts w:ascii="Times New Roman" w:hAnsi="Times New Roman"/>
                <w:noProof/>
                <w:sz w:val="24"/>
                <w:szCs w:val="24"/>
              </w:rPr>
            </w:pPr>
          </w:p>
          <w:p w14:paraId="7C87A78D" w14:textId="77777777" w:rsidR="003F60CB" w:rsidRDefault="003F60CB" w:rsidP="008C2A00">
            <w:pPr>
              <w:rPr>
                <w:rFonts w:ascii="Times New Roman" w:hAnsi="Times New Roman"/>
                <w:noProof/>
                <w:sz w:val="24"/>
                <w:szCs w:val="24"/>
              </w:rPr>
            </w:pPr>
          </w:p>
          <w:p w14:paraId="167E58FE" w14:textId="77777777" w:rsidR="003F60CB" w:rsidRDefault="003F60CB" w:rsidP="008C2A00">
            <w:pPr>
              <w:rPr>
                <w:rFonts w:ascii="Times New Roman" w:hAnsi="Times New Roman"/>
                <w:noProof/>
                <w:sz w:val="24"/>
                <w:szCs w:val="24"/>
              </w:rPr>
            </w:pPr>
          </w:p>
          <w:p w14:paraId="78C0D0FE" w14:textId="77777777" w:rsidR="003F60CB" w:rsidRDefault="003F60CB" w:rsidP="008C2A00">
            <w:pPr>
              <w:rPr>
                <w:rFonts w:ascii="Times New Roman" w:hAnsi="Times New Roman"/>
                <w:noProof/>
                <w:sz w:val="24"/>
                <w:szCs w:val="24"/>
              </w:rPr>
            </w:pPr>
          </w:p>
          <w:p w14:paraId="6534F497" w14:textId="77777777" w:rsidR="003F60CB" w:rsidRDefault="003F60CB" w:rsidP="008C2A00">
            <w:pPr>
              <w:rPr>
                <w:rFonts w:ascii="Times New Roman" w:hAnsi="Times New Roman"/>
                <w:noProof/>
                <w:sz w:val="24"/>
                <w:szCs w:val="24"/>
              </w:rPr>
            </w:pPr>
          </w:p>
          <w:p w14:paraId="7C0C4408" w14:textId="77777777" w:rsidR="004B0D8D" w:rsidRDefault="004B0D8D" w:rsidP="008C2A00">
            <w:pPr>
              <w:rPr>
                <w:rFonts w:ascii="Times New Roman" w:hAnsi="Times New Roman"/>
                <w:noProof/>
                <w:sz w:val="24"/>
                <w:szCs w:val="24"/>
              </w:rPr>
            </w:pPr>
          </w:p>
          <w:p w14:paraId="59FD7732" w14:textId="4749FA18" w:rsidR="008C2A00" w:rsidRPr="008C2A00" w:rsidRDefault="008C2A00" w:rsidP="008C2A00">
            <w:pPr>
              <w:rPr>
                <w:rFonts w:ascii="Times New Roman" w:hAnsi="Times New Roman"/>
                <w:noProof/>
                <w:sz w:val="24"/>
                <w:szCs w:val="24"/>
              </w:rPr>
            </w:pPr>
            <w:r w:rsidRPr="008C2A00">
              <w:rPr>
                <w:rFonts w:ascii="Times New Roman" w:hAnsi="Times New Roman"/>
                <w:noProof/>
                <w:sz w:val="24"/>
                <w:szCs w:val="24"/>
              </w:rPr>
              <w:t>3) SOCTA</w:t>
            </w:r>
          </w:p>
          <w:p w14:paraId="6BD292C7" w14:textId="77777777" w:rsidR="008C2A00" w:rsidRPr="008C2A00" w:rsidRDefault="008C2A00" w:rsidP="008C2A00">
            <w:pPr>
              <w:jc w:val="center"/>
              <w:rPr>
                <w:rFonts w:ascii="Times New Roman" w:hAnsi="Times New Roman"/>
                <w:noProof/>
                <w:sz w:val="24"/>
                <w:szCs w:val="24"/>
              </w:rPr>
            </w:pPr>
          </w:p>
          <w:p w14:paraId="555F69CB" w14:textId="77777777" w:rsidR="008C2A00" w:rsidRDefault="008C2A00" w:rsidP="008C2A00">
            <w:pPr>
              <w:jc w:val="both"/>
              <w:rPr>
                <w:rFonts w:ascii="Times New Roman" w:hAnsi="Times New Roman"/>
                <w:noProof/>
                <w:sz w:val="24"/>
                <w:szCs w:val="24"/>
              </w:rPr>
            </w:pPr>
          </w:p>
          <w:p w14:paraId="4AF913C9" w14:textId="77777777" w:rsidR="008C2A00" w:rsidRDefault="008C2A00" w:rsidP="008C2A00">
            <w:pPr>
              <w:jc w:val="both"/>
              <w:rPr>
                <w:rFonts w:ascii="Times New Roman" w:hAnsi="Times New Roman"/>
                <w:noProof/>
                <w:sz w:val="24"/>
                <w:szCs w:val="24"/>
              </w:rPr>
            </w:pPr>
          </w:p>
          <w:p w14:paraId="296CA112" w14:textId="77777777" w:rsidR="008C2A00" w:rsidRDefault="008C2A00" w:rsidP="008C2A00">
            <w:pPr>
              <w:jc w:val="both"/>
              <w:rPr>
                <w:rFonts w:ascii="Times New Roman" w:hAnsi="Times New Roman"/>
                <w:noProof/>
                <w:sz w:val="24"/>
                <w:szCs w:val="24"/>
              </w:rPr>
            </w:pPr>
          </w:p>
          <w:p w14:paraId="3C8788EB" w14:textId="77777777" w:rsidR="008C2A00" w:rsidRDefault="008C2A00" w:rsidP="008C2A00">
            <w:pPr>
              <w:jc w:val="both"/>
              <w:rPr>
                <w:rFonts w:ascii="Times New Roman" w:hAnsi="Times New Roman"/>
                <w:noProof/>
                <w:sz w:val="24"/>
                <w:szCs w:val="24"/>
              </w:rPr>
            </w:pPr>
          </w:p>
          <w:p w14:paraId="2112FB64" w14:textId="77777777" w:rsidR="008C2A00" w:rsidRDefault="008C2A00" w:rsidP="008C2A00">
            <w:pPr>
              <w:jc w:val="both"/>
              <w:rPr>
                <w:rFonts w:ascii="Times New Roman" w:hAnsi="Times New Roman"/>
                <w:noProof/>
                <w:sz w:val="24"/>
                <w:szCs w:val="24"/>
              </w:rPr>
            </w:pPr>
          </w:p>
          <w:p w14:paraId="5545E7C4" w14:textId="77777777" w:rsidR="008C2A00" w:rsidRDefault="008C2A00" w:rsidP="008C2A00">
            <w:pPr>
              <w:jc w:val="both"/>
              <w:rPr>
                <w:rFonts w:ascii="Times New Roman" w:hAnsi="Times New Roman"/>
                <w:noProof/>
                <w:sz w:val="24"/>
                <w:szCs w:val="24"/>
              </w:rPr>
            </w:pPr>
          </w:p>
          <w:p w14:paraId="5C60E6AF" w14:textId="77777777" w:rsidR="008C2A00" w:rsidRDefault="008C2A00" w:rsidP="008C2A00">
            <w:pPr>
              <w:jc w:val="both"/>
              <w:rPr>
                <w:rFonts w:ascii="Times New Roman" w:hAnsi="Times New Roman"/>
                <w:noProof/>
                <w:sz w:val="24"/>
                <w:szCs w:val="24"/>
              </w:rPr>
            </w:pPr>
          </w:p>
          <w:p w14:paraId="7DBE182E" w14:textId="77777777" w:rsidR="008C2A00" w:rsidRDefault="008C2A00" w:rsidP="008C2A00">
            <w:pPr>
              <w:jc w:val="both"/>
              <w:rPr>
                <w:rFonts w:ascii="Times New Roman" w:hAnsi="Times New Roman"/>
                <w:noProof/>
                <w:sz w:val="24"/>
                <w:szCs w:val="24"/>
              </w:rPr>
            </w:pPr>
          </w:p>
          <w:p w14:paraId="7F790F00" w14:textId="77777777" w:rsidR="008C2A00" w:rsidRDefault="008C2A00" w:rsidP="008C2A00">
            <w:pPr>
              <w:jc w:val="both"/>
              <w:rPr>
                <w:rFonts w:ascii="Times New Roman" w:hAnsi="Times New Roman"/>
                <w:noProof/>
                <w:sz w:val="24"/>
                <w:szCs w:val="24"/>
              </w:rPr>
            </w:pPr>
          </w:p>
          <w:p w14:paraId="0EDB14EC" w14:textId="77777777" w:rsidR="008C2A00" w:rsidRDefault="008C2A00" w:rsidP="008C2A00">
            <w:pPr>
              <w:jc w:val="both"/>
              <w:rPr>
                <w:rFonts w:ascii="Times New Roman" w:hAnsi="Times New Roman"/>
                <w:noProof/>
                <w:sz w:val="24"/>
                <w:szCs w:val="24"/>
              </w:rPr>
            </w:pPr>
          </w:p>
          <w:p w14:paraId="04A5EDAA" w14:textId="77777777" w:rsidR="008C2A00" w:rsidRDefault="008C2A00" w:rsidP="008C2A00">
            <w:pPr>
              <w:jc w:val="both"/>
              <w:rPr>
                <w:rFonts w:ascii="Times New Roman" w:hAnsi="Times New Roman"/>
                <w:noProof/>
                <w:sz w:val="24"/>
                <w:szCs w:val="24"/>
              </w:rPr>
            </w:pPr>
          </w:p>
          <w:p w14:paraId="6749E425" w14:textId="77777777" w:rsidR="008C2A00" w:rsidRDefault="008C2A00" w:rsidP="008C2A00">
            <w:pPr>
              <w:jc w:val="both"/>
              <w:rPr>
                <w:rFonts w:ascii="Times New Roman" w:hAnsi="Times New Roman"/>
                <w:noProof/>
                <w:sz w:val="24"/>
                <w:szCs w:val="24"/>
              </w:rPr>
            </w:pPr>
          </w:p>
          <w:p w14:paraId="7252F813" w14:textId="77777777" w:rsidR="008C2A00" w:rsidRDefault="008C2A00" w:rsidP="008C2A00">
            <w:pPr>
              <w:jc w:val="both"/>
              <w:rPr>
                <w:rFonts w:ascii="Times New Roman" w:hAnsi="Times New Roman"/>
                <w:noProof/>
                <w:sz w:val="24"/>
                <w:szCs w:val="24"/>
              </w:rPr>
            </w:pPr>
          </w:p>
          <w:p w14:paraId="271810DB" w14:textId="77777777" w:rsidR="008C2A00" w:rsidRDefault="008C2A00" w:rsidP="008C2A00">
            <w:pPr>
              <w:jc w:val="both"/>
              <w:rPr>
                <w:rFonts w:ascii="Times New Roman" w:hAnsi="Times New Roman"/>
                <w:noProof/>
                <w:sz w:val="24"/>
                <w:szCs w:val="24"/>
              </w:rPr>
            </w:pPr>
          </w:p>
          <w:p w14:paraId="0CE5FDC1" w14:textId="77777777" w:rsidR="008C2A00" w:rsidRDefault="008C2A00" w:rsidP="008C2A00">
            <w:pPr>
              <w:jc w:val="both"/>
              <w:rPr>
                <w:rFonts w:ascii="Times New Roman" w:hAnsi="Times New Roman"/>
                <w:noProof/>
                <w:sz w:val="24"/>
                <w:szCs w:val="24"/>
              </w:rPr>
            </w:pPr>
          </w:p>
          <w:p w14:paraId="36E7B118" w14:textId="77777777" w:rsidR="008C2A00" w:rsidRDefault="008C2A00" w:rsidP="008C2A00">
            <w:pPr>
              <w:jc w:val="both"/>
              <w:rPr>
                <w:rFonts w:ascii="Times New Roman" w:hAnsi="Times New Roman"/>
                <w:noProof/>
                <w:sz w:val="24"/>
                <w:szCs w:val="24"/>
              </w:rPr>
            </w:pPr>
          </w:p>
          <w:p w14:paraId="32E1065D" w14:textId="5C0EAB96" w:rsidR="008C2A00" w:rsidRPr="008C2A00" w:rsidRDefault="008C2A00" w:rsidP="008C2A00">
            <w:pPr>
              <w:jc w:val="both"/>
              <w:rPr>
                <w:rFonts w:ascii="Times New Roman" w:hAnsi="Times New Roman" w:cs="Times New Roman"/>
                <w:sz w:val="24"/>
                <w:szCs w:val="24"/>
              </w:rPr>
            </w:pPr>
            <w:r w:rsidRPr="008C2A00">
              <w:rPr>
                <w:rFonts w:ascii="Times New Roman" w:hAnsi="Times New Roman"/>
                <w:noProof/>
                <w:sz w:val="24"/>
                <w:szCs w:val="24"/>
              </w:rPr>
              <w:t>4) SOCTA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EDA966" w14:textId="77777777" w:rsidR="008C2A00" w:rsidRDefault="008C2A00" w:rsidP="008C2A00">
            <w:pPr>
              <w:jc w:val="both"/>
              <w:rPr>
                <w:rFonts w:ascii="Times New Roman" w:hAnsi="Times New Roman"/>
                <w:noProof/>
                <w:sz w:val="24"/>
                <w:szCs w:val="24"/>
              </w:rPr>
            </w:pPr>
          </w:p>
          <w:p w14:paraId="7DBDF646" w14:textId="3436BC97" w:rsidR="008C2A00" w:rsidRPr="008C2A00" w:rsidRDefault="008C2A00" w:rsidP="008C2A00">
            <w:pPr>
              <w:jc w:val="both"/>
              <w:rPr>
                <w:rFonts w:ascii="Times New Roman" w:hAnsi="Times New Roman" w:cs="Times New Roman"/>
                <w:sz w:val="24"/>
                <w:szCs w:val="24"/>
              </w:rPr>
            </w:pPr>
            <w:r w:rsidRPr="008C2A00">
              <w:rPr>
                <w:rFonts w:ascii="Times New Roman" w:hAnsi="Times New Roman"/>
                <w:noProof/>
                <w:sz w:val="24"/>
                <w:szCs w:val="24"/>
              </w:rPr>
              <w:t>Likumā par valsts budžetu kārtējam gadam paredzēto finanšu līdzekļu ietvaros.</w:t>
            </w:r>
          </w:p>
        </w:tc>
        <w:tc>
          <w:tcPr>
            <w:tcW w:w="6941" w:type="dxa"/>
          </w:tcPr>
          <w:p w14:paraId="162E6BDA" w14:textId="77777777" w:rsidR="008C2A00" w:rsidRDefault="008C2A00" w:rsidP="008C2A00">
            <w:pPr>
              <w:jc w:val="both"/>
              <w:rPr>
                <w:rFonts w:ascii="Times New Roman" w:hAnsi="Times New Roman" w:cs="Times New Roman"/>
                <w:sz w:val="24"/>
                <w:szCs w:val="24"/>
              </w:rPr>
            </w:pPr>
          </w:p>
          <w:p w14:paraId="3D7577EB" w14:textId="77777777" w:rsidR="00D03D21" w:rsidRDefault="00D03D21" w:rsidP="00DF44C7">
            <w:pPr>
              <w:jc w:val="both"/>
              <w:rPr>
                <w:rFonts w:ascii="Times New Roman" w:hAnsi="Times New Roman" w:cs="Times New Roman"/>
                <w:sz w:val="24"/>
                <w:szCs w:val="24"/>
              </w:rPr>
            </w:pPr>
          </w:p>
          <w:p w14:paraId="17325AAC" w14:textId="77777777" w:rsidR="00D03D21" w:rsidRDefault="00D03D21" w:rsidP="00DF44C7">
            <w:pPr>
              <w:jc w:val="both"/>
              <w:rPr>
                <w:rFonts w:ascii="Times New Roman" w:hAnsi="Times New Roman" w:cs="Times New Roman"/>
                <w:sz w:val="24"/>
                <w:szCs w:val="24"/>
              </w:rPr>
            </w:pPr>
          </w:p>
          <w:p w14:paraId="53CED3E1" w14:textId="77777777" w:rsidR="00D03D21" w:rsidRDefault="00D03D21" w:rsidP="00DF44C7">
            <w:pPr>
              <w:jc w:val="both"/>
              <w:rPr>
                <w:rFonts w:ascii="Times New Roman" w:hAnsi="Times New Roman" w:cs="Times New Roman"/>
                <w:sz w:val="24"/>
                <w:szCs w:val="24"/>
              </w:rPr>
            </w:pPr>
          </w:p>
          <w:p w14:paraId="4F62C2EC" w14:textId="77777777" w:rsidR="00D03D21" w:rsidRDefault="00D03D21" w:rsidP="00DF44C7">
            <w:pPr>
              <w:jc w:val="both"/>
              <w:rPr>
                <w:rFonts w:ascii="Times New Roman" w:hAnsi="Times New Roman" w:cs="Times New Roman"/>
                <w:sz w:val="24"/>
                <w:szCs w:val="24"/>
              </w:rPr>
            </w:pPr>
          </w:p>
          <w:p w14:paraId="710491D6" w14:textId="77777777" w:rsidR="00D03D21" w:rsidRDefault="00D03D21" w:rsidP="00DF44C7">
            <w:pPr>
              <w:jc w:val="both"/>
              <w:rPr>
                <w:rFonts w:ascii="Times New Roman" w:hAnsi="Times New Roman" w:cs="Times New Roman"/>
                <w:sz w:val="24"/>
                <w:szCs w:val="24"/>
              </w:rPr>
            </w:pPr>
          </w:p>
          <w:p w14:paraId="45CDA438" w14:textId="77777777" w:rsidR="00D03D21" w:rsidRDefault="00D03D21" w:rsidP="00DF44C7">
            <w:pPr>
              <w:jc w:val="both"/>
              <w:rPr>
                <w:rFonts w:ascii="Times New Roman" w:hAnsi="Times New Roman" w:cs="Times New Roman"/>
                <w:sz w:val="24"/>
                <w:szCs w:val="24"/>
              </w:rPr>
            </w:pPr>
          </w:p>
          <w:p w14:paraId="45D9FD12" w14:textId="77777777" w:rsidR="00D03D21" w:rsidRDefault="00D03D21" w:rsidP="00DF44C7">
            <w:pPr>
              <w:jc w:val="both"/>
              <w:rPr>
                <w:rFonts w:ascii="Times New Roman" w:hAnsi="Times New Roman" w:cs="Times New Roman"/>
                <w:sz w:val="24"/>
                <w:szCs w:val="24"/>
              </w:rPr>
            </w:pPr>
          </w:p>
          <w:p w14:paraId="485A39A8" w14:textId="77777777" w:rsidR="00D03D21" w:rsidRDefault="00D03D21" w:rsidP="00DF44C7">
            <w:pPr>
              <w:jc w:val="both"/>
              <w:rPr>
                <w:rFonts w:ascii="Times New Roman" w:hAnsi="Times New Roman" w:cs="Times New Roman"/>
                <w:sz w:val="24"/>
                <w:szCs w:val="24"/>
              </w:rPr>
            </w:pPr>
          </w:p>
          <w:p w14:paraId="2A69A1D4" w14:textId="77777777" w:rsidR="00D03D21" w:rsidRDefault="00D03D21" w:rsidP="00DF44C7">
            <w:pPr>
              <w:jc w:val="both"/>
              <w:rPr>
                <w:rFonts w:ascii="Times New Roman" w:hAnsi="Times New Roman" w:cs="Times New Roman"/>
                <w:sz w:val="24"/>
                <w:szCs w:val="24"/>
              </w:rPr>
            </w:pPr>
          </w:p>
          <w:p w14:paraId="6373ED9F" w14:textId="77777777" w:rsidR="00D03D21" w:rsidRDefault="00D03D21" w:rsidP="00DF44C7">
            <w:pPr>
              <w:jc w:val="both"/>
              <w:rPr>
                <w:rFonts w:ascii="Times New Roman" w:hAnsi="Times New Roman" w:cs="Times New Roman"/>
                <w:sz w:val="24"/>
                <w:szCs w:val="24"/>
              </w:rPr>
            </w:pPr>
          </w:p>
          <w:p w14:paraId="79578297" w14:textId="77777777" w:rsidR="00D03D21" w:rsidRDefault="00D03D21" w:rsidP="00DF44C7">
            <w:pPr>
              <w:jc w:val="both"/>
              <w:rPr>
                <w:rFonts w:ascii="Times New Roman" w:hAnsi="Times New Roman" w:cs="Times New Roman"/>
                <w:sz w:val="24"/>
                <w:szCs w:val="24"/>
              </w:rPr>
            </w:pPr>
          </w:p>
          <w:p w14:paraId="4A17E954" w14:textId="77777777" w:rsidR="00D03D21" w:rsidRDefault="00D03D21" w:rsidP="00DF44C7">
            <w:pPr>
              <w:jc w:val="both"/>
              <w:rPr>
                <w:rFonts w:ascii="Times New Roman" w:hAnsi="Times New Roman" w:cs="Times New Roman"/>
                <w:sz w:val="24"/>
                <w:szCs w:val="24"/>
              </w:rPr>
            </w:pPr>
          </w:p>
          <w:p w14:paraId="61F04B3F" w14:textId="77777777" w:rsidR="00D03D21" w:rsidRDefault="00D03D21" w:rsidP="00DF44C7">
            <w:pPr>
              <w:jc w:val="both"/>
              <w:rPr>
                <w:rFonts w:ascii="Times New Roman" w:hAnsi="Times New Roman" w:cs="Times New Roman"/>
                <w:sz w:val="24"/>
                <w:szCs w:val="24"/>
              </w:rPr>
            </w:pPr>
          </w:p>
          <w:p w14:paraId="571EBA00" w14:textId="77777777" w:rsidR="00D03D21" w:rsidRDefault="00D03D21" w:rsidP="00DF44C7">
            <w:pPr>
              <w:jc w:val="both"/>
              <w:rPr>
                <w:rFonts w:ascii="Times New Roman" w:hAnsi="Times New Roman" w:cs="Times New Roman"/>
                <w:sz w:val="24"/>
                <w:szCs w:val="24"/>
              </w:rPr>
            </w:pPr>
          </w:p>
          <w:p w14:paraId="4CEC2EF8" w14:textId="77777777" w:rsidR="00D03D21" w:rsidRDefault="00D03D21" w:rsidP="00DF44C7">
            <w:pPr>
              <w:jc w:val="both"/>
              <w:rPr>
                <w:rFonts w:ascii="Times New Roman" w:hAnsi="Times New Roman" w:cs="Times New Roman"/>
                <w:sz w:val="24"/>
                <w:szCs w:val="24"/>
              </w:rPr>
            </w:pPr>
          </w:p>
          <w:p w14:paraId="28BE8408" w14:textId="77777777" w:rsidR="00D03D21" w:rsidRDefault="00D03D21" w:rsidP="00DF44C7">
            <w:pPr>
              <w:jc w:val="both"/>
              <w:rPr>
                <w:rFonts w:ascii="Times New Roman" w:hAnsi="Times New Roman" w:cs="Times New Roman"/>
                <w:sz w:val="24"/>
                <w:szCs w:val="24"/>
              </w:rPr>
            </w:pPr>
          </w:p>
          <w:p w14:paraId="19BB0A83" w14:textId="77777777" w:rsidR="00D03D21" w:rsidRDefault="00D03D21" w:rsidP="00DF44C7">
            <w:pPr>
              <w:jc w:val="both"/>
              <w:rPr>
                <w:rFonts w:ascii="Times New Roman" w:hAnsi="Times New Roman" w:cs="Times New Roman"/>
                <w:sz w:val="24"/>
                <w:szCs w:val="24"/>
              </w:rPr>
            </w:pPr>
          </w:p>
          <w:p w14:paraId="74432CA3" w14:textId="77777777" w:rsidR="00D03D21" w:rsidRDefault="00D03D21" w:rsidP="00DF44C7">
            <w:pPr>
              <w:jc w:val="both"/>
              <w:rPr>
                <w:rFonts w:ascii="Times New Roman" w:hAnsi="Times New Roman" w:cs="Times New Roman"/>
                <w:sz w:val="24"/>
                <w:szCs w:val="24"/>
              </w:rPr>
            </w:pPr>
          </w:p>
          <w:p w14:paraId="1CDF02A6" w14:textId="77777777" w:rsidR="00D03D21" w:rsidRDefault="00D03D21" w:rsidP="00DF44C7">
            <w:pPr>
              <w:jc w:val="both"/>
              <w:rPr>
                <w:rFonts w:ascii="Times New Roman" w:hAnsi="Times New Roman" w:cs="Times New Roman"/>
                <w:sz w:val="24"/>
                <w:szCs w:val="24"/>
              </w:rPr>
            </w:pPr>
          </w:p>
          <w:p w14:paraId="7EEF52C3" w14:textId="77777777" w:rsidR="00D03D21" w:rsidRDefault="00D03D21" w:rsidP="00DF44C7">
            <w:pPr>
              <w:jc w:val="both"/>
              <w:rPr>
                <w:rFonts w:ascii="Times New Roman" w:hAnsi="Times New Roman" w:cs="Times New Roman"/>
                <w:sz w:val="24"/>
                <w:szCs w:val="24"/>
              </w:rPr>
            </w:pPr>
          </w:p>
          <w:p w14:paraId="540ADF91" w14:textId="77777777" w:rsidR="00D03D21" w:rsidRDefault="00D03D21" w:rsidP="00DF44C7">
            <w:pPr>
              <w:jc w:val="both"/>
              <w:rPr>
                <w:rFonts w:ascii="Times New Roman" w:hAnsi="Times New Roman" w:cs="Times New Roman"/>
                <w:sz w:val="24"/>
                <w:szCs w:val="24"/>
              </w:rPr>
            </w:pPr>
          </w:p>
          <w:p w14:paraId="2250681A" w14:textId="77777777" w:rsidR="00D03D21" w:rsidRDefault="00D03D21" w:rsidP="00DF44C7">
            <w:pPr>
              <w:jc w:val="both"/>
              <w:rPr>
                <w:rFonts w:ascii="Times New Roman" w:hAnsi="Times New Roman" w:cs="Times New Roman"/>
                <w:sz w:val="24"/>
                <w:szCs w:val="24"/>
              </w:rPr>
            </w:pPr>
          </w:p>
          <w:p w14:paraId="38D60E96" w14:textId="77777777" w:rsidR="00D03D21" w:rsidRDefault="00D03D21" w:rsidP="00DF44C7">
            <w:pPr>
              <w:jc w:val="both"/>
              <w:rPr>
                <w:rFonts w:ascii="Times New Roman" w:hAnsi="Times New Roman" w:cs="Times New Roman"/>
                <w:sz w:val="24"/>
                <w:szCs w:val="24"/>
              </w:rPr>
            </w:pPr>
          </w:p>
          <w:p w14:paraId="333EB299" w14:textId="77777777" w:rsidR="00D03D21" w:rsidRDefault="00D03D21" w:rsidP="00DF44C7">
            <w:pPr>
              <w:jc w:val="both"/>
              <w:rPr>
                <w:rFonts w:ascii="Times New Roman" w:hAnsi="Times New Roman" w:cs="Times New Roman"/>
                <w:sz w:val="24"/>
                <w:szCs w:val="24"/>
              </w:rPr>
            </w:pPr>
          </w:p>
          <w:p w14:paraId="2CF74044" w14:textId="77777777" w:rsidR="00D03D21" w:rsidRDefault="00D03D21" w:rsidP="00DF44C7">
            <w:pPr>
              <w:jc w:val="both"/>
              <w:rPr>
                <w:rFonts w:ascii="Times New Roman" w:hAnsi="Times New Roman" w:cs="Times New Roman"/>
                <w:sz w:val="24"/>
                <w:szCs w:val="24"/>
              </w:rPr>
            </w:pPr>
          </w:p>
          <w:p w14:paraId="597673B0" w14:textId="77777777" w:rsidR="00D03D21" w:rsidRDefault="00D03D21" w:rsidP="00DF44C7">
            <w:pPr>
              <w:jc w:val="both"/>
              <w:rPr>
                <w:rFonts w:ascii="Times New Roman" w:hAnsi="Times New Roman" w:cs="Times New Roman"/>
                <w:sz w:val="24"/>
                <w:szCs w:val="24"/>
              </w:rPr>
            </w:pPr>
          </w:p>
          <w:p w14:paraId="5F2AE64F" w14:textId="77777777" w:rsidR="00D03D21" w:rsidRDefault="00D03D21" w:rsidP="00DF44C7">
            <w:pPr>
              <w:jc w:val="both"/>
              <w:rPr>
                <w:rFonts w:ascii="Times New Roman" w:hAnsi="Times New Roman" w:cs="Times New Roman"/>
                <w:sz w:val="24"/>
                <w:szCs w:val="24"/>
              </w:rPr>
            </w:pPr>
          </w:p>
          <w:p w14:paraId="56D49C73" w14:textId="77777777" w:rsidR="00D03D21" w:rsidRDefault="00D03D21" w:rsidP="00DF44C7">
            <w:pPr>
              <w:jc w:val="both"/>
              <w:rPr>
                <w:rFonts w:ascii="Times New Roman" w:hAnsi="Times New Roman" w:cs="Times New Roman"/>
                <w:sz w:val="24"/>
                <w:szCs w:val="24"/>
              </w:rPr>
            </w:pPr>
          </w:p>
          <w:p w14:paraId="2DF50DAB" w14:textId="77777777" w:rsidR="00D03D21" w:rsidRDefault="00D03D21" w:rsidP="00DF44C7">
            <w:pPr>
              <w:jc w:val="both"/>
              <w:rPr>
                <w:rFonts w:ascii="Times New Roman" w:hAnsi="Times New Roman" w:cs="Times New Roman"/>
                <w:sz w:val="24"/>
                <w:szCs w:val="24"/>
              </w:rPr>
            </w:pPr>
          </w:p>
          <w:p w14:paraId="7B241D1A" w14:textId="77777777" w:rsidR="00D03D21" w:rsidRDefault="00D03D21" w:rsidP="00DF44C7">
            <w:pPr>
              <w:jc w:val="both"/>
              <w:rPr>
                <w:rFonts w:ascii="Times New Roman" w:hAnsi="Times New Roman" w:cs="Times New Roman"/>
                <w:sz w:val="24"/>
                <w:szCs w:val="24"/>
              </w:rPr>
            </w:pPr>
          </w:p>
          <w:p w14:paraId="540E45DA" w14:textId="77777777" w:rsidR="00D03D21" w:rsidRDefault="00D03D21" w:rsidP="00DF44C7">
            <w:pPr>
              <w:jc w:val="both"/>
              <w:rPr>
                <w:rFonts w:ascii="Times New Roman" w:hAnsi="Times New Roman" w:cs="Times New Roman"/>
                <w:sz w:val="24"/>
                <w:szCs w:val="24"/>
              </w:rPr>
            </w:pPr>
          </w:p>
          <w:p w14:paraId="30F4A0FC" w14:textId="77777777" w:rsidR="00D03D21" w:rsidRDefault="00D03D21" w:rsidP="00DF44C7">
            <w:pPr>
              <w:jc w:val="both"/>
              <w:rPr>
                <w:rFonts w:ascii="Times New Roman" w:hAnsi="Times New Roman" w:cs="Times New Roman"/>
                <w:sz w:val="24"/>
                <w:szCs w:val="24"/>
              </w:rPr>
            </w:pPr>
          </w:p>
          <w:p w14:paraId="7705F4B1" w14:textId="77777777" w:rsidR="00D03D21" w:rsidRDefault="00D03D21" w:rsidP="00DF44C7">
            <w:pPr>
              <w:jc w:val="both"/>
              <w:rPr>
                <w:rFonts w:ascii="Times New Roman" w:hAnsi="Times New Roman" w:cs="Times New Roman"/>
                <w:sz w:val="24"/>
                <w:szCs w:val="24"/>
              </w:rPr>
            </w:pPr>
          </w:p>
          <w:p w14:paraId="49B2F709" w14:textId="77777777" w:rsidR="00D03D21" w:rsidRDefault="00D03D21" w:rsidP="00DF44C7">
            <w:pPr>
              <w:jc w:val="both"/>
              <w:rPr>
                <w:rFonts w:ascii="Times New Roman" w:hAnsi="Times New Roman" w:cs="Times New Roman"/>
                <w:sz w:val="24"/>
                <w:szCs w:val="24"/>
              </w:rPr>
            </w:pPr>
          </w:p>
          <w:p w14:paraId="24782E5F" w14:textId="77777777" w:rsidR="00D03D21" w:rsidRDefault="00D03D21" w:rsidP="00DF44C7">
            <w:pPr>
              <w:jc w:val="both"/>
              <w:rPr>
                <w:rFonts w:ascii="Times New Roman" w:hAnsi="Times New Roman" w:cs="Times New Roman"/>
                <w:sz w:val="24"/>
                <w:szCs w:val="24"/>
              </w:rPr>
            </w:pPr>
          </w:p>
          <w:p w14:paraId="41101BE4" w14:textId="77777777" w:rsidR="00D03D21" w:rsidRDefault="00D03D21" w:rsidP="00DF44C7">
            <w:pPr>
              <w:jc w:val="both"/>
              <w:rPr>
                <w:rFonts w:ascii="Times New Roman" w:hAnsi="Times New Roman" w:cs="Times New Roman"/>
                <w:sz w:val="24"/>
                <w:szCs w:val="24"/>
              </w:rPr>
            </w:pPr>
          </w:p>
          <w:p w14:paraId="31759D4F" w14:textId="77777777" w:rsidR="00D03D21" w:rsidRDefault="00D03D21" w:rsidP="00DF44C7">
            <w:pPr>
              <w:jc w:val="both"/>
              <w:rPr>
                <w:rFonts w:ascii="Times New Roman" w:hAnsi="Times New Roman" w:cs="Times New Roman"/>
                <w:sz w:val="24"/>
                <w:szCs w:val="24"/>
              </w:rPr>
            </w:pPr>
          </w:p>
          <w:p w14:paraId="759F14C2" w14:textId="77777777" w:rsidR="00D03D21" w:rsidRDefault="00D03D21" w:rsidP="00DF44C7">
            <w:pPr>
              <w:jc w:val="both"/>
              <w:rPr>
                <w:rFonts w:ascii="Times New Roman" w:hAnsi="Times New Roman" w:cs="Times New Roman"/>
                <w:sz w:val="24"/>
                <w:szCs w:val="24"/>
              </w:rPr>
            </w:pPr>
          </w:p>
          <w:p w14:paraId="6E3720AB" w14:textId="77777777" w:rsidR="00D03D21" w:rsidRDefault="00D03D21" w:rsidP="00DF44C7">
            <w:pPr>
              <w:jc w:val="both"/>
              <w:rPr>
                <w:rFonts w:ascii="Times New Roman" w:hAnsi="Times New Roman" w:cs="Times New Roman"/>
                <w:sz w:val="24"/>
                <w:szCs w:val="24"/>
              </w:rPr>
            </w:pPr>
          </w:p>
          <w:p w14:paraId="693442BE" w14:textId="77777777" w:rsidR="00D03D21" w:rsidRDefault="00D03D21" w:rsidP="00DF44C7">
            <w:pPr>
              <w:jc w:val="both"/>
              <w:rPr>
                <w:rFonts w:ascii="Times New Roman" w:hAnsi="Times New Roman" w:cs="Times New Roman"/>
                <w:sz w:val="24"/>
                <w:szCs w:val="24"/>
              </w:rPr>
            </w:pPr>
          </w:p>
          <w:p w14:paraId="056D080B" w14:textId="77777777" w:rsidR="00D03D21" w:rsidRDefault="00D03D21" w:rsidP="00DF44C7">
            <w:pPr>
              <w:jc w:val="both"/>
              <w:rPr>
                <w:rFonts w:ascii="Times New Roman" w:hAnsi="Times New Roman" w:cs="Times New Roman"/>
                <w:sz w:val="24"/>
                <w:szCs w:val="24"/>
              </w:rPr>
            </w:pPr>
          </w:p>
          <w:p w14:paraId="3E6B47B5" w14:textId="77777777" w:rsidR="00D03D21" w:rsidRDefault="00D03D21" w:rsidP="00DF44C7">
            <w:pPr>
              <w:jc w:val="both"/>
              <w:rPr>
                <w:rFonts w:ascii="Times New Roman" w:hAnsi="Times New Roman" w:cs="Times New Roman"/>
                <w:sz w:val="24"/>
                <w:szCs w:val="24"/>
              </w:rPr>
            </w:pPr>
          </w:p>
          <w:p w14:paraId="017BE315" w14:textId="77777777" w:rsidR="00D03D21" w:rsidRDefault="00D03D21" w:rsidP="00DF44C7">
            <w:pPr>
              <w:jc w:val="both"/>
              <w:rPr>
                <w:rFonts w:ascii="Times New Roman" w:hAnsi="Times New Roman" w:cs="Times New Roman"/>
                <w:sz w:val="24"/>
                <w:szCs w:val="24"/>
              </w:rPr>
            </w:pPr>
          </w:p>
          <w:p w14:paraId="78C420E3" w14:textId="77777777" w:rsidR="00D03D21" w:rsidRDefault="00D03D21" w:rsidP="00DF44C7">
            <w:pPr>
              <w:jc w:val="both"/>
              <w:rPr>
                <w:rFonts w:ascii="Times New Roman" w:hAnsi="Times New Roman" w:cs="Times New Roman"/>
                <w:sz w:val="24"/>
                <w:szCs w:val="24"/>
              </w:rPr>
            </w:pPr>
          </w:p>
          <w:p w14:paraId="5EB5A5C3" w14:textId="77777777" w:rsidR="00D03D21" w:rsidRDefault="00D03D21" w:rsidP="00DF44C7">
            <w:pPr>
              <w:jc w:val="both"/>
              <w:rPr>
                <w:rFonts w:ascii="Times New Roman" w:hAnsi="Times New Roman" w:cs="Times New Roman"/>
                <w:sz w:val="24"/>
                <w:szCs w:val="24"/>
              </w:rPr>
            </w:pPr>
          </w:p>
          <w:p w14:paraId="6F91AE5F" w14:textId="77777777" w:rsidR="00D03D21" w:rsidRDefault="00D03D21" w:rsidP="00DF44C7">
            <w:pPr>
              <w:jc w:val="both"/>
              <w:rPr>
                <w:rFonts w:ascii="Times New Roman" w:hAnsi="Times New Roman" w:cs="Times New Roman"/>
                <w:sz w:val="24"/>
                <w:szCs w:val="24"/>
              </w:rPr>
            </w:pPr>
          </w:p>
          <w:p w14:paraId="625E3450" w14:textId="77777777" w:rsidR="00D03D21" w:rsidRDefault="00D03D21" w:rsidP="00DF44C7">
            <w:pPr>
              <w:jc w:val="both"/>
              <w:rPr>
                <w:rFonts w:ascii="Times New Roman" w:hAnsi="Times New Roman" w:cs="Times New Roman"/>
                <w:sz w:val="24"/>
                <w:szCs w:val="24"/>
              </w:rPr>
            </w:pPr>
          </w:p>
          <w:p w14:paraId="2F1AC7C3" w14:textId="77777777" w:rsidR="00D03D21" w:rsidRDefault="00D03D21" w:rsidP="00DF44C7">
            <w:pPr>
              <w:jc w:val="both"/>
              <w:rPr>
                <w:rFonts w:ascii="Times New Roman" w:hAnsi="Times New Roman" w:cs="Times New Roman"/>
                <w:sz w:val="24"/>
                <w:szCs w:val="24"/>
              </w:rPr>
            </w:pPr>
          </w:p>
          <w:p w14:paraId="1626A1E0" w14:textId="77777777" w:rsidR="00D03D21" w:rsidRDefault="00D03D21" w:rsidP="00DF44C7">
            <w:pPr>
              <w:jc w:val="both"/>
              <w:rPr>
                <w:rFonts w:ascii="Times New Roman" w:hAnsi="Times New Roman" w:cs="Times New Roman"/>
                <w:sz w:val="24"/>
                <w:szCs w:val="24"/>
              </w:rPr>
            </w:pPr>
          </w:p>
          <w:p w14:paraId="582AD0C4" w14:textId="77777777" w:rsidR="00D03D21" w:rsidRDefault="00D03D21" w:rsidP="00DF44C7">
            <w:pPr>
              <w:jc w:val="both"/>
              <w:rPr>
                <w:rFonts w:ascii="Times New Roman" w:hAnsi="Times New Roman" w:cs="Times New Roman"/>
                <w:sz w:val="24"/>
                <w:szCs w:val="24"/>
              </w:rPr>
            </w:pPr>
          </w:p>
          <w:p w14:paraId="4D2E6B91" w14:textId="77777777" w:rsidR="00D03D21" w:rsidRDefault="00D03D21" w:rsidP="00DF44C7">
            <w:pPr>
              <w:jc w:val="both"/>
              <w:rPr>
                <w:rFonts w:ascii="Times New Roman" w:hAnsi="Times New Roman" w:cs="Times New Roman"/>
                <w:sz w:val="24"/>
                <w:szCs w:val="24"/>
              </w:rPr>
            </w:pPr>
          </w:p>
          <w:p w14:paraId="18508268" w14:textId="77777777" w:rsidR="00D03D21" w:rsidRDefault="00D03D21" w:rsidP="00DF44C7">
            <w:pPr>
              <w:jc w:val="both"/>
              <w:rPr>
                <w:rFonts w:ascii="Times New Roman" w:hAnsi="Times New Roman" w:cs="Times New Roman"/>
                <w:sz w:val="24"/>
                <w:szCs w:val="24"/>
              </w:rPr>
            </w:pPr>
          </w:p>
          <w:p w14:paraId="136AFA9D" w14:textId="77777777" w:rsidR="00D03D21" w:rsidRDefault="00D03D21" w:rsidP="00DF44C7">
            <w:pPr>
              <w:jc w:val="both"/>
              <w:rPr>
                <w:rFonts w:ascii="Times New Roman" w:hAnsi="Times New Roman" w:cs="Times New Roman"/>
                <w:sz w:val="24"/>
                <w:szCs w:val="24"/>
              </w:rPr>
            </w:pPr>
          </w:p>
          <w:p w14:paraId="142A0C49" w14:textId="77777777" w:rsidR="00D03D21" w:rsidRDefault="00D03D21" w:rsidP="00DF44C7">
            <w:pPr>
              <w:jc w:val="both"/>
              <w:rPr>
                <w:rFonts w:ascii="Times New Roman" w:hAnsi="Times New Roman" w:cs="Times New Roman"/>
                <w:sz w:val="24"/>
                <w:szCs w:val="24"/>
              </w:rPr>
            </w:pPr>
          </w:p>
          <w:p w14:paraId="30F55464" w14:textId="77777777" w:rsidR="00D03D21" w:rsidRDefault="00D03D21" w:rsidP="00DF44C7">
            <w:pPr>
              <w:jc w:val="both"/>
              <w:rPr>
                <w:rFonts w:ascii="Times New Roman" w:hAnsi="Times New Roman" w:cs="Times New Roman"/>
                <w:sz w:val="24"/>
                <w:szCs w:val="24"/>
              </w:rPr>
            </w:pPr>
          </w:p>
          <w:p w14:paraId="165BF4B9" w14:textId="6E573BBE" w:rsidR="00DF44C7" w:rsidRDefault="003F60CB" w:rsidP="00DF44C7">
            <w:pPr>
              <w:jc w:val="both"/>
              <w:rPr>
                <w:rFonts w:ascii="Times New Roman" w:hAnsi="Times New Roman" w:cs="Times New Roman"/>
                <w:sz w:val="24"/>
                <w:szCs w:val="24"/>
              </w:rPr>
            </w:pPr>
            <w:r>
              <w:rPr>
                <w:rFonts w:ascii="Times New Roman" w:hAnsi="Times New Roman" w:cs="Times New Roman"/>
                <w:sz w:val="24"/>
                <w:szCs w:val="24"/>
              </w:rPr>
              <w:t xml:space="preserve">1) </w:t>
            </w:r>
            <w:r w:rsidR="00DF44C7" w:rsidRPr="00DF44C7">
              <w:rPr>
                <w:rFonts w:ascii="Times New Roman" w:hAnsi="Times New Roman" w:cs="Times New Roman"/>
                <w:sz w:val="24"/>
                <w:szCs w:val="24"/>
              </w:rPr>
              <w:t xml:space="preserve">Atskaites periodā tika veikti pasākumi ar mērķi atbilstoši jaunajiem ES Politikas cikla noteikumiem un uzdevumiem uzsākt darbu pie vienota sadarbības modeļa un rīcības starp iesaistītajām Latvijas </w:t>
            </w:r>
            <w:r w:rsidR="00DF44C7" w:rsidRPr="00DF44C7">
              <w:rPr>
                <w:rFonts w:ascii="Times New Roman" w:hAnsi="Times New Roman" w:cs="Times New Roman"/>
                <w:sz w:val="24"/>
                <w:szCs w:val="24"/>
              </w:rPr>
              <w:lastRenderedPageBreak/>
              <w:t xml:space="preserve">tiesībaizsardzības iestādēm izveides EMPACT īstenošanai. Tāpat kā iepriekšējā ES Politikas ciklā, arī jaunā ES Politika ciklā 2018. – 2021. gadam, lai nodrošinātu nacionālo koordināciju un starpnozaru iesaisti, kā arī iespējami ciešāku </w:t>
            </w:r>
            <w:r w:rsidR="00D623CD" w:rsidRPr="00D623CD">
              <w:rPr>
                <w:rFonts w:ascii="Times New Roman" w:hAnsi="Times New Roman" w:cs="Times New Roman"/>
                <w:sz w:val="24"/>
                <w:szCs w:val="24"/>
              </w:rPr>
              <w:t xml:space="preserve">ES Politikas cikla prioritāšu operatīvās rīcības plānu </w:t>
            </w:r>
            <w:r w:rsidR="00D623CD">
              <w:rPr>
                <w:rFonts w:ascii="Times New Roman" w:hAnsi="Times New Roman" w:cs="Times New Roman"/>
                <w:sz w:val="24"/>
                <w:szCs w:val="24"/>
              </w:rPr>
              <w:t>(</w:t>
            </w:r>
            <w:r w:rsidR="00DF44C7" w:rsidRPr="00DF44C7">
              <w:rPr>
                <w:rFonts w:ascii="Times New Roman" w:hAnsi="Times New Roman" w:cs="Times New Roman"/>
                <w:sz w:val="24"/>
                <w:szCs w:val="24"/>
              </w:rPr>
              <w:t>OAP</w:t>
            </w:r>
            <w:r w:rsidR="00D623CD">
              <w:rPr>
                <w:rFonts w:ascii="Times New Roman" w:hAnsi="Times New Roman" w:cs="Times New Roman"/>
                <w:sz w:val="24"/>
                <w:szCs w:val="24"/>
              </w:rPr>
              <w:t>)</w:t>
            </w:r>
            <w:r w:rsidR="00DF44C7" w:rsidRPr="00DF44C7">
              <w:rPr>
                <w:rFonts w:ascii="Times New Roman" w:hAnsi="Times New Roman" w:cs="Times New Roman"/>
                <w:sz w:val="24"/>
                <w:szCs w:val="24"/>
              </w:rPr>
              <w:t xml:space="preserve"> sasaisti ar nacionālo plānošanu, viens no pasākumiem ir “EMPACT īstenošanai izveidot vienotu sadarbības modeli un rīcību starp iesaistītajām TAI”. NKIM ietvaros ir jāintegrē arī EMPACT jautājumus un būtiska vieta šajā jomā būtu jāparedz NKIM pastāvīgi darbojošās Starpinstitūciju ekspertu grupai, kuru vada </w:t>
            </w:r>
            <w:r w:rsidR="0009322B">
              <w:rPr>
                <w:rFonts w:ascii="Times New Roman" w:hAnsi="Times New Roman" w:cs="Times New Roman"/>
                <w:sz w:val="24"/>
                <w:szCs w:val="24"/>
              </w:rPr>
              <w:t>VP</w:t>
            </w:r>
            <w:r w:rsidR="00DF44C7" w:rsidRPr="00DF44C7">
              <w:rPr>
                <w:rFonts w:ascii="Times New Roman" w:hAnsi="Times New Roman" w:cs="Times New Roman"/>
                <w:sz w:val="24"/>
                <w:szCs w:val="24"/>
              </w:rPr>
              <w:t xml:space="preserve">, kā arī Specializētajām starpinstitūciju ekspertu darba grupām. Ņemot vērā minēto, 2018. gada maijā NKIM vadības grupas sanāksmē tika izskatīts </w:t>
            </w:r>
            <w:r w:rsidR="0009322B">
              <w:rPr>
                <w:rFonts w:ascii="Times New Roman" w:hAnsi="Times New Roman" w:cs="Times New Roman"/>
                <w:sz w:val="24"/>
                <w:szCs w:val="24"/>
              </w:rPr>
              <w:t>VP</w:t>
            </w:r>
            <w:r w:rsidR="00DF44C7" w:rsidRPr="00DF44C7">
              <w:rPr>
                <w:rFonts w:ascii="Times New Roman" w:hAnsi="Times New Roman" w:cs="Times New Roman"/>
                <w:sz w:val="24"/>
                <w:szCs w:val="24"/>
              </w:rPr>
              <w:t xml:space="preserve"> priekšlikums izveidot EMPACT specializētu starpinstitūciju darba grupu NKIM ietvaros, kas nodrošinās vienotu sadarbību un rīcību starp iesaistītajām kompetentajām tiesībaizsardzības iestādēm, kuras piedalās ES Politikas cikla prioritāšu īstenošanā. Šāda pieeja sniegs iespēju: izveidot starpinstitūciju sadarbību EMPACT ietvaros, balstoties uz </w:t>
            </w:r>
            <w:r w:rsidR="00FE6FBC">
              <w:rPr>
                <w:rFonts w:ascii="Times New Roman" w:hAnsi="Times New Roman"/>
                <w:sz w:val="24"/>
                <w:szCs w:val="24"/>
              </w:rPr>
              <w:t>NKIM normatīvo regulējumu</w:t>
            </w:r>
            <w:r w:rsidR="00DF44C7" w:rsidRPr="00DF44C7">
              <w:rPr>
                <w:rFonts w:ascii="Times New Roman" w:hAnsi="Times New Roman" w:cs="Times New Roman"/>
                <w:sz w:val="24"/>
                <w:szCs w:val="24"/>
              </w:rPr>
              <w:t>; nodrošinās saskaņotu rīcību un sadarbību gadījumos, kad nepieciešama divu vai vairāku iestāžu dalība smagās un organizētās noziedzības apkarošanā EMPACT ietvaros; dos iespēju pieņemt apstiprinātus lēmumus un tos virzīt NKIM stratēģiskajam līmenim; nodrošinās informētību par EMPACT pasākumu īstenošanu un rezultātiem iesaistītajās kompetentajās iestādēs; dos iespēju efektīvāk risināt EMPACT pasākumu plānošanas, finansēšanas un īstenošanas, kā arī problemātiskus starpinstitūciju sadarbības jautājumus. NKIM vadības grupas sanāksmē Valsts policijas priekšlikums tika atbalstīts un atskaites periodā tika izveidota EMPACT specializētā darba grupa, kuru vada Valsts policijas pārstāvis.</w:t>
            </w:r>
          </w:p>
          <w:p w14:paraId="7D60C490" w14:textId="77777777" w:rsidR="00D03D21" w:rsidRPr="00DF44C7" w:rsidRDefault="00D03D21" w:rsidP="00DF44C7">
            <w:pPr>
              <w:jc w:val="both"/>
              <w:rPr>
                <w:rFonts w:ascii="Times New Roman" w:hAnsi="Times New Roman" w:cs="Times New Roman"/>
                <w:sz w:val="24"/>
                <w:szCs w:val="24"/>
              </w:rPr>
            </w:pPr>
          </w:p>
          <w:p w14:paraId="60C8104E" w14:textId="083D8AEA" w:rsidR="00DF44C7" w:rsidRPr="00DF44C7" w:rsidRDefault="003F60CB" w:rsidP="00DF44C7">
            <w:pPr>
              <w:jc w:val="both"/>
              <w:rPr>
                <w:rFonts w:ascii="Times New Roman" w:hAnsi="Times New Roman" w:cs="Times New Roman"/>
                <w:sz w:val="24"/>
                <w:szCs w:val="24"/>
              </w:rPr>
            </w:pPr>
            <w:r>
              <w:rPr>
                <w:rFonts w:ascii="Times New Roman" w:hAnsi="Times New Roman" w:cs="Times New Roman"/>
                <w:sz w:val="24"/>
                <w:szCs w:val="24"/>
              </w:rPr>
              <w:t xml:space="preserve">2) </w:t>
            </w:r>
            <w:r w:rsidR="00DF44C7" w:rsidRPr="00DF44C7">
              <w:rPr>
                <w:rFonts w:ascii="Times New Roman" w:hAnsi="Times New Roman" w:cs="Times New Roman"/>
                <w:sz w:val="24"/>
                <w:szCs w:val="24"/>
              </w:rPr>
              <w:t xml:space="preserve">Atskaites periodā tika turpināta pasākumu īstenošana ES Politikas ciklā atbilstoši ES Padomes secinājumiem par ES prioritāšu noteikšanu </w:t>
            </w:r>
            <w:r w:rsidR="00DF44C7" w:rsidRPr="00DF44C7">
              <w:rPr>
                <w:rFonts w:ascii="Times New Roman" w:hAnsi="Times New Roman" w:cs="Times New Roman"/>
                <w:sz w:val="24"/>
                <w:szCs w:val="24"/>
              </w:rPr>
              <w:lastRenderedPageBreak/>
              <w:t xml:space="preserve">cīņai pret smagu un organizētu noziedzību laikposmā no 2018. līdz 2021. gadam (ES Padomes 2017. gada 19. maija secinājumi Nr. 9450/17 Padomes secinājumi par ES prioritāšu noteikšanu cīņai pret organizētu un smagu starptautisku noziedzību laikposmā no 2018. līdz 2021. gadam. ES Padomes secinājumos noteiktās prioritātes ir balstītas uz ES SOCTA secinājumiem un 2017. gada 18. aprīļa Eiropas Komisijas Politikas ieteikumu dokumentu Nr. 7824/1/17 REV 1) Eiropas daudznozaru platformas pret noziedzības draudiem (EMPACT) ietvaros. </w:t>
            </w:r>
          </w:p>
          <w:p w14:paraId="76267BE4"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ES Padomes secinājumi paredz 14 prioritārās jomas cīņai pret smago un organizēto noziedzību.  </w:t>
            </w:r>
          </w:p>
          <w:p w14:paraId="3D6BC7D3"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Kas attiecas uz Latvijas dalību jaunajā ES Politikas ciklā, tad laika periodā no 2018. – 2021. gadam Latvija piedalās šādās deviņās prioritātēs: </w:t>
            </w:r>
          </w:p>
          <w:p w14:paraId="6ADDB601"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1)</w:t>
            </w:r>
            <w:r w:rsidRPr="00DF44C7">
              <w:rPr>
                <w:rFonts w:ascii="Times New Roman" w:hAnsi="Times New Roman" w:cs="Times New Roman"/>
                <w:sz w:val="24"/>
                <w:szCs w:val="24"/>
              </w:rPr>
              <w:tab/>
              <w:t xml:space="preserve">kibernoziegumu apkarošanā visās trīs apakš prioritātēs (pārstāv VP), </w:t>
            </w:r>
          </w:p>
          <w:p w14:paraId="569C21B9"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2)</w:t>
            </w:r>
            <w:r w:rsidRPr="00DF44C7">
              <w:rPr>
                <w:rFonts w:ascii="Times New Roman" w:hAnsi="Times New Roman" w:cs="Times New Roman"/>
                <w:sz w:val="24"/>
                <w:szCs w:val="24"/>
              </w:rPr>
              <w:tab/>
              <w:t xml:space="preserve">narkotiku apkarošanā abās apakš prioritātēs (prioritāti marihuāna, kokaīns/heroīns pārstāv VID NMPP, sintētiskās narkotikas VP), </w:t>
            </w:r>
          </w:p>
          <w:p w14:paraId="3EC69CA2"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3)</w:t>
            </w:r>
            <w:r w:rsidRPr="00DF44C7">
              <w:rPr>
                <w:rFonts w:ascii="Times New Roman" w:hAnsi="Times New Roman" w:cs="Times New Roman"/>
                <w:sz w:val="24"/>
                <w:szCs w:val="24"/>
              </w:rPr>
              <w:tab/>
              <w:t xml:space="preserve">organizētā noziedzība pret īpašumu (pārstāv VP), </w:t>
            </w:r>
          </w:p>
          <w:p w14:paraId="6473D84D"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4)</w:t>
            </w:r>
            <w:r w:rsidRPr="00DF44C7">
              <w:rPr>
                <w:rFonts w:ascii="Times New Roman" w:hAnsi="Times New Roman" w:cs="Times New Roman"/>
                <w:sz w:val="24"/>
                <w:szCs w:val="24"/>
              </w:rPr>
              <w:tab/>
              <w:t xml:space="preserve">cilvēku tirdzniecība (pārstāv VP), </w:t>
            </w:r>
          </w:p>
          <w:p w14:paraId="4B3DFFED"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5)</w:t>
            </w:r>
            <w:r w:rsidRPr="00DF44C7">
              <w:rPr>
                <w:rFonts w:ascii="Times New Roman" w:hAnsi="Times New Roman" w:cs="Times New Roman"/>
                <w:sz w:val="24"/>
                <w:szCs w:val="24"/>
              </w:rPr>
              <w:tab/>
              <w:t xml:space="preserve">krāpniecība akcīzes nodokļa jomā (pārstāv VID NMPP), </w:t>
            </w:r>
          </w:p>
          <w:p w14:paraId="24900DE7"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6)</w:t>
            </w:r>
            <w:r w:rsidRPr="00DF44C7">
              <w:rPr>
                <w:rFonts w:ascii="Times New Roman" w:hAnsi="Times New Roman" w:cs="Times New Roman"/>
                <w:sz w:val="24"/>
                <w:szCs w:val="24"/>
              </w:rPr>
              <w:tab/>
              <w:t xml:space="preserve">"pazudušā tirgotāja" krāpnieciskas darbības Kopienā (MTIC) (pārstāv VID NMPP), </w:t>
            </w:r>
          </w:p>
          <w:p w14:paraId="4572127C"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7)</w:t>
            </w:r>
            <w:r w:rsidRPr="00DF44C7">
              <w:rPr>
                <w:rFonts w:ascii="Times New Roman" w:hAnsi="Times New Roman" w:cs="Times New Roman"/>
                <w:sz w:val="24"/>
                <w:szCs w:val="24"/>
              </w:rPr>
              <w:tab/>
              <w:t>Latvija pieteikusi arī dalību horizontālajā prioritātē noziedzīgi iegūti finanšu līdzekļi, to legalizācija un atgūšana (pārstāv VP).</w:t>
            </w:r>
          </w:p>
          <w:p w14:paraId="443C0865"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Papildus tam 2018. gada sākumā Valsts policija veica pasākumus un 2018. gada 5. martā pievienojās prioritātei “Šaujamieroči” un 2018. gada februārī Eiropola analītiskajam projektam “Šaujamieroči un sprāgstvielas”. </w:t>
            </w:r>
          </w:p>
          <w:p w14:paraId="4E1AF35E" w14:textId="5C2BD6FE"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Tādējādi kopumā jaunajā ES Politikas ciklā Latvija piedalās 12 prioritāšu īstenošanā no 14, </w:t>
            </w:r>
            <w:r w:rsidR="0031003A">
              <w:rPr>
                <w:rFonts w:ascii="Times New Roman" w:hAnsi="Times New Roman" w:cs="Times New Roman"/>
                <w:sz w:val="24"/>
                <w:szCs w:val="24"/>
              </w:rPr>
              <w:t xml:space="preserve">pilnā apmērā </w:t>
            </w:r>
            <w:r w:rsidRPr="0031003A">
              <w:rPr>
                <w:rFonts w:ascii="Times New Roman" w:hAnsi="Times New Roman" w:cs="Times New Roman"/>
                <w:sz w:val="24"/>
                <w:szCs w:val="24"/>
              </w:rPr>
              <w:t xml:space="preserve">nepiedalās prioritātē vides </w:t>
            </w:r>
            <w:r w:rsidRPr="0031003A">
              <w:rPr>
                <w:rFonts w:ascii="Times New Roman" w:hAnsi="Times New Roman" w:cs="Times New Roman"/>
                <w:sz w:val="24"/>
                <w:szCs w:val="24"/>
              </w:rPr>
              <w:lastRenderedPageBreak/>
              <w:t>noziegumi, kā arī šobrīd nesaskata lietderību pilnā apjomā piedalīties horizontālajā prioritātē “Dokumentu krāpniecība”.</w:t>
            </w:r>
            <w:r w:rsidRPr="00DF44C7">
              <w:rPr>
                <w:rFonts w:ascii="Times New Roman" w:hAnsi="Times New Roman" w:cs="Times New Roman"/>
                <w:sz w:val="24"/>
                <w:szCs w:val="24"/>
              </w:rPr>
              <w:t xml:space="preserve"> </w:t>
            </w:r>
          </w:p>
          <w:p w14:paraId="7AF72D78"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Atskaites periodā tika turpināti pasākumi, kas saistīti ar informācijas apmaiņas koordināciju un pasākumu izpildi ES politikas cikla 2018.-2021. gadam prioritāšu smagās un organizētās noziedzības jomā īstenošanā EMPACT ietvaros. Katrā prioritātē tika nodrošināta informācijas apmaiņas koordinēšana starp Eiropola EMPACT atbalsta vienību, prioritāšu īstenošanas operatīvās rīcības plānu (OAP) vadītāju vai viņa vietnieku, Latvijas ekspertiem un iesaistītajām struktūrvienībām. Papildus tam atsevišķi OAP īstenošanas jautājumi pārrunāti ar prioritāšu ekspertiem.</w:t>
            </w:r>
          </w:p>
          <w:p w14:paraId="77984A01" w14:textId="13CF68CC" w:rsidR="00DF44C7" w:rsidRPr="00DF44C7" w:rsidRDefault="00DF44C7" w:rsidP="00DF44C7">
            <w:pPr>
              <w:jc w:val="both"/>
              <w:rPr>
                <w:rFonts w:ascii="Times New Roman" w:hAnsi="Times New Roman" w:cs="Times New Roman"/>
                <w:sz w:val="24"/>
                <w:szCs w:val="24"/>
              </w:rPr>
            </w:pPr>
            <w:r w:rsidRPr="0031003A">
              <w:rPr>
                <w:rFonts w:ascii="Times New Roman" w:hAnsi="Times New Roman" w:cs="Times New Roman"/>
                <w:sz w:val="24"/>
                <w:szCs w:val="24"/>
              </w:rPr>
              <w:t xml:space="preserve">Vienlaikus </w:t>
            </w:r>
            <w:r w:rsidR="0031003A" w:rsidRPr="0031003A">
              <w:rPr>
                <w:rFonts w:ascii="Times New Roman" w:hAnsi="Times New Roman" w:cs="Times New Roman"/>
                <w:sz w:val="24"/>
                <w:szCs w:val="24"/>
              </w:rPr>
              <w:t xml:space="preserve">2018. gadā </w:t>
            </w:r>
            <w:r w:rsidRPr="0031003A">
              <w:rPr>
                <w:rFonts w:ascii="Times New Roman" w:hAnsi="Times New Roman" w:cs="Times New Roman"/>
                <w:sz w:val="24"/>
                <w:szCs w:val="24"/>
              </w:rPr>
              <w:t>tika turpināta dalība kopīgo rīcības dienu (Joint Action Days, JAD) pasākumu plānošanā, kā arī atsevišķu šādu aktivitāšu īstenošanā (prioritātē “Krāpšanās ar maksājumu kartēm” un “Cilvēku tirdzniecība”).</w:t>
            </w:r>
            <w:r w:rsidRPr="00DF44C7">
              <w:rPr>
                <w:rFonts w:ascii="Times New Roman" w:hAnsi="Times New Roman" w:cs="Times New Roman"/>
                <w:sz w:val="24"/>
                <w:szCs w:val="24"/>
              </w:rPr>
              <w:t xml:space="preserve"> </w:t>
            </w:r>
          </w:p>
          <w:p w14:paraId="285BFA7B"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2018. gadā Latvijas eksperti piedalījās ES Politikas cikla prioritāšu OAP 2018. gadam izpildes stratēģiskajās sanāksmēs, kā arī OAP aktualizēšanā uz 2019. gadu.</w:t>
            </w:r>
          </w:p>
          <w:p w14:paraId="6BA50CBC" w14:textId="10CEAA83"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2019. gadā OAP </w:t>
            </w:r>
            <w:r w:rsidR="0031003A">
              <w:rPr>
                <w:rFonts w:ascii="Times New Roman" w:hAnsi="Times New Roman" w:cs="Times New Roman"/>
                <w:sz w:val="24"/>
                <w:szCs w:val="24"/>
              </w:rPr>
              <w:t xml:space="preserve">bija </w:t>
            </w:r>
            <w:r w:rsidRPr="00DF44C7">
              <w:rPr>
                <w:rFonts w:ascii="Times New Roman" w:hAnsi="Times New Roman" w:cs="Times New Roman"/>
                <w:sz w:val="24"/>
                <w:szCs w:val="24"/>
              </w:rPr>
              <w:t>paredzēti 244 pasākumi, Latvija piedalīj</w:t>
            </w:r>
            <w:r w:rsidR="0031003A">
              <w:rPr>
                <w:rFonts w:ascii="Times New Roman" w:hAnsi="Times New Roman" w:cs="Times New Roman"/>
                <w:sz w:val="24"/>
                <w:szCs w:val="24"/>
              </w:rPr>
              <w:t>ās</w:t>
            </w:r>
            <w:r w:rsidRPr="00DF44C7">
              <w:rPr>
                <w:rFonts w:ascii="Times New Roman" w:hAnsi="Times New Roman" w:cs="Times New Roman"/>
                <w:sz w:val="24"/>
                <w:szCs w:val="24"/>
              </w:rPr>
              <w:t xml:space="preserve"> 129 OAP pasākumu realizēšanā. Latvija nepiedal</w:t>
            </w:r>
            <w:r w:rsidR="0031003A">
              <w:rPr>
                <w:rFonts w:ascii="Times New Roman" w:hAnsi="Times New Roman" w:cs="Times New Roman"/>
                <w:sz w:val="24"/>
                <w:szCs w:val="24"/>
              </w:rPr>
              <w:t>īj</w:t>
            </w:r>
            <w:r w:rsidRPr="00DF44C7">
              <w:rPr>
                <w:rFonts w:ascii="Times New Roman" w:hAnsi="Times New Roman" w:cs="Times New Roman"/>
                <w:sz w:val="24"/>
                <w:szCs w:val="24"/>
              </w:rPr>
              <w:t xml:space="preserve">ās prioritātē “Vides noziegumi”, taču 2019. gadā pievienojās pasākumiem, kas saistīti ar jūras un upju vides un zvejas kontroli. Ņemot vērā aizvien pieaugošās vides problēmas, 2019. gadā tika risināts jautājums par Latvijas iespēju pievienoties prioritātei “Vides noziegumi”. </w:t>
            </w:r>
            <w:r w:rsidR="0031003A">
              <w:rPr>
                <w:rFonts w:ascii="Times New Roman" w:hAnsi="Times New Roman" w:cs="Times New Roman"/>
                <w:sz w:val="24"/>
                <w:szCs w:val="24"/>
              </w:rPr>
              <w:t xml:space="preserve">Kā jau minēts, </w:t>
            </w:r>
            <w:r w:rsidRPr="00DF44C7">
              <w:rPr>
                <w:rFonts w:ascii="Times New Roman" w:hAnsi="Times New Roman" w:cs="Times New Roman"/>
                <w:sz w:val="24"/>
                <w:szCs w:val="24"/>
              </w:rPr>
              <w:t>Latvija pilnā apjomā nepiedal</w:t>
            </w:r>
            <w:r w:rsidR="00FD2598">
              <w:rPr>
                <w:rFonts w:ascii="Times New Roman" w:hAnsi="Times New Roman" w:cs="Times New Roman"/>
                <w:sz w:val="24"/>
                <w:szCs w:val="24"/>
              </w:rPr>
              <w:t>ī</w:t>
            </w:r>
            <w:r w:rsidR="00203692">
              <w:rPr>
                <w:rFonts w:ascii="Times New Roman" w:hAnsi="Times New Roman" w:cs="Times New Roman"/>
                <w:sz w:val="24"/>
                <w:szCs w:val="24"/>
              </w:rPr>
              <w:t>jās</w:t>
            </w:r>
            <w:r w:rsidRPr="00DF44C7">
              <w:rPr>
                <w:rFonts w:ascii="Times New Roman" w:hAnsi="Times New Roman" w:cs="Times New Roman"/>
                <w:sz w:val="24"/>
                <w:szCs w:val="24"/>
              </w:rPr>
              <w:t xml:space="preserve"> </w:t>
            </w:r>
            <w:r w:rsidR="0031003A">
              <w:rPr>
                <w:rFonts w:ascii="Times New Roman" w:hAnsi="Times New Roman" w:cs="Times New Roman"/>
                <w:sz w:val="24"/>
                <w:szCs w:val="24"/>
              </w:rPr>
              <w:t xml:space="preserve">arī </w:t>
            </w:r>
            <w:r w:rsidRPr="00DF44C7">
              <w:rPr>
                <w:rFonts w:ascii="Times New Roman" w:hAnsi="Times New Roman" w:cs="Times New Roman"/>
                <w:sz w:val="24"/>
                <w:szCs w:val="24"/>
              </w:rPr>
              <w:t xml:space="preserve">horizontālajā prioritātē “Dokumentu krāpniecība”, taču arī ES Politikas ciklā kopumā šī prioritāte tiek realizēta testa režīmā un tiek lemts jautājums par to, vai šī prioritāte paliks arī nākošajā ES Politikas ciklā. </w:t>
            </w:r>
          </w:p>
          <w:p w14:paraId="35E67026" w14:textId="7B39CC1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2019. gadā tika turpināta dalība kopīgo rīcības dienu (Joint Action Days, JAD) pasākumu plānošanā, kā arī atsevišķu šādu aktivitāšu īstenošanā. Labi rezultāti sasniegti prioritātē “Cilvēku tirdzniecība”, “Akcīzes preces”, “Vides noziegumi”, “Organizētā noziedzība pret </w:t>
            </w:r>
            <w:r w:rsidRPr="00DF44C7">
              <w:rPr>
                <w:rFonts w:ascii="Times New Roman" w:hAnsi="Times New Roman" w:cs="Times New Roman"/>
                <w:sz w:val="24"/>
                <w:szCs w:val="24"/>
              </w:rPr>
              <w:lastRenderedPageBreak/>
              <w:t>īpašumu”, “Sintētisk</w:t>
            </w:r>
            <w:r w:rsidR="00FD2598">
              <w:rPr>
                <w:rFonts w:ascii="Times New Roman" w:hAnsi="Times New Roman" w:cs="Times New Roman"/>
                <w:sz w:val="24"/>
                <w:szCs w:val="24"/>
              </w:rPr>
              <w:t>ā</w:t>
            </w:r>
            <w:r w:rsidRPr="00DF44C7">
              <w:rPr>
                <w:rFonts w:ascii="Times New Roman" w:hAnsi="Times New Roman" w:cs="Times New Roman"/>
                <w:sz w:val="24"/>
                <w:szCs w:val="24"/>
              </w:rPr>
              <w:t>s narkotikas”). Kopumā 2019. gada laikā Latvijas eksperti piedalījās vairākas starptautiskās operācijās, kā arī izmeklēšanās, tika turpināta arī dalība kopīgajās kiberpatrulēšanās (ES Politikas cikla darba rezultātu uzskaite Eiropolā vēl nav pabeigta).</w:t>
            </w:r>
          </w:p>
          <w:p w14:paraId="6469325A"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2019. gadā Latvijas eksperti piedalījās ES Politikas cikla prioritāšu Operatīvo rīcības plānu 2020. gadam projektu izstrādē, kurus apstiprināja COSI 2019. gada novembra un decembra sanāksmēs.</w:t>
            </w:r>
          </w:p>
          <w:p w14:paraId="32BD8AA7" w14:textId="71A7FE4B"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2019. gada beigās Eiropas Komisija sadarb</w:t>
            </w:r>
            <w:r w:rsidR="00043E23">
              <w:rPr>
                <w:rFonts w:ascii="Times New Roman" w:hAnsi="Times New Roman" w:cs="Times New Roman"/>
                <w:sz w:val="24"/>
                <w:szCs w:val="24"/>
              </w:rPr>
              <w:t>ībā ar neatkarīgo izvērtētāju</w:t>
            </w:r>
            <w:r w:rsidRPr="00203692">
              <w:rPr>
                <w:rFonts w:ascii="Times New Roman" w:hAnsi="Times New Roman" w:cs="Times New Roman"/>
                <w:sz w:val="24"/>
                <w:szCs w:val="24"/>
              </w:rPr>
              <w:t xml:space="preserve"> uzsāk</w:t>
            </w:r>
            <w:r w:rsidR="00203692" w:rsidRPr="00203692">
              <w:rPr>
                <w:rFonts w:ascii="Times New Roman" w:hAnsi="Times New Roman" w:cs="Times New Roman"/>
                <w:sz w:val="24"/>
                <w:szCs w:val="24"/>
              </w:rPr>
              <w:t>a</w:t>
            </w:r>
            <w:r w:rsidRPr="00203692">
              <w:rPr>
                <w:rFonts w:ascii="Times New Roman" w:hAnsi="Times New Roman" w:cs="Times New Roman"/>
                <w:sz w:val="24"/>
                <w:szCs w:val="24"/>
              </w:rPr>
              <w:t xml:space="preserve"> darbu pie ES Politikas cikla darbības izvērtēšanas. Latvija piedal</w:t>
            </w:r>
            <w:r w:rsidR="00203692" w:rsidRPr="00203692">
              <w:rPr>
                <w:rFonts w:ascii="Times New Roman" w:hAnsi="Times New Roman" w:cs="Times New Roman"/>
                <w:sz w:val="24"/>
                <w:szCs w:val="24"/>
              </w:rPr>
              <w:t>īj</w:t>
            </w:r>
            <w:r w:rsidRPr="00203692">
              <w:rPr>
                <w:rFonts w:ascii="Times New Roman" w:hAnsi="Times New Roman" w:cs="Times New Roman"/>
                <w:sz w:val="24"/>
                <w:szCs w:val="24"/>
              </w:rPr>
              <w:t>ās neatkarīgās izvērtēšanas novērotāju darba grupā, kuras ietvaros vērtētājam tiek sniegtas rekomendācijas un priekšlikumi.</w:t>
            </w:r>
          </w:p>
          <w:p w14:paraId="2C7CE7FC"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 xml:space="preserve">Arī 2020. gadā Latvija turpināja piedalīties šādās deviņās prioritātēs (kopā ar apakš prioritātēm 13 darbības virzienos): </w:t>
            </w:r>
          </w:p>
          <w:p w14:paraId="4EDC74AE"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 xml:space="preserve">1) kibernoziegumu apkarošanā visās trīs apakš prioritātēs (pārstāv VP); </w:t>
            </w:r>
          </w:p>
          <w:p w14:paraId="7A7511A5"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 xml:space="preserve">2) narkotiku apkarošanā abās apakš prioritātēs (prioritāti marihuāna, kokaīns/heroīns pārstāv VID NMPP, sintētiskās narkotikas/JPV VP); </w:t>
            </w:r>
          </w:p>
          <w:p w14:paraId="7832F05B"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 xml:space="preserve">3) organizētā noziedzība pret īpašumu (pārstāv VP); </w:t>
            </w:r>
          </w:p>
          <w:p w14:paraId="553BD85B"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 xml:space="preserve">4) cilvēku tirdzniecība (pārstāv VP); </w:t>
            </w:r>
          </w:p>
          <w:p w14:paraId="73E7FA4A"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 xml:space="preserve">5) krāpniecība akcīzes nodokļa jomā (pārstāv VID NMPP); </w:t>
            </w:r>
          </w:p>
          <w:p w14:paraId="2579E3EB"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6) karuseļveida krāpšanas (pārstāv VID NMPP); ,</w:t>
            </w:r>
          </w:p>
          <w:p w14:paraId="50296BBD"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7) noziedzīgie līdzekļi/naudas atmazgāšana/ARO (pārstāv VP);</w:t>
            </w:r>
          </w:p>
          <w:p w14:paraId="6017026E" w14:textId="77777777" w:rsidR="00DF44C7" w:rsidRPr="00203692"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8) nelegālā migrācija (pārstāv VRS);</w:t>
            </w:r>
          </w:p>
          <w:p w14:paraId="6DC52ED1" w14:textId="77777777" w:rsidR="00DF44C7" w:rsidRPr="00DF44C7" w:rsidRDefault="00DF44C7" w:rsidP="00DF44C7">
            <w:pPr>
              <w:jc w:val="both"/>
              <w:rPr>
                <w:rFonts w:ascii="Times New Roman" w:hAnsi="Times New Roman" w:cs="Times New Roman"/>
                <w:sz w:val="24"/>
                <w:szCs w:val="24"/>
              </w:rPr>
            </w:pPr>
            <w:r w:rsidRPr="00203692">
              <w:rPr>
                <w:rFonts w:ascii="Times New Roman" w:hAnsi="Times New Roman" w:cs="Times New Roman"/>
                <w:sz w:val="24"/>
                <w:szCs w:val="24"/>
              </w:rPr>
              <w:t>9) šaujamieroči (pārstāv VP).</w:t>
            </w:r>
          </w:p>
          <w:p w14:paraId="40A2079B"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2020. gadā Latvija piedalījās visās, izņemot “Dokumentu krāpniecība”, prioritātēs, kopumā 127 no 249 aktivitātēm, bija viena pasākuma vadītājs un viena pasākuma vadītāja vietnieks. Jāpiebilst, ka samērā liels skaits operacionālo aktivitāšu bija atliktas vai izpildītas informācijas apmaiņas veidā, sanāksmes organizētas attālinātā režīmā.</w:t>
            </w:r>
          </w:p>
          <w:p w14:paraId="230A8C91" w14:textId="4FFE4AC4"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2020. gada septembrī – oktobrī Latvijas pārstāvji piedalījās OAP 2021. gadam priekšlikumu sagatavošanā un dalības pasākumos izvērtēšanā. 2020. gada oktobrī organizētas individuālas tikšanās ar Latvijas </w:t>
            </w:r>
            <w:r w:rsidRPr="00DF44C7">
              <w:rPr>
                <w:rFonts w:ascii="Times New Roman" w:hAnsi="Times New Roman" w:cs="Times New Roman"/>
                <w:sz w:val="24"/>
                <w:szCs w:val="24"/>
              </w:rPr>
              <w:lastRenderedPageBreak/>
              <w:t xml:space="preserve">ekspertiem, kurās apspriesta iespējamā Latvijas dalība OAP pasākumos. </w:t>
            </w:r>
          </w:p>
          <w:p w14:paraId="66BF668C" w14:textId="7D0B54F1"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Saistībā ar </w:t>
            </w:r>
            <w:r w:rsidR="00203692">
              <w:rPr>
                <w:rFonts w:ascii="Times New Roman" w:hAnsi="Times New Roman" w:cs="Times New Roman"/>
                <w:sz w:val="24"/>
                <w:szCs w:val="24"/>
              </w:rPr>
              <w:t xml:space="preserve">JAD </w:t>
            </w:r>
            <w:r w:rsidRPr="00DF44C7">
              <w:rPr>
                <w:rFonts w:ascii="Times New Roman" w:hAnsi="Times New Roman" w:cs="Times New Roman"/>
                <w:sz w:val="24"/>
                <w:szCs w:val="24"/>
              </w:rPr>
              <w:t xml:space="preserve">organizēšanu jāatzīmē, ka 2020. gadā no 10 plānotajām kopīgajām rīcības dienām, divas tika atceltas Covid-19 pandēmijas dēļ. Piecas JAD, kā arī liela mēroga JAD (LSJAD) tika atliktas uz 2020. gada beigām vai 2021. gada sākumu. Tomēr jaunais pandēmijas vilnis 2020. gada rudenī ietekmēja JAD īstenošanu un lielākā daļa pasākumu īstenošanas ir gaidīšanas režīmā. LSJAD ietvaros tika realizētas tikai dažas aktivitātes, piemēram, THB ietvaros </w:t>
            </w:r>
            <w:r w:rsidR="00B4443A">
              <w:rPr>
                <w:rFonts w:ascii="Times New Roman" w:hAnsi="Times New Roman" w:cs="Times New Roman"/>
                <w:sz w:val="24"/>
                <w:szCs w:val="24"/>
              </w:rPr>
              <w:t xml:space="preserve">- </w:t>
            </w:r>
            <w:r w:rsidRPr="00DF44C7">
              <w:rPr>
                <w:rFonts w:ascii="Times New Roman" w:hAnsi="Times New Roman" w:cs="Times New Roman"/>
                <w:sz w:val="24"/>
                <w:szCs w:val="24"/>
              </w:rPr>
              <w:t xml:space="preserve">(Darba ekspluatācija/Dokumentu viltošana lauksaimniecības jomā), nelegālās imigrācijas un </w:t>
            </w:r>
            <w:r w:rsidR="00B4443A">
              <w:rPr>
                <w:rFonts w:ascii="Times New Roman" w:hAnsi="Times New Roman" w:cs="Times New Roman"/>
                <w:sz w:val="24"/>
                <w:szCs w:val="24"/>
              </w:rPr>
              <w:t>organizēto noziegumu pret īpašumu (</w:t>
            </w:r>
            <w:r w:rsidR="00B4443A" w:rsidRPr="00B4443A">
              <w:rPr>
                <w:rFonts w:ascii="Times New Roman" w:hAnsi="Times New Roman" w:cs="Times New Roman"/>
                <w:sz w:val="24"/>
                <w:szCs w:val="24"/>
              </w:rPr>
              <w:t>oganized property crime</w:t>
            </w:r>
            <w:r w:rsidR="00B4443A">
              <w:rPr>
                <w:rFonts w:ascii="Times New Roman" w:hAnsi="Times New Roman" w:cs="Times New Roman"/>
                <w:sz w:val="24"/>
                <w:szCs w:val="24"/>
              </w:rPr>
              <w:t xml:space="preserve"> (OPC))</w:t>
            </w:r>
            <w:r w:rsidRPr="00DF44C7">
              <w:rPr>
                <w:rFonts w:ascii="Times New Roman" w:hAnsi="Times New Roman" w:cs="Times New Roman"/>
                <w:sz w:val="24"/>
                <w:szCs w:val="24"/>
              </w:rPr>
              <w:t xml:space="preserve"> ietvaros</w:t>
            </w:r>
            <w:r w:rsidR="00B4443A">
              <w:rPr>
                <w:rFonts w:ascii="Times New Roman" w:hAnsi="Times New Roman" w:cs="Times New Roman"/>
                <w:sz w:val="24"/>
                <w:szCs w:val="24"/>
              </w:rPr>
              <w:t xml:space="preserve"> -</w:t>
            </w:r>
            <w:r w:rsidRPr="00DF44C7">
              <w:rPr>
                <w:rFonts w:ascii="Times New Roman" w:hAnsi="Times New Roman" w:cs="Times New Roman"/>
                <w:sz w:val="24"/>
                <w:szCs w:val="24"/>
              </w:rPr>
              <w:t xml:space="preserve"> (JAD Mobile) u.c.</w:t>
            </w:r>
          </w:p>
          <w:p w14:paraId="57CDFAD3"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2020. gadā EMPACT nacionālo koordinatoru sanāksmes tika organizētas divas reizes gadā rakstiskā procedūrā Covid-19 pandēmijas dēļ (aprīlī Horvātijas prezidentūras ES Padomē laikā, novembrī Vācijas PRES laikā).</w:t>
            </w:r>
          </w:p>
          <w:p w14:paraId="141C550F"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2020. gadā izskatīti neatkarīgā novērtētāja sagatavotie dokumentu projekti un sniegti priekšlikumi par tiem.</w:t>
            </w:r>
          </w:p>
          <w:p w14:paraId="1DF7E336" w14:textId="77777777" w:rsidR="00DF44C7" w:rsidRPr="00DF44C7" w:rsidRDefault="00DF44C7" w:rsidP="00DF44C7">
            <w:pPr>
              <w:jc w:val="both"/>
              <w:rPr>
                <w:rFonts w:ascii="Times New Roman" w:hAnsi="Times New Roman" w:cs="Times New Roman"/>
                <w:sz w:val="24"/>
                <w:szCs w:val="24"/>
              </w:rPr>
            </w:pPr>
            <w:r w:rsidRPr="00DF44C7">
              <w:rPr>
                <w:rFonts w:ascii="Times New Roman" w:hAnsi="Times New Roman" w:cs="Times New Roman"/>
                <w:sz w:val="24"/>
                <w:szCs w:val="24"/>
              </w:rPr>
              <w:t xml:space="preserve">2020. gada oktobrī ES Politikas cikla neatkarīgā novērtēšana pabeigta un Eiropas Komisijai iesniegts gala ziņojums (Evaluation Study on the EU Policy Cycle for Organised and Serious International Crime/EMPACT 2018 - 2021 Final report). Minētajā dokumentā ietvertas 7 rekomendācijas (ar 21 apakšpunktu). </w:t>
            </w:r>
          </w:p>
          <w:p w14:paraId="49D46263" w14:textId="77777777" w:rsidR="00DF44C7" w:rsidRPr="00DF44C7" w:rsidRDefault="00DF44C7" w:rsidP="00DF44C7">
            <w:pPr>
              <w:jc w:val="both"/>
              <w:rPr>
                <w:rFonts w:ascii="Times New Roman" w:hAnsi="Times New Roman" w:cs="Times New Roman"/>
                <w:sz w:val="24"/>
                <w:szCs w:val="24"/>
              </w:rPr>
            </w:pPr>
          </w:p>
          <w:p w14:paraId="73CF4CA6" w14:textId="25D76B7B" w:rsidR="00DF44C7" w:rsidRDefault="003F60CB" w:rsidP="00DF44C7">
            <w:pPr>
              <w:jc w:val="both"/>
              <w:rPr>
                <w:rFonts w:ascii="Times New Roman" w:hAnsi="Times New Roman" w:cs="Times New Roman"/>
                <w:sz w:val="24"/>
                <w:szCs w:val="24"/>
              </w:rPr>
            </w:pPr>
            <w:r>
              <w:rPr>
                <w:rFonts w:ascii="Times New Roman" w:hAnsi="Times New Roman" w:cs="Times New Roman"/>
                <w:sz w:val="24"/>
                <w:szCs w:val="24"/>
              </w:rPr>
              <w:t xml:space="preserve">3) </w:t>
            </w:r>
            <w:r w:rsidR="00DF44C7" w:rsidRPr="00DF44C7">
              <w:rPr>
                <w:rFonts w:ascii="Times New Roman" w:hAnsi="Times New Roman" w:cs="Times New Roman"/>
                <w:sz w:val="24"/>
                <w:szCs w:val="24"/>
              </w:rPr>
              <w:t xml:space="preserve">2018. gadā VP amatpersonas sadarbībā ar nacionālā Smagās un organizētās noziedzības apdraudējuma novērtējuma (SOCTA) sagatavošanā iesaistīto tiesībaizsardzības iestāžu (Valsts robežsardze, Valsts ieņēmumu dienesta Nodokļu un muitas policijas pārvalde, Korupcijas novēršanas un apkarošanas birojs, Finanšu izlūkošanas dienests) amatpersonām izstrādāja nacionālo Vidējā termiņa SOCTA 2019 ziņojumu, kas bija vērsts uz jaunajām noziedzības tendencēm un izmaiņām, kas notikušas kopš SOCTA 2017 izstrādes, un 2018. gada </w:t>
            </w:r>
            <w:r w:rsidR="00DF44C7" w:rsidRPr="00DF44C7">
              <w:rPr>
                <w:rFonts w:ascii="Times New Roman" w:hAnsi="Times New Roman" w:cs="Times New Roman"/>
                <w:sz w:val="24"/>
                <w:szCs w:val="24"/>
              </w:rPr>
              <w:lastRenderedPageBreak/>
              <w:t>oktobrī iesniedza to Eiropolam. Savukārt 2020. gadā atbilstoši Eiropola izstrādātajai metodoloģijai un rokasgrāmatai tika sagatavots nacionālais SOCTA 2021 novērtējums un 2020. gada jūlijā nosūtīts Eiropolam kopējā stratēģiskā ziņojuma izstrādei.</w:t>
            </w:r>
          </w:p>
          <w:p w14:paraId="2CD902B6" w14:textId="6542D271" w:rsidR="003F60CB" w:rsidRDefault="003F60CB" w:rsidP="00DF44C7">
            <w:pPr>
              <w:jc w:val="both"/>
              <w:rPr>
                <w:rFonts w:ascii="Times New Roman" w:hAnsi="Times New Roman" w:cs="Times New Roman"/>
                <w:sz w:val="24"/>
                <w:szCs w:val="24"/>
              </w:rPr>
            </w:pPr>
          </w:p>
          <w:p w14:paraId="4F90264C" w14:textId="53F76B20" w:rsidR="003F60CB" w:rsidRDefault="003F60CB" w:rsidP="00DF44C7">
            <w:pPr>
              <w:jc w:val="both"/>
              <w:rPr>
                <w:rFonts w:ascii="Times New Roman" w:hAnsi="Times New Roman" w:cs="Times New Roman"/>
                <w:sz w:val="24"/>
                <w:szCs w:val="24"/>
              </w:rPr>
            </w:pPr>
          </w:p>
          <w:p w14:paraId="55D592D9" w14:textId="6DD809AC" w:rsidR="003F60CB" w:rsidRDefault="003F60CB" w:rsidP="00DF44C7">
            <w:pPr>
              <w:jc w:val="both"/>
              <w:rPr>
                <w:rFonts w:ascii="Times New Roman" w:hAnsi="Times New Roman" w:cs="Times New Roman"/>
                <w:sz w:val="24"/>
                <w:szCs w:val="24"/>
              </w:rPr>
            </w:pPr>
          </w:p>
          <w:p w14:paraId="13F80E9D" w14:textId="64465302" w:rsidR="003F60CB" w:rsidRDefault="003F60CB" w:rsidP="00DF44C7">
            <w:pPr>
              <w:jc w:val="both"/>
              <w:rPr>
                <w:rFonts w:ascii="Times New Roman" w:hAnsi="Times New Roman" w:cs="Times New Roman"/>
                <w:sz w:val="24"/>
                <w:szCs w:val="24"/>
              </w:rPr>
            </w:pPr>
          </w:p>
          <w:p w14:paraId="717B0B8A" w14:textId="02776931" w:rsidR="003F60CB" w:rsidRPr="00DF44C7" w:rsidRDefault="003F60CB" w:rsidP="00DF44C7">
            <w:pPr>
              <w:jc w:val="both"/>
              <w:rPr>
                <w:rFonts w:ascii="Times New Roman" w:hAnsi="Times New Roman" w:cs="Times New Roman"/>
                <w:sz w:val="24"/>
                <w:szCs w:val="24"/>
              </w:rPr>
            </w:pPr>
          </w:p>
          <w:p w14:paraId="31F2F877" w14:textId="77777777" w:rsidR="00A12BEC" w:rsidRDefault="00A12BEC" w:rsidP="00DF44C7">
            <w:pPr>
              <w:jc w:val="both"/>
              <w:rPr>
                <w:rFonts w:ascii="Times New Roman" w:hAnsi="Times New Roman" w:cs="Times New Roman"/>
                <w:sz w:val="24"/>
                <w:szCs w:val="24"/>
              </w:rPr>
            </w:pPr>
          </w:p>
          <w:p w14:paraId="72BC7097" w14:textId="2C19E6BC" w:rsidR="00DF44C7" w:rsidRPr="00DF44C7" w:rsidRDefault="003F60CB" w:rsidP="00DF44C7">
            <w:pPr>
              <w:jc w:val="both"/>
              <w:rPr>
                <w:rFonts w:ascii="Times New Roman" w:hAnsi="Times New Roman" w:cs="Times New Roman"/>
                <w:sz w:val="24"/>
                <w:szCs w:val="24"/>
              </w:rPr>
            </w:pPr>
            <w:r>
              <w:rPr>
                <w:rFonts w:ascii="Times New Roman" w:hAnsi="Times New Roman" w:cs="Times New Roman"/>
                <w:sz w:val="24"/>
                <w:szCs w:val="24"/>
              </w:rPr>
              <w:t xml:space="preserve">4) </w:t>
            </w:r>
            <w:r w:rsidR="00DF44C7" w:rsidRPr="00DF44C7">
              <w:rPr>
                <w:rFonts w:ascii="Times New Roman" w:hAnsi="Times New Roman" w:cs="Times New Roman"/>
                <w:sz w:val="24"/>
                <w:szCs w:val="24"/>
              </w:rPr>
              <w:t>Atskaites periodā Valsts policijas amatpersonas piedalījās Eiropola SOCTA darba grupas sanāksmēs (2018. gada 26. aprīlī un 12. oktobrī, 2019. gada 2. jūlijā un 30. oktobrī, 2020. gada 30. janvārī), kurās tika skatīti ar SOCTA 2019 izvērtēšanu un SOCTA 2021 metodoloģijas, rokasgrāmatas un anketu pilnveidošanu saistītie jautājumi.</w:t>
            </w:r>
          </w:p>
          <w:p w14:paraId="7B9DC91F" w14:textId="2FA2DE14" w:rsidR="00DF44C7" w:rsidRDefault="00DF44C7" w:rsidP="008C2A00">
            <w:pPr>
              <w:jc w:val="both"/>
              <w:rPr>
                <w:rFonts w:ascii="Times New Roman" w:hAnsi="Times New Roman" w:cs="Times New Roman"/>
                <w:sz w:val="24"/>
                <w:szCs w:val="24"/>
              </w:rPr>
            </w:pPr>
          </w:p>
        </w:tc>
      </w:tr>
      <w:tr w:rsidR="007C6886" w14:paraId="18CDE062" w14:textId="77777777" w:rsidTr="00B20B99">
        <w:tc>
          <w:tcPr>
            <w:tcW w:w="1980" w:type="dxa"/>
          </w:tcPr>
          <w:p w14:paraId="7490B177" w14:textId="77777777" w:rsidR="007C6886" w:rsidRDefault="007C6886" w:rsidP="007C6886">
            <w:pPr>
              <w:jc w:val="both"/>
              <w:rPr>
                <w:rFonts w:ascii="Times New Roman" w:hAnsi="Times New Roman" w:cs="Times New Roman"/>
                <w:sz w:val="24"/>
                <w:szCs w:val="24"/>
              </w:rPr>
            </w:pPr>
          </w:p>
          <w:p w14:paraId="11DA6E27" w14:textId="115C432C" w:rsidR="007C6886" w:rsidRDefault="007C6886" w:rsidP="007C6886">
            <w:pPr>
              <w:jc w:val="both"/>
              <w:rPr>
                <w:rFonts w:ascii="Times New Roman" w:hAnsi="Times New Roman" w:cs="Times New Roman"/>
                <w:sz w:val="24"/>
                <w:szCs w:val="24"/>
              </w:rPr>
            </w:pPr>
            <w:r w:rsidRPr="00417D12">
              <w:rPr>
                <w:rFonts w:ascii="Times New Roman" w:hAnsi="Times New Roman" w:cs="Times New Roman"/>
                <w:sz w:val="24"/>
                <w:szCs w:val="24"/>
              </w:rPr>
              <w:t xml:space="preserve">2.10. Turpināt pasākumus starpvalstu vienošanos un starptautisku sadarbības līgumu ietvaros personu speciālās aizsardzības jomā saistībā ar Latvijas Republikas </w:t>
            </w:r>
            <w:r w:rsidRPr="00417D12">
              <w:rPr>
                <w:rFonts w:ascii="Times New Roman" w:hAnsi="Times New Roman" w:cs="Times New Roman"/>
                <w:sz w:val="24"/>
                <w:szCs w:val="24"/>
              </w:rPr>
              <w:lastRenderedPageBreak/>
              <w:t>pievienošanos 2012. gada 24. maija "Līgumam par sadarbību liecinieku aizsardzības jomā" (Zalcburgas foruma starptautiskais līgums</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353BC5" w14:textId="77777777" w:rsidR="007C6886" w:rsidRDefault="007C6886" w:rsidP="007C6886">
            <w:pPr>
              <w:jc w:val="center"/>
              <w:rPr>
                <w:rFonts w:ascii="Times New Roman" w:hAnsi="Times New Roman"/>
                <w:sz w:val="24"/>
                <w:szCs w:val="24"/>
              </w:rPr>
            </w:pPr>
          </w:p>
          <w:p w14:paraId="568269BC" w14:textId="0326591C" w:rsidR="007C6886" w:rsidRPr="007C6886" w:rsidRDefault="007C6886" w:rsidP="007C6886">
            <w:pPr>
              <w:jc w:val="center"/>
              <w:rPr>
                <w:rFonts w:ascii="Times New Roman" w:hAnsi="Times New Roman"/>
                <w:sz w:val="24"/>
                <w:szCs w:val="24"/>
              </w:rPr>
            </w:pPr>
            <w:r w:rsidRPr="007C6886">
              <w:rPr>
                <w:rFonts w:ascii="Times New Roman" w:hAnsi="Times New Roman"/>
                <w:sz w:val="24"/>
                <w:szCs w:val="24"/>
              </w:rPr>
              <w:t>Reizi gadā</w:t>
            </w:r>
          </w:p>
          <w:p w14:paraId="03C093A1" w14:textId="641F2C2F" w:rsidR="007C6886" w:rsidRPr="007C6886" w:rsidRDefault="007C6886" w:rsidP="007C6886">
            <w:pPr>
              <w:jc w:val="both"/>
              <w:rPr>
                <w:rFonts w:ascii="Times New Roman" w:hAnsi="Times New Roman" w:cs="Times New Roman"/>
                <w:sz w:val="24"/>
                <w:szCs w:val="24"/>
              </w:rPr>
            </w:pPr>
            <w:r w:rsidRPr="007C6886">
              <w:rPr>
                <w:rFonts w:ascii="Times New Roman" w:hAnsi="Times New Roman"/>
                <w:sz w:val="24"/>
                <w:szCs w:val="24"/>
              </w:rPr>
              <w:t>(II pusgads)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B7AB58" w14:textId="77777777" w:rsidR="007C6886" w:rsidRDefault="007C6886" w:rsidP="007C6886">
            <w:pPr>
              <w:jc w:val="center"/>
              <w:rPr>
                <w:rFonts w:ascii="Times New Roman" w:hAnsi="Times New Roman"/>
                <w:noProof/>
                <w:sz w:val="24"/>
                <w:szCs w:val="24"/>
              </w:rPr>
            </w:pPr>
          </w:p>
          <w:p w14:paraId="1AEEF90B" w14:textId="29A02BA9" w:rsidR="007C6886" w:rsidRPr="007C6886" w:rsidRDefault="007C6886" w:rsidP="007C6886">
            <w:pPr>
              <w:jc w:val="center"/>
              <w:rPr>
                <w:rFonts w:ascii="Times New Roman" w:hAnsi="Times New Roman"/>
                <w:noProof/>
                <w:sz w:val="24"/>
                <w:szCs w:val="24"/>
              </w:rPr>
            </w:pPr>
            <w:r w:rsidRPr="007C6886">
              <w:rPr>
                <w:rFonts w:ascii="Times New Roman" w:hAnsi="Times New Roman"/>
                <w:noProof/>
                <w:sz w:val="24"/>
                <w:szCs w:val="24"/>
              </w:rPr>
              <w:t>IeM</w:t>
            </w:r>
          </w:p>
          <w:p w14:paraId="0DEC4994" w14:textId="5CD4D909" w:rsidR="007C6886" w:rsidRPr="007C6886" w:rsidRDefault="007C6886" w:rsidP="007C6886">
            <w:pPr>
              <w:jc w:val="center"/>
              <w:rPr>
                <w:rFonts w:ascii="Times New Roman" w:hAnsi="Times New Roman" w:cs="Times New Roman"/>
                <w:sz w:val="24"/>
                <w:szCs w:val="24"/>
              </w:rPr>
            </w:pPr>
            <w:r w:rsidRPr="007C6886">
              <w:rPr>
                <w:rFonts w:ascii="Times New Roman" w:hAnsi="Times New Roman"/>
                <w:noProof/>
                <w:sz w:val="24"/>
                <w:szCs w:val="24"/>
              </w:rPr>
              <w:t>(VP)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0090ED" w14:textId="77777777" w:rsidR="007C6886" w:rsidRDefault="007C6886" w:rsidP="007C6886">
            <w:pPr>
              <w:rPr>
                <w:rFonts w:ascii="Times New Roman" w:hAnsi="Times New Roman"/>
                <w:noProof/>
                <w:sz w:val="24"/>
                <w:szCs w:val="24"/>
              </w:rPr>
            </w:pPr>
          </w:p>
          <w:p w14:paraId="3CCF6E2F" w14:textId="1785BF17" w:rsidR="007C6886" w:rsidRPr="007C6886" w:rsidRDefault="007C6886" w:rsidP="007C6886">
            <w:pPr>
              <w:rPr>
                <w:rFonts w:ascii="Times New Roman" w:hAnsi="Times New Roman" w:cs="Times New Roman"/>
                <w:sz w:val="24"/>
                <w:szCs w:val="24"/>
              </w:rPr>
            </w:pPr>
            <w:r w:rsidRPr="007C6886">
              <w:rPr>
                <w:rFonts w:ascii="Times New Roman" w:hAnsi="Times New Roman"/>
                <w:noProof/>
                <w:sz w:val="24"/>
                <w:szCs w:val="24"/>
              </w:rPr>
              <w:t xml:space="preserve">Nodrošināta starptautiskā sadarbība liecinieku aizsardzībā. Vienkāršota speciāli aizsargājamu personu pārvietošanas un </w:t>
            </w:r>
            <w:r w:rsidRPr="007C6886">
              <w:rPr>
                <w:rFonts w:ascii="Times New Roman" w:hAnsi="Times New Roman"/>
                <w:noProof/>
                <w:sz w:val="24"/>
                <w:szCs w:val="24"/>
              </w:rPr>
              <w:lastRenderedPageBreak/>
              <w:t>uzņemšanas procedūra.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5F28C9" w14:textId="77777777" w:rsidR="007C6886" w:rsidRDefault="007C6886" w:rsidP="007C6886">
            <w:pPr>
              <w:rPr>
                <w:rFonts w:ascii="Times New Roman" w:hAnsi="Times New Roman"/>
                <w:noProof/>
                <w:sz w:val="24"/>
                <w:szCs w:val="24"/>
              </w:rPr>
            </w:pPr>
          </w:p>
          <w:p w14:paraId="7CC2DC7C" w14:textId="50B43B98" w:rsidR="007C6886" w:rsidRPr="007C6886" w:rsidRDefault="007C6886" w:rsidP="007C6886">
            <w:pPr>
              <w:rPr>
                <w:rFonts w:ascii="Times New Roman" w:hAnsi="Times New Roman" w:cs="Times New Roman"/>
                <w:sz w:val="24"/>
                <w:szCs w:val="24"/>
              </w:rPr>
            </w:pPr>
            <w:r w:rsidRPr="007C6886">
              <w:rPr>
                <w:rFonts w:ascii="Times New Roman" w:hAnsi="Times New Roman"/>
                <w:noProof/>
                <w:sz w:val="24"/>
                <w:szCs w:val="24"/>
              </w:rPr>
              <w:t>Likumā par valsts budžetu kārtējam gadam paredzēto finanšu līdzekļu ietvaros.</w:t>
            </w:r>
          </w:p>
        </w:tc>
        <w:tc>
          <w:tcPr>
            <w:tcW w:w="6941" w:type="dxa"/>
          </w:tcPr>
          <w:p w14:paraId="0B6F2EF7" w14:textId="77777777" w:rsidR="007C6886" w:rsidRDefault="007C6886" w:rsidP="007C6886">
            <w:pPr>
              <w:jc w:val="both"/>
              <w:rPr>
                <w:rFonts w:ascii="Times New Roman" w:hAnsi="Times New Roman" w:cs="Times New Roman"/>
                <w:sz w:val="24"/>
                <w:szCs w:val="24"/>
              </w:rPr>
            </w:pPr>
          </w:p>
          <w:p w14:paraId="0A77CAFA" w14:textId="77777777" w:rsidR="007C6886" w:rsidRPr="007C6886" w:rsidRDefault="007C6886" w:rsidP="007C6886">
            <w:pPr>
              <w:jc w:val="both"/>
              <w:rPr>
                <w:rFonts w:ascii="Times New Roman" w:hAnsi="Times New Roman" w:cs="Times New Roman"/>
                <w:sz w:val="24"/>
                <w:szCs w:val="24"/>
              </w:rPr>
            </w:pPr>
            <w:r w:rsidRPr="007C6886">
              <w:rPr>
                <w:rFonts w:ascii="Times New Roman" w:hAnsi="Times New Roman" w:cs="Times New Roman"/>
                <w:sz w:val="24"/>
                <w:szCs w:val="24"/>
              </w:rPr>
              <w:t>Valsts policija 2018. - 2020. gadā turpināja sadarbību personu speciālās aizsardzības jomā starpvalstu vienošanos ietvaros.</w:t>
            </w:r>
          </w:p>
          <w:p w14:paraId="30B27FDC" w14:textId="77777777" w:rsidR="007C6886" w:rsidRPr="007C6886" w:rsidRDefault="007C6886" w:rsidP="007C6886">
            <w:pPr>
              <w:jc w:val="both"/>
              <w:rPr>
                <w:rFonts w:ascii="Times New Roman" w:hAnsi="Times New Roman" w:cs="Times New Roman"/>
                <w:sz w:val="24"/>
                <w:szCs w:val="24"/>
              </w:rPr>
            </w:pPr>
            <w:r w:rsidRPr="007C6886">
              <w:rPr>
                <w:rFonts w:ascii="Times New Roman" w:hAnsi="Times New Roman" w:cs="Times New Roman"/>
                <w:sz w:val="24"/>
                <w:szCs w:val="24"/>
              </w:rPr>
              <w:t>2018. gadā un 2019. gadā amatpersonas piedalījās Zalcburgas foruma darba grupas kopīgajās sanāksmēs, kurās tika apspriestas speciālās aizsardzības pasākumu piemērošanas iespējas un problemātika, ievērojot augstu apdraudējuma līmeni, analizēti riski uzsākot personas speciālo aizsardzību, kā arī apspriesti Zalcburgas foruma Liecinieku aizsardzības darba grupas pamatnoteikumi, Zalcburgas foruma līguma dalībnieku apmācības modeļa un satura veidošana.</w:t>
            </w:r>
          </w:p>
          <w:p w14:paraId="4ADFE6C0" w14:textId="77777777" w:rsidR="007C6886" w:rsidRPr="007C6886" w:rsidRDefault="007C6886" w:rsidP="007C6886">
            <w:pPr>
              <w:jc w:val="both"/>
              <w:rPr>
                <w:rFonts w:ascii="Times New Roman" w:hAnsi="Times New Roman" w:cs="Times New Roman"/>
                <w:sz w:val="24"/>
                <w:szCs w:val="24"/>
              </w:rPr>
            </w:pPr>
            <w:r w:rsidRPr="007C6886">
              <w:rPr>
                <w:rFonts w:ascii="Times New Roman" w:hAnsi="Times New Roman" w:cs="Times New Roman"/>
                <w:sz w:val="24"/>
                <w:szCs w:val="24"/>
              </w:rPr>
              <w:t xml:space="preserve">2020. gadā, ievērojot plašos ierobežojumus sakarā ar COVID-19 infekcijas izplatību pasaulē, Valsts policijas amatpersonas piedalījās Zalcburgas foruma Liecinieku aizsardzības darba grupas sanāksmēs </w:t>
            </w:r>
            <w:r w:rsidRPr="007C6886">
              <w:rPr>
                <w:rFonts w:ascii="Times New Roman" w:hAnsi="Times New Roman" w:cs="Times New Roman"/>
                <w:sz w:val="24"/>
                <w:szCs w:val="24"/>
              </w:rPr>
              <w:lastRenderedPageBreak/>
              <w:t>attālināti, apspriežot grupas iekšējo noteikumu izstrādāšanu tās darbības reglamentēšanai.</w:t>
            </w:r>
          </w:p>
          <w:p w14:paraId="0AA426B3" w14:textId="77777777" w:rsidR="007C6886" w:rsidRPr="007C6886" w:rsidRDefault="007C6886" w:rsidP="007C6886">
            <w:pPr>
              <w:jc w:val="both"/>
              <w:rPr>
                <w:rFonts w:ascii="Times New Roman" w:hAnsi="Times New Roman" w:cs="Times New Roman"/>
                <w:sz w:val="24"/>
                <w:szCs w:val="24"/>
              </w:rPr>
            </w:pPr>
            <w:r w:rsidRPr="007C6886">
              <w:rPr>
                <w:rFonts w:ascii="Times New Roman" w:hAnsi="Times New Roman" w:cs="Times New Roman"/>
                <w:sz w:val="24"/>
                <w:szCs w:val="24"/>
              </w:rPr>
              <w:t>Sadarbība liecinieku aizsardzībā 2012. gada 24. maija Līguma par sadarbību liecinieku aizsardzības jomā ietvaros ar Zalcburgas foruma dalībvalstīm ir nozīmīga, jo ne tikai nodrošina starptautisko sadarbību liecinieku aizsardzībā, bet arī vienkāršo speciāli aizsargājamo personu pārvietošanas un uzņemšanas procedūru, kas ir nepieciešama, lai operatīvi veiktu starpvalstu speciālās aizsardzības pasākumus, ievērojot speciāli aizsargājamo personu augsto apdraudējuma līmeni.</w:t>
            </w:r>
          </w:p>
          <w:p w14:paraId="566D576D" w14:textId="77777777" w:rsidR="007C6886" w:rsidRPr="007C6886" w:rsidRDefault="007C6886" w:rsidP="007C6886">
            <w:pPr>
              <w:jc w:val="both"/>
              <w:rPr>
                <w:rFonts w:ascii="Times New Roman" w:hAnsi="Times New Roman" w:cs="Times New Roman"/>
                <w:sz w:val="24"/>
                <w:szCs w:val="24"/>
              </w:rPr>
            </w:pPr>
            <w:r w:rsidRPr="007C6886">
              <w:rPr>
                <w:rFonts w:ascii="Times New Roman" w:hAnsi="Times New Roman" w:cs="Times New Roman"/>
                <w:sz w:val="24"/>
                <w:szCs w:val="24"/>
              </w:rPr>
              <w:t>Līdz ar to Organizētās noziedzības novēršanas un apkarošanas plāna 2018.- 2020. gadam 2.10. punktā noteiktais pasākums ir aktuāls un iekļaujams jaunajā plānošanas dokumentā.</w:t>
            </w:r>
          </w:p>
          <w:p w14:paraId="5A9171F6" w14:textId="2076DFAA" w:rsidR="007C6886" w:rsidRDefault="007C6886" w:rsidP="007C6886">
            <w:pPr>
              <w:jc w:val="both"/>
              <w:rPr>
                <w:rFonts w:ascii="Times New Roman" w:hAnsi="Times New Roman" w:cs="Times New Roman"/>
                <w:sz w:val="24"/>
                <w:szCs w:val="24"/>
              </w:rPr>
            </w:pPr>
          </w:p>
        </w:tc>
      </w:tr>
      <w:tr w:rsidR="00D50701" w14:paraId="38E95B95" w14:textId="77777777" w:rsidTr="00B20B99">
        <w:tc>
          <w:tcPr>
            <w:tcW w:w="1980" w:type="dxa"/>
          </w:tcPr>
          <w:p w14:paraId="1404915E" w14:textId="77777777" w:rsidR="00D50701" w:rsidRDefault="00D50701" w:rsidP="00D50701">
            <w:pPr>
              <w:jc w:val="both"/>
              <w:rPr>
                <w:rFonts w:ascii="Times New Roman" w:hAnsi="Times New Roman" w:cs="Times New Roman"/>
                <w:sz w:val="24"/>
                <w:szCs w:val="24"/>
              </w:rPr>
            </w:pPr>
          </w:p>
          <w:p w14:paraId="4AF28F90" w14:textId="77777777" w:rsidR="00D50701" w:rsidRPr="008E5E38" w:rsidRDefault="00D50701" w:rsidP="00D50701">
            <w:pPr>
              <w:rPr>
                <w:rFonts w:ascii="Times New Roman" w:hAnsi="Times New Roman" w:cs="Times New Roman"/>
                <w:sz w:val="24"/>
                <w:szCs w:val="24"/>
              </w:rPr>
            </w:pPr>
            <w:r w:rsidRPr="008E5E38">
              <w:rPr>
                <w:rFonts w:ascii="Times New Roman" w:hAnsi="Times New Roman" w:cs="Times New Roman"/>
                <w:sz w:val="24"/>
                <w:szCs w:val="24"/>
              </w:rPr>
              <w:t>2.11. Aktivizēt sadarbību ar NVO, komersantiem, kā arī valsts pārvaldes, pašvaldību iestādēm ar mērķi plašāk iesaistīt sabiedrību organizētās noziedzības, smago un sevišķi smago noziegumu samazināšanas procesā.</w:t>
            </w:r>
          </w:p>
          <w:p w14:paraId="2D25C64D" w14:textId="5F9FE442" w:rsidR="00D50701" w:rsidRDefault="00D50701" w:rsidP="00D50701">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4B446" w14:textId="77777777" w:rsidR="00D50701" w:rsidRDefault="00D50701" w:rsidP="00D50701">
            <w:pPr>
              <w:jc w:val="both"/>
              <w:rPr>
                <w:rFonts w:ascii="Times New Roman" w:hAnsi="Times New Roman"/>
                <w:sz w:val="24"/>
                <w:szCs w:val="24"/>
              </w:rPr>
            </w:pPr>
          </w:p>
          <w:p w14:paraId="1D354261" w14:textId="082C3A49" w:rsidR="00D50701" w:rsidRPr="008E5E38" w:rsidRDefault="00D50701" w:rsidP="00D50701">
            <w:pPr>
              <w:jc w:val="both"/>
              <w:rPr>
                <w:rFonts w:ascii="Times New Roman" w:hAnsi="Times New Roman" w:cs="Times New Roman"/>
                <w:sz w:val="24"/>
                <w:szCs w:val="24"/>
              </w:rPr>
            </w:pPr>
            <w:r w:rsidRPr="008E5E38">
              <w:rPr>
                <w:rFonts w:ascii="Times New Roman" w:hAnsi="Times New Roman"/>
                <w:sz w:val="24"/>
                <w:szCs w:val="24"/>
              </w:rPr>
              <w:t>Divas reizes gadā (marts, oktobris)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FE989D" w14:textId="77777777" w:rsidR="00D50701" w:rsidRDefault="00D50701" w:rsidP="00D50701">
            <w:pPr>
              <w:rPr>
                <w:rFonts w:ascii="Times New Roman" w:hAnsi="Times New Roman"/>
                <w:noProof/>
                <w:sz w:val="24"/>
                <w:szCs w:val="24"/>
              </w:rPr>
            </w:pPr>
          </w:p>
          <w:p w14:paraId="63167E5F" w14:textId="6A92C0E2" w:rsidR="00D50701" w:rsidRPr="008E5E38" w:rsidRDefault="00D50701" w:rsidP="00D50701">
            <w:pPr>
              <w:rPr>
                <w:rFonts w:ascii="Times New Roman" w:hAnsi="Times New Roman"/>
                <w:noProof/>
                <w:sz w:val="24"/>
                <w:szCs w:val="24"/>
              </w:rPr>
            </w:pPr>
            <w:r w:rsidRPr="008E5E38">
              <w:rPr>
                <w:rFonts w:ascii="Times New Roman" w:hAnsi="Times New Roman"/>
                <w:noProof/>
                <w:sz w:val="24"/>
                <w:szCs w:val="24"/>
              </w:rPr>
              <w:t>IeM</w:t>
            </w:r>
          </w:p>
          <w:p w14:paraId="70FAF7B2" w14:textId="77777777" w:rsidR="00D50701" w:rsidRPr="008E5E38" w:rsidRDefault="00D50701" w:rsidP="00D50701">
            <w:pPr>
              <w:rPr>
                <w:rFonts w:ascii="Times New Roman" w:hAnsi="Times New Roman"/>
                <w:noProof/>
                <w:sz w:val="24"/>
                <w:szCs w:val="24"/>
              </w:rPr>
            </w:pPr>
            <w:r w:rsidRPr="008E5E38">
              <w:rPr>
                <w:rFonts w:ascii="Times New Roman" w:hAnsi="Times New Roman"/>
                <w:noProof/>
                <w:sz w:val="24"/>
                <w:szCs w:val="24"/>
              </w:rPr>
              <w:t>(VP, VRS,</w:t>
            </w:r>
          </w:p>
          <w:p w14:paraId="66FD6B29" w14:textId="77777777" w:rsidR="00D50701" w:rsidRPr="008E5E38" w:rsidRDefault="00D50701" w:rsidP="00D50701">
            <w:pPr>
              <w:rPr>
                <w:rFonts w:ascii="Times New Roman" w:hAnsi="Times New Roman"/>
                <w:noProof/>
                <w:sz w:val="24"/>
                <w:szCs w:val="24"/>
              </w:rPr>
            </w:pPr>
            <w:r w:rsidRPr="008E5E38">
              <w:rPr>
                <w:rFonts w:ascii="Times New Roman" w:hAnsi="Times New Roman"/>
                <w:noProof/>
                <w:sz w:val="24"/>
                <w:szCs w:val="24"/>
              </w:rPr>
              <w:t>IDB, VID,</w:t>
            </w:r>
          </w:p>
          <w:p w14:paraId="1F4044E1" w14:textId="2304FBB5" w:rsidR="00D50701" w:rsidRPr="008E5E38" w:rsidRDefault="00D50701" w:rsidP="00D50701">
            <w:pPr>
              <w:rPr>
                <w:rFonts w:ascii="Times New Roman" w:hAnsi="Times New Roman" w:cs="Times New Roman"/>
                <w:sz w:val="24"/>
                <w:szCs w:val="24"/>
              </w:rPr>
            </w:pPr>
            <w:r w:rsidRPr="008E5E38">
              <w:rPr>
                <w:rFonts w:ascii="Times New Roman" w:hAnsi="Times New Roman"/>
                <w:noProof/>
                <w:sz w:val="24"/>
                <w:szCs w:val="24"/>
              </w:rPr>
              <w:t>KNAB, NVO, ĢP)</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A1CDEC" w14:textId="77777777" w:rsidR="00D50701" w:rsidRDefault="00D50701" w:rsidP="00D50701">
            <w:pPr>
              <w:jc w:val="both"/>
              <w:rPr>
                <w:rFonts w:ascii="Times New Roman" w:hAnsi="Times New Roman"/>
                <w:noProof/>
                <w:sz w:val="24"/>
                <w:szCs w:val="24"/>
              </w:rPr>
            </w:pPr>
          </w:p>
          <w:p w14:paraId="7F9F23B5" w14:textId="3F2FD8ED" w:rsidR="00D50701" w:rsidRPr="008E5E38" w:rsidRDefault="00D50701" w:rsidP="00D50701">
            <w:pPr>
              <w:jc w:val="both"/>
              <w:rPr>
                <w:rFonts w:ascii="Times New Roman" w:hAnsi="Times New Roman" w:cs="Times New Roman"/>
                <w:sz w:val="24"/>
                <w:szCs w:val="24"/>
              </w:rPr>
            </w:pPr>
            <w:r w:rsidRPr="008E5E38">
              <w:rPr>
                <w:rFonts w:ascii="Times New Roman" w:hAnsi="Times New Roman"/>
                <w:noProof/>
                <w:sz w:val="24"/>
                <w:szCs w:val="24"/>
              </w:rPr>
              <w:t>Palielinājies saņemtās TAI nozīmīgās informācijas apjoms.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32F187" w14:textId="77777777" w:rsidR="00D50701" w:rsidRDefault="00D50701" w:rsidP="00D50701">
            <w:pPr>
              <w:jc w:val="both"/>
              <w:rPr>
                <w:rFonts w:ascii="Times New Roman" w:hAnsi="Times New Roman"/>
                <w:noProof/>
                <w:sz w:val="24"/>
                <w:szCs w:val="24"/>
              </w:rPr>
            </w:pPr>
          </w:p>
          <w:p w14:paraId="1729CAE5" w14:textId="0153A022" w:rsidR="00D50701" w:rsidRPr="008E5E38" w:rsidRDefault="00D50701" w:rsidP="00D50701">
            <w:pPr>
              <w:jc w:val="both"/>
              <w:rPr>
                <w:rFonts w:ascii="Times New Roman" w:hAnsi="Times New Roman" w:cs="Times New Roman"/>
                <w:sz w:val="24"/>
                <w:szCs w:val="24"/>
              </w:rPr>
            </w:pPr>
            <w:r w:rsidRPr="008E5E38">
              <w:rPr>
                <w:rFonts w:ascii="Times New Roman" w:hAnsi="Times New Roman"/>
                <w:noProof/>
                <w:sz w:val="24"/>
                <w:szCs w:val="24"/>
              </w:rPr>
              <w:t>Likumā par valsts budžetu kārtējam gadam paredzēto finanšu līdzekļu ietvaros.</w:t>
            </w:r>
          </w:p>
        </w:tc>
        <w:tc>
          <w:tcPr>
            <w:tcW w:w="6941" w:type="dxa"/>
          </w:tcPr>
          <w:p w14:paraId="0D0BE555" w14:textId="77777777" w:rsidR="00D50701" w:rsidRDefault="00D50701" w:rsidP="00D50701">
            <w:pPr>
              <w:jc w:val="both"/>
              <w:rPr>
                <w:rFonts w:ascii="Times New Roman" w:hAnsi="Times New Roman" w:cs="Times New Roman"/>
                <w:sz w:val="24"/>
                <w:szCs w:val="24"/>
              </w:rPr>
            </w:pPr>
          </w:p>
          <w:p w14:paraId="46FF8690" w14:textId="42B05B2C" w:rsidR="000B6B62" w:rsidRDefault="000D56E8" w:rsidP="00D50701">
            <w:pPr>
              <w:jc w:val="both"/>
              <w:rPr>
                <w:rFonts w:ascii="Times New Roman" w:hAnsi="Times New Roman" w:cs="Times New Roman"/>
                <w:sz w:val="24"/>
                <w:szCs w:val="24"/>
              </w:rPr>
            </w:pPr>
            <w:r w:rsidRPr="000D56E8">
              <w:rPr>
                <w:rFonts w:ascii="Times New Roman" w:hAnsi="Times New Roman" w:cs="Times New Roman"/>
                <w:sz w:val="24"/>
                <w:szCs w:val="24"/>
              </w:rPr>
              <w:t>VP ir organizējusi aptaujas un IeM ir uzsākusi darbu pie sabiedrisko aptauju izstrādes par sabiedrības pieredzi ar noziedzību un tās apkarošanu, tajā skaitā arī jautājumos par sabiedrības iesaisti noziedzības apkarošanā, kas ļauj monitorēt sabiedrības vēlmi sniegt savu atbalstu noziedzības apkarošanā un identificēt faktorus, kas ļautu panākt plašāku sabiedrības iesaisti.</w:t>
            </w:r>
            <w:r>
              <w:rPr>
                <w:rFonts w:ascii="Times New Roman" w:hAnsi="Times New Roman" w:cs="Times New Roman"/>
                <w:sz w:val="24"/>
                <w:szCs w:val="24"/>
              </w:rPr>
              <w:t xml:space="preserve"> </w:t>
            </w:r>
            <w:r w:rsidR="000B6B62">
              <w:rPr>
                <w:rFonts w:ascii="Times New Roman" w:hAnsi="Times New Roman" w:cs="Times New Roman"/>
                <w:sz w:val="24"/>
                <w:szCs w:val="24"/>
              </w:rPr>
              <w:t xml:space="preserve">Tāpat dažādos sadarbības formātos ir veicināta sadarbība </w:t>
            </w:r>
            <w:r w:rsidR="00FA609B">
              <w:rPr>
                <w:rFonts w:ascii="Times New Roman" w:hAnsi="Times New Roman" w:cs="Times New Roman"/>
                <w:sz w:val="24"/>
                <w:szCs w:val="24"/>
              </w:rPr>
              <w:t xml:space="preserve">un risināti aktuālie problēmjautājumi dažādās </w:t>
            </w:r>
            <w:r w:rsidR="00F3139A">
              <w:rPr>
                <w:rFonts w:ascii="Times New Roman" w:hAnsi="Times New Roman" w:cs="Times New Roman"/>
                <w:sz w:val="24"/>
                <w:szCs w:val="24"/>
              </w:rPr>
              <w:t xml:space="preserve">iekšējās drošības </w:t>
            </w:r>
            <w:r w:rsidR="00FA609B">
              <w:rPr>
                <w:rFonts w:ascii="Times New Roman" w:hAnsi="Times New Roman" w:cs="Times New Roman"/>
                <w:sz w:val="24"/>
                <w:szCs w:val="24"/>
              </w:rPr>
              <w:t xml:space="preserve">jomās </w:t>
            </w:r>
            <w:r w:rsidR="000B6B62">
              <w:rPr>
                <w:rFonts w:ascii="Times New Roman" w:hAnsi="Times New Roman" w:cs="Times New Roman"/>
                <w:sz w:val="24"/>
                <w:szCs w:val="24"/>
              </w:rPr>
              <w:t xml:space="preserve">ar </w:t>
            </w:r>
            <w:r w:rsidR="000B6B62" w:rsidRPr="000B6B62">
              <w:rPr>
                <w:rFonts w:ascii="Times New Roman" w:hAnsi="Times New Roman" w:cs="Times New Roman"/>
                <w:sz w:val="24"/>
                <w:szCs w:val="24"/>
              </w:rPr>
              <w:t>NVO, komersantiem, kā arī valsts pārvaldes</w:t>
            </w:r>
            <w:r w:rsidR="000B6B62">
              <w:rPr>
                <w:rFonts w:ascii="Times New Roman" w:hAnsi="Times New Roman" w:cs="Times New Roman"/>
                <w:sz w:val="24"/>
                <w:szCs w:val="24"/>
              </w:rPr>
              <w:t xml:space="preserve"> un</w:t>
            </w:r>
            <w:r w:rsidR="000B6B62" w:rsidRPr="000B6B62">
              <w:rPr>
                <w:rFonts w:ascii="Times New Roman" w:hAnsi="Times New Roman" w:cs="Times New Roman"/>
                <w:sz w:val="24"/>
                <w:szCs w:val="24"/>
              </w:rPr>
              <w:t xml:space="preserve"> pašvaldību iestādēm</w:t>
            </w:r>
            <w:r w:rsidR="00FA609B">
              <w:rPr>
                <w:rFonts w:ascii="Times New Roman" w:hAnsi="Times New Roman" w:cs="Times New Roman"/>
                <w:sz w:val="24"/>
                <w:szCs w:val="24"/>
              </w:rPr>
              <w:t xml:space="preserve">, lai </w:t>
            </w:r>
            <w:r w:rsidR="000B6B62">
              <w:rPr>
                <w:rFonts w:ascii="Times New Roman" w:hAnsi="Times New Roman" w:cs="Times New Roman"/>
                <w:sz w:val="24"/>
                <w:szCs w:val="24"/>
              </w:rPr>
              <w:t>p</w:t>
            </w:r>
            <w:r w:rsidR="00FA609B">
              <w:rPr>
                <w:rFonts w:ascii="Times New Roman" w:hAnsi="Times New Roman" w:cs="Times New Roman"/>
                <w:sz w:val="24"/>
                <w:szCs w:val="24"/>
              </w:rPr>
              <w:t>ap</w:t>
            </w:r>
            <w:r w:rsidR="000B6B62">
              <w:rPr>
                <w:rFonts w:ascii="Times New Roman" w:hAnsi="Times New Roman" w:cs="Times New Roman"/>
                <w:sz w:val="24"/>
                <w:szCs w:val="24"/>
              </w:rPr>
              <w:t>laš</w:t>
            </w:r>
            <w:r w:rsidR="00FA609B">
              <w:rPr>
                <w:rFonts w:ascii="Times New Roman" w:hAnsi="Times New Roman" w:cs="Times New Roman"/>
                <w:sz w:val="24"/>
                <w:szCs w:val="24"/>
              </w:rPr>
              <w:t>inātu</w:t>
            </w:r>
            <w:r w:rsidR="000B6B62">
              <w:rPr>
                <w:rFonts w:ascii="Times New Roman" w:hAnsi="Times New Roman" w:cs="Times New Roman"/>
                <w:sz w:val="24"/>
                <w:szCs w:val="24"/>
              </w:rPr>
              <w:t xml:space="preserve"> </w:t>
            </w:r>
            <w:r w:rsidR="00FA609B">
              <w:rPr>
                <w:rFonts w:ascii="Times New Roman" w:hAnsi="Times New Roman" w:cs="Times New Roman"/>
                <w:sz w:val="24"/>
                <w:szCs w:val="24"/>
              </w:rPr>
              <w:t xml:space="preserve">un efektivizētu </w:t>
            </w:r>
            <w:r w:rsidR="000B6B62">
              <w:rPr>
                <w:rFonts w:ascii="Times New Roman" w:hAnsi="Times New Roman" w:cs="Times New Roman"/>
                <w:sz w:val="24"/>
                <w:szCs w:val="24"/>
              </w:rPr>
              <w:t>sadarbību</w:t>
            </w:r>
            <w:r w:rsidR="000B6B62">
              <w:t xml:space="preserve"> </w:t>
            </w:r>
            <w:r w:rsidR="000B6B62" w:rsidRPr="000B6B62">
              <w:rPr>
                <w:rFonts w:ascii="Times New Roman" w:hAnsi="Times New Roman" w:cs="Times New Roman"/>
                <w:sz w:val="24"/>
                <w:szCs w:val="24"/>
              </w:rPr>
              <w:t xml:space="preserve">organizētās noziedzības, smago un sevišķi smago </w:t>
            </w:r>
            <w:r w:rsidR="000B6B62">
              <w:rPr>
                <w:rFonts w:ascii="Times New Roman" w:hAnsi="Times New Roman" w:cs="Times New Roman"/>
                <w:sz w:val="24"/>
                <w:szCs w:val="24"/>
              </w:rPr>
              <w:t>noziegumu samazināšanas procesā.</w:t>
            </w:r>
          </w:p>
          <w:p w14:paraId="0B8B9577" w14:textId="77777777" w:rsidR="000B6B62" w:rsidRDefault="000B6B62" w:rsidP="00D50701">
            <w:pPr>
              <w:jc w:val="both"/>
              <w:rPr>
                <w:rFonts w:ascii="Times New Roman" w:hAnsi="Times New Roman" w:cs="Times New Roman"/>
                <w:sz w:val="24"/>
                <w:szCs w:val="24"/>
              </w:rPr>
            </w:pPr>
          </w:p>
          <w:p w14:paraId="14BBC8E8" w14:textId="36543FA8" w:rsidR="00677737" w:rsidRDefault="00677737" w:rsidP="00D50701">
            <w:pPr>
              <w:jc w:val="both"/>
              <w:rPr>
                <w:rFonts w:ascii="Times New Roman" w:hAnsi="Times New Roman" w:cs="Times New Roman"/>
                <w:sz w:val="24"/>
                <w:szCs w:val="24"/>
              </w:rPr>
            </w:pPr>
            <w:r>
              <w:rPr>
                <w:rFonts w:ascii="Times New Roman" w:hAnsi="Times New Roman" w:cs="Times New Roman"/>
                <w:sz w:val="24"/>
                <w:szCs w:val="24"/>
              </w:rPr>
              <w:t xml:space="preserve">VP ir aktīvi sadarbojusies regulārās </w:t>
            </w:r>
            <w:r w:rsidR="00F21230">
              <w:rPr>
                <w:rFonts w:ascii="Times New Roman" w:hAnsi="Times New Roman" w:cs="Times New Roman"/>
                <w:sz w:val="24"/>
                <w:szCs w:val="24"/>
              </w:rPr>
              <w:t xml:space="preserve">darba </w:t>
            </w:r>
            <w:r>
              <w:rPr>
                <w:rFonts w:ascii="Times New Roman" w:hAnsi="Times New Roman" w:cs="Times New Roman"/>
                <w:sz w:val="24"/>
                <w:szCs w:val="24"/>
              </w:rPr>
              <w:t xml:space="preserve">tikšanās un informācijas apmaiņā ar ārvalstu partneriem, piemēram, Eiropas Biroju krāpšanu apkarošanai (OLAF), </w:t>
            </w:r>
            <w:r w:rsidRPr="00677737">
              <w:rPr>
                <w:rFonts w:ascii="Times New Roman" w:hAnsi="Times New Roman" w:cs="Times New Roman"/>
                <w:sz w:val="24"/>
                <w:szCs w:val="24"/>
              </w:rPr>
              <w:t>FIB atašeju Baltijas valstīs</w:t>
            </w:r>
            <w:r>
              <w:rPr>
                <w:rFonts w:ascii="Times New Roman" w:hAnsi="Times New Roman" w:cs="Times New Roman"/>
                <w:sz w:val="24"/>
                <w:szCs w:val="24"/>
              </w:rPr>
              <w:t xml:space="preserve">, </w:t>
            </w:r>
            <w:r w:rsidR="002A6A07" w:rsidRPr="002A6A07">
              <w:rPr>
                <w:rFonts w:ascii="Times New Roman" w:hAnsi="Times New Roman" w:cs="Times New Roman"/>
                <w:sz w:val="24"/>
                <w:szCs w:val="24"/>
              </w:rPr>
              <w:t>Eiropas Padomes noziedzīgi iegūtu līdzekļu legalizācijas un terorisma finansēšanas novēršanas ekspertu komiteja</w:t>
            </w:r>
            <w:r w:rsidR="002A6A07">
              <w:rPr>
                <w:rFonts w:ascii="Times New Roman" w:hAnsi="Times New Roman" w:cs="Times New Roman"/>
                <w:sz w:val="24"/>
                <w:szCs w:val="24"/>
              </w:rPr>
              <w:t>s</w:t>
            </w:r>
            <w:r w:rsidR="002A6A07" w:rsidRPr="002A6A07">
              <w:rPr>
                <w:rFonts w:ascii="Times New Roman" w:hAnsi="Times New Roman" w:cs="Times New Roman"/>
                <w:sz w:val="24"/>
                <w:szCs w:val="24"/>
              </w:rPr>
              <w:t xml:space="preserve"> </w:t>
            </w:r>
            <w:r w:rsidR="002A6A07">
              <w:rPr>
                <w:rFonts w:ascii="Times New Roman" w:hAnsi="Times New Roman" w:cs="Times New Roman"/>
                <w:sz w:val="24"/>
                <w:szCs w:val="24"/>
              </w:rPr>
              <w:t>(</w:t>
            </w:r>
            <w:r w:rsidR="002A6A07" w:rsidRPr="002A6A07">
              <w:rPr>
                <w:rFonts w:ascii="Times New Roman" w:hAnsi="Times New Roman" w:cs="Times New Roman"/>
                <w:sz w:val="24"/>
                <w:szCs w:val="24"/>
              </w:rPr>
              <w:t>Moneyval</w:t>
            </w:r>
            <w:r w:rsidR="002A6A07">
              <w:rPr>
                <w:rFonts w:ascii="Times New Roman" w:hAnsi="Times New Roman" w:cs="Times New Roman"/>
                <w:sz w:val="24"/>
                <w:szCs w:val="24"/>
              </w:rPr>
              <w:t>)</w:t>
            </w:r>
            <w:r>
              <w:rPr>
                <w:rFonts w:ascii="Times New Roman" w:hAnsi="Times New Roman" w:cs="Times New Roman"/>
                <w:sz w:val="24"/>
                <w:szCs w:val="24"/>
              </w:rPr>
              <w:t xml:space="preserve"> pārstāvjiem, </w:t>
            </w:r>
            <w:r w:rsidR="002A6A07" w:rsidRPr="002A6A07">
              <w:rPr>
                <w:rFonts w:ascii="Times New Roman" w:hAnsi="Times New Roman" w:cs="Times New Roman"/>
                <w:sz w:val="24"/>
                <w:szCs w:val="24"/>
              </w:rPr>
              <w:t>Ekonomiskās sadarbības un attīstības organizācija</w:t>
            </w:r>
            <w:r w:rsidR="002A6A07">
              <w:rPr>
                <w:rFonts w:ascii="Times New Roman" w:hAnsi="Times New Roman" w:cs="Times New Roman"/>
                <w:sz w:val="24"/>
                <w:szCs w:val="24"/>
              </w:rPr>
              <w:t>s</w:t>
            </w:r>
            <w:r w:rsidR="002A6A07" w:rsidRPr="002A6A07">
              <w:rPr>
                <w:rFonts w:ascii="Times New Roman" w:hAnsi="Times New Roman" w:cs="Times New Roman"/>
                <w:sz w:val="24"/>
                <w:szCs w:val="24"/>
              </w:rPr>
              <w:t xml:space="preserve"> </w:t>
            </w:r>
            <w:r w:rsidR="002A6A07">
              <w:rPr>
                <w:rFonts w:ascii="Times New Roman" w:hAnsi="Times New Roman" w:cs="Times New Roman"/>
                <w:sz w:val="24"/>
                <w:szCs w:val="24"/>
              </w:rPr>
              <w:t>(</w:t>
            </w:r>
            <w:r>
              <w:rPr>
                <w:rFonts w:ascii="Times New Roman" w:hAnsi="Times New Roman" w:cs="Times New Roman"/>
                <w:sz w:val="24"/>
                <w:szCs w:val="24"/>
              </w:rPr>
              <w:t>OECD</w:t>
            </w:r>
            <w:r w:rsidR="002A6A07">
              <w:rPr>
                <w:rFonts w:ascii="Times New Roman" w:hAnsi="Times New Roman" w:cs="Times New Roman"/>
                <w:sz w:val="24"/>
                <w:szCs w:val="24"/>
              </w:rPr>
              <w:t>)</w:t>
            </w:r>
            <w:r>
              <w:rPr>
                <w:rFonts w:ascii="Times New Roman" w:hAnsi="Times New Roman" w:cs="Times New Roman"/>
                <w:sz w:val="24"/>
                <w:szCs w:val="24"/>
              </w:rPr>
              <w:t xml:space="preserve"> pārstāvjiem, </w:t>
            </w:r>
            <w:r w:rsidRPr="00677737">
              <w:rPr>
                <w:rFonts w:ascii="Times New Roman" w:hAnsi="Times New Roman" w:cs="Times New Roman"/>
                <w:sz w:val="24"/>
                <w:szCs w:val="24"/>
              </w:rPr>
              <w:t xml:space="preserve">Eiropas </w:t>
            </w:r>
            <w:r w:rsidRPr="00677737">
              <w:rPr>
                <w:rFonts w:ascii="Times New Roman" w:hAnsi="Times New Roman" w:cs="Times New Roman"/>
                <w:sz w:val="24"/>
                <w:szCs w:val="24"/>
              </w:rPr>
              <w:lastRenderedPageBreak/>
              <w:t>Savienības finanšu interešu aizsardzības koordinācijas dienesta (AFCOS)</w:t>
            </w:r>
            <w:r w:rsidR="002A6A07">
              <w:rPr>
                <w:rFonts w:ascii="Times New Roman" w:hAnsi="Times New Roman" w:cs="Times New Roman"/>
                <w:sz w:val="24"/>
                <w:szCs w:val="24"/>
              </w:rPr>
              <w:t xml:space="preserve"> pārstāvjiem u.c., nevalstisko organizāciju pārstāvjiem, tādu kā, piemēram, </w:t>
            </w:r>
            <w:r w:rsidR="002A6A07" w:rsidRPr="002A6A07">
              <w:rPr>
                <w:rFonts w:ascii="Times New Roman" w:hAnsi="Times New Roman" w:cs="Times New Roman"/>
                <w:sz w:val="24"/>
                <w:szCs w:val="24"/>
              </w:rPr>
              <w:t>biedrīb</w:t>
            </w:r>
            <w:r w:rsidR="002A6A07">
              <w:rPr>
                <w:rFonts w:ascii="Times New Roman" w:hAnsi="Times New Roman" w:cs="Times New Roman"/>
                <w:sz w:val="24"/>
                <w:szCs w:val="24"/>
              </w:rPr>
              <w:t>a</w:t>
            </w:r>
            <w:r w:rsidR="002A6A07" w:rsidRPr="002A6A07">
              <w:rPr>
                <w:rFonts w:ascii="Times New Roman" w:hAnsi="Times New Roman" w:cs="Times New Roman"/>
                <w:sz w:val="24"/>
                <w:szCs w:val="24"/>
              </w:rPr>
              <w:t xml:space="preserve"> “Patvērums “Drošā māja”” un  biedrīb</w:t>
            </w:r>
            <w:r w:rsidR="002A6A07">
              <w:rPr>
                <w:rFonts w:ascii="Times New Roman" w:hAnsi="Times New Roman" w:cs="Times New Roman"/>
                <w:sz w:val="24"/>
                <w:szCs w:val="24"/>
              </w:rPr>
              <w:t>a</w:t>
            </w:r>
            <w:r w:rsidR="002A6A07" w:rsidRPr="002A6A07">
              <w:rPr>
                <w:rFonts w:ascii="Times New Roman" w:hAnsi="Times New Roman" w:cs="Times New Roman"/>
                <w:sz w:val="24"/>
                <w:szCs w:val="24"/>
              </w:rPr>
              <w:t xml:space="preserve"> “Re</w:t>
            </w:r>
            <w:r w:rsidR="002A6A07">
              <w:rPr>
                <w:rFonts w:ascii="Times New Roman" w:hAnsi="Times New Roman" w:cs="Times New Roman"/>
                <w:sz w:val="24"/>
                <w:szCs w:val="24"/>
              </w:rPr>
              <w:t xml:space="preserve">sursu centrs sievietēm “Marta””, Latvijas Komercbanku asociācija, </w:t>
            </w:r>
            <w:r w:rsidR="005B5F09" w:rsidRPr="005B5F09">
              <w:rPr>
                <w:rFonts w:ascii="Times New Roman" w:hAnsi="Times New Roman" w:cs="Times New Roman"/>
                <w:sz w:val="24"/>
                <w:szCs w:val="24"/>
              </w:rPr>
              <w:t>biedrība “Par legālu saturu”</w:t>
            </w:r>
            <w:r w:rsidR="005B5F09">
              <w:rPr>
                <w:rFonts w:ascii="Times New Roman" w:hAnsi="Times New Roman" w:cs="Times New Roman"/>
                <w:sz w:val="24"/>
                <w:szCs w:val="24"/>
              </w:rPr>
              <w:t xml:space="preserve">, </w:t>
            </w:r>
            <w:r w:rsidR="005B5F09" w:rsidRPr="005B5F09">
              <w:rPr>
                <w:rFonts w:ascii="Times New Roman" w:hAnsi="Times New Roman" w:cs="Times New Roman"/>
                <w:sz w:val="24"/>
                <w:szCs w:val="24"/>
              </w:rPr>
              <w:t xml:space="preserve"> Ārvalstu investoru padome Latvijā</w:t>
            </w:r>
            <w:r w:rsidR="005B5F09">
              <w:rPr>
                <w:rFonts w:ascii="Times New Roman" w:hAnsi="Times New Roman" w:cs="Times New Roman"/>
                <w:sz w:val="24"/>
                <w:szCs w:val="24"/>
              </w:rPr>
              <w:t xml:space="preserve">, </w:t>
            </w:r>
            <w:r w:rsidR="002A6A07">
              <w:rPr>
                <w:rFonts w:ascii="Times New Roman" w:hAnsi="Times New Roman" w:cs="Times New Roman"/>
                <w:sz w:val="24"/>
                <w:szCs w:val="24"/>
              </w:rPr>
              <w:t xml:space="preserve"> </w:t>
            </w:r>
            <w:r w:rsidR="005B5F09">
              <w:rPr>
                <w:rFonts w:ascii="Times New Roman" w:hAnsi="Times New Roman" w:cs="Times New Roman"/>
                <w:sz w:val="24"/>
                <w:szCs w:val="24"/>
              </w:rPr>
              <w:t xml:space="preserve">biedrība </w:t>
            </w:r>
            <w:r w:rsidR="005B5F09" w:rsidRPr="005B5F09">
              <w:rPr>
                <w:rFonts w:ascii="Times New Roman" w:hAnsi="Times New Roman" w:cs="Times New Roman"/>
                <w:sz w:val="24"/>
                <w:szCs w:val="24"/>
              </w:rPr>
              <w:t>"Bezvēsts.lv"</w:t>
            </w:r>
            <w:r w:rsidR="005B5F09">
              <w:rPr>
                <w:rFonts w:ascii="Times New Roman" w:hAnsi="Times New Roman" w:cs="Times New Roman"/>
                <w:sz w:val="24"/>
                <w:szCs w:val="24"/>
              </w:rPr>
              <w:t xml:space="preserve">, </w:t>
            </w:r>
            <w:r w:rsidR="005B5F09" w:rsidRPr="005B5F09">
              <w:rPr>
                <w:rFonts w:ascii="Times New Roman" w:hAnsi="Times New Roman" w:cs="Times New Roman"/>
                <w:sz w:val="24"/>
                <w:szCs w:val="24"/>
              </w:rPr>
              <w:t>biedrība “LGBT un viņu draugu apvienības MOZAĪKA”</w:t>
            </w:r>
            <w:r w:rsidR="005B5F09">
              <w:rPr>
                <w:rFonts w:ascii="Times New Roman" w:hAnsi="Times New Roman" w:cs="Times New Roman"/>
                <w:sz w:val="24"/>
                <w:szCs w:val="24"/>
              </w:rPr>
              <w:t xml:space="preserve">, biedrība </w:t>
            </w:r>
            <w:r w:rsidR="00690DA7">
              <w:rPr>
                <w:rFonts w:ascii="Times New Roman" w:hAnsi="Times New Roman" w:cs="Times New Roman"/>
                <w:sz w:val="24"/>
                <w:szCs w:val="24"/>
              </w:rPr>
              <w:t>“</w:t>
            </w:r>
            <w:r w:rsidR="005B5F09" w:rsidRPr="005B5F09">
              <w:rPr>
                <w:rFonts w:ascii="Times New Roman" w:hAnsi="Times New Roman" w:cs="Times New Roman"/>
                <w:sz w:val="24"/>
                <w:szCs w:val="24"/>
              </w:rPr>
              <w:t>Business Against Shadow Economy</w:t>
            </w:r>
            <w:r w:rsidR="00690DA7">
              <w:rPr>
                <w:rFonts w:ascii="Times New Roman" w:hAnsi="Times New Roman" w:cs="Times New Roman"/>
                <w:sz w:val="24"/>
                <w:szCs w:val="24"/>
              </w:rPr>
              <w:t>”</w:t>
            </w:r>
            <w:r w:rsidR="005B5F09" w:rsidRPr="005B5F09">
              <w:rPr>
                <w:rFonts w:ascii="Times New Roman" w:hAnsi="Times New Roman" w:cs="Times New Roman"/>
                <w:sz w:val="24"/>
                <w:szCs w:val="24"/>
              </w:rPr>
              <w:t xml:space="preserve"> (BASE)</w:t>
            </w:r>
            <w:r w:rsidR="00690DA7">
              <w:rPr>
                <w:rFonts w:ascii="Times New Roman" w:hAnsi="Times New Roman" w:cs="Times New Roman"/>
                <w:sz w:val="24"/>
                <w:szCs w:val="24"/>
              </w:rPr>
              <w:t xml:space="preserve"> u.c., komersantiem, piemēram, </w:t>
            </w:r>
            <w:r w:rsidR="00690DA7" w:rsidRPr="00690DA7">
              <w:rPr>
                <w:rFonts w:ascii="Times New Roman" w:hAnsi="Times New Roman" w:cs="Times New Roman"/>
                <w:sz w:val="24"/>
                <w:szCs w:val="24"/>
              </w:rPr>
              <w:t>A/S “Latvijas Valsts meži”</w:t>
            </w:r>
            <w:r w:rsidR="00690DA7">
              <w:rPr>
                <w:rFonts w:ascii="Times New Roman" w:hAnsi="Times New Roman" w:cs="Times New Roman"/>
                <w:sz w:val="24"/>
                <w:szCs w:val="24"/>
              </w:rPr>
              <w:t xml:space="preserve">, </w:t>
            </w:r>
            <w:r w:rsidR="00690DA7" w:rsidRPr="00690DA7">
              <w:rPr>
                <w:rFonts w:ascii="Times New Roman" w:hAnsi="Times New Roman" w:cs="Times New Roman"/>
                <w:sz w:val="24"/>
                <w:szCs w:val="24"/>
              </w:rPr>
              <w:t>SIA”Latnet”</w:t>
            </w:r>
            <w:r w:rsidR="00690DA7">
              <w:rPr>
                <w:rFonts w:ascii="Times New Roman" w:hAnsi="Times New Roman" w:cs="Times New Roman"/>
                <w:sz w:val="24"/>
                <w:szCs w:val="24"/>
              </w:rPr>
              <w:t xml:space="preserve">, </w:t>
            </w:r>
            <w:r w:rsidR="00690DA7" w:rsidRPr="00690DA7">
              <w:rPr>
                <w:rFonts w:ascii="Times New Roman" w:hAnsi="Times New Roman" w:cs="Times New Roman"/>
                <w:sz w:val="24"/>
                <w:szCs w:val="24"/>
              </w:rPr>
              <w:t>“Imperio Tobaco Limited”</w:t>
            </w:r>
            <w:r w:rsidR="00690DA7">
              <w:rPr>
                <w:rFonts w:ascii="Times New Roman" w:hAnsi="Times New Roman" w:cs="Times New Roman"/>
                <w:sz w:val="24"/>
                <w:szCs w:val="24"/>
              </w:rPr>
              <w:t>, “</w:t>
            </w:r>
            <w:r w:rsidR="00690DA7" w:rsidRPr="00690DA7">
              <w:rPr>
                <w:rFonts w:ascii="Times New Roman" w:hAnsi="Times New Roman" w:cs="Times New Roman"/>
                <w:sz w:val="24"/>
                <w:szCs w:val="24"/>
              </w:rPr>
              <w:t>AirBaltic</w:t>
            </w:r>
            <w:r w:rsidR="00690DA7">
              <w:rPr>
                <w:rFonts w:ascii="Times New Roman" w:hAnsi="Times New Roman" w:cs="Times New Roman"/>
                <w:sz w:val="24"/>
                <w:szCs w:val="24"/>
              </w:rPr>
              <w:t xml:space="preserve">”, banku pārstāvjiem u.c., tādu valsts pārvaldes un pašvaldības institūciju pārstāvjiem, kā, piemēram, </w:t>
            </w:r>
            <w:r w:rsidR="00690DA7" w:rsidRPr="00690DA7">
              <w:rPr>
                <w:rFonts w:ascii="Times New Roman" w:hAnsi="Times New Roman" w:cs="Times New Roman"/>
                <w:sz w:val="24"/>
                <w:szCs w:val="24"/>
              </w:rPr>
              <w:t>Saeimas Aizsardzības, iekšlietu un korupcijas novēršanas komisija</w:t>
            </w:r>
            <w:r w:rsidR="00690DA7">
              <w:rPr>
                <w:rFonts w:ascii="Times New Roman" w:hAnsi="Times New Roman" w:cs="Times New Roman"/>
                <w:sz w:val="24"/>
                <w:szCs w:val="24"/>
              </w:rPr>
              <w:t xml:space="preserve">, </w:t>
            </w:r>
            <w:r w:rsidR="00500F1F">
              <w:rPr>
                <w:rFonts w:ascii="Times New Roman" w:hAnsi="Times New Roman" w:cs="Times New Roman"/>
                <w:sz w:val="24"/>
                <w:szCs w:val="24"/>
              </w:rPr>
              <w:t xml:space="preserve">ministrijas, KNAB, VID, ĢP, VDD, FID, </w:t>
            </w:r>
            <w:r w:rsidR="00500F1F" w:rsidRPr="00500F1F">
              <w:rPr>
                <w:rFonts w:ascii="Times New Roman" w:hAnsi="Times New Roman" w:cs="Times New Roman"/>
                <w:sz w:val="24"/>
                <w:szCs w:val="24"/>
              </w:rPr>
              <w:t>Rīgas P</w:t>
            </w:r>
            <w:r w:rsidR="00500F1F">
              <w:rPr>
                <w:rFonts w:ascii="Times New Roman" w:hAnsi="Times New Roman" w:cs="Times New Roman"/>
                <w:sz w:val="24"/>
                <w:szCs w:val="24"/>
              </w:rPr>
              <w:t>ašvaldības policija, Tiesībsraga birojs u.c.</w:t>
            </w:r>
            <w:r w:rsidR="00690DA7">
              <w:rPr>
                <w:rFonts w:ascii="Times New Roman" w:hAnsi="Times New Roman" w:cs="Times New Roman"/>
                <w:sz w:val="24"/>
                <w:szCs w:val="24"/>
              </w:rPr>
              <w:t xml:space="preserve"> </w:t>
            </w:r>
          </w:p>
          <w:p w14:paraId="0CCECBA0" w14:textId="77777777" w:rsidR="00D50701" w:rsidRPr="00CF14A4" w:rsidRDefault="00D50701" w:rsidP="00D50701">
            <w:pPr>
              <w:jc w:val="both"/>
              <w:rPr>
                <w:rFonts w:ascii="Times New Roman" w:hAnsi="Times New Roman" w:cs="Times New Roman"/>
                <w:sz w:val="24"/>
                <w:szCs w:val="24"/>
              </w:rPr>
            </w:pPr>
          </w:p>
          <w:p w14:paraId="55B63844" w14:textId="01A73FCD"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Pamatojoties uz Ministru kabineta 05.05.2010. instrukcijas Nr.</w:t>
            </w:r>
            <w:r>
              <w:rPr>
                <w:rFonts w:ascii="Times New Roman" w:hAnsi="Times New Roman" w:cs="Times New Roman"/>
                <w:sz w:val="24"/>
                <w:szCs w:val="24"/>
              </w:rPr>
              <w:t xml:space="preserve"> </w:t>
            </w:r>
            <w:r w:rsidRPr="00CF14A4">
              <w:rPr>
                <w:rFonts w:ascii="Times New Roman" w:hAnsi="Times New Roman" w:cs="Times New Roman"/>
                <w:sz w:val="24"/>
                <w:szCs w:val="24"/>
              </w:rPr>
              <w:t>5 “Kārtība, kādā valsts pārvaldes iestādes sadarbojas valsts robežas drošības jautājumos” 13.</w:t>
            </w:r>
            <w:r>
              <w:rPr>
                <w:rFonts w:ascii="Times New Roman" w:hAnsi="Times New Roman" w:cs="Times New Roman"/>
                <w:sz w:val="24"/>
                <w:szCs w:val="24"/>
              </w:rPr>
              <w:t xml:space="preserve"> </w:t>
            </w:r>
            <w:r w:rsidRPr="00CF14A4">
              <w:rPr>
                <w:rFonts w:ascii="Times New Roman" w:hAnsi="Times New Roman" w:cs="Times New Roman"/>
                <w:sz w:val="24"/>
                <w:szCs w:val="24"/>
              </w:rPr>
              <w:t>punktu, Valsts robežsardzes teritoriālās pārvaldes organizēja sadarbības reģionālo grupu sēdes, kurās piedalījās Valsts robežsardzes, Valsts policijas, Valsts ieņēmumu dienesta, Pārtikas un veterinārā dienesta un Valsts vides dienesta amatpersonas</w:t>
            </w:r>
            <w:r w:rsidR="00500F1F">
              <w:rPr>
                <w:rFonts w:ascii="Times New Roman" w:hAnsi="Times New Roman" w:cs="Times New Roman"/>
                <w:sz w:val="24"/>
                <w:szCs w:val="24"/>
              </w:rPr>
              <w:t>. Šo</w:t>
            </w:r>
            <w:r w:rsidRPr="00CF14A4">
              <w:rPr>
                <w:rFonts w:ascii="Times New Roman" w:hAnsi="Times New Roman" w:cs="Times New Roman"/>
                <w:sz w:val="24"/>
                <w:szCs w:val="24"/>
              </w:rPr>
              <w:t xml:space="preserve"> sanāksmju laikā tika veikta informācijas un pieredzes apmaiņa par veicamajiem pasākumiem, lai pilnveidotu sabiedrības iesaistīšanu noziedzības apkarošanā.</w:t>
            </w:r>
          </w:p>
          <w:p w14:paraId="4A996397" w14:textId="77777777" w:rsidR="00D50701" w:rsidRPr="00CF14A4" w:rsidRDefault="00D50701" w:rsidP="00D50701">
            <w:pPr>
              <w:jc w:val="both"/>
              <w:rPr>
                <w:rFonts w:ascii="Times New Roman" w:hAnsi="Times New Roman" w:cs="Times New Roman"/>
                <w:sz w:val="24"/>
                <w:szCs w:val="24"/>
              </w:rPr>
            </w:pPr>
          </w:p>
          <w:p w14:paraId="798E7E5B" w14:textId="77777777"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IDB</w:t>
            </w:r>
            <w:r>
              <w:rPr>
                <w:rFonts w:ascii="Times New Roman" w:hAnsi="Times New Roman" w:cs="Times New Roman"/>
                <w:sz w:val="24"/>
                <w:szCs w:val="24"/>
              </w:rPr>
              <w:t xml:space="preserve"> ir u</w:t>
            </w:r>
            <w:r w:rsidRPr="00CF14A4">
              <w:rPr>
                <w:rFonts w:ascii="Times New Roman" w:hAnsi="Times New Roman" w:cs="Times New Roman"/>
                <w:sz w:val="24"/>
                <w:szCs w:val="24"/>
              </w:rPr>
              <w:t>zsākta sadarbība ar biedrību “Skalbes”, lai uzlabotu un sekmētu informācijas sniegšanas iespējas Birojam par tiesībaizsardzības iestāžu amatpersonu un darbinieku izdarītajiem noziedzīgiem nodarījumiem. Vienlaikus, lai noskaidrotu sabiedrības saskarsmi un iespējamo toleranci pret Iekšējās drošības biroja likuma 4.</w:t>
            </w:r>
            <w:r>
              <w:rPr>
                <w:rFonts w:ascii="Times New Roman" w:hAnsi="Times New Roman" w:cs="Times New Roman"/>
                <w:sz w:val="24"/>
                <w:szCs w:val="24"/>
              </w:rPr>
              <w:t xml:space="preserve"> </w:t>
            </w:r>
            <w:r w:rsidRPr="00CF14A4">
              <w:rPr>
                <w:rFonts w:ascii="Times New Roman" w:hAnsi="Times New Roman" w:cs="Times New Roman"/>
                <w:sz w:val="24"/>
                <w:szCs w:val="24"/>
              </w:rPr>
              <w:t>pantā minēto iestāžu nodarbināto izdarītajiem noziedzīgiem nodarījumiem, t.sk. vardarbību, un sekmētu uzticēšanos valsts pārvaldei, 2019., 2020.</w:t>
            </w:r>
            <w:r>
              <w:rPr>
                <w:rFonts w:ascii="Times New Roman" w:hAnsi="Times New Roman" w:cs="Times New Roman"/>
                <w:sz w:val="24"/>
                <w:szCs w:val="24"/>
              </w:rPr>
              <w:t xml:space="preserve"> </w:t>
            </w:r>
            <w:r w:rsidRPr="00CF14A4">
              <w:rPr>
                <w:rFonts w:ascii="Times New Roman" w:hAnsi="Times New Roman" w:cs="Times New Roman"/>
                <w:sz w:val="24"/>
                <w:szCs w:val="24"/>
              </w:rPr>
              <w:t xml:space="preserve">gadā </w:t>
            </w:r>
            <w:r>
              <w:rPr>
                <w:rFonts w:ascii="Times New Roman" w:hAnsi="Times New Roman" w:cs="Times New Roman"/>
                <w:sz w:val="24"/>
                <w:szCs w:val="24"/>
              </w:rPr>
              <w:t>IDB</w:t>
            </w:r>
            <w:r w:rsidRPr="00CF14A4">
              <w:rPr>
                <w:rFonts w:ascii="Times New Roman" w:hAnsi="Times New Roman" w:cs="Times New Roman"/>
                <w:sz w:val="24"/>
                <w:szCs w:val="24"/>
              </w:rPr>
              <w:t xml:space="preserve"> veica sabiedriskās domas aptauju, </w:t>
            </w:r>
            <w:r w:rsidRPr="00CF14A4">
              <w:rPr>
                <w:rFonts w:ascii="Times New Roman" w:hAnsi="Times New Roman" w:cs="Times New Roman"/>
                <w:sz w:val="24"/>
                <w:szCs w:val="24"/>
              </w:rPr>
              <w:lastRenderedPageBreak/>
              <w:t xml:space="preserve">iesaistot Tirgus un sabiedriskās domas pētījumu centru “SKDS”. Sabiedriskās domas izpētes rezultāti izmantoti preventīvo pasākumu plānošanā, </w:t>
            </w:r>
            <w:r>
              <w:rPr>
                <w:rFonts w:ascii="Times New Roman" w:hAnsi="Times New Roman" w:cs="Times New Roman"/>
                <w:sz w:val="24"/>
                <w:szCs w:val="24"/>
              </w:rPr>
              <w:t>IDB</w:t>
            </w:r>
            <w:r w:rsidRPr="00CF14A4">
              <w:rPr>
                <w:rFonts w:ascii="Times New Roman" w:hAnsi="Times New Roman" w:cs="Times New Roman"/>
                <w:sz w:val="24"/>
                <w:szCs w:val="24"/>
              </w:rPr>
              <w:t xml:space="preserve"> stratēģijas un darba plāna izstrādē, kā arī mērķu izvērtēšanā. </w:t>
            </w:r>
          </w:p>
          <w:p w14:paraId="6A92557A" w14:textId="77777777" w:rsidR="00D50701" w:rsidRPr="00CF14A4" w:rsidRDefault="00D50701" w:rsidP="00D50701">
            <w:pPr>
              <w:jc w:val="both"/>
              <w:rPr>
                <w:rFonts w:ascii="Times New Roman" w:hAnsi="Times New Roman" w:cs="Times New Roman"/>
                <w:sz w:val="24"/>
                <w:szCs w:val="24"/>
              </w:rPr>
            </w:pPr>
          </w:p>
          <w:p w14:paraId="0AE6233B" w14:textId="77777777"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VID</w:t>
            </w:r>
            <w:r>
              <w:rPr>
                <w:rFonts w:ascii="Times New Roman" w:hAnsi="Times New Roman" w:cs="Times New Roman"/>
                <w:sz w:val="24"/>
                <w:szCs w:val="24"/>
              </w:rPr>
              <w:t xml:space="preserve"> n</w:t>
            </w:r>
            <w:r w:rsidRPr="00CF14A4">
              <w:rPr>
                <w:rFonts w:ascii="Times New Roman" w:hAnsi="Times New Roman" w:cs="Times New Roman"/>
                <w:sz w:val="24"/>
                <w:szCs w:val="24"/>
              </w:rPr>
              <w:t>odrošināta pastāvīga NMPP dalība muitas konsultatīvajā padomē, kā arī regulāras tikšanās ar Finanšu nozares asociāciju.</w:t>
            </w:r>
          </w:p>
          <w:p w14:paraId="39E25637" w14:textId="77777777" w:rsidR="00D50701" w:rsidRPr="00CF14A4" w:rsidRDefault="00D50701" w:rsidP="00D50701">
            <w:pPr>
              <w:jc w:val="both"/>
              <w:rPr>
                <w:rFonts w:ascii="Times New Roman" w:hAnsi="Times New Roman" w:cs="Times New Roman"/>
                <w:sz w:val="24"/>
                <w:szCs w:val="24"/>
              </w:rPr>
            </w:pPr>
          </w:p>
          <w:p w14:paraId="2C7E36CB" w14:textId="77777777" w:rsidR="002C6975"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KNAB</w:t>
            </w:r>
          </w:p>
          <w:p w14:paraId="159BEF8D" w14:textId="670ECD8B" w:rsidR="00AB4514" w:rsidRDefault="002C6975" w:rsidP="00D50701">
            <w:pPr>
              <w:jc w:val="both"/>
              <w:rPr>
                <w:rFonts w:ascii="Times New Roman" w:hAnsi="Times New Roman" w:cs="Times New Roman"/>
                <w:sz w:val="24"/>
                <w:szCs w:val="24"/>
              </w:rPr>
            </w:pPr>
            <w:r>
              <w:rPr>
                <w:rFonts w:ascii="Times New Roman" w:hAnsi="Times New Roman" w:cs="Times New Roman"/>
                <w:sz w:val="24"/>
                <w:szCs w:val="24"/>
              </w:rPr>
              <w:t>S</w:t>
            </w:r>
            <w:r w:rsidR="00D50701" w:rsidRPr="00CF14A4">
              <w:rPr>
                <w:rFonts w:ascii="Times New Roman" w:hAnsi="Times New Roman" w:cs="Times New Roman"/>
                <w:sz w:val="24"/>
                <w:szCs w:val="24"/>
              </w:rPr>
              <w:t xml:space="preserve">adarbību ar nevalstiskajām organizācijām īsteno caur </w:t>
            </w:r>
            <w:r w:rsidR="00D50701">
              <w:rPr>
                <w:rFonts w:ascii="Times New Roman" w:hAnsi="Times New Roman" w:cs="Times New Roman"/>
                <w:sz w:val="24"/>
                <w:szCs w:val="24"/>
              </w:rPr>
              <w:t>KNAB</w:t>
            </w:r>
            <w:r w:rsidR="00D50701" w:rsidRPr="00CF14A4">
              <w:rPr>
                <w:rFonts w:ascii="Times New Roman" w:hAnsi="Times New Roman" w:cs="Times New Roman"/>
                <w:sz w:val="24"/>
                <w:szCs w:val="24"/>
              </w:rPr>
              <w:t xml:space="preserve"> Sabiedriski konsultatīvo padomi (turpmāk – SKP), kas izveidota, lai nodrošinātu sabiedrības pārstāvju līdzdalību korupcijas novēršanas politikas veidošanā, īstenošanā un sabiedrības izglītošanā. SKP uzdevums ir veicināt KNAB saikni ar sabiedrību, sniedzot rekomendācijas KNAB par aktuāliem jautājumiem. SKP uz sanāksmēm sanāk vismaz divas reizes gadā. SKP sastāvā ir Latvijas Juristu biedrības, Latvijas Darba devēju konfederācijas, Latvijas Pilsoniskās alianses, Latvijas Tirgotāju asociācijas, Latvijas Preses izdevēju asociācijas, Latvijas Finanšu nozares asociācijas, Patērētāju atbalsta centra, Latvijas Tirdzniecības un rūpniecības kameras, Latvijas Krimināllietu advokātu biedrības, Latvijas Būvnieku asociācijas, Korporatīvās ilgtspējas un atbildības institūta, Biedrības “Veselības projekti Latvijai”, Latvijas Raidorganizāciju asociācijas, Latvijas Juristu apvienības, Lauksaimnieku organizāciju sadarbības padomes, Sabiedrības par atklātību – Delna, Sabiedriskās politikas centra PROVIDUS, Latvijas telekomunikāciju komersantu asociācijas, Latvijas Ārstu biedrības un Latvijas </w:t>
            </w:r>
            <w:r w:rsidR="00AB4514">
              <w:rPr>
                <w:rFonts w:ascii="Times New Roman" w:hAnsi="Times New Roman" w:cs="Times New Roman"/>
                <w:sz w:val="24"/>
                <w:szCs w:val="24"/>
              </w:rPr>
              <w:t>Pašvaldību savienības pārstāvji.</w:t>
            </w:r>
          </w:p>
          <w:p w14:paraId="49846A2F" w14:textId="1EC3B96F"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Pārskata  periodā  KNAB  turpināja  iesākto  sadarbību  ar  Konkurences  padomi  un Iepirkumu  uzraudzības  biroju,  organizējot  kopīgu  semināru  ciklu  “Par  godīgu uzņēmējdarbību”</w:t>
            </w:r>
            <w:r w:rsidR="00AB4514">
              <w:rPr>
                <w:rFonts w:ascii="Times New Roman" w:hAnsi="Times New Roman" w:cs="Times New Roman"/>
                <w:sz w:val="24"/>
                <w:szCs w:val="24"/>
              </w:rPr>
              <w:t>.</w:t>
            </w:r>
          </w:p>
          <w:p w14:paraId="77EA7419" w14:textId="524295E5"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lastRenderedPageBreak/>
              <w:t>2019.</w:t>
            </w:r>
            <w:r>
              <w:rPr>
                <w:rFonts w:ascii="Times New Roman" w:hAnsi="Times New Roman" w:cs="Times New Roman"/>
                <w:sz w:val="24"/>
                <w:szCs w:val="24"/>
              </w:rPr>
              <w:t xml:space="preserve"> </w:t>
            </w:r>
            <w:r w:rsidRPr="00CF14A4">
              <w:rPr>
                <w:rFonts w:ascii="Times New Roman" w:hAnsi="Times New Roman" w:cs="Times New Roman"/>
                <w:sz w:val="24"/>
                <w:szCs w:val="24"/>
              </w:rPr>
              <w:t>gadā viens no KNAB prioritārajiem pasākumiem izglītošanas jomā bija darbs ar jauniešiem un studentiem. Pārskata periodā uzsākta sadarbība ar nodibinājumu „Public Administration Competence Development”, kā rezultātā KNAB konferenču zālē organizētas 3 karjeras nodarbības “Darbs valsts pārvaldē – varbūt tas ir mans ceļš?”, iepazīstinot 80 jauniešus ar KNAB  kompetenci. Sadarbībā ar Latvijas Universitāti organizēta KNAB pārstāvju tikšanās ar Juridiskās fakultātes studentiem ar mērķi iepazīstināt ar KNAB darbu un aicināt izvērtēt karjeras veidošanu KNAB. 2019.</w:t>
            </w:r>
            <w:r>
              <w:rPr>
                <w:rFonts w:ascii="Times New Roman" w:hAnsi="Times New Roman" w:cs="Times New Roman"/>
                <w:sz w:val="24"/>
                <w:szCs w:val="24"/>
              </w:rPr>
              <w:t xml:space="preserve"> </w:t>
            </w:r>
            <w:r w:rsidRPr="00CF14A4">
              <w:rPr>
                <w:rFonts w:ascii="Times New Roman" w:hAnsi="Times New Roman" w:cs="Times New Roman"/>
                <w:sz w:val="24"/>
                <w:szCs w:val="24"/>
              </w:rPr>
              <w:t>gadā KNAB priekšnieks uzstājās Fonda atvērtai sabiedrībai “DOTS”, Swedbank, reklāmas aģentūras “Armadillo”, komunikācijas vadības aģentūras “Deep White”, Cēsu novada pašvaldības un British  Council rīkotājā Sarunu festivālā “LAMPA”, diskutējot par jautājumu, vai valstij var būt noslēpumi no sabiedrības.</w:t>
            </w:r>
          </w:p>
          <w:p w14:paraId="7874D9EA" w14:textId="07822D9E"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2020.</w:t>
            </w:r>
            <w:r>
              <w:rPr>
                <w:rFonts w:ascii="Times New Roman" w:hAnsi="Times New Roman" w:cs="Times New Roman"/>
                <w:sz w:val="24"/>
                <w:szCs w:val="24"/>
              </w:rPr>
              <w:t xml:space="preserve"> </w:t>
            </w:r>
            <w:r w:rsidRPr="00CF14A4">
              <w:rPr>
                <w:rFonts w:ascii="Times New Roman" w:hAnsi="Times New Roman" w:cs="Times New Roman"/>
                <w:sz w:val="24"/>
                <w:szCs w:val="24"/>
              </w:rPr>
              <w:t>gadā KNAB organizēja Starptautiskajai pretkorupcijas dienai veltītu pasākumu “4K”, kuru tiešsaistē vēroja vairāk nekā 700 skatītāju. Pasākumā augsta līmeņa eksperti diskutēja par organizāciju iekšējās pretkorupcijas kontroles sistēmas būtisko lomu korupcijas risku novēršanā valsts un pašvaldību izsludinātajos konkursos;</w:t>
            </w:r>
          </w:p>
          <w:p w14:paraId="35D8E982" w14:textId="43E738AE" w:rsidR="00D50701" w:rsidRPr="00CF14A4" w:rsidRDefault="00D50701" w:rsidP="00D50701">
            <w:pPr>
              <w:jc w:val="both"/>
              <w:rPr>
                <w:rFonts w:ascii="Times New Roman" w:hAnsi="Times New Roman" w:cs="Times New Roman"/>
                <w:sz w:val="24"/>
                <w:szCs w:val="24"/>
              </w:rPr>
            </w:pPr>
            <w:r w:rsidRPr="00CF14A4">
              <w:rPr>
                <w:rFonts w:ascii="Times New Roman" w:hAnsi="Times New Roman" w:cs="Times New Roman"/>
                <w:sz w:val="24"/>
                <w:szCs w:val="24"/>
              </w:rPr>
              <w:t>2020.</w:t>
            </w:r>
            <w:r>
              <w:rPr>
                <w:rFonts w:ascii="Times New Roman" w:hAnsi="Times New Roman" w:cs="Times New Roman"/>
                <w:sz w:val="24"/>
                <w:szCs w:val="24"/>
              </w:rPr>
              <w:t xml:space="preserve"> </w:t>
            </w:r>
            <w:r w:rsidRPr="00CF14A4">
              <w:rPr>
                <w:rFonts w:ascii="Times New Roman" w:hAnsi="Times New Roman" w:cs="Times New Roman"/>
                <w:sz w:val="24"/>
                <w:szCs w:val="24"/>
              </w:rPr>
              <w:t>gadā KNAB piedalījās vairākos sabiedrisko attiecību pasākumos – Valsts kancelejas konferencē “Trauksmes celšanas nākamais līmenis”, sarunu festivālā “LAMPA”, kā arī Rīgas domes Starptautiskajai pretkorupcijas dienai veltītā pasākumā.</w:t>
            </w:r>
          </w:p>
          <w:p w14:paraId="39597BA6" w14:textId="033AA385" w:rsidR="00D50701" w:rsidRDefault="00D50701" w:rsidP="00D50701">
            <w:pPr>
              <w:jc w:val="both"/>
              <w:rPr>
                <w:rFonts w:ascii="Times New Roman" w:hAnsi="Times New Roman" w:cs="Times New Roman"/>
                <w:sz w:val="24"/>
                <w:szCs w:val="24"/>
              </w:rPr>
            </w:pPr>
          </w:p>
        </w:tc>
      </w:tr>
      <w:tr w:rsidR="00592495" w14:paraId="79F5D53A" w14:textId="77777777" w:rsidTr="00B20B99">
        <w:tc>
          <w:tcPr>
            <w:tcW w:w="1980" w:type="dxa"/>
          </w:tcPr>
          <w:p w14:paraId="0D9A9D67" w14:textId="77777777" w:rsidR="00592495" w:rsidRDefault="00592495" w:rsidP="00592495">
            <w:pPr>
              <w:jc w:val="both"/>
              <w:rPr>
                <w:rFonts w:ascii="Times New Roman" w:hAnsi="Times New Roman" w:cs="Times New Roman"/>
                <w:sz w:val="24"/>
                <w:szCs w:val="24"/>
              </w:rPr>
            </w:pPr>
          </w:p>
          <w:p w14:paraId="24137C28" w14:textId="77777777" w:rsidR="00592495" w:rsidRPr="00592495" w:rsidRDefault="00592495" w:rsidP="00592495">
            <w:pPr>
              <w:rPr>
                <w:rFonts w:ascii="Times New Roman" w:hAnsi="Times New Roman" w:cs="Times New Roman"/>
                <w:sz w:val="24"/>
                <w:szCs w:val="24"/>
              </w:rPr>
            </w:pPr>
            <w:r w:rsidRPr="00592495">
              <w:rPr>
                <w:rFonts w:ascii="Times New Roman" w:hAnsi="Times New Roman" w:cs="Times New Roman"/>
                <w:sz w:val="24"/>
                <w:szCs w:val="24"/>
              </w:rPr>
              <w:t xml:space="preserve">2.12. Informēt sabiedrību par pašreizējo situāciju cīņā ar organizēto noziedzību, smagiem un </w:t>
            </w:r>
            <w:r w:rsidRPr="00592495">
              <w:rPr>
                <w:rFonts w:ascii="Times New Roman" w:hAnsi="Times New Roman" w:cs="Times New Roman"/>
                <w:sz w:val="24"/>
                <w:szCs w:val="24"/>
              </w:rPr>
              <w:lastRenderedPageBreak/>
              <w:t>sevišķi smagiem noziegumiem.</w:t>
            </w:r>
          </w:p>
          <w:p w14:paraId="6B6B3985" w14:textId="5BA96BD4" w:rsidR="00592495" w:rsidRDefault="00592495" w:rsidP="00592495">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805216" w14:textId="77777777" w:rsidR="00592495" w:rsidRDefault="00592495" w:rsidP="00592495">
            <w:pPr>
              <w:jc w:val="both"/>
              <w:rPr>
                <w:rFonts w:ascii="Times New Roman" w:hAnsi="Times New Roman"/>
                <w:sz w:val="24"/>
                <w:szCs w:val="24"/>
              </w:rPr>
            </w:pPr>
          </w:p>
          <w:p w14:paraId="0B8A8DB8" w14:textId="510BA330" w:rsidR="00592495" w:rsidRPr="00592495" w:rsidRDefault="00592495" w:rsidP="00592495">
            <w:pPr>
              <w:jc w:val="both"/>
              <w:rPr>
                <w:rFonts w:ascii="Times New Roman" w:hAnsi="Times New Roman" w:cs="Times New Roman"/>
                <w:sz w:val="24"/>
                <w:szCs w:val="24"/>
              </w:rPr>
            </w:pPr>
            <w:r w:rsidRPr="00592495">
              <w:rPr>
                <w:rFonts w:ascii="Times New Roman" w:hAnsi="Times New Roman"/>
                <w:sz w:val="24"/>
                <w:szCs w:val="24"/>
              </w:rPr>
              <w:t>Divas reizes gadā (marts, oktobris)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A1A10" w14:textId="77777777" w:rsidR="00592495" w:rsidRDefault="00592495" w:rsidP="00592495">
            <w:pPr>
              <w:jc w:val="center"/>
              <w:rPr>
                <w:rFonts w:ascii="Times New Roman" w:hAnsi="Times New Roman"/>
                <w:noProof/>
                <w:sz w:val="24"/>
                <w:szCs w:val="24"/>
              </w:rPr>
            </w:pPr>
          </w:p>
          <w:p w14:paraId="60F153EC" w14:textId="22954FFB" w:rsidR="00592495" w:rsidRPr="00592495" w:rsidRDefault="00592495" w:rsidP="00592495">
            <w:pPr>
              <w:rPr>
                <w:rFonts w:ascii="Times New Roman" w:hAnsi="Times New Roman"/>
                <w:noProof/>
                <w:sz w:val="24"/>
                <w:szCs w:val="24"/>
              </w:rPr>
            </w:pPr>
            <w:r w:rsidRPr="00592495">
              <w:rPr>
                <w:rFonts w:ascii="Times New Roman" w:hAnsi="Times New Roman"/>
                <w:noProof/>
                <w:sz w:val="24"/>
                <w:szCs w:val="24"/>
              </w:rPr>
              <w:t>VP (VRS, IDB, ĢP,</w:t>
            </w:r>
          </w:p>
          <w:p w14:paraId="5D6B7C9F" w14:textId="252D5CB4" w:rsidR="00592495" w:rsidRPr="00592495" w:rsidRDefault="00592495" w:rsidP="00592495">
            <w:pPr>
              <w:rPr>
                <w:rFonts w:ascii="Times New Roman" w:hAnsi="Times New Roman" w:cs="Times New Roman"/>
                <w:sz w:val="24"/>
                <w:szCs w:val="24"/>
              </w:rPr>
            </w:pPr>
            <w:r w:rsidRPr="00592495">
              <w:rPr>
                <w:rFonts w:ascii="Times New Roman" w:hAnsi="Times New Roman"/>
                <w:noProof/>
                <w:sz w:val="24"/>
                <w:szCs w:val="24"/>
              </w:rPr>
              <w:t>KNAB,  VID)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2AD846C" w14:textId="77777777" w:rsidR="00592495" w:rsidRDefault="00592495" w:rsidP="00592495">
            <w:pPr>
              <w:jc w:val="both"/>
              <w:rPr>
                <w:rFonts w:ascii="Times New Roman" w:hAnsi="Times New Roman"/>
                <w:noProof/>
                <w:sz w:val="24"/>
                <w:szCs w:val="24"/>
              </w:rPr>
            </w:pPr>
          </w:p>
          <w:p w14:paraId="7F98C31D" w14:textId="1EC91168" w:rsidR="00592495" w:rsidRPr="00592495" w:rsidRDefault="00592495" w:rsidP="00592495">
            <w:pPr>
              <w:jc w:val="both"/>
              <w:rPr>
                <w:rFonts w:ascii="Times New Roman" w:hAnsi="Times New Roman" w:cs="Times New Roman"/>
                <w:sz w:val="24"/>
                <w:szCs w:val="24"/>
              </w:rPr>
            </w:pPr>
            <w:r w:rsidRPr="00592495">
              <w:rPr>
                <w:rFonts w:ascii="Times New Roman" w:hAnsi="Times New Roman"/>
                <w:noProof/>
                <w:sz w:val="24"/>
                <w:szCs w:val="24"/>
              </w:rPr>
              <w:t>Sabiedrība ir informāta par aktuālo situāciju.</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A25C61" w14:textId="77777777" w:rsidR="00592495" w:rsidRDefault="00592495" w:rsidP="00592495">
            <w:pPr>
              <w:jc w:val="both"/>
              <w:rPr>
                <w:rFonts w:ascii="Times New Roman" w:hAnsi="Times New Roman"/>
                <w:noProof/>
                <w:sz w:val="24"/>
                <w:szCs w:val="24"/>
              </w:rPr>
            </w:pPr>
          </w:p>
          <w:p w14:paraId="22822A32" w14:textId="391FB653" w:rsidR="00592495" w:rsidRPr="00592495" w:rsidRDefault="00592495" w:rsidP="00592495">
            <w:pPr>
              <w:jc w:val="both"/>
              <w:rPr>
                <w:rFonts w:ascii="Times New Roman" w:hAnsi="Times New Roman" w:cs="Times New Roman"/>
                <w:sz w:val="24"/>
                <w:szCs w:val="24"/>
              </w:rPr>
            </w:pPr>
            <w:r w:rsidRPr="00592495">
              <w:rPr>
                <w:rFonts w:ascii="Times New Roman" w:hAnsi="Times New Roman"/>
                <w:noProof/>
                <w:sz w:val="24"/>
                <w:szCs w:val="24"/>
              </w:rPr>
              <w:t xml:space="preserve">Likumā par valsts budžetu kārtējam gadam paredzēto finanšu </w:t>
            </w:r>
            <w:r w:rsidRPr="00592495">
              <w:rPr>
                <w:rFonts w:ascii="Times New Roman" w:hAnsi="Times New Roman"/>
                <w:noProof/>
                <w:sz w:val="24"/>
                <w:szCs w:val="24"/>
              </w:rPr>
              <w:lastRenderedPageBreak/>
              <w:t>līdzekļu ietvaros.</w:t>
            </w:r>
          </w:p>
        </w:tc>
        <w:tc>
          <w:tcPr>
            <w:tcW w:w="6941" w:type="dxa"/>
          </w:tcPr>
          <w:p w14:paraId="2A7A6636" w14:textId="77777777" w:rsidR="00592495" w:rsidRDefault="00592495" w:rsidP="00592495">
            <w:pPr>
              <w:jc w:val="both"/>
              <w:rPr>
                <w:rFonts w:ascii="Times New Roman" w:hAnsi="Times New Roman" w:cs="Times New Roman"/>
                <w:sz w:val="24"/>
                <w:szCs w:val="24"/>
              </w:rPr>
            </w:pPr>
          </w:p>
          <w:p w14:paraId="781D2A33" w14:textId="72E0D34A" w:rsidR="000B6B62" w:rsidRDefault="000B6B62" w:rsidP="00592495">
            <w:pPr>
              <w:jc w:val="both"/>
              <w:rPr>
                <w:rFonts w:ascii="Times New Roman" w:hAnsi="Times New Roman" w:cs="Times New Roman"/>
                <w:sz w:val="24"/>
                <w:szCs w:val="24"/>
              </w:rPr>
            </w:pPr>
            <w:r w:rsidRPr="000B6B62">
              <w:rPr>
                <w:rFonts w:ascii="Times New Roman" w:hAnsi="Times New Roman" w:cs="Times New Roman"/>
                <w:sz w:val="24"/>
                <w:szCs w:val="24"/>
              </w:rPr>
              <w:t xml:space="preserve">Nolūkā </w:t>
            </w:r>
            <w:r>
              <w:rPr>
                <w:rFonts w:ascii="Times New Roman" w:hAnsi="Times New Roman" w:cs="Times New Roman"/>
                <w:sz w:val="24"/>
                <w:szCs w:val="24"/>
              </w:rPr>
              <w:t>i</w:t>
            </w:r>
            <w:r w:rsidRPr="000B6B62">
              <w:rPr>
                <w:rFonts w:ascii="Times New Roman" w:hAnsi="Times New Roman" w:cs="Times New Roman"/>
                <w:sz w:val="24"/>
                <w:szCs w:val="24"/>
              </w:rPr>
              <w:t>nformēt sabiedrību par pašreizējo situāciju cīņā ar organizēto noziedzību, smagiem un sevišķi smagiem noziegumiem IeM</w:t>
            </w:r>
            <w:r>
              <w:rPr>
                <w:rFonts w:ascii="Times New Roman" w:hAnsi="Times New Roman" w:cs="Times New Roman"/>
                <w:sz w:val="24"/>
                <w:szCs w:val="24"/>
              </w:rPr>
              <w:t xml:space="preserve"> un izmeklēšanas iestāžu</w:t>
            </w:r>
            <w:r w:rsidRPr="000B6B62">
              <w:rPr>
                <w:rFonts w:ascii="Times New Roman" w:hAnsi="Times New Roman" w:cs="Times New Roman"/>
                <w:sz w:val="24"/>
                <w:szCs w:val="24"/>
              </w:rPr>
              <w:t xml:space="preserve"> pārstāvji regulāri ir snieguši </w:t>
            </w:r>
            <w:r w:rsidR="00974806">
              <w:rPr>
                <w:rFonts w:ascii="Times New Roman" w:hAnsi="Times New Roman" w:cs="Times New Roman"/>
                <w:sz w:val="24"/>
                <w:szCs w:val="24"/>
              </w:rPr>
              <w:t xml:space="preserve">intervijas un </w:t>
            </w:r>
            <w:r w:rsidRPr="000B6B62">
              <w:rPr>
                <w:rFonts w:ascii="Times New Roman" w:hAnsi="Times New Roman" w:cs="Times New Roman"/>
                <w:sz w:val="24"/>
                <w:szCs w:val="24"/>
              </w:rPr>
              <w:t>informāciju plašsaziņas līdzekļ</w:t>
            </w:r>
            <w:r w:rsidR="00974806">
              <w:rPr>
                <w:rFonts w:ascii="Times New Roman" w:hAnsi="Times New Roman" w:cs="Times New Roman"/>
                <w:sz w:val="24"/>
                <w:szCs w:val="24"/>
              </w:rPr>
              <w:t>os</w:t>
            </w:r>
            <w:r w:rsidRPr="000B6B62">
              <w:rPr>
                <w:rFonts w:ascii="Times New Roman" w:hAnsi="Times New Roman" w:cs="Times New Roman"/>
                <w:sz w:val="24"/>
                <w:szCs w:val="24"/>
              </w:rPr>
              <w:t>, informējot sabiedrību par aktualitātēm iekšējās drošības jautājumos</w:t>
            </w:r>
            <w:r w:rsidR="00974806">
              <w:rPr>
                <w:rFonts w:ascii="Times New Roman" w:hAnsi="Times New Roman" w:cs="Times New Roman"/>
                <w:sz w:val="24"/>
                <w:szCs w:val="24"/>
              </w:rPr>
              <w:t>, tajā skaitā, organizētās noziedzības apkarošanā</w:t>
            </w:r>
            <w:r w:rsidRPr="000B6B62">
              <w:rPr>
                <w:rFonts w:ascii="Times New Roman" w:hAnsi="Times New Roman" w:cs="Times New Roman"/>
                <w:sz w:val="24"/>
                <w:szCs w:val="24"/>
              </w:rPr>
              <w:t xml:space="preserve">. </w:t>
            </w:r>
          </w:p>
          <w:p w14:paraId="0643A50A" w14:textId="77777777" w:rsidR="000B6B62" w:rsidRDefault="000B6B62" w:rsidP="00592495">
            <w:pPr>
              <w:jc w:val="both"/>
              <w:rPr>
                <w:rFonts w:ascii="Times New Roman" w:hAnsi="Times New Roman" w:cs="Times New Roman"/>
                <w:sz w:val="24"/>
                <w:szCs w:val="24"/>
              </w:rPr>
            </w:pPr>
          </w:p>
          <w:p w14:paraId="3746CC13" w14:textId="5E97A705"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lastRenderedPageBreak/>
              <w:t xml:space="preserve">VP </w:t>
            </w:r>
            <w:r w:rsidR="00974806">
              <w:rPr>
                <w:rFonts w:ascii="Times New Roman" w:hAnsi="Times New Roman" w:cs="Times New Roman"/>
                <w:sz w:val="24"/>
                <w:szCs w:val="24"/>
              </w:rPr>
              <w:t>pārstāvji piedalījušies sekojošos informatīvos pasākumos:</w:t>
            </w:r>
            <w:r w:rsidRPr="00592495">
              <w:rPr>
                <w:rFonts w:ascii="Times New Roman" w:hAnsi="Times New Roman" w:cs="Times New Roman"/>
                <w:sz w:val="24"/>
                <w:szCs w:val="24"/>
              </w:rPr>
              <w:t xml:space="preserve"> </w:t>
            </w:r>
          </w:p>
          <w:p w14:paraId="2E2382F8" w14:textId="77777777" w:rsidR="00974806" w:rsidRDefault="00974806" w:rsidP="00592495">
            <w:pPr>
              <w:jc w:val="both"/>
              <w:rPr>
                <w:rFonts w:ascii="Times New Roman" w:hAnsi="Times New Roman" w:cs="Times New Roman"/>
                <w:sz w:val="24"/>
                <w:szCs w:val="24"/>
              </w:rPr>
            </w:pPr>
            <w:r>
              <w:rPr>
                <w:rFonts w:ascii="Times New Roman" w:hAnsi="Times New Roman" w:cs="Times New Roman"/>
                <w:sz w:val="24"/>
                <w:szCs w:val="24"/>
              </w:rPr>
              <w:t>2018. gadā</w:t>
            </w:r>
          </w:p>
          <w:p w14:paraId="320FB5DE" w14:textId="4CE2A6BD"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intervija raidījumam “Degpunkts” par krāpnieciskām shēmām internetā.</w:t>
            </w:r>
          </w:p>
          <w:p w14:paraId="1FC0CBA2" w14:textId="325162FC"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Dalība preses konferencē saistībā ar atklāto amfetamīna laboratoriju.</w:t>
            </w:r>
          </w:p>
          <w:p w14:paraId="4250D25B"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Dalība intervijas sniegšanā LTV7 žurnālistiem par psihotropajiem medikamentiem.</w:t>
            </w:r>
          </w:p>
          <w:p w14:paraId="31A2B1FE" w14:textId="1491E8C5"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 xml:space="preserve">Dalība VP preses konferencē par </w:t>
            </w:r>
            <w:r w:rsidR="00803B92">
              <w:rPr>
                <w:rFonts w:ascii="Times New Roman" w:hAnsi="Times New Roman" w:cs="Times New Roman"/>
                <w:sz w:val="24"/>
                <w:szCs w:val="24"/>
              </w:rPr>
              <w:t>cilvēktirdzniecības (</w:t>
            </w:r>
            <w:r w:rsidRPr="00592495">
              <w:rPr>
                <w:rFonts w:ascii="Times New Roman" w:hAnsi="Times New Roman" w:cs="Times New Roman"/>
                <w:sz w:val="24"/>
                <w:szCs w:val="24"/>
              </w:rPr>
              <w:t>CT</w:t>
            </w:r>
            <w:r w:rsidR="00803B92">
              <w:rPr>
                <w:rFonts w:ascii="Times New Roman" w:hAnsi="Times New Roman" w:cs="Times New Roman"/>
                <w:sz w:val="24"/>
                <w:szCs w:val="24"/>
              </w:rPr>
              <w:t>)</w:t>
            </w:r>
            <w:r w:rsidRPr="00592495">
              <w:rPr>
                <w:rFonts w:ascii="Times New Roman" w:hAnsi="Times New Roman" w:cs="Times New Roman"/>
                <w:sz w:val="24"/>
                <w:szCs w:val="24"/>
              </w:rPr>
              <w:t xml:space="preserve"> </w:t>
            </w:r>
            <w:r w:rsidR="00803B92">
              <w:rPr>
                <w:rFonts w:ascii="Times New Roman" w:hAnsi="Times New Roman" w:cs="Times New Roman"/>
                <w:sz w:val="24"/>
                <w:szCs w:val="24"/>
              </w:rPr>
              <w:t xml:space="preserve">apkarošanas </w:t>
            </w:r>
            <w:r w:rsidRPr="00592495">
              <w:rPr>
                <w:rFonts w:ascii="Times New Roman" w:hAnsi="Times New Roman" w:cs="Times New Roman"/>
                <w:sz w:val="24"/>
                <w:szCs w:val="24"/>
              </w:rPr>
              <w:t>starptautisko operāciju JIT Doubrava.</w:t>
            </w:r>
            <w:r w:rsidRPr="00592495">
              <w:rPr>
                <w:rFonts w:ascii="Times New Roman" w:hAnsi="Times New Roman" w:cs="Times New Roman"/>
                <w:sz w:val="24"/>
                <w:szCs w:val="24"/>
              </w:rPr>
              <w:tab/>
              <w:t xml:space="preserve"> </w:t>
            </w:r>
          </w:p>
          <w:p w14:paraId="49933B4F"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Dalība informatīvajā pasākumā “Mediju brokastis. Cilvēku tirdzniecības novēršana Latvijā”.</w:t>
            </w:r>
            <w:r w:rsidRPr="00592495">
              <w:rPr>
                <w:rFonts w:ascii="Times New Roman" w:hAnsi="Times New Roman" w:cs="Times New Roman"/>
                <w:sz w:val="24"/>
                <w:szCs w:val="24"/>
              </w:rPr>
              <w:tab/>
            </w:r>
          </w:p>
          <w:p w14:paraId="30571DF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intervija raidījumam “Degpunkts” par krāpnieciskiem līgumiem, iekļaujot uzņēmumus Eiropas katalogos.</w:t>
            </w:r>
          </w:p>
          <w:p w14:paraId="1925658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Intervija LNT “Ziņas” par narkotiku jautājumiem.</w:t>
            </w:r>
            <w:r w:rsidRPr="00592495">
              <w:rPr>
                <w:rFonts w:ascii="Times New Roman" w:hAnsi="Times New Roman" w:cs="Times New Roman"/>
                <w:sz w:val="24"/>
                <w:szCs w:val="24"/>
              </w:rPr>
              <w:tab/>
              <w:t xml:space="preserve"> </w:t>
            </w:r>
          </w:p>
          <w:p w14:paraId="4AB48285"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informācija par krāpnieciskiem zvaniem saistībā ar kriptovalūtu darījumiem.</w:t>
            </w:r>
          </w:p>
          <w:p w14:paraId="0A00150A"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telefonintervija “Latvijas Radio 2” par brokeriem-krāpniekiem un interneta platformām.</w:t>
            </w:r>
          </w:p>
          <w:p w14:paraId="4033E99D"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intervija LNT, “”Bez tabu” par viltotu preču izplatīšanas jautājumiem.</w:t>
            </w:r>
          </w:p>
          <w:p w14:paraId="229602BB"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telefonintervija LR4 programmai “Podrobnosti” par fiktīvo laulību organizēšanu.</w:t>
            </w:r>
          </w:p>
          <w:p w14:paraId="6FF3797A"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Sniegta preventīva rakstura intervija raidījumam "4. studija", kā nekļūt par upuri krāpniecības shēmās.</w:t>
            </w:r>
            <w:r w:rsidRPr="00592495">
              <w:rPr>
                <w:rFonts w:ascii="Times New Roman" w:hAnsi="Times New Roman" w:cs="Times New Roman"/>
                <w:sz w:val="24"/>
                <w:szCs w:val="24"/>
              </w:rPr>
              <w:tab/>
            </w:r>
          </w:p>
          <w:p w14:paraId="6A217675" w14:textId="77777777" w:rsidR="00974806" w:rsidRDefault="00974806" w:rsidP="00592495">
            <w:pPr>
              <w:jc w:val="both"/>
              <w:rPr>
                <w:rFonts w:ascii="Times New Roman" w:hAnsi="Times New Roman" w:cs="Times New Roman"/>
                <w:sz w:val="24"/>
                <w:szCs w:val="24"/>
              </w:rPr>
            </w:pPr>
            <w:r>
              <w:rPr>
                <w:rFonts w:ascii="Times New Roman" w:hAnsi="Times New Roman" w:cs="Times New Roman"/>
                <w:sz w:val="24"/>
                <w:szCs w:val="24"/>
              </w:rPr>
              <w:t>2019. gadā</w:t>
            </w:r>
          </w:p>
          <w:p w14:paraId="04CD308A" w14:textId="6431EB6C"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19.02.</w:t>
            </w:r>
            <w:r w:rsidRPr="00592495">
              <w:rPr>
                <w:rFonts w:ascii="Times New Roman" w:hAnsi="Times New Roman" w:cs="Times New Roman"/>
                <w:sz w:val="24"/>
                <w:szCs w:val="24"/>
              </w:rPr>
              <w:tab/>
              <w:t>Sniegta intervija tvnet.lv par prostitūcijas ierobežošanas modeli.</w:t>
            </w:r>
          </w:p>
          <w:p w14:paraId="4ECBC4F2"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19.02.</w:t>
            </w:r>
            <w:r w:rsidRPr="00592495">
              <w:rPr>
                <w:rFonts w:ascii="Times New Roman" w:hAnsi="Times New Roman" w:cs="Times New Roman"/>
                <w:sz w:val="24"/>
                <w:szCs w:val="24"/>
              </w:rPr>
              <w:tab/>
              <w:t>Tikšanas ar TV producentiem par ES dalībvalstu pilsoņu drošībai realizējamo LV nacionālo projektu par CT apkarošanu.</w:t>
            </w:r>
          </w:p>
          <w:p w14:paraId="7A4F5532"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21.02.</w:t>
            </w:r>
            <w:r w:rsidRPr="00592495">
              <w:rPr>
                <w:rFonts w:ascii="Times New Roman" w:hAnsi="Times New Roman" w:cs="Times New Roman"/>
                <w:sz w:val="24"/>
                <w:szCs w:val="24"/>
              </w:rPr>
              <w:tab/>
              <w:t>Dalība preses konferencē par VP 2018. gada rezultātiem cīņā ar TV nelegālajiem izplatītājiem un prioritātēm 2019. gadā.</w:t>
            </w:r>
          </w:p>
          <w:p w14:paraId="508464D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lastRenderedPageBreak/>
              <w:t>22.02.</w:t>
            </w:r>
            <w:r w:rsidRPr="00592495">
              <w:rPr>
                <w:rFonts w:ascii="Times New Roman" w:hAnsi="Times New Roman" w:cs="Times New Roman"/>
                <w:sz w:val="24"/>
                <w:szCs w:val="24"/>
              </w:rPr>
              <w:tab/>
              <w:t>Sniegta telefonintervija ar RAND Europe institūta pētnieci par sintētisko opioīdu aprites tendencēm Latvijas Republikā.</w:t>
            </w:r>
          </w:p>
          <w:p w14:paraId="021D4162"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22.02.</w:t>
            </w:r>
            <w:r w:rsidRPr="00592495">
              <w:rPr>
                <w:rFonts w:ascii="Times New Roman" w:hAnsi="Times New Roman" w:cs="Times New Roman"/>
                <w:sz w:val="24"/>
                <w:szCs w:val="24"/>
              </w:rPr>
              <w:tab/>
              <w:t>Sniegta intervija Latvijas Radio 2 par krāpšanām interneta vidē.</w:t>
            </w:r>
          </w:p>
          <w:p w14:paraId="376205B3"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27.02.</w:t>
            </w:r>
            <w:r w:rsidRPr="00592495">
              <w:rPr>
                <w:rFonts w:ascii="Times New Roman" w:hAnsi="Times New Roman" w:cs="Times New Roman"/>
                <w:sz w:val="24"/>
                <w:szCs w:val="24"/>
              </w:rPr>
              <w:tab/>
              <w:t>Dalība VP preses konferencē, lai informētu sabiedrību par NILL vadlīnijām.</w:t>
            </w:r>
          </w:p>
          <w:p w14:paraId="4681673E"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26.03.</w:t>
            </w:r>
            <w:r w:rsidRPr="00592495">
              <w:rPr>
                <w:rFonts w:ascii="Times New Roman" w:hAnsi="Times New Roman" w:cs="Times New Roman"/>
                <w:sz w:val="24"/>
                <w:szCs w:val="24"/>
              </w:rPr>
              <w:tab/>
              <w:t>Sniegta lekcija Sergeja Žoltoka vidusskolā par preču zīmju nelikumīgu izmantošanu, kibernoziegumiem internetā un policijas rīcību.</w:t>
            </w:r>
          </w:p>
          <w:p w14:paraId="6D627D61"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28.03.</w:t>
            </w:r>
            <w:r w:rsidRPr="00592495">
              <w:rPr>
                <w:rFonts w:ascii="Times New Roman" w:hAnsi="Times New Roman" w:cs="Times New Roman"/>
                <w:sz w:val="24"/>
                <w:szCs w:val="24"/>
              </w:rPr>
              <w:tab/>
              <w:t>Intervijas sniegšana saistībā ar izmeklēšanām cilvēktirdzniecības lietās.</w:t>
            </w:r>
          </w:p>
          <w:p w14:paraId="7670D37E"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01.04.</w:t>
            </w:r>
            <w:r w:rsidRPr="00592495">
              <w:rPr>
                <w:rFonts w:ascii="Times New Roman" w:hAnsi="Times New Roman" w:cs="Times New Roman"/>
                <w:sz w:val="24"/>
                <w:szCs w:val="24"/>
              </w:rPr>
              <w:tab/>
              <w:t>Sniegta intervija TV raidījumam “4. studija” par krāpnieciskām investīciju shēmām.</w:t>
            </w:r>
          </w:p>
          <w:p w14:paraId="616E8048"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17.04.</w:t>
            </w:r>
            <w:r w:rsidRPr="00592495">
              <w:rPr>
                <w:rFonts w:ascii="Times New Roman" w:hAnsi="Times New Roman" w:cs="Times New Roman"/>
                <w:sz w:val="24"/>
                <w:szCs w:val="24"/>
              </w:rPr>
              <w:tab/>
              <w:t>Dalība preses konferencē ar mediju pārstāvju dalību par IWOL projekta ieviešanu.</w:t>
            </w:r>
          </w:p>
          <w:p w14:paraId="673C3F91"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24.04.</w:t>
            </w:r>
            <w:r w:rsidRPr="00592495">
              <w:rPr>
                <w:rFonts w:ascii="Times New Roman" w:hAnsi="Times New Roman" w:cs="Times New Roman"/>
                <w:sz w:val="24"/>
                <w:szCs w:val="24"/>
              </w:rPr>
              <w:tab/>
              <w:t xml:space="preserve">Dalība pretkrāpšanas kustības “Atkrāpies!” 3. gada kampaņas atklāšanā ar preses konferenci un diskusiju, kuras mērķis ir sabiedrības informēšana un izpratnes veicināšana par krāpšanu, ēnu ekonomiku un citām negodprātīgām darbībām kā arī par negatīvām sekām, kādas tā atstāj uz katru indivīdu un valsts kopējo labklājības līmeni.  </w:t>
            </w:r>
          </w:p>
          <w:p w14:paraId="0D5F8FB8"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02.05.</w:t>
            </w:r>
            <w:r w:rsidRPr="00592495">
              <w:rPr>
                <w:rFonts w:ascii="Times New Roman" w:hAnsi="Times New Roman" w:cs="Times New Roman"/>
                <w:sz w:val="24"/>
                <w:szCs w:val="24"/>
              </w:rPr>
              <w:tab/>
              <w:t>Sniegta intervija televīzijas kanālam LNT par nodarījumiem saistītiem ar dabas vidi.</w:t>
            </w:r>
          </w:p>
          <w:p w14:paraId="26194ADB"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08.05.</w:t>
            </w:r>
            <w:r w:rsidRPr="00592495">
              <w:rPr>
                <w:rFonts w:ascii="Times New Roman" w:hAnsi="Times New Roman" w:cs="Times New Roman"/>
                <w:sz w:val="24"/>
                <w:szCs w:val="24"/>
              </w:rPr>
              <w:tab/>
              <w:t>Intervija raidījumam “4. studija” par viltus ziņu izplatīšanu internetā.</w:t>
            </w:r>
          </w:p>
          <w:p w14:paraId="33597233"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15.05.</w:t>
            </w:r>
            <w:r w:rsidRPr="00592495">
              <w:rPr>
                <w:rFonts w:ascii="Times New Roman" w:hAnsi="Times New Roman" w:cs="Times New Roman"/>
                <w:sz w:val="24"/>
                <w:szCs w:val="24"/>
              </w:rPr>
              <w:tab/>
              <w:t>Dalība 9. ikgadējā konferencē “Ēnu ekonomika Latvijā”.</w:t>
            </w:r>
          </w:p>
          <w:p w14:paraId="097EE2AD"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31.05.</w:t>
            </w:r>
            <w:r w:rsidRPr="00592495">
              <w:rPr>
                <w:rFonts w:ascii="Times New Roman" w:hAnsi="Times New Roman" w:cs="Times New Roman"/>
                <w:sz w:val="24"/>
                <w:szCs w:val="24"/>
              </w:rPr>
              <w:tab/>
              <w:t>Dalība IeM seminārā žurnālistiem un cilvēku tirdzniecības novēršanā iesaistīto institūciju pārstāvjiem "Mediji un cilvēku tirdzniecības atspoguļojums".</w:t>
            </w:r>
          </w:p>
          <w:p w14:paraId="63CAB9A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11.06.</w:t>
            </w:r>
            <w:r w:rsidRPr="00592495">
              <w:rPr>
                <w:rFonts w:ascii="Times New Roman" w:hAnsi="Times New Roman" w:cs="Times New Roman"/>
                <w:sz w:val="24"/>
                <w:szCs w:val="24"/>
              </w:rPr>
              <w:tab/>
              <w:t>Dalība preses konferencē par organizētās grupas aizturēšanu kriminālprocesā.</w:t>
            </w:r>
          </w:p>
          <w:p w14:paraId="7340F4FC"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29.06</w:t>
            </w:r>
            <w:r w:rsidRPr="00592495">
              <w:rPr>
                <w:rFonts w:ascii="Times New Roman" w:hAnsi="Times New Roman" w:cs="Times New Roman"/>
                <w:sz w:val="24"/>
                <w:szCs w:val="24"/>
              </w:rPr>
              <w:tab/>
              <w:t>Dalība sarunu festivālā “Lampa”.</w:t>
            </w:r>
          </w:p>
          <w:p w14:paraId="1E03660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04.07.</w:t>
            </w:r>
            <w:r w:rsidRPr="00592495">
              <w:rPr>
                <w:rFonts w:ascii="Times New Roman" w:hAnsi="Times New Roman" w:cs="Times New Roman"/>
                <w:sz w:val="24"/>
                <w:szCs w:val="24"/>
              </w:rPr>
              <w:tab/>
              <w:t>Sagatavotas atbildes uz LTV un DELFI jautājumiem par fentanilu.</w:t>
            </w:r>
          </w:p>
          <w:p w14:paraId="036DE56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lastRenderedPageBreak/>
              <w:t>10.07.</w:t>
            </w:r>
            <w:r w:rsidRPr="00592495">
              <w:rPr>
                <w:rFonts w:ascii="Times New Roman" w:hAnsi="Times New Roman" w:cs="Times New Roman"/>
                <w:sz w:val="24"/>
                <w:szCs w:val="24"/>
              </w:rPr>
              <w:tab/>
              <w:t>Dalība Valsts policijas informatīvā kampaņā par bērnu drošību LTV1 raidījuma “Rīta panorāma” ietvaros.</w:t>
            </w:r>
          </w:p>
          <w:p w14:paraId="2A063F24"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31.07.</w:t>
            </w:r>
            <w:r w:rsidRPr="00592495">
              <w:rPr>
                <w:rFonts w:ascii="Times New Roman" w:hAnsi="Times New Roman" w:cs="Times New Roman"/>
                <w:sz w:val="24"/>
                <w:szCs w:val="24"/>
              </w:rPr>
              <w:tab/>
              <w:t>Sniegta telefonintervija žurnālam “Ieva” par sējas kaņepju audzēšanu.</w:t>
            </w:r>
          </w:p>
          <w:p w14:paraId="4CB10DB0"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16.08.</w:t>
            </w:r>
            <w:r w:rsidRPr="00592495">
              <w:rPr>
                <w:rFonts w:ascii="Times New Roman" w:hAnsi="Times New Roman" w:cs="Times New Roman"/>
                <w:sz w:val="24"/>
                <w:szCs w:val="24"/>
              </w:rPr>
              <w:tab/>
              <w:t>Sniegta intervija radio “BALTCOM” par dzimumnoziegumu attīstības tendencēm Latvijā.</w:t>
            </w:r>
          </w:p>
          <w:p w14:paraId="3F66E8F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03.09.</w:t>
            </w:r>
            <w:r w:rsidRPr="00592495">
              <w:rPr>
                <w:rFonts w:ascii="Times New Roman" w:hAnsi="Times New Roman" w:cs="Times New Roman"/>
                <w:sz w:val="24"/>
                <w:szCs w:val="24"/>
              </w:rPr>
              <w:tab/>
              <w:t>Sniegta intervija LTV par narkotiku konfiscēšanas gadījumu.</w:t>
            </w:r>
          </w:p>
          <w:p w14:paraId="6A03FEE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12.09.</w:t>
            </w:r>
            <w:r w:rsidRPr="00592495">
              <w:rPr>
                <w:rFonts w:ascii="Times New Roman" w:hAnsi="Times New Roman" w:cs="Times New Roman"/>
                <w:sz w:val="24"/>
                <w:szCs w:val="24"/>
              </w:rPr>
              <w:tab/>
              <w:t>Dalība TV kanāla “ReTV” pārraidē saistībā ar CT.</w:t>
            </w:r>
          </w:p>
          <w:p w14:paraId="3656E672"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11.09., 12.09.</w:t>
            </w:r>
            <w:r w:rsidRPr="00592495">
              <w:rPr>
                <w:rFonts w:ascii="Times New Roman" w:hAnsi="Times New Roman" w:cs="Times New Roman"/>
                <w:sz w:val="24"/>
                <w:szCs w:val="24"/>
              </w:rPr>
              <w:tab/>
              <w:t>Sniegta intervija “Latvijas radio 4”, “Baltkom radio” par telefonkrāpšanām.</w:t>
            </w:r>
          </w:p>
          <w:p w14:paraId="3ED366ED"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01.10.</w:t>
            </w:r>
            <w:r w:rsidRPr="00592495">
              <w:rPr>
                <w:rFonts w:ascii="Times New Roman" w:hAnsi="Times New Roman" w:cs="Times New Roman"/>
                <w:sz w:val="24"/>
                <w:szCs w:val="24"/>
              </w:rPr>
              <w:tab/>
              <w:t>Sniegta lekcija Rīgas 15. v-skolā “Preču zīmes un to viltojumi. Policijas rīcība”.</w:t>
            </w:r>
          </w:p>
          <w:p w14:paraId="4F205ED3"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04.10.</w:t>
            </w:r>
            <w:r w:rsidRPr="00592495">
              <w:rPr>
                <w:rFonts w:ascii="Times New Roman" w:hAnsi="Times New Roman" w:cs="Times New Roman"/>
                <w:sz w:val="24"/>
                <w:szCs w:val="24"/>
              </w:rPr>
              <w:tab/>
              <w:t>Sniegta lekcija Rīgas 80. v-skolā “Preču zīmes un to viltojumi. Policijas rīcība”.</w:t>
            </w:r>
          </w:p>
          <w:p w14:paraId="27E29E7E"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04.10.</w:t>
            </w:r>
            <w:r w:rsidRPr="00592495">
              <w:rPr>
                <w:rFonts w:ascii="Times New Roman" w:hAnsi="Times New Roman" w:cs="Times New Roman"/>
                <w:sz w:val="24"/>
                <w:szCs w:val="24"/>
              </w:rPr>
              <w:tab/>
              <w:t>"Cilvēku tirdzniecība" 2019. gada aktivitātes - Filmas “Oļegs” prezentācija kinoteātrī “Apollo”.</w:t>
            </w:r>
          </w:p>
          <w:p w14:paraId="3BE71972"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14.10.</w:t>
            </w:r>
            <w:r w:rsidRPr="00592495">
              <w:rPr>
                <w:rFonts w:ascii="Times New Roman" w:hAnsi="Times New Roman" w:cs="Times New Roman"/>
                <w:sz w:val="24"/>
                <w:szCs w:val="24"/>
              </w:rPr>
              <w:tab/>
              <w:t>Sniegta lekcija “Preču zīmes un to viltojumi. Policijas rīcība”, Rīgas 95. v-skolā.</w:t>
            </w:r>
          </w:p>
          <w:p w14:paraId="2BC803CE"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16.10.</w:t>
            </w:r>
            <w:r w:rsidRPr="00592495">
              <w:rPr>
                <w:rFonts w:ascii="Times New Roman" w:hAnsi="Times New Roman" w:cs="Times New Roman"/>
                <w:sz w:val="24"/>
                <w:szCs w:val="24"/>
              </w:rPr>
              <w:tab/>
              <w:t>Sniegta lekcija “Preču zīmes un to viltojumi. Policijas rīcība”, Āgenskalna Valsts ģimnāzijā.</w:t>
            </w:r>
          </w:p>
          <w:p w14:paraId="3346C410"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25.10.</w:t>
            </w:r>
            <w:r w:rsidRPr="00592495">
              <w:rPr>
                <w:rFonts w:ascii="Times New Roman" w:hAnsi="Times New Roman" w:cs="Times New Roman"/>
                <w:sz w:val="24"/>
                <w:szCs w:val="24"/>
              </w:rPr>
              <w:tab/>
              <w:t>Sniegta intervija raidījumam “Bez tabu” par aktuālu interneta krāpšanas veidu - investīciju ieguldīšana apšaubāmās virtuālās interneta platformās.</w:t>
            </w:r>
          </w:p>
          <w:p w14:paraId="3CDC6591"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04.12.</w:t>
            </w:r>
            <w:r w:rsidRPr="00592495">
              <w:rPr>
                <w:rFonts w:ascii="Times New Roman" w:hAnsi="Times New Roman" w:cs="Times New Roman"/>
                <w:sz w:val="24"/>
                <w:szCs w:val="24"/>
              </w:rPr>
              <w:tab/>
              <w:t>Intervija “Latvijas Radio 4” par dzimumnoziegumu tendencēm Latvijā.</w:t>
            </w:r>
          </w:p>
          <w:p w14:paraId="6E3137A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16.12.</w:t>
            </w:r>
            <w:r w:rsidRPr="00592495">
              <w:rPr>
                <w:rFonts w:ascii="Times New Roman" w:hAnsi="Times New Roman" w:cs="Times New Roman"/>
                <w:sz w:val="24"/>
                <w:szCs w:val="24"/>
              </w:rPr>
              <w:tab/>
              <w:t>Intervija žurnālam “IR” par cilvēktirdzniecības problēmām, ar kurām saskaras Latvijas iedzīvotāji.</w:t>
            </w:r>
          </w:p>
          <w:p w14:paraId="7130E28C"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2020. gadā</w:t>
            </w:r>
          </w:p>
          <w:p w14:paraId="7B700FD0"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06.02.</w:t>
            </w:r>
            <w:r w:rsidRPr="00592495">
              <w:rPr>
                <w:rFonts w:ascii="Times New Roman" w:hAnsi="Times New Roman" w:cs="Times New Roman"/>
                <w:sz w:val="24"/>
                <w:szCs w:val="24"/>
              </w:rPr>
              <w:tab/>
              <w:t>Sniegta lekcija “Preču zīmes un to viltojumi. Policijas rīcība”, Rīgas Valsts 3. ģimnāzijā.</w:t>
            </w:r>
          </w:p>
          <w:p w14:paraId="151BA19D"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14.02.</w:t>
            </w:r>
            <w:r w:rsidRPr="00592495">
              <w:rPr>
                <w:rFonts w:ascii="Times New Roman" w:hAnsi="Times New Roman" w:cs="Times New Roman"/>
                <w:sz w:val="24"/>
                <w:szCs w:val="24"/>
              </w:rPr>
              <w:tab/>
              <w:t>Dalība 78. Latvijas Universitātes starptautiskās zinātniskās konferences Krimināltiesisko zinātņu sekcijas sēdēs.</w:t>
            </w:r>
            <w:r w:rsidRPr="00592495">
              <w:rPr>
                <w:rFonts w:ascii="Times New Roman" w:hAnsi="Times New Roman" w:cs="Times New Roman"/>
                <w:sz w:val="24"/>
                <w:szCs w:val="24"/>
              </w:rPr>
              <w:tab/>
            </w:r>
            <w:r w:rsidRPr="00592495">
              <w:rPr>
                <w:rFonts w:ascii="Times New Roman" w:hAnsi="Times New Roman" w:cs="Times New Roman"/>
                <w:sz w:val="24"/>
                <w:szCs w:val="24"/>
              </w:rPr>
              <w:tab/>
            </w:r>
          </w:p>
          <w:p w14:paraId="6013D209"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lastRenderedPageBreak/>
              <w:t>19.02.</w:t>
            </w:r>
            <w:r w:rsidRPr="00592495">
              <w:rPr>
                <w:rFonts w:ascii="Times New Roman" w:hAnsi="Times New Roman" w:cs="Times New Roman"/>
                <w:sz w:val="24"/>
                <w:szCs w:val="24"/>
              </w:rPr>
              <w:tab/>
              <w:t>Sniegta intervija TV3 par nelegālās TV apkarošanu.</w:t>
            </w:r>
          </w:p>
          <w:p w14:paraId="736D807A"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20.02.</w:t>
            </w:r>
            <w:r w:rsidRPr="00592495">
              <w:rPr>
                <w:rFonts w:ascii="Times New Roman" w:hAnsi="Times New Roman" w:cs="Times New Roman"/>
                <w:sz w:val="24"/>
                <w:szCs w:val="24"/>
              </w:rPr>
              <w:tab/>
              <w:t>Dalība LU 78. starptautiskajā zinātniskajā konferencē “Grāmatvedības, finanšu un audita jaunie risinājumi zinātnē un praksē”, sniedzot lekciju.</w:t>
            </w:r>
          </w:p>
          <w:p w14:paraId="4AE6C70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05.05.</w:t>
            </w:r>
            <w:r w:rsidRPr="00592495">
              <w:rPr>
                <w:rFonts w:ascii="Times New Roman" w:hAnsi="Times New Roman" w:cs="Times New Roman"/>
                <w:sz w:val="24"/>
                <w:szCs w:val="24"/>
              </w:rPr>
              <w:tab/>
              <w:t>Sniegta intervija TV3 ziņu dienestam par aktualitātēm narkotiku apkarošanas jomā (“Dānijas” lieta).</w:t>
            </w:r>
          </w:p>
          <w:p w14:paraId="126E1104"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21.05.</w:t>
            </w:r>
            <w:r w:rsidRPr="00592495">
              <w:rPr>
                <w:rFonts w:ascii="Times New Roman" w:hAnsi="Times New Roman" w:cs="Times New Roman"/>
                <w:sz w:val="24"/>
                <w:szCs w:val="24"/>
              </w:rPr>
              <w:tab/>
              <w:t>Sniegta intervija Vidzemes televīzijai par dzimumnoziegumiem tiešsaistē.</w:t>
            </w:r>
          </w:p>
          <w:p w14:paraId="238F8625"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25.05.</w:t>
            </w:r>
            <w:r w:rsidRPr="00592495">
              <w:rPr>
                <w:rFonts w:ascii="Times New Roman" w:hAnsi="Times New Roman" w:cs="Times New Roman"/>
                <w:sz w:val="24"/>
                <w:szCs w:val="24"/>
              </w:rPr>
              <w:tab/>
              <w:t>Sniegta intervija raidījumam “900 sekundes” par viltus ziņu izplatīšanu.</w:t>
            </w:r>
          </w:p>
          <w:p w14:paraId="5419FC0D"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04.06.</w:t>
            </w:r>
            <w:r w:rsidRPr="00592495">
              <w:rPr>
                <w:rFonts w:ascii="Times New Roman" w:hAnsi="Times New Roman" w:cs="Times New Roman"/>
                <w:sz w:val="24"/>
                <w:szCs w:val="24"/>
              </w:rPr>
              <w:tab/>
              <w:t>Sniegta informācija par viltus ziņām izplatīšanai YouTube kanālā.</w:t>
            </w:r>
          </w:p>
          <w:p w14:paraId="03E76AEC"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10.06.</w:t>
            </w:r>
            <w:r w:rsidRPr="00592495">
              <w:rPr>
                <w:rFonts w:ascii="Times New Roman" w:hAnsi="Times New Roman" w:cs="Times New Roman"/>
                <w:sz w:val="24"/>
                <w:szCs w:val="24"/>
              </w:rPr>
              <w:tab/>
              <w:t>Dalība Latvijas Tirdzniecības un rūpniecības kameras sadarbībā ar Rīgas Ekonomikas augstskolu organizētajā konferencē, kas veltīta diskusijai par ēnu ekonomikas izplatību un rīcību tās mazināšanai.</w:t>
            </w:r>
          </w:p>
          <w:p w14:paraId="5FFD9E4C"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17.06.</w:t>
            </w:r>
            <w:r w:rsidRPr="00592495">
              <w:rPr>
                <w:rFonts w:ascii="Times New Roman" w:hAnsi="Times New Roman" w:cs="Times New Roman"/>
                <w:sz w:val="24"/>
                <w:szCs w:val="24"/>
              </w:rPr>
              <w:tab/>
              <w:t>Sniegta intervija LR-4 un LR ziņu dienestam par sutenerismu.</w:t>
            </w:r>
          </w:p>
          <w:p w14:paraId="1FAEBD2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07.07.</w:t>
            </w:r>
            <w:r w:rsidRPr="00592495">
              <w:rPr>
                <w:rFonts w:ascii="Times New Roman" w:hAnsi="Times New Roman" w:cs="Times New Roman"/>
                <w:sz w:val="24"/>
                <w:szCs w:val="24"/>
              </w:rPr>
              <w:tab/>
              <w:t>Sniegta intervija TV3 saistībā ar ASV TIP 2020 ziņojumu un CT problemātiku.</w:t>
            </w:r>
          </w:p>
          <w:p w14:paraId="0D9B3818"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06.07. - 08.07. Sagatavota informācija saistībā ar žurnāla “IR” pieprasījumu par tēmu - kas pēdējo gadu laikā mainījies Latvijā maksātnespējas procesos.</w:t>
            </w:r>
          </w:p>
          <w:p w14:paraId="16C3A9AB"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23.07.</w:t>
            </w:r>
            <w:r w:rsidRPr="00592495">
              <w:rPr>
                <w:rFonts w:ascii="Times New Roman" w:hAnsi="Times New Roman" w:cs="Times New Roman"/>
                <w:sz w:val="24"/>
                <w:szCs w:val="24"/>
              </w:rPr>
              <w:tab/>
              <w:t>Intervija “Latvijas Radio 4” par automašīnu zādzību tendencēm.</w:t>
            </w:r>
          </w:p>
          <w:p w14:paraId="6B50BA65"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23.07.</w:t>
            </w:r>
            <w:r w:rsidRPr="00592495">
              <w:rPr>
                <w:rFonts w:ascii="Times New Roman" w:hAnsi="Times New Roman" w:cs="Times New Roman"/>
                <w:sz w:val="24"/>
                <w:szCs w:val="24"/>
              </w:rPr>
              <w:tab/>
              <w:t>Intervija ziņu portālam “Delfi” par senlietu zādzību tendencēm.</w:t>
            </w:r>
          </w:p>
          <w:p w14:paraId="130B942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05.08.</w:t>
            </w:r>
            <w:r w:rsidRPr="00592495">
              <w:rPr>
                <w:rFonts w:ascii="Times New Roman" w:hAnsi="Times New Roman" w:cs="Times New Roman"/>
                <w:sz w:val="24"/>
                <w:szCs w:val="24"/>
              </w:rPr>
              <w:tab/>
              <w:t>Sniegta intervija portālam TVNET par prostitūciju 2020. gadā.</w:t>
            </w:r>
          </w:p>
          <w:p w14:paraId="3E3F5F8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18.08.</w:t>
            </w:r>
            <w:r w:rsidRPr="00592495">
              <w:rPr>
                <w:rFonts w:ascii="Times New Roman" w:hAnsi="Times New Roman" w:cs="Times New Roman"/>
                <w:sz w:val="24"/>
                <w:szCs w:val="24"/>
              </w:rPr>
              <w:tab/>
              <w:t>Latvijas radio on-line intervija marihuānas audzētavām Latvijā.</w:t>
            </w:r>
          </w:p>
          <w:p w14:paraId="2040A333"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20.08.</w:t>
            </w:r>
            <w:r w:rsidRPr="00592495">
              <w:rPr>
                <w:rFonts w:ascii="Times New Roman" w:hAnsi="Times New Roman" w:cs="Times New Roman"/>
                <w:sz w:val="24"/>
                <w:szCs w:val="24"/>
              </w:rPr>
              <w:tab/>
              <w:t>Intervijas sniegšana portālam DELFI par prostitūciju Latvijā.</w:t>
            </w:r>
          </w:p>
          <w:p w14:paraId="6AC1973E"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26.08.</w:t>
            </w:r>
            <w:r w:rsidRPr="00592495">
              <w:rPr>
                <w:rFonts w:ascii="Times New Roman" w:hAnsi="Times New Roman" w:cs="Times New Roman"/>
                <w:sz w:val="24"/>
                <w:szCs w:val="24"/>
              </w:rPr>
              <w:tab/>
              <w:t>Informācijas sagatavošana preses relīzei par metadona laboratorijas atklāšanu.</w:t>
            </w:r>
          </w:p>
          <w:p w14:paraId="1FD41CD0"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lastRenderedPageBreak/>
              <w:t>04.09.</w:t>
            </w:r>
            <w:r w:rsidRPr="00592495">
              <w:rPr>
                <w:rFonts w:ascii="Times New Roman" w:hAnsi="Times New Roman" w:cs="Times New Roman"/>
                <w:sz w:val="24"/>
                <w:szCs w:val="24"/>
              </w:rPr>
              <w:tab/>
              <w:t>Dalība intervijā EK Ģenerāldirektorāta pētījuma “Iesaldēšana, konfiskācija un aktīvu atgūšana - kas darbojas, kas nedarbojas” ietvaros (DG HOME Study on “Freezing, confiscation and asset recovery - what works, what does not work”), sadarbībā ar TM.</w:t>
            </w:r>
          </w:p>
          <w:p w14:paraId="276211A2"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10.09.</w:t>
            </w:r>
            <w:r w:rsidRPr="00592495">
              <w:rPr>
                <w:rFonts w:ascii="Times New Roman" w:hAnsi="Times New Roman" w:cs="Times New Roman"/>
                <w:sz w:val="24"/>
                <w:szCs w:val="24"/>
              </w:rPr>
              <w:tab/>
              <w:t>Dalība Latvijas Juristu apvienības debatēs par 2020. gada jaunajām likumdošanas iniciatīvām ar ziņojumu par šķēršļiem policijai realizēt prostitūcijas uzraudzības pienākumus kopš 2020. gada 1. jūlija.</w:t>
            </w:r>
          </w:p>
          <w:p w14:paraId="784B44EC"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01.10.</w:t>
            </w:r>
            <w:r w:rsidRPr="00592495">
              <w:rPr>
                <w:rFonts w:ascii="Times New Roman" w:hAnsi="Times New Roman" w:cs="Times New Roman"/>
                <w:sz w:val="24"/>
                <w:szCs w:val="24"/>
              </w:rPr>
              <w:tab/>
              <w:t>Intervija raidījumam “Bez Tabu” par Smart-ID” lietotāju krāpšanām.</w:t>
            </w:r>
          </w:p>
          <w:p w14:paraId="7AA0001A"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01.10.</w:t>
            </w:r>
            <w:r w:rsidRPr="00592495">
              <w:rPr>
                <w:rFonts w:ascii="Times New Roman" w:hAnsi="Times New Roman" w:cs="Times New Roman"/>
                <w:sz w:val="24"/>
                <w:szCs w:val="24"/>
              </w:rPr>
              <w:tab/>
              <w:t>Intervija par drošības situāciju valstī un tās uzlabošanas iespējamajiem risinājumiem.</w:t>
            </w:r>
          </w:p>
          <w:p w14:paraId="6730D4B6"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13.10.</w:t>
            </w:r>
            <w:r w:rsidRPr="00592495">
              <w:rPr>
                <w:rFonts w:ascii="Times New Roman" w:hAnsi="Times New Roman" w:cs="Times New Roman"/>
                <w:sz w:val="24"/>
                <w:szCs w:val="24"/>
              </w:rPr>
              <w:tab/>
              <w:t>Sniegta intervija radio StarFM par CT.</w:t>
            </w:r>
          </w:p>
          <w:p w14:paraId="575D4047"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20.10.</w:t>
            </w:r>
            <w:r w:rsidRPr="00592495">
              <w:rPr>
                <w:rFonts w:ascii="Times New Roman" w:hAnsi="Times New Roman" w:cs="Times New Roman"/>
                <w:sz w:val="24"/>
                <w:szCs w:val="24"/>
              </w:rPr>
              <w:tab/>
              <w:t>Sniegta intervija “Latvijas radio 2” -  "Viltotā realitāte… joprojām realitāte: pērkot viltotas mantas, varam kaitēt sev.”</w:t>
            </w:r>
          </w:p>
          <w:p w14:paraId="2F77CECB" w14:textId="77777777" w:rsidR="00592495" w:rsidRP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19.11.</w:t>
            </w:r>
            <w:r w:rsidRPr="00592495">
              <w:rPr>
                <w:rFonts w:ascii="Times New Roman" w:hAnsi="Times New Roman" w:cs="Times New Roman"/>
                <w:sz w:val="24"/>
                <w:szCs w:val="24"/>
              </w:rPr>
              <w:tab/>
              <w:t>Intervija raidījumam “Aizliegtais paņēmiens” par Covid-19 ietekmi uz noziedzību.</w:t>
            </w:r>
          </w:p>
          <w:p w14:paraId="137CEABC" w14:textId="77777777" w:rsidR="00592495" w:rsidRDefault="00592495" w:rsidP="00592495">
            <w:pPr>
              <w:jc w:val="both"/>
              <w:rPr>
                <w:rFonts w:ascii="Times New Roman" w:hAnsi="Times New Roman" w:cs="Times New Roman"/>
                <w:sz w:val="24"/>
                <w:szCs w:val="24"/>
              </w:rPr>
            </w:pPr>
            <w:r w:rsidRPr="00592495">
              <w:rPr>
                <w:rFonts w:ascii="Times New Roman" w:hAnsi="Times New Roman" w:cs="Times New Roman"/>
                <w:sz w:val="24"/>
                <w:szCs w:val="24"/>
              </w:rPr>
              <w:t>29.12.</w:t>
            </w:r>
            <w:r w:rsidRPr="00592495">
              <w:rPr>
                <w:rFonts w:ascii="Times New Roman" w:hAnsi="Times New Roman" w:cs="Times New Roman"/>
                <w:sz w:val="24"/>
                <w:szCs w:val="24"/>
              </w:rPr>
              <w:tab/>
              <w:t xml:space="preserve">Informācijas sniegšana aģentūrai LETA par COVID-19 </w:t>
            </w:r>
            <w:r w:rsidR="005D0F1E">
              <w:rPr>
                <w:rFonts w:ascii="Times New Roman" w:hAnsi="Times New Roman" w:cs="Times New Roman"/>
                <w:sz w:val="24"/>
                <w:szCs w:val="24"/>
              </w:rPr>
              <w:t>ietekmi uz Latvijas narkotirgu.</w:t>
            </w:r>
          </w:p>
          <w:p w14:paraId="769980F9" w14:textId="4621A327" w:rsidR="005D0F1E" w:rsidRDefault="005D0F1E" w:rsidP="00592495">
            <w:pPr>
              <w:jc w:val="both"/>
              <w:rPr>
                <w:rFonts w:ascii="Times New Roman" w:hAnsi="Times New Roman" w:cs="Times New Roman"/>
                <w:sz w:val="24"/>
                <w:szCs w:val="24"/>
              </w:rPr>
            </w:pPr>
          </w:p>
        </w:tc>
      </w:tr>
    </w:tbl>
    <w:p w14:paraId="699D7E75" w14:textId="706D40D2" w:rsidR="005D16A3" w:rsidRDefault="005D16A3" w:rsidP="005D16A3">
      <w:pPr>
        <w:ind w:firstLine="709"/>
        <w:jc w:val="both"/>
        <w:rPr>
          <w:rFonts w:ascii="Times New Roman" w:hAnsi="Times New Roman" w:cs="Times New Roman"/>
          <w:sz w:val="24"/>
          <w:szCs w:val="24"/>
        </w:rPr>
      </w:pPr>
    </w:p>
    <w:p w14:paraId="51A1DCF3" w14:textId="77777777" w:rsidR="008E22F8" w:rsidRDefault="008E22F8" w:rsidP="008E22F8">
      <w:pPr>
        <w:spacing w:after="0" w:line="240" w:lineRule="auto"/>
        <w:ind w:left="1440" w:firstLine="720"/>
        <w:rPr>
          <w:rFonts w:ascii="Times New Roman" w:eastAsia="Times New Roman" w:hAnsi="Times New Roman"/>
          <w:color w:val="000000"/>
          <w:sz w:val="24"/>
          <w:szCs w:val="24"/>
          <w:lang w:bidi="en-US"/>
        </w:rPr>
      </w:pPr>
    </w:p>
    <w:p w14:paraId="15FF04B3" w14:textId="77777777" w:rsidR="008E22F8" w:rsidRDefault="008E22F8" w:rsidP="008E22F8">
      <w:pPr>
        <w:spacing w:after="0" w:line="240" w:lineRule="auto"/>
        <w:ind w:left="1440" w:firstLine="720"/>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Iesniedzējs:</w:t>
      </w:r>
    </w:p>
    <w:p w14:paraId="409D18B8" w14:textId="29AF1B6F" w:rsidR="008E22F8" w:rsidRDefault="008E22F8" w:rsidP="008E22F8">
      <w:pPr>
        <w:spacing w:after="0" w:line="240" w:lineRule="auto"/>
        <w:ind w:left="1440" w:firstLine="720"/>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Iekšlietu ministre</w:t>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t xml:space="preserve"> </w:t>
      </w:r>
      <w:r>
        <w:rPr>
          <w:rFonts w:ascii="Times New Roman" w:eastAsia="Times New Roman" w:hAnsi="Times New Roman"/>
          <w:color w:val="000000"/>
          <w:sz w:val="24"/>
          <w:szCs w:val="24"/>
          <w:lang w:bidi="en-US"/>
        </w:rPr>
        <w:tab/>
        <w:t>M. Golubeva</w:t>
      </w:r>
    </w:p>
    <w:p w14:paraId="65CA2714" w14:textId="77777777" w:rsidR="008E22F8" w:rsidRDefault="008E22F8" w:rsidP="008E22F8">
      <w:pPr>
        <w:spacing w:after="0" w:line="240" w:lineRule="auto"/>
        <w:jc w:val="center"/>
        <w:rPr>
          <w:rFonts w:ascii="Times New Roman" w:eastAsia="Times New Roman" w:hAnsi="Times New Roman"/>
          <w:color w:val="000000"/>
          <w:sz w:val="24"/>
          <w:szCs w:val="24"/>
          <w:lang w:bidi="en-US"/>
        </w:rPr>
      </w:pPr>
    </w:p>
    <w:p w14:paraId="174A1B1C" w14:textId="77777777" w:rsidR="008E22F8" w:rsidRDefault="008E22F8" w:rsidP="008E22F8">
      <w:pPr>
        <w:spacing w:after="0" w:line="240" w:lineRule="auto"/>
        <w:ind w:left="1440" w:firstLine="720"/>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Vīza:</w:t>
      </w:r>
    </w:p>
    <w:p w14:paraId="198FB182" w14:textId="2C474ED0" w:rsidR="008E22F8" w:rsidRDefault="008E22F8" w:rsidP="008E22F8">
      <w:pPr>
        <w:spacing w:after="0" w:line="240" w:lineRule="auto"/>
        <w:ind w:left="1440" w:firstLine="720"/>
        <w:rPr>
          <w:rFonts w:ascii="Times New Roman" w:eastAsia="Times New Roman" w:hAnsi="Times New Roman"/>
          <w:color w:val="000000"/>
          <w:sz w:val="24"/>
          <w:szCs w:val="24"/>
          <w:lang w:bidi="en-US"/>
        </w:rPr>
      </w:pPr>
      <w:r>
        <w:rPr>
          <w:rFonts w:ascii="Times New Roman" w:eastAsia="Times New Roman" w:hAnsi="Times New Roman"/>
          <w:color w:val="000000"/>
          <w:sz w:val="24"/>
          <w:szCs w:val="24"/>
          <w:lang w:bidi="en-US"/>
        </w:rPr>
        <w:t>Valsts sekretārs</w:t>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r>
      <w:r>
        <w:rPr>
          <w:rFonts w:ascii="Times New Roman" w:eastAsia="Times New Roman" w:hAnsi="Times New Roman"/>
          <w:color w:val="000000"/>
          <w:sz w:val="24"/>
          <w:szCs w:val="24"/>
          <w:lang w:bidi="en-US"/>
        </w:rPr>
        <w:tab/>
        <w:t xml:space="preserve"> </w:t>
      </w:r>
      <w:r>
        <w:rPr>
          <w:rFonts w:ascii="Times New Roman" w:eastAsia="Times New Roman" w:hAnsi="Times New Roman"/>
          <w:color w:val="000000"/>
          <w:sz w:val="24"/>
          <w:szCs w:val="24"/>
          <w:lang w:bidi="en-US"/>
        </w:rPr>
        <w:tab/>
        <w:t>D. Trofimovs</w:t>
      </w:r>
    </w:p>
    <w:p w14:paraId="7217AAD5" w14:textId="32D03226" w:rsidR="008E22F8" w:rsidRDefault="008E22F8" w:rsidP="005D16A3">
      <w:pPr>
        <w:ind w:firstLine="709"/>
        <w:jc w:val="both"/>
        <w:rPr>
          <w:rFonts w:ascii="Times New Roman" w:hAnsi="Times New Roman" w:cs="Times New Roman"/>
          <w:sz w:val="24"/>
          <w:szCs w:val="24"/>
        </w:rPr>
      </w:pPr>
    </w:p>
    <w:p w14:paraId="7820B843" w14:textId="77777777" w:rsidR="008E22F8" w:rsidRDefault="008E22F8" w:rsidP="005D16A3">
      <w:pPr>
        <w:ind w:firstLine="709"/>
        <w:jc w:val="both"/>
        <w:rPr>
          <w:rFonts w:ascii="Times New Roman" w:hAnsi="Times New Roman" w:cs="Times New Roman"/>
          <w:sz w:val="24"/>
          <w:szCs w:val="24"/>
        </w:rPr>
      </w:pPr>
    </w:p>
    <w:p w14:paraId="030E9E3B" w14:textId="22FFEC45" w:rsidR="00EE264A" w:rsidRPr="008E22F8" w:rsidRDefault="00EE264A" w:rsidP="00EE264A">
      <w:pPr>
        <w:spacing w:after="0" w:line="240" w:lineRule="auto"/>
        <w:ind w:firstLine="720"/>
        <w:contextualSpacing/>
        <w:jc w:val="both"/>
        <w:rPr>
          <w:rFonts w:ascii="Times New Roman" w:hAnsi="Times New Roman" w:cs="Times New Roman"/>
          <w:sz w:val="20"/>
          <w:szCs w:val="20"/>
        </w:rPr>
      </w:pPr>
      <w:r w:rsidRPr="008E22F8">
        <w:rPr>
          <w:rFonts w:ascii="Times New Roman" w:hAnsi="Times New Roman" w:cs="Times New Roman"/>
          <w:sz w:val="20"/>
          <w:szCs w:val="20"/>
        </w:rPr>
        <w:t xml:space="preserve">Stulpāns </w:t>
      </w:r>
      <w:r w:rsidR="008E22F8" w:rsidRPr="008E22F8">
        <w:rPr>
          <w:rFonts w:ascii="Times New Roman" w:hAnsi="Times New Roman" w:cs="Times New Roman"/>
          <w:sz w:val="20"/>
          <w:szCs w:val="20"/>
        </w:rPr>
        <w:t xml:space="preserve">, </w:t>
      </w:r>
      <w:r w:rsidRPr="008E22F8">
        <w:rPr>
          <w:rFonts w:ascii="Times New Roman" w:hAnsi="Times New Roman" w:cs="Times New Roman"/>
          <w:sz w:val="20"/>
          <w:szCs w:val="20"/>
        </w:rPr>
        <w:t>67219588</w:t>
      </w:r>
    </w:p>
    <w:p w14:paraId="2F5D071D" w14:textId="3A6CE4A0" w:rsidR="008E5955" w:rsidRPr="005D16A3" w:rsidRDefault="000D2F20" w:rsidP="008E22F8">
      <w:pPr>
        <w:ind w:firstLine="709"/>
        <w:jc w:val="both"/>
      </w:pPr>
      <w:hyperlink r:id="rId8" w:history="1">
        <w:r w:rsidR="00357748" w:rsidRPr="008E22F8">
          <w:rPr>
            <w:rStyle w:val="Hyperlink"/>
            <w:rFonts w:ascii="Times New Roman" w:hAnsi="Times New Roman" w:cs="Times New Roman"/>
            <w:color w:val="auto"/>
            <w:sz w:val="20"/>
            <w:szCs w:val="20"/>
            <w:u w:val="none"/>
          </w:rPr>
          <w:t>raimonds.stulpans@iem.gov.lv</w:t>
        </w:r>
      </w:hyperlink>
    </w:p>
    <w:sectPr w:rsidR="008E5955" w:rsidRPr="005D16A3" w:rsidSect="005D16A3">
      <w:footerReference w:type="default" r:id="rId9"/>
      <w:pgSz w:w="16838" w:h="11906" w:orient="landscape"/>
      <w:pgMar w:top="1702" w:right="1245"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6237" w14:textId="77777777" w:rsidR="000D2F20" w:rsidRDefault="000D2F20" w:rsidP="00102AED">
      <w:pPr>
        <w:spacing w:after="0" w:line="240" w:lineRule="auto"/>
      </w:pPr>
      <w:r>
        <w:separator/>
      </w:r>
    </w:p>
  </w:endnote>
  <w:endnote w:type="continuationSeparator" w:id="0">
    <w:p w14:paraId="6E58ADD5" w14:textId="77777777" w:rsidR="000D2F20" w:rsidRDefault="000D2F20" w:rsidP="0010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64878338"/>
      <w:docPartObj>
        <w:docPartGallery w:val="Page Numbers (Bottom of Page)"/>
        <w:docPartUnique/>
      </w:docPartObj>
    </w:sdtPr>
    <w:sdtEndPr>
      <w:rPr>
        <w:noProof/>
      </w:rPr>
    </w:sdtEndPr>
    <w:sdtContent>
      <w:p w14:paraId="34E34C5E" w14:textId="293EC371" w:rsidR="0009322B" w:rsidRPr="008E22F8" w:rsidRDefault="0009322B">
        <w:pPr>
          <w:pStyle w:val="Footer"/>
          <w:jc w:val="center"/>
          <w:rPr>
            <w:rFonts w:ascii="Times New Roman" w:hAnsi="Times New Roman" w:cs="Times New Roman"/>
          </w:rPr>
        </w:pPr>
        <w:r w:rsidRPr="008E22F8">
          <w:rPr>
            <w:rFonts w:ascii="Times New Roman" w:hAnsi="Times New Roman" w:cs="Times New Roman"/>
          </w:rPr>
          <w:fldChar w:fldCharType="begin"/>
        </w:r>
        <w:r w:rsidRPr="008E22F8">
          <w:rPr>
            <w:rFonts w:ascii="Times New Roman" w:hAnsi="Times New Roman" w:cs="Times New Roman"/>
          </w:rPr>
          <w:instrText xml:space="preserve"> PAGE   \* MERGEFORMAT </w:instrText>
        </w:r>
        <w:r w:rsidRPr="008E22F8">
          <w:rPr>
            <w:rFonts w:ascii="Times New Roman" w:hAnsi="Times New Roman" w:cs="Times New Roman"/>
          </w:rPr>
          <w:fldChar w:fldCharType="separate"/>
        </w:r>
        <w:r w:rsidR="00603113">
          <w:rPr>
            <w:rFonts w:ascii="Times New Roman" w:hAnsi="Times New Roman" w:cs="Times New Roman"/>
            <w:noProof/>
          </w:rPr>
          <w:t>2</w:t>
        </w:r>
        <w:r w:rsidRPr="008E22F8">
          <w:rPr>
            <w:rFonts w:ascii="Times New Roman" w:hAnsi="Times New Roman" w:cs="Times New Roman"/>
            <w:noProof/>
          </w:rPr>
          <w:fldChar w:fldCharType="end"/>
        </w:r>
      </w:p>
    </w:sdtContent>
  </w:sdt>
  <w:p w14:paraId="0EF57FDB" w14:textId="7030D35E" w:rsidR="0009322B" w:rsidRPr="008E22F8" w:rsidRDefault="008E22F8">
    <w:pPr>
      <w:pStyle w:val="Footer"/>
      <w:rPr>
        <w:rFonts w:ascii="Times New Roman" w:hAnsi="Times New Roman" w:cs="Times New Roman"/>
      </w:rPr>
    </w:pPr>
    <w:r w:rsidRPr="008E22F8">
      <w:rPr>
        <w:rFonts w:ascii="Times New Roman" w:hAnsi="Times New Roman" w:cs="Times New Roman"/>
      </w:rPr>
      <w:t>IeMZin_ONNAP izpilde_piel.190721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279C" w14:textId="77777777" w:rsidR="000D2F20" w:rsidRDefault="000D2F20" w:rsidP="00102AED">
      <w:pPr>
        <w:spacing w:after="0" w:line="240" w:lineRule="auto"/>
      </w:pPr>
      <w:r>
        <w:separator/>
      </w:r>
    </w:p>
  </w:footnote>
  <w:footnote w:type="continuationSeparator" w:id="0">
    <w:p w14:paraId="2E0A6995" w14:textId="77777777" w:rsidR="000D2F20" w:rsidRDefault="000D2F20" w:rsidP="00102AED">
      <w:pPr>
        <w:spacing w:after="0" w:line="240" w:lineRule="auto"/>
      </w:pPr>
      <w:r>
        <w:continuationSeparator/>
      </w:r>
    </w:p>
  </w:footnote>
  <w:footnote w:id="1">
    <w:p w14:paraId="75FBD2FB" w14:textId="77777777" w:rsidR="0009322B" w:rsidRPr="0039177A" w:rsidRDefault="0009322B" w:rsidP="00071613">
      <w:pPr>
        <w:pStyle w:val="FootnoteText"/>
        <w:spacing w:after="0" w:line="240" w:lineRule="auto"/>
        <w:jc w:val="both"/>
        <w:rPr>
          <w:rFonts w:ascii="Times New Roman" w:hAnsi="Times New Roman"/>
        </w:rPr>
      </w:pPr>
      <w:r w:rsidRPr="0039177A">
        <w:rPr>
          <w:rStyle w:val="FootnoteReference"/>
          <w:rFonts w:ascii="Times New Roman" w:hAnsi="Times New Roman"/>
        </w:rPr>
        <w:footnoteRef/>
      </w:r>
      <w:r w:rsidRPr="0039177A">
        <w:rPr>
          <w:rFonts w:ascii="Times New Roman" w:hAnsi="Times New Roman"/>
        </w:rPr>
        <w:t xml:space="preserve"> Ministru kabineta 2017.gada 28.augusta  sēdes prot. Nr.41, 1.§ 42.punkts: “Ministrijām pārskatīt līdzšinējo praksi un turpmāk nepieprasīt jaunas amata vietas, nepieciešamos cilvēkresursus rodot iekšējo procesu efektivizēšanā vai ministrijas ietvaros (izņemot pilnā apmērā no ārvalstu finanšu palīdzības finansētās amata vietas). Turpmāk virzot tiesību aktu projektus, politikas plānošanas dokumentus, kā arī sagatavojot līdzekļu pieprasījumu prioritārajiem pasākumiem, papildus finansējumu restrukturizētām amata vietām plānot kā starpību starp finansējumu esošajai amata vietai (tai skaitā arī vakancei) un amata vietai, kas būs nepieciešama konkrētā pasākuma īstenošanai.”</w:t>
      </w:r>
    </w:p>
  </w:footnote>
  <w:footnote w:id="2">
    <w:p w14:paraId="2E5D73A4" w14:textId="77777777" w:rsidR="0009322B" w:rsidRPr="0039177A" w:rsidRDefault="0009322B" w:rsidP="00B20B99">
      <w:pPr>
        <w:pStyle w:val="FootnoteText"/>
        <w:spacing w:after="0" w:line="240" w:lineRule="auto"/>
        <w:rPr>
          <w:rFonts w:ascii="Times New Roman" w:hAnsi="Times New Roman"/>
        </w:rPr>
      </w:pPr>
      <w:r w:rsidRPr="0039177A">
        <w:rPr>
          <w:rStyle w:val="FootnoteReference"/>
          <w:rFonts w:ascii="Times New Roman" w:hAnsi="Times New Roman"/>
        </w:rPr>
        <w:footnoteRef/>
      </w:r>
      <w:r w:rsidRPr="0039177A">
        <w:rPr>
          <w:rFonts w:ascii="Times New Roman" w:hAnsi="Times New Roman"/>
        </w:rPr>
        <w:t xml:space="preserve"> Saskaņā ar Ministru kabineta 2004.gada 24.oktobra noteikumu Nr.887 „Valsts noslēpuma objektu saraksts” 2.7.13.apakšpunktu „Operatīvās darbības finansēšanai paredzēto līdzekļu apmērs, sadalījums un faktiskais izlietojums” ir valsts noslēpuma objekts</w:t>
      </w:r>
      <w:r w:rsidRPr="0039177A">
        <w:rPr>
          <w:rFonts w:ascii="Times New Roman" w:hAnsi="Times New Roman"/>
          <w:bCs/>
          <w:color w:val="000000"/>
        </w:rPr>
        <w:t>.</w:t>
      </w:r>
    </w:p>
  </w:footnote>
  <w:footnote w:id="3">
    <w:p w14:paraId="04CBBF56" w14:textId="77777777" w:rsidR="0009322B" w:rsidRDefault="0009322B" w:rsidP="000C08E9">
      <w:pPr>
        <w:pStyle w:val="FootnoteText"/>
      </w:pPr>
      <w:r>
        <w:rPr>
          <w:rStyle w:val="FootnoteReference"/>
        </w:rPr>
        <w:footnoteRef/>
      </w:r>
      <w:r>
        <w:t xml:space="preserve"> </w:t>
      </w:r>
      <w:r w:rsidRPr="00DC7731">
        <w:rPr>
          <w:rFonts w:ascii="Times New Roman" w:hAnsi="Times New Roman"/>
        </w:rPr>
        <w:t>http://tap.mk.gov.lv/mk/tap/?pid=40488989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864D49"/>
    <w:multiLevelType w:val="hybridMultilevel"/>
    <w:tmpl w:val="5FB6524A"/>
    <w:lvl w:ilvl="0" w:tplc="92BCC7C4">
      <w:start w:val="1"/>
      <w:numFmt w:val="decimal"/>
      <w:lvlText w:val="%1."/>
      <w:lvlJc w:val="left"/>
      <w:pPr>
        <w:ind w:left="764" w:hanging="360"/>
      </w:pPr>
      <w:rPr>
        <w:rFonts w:hint="default"/>
      </w:rPr>
    </w:lvl>
    <w:lvl w:ilvl="1" w:tplc="539CDAD4" w:tentative="1">
      <w:start w:val="1"/>
      <w:numFmt w:val="lowerLetter"/>
      <w:lvlText w:val="%2."/>
      <w:lvlJc w:val="left"/>
      <w:pPr>
        <w:ind w:left="1484" w:hanging="360"/>
      </w:pPr>
    </w:lvl>
    <w:lvl w:ilvl="2" w:tplc="79669DFC" w:tentative="1">
      <w:start w:val="1"/>
      <w:numFmt w:val="lowerRoman"/>
      <w:lvlText w:val="%3."/>
      <w:lvlJc w:val="right"/>
      <w:pPr>
        <w:ind w:left="2204" w:hanging="180"/>
      </w:pPr>
    </w:lvl>
    <w:lvl w:ilvl="3" w:tplc="4052E5FA" w:tentative="1">
      <w:start w:val="1"/>
      <w:numFmt w:val="decimal"/>
      <w:lvlText w:val="%4."/>
      <w:lvlJc w:val="left"/>
      <w:pPr>
        <w:ind w:left="2924" w:hanging="360"/>
      </w:pPr>
    </w:lvl>
    <w:lvl w:ilvl="4" w:tplc="5A82900E" w:tentative="1">
      <w:start w:val="1"/>
      <w:numFmt w:val="lowerLetter"/>
      <w:lvlText w:val="%5."/>
      <w:lvlJc w:val="left"/>
      <w:pPr>
        <w:ind w:left="3644" w:hanging="360"/>
      </w:pPr>
    </w:lvl>
    <w:lvl w:ilvl="5" w:tplc="DB667C40" w:tentative="1">
      <w:start w:val="1"/>
      <w:numFmt w:val="lowerRoman"/>
      <w:lvlText w:val="%6."/>
      <w:lvlJc w:val="right"/>
      <w:pPr>
        <w:ind w:left="4364" w:hanging="180"/>
      </w:pPr>
    </w:lvl>
    <w:lvl w:ilvl="6" w:tplc="273EC926" w:tentative="1">
      <w:start w:val="1"/>
      <w:numFmt w:val="decimal"/>
      <w:lvlText w:val="%7."/>
      <w:lvlJc w:val="left"/>
      <w:pPr>
        <w:ind w:left="5084" w:hanging="360"/>
      </w:pPr>
    </w:lvl>
    <w:lvl w:ilvl="7" w:tplc="61EC0FAE" w:tentative="1">
      <w:start w:val="1"/>
      <w:numFmt w:val="lowerLetter"/>
      <w:lvlText w:val="%8."/>
      <w:lvlJc w:val="left"/>
      <w:pPr>
        <w:ind w:left="5804" w:hanging="360"/>
      </w:pPr>
    </w:lvl>
    <w:lvl w:ilvl="8" w:tplc="F52C462E" w:tentative="1">
      <w:start w:val="1"/>
      <w:numFmt w:val="lowerRoman"/>
      <w:lvlText w:val="%9."/>
      <w:lvlJc w:val="right"/>
      <w:pPr>
        <w:ind w:left="6524" w:hanging="180"/>
      </w:pPr>
    </w:lvl>
  </w:abstractNum>
  <w:abstractNum w:abstractNumId="1" w15:restartNumberingAfterBreak="0">
    <w:nsid w:val="19AD2854"/>
    <w:multiLevelType w:val="hybridMultilevel"/>
    <w:tmpl w:val="AB74F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581D64"/>
    <w:multiLevelType w:val="hybridMultilevel"/>
    <w:tmpl w:val="D3A61D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DE0E3F"/>
    <w:multiLevelType w:val="hybridMultilevel"/>
    <w:tmpl w:val="4D005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F170B5F"/>
    <w:multiLevelType w:val="hybridMultilevel"/>
    <w:tmpl w:val="BD166C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046620"/>
    <w:multiLevelType w:val="hybridMultilevel"/>
    <w:tmpl w:val="5170B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8B74BE0"/>
    <w:multiLevelType w:val="hybridMultilevel"/>
    <w:tmpl w:val="5FE8C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C416B9"/>
    <w:multiLevelType w:val="hybridMultilevel"/>
    <w:tmpl w:val="5FE8C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6719DA"/>
    <w:multiLevelType w:val="hybridMultilevel"/>
    <w:tmpl w:val="530A4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E2CC6"/>
    <w:multiLevelType w:val="hybridMultilevel"/>
    <w:tmpl w:val="AB74F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17511C"/>
    <w:multiLevelType w:val="hybridMultilevel"/>
    <w:tmpl w:val="6A0A88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7"/>
  </w:num>
  <w:num w:numId="7">
    <w:abstractNumId w:val="1"/>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ED"/>
    <w:rsid w:val="00007924"/>
    <w:rsid w:val="0001027C"/>
    <w:rsid w:val="000358A3"/>
    <w:rsid w:val="00043E23"/>
    <w:rsid w:val="00053C32"/>
    <w:rsid w:val="000608EA"/>
    <w:rsid w:val="00071613"/>
    <w:rsid w:val="00072472"/>
    <w:rsid w:val="00074B07"/>
    <w:rsid w:val="0009322B"/>
    <w:rsid w:val="000B6B62"/>
    <w:rsid w:val="000C08E9"/>
    <w:rsid w:val="000C32E0"/>
    <w:rsid w:val="000C7895"/>
    <w:rsid w:val="000D0EE9"/>
    <w:rsid w:val="000D2F20"/>
    <w:rsid w:val="000D56E8"/>
    <w:rsid w:val="000E5446"/>
    <w:rsid w:val="00102AED"/>
    <w:rsid w:val="00103797"/>
    <w:rsid w:val="00113261"/>
    <w:rsid w:val="001B2118"/>
    <w:rsid w:val="001D2968"/>
    <w:rsid w:val="00203692"/>
    <w:rsid w:val="00273A70"/>
    <w:rsid w:val="002A6A07"/>
    <w:rsid w:val="002C6975"/>
    <w:rsid w:val="002D04C0"/>
    <w:rsid w:val="0031003A"/>
    <w:rsid w:val="00336381"/>
    <w:rsid w:val="00342685"/>
    <w:rsid w:val="00344D30"/>
    <w:rsid w:val="0035370B"/>
    <w:rsid w:val="00357748"/>
    <w:rsid w:val="00375A32"/>
    <w:rsid w:val="0039596D"/>
    <w:rsid w:val="003B7D33"/>
    <w:rsid w:val="003E38FD"/>
    <w:rsid w:val="003F60CB"/>
    <w:rsid w:val="004063F4"/>
    <w:rsid w:val="00432CF3"/>
    <w:rsid w:val="00434641"/>
    <w:rsid w:val="00443B5B"/>
    <w:rsid w:val="004618CC"/>
    <w:rsid w:val="004B0D8D"/>
    <w:rsid w:val="004B3E06"/>
    <w:rsid w:val="004C016A"/>
    <w:rsid w:val="004D3737"/>
    <w:rsid w:val="004F72C5"/>
    <w:rsid w:val="00500F1F"/>
    <w:rsid w:val="00575CF6"/>
    <w:rsid w:val="00586FCF"/>
    <w:rsid w:val="00592495"/>
    <w:rsid w:val="005B5F09"/>
    <w:rsid w:val="005D0F1E"/>
    <w:rsid w:val="005D16A3"/>
    <w:rsid w:val="005F6C19"/>
    <w:rsid w:val="00603113"/>
    <w:rsid w:val="006177BC"/>
    <w:rsid w:val="00646AFC"/>
    <w:rsid w:val="006666DD"/>
    <w:rsid w:val="00677737"/>
    <w:rsid w:val="006811AA"/>
    <w:rsid w:val="00690DA7"/>
    <w:rsid w:val="00697189"/>
    <w:rsid w:val="00697BD0"/>
    <w:rsid w:val="00713B0A"/>
    <w:rsid w:val="00721D57"/>
    <w:rsid w:val="007620A0"/>
    <w:rsid w:val="007C6886"/>
    <w:rsid w:val="007D54EE"/>
    <w:rsid w:val="007E192D"/>
    <w:rsid w:val="007E234C"/>
    <w:rsid w:val="0080296E"/>
    <w:rsid w:val="00802F09"/>
    <w:rsid w:val="00803B92"/>
    <w:rsid w:val="00833A8B"/>
    <w:rsid w:val="00836DF4"/>
    <w:rsid w:val="0084205A"/>
    <w:rsid w:val="00845839"/>
    <w:rsid w:val="00850B8B"/>
    <w:rsid w:val="008511B6"/>
    <w:rsid w:val="00853158"/>
    <w:rsid w:val="00857E77"/>
    <w:rsid w:val="008769BF"/>
    <w:rsid w:val="00883713"/>
    <w:rsid w:val="008A4AF1"/>
    <w:rsid w:val="008C2A00"/>
    <w:rsid w:val="008E22F8"/>
    <w:rsid w:val="008E5955"/>
    <w:rsid w:val="008E5E38"/>
    <w:rsid w:val="008F22C0"/>
    <w:rsid w:val="008F5C66"/>
    <w:rsid w:val="008F7297"/>
    <w:rsid w:val="00904827"/>
    <w:rsid w:val="00921215"/>
    <w:rsid w:val="00924A7D"/>
    <w:rsid w:val="00950A43"/>
    <w:rsid w:val="009525E4"/>
    <w:rsid w:val="00974806"/>
    <w:rsid w:val="009763BF"/>
    <w:rsid w:val="0099250F"/>
    <w:rsid w:val="009C3F0A"/>
    <w:rsid w:val="009E21BE"/>
    <w:rsid w:val="009E41B9"/>
    <w:rsid w:val="009E5C7D"/>
    <w:rsid w:val="00A013C6"/>
    <w:rsid w:val="00A12BEC"/>
    <w:rsid w:val="00A270CF"/>
    <w:rsid w:val="00A65BA9"/>
    <w:rsid w:val="00AB4514"/>
    <w:rsid w:val="00AB7A57"/>
    <w:rsid w:val="00AF2492"/>
    <w:rsid w:val="00AF7E84"/>
    <w:rsid w:val="00B123F4"/>
    <w:rsid w:val="00B20B99"/>
    <w:rsid w:val="00B4443A"/>
    <w:rsid w:val="00B55962"/>
    <w:rsid w:val="00B851CF"/>
    <w:rsid w:val="00B91673"/>
    <w:rsid w:val="00BA62DF"/>
    <w:rsid w:val="00C06CBA"/>
    <w:rsid w:val="00C327FC"/>
    <w:rsid w:val="00C476E9"/>
    <w:rsid w:val="00C536B0"/>
    <w:rsid w:val="00C85355"/>
    <w:rsid w:val="00CA162A"/>
    <w:rsid w:val="00CA5B9D"/>
    <w:rsid w:val="00CA75B1"/>
    <w:rsid w:val="00CB6A05"/>
    <w:rsid w:val="00CC0024"/>
    <w:rsid w:val="00CC512A"/>
    <w:rsid w:val="00CD555D"/>
    <w:rsid w:val="00CE5AD6"/>
    <w:rsid w:val="00CF0C1F"/>
    <w:rsid w:val="00CF7CBE"/>
    <w:rsid w:val="00D03D21"/>
    <w:rsid w:val="00D076FD"/>
    <w:rsid w:val="00D25250"/>
    <w:rsid w:val="00D35985"/>
    <w:rsid w:val="00D50701"/>
    <w:rsid w:val="00D623CD"/>
    <w:rsid w:val="00D65F9F"/>
    <w:rsid w:val="00D709A2"/>
    <w:rsid w:val="00D87396"/>
    <w:rsid w:val="00DB452B"/>
    <w:rsid w:val="00DE0BFB"/>
    <w:rsid w:val="00DE5082"/>
    <w:rsid w:val="00DE6F6E"/>
    <w:rsid w:val="00DF44C7"/>
    <w:rsid w:val="00E20C37"/>
    <w:rsid w:val="00E253D2"/>
    <w:rsid w:val="00E57FF0"/>
    <w:rsid w:val="00E628D0"/>
    <w:rsid w:val="00E92FE1"/>
    <w:rsid w:val="00EA13A2"/>
    <w:rsid w:val="00ED084D"/>
    <w:rsid w:val="00EE264A"/>
    <w:rsid w:val="00EF7B93"/>
    <w:rsid w:val="00F21230"/>
    <w:rsid w:val="00F3139A"/>
    <w:rsid w:val="00F54D6A"/>
    <w:rsid w:val="00F73422"/>
    <w:rsid w:val="00F82224"/>
    <w:rsid w:val="00FA609B"/>
    <w:rsid w:val="00FD2598"/>
    <w:rsid w:val="00FD60FF"/>
    <w:rsid w:val="00FE6FBC"/>
    <w:rsid w:val="00FF1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F495"/>
  <w15:chartTrackingRefBased/>
  <w15:docId w15:val="{F1B2704C-26C5-455C-BD39-F80F299F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2A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2AED"/>
  </w:style>
  <w:style w:type="paragraph" w:styleId="Footer">
    <w:name w:val="footer"/>
    <w:basedOn w:val="Normal"/>
    <w:link w:val="FooterChar"/>
    <w:uiPriority w:val="99"/>
    <w:unhideWhenUsed/>
    <w:rsid w:val="00102A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2AED"/>
  </w:style>
  <w:style w:type="paragraph" w:styleId="NormalWeb">
    <w:name w:val="Normal (Web)"/>
    <w:basedOn w:val="Normal"/>
    <w:uiPriority w:val="99"/>
    <w:semiHidden/>
    <w:unhideWhenUsed/>
    <w:rsid w:val="00E20C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65BA9"/>
    <w:pPr>
      <w:spacing w:after="20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AF2492"/>
    <w:rPr>
      <w:sz w:val="16"/>
      <w:szCs w:val="16"/>
    </w:rPr>
  </w:style>
  <w:style w:type="paragraph" w:styleId="CommentText">
    <w:name w:val="annotation text"/>
    <w:basedOn w:val="Normal"/>
    <w:link w:val="CommentTextChar"/>
    <w:uiPriority w:val="99"/>
    <w:semiHidden/>
    <w:unhideWhenUsed/>
    <w:rsid w:val="00AF2492"/>
    <w:pPr>
      <w:spacing w:line="240" w:lineRule="auto"/>
    </w:pPr>
    <w:rPr>
      <w:sz w:val="20"/>
      <w:szCs w:val="20"/>
    </w:rPr>
  </w:style>
  <w:style w:type="character" w:customStyle="1" w:styleId="CommentTextChar">
    <w:name w:val="Comment Text Char"/>
    <w:basedOn w:val="DefaultParagraphFont"/>
    <w:link w:val="CommentText"/>
    <w:uiPriority w:val="99"/>
    <w:semiHidden/>
    <w:rsid w:val="00AF2492"/>
    <w:rPr>
      <w:sz w:val="20"/>
      <w:szCs w:val="20"/>
    </w:rPr>
  </w:style>
  <w:style w:type="paragraph" w:styleId="BalloonText">
    <w:name w:val="Balloon Text"/>
    <w:basedOn w:val="Normal"/>
    <w:link w:val="BalloonTextChar"/>
    <w:uiPriority w:val="99"/>
    <w:semiHidden/>
    <w:unhideWhenUsed/>
    <w:rsid w:val="00AF2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92"/>
    <w:rPr>
      <w:rFonts w:ascii="Segoe UI" w:hAnsi="Segoe UI" w:cs="Segoe UI"/>
      <w:sz w:val="18"/>
      <w:szCs w:val="18"/>
    </w:rPr>
  </w:style>
  <w:style w:type="paragraph" w:styleId="NoSpacing">
    <w:name w:val="No Spacing"/>
    <w:uiPriority w:val="1"/>
    <w:qFormat/>
    <w:rsid w:val="00D35985"/>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833A8B"/>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33A8B"/>
    <w:rPr>
      <w:rFonts w:ascii="Calibri" w:eastAsia="Calibri" w:hAnsi="Calibri" w:cs="Times New Roman"/>
      <w:sz w:val="20"/>
      <w:szCs w:val="20"/>
    </w:rPr>
  </w:style>
  <w:style w:type="character" w:styleId="FootnoteReference">
    <w:name w:val="footnote reference"/>
    <w:uiPriority w:val="99"/>
    <w:semiHidden/>
    <w:unhideWhenUsed/>
    <w:rsid w:val="00833A8B"/>
    <w:rPr>
      <w:vertAlign w:val="superscript"/>
    </w:rPr>
  </w:style>
  <w:style w:type="paragraph" w:styleId="HTMLPreformatted">
    <w:name w:val="HTML Preformatted"/>
    <w:basedOn w:val="Normal"/>
    <w:link w:val="HTMLPreformattedChar"/>
    <w:uiPriority w:val="99"/>
    <w:unhideWhenUsed/>
    <w:rsid w:val="0085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53158"/>
    <w:rPr>
      <w:rFonts w:ascii="Courier New" w:eastAsia="Times New Roman" w:hAnsi="Courier New" w:cs="Courier New"/>
      <w:sz w:val="20"/>
      <w:szCs w:val="20"/>
      <w:lang w:eastAsia="lv-LV"/>
    </w:rPr>
  </w:style>
  <w:style w:type="character" w:styleId="Hyperlink">
    <w:name w:val="Hyperlink"/>
    <w:basedOn w:val="DefaultParagraphFont"/>
    <w:uiPriority w:val="99"/>
    <w:unhideWhenUsed/>
    <w:rsid w:val="00EE2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40096">
      <w:bodyDiv w:val="1"/>
      <w:marLeft w:val="0"/>
      <w:marRight w:val="0"/>
      <w:marTop w:val="0"/>
      <w:marBottom w:val="0"/>
      <w:divBdr>
        <w:top w:val="none" w:sz="0" w:space="0" w:color="auto"/>
        <w:left w:val="none" w:sz="0" w:space="0" w:color="auto"/>
        <w:bottom w:val="none" w:sz="0" w:space="0" w:color="auto"/>
        <w:right w:val="none" w:sz="0" w:space="0" w:color="auto"/>
      </w:divBdr>
    </w:div>
    <w:div w:id="237331219">
      <w:bodyDiv w:val="1"/>
      <w:marLeft w:val="0"/>
      <w:marRight w:val="0"/>
      <w:marTop w:val="0"/>
      <w:marBottom w:val="0"/>
      <w:divBdr>
        <w:top w:val="none" w:sz="0" w:space="0" w:color="auto"/>
        <w:left w:val="none" w:sz="0" w:space="0" w:color="auto"/>
        <w:bottom w:val="none" w:sz="0" w:space="0" w:color="auto"/>
        <w:right w:val="none" w:sz="0" w:space="0" w:color="auto"/>
      </w:divBdr>
    </w:div>
    <w:div w:id="6161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s.stulpans@ie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0DC1E-FDF9-4250-9563-198B3FE9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75189</Words>
  <Characters>42858</Characters>
  <Application>Microsoft Office Word</Application>
  <DocSecurity>0</DocSecurity>
  <Lines>357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dc:creator>
  <cp:keywords/>
  <dc:description/>
  <cp:lastModifiedBy>Jekaterina Borovika</cp:lastModifiedBy>
  <cp:revision>2</cp:revision>
  <dcterms:created xsi:type="dcterms:W3CDTF">2021-07-20T12:53:00Z</dcterms:created>
  <dcterms:modified xsi:type="dcterms:W3CDTF">2021-07-20T12:53:00Z</dcterms:modified>
</cp:coreProperties>
</file>