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DE866" w14:textId="5E2B1FC1" w:rsidR="001D61C9" w:rsidRPr="00D27C6E" w:rsidRDefault="00252305" w:rsidP="00D27C6E">
      <w:pPr>
        <w:spacing w:after="0" w:line="240" w:lineRule="auto"/>
        <w:ind w:left="113" w:right="113"/>
        <w:jc w:val="right"/>
        <w:textAlignment w:val="baseline"/>
        <w:rPr>
          <w:rFonts w:ascii="Times New Roman" w:eastAsia="Times New Roman" w:hAnsi="Times New Roman" w:cs="Times New Roman"/>
          <w:sz w:val="24"/>
          <w:szCs w:val="24"/>
          <w:lang w:eastAsia="lv-LV"/>
        </w:rPr>
      </w:pPr>
      <w:r w:rsidRPr="00D27C6E">
        <w:rPr>
          <w:rFonts w:ascii="Times New Roman" w:eastAsia="Times New Roman" w:hAnsi="Times New Roman" w:cs="Times New Roman"/>
          <w:sz w:val="24"/>
          <w:szCs w:val="24"/>
          <w:lang w:eastAsia="lv-LV"/>
        </w:rPr>
        <w:t>8</w:t>
      </w:r>
      <w:r w:rsidR="001D61C9" w:rsidRPr="00D27C6E">
        <w:rPr>
          <w:rFonts w:ascii="Times New Roman" w:eastAsia="Times New Roman" w:hAnsi="Times New Roman" w:cs="Times New Roman"/>
          <w:sz w:val="24"/>
          <w:szCs w:val="24"/>
          <w:lang w:eastAsia="lv-LV"/>
        </w:rPr>
        <w:t>.pielikums </w:t>
      </w:r>
    </w:p>
    <w:p w14:paraId="2121C9EF" w14:textId="7FE374B8" w:rsidR="00252305" w:rsidRPr="00D27C6E" w:rsidRDefault="00544330" w:rsidP="00D27C6E">
      <w:pPr>
        <w:spacing w:after="0"/>
        <w:ind w:left="113" w:right="113"/>
        <w:jc w:val="right"/>
        <w:rPr>
          <w:rFonts w:ascii="Times New Roman" w:hAnsi="Times New Roman" w:cs="Times New Roman"/>
          <w:sz w:val="24"/>
          <w:szCs w:val="24"/>
        </w:rPr>
      </w:pPr>
      <w:r>
        <w:rPr>
          <w:rFonts w:ascii="Times New Roman" w:eastAsia="Times New Roman" w:hAnsi="Times New Roman" w:cs="Times New Roman"/>
          <w:sz w:val="24"/>
          <w:szCs w:val="24"/>
        </w:rPr>
        <w:t>i</w:t>
      </w:r>
      <w:r w:rsidR="00252305" w:rsidRPr="00D27C6E">
        <w:rPr>
          <w:rFonts w:ascii="Times New Roman" w:eastAsia="Times New Roman" w:hAnsi="Times New Roman" w:cs="Times New Roman"/>
          <w:sz w:val="24"/>
          <w:szCs w:val="24"/>
        </w:rPr>
        <w:t xml:space="preserve">nformatīvajam ziņojumam par valsts līdzdalības saglabāšanu valsts sabiedrībā ar ierobežotu atbildību </w:t>
      </w:r>
      <w:hyperlink r:id="rId9">
        <w:r w:rsidR="00252305" w:rsidRPr="00D27C6E">
          <w:rPr>
            <w:rStyle w:val="Hipersaite"/>
            <w:rFonts w:ascii="Times New Roman" w:eastAsia="Times New Roman" w:hAnsi="Times New Roman" w:cs="Times New Roman"/>
            <w:color w:val="auto"/>
            <w:sz w:val="24"/>
            <w:szCs w:val="24"/>
            <w:u w:val="none"/>
          </w:rPr>
          <w:t>„Latvijas Nacionālais simfoniskais orķestris</w:t>
        </w:r>
      </w:hyperlink>
      <w:r w:rsidR="00252305" w:rsidRPr="00D27C6E">
        <w:rPr>
          <w:rFonts w:ascii="Times New Roman" w:eastAsia="Times New Roman" w:hAnsi="Times New Roman" w:cs="Times New Roman"/>
          <w:sz w:val="24"/>
          <w:szCs w:val="24"/>
        </w:rPr>
        <w:t>”, valsts sabiedrībā ar ierobežotu atbildību „</w:t>
      </w:r>
      <w:hyperlink r:id="rId10">
        <w:r w:rsidR="00252305" w:rsidRPr="00D27C6E">
          <w:rPr>
            <w:rStyle w:val="Hipersaite"/>
            <w:rFonts w:ascii="Times New Roman" w:eastAsia="Times New Roman" w:hAnsi="Times New Roman" w:cs="Times New Roman"/>
            <w:color w:val="auto"/>
            <w:sz w:val="24"/>
            <w:szCs w:val="24"/>
            <w:u w:val="none"/>
          </w:rPr>
          <w:t>Liepājas simfoniskais orķestris</w:t>
        </w:r>
      </w:hyperlink>
      <w:r w:rsidR="00252305" w:rsidRPr="00D27C6E">
        <w:rPr>
          <w:rFonts w:ascii="Times New Roman" w:eastAsia="Times New Roman" w:hAnsi="Times New Roman" w:cs="Times New Roman"/>
          <w:sz w:val="24"/>
          <w:szCs w:val="24"/>
        </w:rPr>
        <w:t xml:space="preserve">”, valsts sabiedrībā ar ierobežotu atbildību </w:t>
      </w:r>
      <w:hyperlink r:id="rId11">
        <w:r w:rsidR="00252305" w:rsidRPr="00D27C6E">
          <w:rPr>
            <w:rStyle w:val="Hipersaite"/>
            <w:rFonts w:ascii="Times New Roman" w:eastAsia="Times New Roman" w:hAnsi="Times New Roman" w:cs="Times New Roman"/>
            <w:color w:val="auto"/>
            <w:sz w:val="24"/>
            <w:szCs w:val="24"/>
            <w:u w:val="none"/>
          </w:rPr>
          <w:t>„KREMERATA BALTICA”,</w:t>
        </w:r>
      </w:hyperlink>
      <w:r w:rsidR="00252305" w:rsidRPr="00D27C6E">
        <w:rPr>
          <w:rFonts w:ascii="Times New Roman" w:eastAsia="Times New Roman" w:hAnsi="Times New Roman" w:cs="Times New Roman"/>
          <w:sz w:val="24"/>
          <w:szCs w:val="24"/>
        </w:rPr>
        <w:t xml:space="preserve"> valsts sabiedrībā ar ierobežotu atbildību </w:t>
      </w:r>
      <w:hyperlink r:id="rId12">
        <w:r w:rsidR="00252305" w:rsidRPr="00D27C6E">
          <w:rPr>
            <w:rStyle w:val="Hipersaite"/>
            <w:rFonts w:ascii="Times New Roman" w:eastAsia="Times New Roman" w:hAnsi="Times New Roman" w:cs="Times New Roman"/>
            <w:color w:val="auto"/>
            <w:sz w:val="24"/>
            <w:szCs w:val="24"/>
            <w:u w:val="none"/>
          </w:rPr>
          <w:t>„Valsts Akadēmiskais koris „Latvija””</w:t>
        </w:r>
      </w:hyperlink>
      <w:r w:rsidR="00252305" w:rsidRPr="00D27C6E">
        <w:rPr>
          <w:rFonts w:ascii="Times New Roman" w:eastAsia="Times New Roman" w:hAnsi="Times New Roman" w:cs="Times New Roman"/>
          <w:sz w:val="24"/>
          <w:szCs w:val="24"/>
        </w:rPr>
        <w:t xml:space="preserve">, valsts sabiedrībā ar ierobežotu atbildību </w:t>
      </w:r>
      <w:hyperlink r:id="rId13">
        <w:r w:rsidR="00252305" w:rsidRPr="00D27C6E">
          <w:rPr>
            <w:rStyle w:val="Hipersaite"/>
            <w:rFonts w:ascii="Times New Roman" w:eastAsia="Times New Roman" w:hAnsi="Times New Roman" w:cs="Times New Roman"/>
            <w:color w:val="auto"/>
            <w:sz w:val="24"/>
            <w:szCs w:val="24"/>
            <w:u w:val="none"/>
          </w:rPr>
          <w:t>„Latvijas Koncerti”,</w:t>
        </w:r>
      </w:hyperlink>
      <w:r w:rsidR="00252305" w:rsidRPr="00D27C6E">
        <w:rPr>
          <w:rFonts w:ascii="Times New Roman" w:eastAsia="Times New Roman" w:hAnsi="Times New Roman" w:cs="Times New Roman"/>
          <w:sz w:val="24"/>
          <w:szCs w:val="24"/>
        </w:rPr>
        <w:t xml:space="preserve"> valsts sabiedrībā ar ierobežotu atbildību </w:t>
      </w:r>
      <w:hyperlink r:id="rId14">
        <w:r w:rsidR="00252305" w:rsidRPr="00D27C6E">
          <w:rPr>
            <w:rStyle w:val="Hipersaite"/>
            <w:rFonts w:ascii="Times New Roman" w:eastAsia="Times New Roman" w:hAnsi="Times New Roman" w:cs="Times New Roman"/>
            <w:color w:val="auto"/>
            <w:sz w:val="24"/>
            <w:szCs w:val="24"/>
            <w:u w:val="none"/>
          </w:rPr>
          <w:t>„Latvijas Nacionālā opera un balets”,</w:t>
        </w:r>
      </w:hyperlink>
      <w:r w:rsidR="00252305" w:rsidRPr="00D27C6E">
        <w:rPr>
          <w:rFonts w:ascii="Times New Roman" w:eastAsia="Times New Roman" w:hAnsi="Times New Roman" w:cs="Times New Roman"/>
          <w:sz w:val="24"/>
          <w:szCs w:val="24"/>
        </w:rPr>
        <w:t xml:space="preserve"> valsts sabiedrībā ar ierobežotu atbildību </w:t>
      </w:r>
      <w:hyperlink r:id="rId15">
        <w:r w:rsidR="00252305" w:rsidRPr="00D27C6E">
          <w:rPr>
            <w:rStyle w:val="Hipersaite"/>
            <w:rFonts w:ascii="Times New Roman" w:eastAsia="Times New Roman" w:hAnsi="Times New Roman" w:cs="Times New Roman"/>
            <w:color w:val="auto"/>
            <w:sz w:val="24"/>
            <w:szCs w:val="24"/>
            <w:u w:val="none"/>
          </w:rPr>
          <w:t>„Jaunais Rīgas teātris”,</w:t>
        </w:r>
      </w:hyperlink>
      <w:r w:rsidR="00252305" w:rsidRPr="00D27C6E">
        <w:rPr>
          <w:rFonts w:ascii="Times New Roman" w:eastAsia="Times New Roman" w:hAnsi="Times New Roman" w:cs="Times New Roman"/>
          <w:sz w:val="24"/>
          <w:szCs w:val="24"/>
        </w:rPr>
        <w:t xml:space="preserve"> valsts sabiedrībā ar ierobežotu atbildību </w:t>
      </w:r>
      <w:hyperlink r:id="rId16">
        <w:r w:rsidR="00252305" w:rsidRPr="00D27C6E">
          <w:rPr>
            <w:rStyle w:val="Hipersaite"/>
            <w:rFonts w:ascii="Times New Roman" w:eastAsia="Times New Roman" w:hAnsi="Times New Roman" w:cs="Times New Roman"/>
            <w:color w:val="auto"/>
            <w:sz w:val="24"/>
            <w:szCs w:val="24"/>
            <w:u w:val="none"/>
          </w:rPr>
          <w:t>„Dailes teātris”,</w:t>
        </w:r>
      </w:hyperlink>
      <w:r w:rsidR="00252305" w:rsidRPr="00D27C6E">
        <w:rPr>
          <w:rFonts w:ascii="Times New Roman" w:eastAsia="Times New Roman" w:hAnsi="Times New Roman" w:cs="Times New Roman"/>
          <w:sz w:val="24"/>
          <w:szCs w:val="24"/>
        </w:rPr>
        <w:t xml:space="preserve"> valsts sabiedrībā ar ierobežotu atbildību </w:t>
      </w:r>
      <w:hyperlink r:id="rId17">
        <w:r w:rsidR="00252305" w:rsidRPr="00D27C6E">
          <w:rPr>
            <w:rStyle w:val="Hipersaite"/>
            <w:rFonts w:ascii="Times New Roman" w:eastAsia="Times New Roman" w:hAnsi="Times New Roman" w:cs="Times New Roman"/>
            <w:color w:val="auto"/>
            <w:sz w:val="24"/>
            <w:szCs w:val="24"/>
            <w:u w:val="none"/>
          </w:rPr>
          <w:t>„Latvijas Nacionālais teātris”,</w:t>
        </w:r>
      </w:hyperlink>
      <w:r w:rsidR="00252305" w:rsidRPr="00D27C6E">
        <w:rPr>
          <w:rFonts w:ascii="Times New Roman" w:eastAsia="Times New Roman" w:hAnsi="Times New Roman" w:cs="Times New Roman"/>
          <w:sz w:val="24"/>
          <w:szCs w:val="24"/>
        </w:rPr>
        <w:t xml:space="preserve"> valsts sabiedrībā ar ierobežotu atbildību </w:t>
      </w:r>
      <w:hyperlink r:id="rId18">
        <w:r w:rsidR="00252305" w:rsidRPr="00D27C6E">
          <w:rPr>
            <w:rStyle w:val="Hipersaite"/>
            <w:rFonts w:ascii="Times New Roman" w:eastAsia="Times New Roman" w:hAnsi="Times New Roman" w:cs="Times New Roman"/>
            <w:color w:val="auto"/>
            <w:sz w:val="24"/>
            <w:szCs w:val="24"/>
            <w:u w:val="none"/>
          </w:rPr>
          <w:t>„Daugavpils teātris”,</w:t>
        </w:r>
      </w:hyperlink>
      <w:r w:rsidR="00252305" w:rsidRPr="00D27C6E">
        <w:rPr>
          <w:rFonts w:ascii="Times New Roman" w:eastAsia="Times New Roman" w:hAnsi="Times New Roman" w:cs="Times New Roman"/>
          <w:sz w:val="24"/>
          <w:szCs w:val="24"/>
        </w:rPr>
        <w:t xml:space="preserve"> valsts sabiedrībā ar ierobežotu atbildību </w:t>
      </w:r>
      <w:hyperlink r:id="rId19">
        <w:r w:rsidR="00252305" w:rsidRPr="00D27C6E">
          <w:rPr>
            <w:rStyle w:val="Hipersaite"/>
            <w:rFonts w:ascii="Times New Roman" w:eastAsia="Times New Roman" w:hAnsi="Times New Roman" w:cs="Times New Roman"/>
            <w:color w:val="auto"/>
            <w:sz w:val="24"/>
            <w:szCs w:val="24"/>
            <w:u w:val="none"/>
          </w:rPr>
          <w:t>„</w:t>
        </w:r>
        <w:proofErr w:type="gramStart"/>
        <w:r w:rsidR="00252305" w:rsidRPr="00D27C6E">
          <w:rPr>
            <w:rStyle w:val="Hipersaite"/>
            <w:rFonts w:ascii="Times New Roman" w:eastAsia="Times New Roman" w:hAnsi="Times New Roman" w:cs="Times New Roman"/>
            <w:color w:val="auto"/>
            <w:sz w:val="24"/>
            <w:szCs w:val="24"/>
            <w:u w:val="none"/>
          </w:rPr>
          <w:t>Valmieras drāmas teātris</w:t>
        </w:r>
        <w:proofErr w:type="gramEnd"/>
        <w:r w:rsidR="00252305" w:rsidRPr="00D27C6E">
          <w:rPr>
            <w:rStyle w:val="Hipersaite"/>
            <w:rFonts w:ascii="Times New Roman" w:eastAsia="Times New Roman" w:hAnsi="Times New Roman" w:cs="Times New Roman"/>
            <w:color w:val="auto"/>
            <w:sz w:val="24"/>
            <w:szCs w:val="24"/>
            <w:u w:val="none"/>
          </w:rPr>
          <w:t>”,</w:t>
        </w:r>
      </w:hyperlink>
      <w:r w:rsidR="00252305" w:rsidRPr="00D27C6E">
        <w:rPr>
          <w:rFonts w:ascii="Times New Roman" w:eastAsia="Times New Roman" w:hAnsi="Times New Roman" w:cs="Times New Roman"/>
          <w:sz w:val="24"/>
          <w:szCs w:val="24"/>
        </w:rPr>
        <w:t xml:space="preserve"> valsts sabiedrībā ar ierobežotu atbildību </w:t>
      </w:r>
      <w:hyperlink r:id="rId20">
        <w:r w:rsidR="00252305" w:rsidRPr="00D27C6E">
          <w:rPr>
            <w:rStyle w:val="Hipersaite"/>
            <w:rFonts w:ascii="Times New Roman" w:eastAsia="Times New Roman" w:hAnsi="Times New Roman" w:cs="Times New Roman"/>
            <w:color w:val="auto"/>
            <w:sz w:val="24"/>
            <w:szCs w:val="24"/>
            <w:u w:val="none"/>
          </w:rPr>
          <w:t>„Latvijas Leļļu teātris”</w:t>
        </w:r>
      </w:hyperlink>
      <w:r w:rsidR="00252305" w:rsidRPr="00D27C6E">
        <w:rPr>
          <w:rFonts w:ascii="Times New Roman" w:eastAsia="Calibri" w:hAnsi="Times New Roman" w:cs="Times New Roman"/>
          <w:sz w:val="24"/>
          <w:szCs w:val="24"/>
        </w:rPr>
        <w:t>,</w:t>
      </w:r>
      <w:r w:rsidR="00252305" w:rsidRPr="00D27C6E">
        <w:rPr>
          <w:rFonts w:ascii="Times New Roman" w:eastAsia="Times New Roman" w:hAnsi="Times New Roman" w:cs="Times New Roman"/>
          <w:sz w:val="24"/>
          <w:szCs w:val="24"/>
        </w:rPr>
        <w:t xml:space="preserve"> valsts sabiedrībā ar ierobežotu atbildību </w:t>
      </w:r>
      <w:hyperlink r:id="rId21">
        <w:r w:rsidR="00252305" w:rsidRPr="00D27C6E">
          <w:rPr>
            <w:rStyle w:val="Hipersaite"/>
            <w:rFonts w:ascii="Times New Roman" w:eastAsia="Times New Roman" w:hAnsi="Times New Roman" w:cs="Times New Roman"/>
            <w:color w:val="auto"/>
            <w:sz w:val="24"/>
            <w:szCs w:val="24"/>
            <w:u w:val="none"/>
          </w:rPr>
          <w:t>„Mihaila Čehova Rīgas Krievu teātris”</w:t>
        </w:r>
      </w:hyperlink>
      <w:r w:rsidR="00252305" w:rsidRPr="00D27C6E">
        <w:rPr>
          <w:rFonts w:ascii="Times New Roman" w:eastAsia="Times New Roman" w:hAnsi="Times New Roman" w:cs="Times New Roman"/>
          <w:sz w:val="24"/>
          <w:szCs w:val="24"/>
        </w:rPr>
        <w:t xml:space="preserve"> un valsts sabiedrībā ar ierobežotu atbildību </w:t>
      </w:r>
      <w:hyperlink r:id="rId22">
        <w:r w:rsidR="00252305" w:rsidRPr="00D27C6E">
          <w:rPr>
            <w:rStyle w:val="Hipersaite"/>
            <w:rFonts w:ascii="Times New Roman" w:eastAsia="Times New Roman" w:hAnsi="Times New Roman" w:cs="Times New Roman"/>
            <w:color w:val="auto"/>
            <w:sz w:val="24"/>
            <w:szCs w:val="24"/>
            <w:u w:val="none"/>
          </w:rPr>
          <w:t>„Rīgas cirks”</w:t>
        </w:r>
      </w:hyperlink>
    </w:p>
    <w:p w14:paraId="40DFA1A6" w14:textId="77777777" w:rsidR="001D61C9" w:rsidRPr="001D61C9" w:rsidRDefault="001D61C9" w:rsidP="001A08F2">
      <w:pPr>
        <w:spacing w:after="0" w:line="240" w:lineRule="auto"/>
        <w:textAlignment w:val="baseline"/>
        <w:rPr>
          <w:rFonts w:ascii="Segoe UI" w:eastAsia="Times New Roman" w:hAnsi="Segoe UI" w:cs="Segoe UI"/>
          <w:sz w:val="18"/>
          <w:szCs w:val="18"/>
          <w:lang w:eastAsia="lv-LV"/>
        </w:rPr>
      </w:pPr>
      <w:r w:rsidRPr="21BD7998">
        <w:rPr>
          <w:rFonts w:ascii="Times New Roman" w:eastAsia="Times New Roman" w:hAnsi="Times New Roman" w:cs="Times New Roman"/>
          <w:color w:val="000000" w:themeColor="text1"/>
          <w:sz w:val="24"/>
          <w:szCs w:val="24"/>
          <w:lang w:eastAsia="lv-LV"/>
        </w:rPr>
        <w:t> </w:t>
      </w:r>
    </w:p>
    <w:p w14:paraId="5E492310" w14:textId="372E0B38" w:rsidR="001D61C9" w:rsidRPr="001D61C9" w:rsidRDefault="001D61C9" w:rsidP="00D9757E">
      <w:pPr>
        <w:spacing w:after="0" w:line="240" w:lineRule="auto"/>
        <w:jc w:val="center"/>
        <w:textAlignment w:val="baseline"/>
        <w:rPr>
          <w:rFonts w:ascii="Segoe UI" w:eastAsia="Times New Roman" w:hAnsi="Segoe UI" w:cs="Segoe UI"/>
          <w:sz w:val="18"/>
          <w:szCs w:val="18"/>
          <w:lang w:eastAsia="lv-LV"/>
        </w:rPr>
      </w:pPr>
      <w:r w:rsidRPr="21BD7998">
        <w:rPr>
          <w:rFonts w:ascii="Times New Roman" w:eastAsia="Times New Roman" w:hAnsi="Times New Roman" w:cs="Times New Roman"/>
          <w:b/>
          <w:color w:val="000000" w:themeColor="text1"/>
          <w:sz w:val="24"/>
          <w:szCs w:val="24"/>
          <w:lang w:eastAsia="lv-LV"/>
        </w:rPr>
        <w:t>Valsts sabiedrības ar ierobežotu atbildību „</w:t>
      </w:r>
      <w:r w:rsidR="00B54917">
        <w:rPr>
          <w:rFonts w:ascii="Times New Roman" w:eastAsia="Times New Roman" w:hAnsi="Times New Roman" w:cs="Times New Roman"/>
          <w:b/>
          <w:color w:val="000000" w:themeColor="text1"/>
          <w:sz w:val="24"/>
          <w:szCs w:val="24"/>
          <w:lang w:eastAsia="lv-LV"/>
        </w:rPr>
        <w:t>Dailes</w:t>
      </w:r>
      <w:r w:rsidRPr="21BD7998">
        <w:rPr>
          <w:rFonts w:ascii="Times New Roman" w:eastAsia="Times New Roman" w:hAnsi="Times New Roman" w:cs="Times New Roman"/>
          <w:b/>
          <w:color w:val="000000" w:themeColor="text1"/>
          <w:sz w:val="24"/>
          <w:szCs w:val="24"/>
          <w:lang w:eastAsia="lv-LV"/>
        </w:rPr>
        <w:t xml:space="preserve"> teātris” ekonomiskais</w:t>
      </w:r>
      <w:r w:rsidR="00D60CA0">
        <w:rPr>
          <w:rFonts w:ascii="Times New Roman" w:eastAsia="Times New Roman" w:hAnsi="Times New Roman" w:cs="Times New Roman"/>
          <w:b/>
          <w:color w:val="000000" w:themeColor="text1"/>
          <w:sz w:val="24"/>
          <w:szCs w:val="24"/>
          <w:lang w:eastAsia="lv-LV"/>
        </w:rPr>
        <w:t xml:space="preserve"> </w:t>
      </w:r>
      <w:r w:rsidRPr="21BD7998">
        <w:rPr>
          <w:rFonts w:ascii="Times New Roman" w:eastAsia="Times New Roman" w:hAnsi="Times New Roman" w:cs="Times New Roman"/>
          <w:b/>
          <w:color w:val="000000" w:themeColor="text1"/>
          <w:sz w:val="24"/>
          <w:szCs w:val="24"/>
          <w:lang w:eastAsia="lv-LV"/>
        </w:rPr>
        <w:t>izvērtējums</w:t>
      </w:r>
    </w:p>
    <w:p w14:paraId="36D2FAC6" w14:textId="77777777" w:rsidR="001D61C9" w:rsidRPr="001D61C9" w:rsidRDefault="001D61C9" w:rsidP="001A08F2">
      <w:pPr>
        <w:spacing w:after="0" w:line="240" w:lineRule="auto"/>
        <w:textAlignment w:val="baseline"/>
        <w:rPr>
          <w:rFonts w:ascii="Segoe UI" w:eastAsia="Times New Roman" w:hAnsi="Segoe UI" w:cs="Segoe UI"/>
          <w:sz w:val="18"/>
          <w:szCs w:val="18"/>
          <w:lang w:eastAsia="lv-LV"/>
        </w:rPr>
      </w:pPr>
      <w:r w:rsidRPr="001D61C9">
        <w:rPr>
          <w:rFonts w:ascii="Segoe UI" w:eastAsia="Times New Roman" w:hAnsi="Segoe UI" w:cs="Segoe UI"/>
          <w:color w:val="000000"/>
          <w:sz w:val="18"/>
          <w:szCs w:val="18"/>
          <w:lang w:eastAsia="lv-LV"/>
        </w:rPr>
        <w:t> </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35"/>
        <w:gridCol w:w="4788"/>
      </w:tblGrid>
      <w:tr w:rsidR="001D61C9" w:rsidRPr="001D61C9" w14:paraId="0E08C004" w14:textId="77777777" w:rsidTr="00DA2FF7">
        <w:tc>
          <w:tcPr>
            <w:tcW w:w="4135" w:type="dxa"/>
            <w:shd w:val="clear" w:color="auto" w:fill="auto"/>
            <w:hideMark/>
          </w:tcPr>
          <w:p w14:paraId="56EB4F3A" w14:textId="05292A8F" w:rsidR="001D61C9" w:rsidRPr="001D61C9" w:rsidRDefault="001D61C9" w:rsidP="00D60CA0">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t>Konkurences padomes noteiktie izvērtējamie jautājumi</w:t>
            </w:r>
            <w:r w:rsidRPr="001D61C9">
              <w:rPr>
                <w:rFonts w:ascii="Times New Roman" w:eastAsia="Times New Roman" w:hAnsi="Times New Roman" w:cs="Times New Roman"/>
                <w:color w:val="000000"/>
                <w:sz w:val="24"/>
                <w:szCs w:val="24"/>
                <w:lang w:eastAsia="lv-LV"/>
              </w:rPr>
              <w:t> </w:t>
            </w:r>
          </w:p>
        </w:tc>
        <w:tc>
          <w:tcPr>
            <w:tcW w:w="4788" w:type="dxa"/>
            <w:shd w:val="clear" w:color="auto" w:fill="auto"/>
            <w:hideMark/>
          </w:tcPr>
          <w:p w14:paraId="1C4B40FC" w14:textId="7335FF89" w:rsidR="001D61C9" w:rsidRPr="001D61C9" w:rsidRDefault="001D61C9" w:rsidP="00D60CA0">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t>Izvērtējums</w:t>
            </w:r>
            <w:r w:rsidR="00D60CA0">
              <w:rPr>
                <w:rFonts w:ascii="Times New Roman" w:eastAsia="Times New Roman" w:hAnsi="Times New Roman" w:cs="Times New Roman"/>
                <w:b/>
                <w:bCs/>
                <w:color w:val="000000"/>
                <w:sz w:val="24"/>
                <w:szCs w:val="24"/>
                <w:lang w:eastAsia="lv-LV"/>
              </w:rPr>
              <w:t xml:space="preserve"> </w:t>
            </w:r>
            <w:r w:rsidRPr="001D61C9">
              <w:rPr>
                <w:rFonts w:ascii="Times New Roman" w:eastAsia="Times New Roman" w:hAnsi="Times New Roman" w:cs="Times New Roman"/>
                <w:b/>
                <w:bCs/>
                <w:color w:val="000000"/>
                <w:sz w:val="24"/>
                <w:szCs w:val="24"/>
                <w:lang w:eastAsia="lv-LV"/>
              </w:rPr>
              <w:t>attiecībā uz</w:t>
            </w:r>
            <w:r w:rsidR="00D60CA0">
              <w:rPr>
                <w:rFonts w:ascii="Times New Roman" w:eastAsia="Times New Roman" w:hAnsi="Times New Roman" w:cs="Times New Roman"/>
                <w:b/>
                <w:bCs/>
                <w:color w:val="000000"/>
                <w:sz w:val="24"/>
                <w:szCs w:val="24"/>
                <w:lang w:eastAsia="lv-LV"/>
              </w:rPr>
              <w:t xml:space="preserve"> </w:t>
            </w:r>
            <w:r w:rsidRPr="001D61C9">
              <w:rPr>
                <w:rFonts w:ascii="Times New Roman" w:eastAsia="Times New Roman" w:hAnsi="Times New Roman" w:cs="Times New Roman"/>
                <w:b/>
                <w:bCs/>
                <w:color w:val="000000"/>
                <w:sz w:val="24"/>
                <w:szCs w:val="24"/>
                <w:lang w:eastAsia="lv-LV"/>
              </w:rPr>
              <w:t>kapitālsabiedrības darbību</w:t>
            </w:r>
          </w:p>
        </w:tc>
      </w:tr>
      <w:tr w:rsidR="001D61C9" w:rsidRPr="001D61C9" w14:paraId="190D170E" w14:textId="77777777" w:rsidTr="00DA2FF7">
        <w:tc>
          <w:tcPr>
            <w:tcW w:w="4135" w:type="dxa"/>
            <w:shd w:val="clear" w:color="auto" w:fill="auto"/>
            <w:hideMark/>
          </w:tcPr>
          <w:p w14:paraId="00BB2356" w14:textId="77777777" w:rsidR="001D61C9" w:rsidRPr="001D61C9" w:rsidRDefault="001D61C9" w:rsidP="00D60CA0">
            <w:pPr>
              <w:spacing w:after="0" w:line="240" w:lineRule="auto"/>
              <w:jc w:val="both"/>
              <w:textAlignment w:val="baseline"/>
              <w:rPr>
                <w:rFonts w:ascii="Times New Roman" w:eastAsia="Times New Roman" w:hAnsi="Times New Roman" w:cs="Times New Roman"/>
                <w:sz w:val="24"/>
                <w:szCs w:val="24"/>
                <w:lang w:eastAsia="lv-LV"/>
              </w:rPr>
            </w:pPr>
            <w:proofErr w:type="gramStart"/>
            <w:r w:rsidRPr="001D61C9">
              <w:rPr>
                <w:rFonts w:ascii="Times New Roman" w:eastAsia="Times New Roman" w:hAnsi="Times New Roman" w:cs="Times New Roman"/>
                <w:b/>
                <w:bCs/>
                <w:color w:val="000000"/>
                <w:sz w:val="24"/>
                <w:szCs w:val="24"/>
                <w:lang w:eastAsia="lv-LV"/>
              </w:rPr>
              <w:t>Kas ir konkrētā pakalpojuma saņēmēji un kādas vajadzības</w:t>
            </w:r>
            <w:proofErr w:type="gramEnd"/>
            <w:r w:rsidRPr="001D61C9">
              <w:rPr>
                <w:rFonts w:ascii="Times New Roman" w:eastAsia="Times New Roman" w:hAnsi="Times New Roman" w:cs="Times New Roman"/>
                <w:b/>
                <w:bCs/>
                <w:color w:val="000000"/>
                <w:sz w:val="24"/>
                <w:szCs w:val="24"/>
                <w:lang w:eastAsia="lv-LV"/>
              </w:rPr>
              <w:t xml:space="preserve"> tiek apmierinātas. Kāds un cik būtisks ieguvums patērētājiem. </w:t>
            </w:r>
            <w:proofErr w:type="gramStart"/>
            <w:r w:rsidRPr="001D61C9">
              <w:rPr>
                <w:rFonts w:ascii="Times New Roman" w:eastAsia="Times New Roman" w:hAnsi="Times New Roman" w:cs="Times New Roman"/>
                <w:b/>
                <w:bCs/>
                <w:color w:val="000000"/>
                <w:sz w:val="24"/>
                <w:szCs w:val="24"/>
                <w:lang w:eastAsia="lv-LV"/>
              </w:rPr>
              <w:t>Kurām</w:t>
            </w:r>
            <w:proofErr w:type="gramEnd"/>
            <w:r w:rsidRPr="001D61C9">
              <w:rPr>
                <w:rFonts w:ascii="Times New Roman" w:eastAsia="Times New Roman" w:hAnsi="Times New Roman" w:cs="Times New Roman"/>
                <w:b/>
                <w:bCs/>
                <w:color w:val="000000"/>
                <w:sz w:val="24"/>
                <w:szCs w:val="24"/>
                <w:lang w:eastAsia="lv-LV"/>
              </w:rPr>
              <w:t xml:space="preserve"> patērētāju grupām ieguvums ir visaugstākais.</w:t>
            </w:r>
            <w:r w:rsidRPr="001D61C9">
              <w:rPr>
                <w:rFonts w:ascii="Times New Roman" w:eastAsia="Times New Roman" w:hAnsi="Times New Roman" w:cs="Times New Roman"/>
                <w:color w:val="000000"/>
                <w:sz w:val="24"/>
                <w:szCs w:val="24"/>
                <w:lang w:eastAsia="lv-LV"/>
              </w:rPr>
              <w:t>  </w:t>
            </w:r>
          </w:p>
        </w:tc>
        <w:tc>
          <w:tcPr>
            <w:tcW w:w="4788" w:type="dxa"/>
            <w:shd w:val="clear" w:color="auto" w:fill="auto"/>
            <w:hideMark/>
          </w:tcPr>
          <w:p w14:paraId="26475177" w14:textId="1E18DD22" w:rsidR="001D61C9" w:rsidRPr="006A3539" w:rsidRDefault="001D61C9" w:rsidP="00D60CA0">
            <w:pPr>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6D6ECA52">
              <w:rPr>
                <w:rFonts w:ascii="Times New Roman" w:eastAsia="Times New Roman" w:hAnsi="Times New Roman" w:cs="Times New Roman"/>
                <w:color w:val="000000" w:themeColor="text1"/>
                <w:sz w:val="24"/>
                <w:szCs w:val="24"/>
                <w:lang w:eastAsia="lv-LV"/>
              </w:rPr>
              <w:t>VSIA „</w:t>
            </w:r>
            <w:r w:rsidR="002F7074" w:rsidRPr="6D6ECA52">
              <w:rPr>
                <w:rFonts w:ascii="Times New Roman" w:eastAsia="Times New Roman" w:hAnsi="Times New Roman" w:cs="Times New Roman"/>
                <w:sz w:val="24"/>
                <w:szCs w:val="24"/>
                <w:lang w:eastAsia="lv-LV"/>
              </w:rPr>
              <w:t>Dailes</w:t>
            </w:r>
            <w:r w:rsidR="0031374F" w:rsidRPr="6D6ECA52">
              <w:rPr>
                <w:rFonts w:ascii="Times New Roman" w:eastAsia="Times New Roman" w:hAnsi="Times New Roman" w:cs="Times New Roman"/>
                <w:sz w:val="24"/>
                <w:szCs w:val="24"/>
                <w:lang w:eastAsia="lv-LV"/>
              </w:rPr>
              <w:t xml:space="preserve"> teātris</w:t>
            </w:r>
            <w:r w:rsidR="009642F3" w:rsidRPr="6D6ECA52">
              <w:rPr>
                <w:rFonts w:ascii="Times New Roman" w:eastAsia="Times New Roman" w:hAnsi="Times New Roman" w:cs="Times New Roman"/>
                <w:sz w:val="24"/>
                <w:szCs w:val="24"/>
                <w:lang w:eastAsia="lv-LV"/>
              </w:rPr>
              <w:t>”</w:t>
            </w:r>
            <w:r w:rsidR="009642F3" w:rsidRPr="6D6ECA52">
              <w:rPr>
                <w:rFonts w:ascii="Times New Roman" w:eastAsia="Times New Roman" w:hAnsi="Times New Roman" w:cs="Times New Roman"/>
                <w:color w:val="000000" w:themeColor="text1"/>
                <w:sz w:val="24"/>
                <w:szCs w:val="24"/>
                <w:lang w:eastAsia="lv-LV"/>
              </w:rPr>
              <w:t xml:space="preserve"> (turpmāk </w:t>
            </w:r>
            <w:r w:rsidR="00D27C6E" w:rsidRPr="006161D2">
              <w:rPr>
                <w:rFonts w:ascii="Times New Roman" w:eastAsia="Times New Roman" w:hAnsi="Times New Roman" w:cs="Times New Roman"/>
                <w:color w:val="000000" w:themeColor="text1"/>
                <w:sz w:val="24"/>
                <w:szCs w:val="24"/>
                <w:lang w:eastAsia="lv-LV"/>
              </w:rPr>
              <w:t>–</w:t>
            </w:r>
            <w:r w:rsidR="009642F3" w:rsidRPr="6D6ECA52">
              <w:rPr>
                <w:rFonts w:ascii="Times New Roman" w:eastAsia="Times New Roman" w:hAnsi="Times New Roman" w:cs="Times New Roman"/>
                <w:color w:val="000000" w:themeColor="text1"/>
                <w:sz w:val="24"/>
                <w:szCs w:val="24"/>
                <w:lang w:eastAsia="lv-LV"/>
              </w:rPr>
              <w:t xml:space="preserve"> </w:t>
            </w:r>
            <w:r w:rsidR="002F7074" w:rsidRPr="6D6ECA52">
              <w:rPr>
                <w:rFonts w:ascii="Times New Roman" w:eastAsia="Times New Roman" w:hAnsi="Times New Roman" w:cs="Times New Roman"/>
                <w:color w:val="000000" w:themeColor="text1"/>
                <w:sz w:val="24"/>
                <w:szCs w:val="24"/>
                <w:lang w:eastAsia="lv-LV"/>
              </w:rPr>
              <w:t>D</w:t>
            </w:r>
            <w:r w:rsidR="009642F3" w:rsidRPr="6D6ECA52">
              <w:rPr>
                <w:rFonts w:ascii="Times New Roman" w:eastAsia="Times New Roman" w:hAnsi="Times New Roman" w:cs="Times New Roman"/>
                <w:color w:val="000000" w:themeColor="text1"/>
                <w:sz w:val="24"/>
                <w:szCs w:val="24"/>
                <w:lang w:eastAsia="lv-LV"/>
              </w:rPr>
              <w:t xml:space="preserve">T) </w:t>
            </w:r>
            <w:r w:rsidR="008F7D2D" w:rsidRPr="6D6ECA52">
              <w:rPr>
                <w:rFonts w:ascii="Times New Roman" w:eastAsia="Times New Roman" w:hAnsi="Times New Roman" w:cs="Times New Roman"/>
                <w:color w:val="000000" w:themeColor="text1"/>
                <w:sz w:val="24"/>
                <w:szCs w:val="24"/>
                <w:lang w:eastAsia="lv-LV"/>
              </w:rPr>
              <w:t>darbība,</w:t>
            </w:r>
            <w:r w:rsidR="00D27C6E">
              <w:rPr>
                <w:rFonts w:ascii="Times New Roman" w:eastAsia="Times New Roman" w:hAnsi="Times New Roman" w:cs="Times New Roman"/>
                <w:color w:val="000000" w:themeColor="text1"/>
                <w:sz w:val="24"/>
                <w:szCs w:val="24"/>
                <w:lang w:eastAsia="lv-LV"/>
              </w:rPr>
              <w:t xml:space="preserve"> </w:t>
            </w:r>
            <w:r w:rsidR="008F7D2D" w:rsidRPr="6D6ECA52">
              <w:rPr>
                <w:rFonts w:ascii="Times New Roman" w:eastAsia="Times New Roman" w:hAnsi="Times New Roman" w:cs="Times New Roman"/>
                <w:color w:val="000000" w:themeColor="text1"/>
                <w:sz w:val="24"/>
                <w:szCs w:val="24"/>
                <w:lang w:eastAsia="lv-LV"/>
              </w:rPr>
              <w:t>īstenojot tam</w:t>
            </w:r>
            <w:r w:rsidR="00D27C6E">
              <w:rPr>
                <w:rFonts w:ascii="Times New Roman" w:eastAsia="Times New Roman" w:hAnsi="Times New Roman" w:cs="Times New Roman"/>
                <w:color w:val="000000" w:themeColor="text1"/>
                <w:sz w:val="24"/>
                <w:szCs w:val="24"/>
                <w:lang w:eastAsia="lv-LV"/>
              </w:rPr>
              <w:t xml:space="preserve"> </w:t>
            </w:r>
            <w:r w:rsidR="008F7D2D" w:rsidRPr="6D6ECA52">
              <w:rPr>
                <w:rFonts w:ascii="Times New Roman" w:eastAsia="Times New Roman" w:hAnsi="Times New Roman" w:cs="Times New Roman"/>
                <w:color w:val="000000" w:themeColor="text1"/>
                <w:sz w:val="24"/>
                <w:szCs w:val="24"/>
                <w:lang w:eastAsia="lv-LV"/>
              </w:rPr>
              <w:t xml:space="preserve">deleģētos valsts </w:t>
            </w:r>
            <w:r w:rsidR="00B54917" w:rsidRPr="6D6ECA52">
              <w:rPr>
                <w:rFonts w:ascii="Times New Roman" w:eastAsia="Times New Roman" w:hAnsi="Times New Roman" w:cs="Times New Roman"/>
                <w:color w:val="000000" w:themeColor="text1"/>
                <w:sz w:val="24"/>
                <w:szCs w:val="24"/>
                <w:lang w:eastAsia="lv-LV"/>
              </w:rPr>
              <w:t>pārvaldes uzdevumus, ir vērst</w:t>
            </w:r>
            <w:r w:rsidR="4F624E77" w:rsidRPr="6D6ECA52">
              <w:rPr>
                <w:rFonts w:ascii="Times New Roman" w:eastAsia="Times New Roman" w:hAnsi="Times New Roman" w:cs="Times New Roman"/>
                <w:color w:val="000000" w:themeColor="text1"/>
                <w:sz w:val="24"/>
                <w:szCs w:val="24"/>
                <w:lang w:eastAsia="lv-LV"/>
              </w:rPr>
              <w:t>a</w:t>
            </w:r>
            <w:r w:rsidR="00B54917" w:rsidRPr="6D6ECA52">
              <w:rPr>
                <w:rFonts w:ascii="Times New Roman" w:eastAsia="Times New Roman" w:hAnsi="Times New Roman" w:cs="Times New Roman"/>
                <w:color w:val="000000" w:themeColor="text1"/>
                <w:sz w:val="24"/>
                <w:szCs w:val="24"/>
                <w:lang w:eastAsia="lv-LV"/>
              </w:rPr>
              <w:t xml:space="preserve"> </w:t>
            </w:r>
            <w:bookmarkStart w:id="0" w:name="_Hlk73110833"/>
            <w:r w:rsidR="00B54917" w:rsidRPr="6D6ECA52">
              <w:rPr>
                <w:rFonts w:ascii="Times New Roman" w:eastAsia="Times New Roman" w:hAnsi="Times New Roman" w:cs="Times New Roman"/>
                <w:color w:val="000000" w:themeColor="text1"/>
                <w:sz w:val="24"/>
                <w:szCs w:val="24"/>
                <w:lang w:eastAsia="lv-LV"/>
              </w:rPr>
              <w:t xml:space="preserve">uz </w:t>
            </w:r>
            <w:r w:rsidR="73D16B97" w:rsidRPr="6D6ECA52">
              <w:rPr>
                <w:rFonts w:ascii="Times New Roman" w:eastAsia="Times New Roman" w:hAnsi="Times New Roman" w:cs="Times New Roman"/>
                <w:color w:val="000000" w:themeColor="text1"/>
                <w:sz w:val="24"/>
                <w:szCs w:val="24"/>
                <w:lang w:eastAsia="lv-LV"/>
              </w:rPr>
              <w:t xml:space="preserve">nacionālā un pasaules kultūras mantojuma saglabāšanu un </w:t>
            </w:r>
            <w:r w:rsidR="00B54917" w:rsidRPr="6D6ECA52">
              <w:rPr>
                <w:rFonts w:ascii="Times New Roman" w:eastAsia="Times New Roman" w:hAnsi="Times New Roman" w:cs="Times New Roman"/>
                <w:color w:val="000000" w:themeColor="text1"/>
                <w:sz w:val="24"/>
                <w:szCs w:val="24"/>
                <w:lang w:eastAsia="lv-LV"/>
              </w:rPr>
              <w:t>jaunu vērtību radīšanu teātra mākslas jomā,</w:t>
            </w:r>
            <w:r w:rsidR="0084018B" w:rsidRPr="6D6ECA52">
              <w:rPr>
                <w:rFonts w:ascii="Times New Roman" w:eastAsia="Times New Roman" w:hAnsi="Times New Roman" w:cs="Times New Roman"/>
                <w:color w:val="000000" w:themeColor="text1"/>
                <w:sz w:val="24"/>
                <w:szCs w:val="24"/>
                <w:lang w:eastAsia="lv-LV"/>
              </w:rPr>
              <w:t xml:space="preserve"> </w:t>
            </w:r>
            <w:r w:rsidR="00B54917" w:rsidRPr="6D6ECA52">
              <w:rPr>
                <w:rFonts w:ascii="Times New Roman" w:eastAsia="Times New Roman" w:hAnsi="Times New Roman" w:cs="Times New Roman"/>
                <w:color w:val="000000" w:themeColor="text1"/>
                <w:sz w:val="24"/>
                <w:szCs w:val="24"/>
                <w:lang w:eastAsia="lv-LV"/>
              </w:rPr>
              <w:t>iestudē</w:t>
            </w:r>
            <w:r w:rsidR="575140BB" w:rsidRPr="6D6ECA52">
              <w:rPr>
                <w:rFonts w:ascii="Times New Roman" w:eastAsia="Times New Roman" w:hAnsi="Times New Roman" w:cs="Times New Roman"/>
                <w:color w:val="000000" w:themeColor="text1"/>
                <w:sz w:val="24"/>
                <w:szCs w:val="24"/>
                <w:lang w:eastAsia="lv-LV"/>
              </w:rPr>
              <w:t>jot</w:t>
            </w:r>
            <w:r w:rsidR="00B54917" w:rsidRPr="6D6ECA52">
              <w:rPr>
                <w:rFonts w:ascii="Times New Roman" w:eastAsia="Times New Roman" w:hAnsi="Times New Roman" w:cs="Times New Roman"/>
                <w:color w:val="000000" w:themeColor="text1"/>
                <w:sz w:val="24"/>
                <w:szCs w:val="24"/>
                <w:lang w:eastAsia="lv-LV"/>
              </w:rPr>
              <w:t xml:space="preserve"> dažādu žanru un formu </w:t>
            </w:r>
            <w:r w:rsidR="00AE05AB" w:rsidRPr="6D6ECA52">
              <w:rPr>
                <w:rFonts w:ascii="Times New Roman" w:eastAsia="Times New Roman" w:hAnsi="Times New Roman" w:cs="Times New Roman"/>
                <w:color w:val="000000" w:themeColor="text1"/>
                <w:sz w:val="24"/>
                <w:szCs w:val="24"/>
                <w:lang w:eastAsia="lv-LV"/>
              </w:rPr>
              <w:t xml:space="preserve">darbus. </w:t>
            </w:r>
            <w:bookmarkEnd w:id="0"/>
            <w:r w:rsidR="00D60CA0">
              <w:rPr>
                <w:rFonts w:ascii="Times New Roman" w:eastAsia="Times New Roman" w:hAnsi="Times New Roman" w:cs="Times New Roman"/>
                <w:color w:val="000000" w:themeColor="text1"/>
                <w:sz w:val="24"/>
                <w:szCs w:val="24"/>
                <w:lang w:eastAsia="lv-LV"/>
              </w:rPr>
              <w:t>DT</w:t>
            </w:r>
            <w:r w:rsidR="00AE05AB" w:rsidRPr="6D6ECA52">
              <w:rPr>
                <w:rFonts w:ascii="Times New Roman" w:eastAsia="Times New Roman" w:hAnsi="Times New Roman" w:cs="Times New Roman"/>
                <w:color w:val="000000" w:themeColor="text1"/>
                <w:sz w:val="24"/>
                <w:szCs w:val="24"/>
                <w:lang w:eastAsia="lv-LV"/>
              </w:rPr>
              <w:t xml:space="preserve"> aktīvajā repertuārā ir līdz 50 dažādu izrāžu, kas piedāvā kvalitatīvas atpūtas un kultūrizglītības iespējas.</w:t>
            </w:r>
            <w:r w:rsidR="002F7074">
              <w:t xml:space="preserve"> </w:t>
            </w:r>
            <w:r w:rsidR="002F7074" w:rsidRPr="6D6ECA52">
              <w:rPr>
                <w:rFonts w:ascii="Times New Roman" w:eastAsia="Times New Roman" w:hAnsi="Times New Roman" w:cs="Times New Roman"/>
                <w:color w:val="000000" w:themeColor="text1"/>
                <w:sz w:val="24"/>
                <w:szCs w:val="24"/>
                <w:lang w:eastAsia="lv-LV"/>
              </w:rPr>
              <w:t xml:space="preserve">Gada laikā </w:t>
            </w:r>
            <w:r w:rsidR="00D27C6E">
              <w:rPr>
                <w:rFonts w:ascii="Times New Roman" w:eastAsia="Times New Roman" w:hAnsi="Times New Roman" w:cs="Times New Roman"/>
                <w:color w:val="000000" w:themeColor="text1"/>
                <w:sz w:val="24"/>
                <w:szCs w:val="24"/>
                <w:lang w:eastAsia="lv-LV"/>
              </w:rPr>
              <w:t>DT</w:t>
            </w:r>
            <w:r w:rsidR="002F7074" w:rsidRPr="6D6ECA52">
              <w:rPr>
                <w:rFonts w:ascii="Times New Roman" w:eastAsia="Times New Roman" w:hAnsi="Times New Roman" w:cs="Times New Roman"/>
                <w:color w:val="000000" w:themeColor="text1"/>
                <w:sz w:val="24"/>
                <w:szCs w:val="24"/>
                <w:lang w:eastAsia="lv-LV"/>
              </w:rPr>
              <w:t xml:space="preserve"> skatītājiem nospēlē no 472 līdz 482 izrādēm</w:t>
            </w:r>
            <w:r w:rsidR="00633021" w:rsidRPr="6D6ECA52">
              <w:rPr>
                <w:rFonts w:ascii="Times New Roman" w:eastAsia="Times New Roman" w:hAnsi="Times New Roman" w:cs="Times New Roman"/>
                <w:color w:val="000000" w:themeColor="text1"/>
                <w:sz w:val="24"/>
                <w:szCs w:val="24"/>
                <w:lang w:eastAsia="lv-LV"/>
              </w:rPr>
              <w:t xml:space="preserve">, ko </w:t>
            </w:r>
            <w:r w:rsidR="002F7074" w:rsidRPr="6D6ECA52">
              <w:rPr>
                <w:rFonts w:ascii="Times New Roman" w:eastAsia="Times New Roman" w:hAnsi="Times New Roman" w:cs="Times New Roman"/>
                <w:color w:val="000000" w:themeColor="text1"/>
                <w:sz w:val="24"/>
                <w:szCs w:val="24"/>
                <w:lang w:eastAsia="lv-LV"/>
              </w:rPr>
              <w:t xml:space="preserve">apmeklē </w:t>
            </w:r>
            <w:r w:rsidR="00633021" w:rsidRPr="6D6ECA52">
              <w:rPr>
                <w:rFonts w:ascii="Times New Roman" w:eastAsia="Times New Roman" w:hAnsi="Times New Roman" w:cs="Times New Roman"/>
                <w:color w:val="000000" w:themeColor="text1"/>
                <w:sz w:val="24"/>
                <w:szCs w:val="24"/>
                <w:lang w:eastAsia="lv-LV"/>
              </w:rPr>
              <w:t>ap</w:t>
            </w:r>
            <w:r w:rsidR="002F7074" w:rsidRPr="6D6ECA52">
              <w:rPr>
                <w:rFonts w:ascii="Times New Roman" w:eastAsia="Times New Roman" w:hAnsi="Times New Roman" w:cs="Times New Roman"/>
                <w:color w:val="000000" w:themeColor="text1"/>
                <w:sz w:val="24"/>
                <w:szCs w:val="24"/>
                <w:lang w:eastAsia="lv-LV"/>
              </w:rPr>
              <w:t xml:space="preserve"> 190 000 skatītāj</w:t>
            </w:r>
            <w:r w:rsidR="00633021" w:rsidRPr="6D6ECA52">
              <w:rPr>
                <w:rFonts w:ascii="Times New Roman" w:eastAsia="Times New Roman" w:hAnsi="Times New Roman" w:cs="Times New Roman"/>
                <w:color w:val="000000" w:themeColor="text1"/>
                <w:sz w:val="24"/>
                <w:szCs w:val="24"/>
                <w:lang w:eastAsia="lv-LV"/>
              </w:rPr>
              <w:t>u</w:t>
            </w:r>
            <w:r w:rsidR="002F7074" w:rsidRPr="6D6ECA52">
              <w:rPr>
                <w:rFonts w:ascii="Times New Roman" w:eastAsia="Times New Roman" w:hAnsi="Times New Roman" w:cs="Times New Roman"/>
                <w:color w:val="000000" w:themeColor="text1"/>
                <w:sz w:val="24"/>
                <w:szCs w:val="24"/>
                <w:lang w:eastAsia="lv-LV"/>
              </w:rPr>
              <w:t>, kas ir lielākais vienā teātrī apkalpoto skatītāju skaits gada laikā.</w:t>
            </w:r>
            <w:r w:rsidR="00DC7ED3" w:rsidRPr="6D6ECA52">
              <w:rPr>
                <w:rFonts w:ascii="Times New Roman" w:eastAsia="Times New Roman" w:hAnsi="Times New Roman" w:cs="Times New Roman"/>
                <w:color w:val="000000" w:themeColor="text1"/>
                <w:sz w:val="24"/>
                <w:szCs w:val="24"/>
                <w:lang w:eastAsia="lv-LV"/>
              </w:rPr>
              <w:t xml:space="preserve"> Pētījumi liecina, ka vairāk nekā 70% apmeklētāju ir sievietes, tāpēc DT primāri orientējas uz šo auditoriju, vienlaikus veicinot arī lielāku vīrieš</w:t>
            </w:r>
            <w:r w:rsidR="0567696C" w:rsidRPr="6D6ECA52">
              <w:rPr>
                <w:rFonts w:ascii="Times New Roman" w:eastAsia="Times New Roman" w:hAnsi="Times New Roman" w:cs="Times New Roman"/>
                <w:color w:val="000000" w:themeColor="text1"/>
                <w:sz w:val="24"/>
                <w:szCs w:val="24"/>
                <w:lang w:eastAsia="lv-LV"/>
              </w:rPr>
              <w:t>u</w:t>
            </w:r>
            <w:r w:rsidR="00DC7ED3" w:rsidRPr="6D6ECA52">
              <w:rPr>
                <w:rFonts w:ascii="Times New Roman" w:eastAsia="Times New Roman" w:hAnsi="Times New Roman" w:cs="Times New Roman"/>
                <w:color w:val="000000" w:themeColor="text1"/>
                <w:sz w:val="24"/>
                <w:szCs w:val="24"/>
                <w:lang w:eastAsia="lv-LV"/>
              </w:rPr>
              <w:t xml:space="preserve"> interesi par teātri. DT</w:t>
            </w:r>
            <w:r w:rsidR="00164F15" w:rsidRPr="6D6ECA52">
              <w:rPr>
                <w:rFonts w:ascii="Times New Roman" w:eastAsia="Times New Roman" w:hAnsi="Times New Roman" w:cs="Times New Roman"/>
                <w:color w:val="000000" w:themeColor="text1"/>
                <w:sz w:val="24"/>
                <w:szCs w:val="24"/>
                <w:lang w:eastAsia="lv-LV"/>
              </w:rPr>
              <w:t xml:space="preserve"> kā savu</w:t>
            </w:r>
            <w:r w:rsidR="00DC7ED3" w:rsidRPr="6D6ECA52">
              <w:rPr>
                <w:rFonts w:ascii="Times New Roman" w:eastAsia="Times New Roman" w:hAnsi="Times New Roman" w:cs="Times New Roman"/>
                <w:color w:val="000000" w:themeColor="text1"/>
                <w:sz w:val="24"/>
                <w:szCs w:val="24"/>
                <w:lang w:eastAsia="lv-LV"/>
              </w:rPr>
              <w:t xml:space="preserve"> mērķauditorij</w:t>
            </w:r>
            <w:r w:rsidR="00164F15" w:rsidRPr="6D6ECA52">
              <w:rPr>
                <w:rFonts w:ascii="Times New Roman" w:eastAsia="Times New Roman" w:hAnsi="Times New Roman" w:cs="Times New Roman"/>
                <w:color w:val="000000" w:themeColor="text1"/>
                <w:sz w:val="24"/>
                <w:szCs w:val="24"/>
                <w:lang w:eastAsia="lv-LV"/>
              </w:rPr>
              <w:t>u</w:t>
            </w:r>
            <w:r w:rsidR="00DC7ED3" w:rsidRPr="6D6ECA52">
              <w:rPr>
                <w:rFonts w:ascii="Times New Roman" w:eastAsia="Times New Roman" w:hAnsi="Times New Roman" w:cs="Times New Roman"/>
                <w:color w:val="000000" w:themeColor="text1"/>
                <w:sz w:val="24"/>
                <w:szCs w:val="24"/>
                <w:lang w:eastAsia="lv-LV"/>
              </w:rPr>
              <w:t xml:space="preserve"> izceļ </w:t>
            </w:r>
            <w:r w:rsidR="00164F15" w:rsidRPr="6D6ECA52">
              <w:rPr>
                <w:rFonts w:ascii="Times New Roman" w:eastAsia="Times New Roman" w:hAnsi="Times New Roman" w:cs="Times New Roman"/>
                <w:color w:val="000000" w:themeColor="text1"/>
                <w:sz w:val="24"/>
                <w:szCs w:val="24"/>
                <w:lang w:eastAsia="lv-LV"/>
              </w:rPr>
              <w:t>sabiedrības vidusslāni</w:t>
            </w:r>
            <w:r w:rsidR="00D27C6E">
              <w:rPr>
                <w:rFonts w:ascii="Times New Roman" w:eastAsia="Times New Roman" w:hAnsi="Times New Roman" w:cs="Times New Roman"/>
                <w:color w:val="000000" w:themeColor="text1"/>
                <w:sz w:val="24"/>
                <w:szCs w:val="24"/>
                <w:lang w:eastAsia="lv-LV"/>
              </w:rPr>
              <w:t xml:space="preserve"> </w:t>
            </w:r>
            <w:r w:rsidR="00D27C6E" w:rsidRPr="006161D2">
              <w:rPr>
                <w:rFonts w:ascii="Times New Roman" w:eastAsia="Times New Roman" w:hAnsi="Times New Roman" w:cs="Times New Roman"/>
                <w:color w:val="000000" w:themeColor="text1"/>
                <w:sz w:val="24"/>
                <w:szCs w:val="24"/>
                <w:lang w:eastAsia="lv-LV"/>
              </w:rPr>
              <w:t>–</w:t>
            </w:r>
            <w:r w:rsidR="00164F15" w:rsidRPr="6D6ECA52">
              <w:rPr>
                <w:rFonts w:ascii="Times New Roman" w:eastAsia="Times New Roman" w:hAnsi="Times New Roman" w:cs="Times New Roman"/>
                <w:color w:val="000000" w:themeColor="text1"/>
                <w:sz w:val="24"/>
                <w:szCs w:val="24"/>
                <w:lang w:eastAsia="lv-LV"/>
              </w:rPr>
              <w:t xml:space="preserve"> </w:t>
            </w:r>
            <w:r w:rsidR="00DC7ED3" w:rsidRPr="6D6ECA52">
              <w:rPr>
                <w:rFonts w:ascii="Times New Roman" w:eastAsia="Times New Roman" w:hAnsi="Times New Roman" w:cs="Times New Roman"/>
                <w:color w:val="000000" w:themeColor="text1"/>
                <w:sz w:val="24"/>
                <w:szCs w:val="24"/>
                <w:lang w:eastAsia="lv-LV"/>
              </w:rPr>
              <w:t xml:space="preserve">iedzīvotājus vecumā no 25 līdz 50 gadiem ar vidējiem un vidēji augstiem ienākumiem. </w:t>
            </w:r>
          </w:p>
        </w:tc>
      </w:tr>
      <w:tr w:rsidR="001D61C9" w:rsidRPr="001D61C9" w14:paraId="5C05CA0A" w14:textId="77777777" w:rsidTr="00DA2FF7">
        <w:tc>
          <w:tcPr>
            <w:tcW w:w="4135" w:type="dxa"/>
            <w:shd w:val="clear" w:color="auto" w:fill="auto"/>
            <w:hideMark/>
          </w:tcPr>
          <w:p w14:paraId="263A2461" w14:textId="77777777" w:rsidR="001D61C9" w:rsidRPr="001D61C9" w:rsidRDefault="001D61C9" w:rsidP="00D60CA0">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t>Pakalpojuma tirgus.</w:t>
            </w:r>
            <w:r w:rsidRPr="001D61C9">
              <w:rPr>
                <w:rFonts w:ascii="Times New Roman" w:eastAsia="Times New Roman" w:hAnsi="Times New Roman" w:cs="Times New Roman"/>
                <w:color w:val="000000"/>
                <w:sz w:val="24"/>
                <w:szCs w:val="24"/>
                <w:lang w:eastAsia="lv-LV"/>
              </w:rPr>
              <w:t>  </w:t>
            </w:r>
          </w:p>
        </w:tc>
        <w:tc>
          <w:tcPr>
            <w:tcW w:w="4788" w:type="dxa"/>
            <w:shd w:val="clear" w:color="auto" w:fill="auto"/>
            <w:hideMark/>
          </w:tcPr>
          <w:p w14:paraId="05719A8C" w14:textId="41399282" w:rsidR="00377069" w:rsidRDefault="001D5C2C" w:rsidP="00D60CA0">
            <w:pPr>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7DB1543F">
              <w:rPr>
                <w:rFonts w:ascii="Times New Roman" w:eastAsia="Times New Roman" w:hAnsi="Times New Roman" w:cs="Times New Roman"/>
                <w:color w:val="000000" w:themeColor="text1"/>
                <w:sz w:val="24"/>
                <w:szCs w:val="24"/>
                <w:lang w:eastAsia="lv-LV"/>
              </w:rPr>
              <w:t xml:space="preserve">Resursu koncentrācijas un kapacitātes ziņā </w:t>
            </w:r>
            <w:r w:rsidR="00164F15" w:rsidRPr="7DB1543F">
              <w:rPr>
                <w:rFonts w:ascii="Times New Roman" w:eastAsia="Times New Roman" w:hAnsi="Times New Roman" w:cs="Times New Roman"/>
                <w:color w:val="000000" w:themeColor="text1"/>
                <w:sz w:val="24"/>
                <w:szCs w:val="24"/>
                <w:lang w:eastAsia="lv-LV"/>
              </w:rPr>
              <w:t xml:space="preserve">DT ir uzskatāms par lielāko profesionālo </w:t>
            </w:r>
            <w:proofErr w:type="spellStart"/>
            <w:r w:rsidR="00164F15" w:rsidRPr="7DB1543F">
              <w:rPr>
                <w:rFonts w:ascii="Times New Roman" w:eastAsia="Times New Roman" w:hAnsi="Times New Roman" w:cs="Times New Roman"/>
                <w:color w:val="000000" w:themeColor="text1"/>
                <w:sz w:val="24"/>
                <w:szCs w:val="24"/>
                <w:lang w:eastAsia="lv-LV"/>
              </w:rPr>
              <w:t>repertuārteātri</w:t>
            </w:r>
            <w:proofErr w:type="spellEnd"/>
            <w:r w:rsidR="00164F15" w:rsidRPr="7DB1543F">
              <w:rPr>
                <w:rFonts w:ascii="Times New Roman" w:eastAsia="Times New Roman" w:hAnsi="Times New Roman" w:cs="Times New Roman"/>
                <w:color w:val="000000" w:themeColor="text1"/>
                <w:sz w:val="24"/>
                <w:szCs w:val="24"/>
                <w:lang w:eastAsia="lv-LV"/>
              </w:rPr>
              <w:t xml:space="preserve"> Latvijā</w:t>
            </w:r>
            <w:r w:rsidR="00875793" w:rsidRPr="7DB1543F">
              <w:rPr>
                <w:rFonts w:ascii="Times New Roman" w:eastAsia="Times New Roman" w:hAnsi="Times New Roman" w:cs="Times New Roman"/>
                <w:color w:val="000000" w:themeColor="text1"/>
                <w:sz w:val="24"/>
                <w:szCs w:val="24"/>
                <w:lang w:eastAsia="lv-LV"/>
              </w:rPr>
              <w:t xml:space="preserve">. </w:t>
            </w:r>
            <w:r w:rsidR="00D60CA0">
              <w:rPr>
                <w:rFonts w:ascii="Times New Roman" w:eastAsia="Times New Roman" w:hAnsi="Times New Roman" w:cs="Times New Roman"/>
                <w:color w:val="000000" w:themeColor="text1"/>
                <w:sz w:val="24"/>
                <w:szCs w:val="24"/>
                <w:lang w:eastAsia="lv-LV"/>
              </w:rPr>
              <w:t>DT</w:t>
            </w:r>
            <w:r w:rsidR="00875793" w:rsidRPr="7DB1543F">
              <w:rPr>
                <w:rFonts w:ascii="Times New Roman" w:eastAsia="Times New Roman" w:hAnsi="Times New Roman" w:cs="Times New Roman"/>
                <w:color w:val="000000" w:themeColor="text1"/>
                <w:sz w:val="24"/>
                <w:szCs w:val="24"/>
                <w:lang w:eastAsia="lv-LV"/>
              </w:rPr>
              <w:t xml:space="preserve"> ir </w:t>
            </w:r>
            <w:r w:rsidR="006C6061">
              <w:rPr>
                <w:rFonts w:ascii="Times New Roman" w:eastAsia="Times New Roman" w:hAnsi="Times New Roman" w:cs="Times New Roman"/>
                <w:color w:val="000000" w:themeColor="text1"/>
                <w:sz w:val="24"/>
                <w:szCs w:val="24"/>
                <w:lang w:eastAsia="lv-LV"/>
              </w:rPr>
              <w:t>trīs</w:t>
            </w:r>
            <w:r w:rsidR="006C6061" w:rsidRPr="7DB1543F">
              <w:rPr>
                <w:rFonts w:ascii="Times New Roman" w:eastAsia="Times New Roman" w:hAnsi="Times New Roman" w:cs="Times New Roman"/>
                <w:color w:val="000000" w:themeColor="text1"/>
                <w:sz w:val="24"/>
                <w:szCs w:val="24"/>
                <w:lang w:eastAsia="lv-LV"/>
              </w:rPr>
              <w:t xml:space="preserve"> </w:t>
            </w:r>
            <w:r w:rsidR="00875793" w:rsidRPr="7DB1543F">
              <w:rPr>
                <w:rFonts w:ascii="Times New Roman" w:eastAsia="Times New Roman" w:hAnsi="Times New Roman" w:cs="Times New Roman"/>
                <w:color w:val="000000" w:themeColor="text1"/>
                <w:sz w:val="24"/>
                <w:szCs w:val="24"/>
                <w:lang w:eastAsia="lv-LV"/>
              </w:rPr>
              <w:t>spēles laukumi ar atšķirīgu māksliniecisko fokusu.</w:t>
            </w:r>
            <w:r w:rsidR="00164F15" w:rsidRPr="7DB1543F">
              <w:rPr>
                <w:rFonts w:ascii="Times New Roman" w:eastAsia="Times New Roman" w:hAnsi="Times New Roman" w:cs="Times New Roman"/>
                <w:color w:val="000000" w:themeColor="text1"/>
                <w:sz w:val="24"/>
                <w:szCs w:val="24"/>
                <w:lang w:eastAsia="lv-LV"/>
              </w:rPr>
              <w:t xml:space="preserve"> Kamerzāle</w:t>
            </w:r>
            <w:r w:rsidR="005073B2" w:rsidRPr="7DB1543F">
              <w:rPr>
                <w:rFonts w:ascii="Times New Roman" w:eastAsia="Times New Roman" w:hAnsi="Times New Roman" w:cs="Times New Roman"/>
                <w:color w:val="000000" w:themeColor="text1"/>
                <w:sz w:val="24"/>
                <w:szCs w:val="24"/>
                <w:lang w:eastAsia="lv-LV"/>
              </w:rPr>
              <w:t xml:space="preserve"> (83 skaitītāju vietas)</w:t>
            </w:r>
            <w:r w:rsidR="00164F15" w:rsidRPr="7DB1543F">
              <w:rPr>
                <w:rFonts w:ascii="Times New Roman" w:eastAsia="Times New Roman" w:hAnsi="Times New Roman" w:cs="Times New Roman"/>
                <w:color w:val="000000" w:themeColor="text1"/>
                <w:sz w:val="24"/>
                <w:szCs w:val="24"/>
                <w:lang w:eastAsia="lv-LV"/>
              </w:rPr>
              <w:t xml:space="preserve"> un Mazā zāle</w:t>
            </w:r>
            <w:r w:rsidR="7F850529" w:rsidRPr="7DB1543F">
              <w:rPr>
                <w:rFonts w:ascii="Times New Roman" w:eastAsia="Times New Roman" w:hAnsi="Times New Roman" w:cs="Times New Roman"/>
                <w:color w:val="000000" w:themeColor="text1"/>
                <w:sz w:val="24"/>
                <w:szCs w:val="24"/>
                <w:lang w:eastAsia="lv-LV"/>
              </w:rPr>
              <w:t xml:space="preserve"> </w:t>
            </w:r>
            <w:r w:rsidR="005073B2" w:rsidRPr="7DB1543F">
              <w:rPr>
                <w:rFonts w:ascii="Times New Roman" w:eastAsia="Times New Roman" w:hAnsi="Times New Roman" w:cs="Times New Roman"/>
                <w:color w:val="000000" w:themeColor="text1"/>
                <w:sz w:val="24"/>
                <w:szCs w:val="24"/>
                <w:lang w:eastAsia="lv-LV"/>
              </w:rPr>
              <w:t>(197 vietas)</w:t>
            </w:r>
            <w:r w:rsidR="00164F15" w:rsidRPr="7DB1543F">
              <w:rPr>
                <w:rFonts w:ascii="Times New Roman" w:eastAsia="Times New Roman" w:hAnsi="Times New Roman" w:cs="Times New Roman"/>
                <w:color w:val="000000" w:themeColor="text1"/>
                <w:sz w:val="24"/>
                <w:szCs w:val="24"/>
                <w:lang w:eastAsia="lv-LV"/>
              </w:rPr>
              <w:t xml:space="preserve"> atvēlēta tuvplānu pieprasošiem psiholoģiskas ievirzes darbiem</w:t>
            </w:r>
            <w:r w:rsidR="00875793" w:rsidRPr="7DB1543F">
              <w:rPr>
                <w:rFonts w:ascii="Times New Roman" w:eastAsia="Times New Roman" w:hAnsi="Times New Roman" w:cs="Times New Roman"/>
                <w:color w:val="000000" w:themeColor="text1"/>
                <w:sz w:val="24"/>
                <w:szCs w:val="24"/>
                <w:lang w:eastAsia="lv-LV"/>
              </w:rPr>
              <w:t xml:space="preserve"> un</w:t>
            </w:r>
            <w:r w:rsidR="00164F15" w:rsidRPr="7DB1543F">
              <w:rPr>
                <w:rFonts w:ascii="Times New Roman" w:eastAsia="Times New Roman" w:hAnsi="Times New Roman" w:cs="Times New Roman"/>
                <w:color w:val="000000" w:themeColor="text1"/>
                <w:sz w:val="24"/>
                <w:szCs w:val="24"/>
                <w:lang w:eastAsia="lv-LV"/>
              </w:rPr>
              <w:t xml:space="preserve"> eksperimentāliem meklējumiem teātra estētikā, bet Lielā zāle</w:t>
            </w:r>
            <w:r w:rsidR="006C6061">
              <w:rPr>
                <w:rFonts w:ascii="Times New Roman" w:eastAsia="Times New Roman" w:hAnsi="Times New Roman" w:cs="Times New Roman"/>
                <w:color w:val="000000" w:themeColor="text1"/>
                <w:sz w:val="24"/>
                <w:szCs w:val="24"/>
                <w:lang w:eastAsia="lv-LV"/>
              </w:rPr>
              <w:t xml:space="preserve"> ar 1 000 vietām</w:t>
            </w:r>
            <w:r w:rsidR="00875793" w:rsidRPr="7DB1543F">
              <w:rPr>
                <w:rFonts w:ascii="Times New Roman" w:eastAsia="Times New Roman" w:hAnsi="Times New Roman" w:cs="Times New Roman"/>
                <w:color w:val="000000" w:themeColor="text1"/>
                <w:sz w:val="24"/>
                <w:szCs w:val="24"/>
                <w:lang w:eastAsia="lv-LV"/>
              </w:rPr>
              <w:t xml:space="preserve"> tiek izmantota vērienīgiem inscenējumiem, kas spēj </w:t>
            </w:r>
            <w:r w:rsidR="00164F15" w:rsidRPr="7DB1543F">
              <w:rPr>
                <w:rFonts w:ascii="Times New Roman" w:eastAsia="Times New Roman" w:hAnsi="Times New Roman" w:cs="Times New Roman"/>
                <w:color w:val="000000" w:themeColor="text1"/>
                <w:sz w:val="24"/>
                <w:szCs w:val="24"/>
                <w:lang w:eastAsia="lv-LV"/>
              </w:rPr>
              <w:t>piesaist</w:t>
            </w:r>
            <w:r w:rsidR="00875793" w:rsidRPr="7DB1543F">
              <w:rPr>
                <w:rFonts w:ascii="Times New Roman" w:eastAsia="Times New Roman" w:hAnsi="Times New Roman" w:cs="Times New Roman"/>
                <w:color w:val="000000" w:themeColor="text1"/>
                <w:sz w:val="24"/>
                <w:szCs w:val="24"/>
                <w:lang w:eastAsia="lv-LV"/>
              </w:rPr>
              <w:t>ī</w:t>
            </w:r>
            <w:r w:rsidR="00164F15" w:rsidRPr="7DB1543F">
              <w:rPr>
                <w:rFonts w:ascii="Times New Roman" w:eastAsia="Times New Roman" w:hAnsi="Times New Roman" w:cs="Times New Roman"/>
                <w:color w:val="000000" w:themeColor="text1"/>
                <w:sz w:val="24"/>
                <w:szCs w:val="24"/>
                <w:lang w:eastAsia="lv-LV"/>
              </w:rPr>
              <w:t>t plašu skatītāju auditoriju: drāmām, komēdijām, muzikāliem uzvedumiem, bērnu izrādēm un koncertiem.</w:t>
            </w:r>
            <w:r w:rsidR="009D0E5E" w:rsidRPr="7DB1543F">
              <w:rPr>
                <w:rFonts w:ascii="Times New Roman" w:eastAsia="Times New Roman" w:hAnsi="Times New Roman" w:cs="Times New Roman"/>
                <w:color w:val="000000" w:themeColor="text1"/>
                <w:sz w:val="24"/>
                <w:szCs w:val="24"/>
                <w:lang w:eastAsia="lv-LV"/>
              </w:rPr>
              <w:t xml:space="preserve"> </w:t>
            </w:r>
            <w:r w:rsidR="00D60CA0">
              <w:rPr>
                <w:rFonts w:ascii="Times New Roman" w:eastAsia="Times New Roman" w:hAnsi="Times New Roman" w:cs="Times New Roman"/>
                <w:color w:val="000000" w:themeColor="text1"/>
                <w:sz w:val="24"/>
                <w:szCs w:val="24"/>
                <w:lang w:eastAsia="lv-LV"/>
              </w:rPr>
              <w:t>DT</w:t>
            </w:r>
            <w:r w:rsidR="009D0E5E" w:rsidRPr="7DB1543F">
              <w:rPr>
                <w:rFonts w:ascii="Times New Roman" w:eastAsia="Times New Roman" w:hAnsi="Times New Roman" w:cs="Times New Roman"/>
                <w:color w:val="000000" w:themeColor="text1"/>
                <w:sz w:val="24"/>
                <w:szCs w:val="24"/>
                <w:lang w:eastAsia="lv-LV"/>
              </w:rPr>
              <w:t xml:space="preserve"> rīcībā ir arī plaša materiāli tehniskā bāze</w:t>
            </w:r>
            <w:r w:rsidR="00377069" w:rsidRPr="7DB1543F">
              <w:rPr>
                <w:rFonts w:ascii="Times New Roman" w:eastAsia="Times New Roman" w:hAnsi="Times New Roman" w:cs="Times New Roman"/>
                <w:color w:val="000000" w:themeColor="text1"/>
                <w:sz w:val="24"/>
                <w:szCs w:val="24"/>
                <w:lang w:eastAsia="lv-LV"/>
              </w:rPr>
              <w:t xml:space="preserve"> izrāžu </w:t>
            </w:r>
            <w:r w:rsidR="00377069" w:rsidRPr="7DB1543F">
              <w:rPr>
                <w:rFonts w:ascii="Times New Roman" w:eastAsia="Times New Roman" w:hAnsi="Times New Roman" w:cs="Times New Roman"/>
                <w:color w:val="000000" w:themeColor="text1"/>
                <w:sz w:val="24"/>
                <w:szCs w:val="24"/>
                <w:lang w:eastAsia="lv-LV"/>
              </w:rPr>
              <w:lastRenderedPageBreak/>
              <w:t>sagatavošanai</w:t>
            </w:r>
            <w:r w:rsidR="00352907" w:rsidRPr="7DB1543F">
              <w:rPr>
                <w:rFonts w:ascii="Times New Roman" w:eastAsia="Times New Roman" w:hAnsi="Times New Roman" w:cs="Times New Roman"/>
                <w:color w:val="000000" w:themeColor="text1"/>
                <w:sz w:val="24"/>
                <w:szCs w:val="24"/>
                <w:lang w:eastAsia="lv-LV"/>
              </w:rPr>
              <w:t>.</w:t>
            </w:r>
            <w:r w:rsidR="009D0E5E" w:rsidRPr="7DB1543F">
              <w:rPr>
                <w:rFonts w:ascii="Times New Roman" w:eastAsia="Times New Roman" w:hAnsi="Times New Roman" w:cs="Times New Roman"/>
                <w:color w:val="000000" w:themeColor="text1"/>
                <w:sz w:val="24"/>
                <w:szCs w:val="24"/>
                <w:lang w:eastAsia="lv-LV"/>
              </w:rPr>
              <w:t xml:space="preserve"> </w:t>
            </w:r>
            <w:r w:rsidR="005073B2" w:rsidRPr="7DB1543F">
              <w:rPr>
                <w:rFonts w:ascii="Times New Roman" w:eastAsia="Times New Roman" w:hAnsi="Times New Roman" w:cs="Times New Roman"/>
                <w:color w:val="000000" w:themeColor="text1"/>
                <w:sz w:val="24"/>
                <w:szCs w:val="24"/>
                <w:lang w:eastAsia="lv-LV"/>
              </w:rPr>
              <w:t xml:space="preserve">Martas </w:t>
            </w:r>
            <w:proofErr w:type="spellStart"/>
            <w:r w:rsidR="005073B2" w:rsidRPr="7DB1543F">
              <w:rPr>
                <w:rFonts w:ascii="Times New Roman" w:eastAsia="Times New Roman" w:hAnsi="Times New Roman" w:cs="Times New Roman"/>
                <w:color w:val="000000" w:themeColor="text1"/>
                <w:sz w:val="24"/>
                <w:szCs w:val="24"/>
                <w:lang w:eastAsia="lv-LV"/>
              </w:rPr>
              <w:t>Staņas</w:t>
            </w:r>
            <w:proofErr w:type="spellEnd"/>
            <w:r w:rsidR="005073B2" w:rsidRPr="7DB1543F">
              <w:rPr>
                <w:rFonts w:ascii="Times New Roman" w:eastAsia="Times New Roman" w:hAnsi="Times New Roman" w:cs="Times New Roman"/>
                <w:color w:val="000000" w:themeColor="text1"/>
                <w:sz w:val="24"/>
                <w:szCs w:val="24"/>
                <w:lang w:eastAsia="lv-LV"/>
              </w:rPr>
              <w:t xml:space="preserve"> projektētā DT ēka </w:t>
            </w:r>
            <w:r w:rsidR="00352907" w:rsidRPr="7DB1543F">
              <w:rPr>
                <w:rFonts w:ascii="Times New Roman" w:eastAsia="Times New Roman" w:hAnsi="Times New Roman" w:cs="Times New Roman"/>
                <w:color w:val="000000" w:themeColor="text1"/>
                <w:sz w:val="24"/>
                <w:szCs w:val="24"/>
                <w:lang w:eastAsia="lv-LV"/>
              </w:rPr>
              <w:t>ir</w:t>
            </w:r>
            <w:r w:rsidR="005073B2" w:rsidRPr="7DB1543F">
              <w:rPr>
                <w:rFonts w:ascii="Times New Roman" w:eastAsia="Times New Roman" w:hAnsi="Times New Roman" w:cs="Times New Roman"/>
                <w:color w:val="000000" w:themeColor="text1"/>
                <w:sz w:val="24"/>
                <w:szCs w:val="24"/>
                <w:lang w:eastAsia="lv-LV"/>
              </w:rPr>
              <w:t xml:space="preserve"> spilgts </w:t>
            </w:r>
            <w:r w:rsidR="00352907" w:rsidRPr="7DB1543F">
              <w:rPr>
                <w:rFonts w:ascii="Times New Roman" w:eastAsia="Times New Roman" w:hAnsi="Times New Roman" w:cs="Times New Roman"/>
                <w:color w:val="000000" w:themeColor="text1"/>
                <w:sz w:val="24"/>
                <w:szCs w:val="24"/>
                <w:lang w:eastAsia="lv-LV"/>
              </w:rPr>
              <w:t xml:space="preserve">padomju modernisma </w:t>
            </w:r>
            <w:r w:rsidR="005073B2" w:rsidRPr="7DB1543F">
              <w:rPr>
                <w:rFonts w:ascii="Times New Roman" w:eastAsia="Times New Roman" w:hAnsi="Times New Roman" w:cs="Times New Roman"/>
                <w:color w:val="000000" w:themeColor="text1"/>
                <w:sz w:val="24"/>
                <w:szCs w:val="24"/>
                <w:lang w:eastAsia="lv-LV"/>
              </w:rPr>
              <w:t>arhitektūras paraugs</w:t>
            </w:r>
            <w:r w:rsidR="00352907" w:rsidRPr="7DB1543F">
              <w:rPr>
                <w:rFonts w:ascii="Times New Roman" w:eastAsia="Times New Roman" w:hAnsi="Times New Roman" w:cs="Times New Roman"/>
                <w:color w:val="000000" w:themeColor="text1"/>
                <w:sz w:val="24"/>
                <w:szCs w:val="24"/>
                <w:lang w:eastAsia="lv-LV"/>
              </w:rPr>
              <w:t>, kas</w:t>
            </w:r>
            <w:r w:rsidR="005073B2" w:rsidRPr="7DB1543F">
              <w:rPr>
                <w:rFonts w:ascii="Times New Roman" w:eastAsia="Times New Roman" w:hAnsi="Times New Roman" w:cs="Times New Roman"/>
                <w:color w:val="000000" w:themeColor="text1"/>
                <w:sz w:val="24"/>
                <w:szCs w:val="24"/>
                <w:lang w:eastAsia="lv-LV"/>
              </w:rPr>
              <w:t xml:space="preserve"> iekļauta valsts aizsargājamo kultūras pieminekļu sarakstā un ir viena no Latvijas Kultūras kanona vērtībām.</w:t>
            </w:r>
          </w:p>
          <w:p w14:paraId="57B31CEF" w14:textId="2E32AE6B" w:rsidR="00164F15" w:rsidRDefault="001D5C2C" w:rsidP="00D60CA0">
            <w:pPr>
              <w:spacing w:after="0" w:line="240" w:lineRule="auto"/>
              <w:ind w:firstLine="567"/>
              <w:jc w:val="both"/>
              <w:textAlignment w:val="baseline"/>
              <w:rPr>
                <w:rFonts w:ascii="Times New Roman" w:eastAsia="Times New Roman" w:hAnsi="Times New Roman" w:cs="Times New Roman"/>
                <w:color w:val="000000"/>
                <w:sz w:val="24"/>
                <w:szCs w:val="24"/>
                <w:lang w:eastAsia="lv-LV"/>
              </w:rPr>
            </w:pPr>
            <w:proofErr w:type="gramStart"/>
            <w:r w:rsidRPr="7DB1543F">
              <w:rPr>
                <w:rFonts w:ascii="Times New Roman" w:eastAsia="Times New Roman" w:hAnsi="Times New Roman" w:cs="Times New Roman"/>
                <w:color w:val="000000" w:themeColor="text1"/>
                <w:sz w:val="24"/>
                <w:szCs w:val="24"/>
                <w:lang w:eastAsia="lv-LV"/>
              </w:rPr>
              <w:t>2020.gadā</w:t>
            </w:r>
            <w:proofErr w:type="gramEnd"/>
            <w:r w:rsidRPr="7DB1543F">
              <w:rPr>
                <w:rFonts w:ascii="Times New Roman" w:eastAsia="Times New Roman" w:hAnsi="Times New Roman" w:cs="Times New Roman"/>
                <w:color w:val="000000" w:themeColor="text1"/>
                <w:sz w:val="24"/>
                <w:szCs w:val="24"/>
                <w:lang w:eastAsia="lv-LV"/>
              </w:rPr>
              <w:t xml:space="preserve"> ar spēcīgu māksliniecisko programmu DT da</w:t>
            </w:r>
            <w:r w:rsidR="68E73E8F" w:rsidRPr="7DB1543F">
              <w:rPr>
                <w:rFonts w:ascii="Times New Roman" w:eastAsia="Times New Roman" w:hAnsi="Times New Roman" w:cs="Times New Roman"/>
                <w:color w:val="000000" w:themeColor="text1"/>
                <w:sz w:val="24"/>
                <w:szCs w:val="24"/>
                <w:lang w:eastAsia="lv-LV"/>
              </w:rPr>
              <w:t>r</w:t>
            </w:r>
            <w:r w:rsidRPr="7DB1543F">
              <w:rPr>
                <w:rFonts w:ascii="Times New Roman" w:eastAsia="Times New Roman" w:hAnsi="Times New Roman" w:cs="Times New Roman"/>
                <w:color w:val="000000" w:themeColor="text1"/>
                <w:sz w:val="24"/>
                <w:szCs w:val="24"/>
                <w:lang w:eastAsia="lv-LV"/>
              </w:rPr>
              <w:t xml:space="preserve">bu uzsāka jauna teātra vadība, piesakot </w:t>
            </w:r>
            <w:r w:rsidR="00377069" w:rsidRPr="7DB1543F">
              <w:rPr>
                <w:rFonts w:ascii="Times New Roman" w:eastAsia="Times New Roman" w:hAnsi="Times New Roman" w:cs="Times New Roman"/>
                <w:color w:val="000000" w:themeColor="text1"/>
                <w:sz w:val="24"/>
                <w:szCs w:val="24"/>
                <w:lang w:eastAsia="lv-LV"/>
              </w:rPr>
              <w:t>teātra attīstību vērst mākslinieciskās izaugsmes virzienā. Covid-19 izraisītās pandēmijas noteiktie epidemioloģiskie ierobežojumi pašlaik liedz izdarīt jebkādus rezultātos balstītus secinājumus par DT jaunās komandas māksliniecisko darbību.</w:t>
            </w:r>
          </w:p>
          <w:p w14:paraId="7B76AF19" w14:textId="58B658B2" w:rsidR="00FE5820" w:rsidRDefault="00C528DF" w:rsidP="00D60CA0">
            <w:pPr>
              <w:spacing w:after="0" w:line="240" w:lineRule="auto"/>
              <w:ind w:firstLine="567"/>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Vietējā pakalpojumu tirgū</w:t>
            </w:r>
            <w:r w:rsidR="00FE5820">
              <w:rPr>
                <w:rFonts w:ascii="Times New Roman" w:eastAsia="Times New Roman" w:hAnsi="Times New Roman" w:cs="Times New Roman"/>
                <w:color w:val="000000"/>
                <w:sz w:val="24"/>
                <w:szCs w:val="24"/>
                <w:lang w:eastAsia="lv-LV"/>
              </w:rPr>
              <w:t xml:space="preserve"> (ar to saprotot Rīgu un Rīgas reģionu)</w:t>
            </w:r>
            <w:r>
              <w:rPr>
                <w:rFonts w:ascii="Times New Roman" w:eastAsia="Times New Roman" w:hAnsi="Times New Roman" w:cs="Times New Roman"/>
                <w:color w:val="000000"/>
                <w:sz w:val="24"/>
                <w:szCs w:val="24"/>
                <w:lang w:eastAsia="lv-LV"/>
              </w:rPr>
              <w:t xml:space="preserve"> </w:t>
            </w:r>
            <w:r w:rsidR="00FE5820">
              <w:rPr>
                <w:rFonts w:ascii="Times New Roman" w:eastAsia="Times New Roman" w:hAnsi="Times New Roman" w:cs="Times New Roman"/>
                <w:color w:val="000000"/>
                <w:sz w:val="24"/>
                <w:szCs w:val="24"/>
                <w:lang w:eastAsia="lv-LV"/>
              </w:rPr>
              <w:t xml:space="preserve">regulāru darbību veic </w:t>
            </w:r>
            <w:r w:rsidR="006C6061">
              <w:rPr>
                <w:rFonts w:ascii="Times New Roman" w:eastAsia="Times New Roman" w:hAnsi="Times New Roman" w:cs="Times New Roman"/>
                <w:color w:val="000000"/>
                <w:sz w:val="24"/>
                <w:szCs w:val="24"/>
                <w:lang w:eastAsia="lv-LV"/>
              </w:rPr>
              <w:t xml:space="preserve">četras </w:t>
            </w:r>
            <w:r w:rsidR="00FE5820">
              <w:rPr>
                <w:rFonts w:ascii="Times New Roman" w:eastAsia="Times New Roman" w:hAnsi="Times New Roman" w:cs="Times New Roman"/>
                <w:color w:val="000000"/>
                <w:sz w:val="24"/>
                <w:szCs w:val="24"/>
                <w:lang w:eastAsia="lv-LV"/>
              </w:rPr>
              <w:t>valsts kapitālsabiedrības, no kurām divas –</w:t>
            </w:r>
            <w:r w:rsidR="00732C25">
              <w:rPr>
                <w:rFonts w:ascii="Times New Roman" w:eastAsia="Times New Roman" w:hAnsi="Times New Roman" w:cs="Times New Roman"/>
                <w:color w:val="000000"/>
                <w:sz w:val="24"/>
                <w:szCs w:val="24"/>
                <w:lang w:eastAsia="lv-LV"/>
              </w:rPr>
              <w:t xml:space="preserve"> </w:t>
            </w:r>
            <w:r w:rsidR="00D27C6E">
              <w:rPr>
                <w:rFonts w:ascii="Times New Roman" w:eastAsia="Times New Roman" w:hAnsi="Times New Roman" w:cs="Times New Roman"/>
                <w:color w:val="000000"/>
                <w:sz w:val="24"/>
                <w:szCs w:val="24"/>
                <w:lang w:eastAsia="lv-LV"/>
              </w:rPr>
              <w:t xml:space="preserve">VSIA </w:t>
            </w:r>
            <w:r w:rsidR="00D27C6E" w:rsidRPr="6D6ECA52">
              <w:rPr>
                <w:rFonts w:ascii="Times New Roman" w:eastAsia="Times New Roman" w:hAnsi="Times New Roman" w:cs="Times New Roman"/>
                <w:color w:val="000000" w:themeColor="text1"/>
                <w:sz w:val="24"/>
                <w:szCs w:val="24"/>
                <w:lang w:eastAsia="lv-LV"/>
              </w:rPr>
              <w:t>„</w:t>
            </w:r>
            <w:r w:rsidR="009D0E5E">
              <w:rPr>
                <w:rFonts w:ascii="Times New Roman" w:eastAsia="Times New Roman" w:hAnsi="Times New Roman" w:cs="Times New Roman"/>
                <w:color w:val="000000"/>
                <w:sz w:val="24"/>
                <w:szCs w:val="24"/>
                <w:lang w:eastAsia="lv-LV"/>
              </w:rPr>
              <w:t>Latvijas Nacionālais</w:t>
            </w:r>
            <w:r w:rsidR="00FE5820">
              <w:rPr>
                <w:rFonts w:ascii="Times New Roman" w:eastAsia="Times New Roman" w:hAnsi="Times New Roman" w:cs="Times New Roman"/>
                <w:color w:val="000000"/>
                <w:sz w:val="24"/>
                <w:szCs w:val="24"/>
                <w:lang w:eastAsia="lv-LV"/>
              </w:rPr>
              <w:t xml:space="preserve"> teātris</w:t>
            </w:r>
            <w:r w:rsidR="00D27C6E">
              <w:rPr>
                <w:rFonts w:ascii="Times New Roman" w:eastAsia="Times New Roman" w:hAnsi="Times New Roman" w:cs="Times New Roman"/>
                <w:color w:val="000000"/>
                <w:sz w:val="24"/>
                <w:szCs w:val="24"/>
                <w:lang w:eastAsia="lv-LV"/>
              </w:rPr>
              <w:t>”</w:t>
            </w:r>
            <w:r w:rsidR="00732C25">
              <w:rPr>
                <w:rFonts w:ascii="Times New Roman" w:eastAsia="Times New Roman" w:hAnsi="Times New Roman" w:cs="Times New Roman"/>
                <w:color w:val="000000"/>
                <w:sz w:val="24"/>
                <w:szCs w:val="24"/>
                <w:lang w:eastAsia="lv-LV"/>
              </w:rPr>
              <w:t xml:space="preserve"> un </w:t>
            </w:r>
            <w:r w:rsidR="00D27C6E">
              <w:rPr>
                <w:rFonts w:ascii="Times New Roman" w:eastAsia="Times New Roman" w:hAnsi="Times New Roman" w:cs="Times New Roman"/>
                <w:color w:val="000000"/>
                <w:sz w:val="24"/>
                <w:szCs w:val="24"/>
                <w:lang w:eastAsia="lv-LV"/>
              </w:rPr>
              <w:t xml:space="preserve">VSIA </w:t>
            </w:r>
            <w:r w:rsidR="00D27C6E" w:rsidRPr="6D6ECA52">
              <w:rPr>
                <w:rFonts w:ascii="Times New Roman" w:eastAsia="Times New Roman" w:hAnsi="Times New Roman" w:cs="Times New Roman"/>
                <w:color w:val="000000" w:themeColor="text1"/>
                <w:sz w:val="24"/>
                <w:szCs w:val="24"/>
                <w:lang w:eastAsia="lv-LV"/>
              </w:rPr>
              <w:t>„</w:t>
            </w:r>
            <w:r w:rsidR="00732C25">
              <w:rPr>
                <w:rFonts w:ascii="Times New Roman" w:eastAsia="Times New Roman" w:hAnsi="Times New Roman" w:cs="Times New Roman"/>
                <w:color w:val="000000"/>
                <w:sz w:val="24"/>
                <w:szCs w:val="24"/>
                <w:lang w:eastAsia="lv-LV"/>
              </w:rPr>
              <w:t>Jaunais Rīgas teātris</w:t>
            </w:r>
            <w:r w:rsidR="00D27C6E">
              <w:rPr>
                <w:rFonts w:ascii="Times New Roman" w:eastAsia="Times New Roman" w:hAnsi="Times New Roman" w:cs="Times New Roman"/>
                <w:color w:val="000000"/>
                <w:sz w:val="24"/>
                <w:szCs w:val="24"/>
                <w:lang w:eastAsia="lv-LV"/>
              </w:rPr>
              <w:t>”</w:t>
            </w:r>
            <w:r w:rsidR="00FE5820">
              <w:rPr>
                <w:rFonts w:ascii="Times New Roman" w:eastAsia="Times New Roman" w:hAnsi="Times New Roman" w:cs="Times New Roman"/>
                <w:color w:val="000000"/>
                <w:sz w:val="24"/>
                <w:szCs w:val="24"/>
                <w:lang w:eastAsia="lv-LV"/>
              </w:rPr>
              <w:t xml:space="preserve"> – piedāvā formas un žanru ziņā līdzvērtīgu repertuāru. </w:t>
            </w:r>
            <w:r w:rsidR="00366179">
              <w:rPr>
                <w:rFonts w:ascii="Times New Roman" w:eastAsia="Times New Roman" w:hAnsi="Times New Roman" w:cs="Times New Roman"/>
                <w:color w:val="000000"/>
                <w:sz w:val="24"/>
                <w:szCs w:val="24"/>
                <w:lang w:eastAsia="lv-LV"/>
              </w:rPr>
              <w:t>Visām šīm organizācijām ir pieejami vairāki</w:t>
            </w:r>
            <w:r w:rsidR="00FE5820">
              <w:rPr>
                <w:rFonts w:ascii="Times New Roman" w:eastAsia="Times New Roman" w:hAnsi="Times New Roman" w:cs="Times New Roman"/>
                <w:color w:val="000000"/>
                <w:sz w:val="24"/>
                <w:szCs w:val="24"/>
                <w:lang w:eastAsia="lv-LV"/>
              </w:rPr>
              <w:t xml:space="preserve"> spēles laukumi ar dažādu skatītāju ietilpību, </w:t>
            </w:r>
            <w:r w:rsidR="00366179">
              <w:rPr>
                <w:rFonts w:ascii="Times New Roman" w:eastAsia="Times New Roman" w:hAnsi="Times New Roman" w:cs="Times New Roman"/>
                <w:color w:val="000000"/>
                <w:sz w:val="24"/>
                <w:szCs w:val="24"/>
                <w:lang w:eastAsia="lv-LV"/>
              </w:rPr>
              <w:t>kas dod iespēju veidot</w:t>
            </w:r>
            <w:r w:rsidR="00CE4B1A">
              <w:rPr>
                <w:rFonts w:ascii="Times New Roman" w:eastAsia="Times New Roman" w:hAnsi="Times New Roman" w:cs="Times New Roman"/>
                <w:color w:val="000000"/>
                <w:sz w:val="24"/>
                <w:szCs w:val="24"/>
                <w:lang w:eastAsia="lv-LV"/>
              </w:rPr>
              <w:t xml:space="preserve">, </w:t>
            </w:r>
            <w:r w:rsidR="00D9757E">
              <w:rPr>
                <w:rFonts w:ascii="Times New Roman" w:eastAsia="Times New Roman" w:hAnsi="Times New Roman" w:cs="Times New Roman"/>
                <w:color w:val="000000"/>
                <w:sz w:val="24"/>
                <w:szCs w:val="24"/>
                <w:lang w:eastAsia="lv-LV"/>
              </w:rPr>
              <w:t xml:space="preserve">gan </w:t>
            </w:r>
            <w:r w:rsidR="00D9757E" w:rsidRPr="00366179">
              <w:rPr>
                <w:rFonts w:ascii="Times New Roman" w:eastAsia="Times New Roman" w:hAnsi="Times New Roman" w:cs="Times New Roman"/>
                <w:color w:val="000000"/>
                <w:sz w:val="24"/>
                <w:szCs w:val="24"/>
                <w:lang w:eastAsia="lv-LV"/>
              </w:rPr>
              <w:t>lielformāt</w:t>
            </w:r>
            <w:r w:rsidR="00D9757E">
              <w:rPr>
                <w:rFonts w:ascii="Times New Roman" w:eastAsia="Times New Roman" w:hAnsi="Times New Roman" w:cs="Times New Roman"/>
                <w:color w:val="000000"/>
                <w:sz w:val="24"/>
                <w:szCs w:val="24"/>
                <w:lang w:eastAsia="lv-LV"/>
              </w:rPr>
              <w:t>a</w:t>
            </w:r>
            <w:r w:rsidR="00D27C6E">
              <w:rPr>
                <w:rFonts w:ascii="Times New Roman" w:eastAsia="Times New Roman" w:hAnsi="Times New Roman" w:cs="Times New Roman"/>
                <w:color w:val="000000"/>
                <w:sz w:val="24"/>
                <w:szCs w:val="24"/>
                <w:lang w:eastAsia="lv-LV"/>
              </w:rPr>
              <w:t xml:space="preserve"> izrādes</w:t>
            </w:r>
            <w:r w:rsidR="00D9757E" w:rsidRPr="00366179">
              <w:rPr>
                <w:rFonts w:ascii="Times New Roman" w:eastAsia="Times New Roman" w:hAnsi="Times New Roman" w:cs="Times New Roman"/>
                <w:color w:val="000000"/>
                <w:sz w:val="24"/>
                <w:szCs w:val="24"/>
                <w:lang w:eastAsia="lv-LV"/>
              </w:rPr>
              <w:t xml:space="preserve">, gan </w:t>
            </w:r>
            <w:proofErr w:type="spellStart"/>
            <w:r w:rsidR="00D9757E" w:rsidRPr="00366179">
              <w:rPr>
                <w:rFonts w:ascii="Times New Roman" w:eastAsia="Times New Roman" w:hAnsi="Times New Roman" w:cs="Times New Roman"/>
                <w:color w:val="000000"/>
                <w:sz w:val="24"/>
                <w:szCs w:val="24"/>
                <w:lang w:eastAsia="lv-LV"/>
              </w:rPr>
              <w:t>kameriestudējumus</w:t>
            </w:r>
            <w:proofErr w:type="spellEnd"/>
            <w:r w:rsidR="00366179" w:rsidRPr="00366179">
              <w:rPr>
                <w:rFonts w:ascii="Times New Roman" w:eastAsia="Times New Roman" w:hAnsi="Times New Roman" w:cs="Times New Roman"/>
                <w:color w:val="000000"/>
                <w:sz w:val="24"/>
                <w:szCs w:val="24"/>
                <w:lang w:eastAsia="lv-LV"/>
              </w:rPr>
              <w:t>.</w:t>
            </w:r>
          </w:p>
          <w:p w14:paraId="5C5E5006" w14:textId="19099516" w:rsidR="006A3539" w:rsidRDefault="00366179" w:rsidP="00D60CA0">
            <w:pPr>
              <w:spacing w:after="0" w:line="240" w:lineRule="auto"/>
              <w:ind w:firstLine="567"/>
              <w:jc w:val="both"/>
              <w:textAlignment w:val="baseline"/>
              <w:rPr>
                <w:rFonts w:ascii="Times New Roman" w:eastAsia="Times New Roman" w:hAnsi="Times New Roman" w:cs="Times New Roman"/>
                <w:color w:val="000000"/>
                <w:sz w:val="24"/>
                <w:szCs w:val="24"/>
                <w:lang w:eastAsia="lv-LV"/>
              </w:rPr>
            </w:pPr>
            <w:r w:rsidRPr="7DB1543F">
              <w:rPr>
                <w:rFonts w:ascii="Times New Roman" w:eastAsia="Times New Roman" w:hAnsi="Times New Roman" w:cs="Times New Roman"/>
                <w:color w:val="000000" w:themeColor="text1"/>
                <w:sz w:val="24"/>
                <w:szCs w:val="24"/>
                <w:lang w:eastAsia="lv-LV"/>
              </w:rPr>
              <w:t xml:space="preserve">Līdzās lielajiem valsts teātriem Rīgā ļoti aktīvi darbojas </w:t>
            </w:r>
            <w:r w:rsidR="00C528DF" w:rsidRPr="7DB1543F">
              <w:rPr>
                <w:rFonts w:ascii="Times New Roman" w:eastAsia="Times New Roman" w:hAnsi="Times New Roman" w:cs="Times New Roman"/>
                <w:color w:val="000000" w:themeColor="text1"/>
                <w:sz w:val="24"/>
                <w:szCs w:val="24"/>
                <w:lang w:eastAsia="lv-LV"/>
              </w:rPr>
              <w:t>nevalstiskie teātri</w:t>
            </w:r>
            <w:r w:rsidRPr="7DB1543F">
              <w:rPr>
                <w:rFonts w:ascii="Times New Roman" w:eastAsia="Times New Roman" w:hAnsi="Times New Roman" w:cs="Times New Roman"/>
                <w:color w:val="000000" w:themeColor="text1"/>
                <w:sz w:val="24"/>
                <w:szCs w:val="24"/>
                <w:lang w:eastAsia="lv-LV"/>
              </w:rPr>
              <w:t>, kas skatītājiem piedāvā maz</w:t>
            </w:r>
            <w:r w:rsidR="00CE4B1A" w:rsidRPr="7DB1543F">
              <w:rPr>
                <w:rFonts w:ascii="Times New Roman" w:eastAsia="Times New Roman" w:hAnsi="Times New Roman" w:cs="Times New Roman"/>
                <w:color w:val="000000" w:themeColor="text1"/>
                <w:sz w:val="24"/>
                <w:szCs w:val="24"/>
                <w:lang w:eastAsia="lv-LV"/>
              </w:rPr>
              <w:t xml:space="preserve">ās </w:t>
            </w:r>
            <w:r w:rsidRPr="7DB1543F">
              <w:rPr>
                <w:rFonts w:ascii="Times New Roman" w:eastAsia="Times New Roman" w:hAnsi="Times New Roman" w:cs="Times New Roman"/>
                <w:color w:val="000000" w:themeColor="text1"/>
                <w:sz w:val="24"/>
                <w:szCs w:val="24"/>
                <w:lang w:eastAsia="lv-LV"/>
              </w:rPr>
              <w:t>form</w:t>
            </w:r>
            <w:r w:rsidR="00CE4B1A" w:rsidRPr="7DB1543F">
              <w:rPr>
                <w:rFonts w:ascii="Times New Roman" w:eastAsia="Times New Roman" w:hAnsi="Times New Roman" w:cs="Times New Roman"/>
                <w:color w:val="000000" w:themeColor="text1"/>
                <w:sz w:val="24"/>
                <w:szCs w:val="24"/>
                <w:lang w:eastAsia="lv-LV"/>
              </w:rPr>
              <w:t>as</w:t>
            </w:r>
            <w:r w:rsidRPr="7DB1543F">
              <w:rPr>
                <w:rFonts w:ascii="Times New Roman" w:eastAsia="Times New Roman" w:hAnsi="Times New Roman" w:cs="Times New Roman"/>
                <w:color w:val="000000" w:themeColor="text1"/>
                <w:sz w:val="24"/>
                <w:szCs w:val="24"/>
                <w:lang w:eastAsia="lv-LV"/>
              </w:rPr>
              <w:t xml:space="preserve"> iestudējumus.</w:t>
            </w:r>
            <w:r w:rsidR="00011F3E" w:rsidRPr="7DB1543F">
              <w:rPr>
                <w:rFonts w:ascii="Times New Roman" w:eastAsia="Times New Roman" w:hAnsi="Times New Roman" w:cs="Times New Roman"/>
                <w:color w:val="000000" w:themeColor="text1"/>
                <w:sz w:val="24"/>
                <w:szCs w:val="24"/>
                <w:lang w:eastAsia="lv-LV"/>
              </w:rPr>
              <w:t xml:space="preserve"> </w:t>
            </w:r>
            <w:r w:rsidRPr="7DB1543F">
              <w:rPr>
                <w:rFonts w:ascii="Times New Roman" w:eastAsia="Times New Roman" w:hAnsi="Times New Roman" w:cs="Times New Roman"/>
                <w:color w:val="000000" w:themeColor="text1"/>
                <w:sz w:val="24"/>
                <w:szCs w:val="24"/>
                <w:lang w:eastAsia="lv-LV"/>
              </w:rPr>
              <w:t xml:space="preserve">Taču </w:t>
            </w:r>
            <w:r w:rsidR="00011F3E" w:rsidRPr="7DB1543F">
              <w:rPr>
                <w:rFonts w:ascii="Times New Roman" w:eastAsia="Times New Roman" w:hAnsi="Times New Roman" w:cs="Times New Roman"/>
                <w:color w:val="000000" w:themeColor="text1"/>
                <w:sz w:val="24"/>
                <w:szCs w:val="24"/>
                <w:lang w:eastAsia="lv-LV"/>
              </w:rPr>
              <w:t>nevalstisko teātru</w:t>
            </w:r>
            <w:r w:rsidRPr="7DB1543F">
              <w:rPr>
                <w:rFonts w:ascii="Times New Roman" w:eastAsia="Times New Roman" w:hAnsi="Times New Roman" w:cs="Times New Roman"/>
                <w:color w:val="000000" w:themeColor="text1"/>
                <w:sz w:val="24"/>
                <w:szCs w:val="24"/>
                <w:lang w:eastAsia="lv-LV"/>
              </w:rPr>
              <w:t xml:space="preserve"> darbība mēdz būt neregulāra, jo ir atkarīga no privāto kompāniju spējas piesaistīt izrādei nepieciešamo finansējumu</w:t>
            </w:r>
            <w:r w:rsidR="4A72E501" w:rsidRPr="7DB1543F">
              <w:rPr>
                <w:rFonts w:ascii="Times New Roman" w:eastAsia="Times New Roman" w:hAnsi="Times New Roman" w:cs="Times New Roman"/>
                <w:color w:val="000000" w:themeColor="text1"/>
                <w:sz w:val="24"/>
                <w:szCs w:val="24"/>
                <w:lang w:eastAsia="lv-LV"/>
              </w:rPr>
              <w:t xml:space="preserve"> un cilvēkresursus</w:t>
            </w:r>
            <w:r w:rsidRPr="7DB1543F">
              <w:rPr>
                <w:rFonts w:ascii="Times New Roman" w:eastAsia="Times New Roman" w:hAnsi="Times New Roman" w:cs="Times New Roman"/>
                <w:color w:val="000000" w:themeColor="text1"/>
                <w:sz w:val="24"/>
                <w:szCs w:val="24"/>
                <w:lang w:eastAsia="lv-LV"/>
              </w:rPr>
              <w:t xml:space="preserve">. </w:t>
            </w:r>
            <w:r w:rsidR="00556FE2" w:rsidRPr="7DB1543F">
              <w:rPr>
                <w:rFonts w:ascii="Times New Roman" w:eastAsia="Times New Roman" w:hAnsi="Times New Roman" w:cs="Times New Roman"/>
                <w:color w:val="000000" w:themeColor="text1"/>
                <w:sz w:val="24"/>
                <w:szCs w:val="24"/>
                <w:lang w:eastAsia="lv-LV"/>
              </w:rPr>
              <w:t xml:space="preserve">Šo kompāniju izvēlētie spēles laukumi ir ar visai </w:t>
            </w:r>
            <w:r w:rsidR="001F27AC" w:rsidRPr="7DB1543F">
              <w:rPr>
                <w:rFonts w:ascii="Times New Roman" w:eastAsia="Times New Roman" w:hAnsi="Times New Roman" w:cs="Times New Roman"/>
                <w:color w:val="000000" w:themeColor="text1"/>
                <w:sz w:val="24"/>
                <w:szCs w:val="24"/>
                <w:lang w:eastAsia="lv-LV"/>
              </w:rPr>
              <w:t>mazu skatītāju ietilpību</w:t>
            </w:r>
            <w:r w:rsidR="00556FE2" w:rsidRPr="7DB1543F">
              <w:rPr>
                <w:rFonts w:ascii="Times New Roman" w:eastAsia="Times New Roman" w:hAnsi="Times New Roman" w:cs="Times New Roman"/>
                <w:color w:val="000000" w:themeColor="text1"/>
                <w:sz w:val="24"/>
                <w:szCs w:val="24"/>
                <w:lang w:eastAsia="lv-LV"/>
              </w:rPr>
              <w:t>, kas nozīmē ierobežotas pakalpojuma saņemšanas iespējas</w:t>
            </w:r>
            <w:r w:rsidR="00D9757E" w:rsidRPr="7DB1543F">
              <w:rPr>
                <w:rFonts w:ascii="Times New Roman" w:eastAsia="Times New Roman" w:hAnsi="Times New Roman" w:cs="Times New Roman"/>
                <w:color w:val="000000" w:themeColor="text1"/>
                <w:sz w:val="24"/>
                <w:szCs w:val="24"/>
                <w:lang w:eastAsia="lv-LV"/>
              </w:rPr>
              <w:t xml:space="preserve"> publikai</w:t>
            </w:r>
            <w:r w:rsidR="00556FE2" w:rsidRPr="7DB1543F">
              <w:rPr>
                <w:rFonts w:ascii="Times New Roman" w:eastAsia="Times New Roman" w:hAnsi="Times New Roman" w:cs="Times New Roman"/>
                <w:color w:val="000000" w:themeColor="text1"/>
                <w:sz w:val="24"/>
                <w:szCs w:val="24"/>
                <w:lang w:eastAsia="lv-LV"/>
              </w:rPr>
              <w:t>.</w:t>
            </w:r>
          </w:p>
          <w:p w14:paraId="5B2579F3" w14:textId="1FA92A36" w:rsidR="001163D3" w:rsidRDefault="001163D3" w:rsidP="00D60CA0">
            <w:pPr>
              <w:spacing w:after="0" w:line="240" w:lineRule="auto"/>
              <w:ind w:firstLine="567"/>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Vietējo pakalpojumu tirgu veido arī viesizrāžu piedāvājums, ko nodrošina gan Latvijas reģionālie teātri, gan ārvalstu kompānijas. Minētājs piedāvājums ir visai neregulārs, tādēļ nevar tik uzskatīts par pietiekamu iedzīvotāju kultūras patēriņa nodrošinājumu. </w:t>
            </w:r>
          </w:p>
          <w:p w14:paraId="13BD30CC" w14:textId="6E2576A2" w:rsidR="008865DC" w:rsidRPr="001D61C9" w:rsidRDefault="001163D3" w:rsidP="00D60CA0">
            <w:pPr>
              <w:spacing w:after="0" w:line="240" w:lineRule="auto"/>
              <w:ind w:firstLine="567"/>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Kopumā secināms, ka vietējais pakalpojumu tirgus ir ļoti piesātināts, kas paaugstina konkurenci un labvēlīgi ietekmē produktu attīstību, veicinot t</w:t>
            </w:r>
            <w:r w:rsidR="00BD6C75">
              <w:rPr>
                <w:rFonts w:ascii="Times New Roman" w:eastAsia="Times New Roman" w:hAnsi="Times New Roman" w:cs="Times New Roman"/>
                <w:color w:val="000000"/>
                <w:sz w:val="24"/>
                <w:szCs w:val="24"/>
                <w:lang w:eastAsia="lv-LV"/>
              </w:rPr>
              <w:t>o</w:t>
            </w:r>
            <w:r>
              <w:rPr>
                <w:rFonts w:ascii="Times New Roman" w:eastAsia="Times New Roman" w:hAnsi="Times New Roman" w:cs="Times New Roman"/>
                <w:color w:val="000000"/>
                <w:sz w:val="24"/>
                <w:szCs w:val="24"/>
                <w:lang w:eastAsia="lv-LV"/>
              </w:rPr>
              <w:t xml:space="preserve"> kvalitātes celšanos. Lielā </w:t>
            </w:r>
            <w:r w:rsidR="00BD6C75">
              <w:rPr>
                <w:rFonts w:ascii="Times New Roman" w:eastAsia="Times New Roman" w:hAnsi="Times New Roman" w:cs="Times New Roman"/>
                <w:color w:val="000000"/>
                <w:sz w:val="24"/>
                <w:szCs w:val="24"/>
                <w:lang w:eastAsia="lv-LV"/>
              </w:rPr>
              <w:t xml:space="preserve">piedāvājuma </w:t>
            </w:r>
            <w:r>
              <w:rPr>
                <w:rFonts w:ascii="Times New Roman" w:eastAsia="Times New Roman" w:hAnsi="Times New Roman" w:cs="Times New Roman"/>
                <w:color w:val="000000"/>
                <w:sz w:val="24"/>
                <w:szCs w:val="24"/>
                <w:lang w:eastAsia="lv-LV"/>
              </w:rPr>
              <w:t xml:space="preserve">dažādība </w:t>
            </w:r>
            <w:r w:rsidR="00BD6C75">
              <w:rPr>
                <w:rFonts w:ascii="Times New Roman" w:eastAsia="Times New Roman" w:hAnsi="Times New Roman" w:cs="Times New Roman"/>
                <w:color w:val="000000"/>
                <w:sz w:val="24"/>
                <w:szCs w:val="24"/>
                <w:lang w:eastAsia="lv-LV"/>
              </w:rPr>
              <w:t>skatītājiem ļauj izvēlēties viņu interesēm un kultūras patēriņa vajadzībām atbilstoš</w:t>
            </w:r>
            <w:r w:rsidR="00CE4B1A">
              <w:rPr>
                <w:rFonts w:ascii="Times New Roman" w:eastAsia="Times New Roman" w:hAnsi="Times New Roman" w:cs="Times New Roman"/>
                <w:color w:val="000000"/>
                <w:sz w:val="24"/>
                <w:szCs w:val="24"/>
                <w:lang w:eastAsia="lv-LV"/>
              </w:rPr>
              <w:t>u</w:t>
            </w:r>
            <w:r w:rsidR="00BD6C75">
              <w:rPr>
                <w:rFonts w:ascii="Times New Roman" w:eastAsia="Times New Roman" w:hAnsi="Times New Roman" w:cs="Times New Roman"/>
                <w:color w:val="000000"/>
                <w:sz w:val="24"/>
                <w:szCs w:val="24"/>
                <w:lang w:eastAsia="lv-LV"/>
              </w:rPr>
              <w:t xml:space="preserve"> produktu.</w:t>
            </w:r>
          </w:p>
        </w:tc>
      </w:tr>
      <w:tr w:rsidR="001D61C9" w:rsidRPr="001D61C9" w14:paraId="4F2A7EE2" w14:textId="77777777" w:rsidTr="00DA2FF7">
        <w:tc>
          <w:tcPr>
            <w:tcW w:w="4135" w:type="dxa"/>
            <w:shd w:val="clear" w:color="auto" w:fill="auto"/>
            <w:hideMark/>
          </w:tcPr>
          <w:p w14:paraId="6524C9DB" w14:textId="77777777" w:rsidR="001D61C9" w:rsidRPr="001D61C9" w:rsidRDefault="001D61C9" w:rsidP="00D60CA0">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lastRenderedPageBreak/>
              <w:t>Vai pastāv kādi šķēršļi, kas liegtu konkrēto pakalpojumu iepirkt no privātajiem tirgus dalībniekiem.</w:t>
            </w:r>
            <w:r w:rsidRPr="001D61C9">
              <w:rPr>
                <w:rFonts w:ascii="Times New Roman" w:eastAsia="Times New Roman" w:hAnsi="Times New Roman" w:cs="Times New Roman"/>
                <w:color w:val="000000"/>
                <w:sz w:val="24"/>
                <w:szCs w:val="24"/>
                <w:lang w:eastAsia="lv-LV"/>
              </w:rPr>
              <w:t>  </w:t>
            </w:r>
          </w:p>
        </w:tc>
        <w:tc>
          <w:tcPr>
            <w:tcW w:w="4788" w:type="dxa"/>
            <w:shd w:val="clear" w:color="auto" w:fill="auto"/>
            <w:hideMark/>
          </w:tcPr>
          <w:p w14:paraId="4F60C9CC" w14:textId="66758BD7" w:rsidR="001D61C9" w:rsidRPr="001D61C9" w:rsidRDefault="001D61C9" w:rsidP="00D60CA0">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color w:val="000000"/>
                <w:sz w:val="24"/>
                <w:szCs w:val="24"/>
                <w:lang w:eastAsia="lv-LV"/>
              </w:rPr>
              <w:t>Ņemot vērā minēto situāciju pakalpojuma tirgū</w:t>
            </w:r>
            <w:r w:rsidR="00BD6C75">
              <w:rPr>
                <w:rFonts w:ascii="Times New Roman" w:eastAsia="Times New Roman" w:hAnsi="Times New Roman" w:cs="Times New Roman"/>
                <w:color w:val="000000"/>
                <w:sz w:val="24"/>
                <w:szCs w:val="24"/>
                <w:lang w:eastAsia="lv-LV"/>
              </w:rPr>
              <w:t>, nevalstiskās teātra kompānijas šobrīd</w:t>
            </w:r>
            <w:r w:rsidRPr="001D61C9">
              <w:rPr>
                <w:rFonts w:ascii="Times New Roman" w:eastAsia="Times New Roman" w:hAnsi="Times New Roman" w:cs="Times New Roman"/>
                <w:color w:val="000000"/>
                <w:sz w:val="24"/>
                <w:szCs w:val="24"/>
                <w:lang w:eastAsia="lv-LV"/>
              </w:rPr>
              <w:t xml:space="preserve"> nespē</w:t>
            </w:r>
            <w:r w:rsidR="008865DC">
              <w:rPr>
                <w:rFonts w:ascii="Times New Roman" w:eastAsia="Times New Roman" w:hAnsi="Times New Roman" w:cs="Times New Roman"/>
                <w:color w:val="000000"/>
                <w:sz w:val="24"/>
                <w:szCs w:val="24"/>
                <w:lang w:eastAsia="lv-LV"/>
              </w:rPr>
              <w:t>tu</w:t>
            </w:r>
            <w:r w:rsidRPr="001D61C9">
              <w:rPr>
                <w:rFonts w:ascii="Times New Roman" w:eastAsia="Times New Roman" w:hAnsi="Times New Roman" w:cs="Times New Roman"/>
                <w:color w:val="000000"/>
                <w:sz w:val="24"/>
                <w:szCs w:val="24"/>
                <w:lang w:eastAsia="lv-LV"/>
              </w:rPr>
              <w:t xml:space="preserve"> nodrošināt nepieciešamo teātra piedāvājuma daudzveidību</w:t>
            </w:r>
            <w:r w:rsidR="00044A17">
              <w:rPr>
                <w:rFonts w:ascii="Times New Roman" w:eastAsia="Times New Roman" w:hAnsi="Times New Roman" w:cs="Times New Roman"/>
                <w:color w:val="000000"/>
                <w:sz w:val="24"/>
                <w:szCs w:val="24"/>
                <w:lang w:eastAsia="lv-LV"/>
              </w:rPr>
              <w:t xml:space="preserve"> un</w:t>
            </w:r>
            <w:r w:rsidRPr="001D61C9">
              <w:rPr>
                <w:rFonts w:ascii="Times New Roman" w:eastAsia="Times New Roman" w:hAnsi="Times New Roman" w:cs="Times New Roman"/>
                <w:color w:val="000000"/>
                <w:sz w:val="24"/>
                <w:szCs w:val="24"/>
                <w:lang w:eastAsia="lv-LV"/>
              </w:rPr>
              <w:t xml:space="preserve"> </w:t>
            </w:r>
            <w:r w:rsidR="00BD6C75">
              <w:rPr>
                <w:rFonts w:ascii="Times New Roman" w:eastAsia="Times New Roman" w:hAnsi="Times New Roman" w:cs="Times New Roman"/>
                <w:color w:val="000000"/>
                <w:sz w:val="24"/>
                <w:szCs w:val="24"/>
                <w:lang w:eastAsia="lv-LV"/>
              </w:rPr>
              <w:t>regularitāti</w:t>
            </w:r>
            <w:r w:rsidR="008865DC">
              <w:rPr>
                <w:rFonts w:ascii="Times New Roman" w:eastAsia="Times New Roman" w:hAnsi="Times New Roman" w:cs="Times New Roman"/>
                <w:color w:val="000000"/>
                <w:sz w:val="24"/>
                <w:szCs w:val="24"/>
                <w:lang w:eastAsia="lv-LV"/>
              </w:rPr>
              <w:t>.</w:t>
            </w:r>
            <w:r w:rsidR="00BD6C75">
              <w:rPr>
                <w:rFonts w:ascii="Times New Roman" w:eastAsia="Times New Roman" w:hAnsi="Times New Roman" w:cs="Times New Roman"/>
                <w:color w:val="000000"/>
                <w:sz w:val="24"/>
                <w:szCs w:val="24"/>
                <w:lang w:eastAsia="lv-LV"/>
              </w:rPr>
              <w:t xml:space="preserve"> Nevienam no </w:t>
            </w:r>
            <w:r w:rsidR="00044A17">
              <w:rPr>
                <w:rFonts w:ascii="Times New Roman" w:eastAsia="Times New Roman" w:hAnsi="Times New Roman" w:cs="Times New Roman"/>
                <w:color w:val="000000"/>
                <w:sz w:val="24"/>
                <w:szCs w:val="24"/>
                <w:lang w:eastAsia="lv-LV"/>
              </w:rPr>
              <w:t xml:space="preserve">privātajiem </w:t>
            </w:r>
            <w:r w:rsidR="00BD6C75">
              <w:rPr>
                <w:rFonts w:ascii="Times New Roman" w:eastAsia="Times New Roman" w:hAnsi="Times New Roman" w:cs="Times New Roman"/>
                <w:color w:val="000000"/>
                <w:sz w:val="24"/>
                <w:szCs w:val="24"/>
                <w:lang w:eastAsia="lv-LV"/>
              </w:rPr>
              <w:t>tirgus dalībniekiem nav līdzvērtīg</w:t>
            </w:r>
            <w:r w:rsidR="00397F3D">
              <w:rPr>
                <w:rFonts w:ascii="Times New Roman" w:eastAsia="Times New Roman" w:hAnsi="Times New Roman" w:cs="Times New Roman"/>
                <w:color w:val="000000"/>
                <w:sz w:val="24"/>
                <w:szCs w:val="24"/>
                <w:lang w:eastAsia="lv-LV"/>
              </w:rPr>
              <w:t xml:space="preserve">u </w:t>
            </w:r>
            <w:r w:rsidR="00397F3D">
              <w:rPr>
                <w:rFonts w:ascii="Times New Roman" w:eastAsia="Times New Roman" w:hAnsi="Times New Roman" w:cs="Times New Roman"/>
                <w:color w:val="000000"/>
                <w:sz w:val="24"/>
                <w:szCs w:val="24"/>
                <w:lang w:eastAsia="lv-LV"/>
              </w:rPr>
              <w:lastRenderedPageBreak/>
              <w:t xml:space="preserve">resursu un kapacitātes, lai </w:t>
            </w:r>
            <w:r w:rsidR="00044A17">
              <w:rPr>
                <w:rFonts w:ascii="Times New Roman" w:eastAsia="Times New Roman" w:hAnsi="Times New Roman" w:cs="Times New Roman"/>
                <w:color w:val="000000"/>
                <w:sz w:val="24"/>
                <w:szCs w:val="24"/>
                <w:lang w:eastAsia="lv-LV"/>
              </w:rPr>
              <w:t>apkalpotu tik lielu skatītāju skaitu, kā rezultātā</w:t>
            </w:r>
            <w:r w:rsidR="00937C40">
              <w:rPr>
                <w:rFonts w:ascii="Times New Roman" w:eastAsia="Times New Roman" w:hAnsi="Times New Roman" w:cs="Times New Roman"/>
                <w:color w:val="000000"/>
                <w:sz w:val="24"/>
                <w:szCs w:val="24"/>
                <w:lang w:eastAsia="lv-LV"/>
              </w:rPr>
              <w:t xml:space="preserve"> mazinā</w:t>
            </w:r>
            <w:r w:rsidR="00044A17">
              <w:rPr>
                <w:rFonts w:ascii="Times New Roman" w:eastAsia="Times New Roman" w:hAnsi="Times New Roman" w:cs="Times New Roman"/>
                <w:color w:val="000000"/>
                <w:sz w:val="24"/>
                <w:szCs w:val="24"/>
                <w:lang w:eastAsia="lv-LV"/>
              </w:rPr>
              <w:t>to</w:t>
            </w:r>
            <w:r w:rsidR="00937C40">
              <w:rPr>
                <w:rFonts w:ascii="Times New Roman" w:eastAsia="Times New Roman" w:hAnsi="Times New Roman" w:cs="Times New Roman"/>
                <w:color w:val="000000"/>
                <w:sz w:val="24"/>
                <w:szCs w:val="24"/>
                <w:lang w:eastAsia="lv-LV"/>
              </w:rPr>
              <w:t xml:space="preserve">s </w:t>
            </w:r>
            <w:r w:rsidR="00397F3D">
              <w:rPr>
                <w:rFonts w:ascii="Times New Roman" w:eastAsia="Times New Roman" w:hAnsi="Times New Roman" w:cs="Times New Roman"/>
                <w:color w:val="000000"/>
                <w:sz w:val="24"/>
                <w:szCs w:val="24"/>
                <w:lang w:eastAsia="lv-LV"/>
              </w:rPr>
              <w:t>auditorijas pieejamības iespējas</w:t>
            </w:r>
            <w:r w:rsidR="00044A17">
              <w:rPr>
                <w:rFonts w:ascii="Times New Roman" w:eastAsia="Times New Roman" w:hAnsi="Times New Roman" w:cs="Times New Roman"/>
                <w:color w:val="000000"/>
                <w:sz w:val="24"/>
                <w:szCs w:val="24"/>
                <w:lang w:eastAsia="lv-LV"/>
              </w:rPr>
              <w:t xml:space="preserve"> teātra mākslai</w:t>
            </w:r>
            <w:r w:rsidR="00937C40">
              <w:rPr>
                <w:rFonts w:ascii="Times New Roman" w:eastAsia="Times New Roman" w:hAnsi="Times New Roman" w:cs="Times New Roman"/>
                <w:color w:val="000000"/>
                <w:sz w:val="24"/>
                <w:szCs w:val="24"/>
                <w:lang w:eastAsia="lv-LV"/>
              </w:rPr>
              <w:t xml:space="preserve">. </w:t>
            </w:r>
          </w:p>
        </w:tc>
      </w:tr>
      <w:tr w:rsidR="001D61C9" w:rsidRPr="001D61C9" w14:paraId="7E9FD05B" w14:textId="77777777" w:rsidTr="00DA2FF7">
        <w:tc>
          <w:tcPr>
            <w:tcW w:w="4135" w:type="dxa"/>
            <w:shd w:val="clear" w:color="auto" w:fill="auto"/>
            <w:hideMark/>
          </w:tcPr>
          <w:p w14:paraId="2C5293E5" w14:textId="77777777" w:rsidR="001D61C9" w:rsidRPr="001D61C9" w:rsidRDefault="001D61C9" w:rsidP="00D60CA0">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lastRenderedPageBreak/>
              <w:t>Vai ir izskatītas iespējas veikt komercdarbību veicinošus pasākumus, piemēram, uzlabojumus infrastruktūrā, administratīvo procedūru vienkāršošanu un izmaksu samazināšanu, kā arī ieviest mehānismus pakalpojumu kvalitātes uzlabošanai, izvērtējot iespējamo risinājumu lietderību, ekonomiskos un sociālos ieguvumus un ietekmi uz konkurenci.</w:t>
            </w:r>
            <w:r w:rsidRPr="001D61C9">
              <w:rPr>
                <w:rFonts w:ascii="Times New Roman" w:eastAsia="Times New Roman" w:hAnsi="Times New Roman" w:cs="Times New Roman"/>
                <w:color w:val="000000"/>
                <w:sz w:val="24"/>
                <w:szCs w:val="24"/>
                <w:lang w:eastAsia="lv-LV"/>
              </w:rPr>
              <w:t>  </w:t>
            </w:r>
          </w:p>
        </w:tc>
        <w:tc>
          <w:tcPr>
            <w:tcW w:w="4788" w:type="dxa"/>
            <w:shd w:val="clear" w:color="auto" w:fill="auto"/>
            <w:hideMark/>
          </w:tcPr>
          <w:p w14:paraId="77009254" w14:textId="1AAEBDB3" w:rsidR="001D61C9" w:rsidRPr="001D61C9" w:rsidRDefault="00937C40" w:rsidP="00DA2FF7">
            <w:pPr>
              <w:spacing w:after="0" w:line="240" w:lineRule="auto"/>
              <w:ind w:firstLine="680"/>
              <w:jc w:val="both"/>
              <w:textAlignment w:val="baseline"/>
              <w:rPr>
                <w:rFonts w:ascii="Times New Roman" w:eastAsia="Times New Roman" w:hAnsi="Times New Roman" w:cs="Times New Roman"/>
                <w:sz w:val="24"/>
                <w:szCs w:val="24"/>
                <w:lang w:eastAsia="lv-LV"/>
              </w:rPr>
            </w:pPr>
            <w:r w:rsidRPr="7DB1543F">
              <w:rPr>
                <w:rFonts w:ascii="Times New Roman" w:eastAsia="Times New Roman" w:hAnsi="Times New Roman" w:cs="Times New Roman"/>
                <w:sz w:val="24"/>
                <w:szCs w:val="24"/>
                <w:lang w:eastAsia="lv-LV"/>
              </w:rPr>
              <w:t>Latvijā dominējošais teātra modelis paredz mākslinieciskās darbības nodrošinājumu pastāvīgos spēles laukumos, kas nozīmē,</w:t>
            </w:r>
            <w:r w:rsidR="0EFA2E75" w:rsidRPr="7DB1543F">
              <w:rPr>
                <w:rFonts w:ascii="Times New Roman" w:eastAsia="Times New Roman" w:hAnsi="Times New Roman" w:cs="Times New Roman"/>
                <w:sz w:val="24"/>
                <w:szCs w:val="24"/>
                <w:lang w:eastAsia="lv-LV"/>
              </w:rPr>
              <w:t xml:space="preserve"> ka</w:t>
            </w:r>
            <w:r w:rsidRPr="7DB1543F">
              <w:rPr>
                <w:rFonts w:ascii="Times New Roman" w:eastAsia="Times New Roman" w:hAnsi="Times New Roman" w:cs="Times New Roman"/>
                <w:sz w:val="24"/>
                <w:szCs w:val="24"/>
                <w:lang w:eastAsia="lv-LV"/>
              </w:rPr>
              <w:t xml:space="preserve"> teātra kolektīvs un tā apsaimniekotā ēka ir uztverams kā vienots veselums.  Atbilstoši tirgus datiem</w:t>
            </w:r>
            <w:r w:rsidR="00D27C6E" w:rsidRPr="7DB1543F">
              <w:rPr>
                <w:rFonts w:ascii="Times New Roman" w:eastAsia="Times New Roman" w:hAnsi="Times New Roman" w:cs="Times New Roman"/>
                <w:sz w:val="24"/>
                <w:szCs w:val="24"/>
                <w:lang w:eastAsia="lv-LV"/>
              </w:rPr>
              <w:t xml:space="preserve"> – šis</w:t>
            </w:r>
            <w:r w:rsidRPr="7DB1543F">
              <w:rPr>
                <w:rFonts w:ascii="Times New Roman" w:eastAsia="Times New Roman" w:hAnsi="Times New Roman" w:cs="Times New Roman"/>
                <w:sz w:val="24"/>
                <w:szCs w:val="24"/>
                <w:lang w:eastAsia="lv-LV"/>
              </w:rPr>
              <w:t xml:space="preserve"> ir uzskatāms arī par veiksmīgāko un ekonomiski izdevīgāko darbības modeli, jo vairums izrāžu Latvijā (497 no 668) iestudējuši teātri, kuriem ir savas telpas. No resursu apguves viedokļa teātri ar vairākiem vienā ēkā izvietotiem spēles laukumiem vai aktieru ansambļiem spēj labāk saplānot māksliniecisko darbību, veidojot vienmērīgu darbinieku noslodzi. </w:t>
            </w:r>
            <w:r w:rsidR="00044A17" w:rsidRPr="7DB1543F">
              <w:rPr>
                <w:rFonts w:ascii="Times New Roman" w:eastAsia="Times New Roman" w:hAnsi="Times New Roman" w:cs="Times New Roman"/>
                <w:sz w:val="24"/>
                <w:szCs w:val="24"/>
                <w:lang w:eastAsia="lv-LV"/>
              </w:rPr>
              <w:t>D</w:t>
            </w:r>
            <w:r w:rsidR="0000313A" w:rsidRPr="7DB1543F">
              <w:rPr>
                <w:rFonts w:ascii="Times New Roman" w:eastAsia="Times New Roman" w:hAnsi="Times New Roman" w:cs="Times New Roman"/>
                <w:sz w:val="24"/>
                <w:szCs w:val="24"/>
                <w:lang w:eastAsia="lv-LV"/>
              </w:rPr>
              <w:t>T</w:t>
            </w:r>
            <w:r w:rsidR="00A04CEA" w:rsidRPr="7DB1543F">
              <w:rPr>
                <w:rFonts w:ascii="Times New Roman" w:eastAsia="Times New Roman" w:hAnsi="Times New Roman" w:cs="Times New Roman"/>
                <w:sz w:val="24"/>
                <w:szCs w:val="24"/>
                <w:lang w:eastAsia="lv-LV"/>
              </w:rPr>
              <w:t xml:space="preserve"> rīcībā </w:t>
            </w:r>
            <w:r w:rsidRPr="7DB1543F">
              <w:rPr>
                <w:rFonts w:ascii="Times New Roman" w:eastAsia="Times New Roman" w:hAnsi="Times New Roman" w:cs="Times New Roman"/>
                <w:sz w:val="24"/>
                <w:szCs w:val="24"/>
                <w:lang w:eastAsia="lv-LV"/>
              </w:rPr>
              <w:t xml:space="preserve">šobrīd </w:t>
            </w:r>
            <w:r w:rsidR="00A04CEA" w:rsidRPr="7DB1543F">
              <w:rPr>
                <w:rFonts w:ascii="Times New Roman" w:eastAsia="Times New Roman" w:hAnsi="Times New Roman" w:cs="Times New Roman"/>
                <w:sz w:val="24"/>
                <w:szCs w:val="24"/>
                <w:lang w:eastAsia="lv-LV"/>
              </w:rPr>
              <w:t xml:space="preserve">ir </w:t>
            </w:r>
            <w:r w:rsidR="006C6061">
              <w:rPr>
                <w:rFonts w:ascii="Times New Roman" w:eastAsia="Times New Roman" w:hAnsi="Times New Roman" w:cs="Times New Roman"/>
                <w:sz w:val="24"/>
                <w:szCs w:val="24"/>
                <w:lang w:eastAsia="lv-LV"/>
              </w:rPr>
              <w:t>trīs</w:t>
            </w:r>
            <w:r w:rsidR="006C6061" w:rsidRPr="7DB1543F">
              <w:rPr>
                <w:rFonts w:ascii="Times New Roman" w:eastAsia="Times New Roman" w:hAnsi="Times New Roman" w:cs="Times New Roman"/>
                <w:sz w:val="24"/>
                <w:szCs w:val="24"/>
                <w:lang w:eastAsia="lv-LV"/>
              </w:rPr>
              <w:t xml:space="preserve"> </w:t>
            </w:r>
            <w:r w:rsidR="00A04CEA" w:rsidRPr="7DB1543F">
              <w:rPr>
                <w:rFonts w:ascii="Times New Roman" w:eastAsia="Times New Roman" w:hAnsi="Times New Roman" w:cs="Times New Roman"/>
                <w:sz w:val="24"/>
                <w:szCs w:val="24"/>
                <w:lang w:eastAsia="lv-LV"/>
              </w:rPr>
              <w:t>stacionārie spēles laukumi un atbilstošs mākslinieciskais un tehniskais personāls šī resursa pilnvērtīgai izmantošanai.</w:t>
            </w:r>
            <w:r w:rsidR="008D6EE8" w:rsidRPr="7DB1543F">
              <w:rPr>
                <w:rFonts w:ascii="Times New Roman" w:eastAsia="Times New Roman" w:hAnsi="Times New Roman" w:cs="Times New Roman"/>
                <w:sz w:val="24"/>
                <w:szCs w:val="24"/>
                <w:lang w:eastAsia="lv-LV"/>
              </w:rPr>
              <w:t xml:space="preserve"> </w:t>
            </w:r>
            <w:r w:rsidR="00D60CA0">
              <w:rPr>
                <w:rFonts w:ascii="Times New Roman" w:eastAsia="Times New Roman" w:hAnsi="Times New Roman" w:cs="Times New Roman"/>
                <w:sz w:val="24"/>
                <w:szCs w:val="24"/>
                <w:lang w:eastAsia="lv-LV"/>
              </w:rPr>
              <w:t>DT</w:t>
            </w:r>
            <w:r w:rsidR="0000313A" w:rsidRPr="7DB1543F">
              <w:rPr>
                <w:rFonts w:ascii="Times New Roman" w:eastAsia="Times New Roman" w:hAnsi="Times New Roman" w:cs="Times New Roman"/>
                <w:sz w:val="24"/>
                <w:szCs w:val="24"/>
                <w:lang w:eastAsia="lv-LV"/>
              </w:rPr>
              <w:t xml:space="preserve"> uz vietas ir pieejams arī izrāžu sagatavošanai nepieciešamais </w:t>
            </w:r>
            <w:proofErr w:type="gramStart"/>
            <w:r w:rsidR="0000313A" w:rsidRPr="7DB1543F">
              <w:rPr>
                <w:rFonts w:ascii="Times New Roman" w:eastAsia="Times New Roman" w:hAnsi="Times New Roman" w:cs="Times New Roman"/>
                <w:sz w:val="24"/>
                <w:szCs w:val="24"/>
                <w:lang w:eastAsia="lv-LV"/>
              </w:rPr>
              <w:t>personāls un tehniskais</w:t>
            </w:r>
            <w:proofErr w:type="gramEnd"/>
            <w:r w:rsidR="0000313A" w:rsidRPr="7DB1543F">
              <w:rPr>
                <w:rFonts w:ascii="Times New Roman" w:eastAsia="Times New Roman" w:hAnsi="Times New Roman" w:cs="Times New Roman"/>
                <w:sz w:val="24"/>
                <w:szCs w:val="24"/>
                <w:lang w:eastAsia="lv-LV"/>
              </w:rPr>
              <w:t xml:space="preserve"> nodrošinājums, kas ilgtermiņā būtiski samazina jauniestudējumu izmaksas. </w:t>
            </w:r>
            <w:r w:rsidR="00D27C6E">
              <w:rPr>
                <w:rFonts w:ascii="Times New Roman" w:eastAsia="Times New Roman" w:hAnsi="Times New Roman" w:cs="Times New Roman"/>
                <w:sz w:val="24"/>
                <w:szCs w:val="24"/>
                <w:lang w:eastAsia="lv-LV"/>
              </w:rPr>
              <w:t>DT</w:t>
            </w:r>
            <w:r w:rsidR="006C1A92" w:rsidRPr="7DB1543F">
              <w:rPr>
                <w:rFonts w:ascii="Times New Roman" w:eastAsia="Times New Roman" w:hAnsi="Times New Roman" w:cs="Times New Roman"/>
                <w:sz w:val="24"/>
                <w:szCs w:val="24"/>
                <w:lang w:eastAsia="lv-LV"/>
              </w:rPr>
              <w:t xml:space="preserve"> pašu ieņēmumu īpatsvars pret kopējiem ieņēmumiem normālas darbības apstākļos </w:t>
            </w:r>
            <w:r w:rsidR="00097213" w:rsidRPr="7DB1543F">
              <w:rPr>
                <w:rFonts w:ascii="Times New Roman" w:eastAsia="Times New Roman" w:hAnsi="Times New Roman" w:cs="Times New Roman"/>
                <w:sz w:val="24"/>
                <w:szCs w:val="24"/>
                <w:lang w:eastAsia="lv-LV"/>
              </w:rPr>
              <w:t xml:space="preserve">veido </w:t>
            </w:r>
            <w:r w:rsidR="00044A17" w:rsidRPr="7DB1543F">
              <w:rPr>
                <w:rFonts w:ascii="Times New Roman" w:eastAsia="Times New Roman" w:hAnsi="Times New Roman" w:cs="Times New Roman"/>
                <w:sz w:val="24"/>
                <w:szCs w:val="24"/>
                <w:lang w:eastAsia="lv-LV"/>
              </w:rPr>
              <w:t xml:space="preserve">58%, </w:t>
            </w:r>
            <w:proofErr w:type="spellStart"/>
            <w:r w:rsidR="00544330">
              <w:rPr>
                <w:rFonts w:ascii="Times New Roman" w:eastAsia="Times New Roman" w:hAnsi="Times New Roman" w:cs="Times New Roman"/>
                <w:sz w:val="24"/>
                <w:szCs w:val="24"/>
                <w:lang w:eastAsia="lv-LV"/>
              </w:rPr>
              <w:t>Civid-19</w:t>
            </w:r>
            <w:proofErr w:type="spellEnd"/>
            <w:r w:rsidR="00544330">
              <w:rPr>
                <w:rFonts w:ascii="Times New Roman" w:eastAsia="Times New Roman" w:hAnsi="Times New Roman" w:cs="Times New Roman"/>
                <w:sz w:val="24"/>
                <w:szCs w:val="24"/>
                <w:lang w:eastAsia="lv-LV"/>
              </w:rPr>
              <w:t xml:space="preserve"> izraisītās </w:t>
            </w:r>
            <w:r w:rsidR="00044A17" w:rsidRPr="7DB1543F">
              <w:rPr>
                <w:rFonts w:ascii="Times New Roman" w:eastAsia="Times New Roman" w:hAnsi="Times New Roman" w:cs="Times New Roman"/>
                <w:sz w:val="24"/>
                <w:szCs w:val="24"/>
                <w:lang w:eastAsia="lv-LV"/>
              </w:rPr>
              <w:t>pandēmijas laikā procentuālais pašu ieņēmumu īpatsvars kritās līdz 26%.</w:t>
            </w:r>
          </w:p>
          <w:p w14:paraId="6BFA8E0F" w14:textId="6F6DBFFE" w:rsidR="001D61C9" w:rsidRPr="001D61C9" w:rsidRDefault="00044A17" w:rsidP="00D60CA0">
            <w:pPr>
              <w:spacing w:after="0" w:line="240" w:lineRule="auto"/>
              <w:ind w:firstLine="567"/>
              <w:jc w:val="both"/>
              <w:textAlignment w:val="baseline"/>
              <w:rPr>
                <w:rFonts w:ascii="Times New Roman" w:eastAsia="Times New Roman" w:hAnsi="Times New Roman" w:cs="Times New Roman"/>
                <w:sz w:val="24"/>
                <w:szCs w:val="24"/>
                <w:lang w:eastAsia="lv-LV"/>
              </w:rPr>
            </w:pPr>
            <w:r w:rsidRPr="7DB1543F">
              <w:rPr>
                <w:rFonts w:ascii="Times New Roman" w:eastAsia="Times New Roman" w:hAnsi="Times New Roman" w:cs="Times New Roman"/>
                <w:sz w:val="24"/>
                <w:szCs w:val="24"/>
                <w:lang w:eastAsia="lv-LV"/>
              </w:rPr>
              <w:t xml:space="preserve">DT visai bieži savas telpas </w:t>
            </w:r>
            <w:r w:rsidR="001A2403" w:rsidRPr="7DB1543F">
              <w:rPr>
                <w:rFonts w:ascii="Times New Roman" w:eastAsia="Times New Roman" w:hAnsi="Times New Roman" w:cs="Times New Roman"/>
                <w:sz w:val="24"/>
                <w:szCs w:val="24"/>
                <w:lang w:eastAsia="lv-LV"/>
              </w:rPr>
              <w:t>iznomā</w:t>
            </w:r>
            <w:r w:rsidR="00D27C6E">
              <w:rPr>
                <w:rFonts w:ascii="Times New Roman" w:eastAsia="Times New Roman" w:hAnsi="Times New Roman" w:cs="Times New Roman"/>
                <w:sz w:val="24"/>
                <w:szCs w:val="24"/>
                <w:lang w:eastAsia="lv-LV"/>
              </w:rPr>
              <w:t xml:space="preserve"> </w:t>
            </w:r>
            <w:r w:rsidR="001D61C9" w:rsidRPr="7DB1543F">
              <w:rPr>
                <w:rFonts w:ascii="Times New Roman" w:eastAsia="Times New Roman" w:hAnsi="Times New Roman" w:cs="Times New Roman"/>
                <w:sz w:val="24"/>
                <w:szCs w:val="24"/>
                <w:lang w:eastAsia="lv-LV"/>
              </w:rPr>
              <w:t xml:space="preserve">citiem </w:t>
            </w:r>
            <w:r w:rsidRPr="7DB1543F">
              <w:rPr>
                <w:rFonts w:ascii="Times New Roman" w:eastAsia="Times New Roman" w:hAnsi="Times New Roman" w:cs="Times New Roman"/>
                <w:sz w:val="24"/>
                <w:szCs w:val="24"/>
                <w:lang w:eastAsia="lv-LV"/>
              </w:rPr>
              <w:t>tirgus dalībniekiem, gan teātru, gan koncert</w:t>
            </w:r>
            <w:r w:rsidR="3C8504FB" w:rsidRPr="7DB1543F">
              <w:rPr>
                <w:rFonts w:ascii="Times New Roman" w:eastAsia="Times New Roman" w:hAnsi="Times New Roman" w:cs="Times New Roman"/>
                <w:sz w:val="24"/>
                <w:szCs w:val="24"/>
                <w:lang w:eastAsia="lv-LV"/>
              </w:rPr>
              <w:t xml:space="preserve">u </w:t>
            </w:r>
            <w:r w:rsidRPr="7DB1543F">
              <w:rPr>
                <w:rFonts w:ascii="Times New Roman" w:eastAsia="Times New Roman" w:hAnsi="Times New Roman" w:cs="Times New Roman"/>
                <w:sz w:val="24"/>
                <w:szCs w:val="24"/>
                <w:lang w:eastAsia="lv-LV"/>
              </w:rPr>
              <w:t>organizēšan</w:t>
            </w:r>
            <w:r w:rsidR="7E35CB28" w:rsidRPr="7DB1543F">
              <w:rPr>
                <w:rFonts w:ascii="Times New Roman" w:eastAsia="Times New Roman" w:hAnsi="Times New Roman" w:cs="Times New Roman"/>
                <w:sz w:val="24"/>
                <w:szCs w:val="24"/>
                <w:lang w:eastAsia="lv-LV"/>
              </w:rPr>
              <w:t>a</w:t>
            </w:r>
            <w:r w:rsidRPr="7DB1543F">
              <w:rPr>
                <w:rFonts w:ascii="Times New Roman" w:eastAsia="Times New Roman" w:hAnsi="Times New Roman" w:cs="Times New Roman"/>
                <w:sz w:val="24"/>
                <w:szCs w:val="24"/>
                <w:lang w:eastAsia="lv-LV"/>
              </w:rPr>
              <w:t>i</w:t>
            </w:r>
            <w:r w:rsidR="00467078" w:rsidRPr="7DB1543F">
              <w:rPr>
                <w:rFonts w:ascii="Times New Roman" w:eastAsia="Times New Roman" w:hAnsi="Times New Roman" w:cs="Times New Roman"/>
                <w:sz w:val="24"/>
                <w:szCs w:val="24"/>
                <w:lang w:eastAsia="lv-LV"/>
              </w:rPr>
              <w:t>. Ī</w:t>
            </w:r>
            <w:r w:rsidR="00E2128A" w:rsidRPr="7DB1543F">
              <w:rPr>
                <w:rFonts w:ascii="Times New Roman" w:eastAsia="Times New Roman" w:hAnsi="Times New Roman" w:cs="Times New Roman"/>
                <w:sz w:val="24"/>
                <w:szCs w:val="24"/>
                <w:lang w:eastAsia="lv-LV"/>
              </w:rPr>
              <w:t xml:space="preserve">paši </w:t>
            </w:r>
            <w:r w:rsidR="00467078" w:rsidRPr="7DB1543F">
              <w:rPr>
                <w:rFonts w:ascii="Times New Roman" w:eastAsia="Times New Roman" w:hAnsi="Times New Roman" w:cs="Times New Roman"/>
                <w:sz w:val="24"/>
                <w:szCs w:val="24"/>
                <w:lang w:eastAsia="lv-LV"/>
              </w:rPr>
              <w:t xml:space="preserve">svarīgi tas ir </w:t>
            </w:r>
            <w:r w:rsidR="00E2128A" w:rsidRPr="7DB1543F">
              <w:rPr>
                <w:rFonts w:ascii="Times New Roman" w:eastAsia="Times New Roman" w:hAnsi="Times New Roman" w:cs="Times New Roman"/>
                <w:sz w:val="24"/>
                <w:szCs w:val="24"/>
                <w:lang w:eastAsia="lv-LV"/>
              </w:rPr>
              <w:t>apstākļos, kad Rīgā nav brīvi pieejamas lielās zāles skatuves, kas būtu izmantojama viesizrāžu vajadzībām.</w:t>
            </w:r>
          </w:p>
          <w:p w14:paraId="4F55CE92" w14:textId="1967F34D" w:rsidR="00044A17" w:rsidRDefault="001D61C9" w:rsidP="00D60CA0">
            <w:pPr>
              <w:spacing w:after="0" w:line="240" w:lineRule="auto"/>
              <w:ind w:firstLine="567"/>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sz w:val="24"/>
                <w:szCs w:val="24"/>
                <w:lang w:eastAsia="lv-LV"/>
              </w:rPr>
              <w:t>Analizējot</w:t>
            </w:r>
            <w:r w:rsidR="00D27C6E">
              <w:rPr>
                <w:rFonts w:ascii="Times New Roman" w:eastAsia="Times New Roman" w:hAnsi="Times New Roman" w:cs="Times New Roman"/>
                <w:sz w:val="24"/>
                <w:szCs w:val="24"/>
                <w:lang w:eastAsia="lv-LV"/>
              </w:rPr>
              <w:t xml:space="preserve"> </w:t>
            </w:r>
            <w:r w:rsidRPr="001D61C9">
              <w:rPr>
                <w:rFonts w:ascii="Times New Roman" w:eastAsia="Times New Roman" w:hAnsi="Times New Roman" w:cs="Times New Roman"/>
                <w:sz w:val="24"/>
                <w:szCs w:val="24"/>
                <w:lang w:eastAsia="lv-LV"/>
              </w:rPr>
              <w:t>visus</w:t>
            </w:r>
            <w:r w:rsidR="00D27C6E">
              <w:rPr>
                <w:rFonts w:ascii="Times New Roman" w:eastAsia="Times New Roman" w:hAnsi="Times New Roman" w:cs="Times New Roman"/>
                <w:sz w:val="24"/>
                <w:szCs w:val="24"/>
                <w:lang w:eastAsia="lv-LV"/>
              </w:rPr>
              <w:t xml:space="preserve"> </w:t>
            </w:r>
            <w:r w:rsidRPr="001D61C9">
              <w:rPr>
                <w:rFonts w:ascii="Times New Roman" w:eastAsia="Times New Roman" w:hAnsi="Times New Roman" w:cs="Times New Roman"/>
                <w:sz w:val="24"/>
                <w:szCs w:val="24"/>
                <w:lang w:eastAsia="lv-LV"/>
              </w:rPr>
              <w:t>teātra nozares</w:t>
            </w:r>
            <w:r w:rsidR="00D27C6E">
              <w:rPr>
                <w:rFonts w:ascii="Times New Roman" w:eastAsia="Times New Roman" w:hAnsi="Times New Roman" w:cs="Times New Roman"/>
                <w:sz w:val="24"/>
                <w:szCs w:val="24"/>
                <w:lang w:eastAsia="lv-LV"/>
              </w:rPr>
              <w:t xml:space="preserve"> </w:t>
            </w:r>
            <w:r w:rsidRPr="001D61C9">
              <w:rPr>
                <w:rFonts w:ascii="Times New Roman" w:eastAsia="Times New Roman" w:hAnsi="Times New Roman" w:cs="Times New Roman"/>
                <w:sz w:val="24"/>
                <w:szCs w:val="24"/>
                <w:lang w:eastAsia="lv-LV"/>
              </w:rPr>
              <w:t>tirgus dalībniekus,</w:t>
            </w:r>
            <w:r w:rsidR="00D27C6E">
              <w:rPr>
                <w:rFonts w:ascii="Times New Roman" w:eastAsia="Times New Roman" w:hAnsi="Times New Roman" w:cs="Times New Roman"/>
                <w:sz w:val="24"/>
                <w:szCs w:val="24"/>
                <w:lang w:eastAsia="lv-LV"/>
              </w:rPr>
              <w:t xml:space="preserve"> </w:t>
            </w:r>
            <w:r w:rsidRPr="001D61C9">
              <w:rPr>
                <w:rFonts w:ascii="Times New Roman" w:eastAsia="Times New Roman" w:hAnsi="Times New Roman" w:cs="Times New Roman"/>
                <w:sz w:val="24"/>
                <w:szCs w:val="24"/>
                <w:lang w:eastAsia="lv-LV"/>
              </w:rPr>
              <w:t>redzams, ka</w:t>
            </w:r>
            <w:r w:rsidR="00D27C6E">
              <w:rPr>
                <w:rFonts w:ascii="Times New Roman" w:eastAsia="Times New Roman" w:hAnsi="Times New Roman" w:cs="Times New Roman"/>
                <w:sz w:val="24"/>
                <w:szCs w:val="24"/>
                <w:lang w:eastAsia="lv-LV"/>
              </w:rPr>
              <w:t xml:space="preserve"> </w:t>
            </w:r>
            <w:r w:rsidRPr="001D61C9">
              <w:rPr>
                <w:rFonts w:ascii="Times New Roman" w:eastAsia="Times New Roman" w:hAnsi="Times New Roman" w:cs="Times New Roman"/>
                <w:sz w:val="24"/>
                <w:szCs w:val="24"/>
                <w:lang w:eastAsia="lv-LV"/>
              </w:rPr>
              <w:t xml:space="preserve">publiskie pakalpojumu sniedzēji, kas </w:t>
            </w:r>
            <w:proofErr w:type="gramStart"/>
            <w:r w:rsidRPr="001D61C9">
              <w:rPr>
                <w:rFonts w:ascii="Times New Roman" w:eastAsia="Times New Roman" w:hAnsi="Times New Roman" w:cs="Times New Roman"/>
                <w:sz w:val="24"/>
                <w:szCs w:val="24"/>
                <w:lang w:eastAsia="lv-LV"/>
              </w:rPr>
              <w:t>2019.gadā</w:t>
            </w:r>
            <w:proofErr w:type="gramEnd"/>
            <w:r w:rsidRPr="001D61C9">
              <w:rPr>
                <w:rFonts w:ascii="Times New Roman" w:eastAsia="Times New Roman" w:hAnsi="Times New Roman" w:cs="Times New Roman"/>
                <w:sz w:val="24"/>
                <w:szCs w:val="24"/>
                <w:lang w:eastAsia="lv-LV"/>
              </w:rPr>
              <w:t xml:space="preserve"> veidoja</w:t>
            </w:r>
            <w:r w:rsidR="00D27C6E">
              <w:rPr>
                <w:rFonts w:ascii="Times New Roman" w:eastAsia="Times New Roman" w:hAnsi="Times New Roman" w:cs="Times New Roman"/>
                <w:sz w:val="24"/>
                <w:szCs w:val="24"/>
                <w:lang w:eastAsia="lv-LV"/>
              </w:rPr>
              <w:t xml:space="preserve"> </w:t>
            </w:r>
            <w:r w:rsidRPr="001D61C9">
              <w:rPr>
                <w:rFonts w:ascii="Times New Roman" w:eastAsia="Times New Roman" w:hAnsi="Times New Roman" w:cs="Times New Roman"/>
                <w:sz w:val="24"/>
                <w:szCs w:val="24"/>
                <w:lang w:eastAsia="lv-LV"/>
              </w:rPr>
              <w:t>16,3% no kopējā</w:t>
            </w:r>
            <w:r w:rsidR="00D27C6E">
              <w:rPr>
                <w:rFonts w:ascii="Times New Roman" w:eastAsia="Times New Roman" w:hAnsi="Times New Roman" w:cs="Times New Roman"/>
                <w:sz w:val="24"/>
                <w:szCs w:val="24"/>
                <w:lang w:eastAsia="lv-LV"/>
              </w:rPr>
              <w:t xml:space="preserve"> </w:t>
            </w:r>
            <w:r w:rsidRPr="001D61C9">
              <w:rPr>
                <w:rFonts w:ascii="Times New Roman" w:eastAsia="Times New Roman" w:hAnsi="Times New Roman" w:cs="Times New Roman"/>
                <w:sz w:val="24"/>
                <w:szCs w:val="24"/>
                <w:lang w:eastAsia="lv-LV"/>
              </w:rPr>
              <w:t>nozares dalībnieku</w:t>
            </w:r>
            <w:r w:rsidR="00D27C6E">
              <w:rPr>
                <w:rFonts w:ascii="Times New Roman" w:eastAsia="Times New Roman" w:hAnsi="Times New Roman" w:cs="Times New Roman"/>
                <w:sz w:val="24"/>
                <w:szCs w:val="24"/>
                <w:lang w:eastAsia="lv-LV"/>
              </w:rPr>
              <w:t xml:space="preserve"> </w:t>
            </w:r>
            <w:r w:rsidRPr="001D61C9">
              <w:rPr>
                <w:rFonts w:ascii="Times New Roman" w:eastAsia="Times New Roman" w:hAnsi="Times New Roman" w:cs="Times New Roman"/>
                <w:sz w:val="24"/>
                <w:szCs w:val="24"/>
                <w:lang w:eastAsia="lv-LV"/>
              </w:rPr>
              <w:t>tirgus,</w:t>
            </w:r>
            <w:r w:rsidR="00D27C6E">
              <w:rPr>
                <w:rFonts w:ascii="Times New Roman" w:eastAsia="Times New Roman" w:hAnsi="Times New Roman" w:cs="Times New Roman"/>
                <w:sz w:val="24"/>
                <w:szCs w:val="24"/>
                <w:lang w:eastAsia="lv-LV"/>
              </w:rPr>
              <w:t xml:space="preserve"> </w:t>
            </w:r>
            <w:r w:rsidRPr="001D61C9">
              <w:rPr>
                <w:rFonts w:ascii="Times New Roman" w:eastAsia="Times New Roman" w:hAnsi="Times New Roman" w:cs="Times New Roman"/>
                <w:sz w:val="24"/>
                <w:szCs w:val="24"/>
                <w:lang w:eastAsia="lv-LV"/>
              </w:rPr>
              <w:t>sniedza 54% no kopējā</w:t>
            </w:r>
            <w:r w:rsidR="00D27C6E">
              <w:rPr>
                <w:rFonts w:ascii="Times New Roman" w:eastAsia="Times New Roman" w:hAnsi="Times New Roman" w:cs="Times New Roman"/>
                <w:sz w:val="24"/>
                <w:szCs w:val="24"/>
                <w:lang w:eastAsia="lv-LV"/>
              </w:rPr>
              <w:t xml:space="preserve"> </w:t>
            </w:r>
            <w:r w:rsidRPr="001D61C9">
              <w:rPr>
                <w:rFonts w:ascii="Times New Roman" w:eastAsia="Times New Roman" w:hAnsi="Times New Roman" w:cs="Times New Roman"/>
                <w:sz w:val="24"/>
                <w:szCs w:val="24"/>
                <w:lang w:eastAsia="lv-LV"/>
              </w:rPr>
              <w:t>gada laikā teātros nospēlēto izrāžu apjoma,</w:t>
            </w:r>
            <w:r w:rsidR="00D27C6E">
              <w:rPr>
                <w:rFonts w:ascii="Times New Roman" w:eastAsia="Times New Roman" w:hAnsi="Times New Roman" w:cs="Times New Roman"/>
                <w:sz w:val="24"/>
                <w:szCs w:val="24"/>
                <w:lang w:eastAsia="lv-LV"/>
              </w:rPr>
              <w:t xml:space="preserve"> </w:t>
            </w:r>
            <w:r w:rsidRPr="001D61C9">
              <w:rPr>
                <w:rFonts w:ascii="Times New Roman" w:eastAsia="Times New Roman" w:hAnsi="Times New Roman" w:cs="Times New Roman"/>
                <w:sz w:val="24"/>
                <w:szCs w:val="24"/>
                <w:lang w:eastAsia="lv-LV"/>
              </w:rPr>
              <w:t>apkalpojot 66% no visiem skatītājiem.</w:t>
            </w:r>
            <w:r w:rsidR="00D27C6E">
              <w:rPr>
                <w:rFonts w:ascii="Times New Roman" w:eastAsia="Times New Roman" w:hAnsi="Times New Roman" w:cs="Times New Roman"/>
                <w:sz w:val="24"/>
                <w:szCs w:val="24"/>
                <w:lang w:eastAsia="lv-LV"/>
              </w:rPr>
              <w:t xml:space="preserve"> </w:t>
            </w:r>
            <w:r w:rsidR="00044A17" w:rsidRPr="00044A17">
              <w:rPr>
                <w:rFonts w:ascii="Times New Roman" w:eastAsia="Times New Roman" w:hAnsi="Times New Roman" w:cs="Times New Roman"/>
                <w:sz w:val="24"/>
                <w:szCs w:val="24"/>
                <w:lang w:eastAsia="lv-LV"/>
              </w:rPr>
              <w:t xml:space="preserve">Minētie dati liecina par labu resursu pārvaldību. Pārtraucot valsts līdzdalību teātru darbībā, palielinātos nozares sadrumstalotība, kas atstātu ietekmi uz produktu kvalitāti un apkalpotās auditorijas apjomu. </w:t>
            </w:r>
          </w:p>
          <w:p w14:paraId="65155662" w14:textId="29E29EE4" w:rsidR="001D61C9" w:rsidRPr="001D61C9" w:rsidRDefault="00044A17" w:rsidP="00D60CA0">
            <w:pPr>
              <w:spacing w:after="0" w:line="240" w:lineRule="auto"/>
              <w:ind w:firstLine="567"/>
              <w:jc w:val="both"/>
              <w:textAlignment w:val="baseline"/>
              <w:rPr>
                <w:rFonts w:ascii="Times New Roman" w:eastAsia="Times New Roman" w:hAnsi="Times New Roman" w:cs="Times New Roman"/>
                <w:sz w:val="24"/>
                <w:szCs w:val="24"/>
                <w:lang w:eastAsia="lv-LV"/>
              </w:rPr>
            </w:pPr>
            <w:r w:rsidRPr="00044A17">
              <w:rPr>
                <w:rFonts w:ascii="Times New Roman" w:eastAsia="Times New Roman" w:hAnsi="Times New Roman" w:cs="Times New Roman"/>
                <w:sz w:val="24"/>
                <w:szCs w:val="24"/>
                <w:lang w:eastAsia="lv-LV"/>
              </w:rPr>
              <w:t xml:space="preserve">Valsts dažādos veidos sniedz papildu atbalstu nozarei ar Valsts </w:t>
            </w:r>
            <w:proofErr w:type="gramStart"/>
            <w:r w:rsidRPr="00044A17">
              <w:rPr>
                <w:rFonts w:ascii="Times New Roman" w:eastAsia="Times New Roman" w:hAnsi="Times New Roman" w:cs="Times New Roman"/>
                <w:sz w:val="24"/>
                <w:szCs w:val="24"/>
                <w:lang w:eastAsia="lv-LV"/>
              </w:rPr>
              <w:t>kultūrkapitāla fonda</w:t>
            </w:r>
            <w:proofErr w:type="gramEnd"/>
            <w:r w:rsidRPr="00044A17">
              <w:rPr>
                <w:rFonts w:ascii="Times New Roman" w:eastAsia="Times New Roman" w:hAnsi="Times New Roman" w:cs="Times New Roman"/>
                <w:sz w:val="24"/>
                <w:szCs w:val="24"/>
                <w:lang w:eastAsia="lv-LV"/>
              </w:rPr>
              <w:t xml:space="preserve"> projektu un Kultūras ministrijas starpniecību, atbalstot radošo stipendiju piešķiršanu dramaturgiem, režisoriem, scenogrāfiem, sniedzot atbalstu jaunu projektu tapšanai, taču šis atbalsts nerada apstākļus, kas veicinātu tādu nozares dalībnieku rašanos, kas varētu pārņemt vai īstenot </w:t>
            </w:r>
            <w:r w:rsidRPr="00044A17">
              <w:rPr>
                <w:rFonts w:ascii="Times New Roman" w:eastAsia="Times New Roman" w:hAnsi="Times New Roman" w:cs="Times New Roman"/>
                <w:sz w:val="24"/>
                <w:szCs w:val="24"/>
                <w:lang w:eastAsia="lv-LV"/>
              </w:rPr>
              <w:lastRenderedPageBreak/>
              <w:t>apjomīgas kultūrpolitikas funkcijas un apkalpot plašu auditoriju.</w:t>
            </w:r>
          </w:p>
        </w:tc>
      </w:tr>
      <w:tr w:rsidR="001D61C9" w:rsidRPr="001D61C9" w14:paraId="59BB90CE" w14:textId="77777777" w:rsidTr="00DA2FF7">
        <w:tc>
          <w:tcPr>
            <w:tcW w:w="4135" w:type="dxa"/>
            <w:shd w:val="clear" w:color="auto" w:fill="auto"/>
            <w:hideMark/>
          </w:tcPr>
          <w:p w14:paraId="54091C55" w14:textId="695B6596" w:rsidR="001D61C9" w:rsidRPr="001D61C9" w:rsidRDefault="001D61C9" w:rsidP="00D60CA0">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lastRenderedPageBreak/>
              <w:t>Vai publiskas personas lēmums par līdzdalību PPK (t</w:t>
            </w:r>
            <w:r w:rsidR="00544330">
              <w:rPr>
                <w:rFonts w:ascii="Times New Roman" w:eastAsia="Times New Roman" w:hAnsi="Times New Roman" w:cs="Times New Roman"/>
                <w:b/>
                <w:bCs/>
                <w:color w:val="000000"/>
                <w:sz w:val="24"/>
                <w:szCs w:val="24"/>
                <w:lang w:eastAsia="lv-LV"/>
              </w:rPr>
              <w:t xml:space="preserve">ai </w:t>
            </w:r>
            <w:r w:rsidRPr="001D61C9">
              <w:rPr>
                <w:rFonts w:ascii="Times New Roman" w:eastAsia="Times New Roman" w:hAnsi="Times New Roman" w:cs="Times New Roman"/>
                <w:b/>
                <w:bCs/>
                <w:color w:val="000000"/>
                <w:sz w:val="24"/>
                <w:szCs w:val="24"/>
                <w:lang w:eastAsia="lv-LV"/>
              </w:rPr>
              <w:t>sk</w:t>
            </w:r>
            <w:r w:rsidR="00544330">
              <w:rPr>
                <w:rFonts w:ascii="Times New Roman" w:eastAsia="Times New Roman" w:hAnsi="Times New Roman" w:cs="Times New Roman"/>
                <w:b/>
                <w:bCs/>
                <w:color w:val="000000"/>
                <w:sz w:val="24"/>
                <w:szCs w:val="24"/>
                <w:lang w:eastAsia="lv-LV"/>
              </w:rPr>
              <w:t>aitā</w:t>
            </w:r>
            <w:r w:rsidRPr="001D61C9">
              <w:rPr>
                <w:rFonts w:ascii="Times New Roman" w:eastAsia="Times New Roman" w:hAnsi="Times New Roman" w:cs="Times New Roman"/>
                <w:b/>
                <w:bCs/>
                <w:color w:val="000000"/>
                <w:sz w:val="24"/>
                <w:szCs w:val="24"/>
                <w:lang w:eastAsia="lv-LV"/>
              </w:rPr>
              <w:t>, darbības paplašināšanu) nelikvidē stimulu privātās uzņēmējdarbības attīstībai gan konkrētās preces/pakalpojuma sniegšanā, gan plašākā kontekstā.</w:t>
            </w:r>
            <w:r w:rsidRPr="001D61C9">
              <w:rPr>
                <w:rFonts w:ascii="Times New Roman" w:eastAsia="Times New Roman" w:hAnsi="Times New Roman" w:cs="Times New Roman"/>
                <w:color w:val="000000"/>
                <w:sz w:val="24"/>
                <w:szCs w:val="24"/>
                <w:lang w:eastAsia="lv-LV"/>
              </w:rPr>
              <w:t>  </w:t>
            </w:r>
          </w:p>
        </w:tc>
        <w:tc>
          <w:tcPr>
            <w:tcW w:w="4788" w:type="dxa"/>
            <w:shd w:val="clear" w:color="auto" w:fill="auto"/>
            <w:hideMark/>
          </w:tcPr>
          <w:p w14:paraId="7C90CAA8" w14:textId="50DE63AA" w:rsidR="001D61C9" w:rsidRPr="001D61C9" w:rsidRDefault="001D61C9" w:rsidP="00D60CA0">
            <w:pPr>
              <w:spacing w:after="0" w:line="240" w:lineRule="auto"/>
              <w:jc w:val="both"/>
              <w:textAlignment w:val="baseline"/>
              <w:rPr>
                <w:rFonts w:ascii="Times New Roman" w:eastAsia="Times New Roman" w:hAnsi="Times New Roman" w:cs="Times New Roman"/>
                <w:sz w:val="24"/>
                <w:szCs w:val="24"/>
                <w:lang w:eastAsia="lv-LV"/>
              </w:rPr>
            </w:pPr>
            <w:r w:rsidRPr="7DB1543F">
              <w:rPr>
                <w:rFonts w:ascii="Times New Roman" w:eastAsia="Times New Roman" w:hAnsi="Times New Roman" w:cs="Times New Roman"/>
                <w:sz w:val="24"/>
                <w:szCs w:val="24"/>
                <w:lang w:eastAsia="lv-LV"/>
              </w:rPr>
              <w:t xml:space="preserve">Nē, </w:t>
            </w:r>
            <w:r w:rsidR="00544330">
              <w:rPr>
                <w:rFonts w:ascii="Times New Roman" w:eastAsia="Times New Roman" w:hAnsi="Times New Roman" w:cs="Times New Roman"/>
                <w:sz w:val="24"/>
                <w:szCs w:val="24"/>
                <w:lang w:eastAsia="lv-LV"/>
              </w:rPr>
              <w:t xml:space="preserve">ņemto vērā, </w:t>
            </w:r>
            <w:proofErr w:type="gramStart"/>
            <w:r w:rsidR="00544330">
              <w:rPr>
                <w:rFonts w:ascii="Times New Roman" w:eastAsia="Times New Roman" w:hAnsi="Times New Roman" w:cs="Times New Roman"/>
                <w:sz w:val="24"/>
                <w:szCs w:val="24"/>
                <w:lang w:eastAsia="lv-LV"/>
              </w:rPr>
              <w:t>ka</w:t>
            </w:r>
            <w:r w:rsidRPr="7DB1543F">
              <w:rPr>
                <w:rFonts w:ascii="Times New Roman" w:eastAsia="Times New Roman" w:hAnsi="Times New Roman" w:cs="Times New Roman"/>
                <w:sz w:val="24"/>
                <w:szCs w:val="24"/>
                <w:lang w:eastAsia="lv-LV"/>
              </w:rPr>
              <w:t xml:space="preserve"> pakalpojumu tirg</w:t>
            </w:r>
            <w:r w:rsidR="2C4887A4" w:rsidRPr="7DB1543F">
              <w:rPr>
                <w:rFonts w:ascii="Times New Roman" w:eastAsia="Times New Roman" w:hAnsi="Times New Roman" w:cs="Times New Roman"/>
                <w:sz w:val="24"/>
                <w:szCs w:val="24"/>
                <w:lang w:eastAsia="lv-LV"/>
              </w:rPr>
              <w:t>us</w:t>
            </w:r>
            <w:r w:rsidRPr="7DB1543F">
              <w:rPr>
                <w:rFonts w:ascii="Times New Roman" w:eastAsia="Times New Roman" w:hAnsi="Times New Roman" w:cs="Times New Roman"/>
                <w:sz w:val="24"/>
                <w:szCs w:val="24"/>
                <w:lang w:eastAsia="lv-LV"/>
              </w:rPr>
              <w:t xml:space="preserve"> </w:t>
            </w:r>
            <w:r w:rsidR="00CC1D1D" w:rsidRPr="7DB1543F">
              <w:rPr>
                <w:rFonts w:ascii="Times New Roman" w:eastAsia="Times New Roman" w:hAnsi="Times New Roman" w:cs="Times New Roman"/>
                <w:sz w:val="24"/>
                <w:szCs w:val="24"/>
                <w:lang w:eastAsia="lv-LV"/>
              </w:rPr>
              <w:t>ir ļoti piesātināts un publiskās personas</w:t>
            </w:r>
            <w:proofErr w:type="gramEnd"/>
            <w:r w:rsidR="00CC1D1D" w:rsidRPr="7DB1543F">
              <w:rPr>
                <w:rFonts w:ascii="Times New Roman" w:eastAsia="Times New Roman" w:hAnsi="Times New Roman" w:cs="Times New Roman"/>
                <w:sz w:val="24"/>
                <w:szCs w:val="24"/>
                <w:lang w:eastAsia="lv-LV"/>
              </w:rPr>
              <w:t xml:space="preserve"> atrašanās tirgū </w:t>
            </w:r>
            <w:r w:rsidR="009E6679" w:rsidRPr="7DB1543F">
              <w:rPr>
                <w:rFonts w:ascii="Times New Roman" w:eastAsia="Times New Roman" w:hAnsi="Times New Roman" w:cs="Times New Roman"/>
                <w:sz w:val="24"/>
                <w:szCs w:val="24"/>
                <w:lang w:eastAsia="lv-LV"/>
              </w:rPr>
              <w:t>uzskatām</w:t>
            </w:r>
            <w:r w:rsidR="15005D04" w:rsidRPr="7DB1543F">
              <w:rPr>
                <w:rFonts w:ascii="Times New Roman" w:eastAsia="Times New Roman" w:hAnsi="Times New Roman" w:cs="Times New Roman"/>
                <w:sz w:val="24"/>
                <w:szCs w:val="24"/>
                <w:lang w:eastAsia="lv-LV"/>
              </w:rPr>
              <w:t>a</w:t>
            </w:r>
            <w:r w:rsidR="009E6679" w:rsidRPr="7DB1543F">
              <w:rPr>
                <w:rFonts w:ascii="Times New Roman" w:eastAsia="Times New Roman" w:hAnsi="Times New Roman" w:cs="Times New Roman"/>
                <w:sz w:val="24"/>
                <w:szCs w:val="24"/>
                <w:lang w:eastAsia="lv-LV"/>
              </w:rPr>
              <w:t xml:space="preserve"> par</w:t>
            </w:r>
            <w:r w:rsidR="00CC1D1D" w:rsidRPr="7DB1543F">
              <w:rPr>
                <w:rFonts w:ascii="Times New Roman" w:eastAsia="Times New Roman" w:hAnsi="Times New Roman" w:cs="Times New Roman"/>
                <w:sz w:val="24"/>
                <w:szCs w:val="24"/>
                <w:lang w:eastAsia="lv-LV"/>
              </w:rPr>
              <w:t xml:space="preserve"> konkurenci</w:t>
            </w:r>
            <w:r w:rsidR="009E6679" w:rsidRPr="7DB1543F">
              <w:rPr>
                <w:rFonts w:ascii="Times New Roman" w:eastAsia="Times New Roman" w:hAnsi="Times New Roman" w:cs="Times New Roman"/>
                <w:sz w:val="24"/>
                <w:szCs w:val="24"/>
                <w:lang w:eastAsia="lv-LV"/>
              </w:rPr>
              <w:t xml:space="preserve"> veicinošu apstākli, kas</w:t>
            </w:r>
            <w:r w:rsidR="00CC1D1D" w:rsidRPr="7DB1543F">
              <w:rPr>
                <w:rFonts w:ascii="Times New Roman" w:eastAsia="Times New Roman" w:hAnsi="Times New Roman" w:cs="Times New Roman"/>
                <w:sz w:val="24"/>
                <w:szCs w:val="24"/>
                <w:lang w:eastAsia="lv-LV"/>
              </w:rPr>
              <w:t xml:space="preserve"> labvēlīgi ietekmē produktu attīstību un s</w:t>
            </w:r>
            <w:r w:rsidR="009E6679" w:rsidRPr="7DB1543F">
              <w:rPr>
                <w:rFonts w:ascii="Times New Roman" w:eastAsia="Times New Roman" w:hAnsi="Times New Roman" w:cs="Times New Roman"/>
                <w:sz w:val="24"/>
                <w:szCs w:val="24"/>
                <w:lang w:eastAsia="lv-LV"/>
              </w:rPr>
              <w:t xml:space="preserve">timulē </w:t>
            </w:r>
            <w:r w:rsidR="00CC1D1D" w:rsidRPr="7DB1543F">
              <w:rPr>
                <w:rFonts w:ascii="Times New Roman" w:eastAsia="Times New Roman" w:hAnsi="Times New Roman" w:cs="Times New Roman"/>
                <w:sz w:val="24"/>
                <w:szCs w:val="24"/>
                <w:lang w:eastAsia="lv-LV"/>
              </w:rPr>
              <w:t>to kvalitātes celšanos</w:t>
            </w:r>
            <w:r w:rsidR="009E6679" w:rsidRPr="7DB1543F">
              <w:rPr>
                <w:rFonts w:ascii="Times New Roman" w:eastAsia="Times New Roman" w:hAnsi="Times New Roman" w:cs="Times New Roman"/>
                <w:sz w:val="24"/>
                <w:szCs w:val="24"/>
                <w:lang w:eastAsia="lv-LV"/>
              </w:rPr>
              <w:t>. Minētie apstākļi sekmē arī inovāciju rašanos un jaunu produktu ienākšanu tirgū.</w:t>
            </w:r>
          </w:p>
        </w:tc>
      </w:tr>
      <w:tr w:rsidR="001D61C9" w:rsidRPr="001D61C9" w14:paraId="42747C08" w14:textId="77777777" w:rsidTr="00DA2FF7">
        <w:tc>
          <w:tcPr>
            <w:tcW w:w="4135" w:type="dxa"/>
            <w:shd w:val="clear" w:color="auto" w:fill="auto"/>
            <w:hideMark/>
          </w:tcPr>
          <w:p w14:paraId="0BAF1FC2" w14:textId="77777777" w:rsidR="001D61C9" w:rsidRPr="001D61C9" w:rsidRDefault="001D61C9" w:rsidP="00D60CA0">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sz w:val="24"/>
                <w:szCs w:val="24"/>
                <w:lang w:eastAsia="lv-LV"/>
              </w:rPr>
              <w:t>Vai konkrētā pakalpojuma sniegšanā ir novērojama pilnīga vai daļēja tirgus nepilnība. Vai šī nepilnība nav publiskas personas darbības sekas. Vai pastāv alternatīvie tirgus nepilnības novēršanas instrumenti.</w:t>
            </w:r>
            <w:r w:rsidRPr="001D61C9">
              <w:rPr>
                <w:rFonts w:ascii="Times New Roman" w:eastAsia="Times New Roman" w:hAnsi="Times New Roman" w:cs="Times New Roman"/>
                <w:sz w:val="24"/>
                <w:szCs w:val="24"/>
                <w:lang w:eastAsia="lv-LV"/>
              </w:rPr>
              <w:t>  </w:t>
            </w:r>
          </w:p>
        </w:tc>
        <w:tc>
          <w:tcPr>
            <w:tcW w:w="4788" w:type="dxa"/>
            <w:shd w:val="clear" w:color="auto" w:fill="auto"/>
            <w:hideMark/>
          </w:tcPr>
          <w:p w14:paraId="5861FEB0" w14:textId="3CB04036" w:rsidR="001D61C9" w:rsidRPr="001D61C9" w:rsidRDefault="001D61C9" w:rsidP="00D60CA0">
            <w:pPr>
              <w:spacing w:after="0" w:line="240" w:lineRule="auto"/>
              <w:jc w:val="both"/>
              <w:textAlignment w:val="baseline"/>
              <w:rPr>
                <w:rFonts w:ascii="Times New Roman" w:eastAsia="Times New Roman" w:hAnsi="Times New Roman" w:cs="Times New Roman"/>
                <w:sz w:val="24"/>
                <w:szCs w:val="24"/>
                <w:lang w:eastAsia="lv-LV"/>
              </w:rPr>
            </w:pPr>
            <w:r w:rsidRPr="7DB1543F">
              <w:rPr>
                <w:rFonts w:ascii="Times New Roman" w:eastAsia="Times New Roman" w:hAnsi="Times New Roman" w:cs="Times New Roman"/>
                <w:sz w:val="24"/>
                <w:szCs w:val="24"/>
                <w:lang w:eastAsia="lv-LV"/>
              </w:rPr>
              <w:t xml:space="preserve">Konkrētā pakalpojuma sniegšanā </w:t>
            </w:r>
            <w:r w:rsidR="009E6679" w:rsidRPr="7DB1543F">
              <w:rPr>
                <w:rFonts w:ascii="Times New Roman" w:eastAsia="Times New Roman" w:hAnsi="Times New Roman" w:cs="Times New Roman"/>
                <w:sz w:val="24"/>
                <w:szCs w:val="24"/>
                <w:lang w:eastAsia="lv-LV"/>
              </w:rPr>
              <w:t xml:space="preserve">nav </w:t>
            </w:r>
            <w:r w:rsidRPr="7DB1543F">
              <w:rPr>
                <w:rFonts w:ascii="Times New Roman" w:eastAsia="Times New Roman" w:hAnsi="Times New Roman" w:cs="Times New Roman"/>
                <w:sz w:val="24"/>
                <w:szCs w:val="24"/>
                <w:lang w:eastAsia="lv-LV"/>
              </w:rPr>
              <w:t>novērojuma tirgus nepilnība</w:t>
            </w:r>
            <w:r w:rsidR="009E6679" w:rsidRPr="7DB1543F">
              <w:rPr>
                <w:rFonts w:ascii="Times New Roman" w:eastAsia="Times New Roman" w:hAnsi="Times New Roman" w:cs="Times New Roman"/>
                <w:sz w:val="24"/>
                <w:szCs w:val="24"/>
                <w:lang w:eastAsia="lv-LV"/>
              </w:rPr>
              <w:t xml:space="preserve">. Valsts līdzdalība kapitālsabiedrībā sniedz būtisku ieguldījumu kultūras patēriņa vajadzību apmierināšanā. Esošā situācija ir dabiska ikvienas kultūras nozares pazīme, kuru attīstībai nepieciešama konsekventa valsts intervence, valsts kultūrpolitikas instrumenti un finansējums, jo tā nekomerciālā rakstura dēļ nevar darboties brīvā tirgus apstākļos. Lai sasniegtu augstvērtīgu māksliniecisko rezultātu, kā arī nodrošinātu repertuāra daudzveidību, teātrim ir nepieciešama spēcīga radoša komanda ar vienotiem mākslinieciskiem mērķiem. </w:t>
            </w:r>
            <w:r w:rsidR="00044A17" w:rsidRPr="7DB1543F">
              <w:rPr>
                <w:rFonts w:ascii="Times New Roman" w:eastAsia="Times New Roman" w:hAnsi="Times New Roman" w:cs="Times New Roman"/>
                <w:sz w:val="24"/>
                <w:szCs w:val="24"/>
                <w:lang w:eastAsia="lv-LV"/>
              </w:rPr>
              <w:t>D</w:t>
            </w:r>
            <w:r w:rsidR="009E6679" w:rsidRPr="7DB1543F">
              <w:rPr>
                <w:rFonts w:ascii="Times New Roman" w:eastAsia="Times New Roman" w:hAnsi="Times New Roman" w:cs="Times New Roman"/>
                <w:sz w:val="24"/>
                <w:szCs w:val="24"/>
                <w:lang w:eastAsia="lv-LV"/>
              </w:rPr>
              <w:t xml:space="preserve">T </w:t>
            </w:r>
            <w:r w:rsidR="0072094F" w:rsidRPr="7DB1543F">
              <w:rPr>
                <w:rFonts w:ascii="Times New Roman" w:eastAsia="Times New Roman" w:hAnsi="Times New Roman" w:cs="Times New Roman"/>
                <w:sz w:val="24"/>
                <w:szCs w:val="24"/>
                <w:lang w:eastAsia="lv-LV"/>
              </w:rPr>
              <w:t xml:space="preserve">jaunā mākslinieciskā vadība aktīvi strādā pie saliedētas radošās komandas izveides, </w:t>
            </w:r>
            <w:r w:rsidR="00C422F5" w:rsidRPr="7DB1543F">
              <w:rPr>
                <w:rFonts w:ascii="Times New Roman" w:eastAsia="Times New Roman" w:hAnsi="Times New Roman" w:cs="Times New Roman"/>
                <w:sz w:val="24"/>
                <w:szCs w:val="24"/>
                <w:lang w:eastAsia="lv-LV"/>
              </w:rPr>
              <w:t>kas</w:t>
            </w:r>
            <w:r w:rsidR="0072094F" w:rsidRPr="7DB1543F">
              <w:rPr>
                <w:rFonts w:ascii="Times New Roman" w:eastAsia="Times New Roman" w:hAnsi="Times New Roman" w:cs="Times New Roman"/>
                <w:sz w:val="24"/>
                <w:szCs w:val="24"/>
                <w:lang w:eastAsia="lv-LV"/>
              </w:rPr>
              <w:t xml:space="preserve"> turpinātu </w:t>
            </w:r>
            <w:r w:rsidR="00467078" w:rsidRPr="7DB1543F">
              <w:rPr>
                <w:rFonts w:ascii="Times New Roman" w:eastAsia="Times New Roman" w:hAnsi="Times New Roman" w:cs="Times New Roman"/>
                <w:sz w:val="24"/>
                <w:szCs w:val="24"/>
                <w:lang w:eastAsia="lv-LV"/>
              </w:rPr>
              <w:t>100 gadu</w:t>
            </w:r>
            <w:r w:rsidR="00F66F6B" w:rsidRPr="7DB1543F">
              <w:rPr>
                <w:rFonts w:ascii="Times New Roman" w:eastAsia="Times New Roman" w:hAnsi="Times New Roman" w:cs="Times New Roman"/>
                <w:sz w:val="24"/>
                <w:szCs w:val="24"/>
                <w:lang w:eastAsia="lv-LV"/>
              </w:rPr>
              <w:t xml:space="preserve">s ilgo </w:t>
            </w:r>
            <w:r w:rsidR="004F76FA">
              <w:rPr>
                <w:rFonts w:ascii="Times New Roman" w:eastAsia="Times New Roman" w:hAnsi="Times New Roman" w:cs="Times New Roman"/>
                <w:sz w:val="24"/>
                <w:szCs w:val="24"/>
                <w:lang w:eastAsia="lv-LV"/>
              </w:rPr>
              <w:t>DT</w:t>
            </w:r>
            <w:r w:rsidR="004F76FA" w:rsidRPr="7DB1543F">
              <w:rPr>
                <w:rFonts w:ascii="Times New Roman" w:eastAsia="Times New Roman" w:hAnsi="Times New Roman" w:cs="Times New Roman"/>
                <w:sz w:val="24"/>
                <w:szCs w:val="24"/>
                <w:lang w:eastAsia="lv-LV"/>
              </w:rPr>
              <w:t xml:space="preserve"> </w:t>
            </w:r>
            <w:r w:rsidR="00F66F6B" w:rsidRPr="7DB1543F">
              <w:rPr>
                <w:rFonts w:ascii="Times New Roman" w:eastAsia="Times New Roman" w:hAnsi="Times New Roman" w:cs="Times New Roman"/>
                <w:sz w:val="24"/>
                <w:szCs w:val="24"/>
                <w:lang w:eastAsia="lv-LV"/>
              </w:rPr>
              <w:t>vēsturi. S</w:t>
            </w:r>
            <w:r w:rsidR="009E6679" w:rsidRPr="7DB1543F">
              <w:rPr>
                <w:rFonts w:ascii="Times New Roman" w:eastAsia="Times New Roman" w:hAnsi="Times New Roman" w:cs="Times New Roman"/>
                <w:sz w:val="24"/>
                <w:szCs w:val="24"/>
                <w:lang w:eastAsia="lv-LV"/>
              </w:rPr>
              <w:t>ekmīga</w:t>
            </w:r>
            <w:r w:rsidR="00F66F6B" w:rsidRPr="7DB1543F">
              <w:rPr>
                <w:rFonts w:ascii="Times New Roman" w:eastAsia="Times New Roman" w:hAnsi="Times New Roman" w:cs="Times New Roman"/>
                <w:sz w:val="24"/>
                <w:szCs w:val="24"/>
                <w:lang w:eastAsia="lv-LV"/>
              </w:rPr>
              <w:t xml:space="preserve"> teātra un visas</w:t>
            </w:r>
            <w:r w:rsidR="009E6679" w:rsidRPr="7DB1543F">
              <w:rPr>
                <w:rFonts w:ascii="Times New Roman" w:eastAsia="Times New Roman" w:hAnsi="Times New Roman" w:cs="Times New Roman"/>
                <w:sz w:val="24"/>
                <w:szCs w:val="24"/>
                <w:lang w:eastAsia="lv-LV"/>
              </w:rPr>
              <w:t xml:space="preserve"> nozares attīstība iespējama tikai, nodrošinot stabilu māksliniecisko kolektīvu izveidi un pastāvēšanu, kam nepieciešamas ilgtermiņa investīcijas. </w:t>
            </w:r>
            <w:r w:rsidRPr="7DB1543F">
              <w:rPr>
                <w:rFonts w:ascii="Times New Roman" w:eastAsia="Times New Roman" w:hAnsi="Times New Roman" w:cs="Times New Roman"/>
                <w:sz w:val="24"/>
                <w:szCs w:val="24"/>
                <w:lang w:eastAsia="lv-LV"/>
              </w:rPr>
              <w:t>Teātra</w:t>
            </w:r>
            <w:r w:rsidR="00D60CA0">
              <w:rPr>
                <w:rFonts w:ascii="Times New Roman" w:eastAsia="Times New Roman" w:hAnsi="Times New Roman" w:cs="Times New Roman"/>
                <w:sz w:val="24"/>
                <w:szCs w:val="24"/>
                <w:lang w:eastAsia="lv-LV"/>
              </w:rPr>
              <w:t xml:space="preserve"> </w:t>
            </w:r>
            <w:r w:rsidRPr="7DB1543F">
              <w:rPr>
                <w:rFonts w:ascii="Times New Roman" w:eastAsia="Times New Roman" w:hAnsi="Times New Roman" w:cs="Times New Roman"/>
                <w:sz w:val="24"/>
                <w:szCs w:val="24"/>
                <w:lang w:eastAsia="lv-LV"/>
              </w:rPr>
              <w:t>nozares atbalstam nav identificējami citi alternatīvi</w:t>
            </w:r>
            <w:r w:rsidR="008F6E50">
              <w:rPr>
                <w:rFonts w:ascii="Times New Roman" w:eastAsia="Times New Roman" w:hAnsi="Times New Roman" w:cs="Times New Roman"/>
                <w:sz w:val="24"/>
                <w:szCs w:val="24"/>
                <w:lang w:eastAsia="lv-LV"/>
              </w:rPr>
              <w:t xml:space="preserve"> </w:t>
            </w:r>
            <w:r w:rsidRPr="7DB1543F">
              <w:rPr>
                <w:rFonts w:ascii="Times New Roman" w:eastAsia="Times New Roman" w:hAnsi="Times New Roman" w:cs="Times New Roman"/>
                <w:sz w:val="24"/>
                <w:szCs w:val="24"/>
                <w:lang w:eastAsia="lv-LV"/>
              </w:rPr>
              <w:t>tirgus nepilnību novēršanas instrumenti.</w:t>
            </w:r>
          </w:p>
        </w:tc>
      </w:tr>
      <w:tr w:rsidR="001D61C9" w:rsidRPr="001D61C9" w14:paraId="2664885A" w14:textId="77777777" w:rsidTr="00DA2FF7">
        <w:tc>
          <w:tcPr>
            <w:tcW w:w="4135" w:type="dxa"/>
            <w:shd w:val="clear" w:color="auto" w:fill="auto"/>
            <w:hideMark/>
          </w:tcPr>
          <w:p w14:paraId="09C70D6F" w14:textId="77777777" w:rsidR="001D61C9" w:rsidRPr="001D61C9" w:rsidRDefault="001D61C9" w:rsidP="00D60CA0">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t>Vai pastāv kādi drošības riski nodot pakalpojuma sniegšanu privātā sektora tirgus dalībniekiem. Kādi un cik būtiski ir konkrētie riski un, vai pastāv alternatīvi veidi, kā tos samazināt vai novērst.</w:t>
            </w:r>
            <w:r w:rsidRPr="001D61C9">
              <w:rPr>
                <w:rFonts w:ascii="Times New Roman" w:eastAsia="Times New Roman" w:hAnsi="Times New Roman" w:cs="Times New Roman"/>
                <w:color w:val="000000"/>
                <w:sz w:val="24"/>
                <w:szCs w:val="24"/>
                <w:lang w:eastAsia="lv-LV"/>
              </w:rPr>
              <w:t>  </w:t>
            </w:r>
          </w:p>
        </w:tc>
        <w:tc>
          <w:tcPr>
            <w:tcW w:w="4788" w:type="dxa"/>
            <w:shd w:val="clear" w:color="auto" w:fill="auto"/>
            <w:hideMark/>
          </w:tcPr>
          <w:p w14:paraId="345B1C96" w14:textId="19BF9795" w:rsidR="001D61C9" w:rsidRPr="001D61C9" w:rsidRDefault="000A1C81" w:rsidP="00D60CA0">
            <w:pPr>
              <w:spacing w:after="0" w:line="240" w:lineRule="auto"/>
              <w:jc w:val="both"/>
              <w:textAlignment w:val="baseline"/>
              <w:rPr>
                <w:rFonts w:ascii="Times New Roman" w:eastAsia="Times New Roman" w:hAnsi="Times New Roman" w:cs="Times New Roman"/>
                <w:sz w:val="24"/>
                <w:szCs w:val="24"/>
                <w:lang w:eastAsia="lv-LV"/>
              </w:rPr>
            </w:pPr>
            <w:r w:rsidRPr="000A1C81">
              <w:rPr>
                <w:rFonts w:ascii="Times New Roman" w:eastAsia="Times New Roman" w:hAnsi="Times New Roman" w:cs="Times New Roman"/>
                <w:sz w:val="24"/>
                <w:szCs w:val="24"/>
                <w:lang w:eastAsia="lv-LV"/>
              </w:rPr>
              <w:t xml:space="preserve">Nododot pakalpojumu sniegšanu privātiem tirgus dalībniekiem, pastāv risks </w:t>
            </w:r>
            <w:r w:rsidR="00467078">
              <w:rPr>
                <w:rFonts w:ascii="Times New Roman" w:eastAsia="Times New Roman" w:hAnsi="Times New Roman" w:cs="Times New Roman"/>
                <w:sz w:val="24"/>
                <w:szCs w:val="24"/>
                <w:lang w:eastAsia="lv-LV"/>
              </w:rPr>
              <w:t xml:space="preserve">būtiski samazināt auditorijas iespējas saņem kvalitatīvu, </w:t>
            </w:r>
            <w:r w:rsidR="00BA41CC">
              <w:rPr>
                <w:rFonts w:ascii="Times New Roman" w:eastAsia="Times New Roman" w:hAnsi="Times New Roman" w:cs="Times New Roman"/>
                <w:sz w:val="24"/>
                <w:szCs w:val="24"/>
                <w:lang w:eastAsia="lv-LV"/>
              </w:rPr>
              <w:t>daudzveidīgu</w:t>
            </w:r>
            <w:r w:rsidR="00F66F6B">
              <w:rPr>
                <w:rFonts w:ascii="Times New Roman" w:eastAsia="Times New Roman" w:hAnsi="Times New Roman" w:cs="Times New Roman"/>
                <w:sz w:val="24"/>
                <w:szCs w:val="24"/>
                <w:lang w:eastAsia="lv-LV"/>
              </w:rPr>
              <w:t xml:space="preserve"> teātra</w:t>
            </w:r>
            <w:r w:rsidR="00BA41CC">
              <w:rPr>
                <w:rFonts w:ascii="Times New Roman" w:eastAsia="Times New Roman" w:hAnsi="Times New Roman" w:cs="Times New Roman"/>
                <w:sz w:val="24"/>
                <w:szCs w:val="24"/>
                <w:lang w:eastAsia="lv-LV"/>
              </w:rPr>
              <w:t xml:space="preserve"> p</w:t>
            </w:r>
            <w:r w:rsidR="00F66F6B">
              <w:rPr>
                <w:rFonts w:ascii="Times New Roman" w:eastAsia="Times New Roman" w:hAnsi="Times New Roman" w:cs="Times New Roman"/>
                <w:sz w:val="24"/>
                <w:szCs w:val="24"/>
                <w:lang w:eastAsia="lv-LV"/>
              </w:rPr>
              <w:t>iedāvājumu</w:t>
            </w:r>
            <w:r w:rsidR="00410FCE">
              <w:rPr>
                <w:rFonts w:ascii="Times New Roman" w:eastAsia="Times New Roman" w:hAnsi="Times New Roman" w:cs="Times New Roman"/>
                <w:sz w:val="24"/>
                <w:szCs w:val="24"/>
                <w:lang w:eastAsia="lv-LV"/>
              </w:rPr>
              <w:t xml:space="preserve">. </w:t>
            </w:r>
          </w:p>
        </w:tc>
      </w:tr>
      <w:tr w:rsidR="001D61C9" w:rsidRPr="001D61C9" w14:paraId="5A5D4B93" w14:textId="77777777" w:rsidTr="00DA2FF7">
        <w:tc>
          <w:tcPr>
            <w:tcW w:w="4135" w:type="dxa"/>
            <w:shd w:val="clear" w:color="auto" w:fill="auto"/>
            <w:hideMark/>
          </w:tcPr>
          <w:p w14:paraId="79CFA0B6" w14:textId="77777777" w:rsidR="001D61C9" w:rsidRPr="001D61C9" w:rsidRDefault="001D61C9" w:rsidP="00D60CA0">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t>Vai publiskas personas iesaiste komercdarbībā nerada negatīvu ietekmi uz citiem tirgus dalībniekiem un konkurences procesu kopumā arī citos tirgos, kurus varētu skart PPK saimnieciskā darbība. Kā izpaužas šī negatīvā ietekme, cik tā ir būtiska un kā to novērst.</w:t>
            </w:r>
            <w:r w:rsidRPr="001D61C9">
              <w:rPr>
                <w:rFonts w:ascii="Times New Roman" w:eastAsia="Times New Roman" w:hAnsi="Times New Roman" w:cs="Times New Roman"/>
                <w:color w:val="000000"/>
                <w:sz w:val="24"/>
                <w:szCs w:val="24"/>
                <w:lang w:eastAsia="lv-LV"/>
              </w:rPr>
              <w:t>  </w:t>
            </w:r>
          </w:p>
        </w:tc>
        <w:tc>
          <w:tcPr>
            <w:tcW w:w="4788" w:type="dxa"/>
            <w:shd w:val="clear" w:color="auto" w:fill="auto"/>
            <w:hideMark/>
          </w:tcPr>
          <w:p w14:paraId="32681301" w14:textId="509C3CB2" w:rsidR="008F1423" w:rsidRDefault="004E678B" w:rsidP="00D60CA0">
            <w:pPr>
              <w:spacing w:after="0" w:line="240" w:lineRule="auto"/>
              <w:ind w:firstLine="567"/>
              <w:jc w:val="both"/>
              <w:textAlignment w:val="baseline"/>
              <w:rPr>
                <w:rFonts w:ascii="Times New Roman" w:eastAsia="Times New Roman" w:hAnsi="Times New Roman" w:cs="Times New Roman"/>
                <w:sz w:val="24"/>
                <w:szCs w:val="24"/>
                <w:lang w:eastAsia="lv-LV"/>
              </w:rPr>
            </w:pPr>
            <w:r w:rsidRPr="7DB1543F">
              <w:rPr>
                <w:rFonts w:ascii="Times New Roman" w:eastAsia="Times New Roman" w:hAnsi="Times New Roman" w:cs="Times New Roman"/>
                <w:sz w:val="24"/>
                <w:szCs w:val="24"/>
                <w:lang w:eastAsia="lv-LV"/>
              </w:rPr>
              <w:t xml:space="preserve">Publiskas personas iesaiste </w:t>
            </w:r>
            <w:r w:rsidR="006C6061">
              <w:rPr>
                <w:rFonts w:ascii="Times New Roman" w:eastAsia="Times New Roman" w:hAnsi="Times New Roman" w:cs="Times New Roman"/>
                <w:sz w:val="24"/>
                <w:szCs w:val="24"/>
                <w:lang w:eastAsia="lv-LV"/>
              </w:rPr>
              <w:t>DT</w:t>
            </w:r>
            <w:r w:rsidR="006C6061" w:rsidRPr="7DB1543F">
              <w:rPr>
                <w:rFonts w:ascii="Times New Roman" w:eastAsia="Times New Roman" w:hAnsi="Times New Roman" w:cs="Times New Roman"/>
                <w:sz w:val="24"/>
                <w:szCs w:val="24"/>
                <w:lang w:eastAsia="lv-LV"/>
              </w:rPr>
              <w:t xml:space="preserve"> </w:t>
            </w:r>
            <w:r w:rsidR="008F1423" w:rsidRPr="7DB1543F">
              <w:rPr>
                <w:rFonts w:ascii="Times New Roman" w:eastAsia="Times New Roman" w:hAnsi="Times New Roman" w:cs="Times New Roman"/>
                <w:sz w:val="24"/>
                <w:szCs w:val="24"/>
                <w:lang w:eastAsia="lv-LV"/>
              </w:rPr>
              <w:t>sekmē konkurenci un labvēlīgi ietekmē produktu attīstību, veicinot to kvalitātes celšanos.</w:t>
            </w:r>
          </w:p>
          <w:p w14:paraId="3D5AAAF5" w14:textId="3D7C311E" w:rsidR="001D61C9" w:rsidRPr="001D61C9" w:rsidRDefault="008F6E50" w:rsidP="00D60CA0">
            <w:pPr>
              <w:spacing w:after="0" w:line="240" w:lineRule="auto"/>
              <w:ind w:firstLine="56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DT</w:t>
            </w:r>
            <w:r w:rsidR="008F63C3" w:rsidRPr="7DB1543F">
              <w:rPr>
                <w:rFonts w:ascii="Times New Roman" w:eastAsia="Times New Roman" w:hAnsi="Times New Roman" w:cs="Times New Roman"/>
                <w:sz w:val="24"/>
                <w:szCs w:val="24"/>
                <w:lang w:eastAsia="lv-LV"/>
              </w:rPr>
              <w:t xml:space="preserve"> rīcībā nodotā ēka sniedz iespēju šīs telpas gan lietot </w:t>
            </w:r>
            <w:r w:rsidR="00F66F6B" w:rsidRPr="7DB1543F">
              <w:rPr>
                <w:rFonts w:ascii="Times New Roman" w:eastAsia="Times New Roman" w:hAnsi="Times New Roman" w:cs="Times New Roman"/>
                <w:sz w:val="24"/>
                <w:szCs w:val="24"/>
                <w:lang w:eastAsia="lv-LV"/>
              </w:rPr>
              <w:t>D</w:t>
            </w:r>
            <w:r w:rsidR="008F63C3" w:rsidRPr="7DB1543F">
              <w:rPr>
                <w:rFonts w:ascii="Times New Roman" w:eastAsia="Times New Roman" w:hAnsi="Times New Roman" w:cs="Times New Roman"/>
                <w:sz w:val="24"/>
                <w:szCs w:val="24"/>
                <w:lang w:eastAsia="lv-LV"/>
              </w:rPr>
              <w:t xml:space="preserve">T, gan iznomāt </w:t>
            </w:r>
            <w:r w:rsidR="00BA41CC" w:rsidRPr="7DB1543F">
              <w:rPr>
                <w:rFonts w:ascii="Times New Roman" w:eastAsia="Times New Roman" w:hAnsi="Times New Roman" w:cs="Times New Roman"/>
                <w:sz w:val="24"/>
                <w:szCs w:val="24"/>
                <w:lang w:eastAsia="lv-LV"/>
              </w:rPr>
              <w:t>tās</w:t>
            </w:r>
            <w:r>
              <w:rPr>
                <w:rFonts w:ascii="Times New Roman" w:eastAsia="Times New Roman" w:hAnsi="Times New Roman" w:cs="Times New Roman"/>
                <w:sz w:val="24"/>
                <w:szCs w:val="24"/>
                <w:lang w:eastAsia="lv-LV"/>
              </w:rPr>
              <w:t xml:space="preserve"> </w:t>
            </w:r>
            <w:proofErr w:type="gramStart"/>
            <w:r w:rsidR="008F63C3" w:rsidRPr="7DB1543F">
              <w:rPr>
                <w:rFonts w:ascii="Times New Roman" w:eastAsia="Times New Roman" w:hAnsi="Times New Roman" w:cs="Times New Roman"/>
                <w:sz w:val="24"/>
                <w:szCs w:val="24"/>
                <w:lang w:eastAsia="lv-LV"/>
              </w:rPr>
              <w:t>citiem profesionālajiem teātriem</w:t>
            </w:r>
            <w:proofErr w:type="gramEnd"/>
            <w:r w:rsidR="008F63C3" w:rsidRPr="7DB1543F">
              <w:rPr>
                <w:rFonts w:ascii="Times New Roman" w:eastAsia="Times New Roman" w:hAnsi="Times New Roman" w:cs="Times New Roman"/>
                <w:sz w:val="24"/>
                <w:szCs w:val="24"/>
                <w:lang w:eastAsia="lv-LV"/>
              </w:rPr>
              <w:t xml:space="preserve">. Īpaši svarīgi tas ir apstākļos, kad Rīgā nav brīvi pieejamas lielās zāles skatuves, kas būtu izmantojama viesizrāžu vai nevalstisko teātru vajadzībām. </w:t>
            </w:r>
            <w:r w:rsidR="00BA41CC" w:rsidRPr="7DB1543F">
              <w:rPr>
                <w:rFonts w:ascii="Times New Roman" w:eastAsia="Times New Roman" w:hAnsi="Times New Roman" w:cs="Times New Roman"/>
                <w:sz w:val="24"/>
                <w:szCs w:val="24"/>
                <w:lang w:eastAsia="lv-LV"/>
              </w:rPr>
              <w:t>Nozarē pastāvošā konkurence</w:t>
            </w:r>
            <w:r w:rsidR="008F63C3" w:rsidRPr="7DB1543F">
              <w:rPr>
                <w:rFonts w:ascii="Times New Roman" w:eastAsia="Times New Roman" w:hAnsi="Times New Roman" w:cs="Times New Roman"/>
                <w:sz w:val="24"/>
                <w:szCs w:val="24"/>
                <w:lang w:eastAsia="lv-LV"/>
              </w:rPr>
              <w:t xml:space="preserve"> sekmē arī inovāciju rašanos un jaunu produktu ienākšanu tirgū.</w:t>
            </w:r>
          </w:p>
        </w:tc>
      </w:tr>
      <w:tr w:rsidR="001D61C9" w:rsidRPr="001D61C9" w14:paraId="2AD63627" w14:textId="77777777" w:rsidTr="00DA2FF7">
        <w:tc>
          <w:tcPr>
            <w:tcW w:w="4135" w:type="dxa"/>
            <w:shd w:val="clear" w:color="auto" w:fill="auto"/>
            <w:hideMark/>
          </w:tcPr>
          <w:p w14:paraId="482926AF" w14:textId="102054A7" w:rsidR="001D61C9" w:rsidRPr="001D61C9" w:rsidRDefault="001D61C9" w:rsidP="00D60CA0">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t>Kādas (</w:t>
            </w:r>
            <w:r w:rsidR="00544330">
              <w:rPr>
                <w:rFonts w:ascii="Times New Roman" w:eastAsia="Times New Roman" w:hAnsi="Times New Roman" w:cs="Times New Roman"/>
                <w:b/>
                <w:bCs/>
                <w:color w:val="000000"/>
                <w:sz w:val="24"/>
                <w:szCs w:val="24"/>
                <w:lang w:eastAsia="lv-LV"/>
              </w:rPr>
              <w:t>tai skaitā</w:t>
            </w:r>
            <w:r w:rsidRPr="001D61C9">
              <w:rPr>
                <w:rFonts w:ascii="Times New Roman" w:eastAsia="Times New Roman" w:hAnsi="Times New Roman" w:cs="Times New Roman"/>
                <w:b/>
                <w:bCs/>
                <w:color w:val="000000"/>
                <w:sz w:val="24"/>
                <w:szCs w:val="24"/>
                <w:lang w:eastAsia="lv-LV"/>
              </w:rPr>
              <w:t xml:space="preserve">, cik būtiskas) būtu iespējamās ilgtermiņa sekas uz patērētājiem, ja publiska persona </w:t>
            </w:r>
            <w:r w:rsidRPr="001D61C9">
              <w:rPr>
                <w:rFonts w:ascii="Times New Roman" w:eastAsia="Times New Roman" w:hAnsi="Times New Roman" w:cs="Times New Roman"/>
                <w:b/>
                <w:bCs/>
                <w:color w:val="000000"/>
                <w:sz w:val="24"/>
                <w:szCs w:val="24"/>
                <w:lang w:eastAsia="lv-LV"/>
              </w:rPr>
              <w:lastRenderedPageBreak/>
              <w:t>neturpinātu komercdarbību. Vai tas radītu lielāku zaudējumu patērētājam, nekā darbības turpināšana tirgū.</w:t>
            </w:r>
            <w:r w:rsidRPr="001D61C9">
              <w:rPr>
                <w:rFonts w:ascii="Times New Roman" w:eastAsia="Times New Roman" w:hAnsi="Times New Roman" w:cs="Times New Roman"/>
                <w:color w:val="000000"/>
                <w:sz w:val="24"/>
                <w:szCs w:val="24"/>
                <w:lang w:eastAsia="lv-LV"/>
              </w:rPr>
              <w:t>  </w:t>
            </w:r>
          </w:p>
        </w:tc>
        <w:tc>
          <w:tcPr>
            <w:tcW w:w="4788" w:type="dxa"/>
            <w:shd w:val="clear" w:color="auto" w:fill="auto"/>
            <w:hideMark/>
          </w:tcPr>
          <w:p w14:paraId="6DBDF112" w14:textId="5FDBC506" w:rsidR="001D61C9" w:rsidRPr="001D61C9" w:rsidRDefault="004E678B" w:rsidP="00D60CA0">
            <w:pPr>
              <w:spacing w:after="0" w:line="240" w:lineRule="auto"/>
              <w:jc w:val="both"/>
              <w:textAlignment w:val="baseline"/>
              <w:rPr>
                <w:rFonts w:ascii="Times New Roman" w:eastAsia="Times New Roman" w:hAnsi="Times New Roman" w:cs="Times New Roman"/>
                <w:sz w:val="24"/>
                <w:szCs w:val="24"/>
                <w:lang w:eastAsia="lv-LV"/>
              </w:rPr>
            </w:pPr>
            <w:r w:rsidRPr="5557AC56">
              <w:rPr>
                <w:rFonts w:ascii="Times New Roman" w:eastAsia="Times New Roman" w:hAnsi="Times New Roman" w:cs="Times New Roman"/>
                <w:sz w:val="24"/>
                <w:szCs w:val="24"/>
                <w:lang w:eastAsia="lv-LV"/>
              </w:rPr>
              <w:lastRenderedPageBreak/>
              <w:t xml:space="preserve">Ieguldījums teātra darbībā vienmēr ir uzlūkojams par ilgtermiņa investīciju, </w:t>
            </w:r>
            <w:r w:rsidR="00544330">
              <w:rPr>
                <w:rFonts w:ascii="Times New Roman" w:eastAsia="Times New Roman" w:hAnsi="Times New Roman" w:cs="Times New Roman"/>
                <w:sz w:val="24"/>
                <w:szCs w:val="24"/>
                <w:lang w:eastAsia="lv-LV"/>
              </w:rPr>
              <w:t>ņemot vērā, ka</w:t>
            </w:r>
            <w:r w:rsidRPr="5557AC56">
              <w:rPr>
                <w:rFonts w:ascii="Times New Roman" w:eastAsia="Times New Roman" w:hAnsi="Times New Roman" w:cs="Times New Roman"/>
                <w:sz w:val="24"/>
                <w:szCs w:val="24"/>
                <w:lang w:eastAsia="lv-LV"/>
              </w:rPr>
              <w:t xml:space="preserve"> spēcīgs mākslinieciskais ansamblis veidojas ilglaicīgas </w:t>
            </w:r>
            <w:r w:rsidRPr="5557AC56">
              <w:rPr>
                <w:rFonts w:ascii="Times New Roman" w:eastAsia="Times New Roman" w:hAnsi="Times New Roman" w:cs="Times New Roman"/>
                <w:sz w:val="24"/>
                <w:szCs w:val="24"/>
                <w:lang w:eastAsia="lv-LV"/>
              </w:rPr>
              <w:lastRenderedPageBreak/>
              <w:t xml:space="preserve">sadarbības rezultātā. Latvijā dominējošais ir repertuāra teātra modelis, kas balstās uz pastāvīgu aktieru ansambli, kurš spēj nodrošināt daudzveidīgu repertuāru. Šāda ansambļa un tā individuālā mākslinieciskā rokraksta izveidei ir nepieciešams ilgstošs darbs. </w:t>
            </w:r>
            <w:r w:rsidR="008F6E50" w:rsidRPr="00C861E3">
              <w:rPr>
                <w:rFonts w:ascii="Times New Roman" w:eastAsia="Times New Roman" w:hAnsi="Times New Roman" w:cs="Times New Roman"/>
                <w:sz w:val="24"/>
                <w:szCs w:val="24"/>
                <w:lang w:eastAsia="lv-LV"/>
              </w:rPr>
              <w:t xml:space="preserve">Tādēļ teātra </w:t>
            </w:r>
            <w:r w:rsidR="008F6E50">
              <w:rPr>
                <w:rFonts w:ascii="Times New Roman" w:eastAsia="Times New Roman" w:hAnsi="Times New Roman" w:cs="Times New Roman"/>
                <w:sz w:val="24"/>
                <w:szCs w:val="24"/>
                <w:lang w:eastAsia="lv-LV"/>
              </w:rPr>
              <w:t>pastāvēšanā</w:t>
            </w:r>
            <w:r w:rsidR="008F6E50" w:rsidRPr="00C861E3">
              <w:rPr>
                <w:rFonts w:ascii="Times New Roman" w:eastAsia="Times New Roman" w:hAnsi="Times New Roman" w:cs="Times New Roman"/>
                <w:sz w:val="24"/>
                <w:szCs w:val="24"/>
                <w:lang w:eastAsia="lv-LV"/>
              </w:rPr>
              <w:t xml:space="preserve"> ir nepieciešam</w:t>
            </w:r>
            <w:r w:rsidR="008F6E50">
              <w:rPr>
                <w:rFonts w:ascii="Times New Roman" w:eastAsia="Times New Roman" w:hAnsi="Times New Roman" w:cs="Times New Roman"/>
                <w:sz w:val="24"/>
                <w:szCs w:val="24"/>
                <w:lang w:eastAsia="lv-LV"/>
              </w:rPr>
              <w:t>s</w:t>
            </w:r>
            <w:r w:rsidR="008F6E50" w:rsidRPr="00C861E3">
              <w:rPr>
                <w:rFonts w:ascii="Times New Roman" w:eastAsia="Times New Roman" w:hAnsi="Times New Roman" w:cs="Times New Roman"/>
                <w:sz w:val="24"/>
                <w:szCs w:val="24"/>
                <w:lang w:eastAsia="lv-LV"/>
              </w:rPr>
              <w:t xml:space="preserve"> ilgt</w:t>
            </w:r>
            <w:r w:rsidR="008F6E50">
              <w:rPr>
                <w:rFonts w:ascii="Times New Roman" w:eastAsia="Times New Roman" w:hAnsi="Times New Roman" w:cs="Times New Roman"/>
                <w:sz w:val="24"/>
                <w:szCs w:val="24"/>
                <w:lang w:eastAsia="lv-LV"/>
              </w:rPr>
              <w:t>ermiņa finansējums</w:t>
            </w:r>
            <w:r w:rsidR="008F6E50" w:rsidRPr="00C861E3">
              <w:rPr>
                <w:rFonts w:ascii="Times New Roman" w:eastAsia="Times New Roman" w:hAnsi="Times New Roman" w:cs="Times New Roman"/>
                <w:sz w:val="24"/>
                <w:szCs w:val="24"/>
                <w:lang w:eastAsia="lv-LV"/>
              </w:rPr>
              <w:t xml:space="preserve"> un prognozējamība.</w:t>
            </w:r>
            <w:r w:rsidR="008F6E50">
              <w:rPr>
                <w:rFonts w:ascii="Times New Roman" w:eastAsia="Times New Roman" w:hAnsi="Times New Roman" w:cs="Times New Roman"/>
                <w:sz w:val="24"/>
                <w:szCs w:val="24"/>
                <w:lang w:eastAsia="lv-LV"/>
              </w:rPr>
              <w:t xml:space="preserve"> </w:t>
            </w:r>
            <w:r w:rsidR="00BA41CC" w:rsidRPr="5557AC56">
              <w:rPr>
                <w:rFonts w:ascii="Times New Roman" w:eastAsia="Times New Roman" w:hAnsi="Times New Roman" w:cs="Times New Roman"/>
                <w:sz w:val="24"/>
                <w:szCs w:val="24"/>
                <w:lang w:eastAsia="lv-LV"/>
              </w:rPr>
              <w:t xml:space="preserve">Neturpinot valsts līdzdalību </w:t>
            </w:r>
            <w:r w:rsidR="00F66F6B" w:rsidRPr="5557AC56">
              <w:rPr>
                <w:rFonts w:ascii="Times New Roman" w:eastAsia="Times New Roman" w:hAnsi="Times New Roman" w:cs="Times New Roman"/>
                <w:sz w:val="24"/>
                <w:szCs w:val="24"/>
                <w:lang w:eastAsia="lv-LV"/>
              </w:rPr>
              <w:t>D</w:t>
            </w:r>
            <w:r w:rsidR="00BA41CC" w:rsidRPr="5557AC56">
              <w:rPr>
                <w:rFonts w:ascii="Times New Roman" w:eastAsia="Times New Roman" w:hAnsi="Times New Roman" w:cs="Times New Roman"/>
                <w:sz w:val="24"/>
                <w:szCs w:val="24"/>
                <w:lang w:eastAsia="lv-LV"/>
              </w:rPr>
              <w:t>T, tiktu</w:t>
            </w:r>
            <w:r w:rsidR="00F66F6B" w:rsidRPr="5557AC56">
              <w:rPr>
                <w:rFonts w:ascii="Times New Roman" w:eastAsia="Times New Roman" w:hAnsi="Times New Roman" w:cs="Times New Roman"/>
                <w:sz w:val="24"/>
                <w:szCs w:val="24"/>
                <w:lang w:eastAsia="lv-LV"/>
              </w:rPr>
              <w:t xml:space="preserve"> pārtraukts darbs pie</w:t>
            </w:r>
            <w:r w:rsidR="00BA41CC" w:rsidRPr="5557AC56">
              <w:rPr>
                <w:rFonts w:ascii="Times New Roman" w:eastAsia="Times New Roman" w:hAnsi="Times New Roman" w:cs="Times New Roman"/>
                <w:sz w:val="24"/>
                <w:szCs w:val="24"/>
                <w:lang w:eastAsia="lv-LV"/>
              </w:rPr>
              <w:t xml:space="preserve"> radoš</w:t>
            </w:r>
            <w:r w:rsidR="00F66F6B" w:rsidRPr="5557AC56">
              <w:rPr>
                <w:rFonts w:ascii="Times New Roman" w:eastAsia="Times New Roman" w:hAnsi="Times New Roman" w:cs="Times New Roman"/>
                <w:sz w:val="24"/>
                <w:szCs w:val="24"/>
                <w:lang w:eastAsia="lv-LV"/>
              </w:rPr>
              <w:t>ā</w:t>
            </w:r>
            <w:r w:rsidR="00BA41CC" w:rsidRPr="5557AC56">
              <w:rPr>
                <w:rFonts w:ascii="Times New Roman" w:eastAsia="Times New Roman" w:hAnsi="Times New Roman" w:cs="Times New Roman"/>
                <w:sz w:val="24"/>
                <w:szCs w:val="24"/>
                <w:lang w:eastAsia="lv-LV"/>
              </w:rPr>
              <w:t xml:space="preserve"> kolektīv</w:t>
            </w:r>
            <w:r w:rsidR="00F66F6B" w:rsidRPr="5557AC56">
              <w:rPr>
                <w:rFonts w:ascii="Times New Roman" w:eastAsia="Times New Roman" w:hAnsi="Times New Roman" w:cs="Times New Roman"/>
                <w:sz w:val="24"/>
                <w:szCs w:val="24"/>
                <w:lang w:eastAsia="lv-LV"/>
              </w:rPr>
              <w:t xml:space="preserve">a izveides. </w:t>
            </w:r>
            <w:r w:rsidR="00BA41CC" w:rsidRPr="5557AC56">
              <w:rPr>
                <w:rFonts w:ascii="Times New Roman" w:eastAsia="Times New Roman" w:hAnsi="Times New Roman" w:cs="Times New Roman"/>
                <w:sz w:val="24"/>
                <w:szCs w:val="24"/>
                <w:lang w:eastAsia="lv-LV"/>
              </w:rPr>
              <w:t xml:space="preserve">Pastāv iespēja, ka daļa šo mākslinieku atrastu darbu </w:t>
            </w:r>
            <w:proofErr w:type="gramStart"/>
            <w:r w:rsidR="00BA41CC" w:rsidRPr="5557AC56">
              <w:rPr>
                <w:rFonts w:ascii="Times New Roman" w:eastAsia="Times New Roman" w:hAnsi="Times New Roman" w:cs="Times New Roman"/>
                <w:sz w:val="24"/>
                <w:szCs w:val="24"/>
                <w:lang w:eastAsia="lv-LV"/>
              </w:rPr>
              <w:t>citos profesionālajos teātros</w:t>
            </w:r>
            <w:proofErr w:type="gramEnd"/>
            <w:r w:rsidR="00BA41CC" w:rsidRPr="5557AC56">
              <w:rPr>
                <w:rFonts w:ascii="Times New Roman" w:eastAsia="Times New Roman" w:hAnsi="Times New Roman" w:cs="Times New Roman"/>
                <w:sz w:val="24"/>
                <w:szCs w:val="24"/>
                <w:lang w:eastAsia="lv-LV"/>
              </w:rPr>
              <w:t xml:space="preserve">, taču </w:t>
            </w:r>
            <w:r w:rsidR="009A5120" w:rsidRPr="5557AC56">
              <w:rPr>
                <w:rFonts w:ascii="Times New Roman" w:eastAsia="Times New Roman" w:hAnsi="Times New Roman" w:cs="Times New Roman"/>
                <w:sz w:val="24"/>
                <w:szCs w:val="24"/>
                <w:lang w:eastAsia="lv-LV"/>
              </w:rPr>
              <w:t xml:space="preserve">kolektīvs ar 100 gadus ilgām tradīcijām tiktu </w:t>
            </w:r>
            <w:r w:rsidR="00BA41CC" w:rsidRPr="5557AC56">
              <w:rPr>
                <w:rFonts w:ascii="Times New Roman" w:eastAsia="Times New Roman" w:hAnsi="Times New Roman" w:cs="Times New Roman"/>
                <w:sz w:val="24"/>
                <w:szCs w:val="24"/>
                <w:lang w:eastAsia="lv-LV"/>
              </w:rPr>
              <w:t xml:space="preserve">neatgriezeniski </w:t>
            </w:r>
            <w:r w:rsidR="009A5120" w:rsidRPr="5557AC56">
              <w:rPr>
                <w:rFonts w:ascii="Times New Roman" w:eastAsia="Times New Roman" w:hAnsi="Times New Roman" w:cs="Times New Roman"/>
                <w:sz w:val="24"/>
                <w:szCs w:val="24"/>
                <w:lang w:eastAsia="lv-LV"/>
              </w:rPr>
              <w:t>iznīcināts</w:t>
            </w:r>
            <w:r w:rsidR="00BA41CC" w:rsidRPr="5557AC56">
              <w:rPr>
                <w:rFonts w:ascii="Times New Roman" w:eastAsia="Times New Roman" w:hAnsi="Times New Roman" w:cs="Times New Roman"/>
                <w:sz w:val="24"/>
                <w:szCs w:val="24"/>
                <w:lang w:eastAsia="lv-LV"/>
              </w:rPr>
              <w:t xml:space="preserve">. </w:t>
            </w:r>
            <w:r w:rsidR="00F379B9" w:rsidRPr="5557AC56">
              <w:rPr>
                <w:rFonts w:ascii="Times New Roman" w:eastAsia="Times New Roman" w:hAnsi="Times New Roman" w:cs="Times New Roman"/>
                <w:sz w:val="24"/>
                <w:szCs w:val="24"/>
                <w:lang w:eastAsia="lv-LV"/>
              </w:rPr>
              <w:t xml:space="preserve">Straujas finansējuma modeļa izmaiņas var ne tikai sagraut konkrēto komersantu, bet radīt </w:t>
            </w:r>
            <w:r w:rsidR="49A59B9C" w:rsidRPr="5557AC56">
              <w:rPr>
                <w:rFonts w:ascii="Times New Roman" w:eastAsia="Times New Roman" w:hAnsi="Times New Roman" w:cs="Times New Roman"/>
                <w:sz w:val="24"/>
                <w:szCs w:val="24"/>
                <w:lang w:eastAsia="lv-LV"/>
              </w:rPr>
              <w:t>negatīvas</w:t>
            </w:r>
            <w:r w:rsidR="00F379B9" w:rsidRPr="5557AC56">
              <w:rPr>
                <w:rFonts w:ascii="Times New Roman" w:eastAsia="Times New Roman" w:hAnsi="Times New Roman" w:cs="Times New Roman"/>
                <w:sz w:val="24"/>
                <w:szCs w:val="24"/>
                <w:lang w:eastAsia="lv-LV"/>
              </w:rPr>
              <w:t xml:space="preserve"> sekas teātra piedāvājumā kopumā</w:t>
            </w:r>
            <w:r w:rsidR="29925207" w:rsidRPr="5557AC56">
              <w:rPr>
                <w:rFonts w:ascii="Times New Roman" w:eastAsia="Times New Roman" w:hAnsi="Times New Roman" w:cs="Times New Roman"/>
                <w:sz w:val="24"/>
                <w:szCs w:val="24"/>
                <w:lang w:eastAsia="lv-LV"/>
              </w:rPr>
              <w:t>.</w:t>
            </w:r>
            <w:r w:rsidR="00F379B9" w:rsidRPr="5557AC56">
              <w:rPr>
                <w:rFonts w:ascii="Times New Roman" w:eastAsia="Times New Roman" w:hAnsi="Times New Roman" w:cs="Times New Roman"/>
                <w:sz w:val="24"/>
                <w:szCs w:val="24"/>
                <w:lang w:eastAsia="lv-LV"/>
              </w:rPr>
              <w:t xml:space="preserve"> Rezultātā tiktu negatīvi ietekmētas </w:t>
            </w:r>
            <w:r w:rsidR="1F0BE0E2" w:rsidRPr="5557AC56">
              <w:rPr>
                <w:rFonts w:ascii="Times New Roman" w:eastAsia="Times New Roman" w:hAnsi="Times New Roman" w:cs="Times New Roman"/>
                <w:sz w:val="24"/>
                <w:szCs w:val="24"/>
                <w:lang w:eastAsia="lv-LV"/>
              </w:rPr>
              <w:t>Latvijas</w:t>
            </w:r>
            <w:r w:rsidR="00F379B9" w:rsidRPr="5557AC56">
              <w:rPr>
                <w:rFonts w:ascii="Times New Roman" w:eastAsia="Times New Roman" w:hAnsi="Times New Roman" w:cs="Times New Roman"/>
                <w:sz w:val="24"/>
                <w:szCs w:val="24"/>
                <w:lang w:eastAsia="lv-LV"/>
              </w:rPr>
              <w:t xml:space="preserve"> iedzīvotāju kultūras patēriņa </w:t>
            </w:r>
            <w:r w:rsidR="233B2BCC" w:rsidRPr="5557AC56">
              <w:rPr>
                <w:rFonts w:ascii="Times New Roman" w:eastAsia="Times New Roman" w:hAnsi="Times New Roman" w:cs="Times New Roman"/>
                <w:sz w:val="24"/>
                <w:szCs w:val="24"/>
                <w:lang w:eastAsia="lv-LV"/>
              </w:rPr>
              <w:t>iespējas</w:t>
            </w:r>
            <w:r w:rsidR="00F379B9" w:rsidRPr="5557AC56">
              <w:rPr>
                <w:rFonts w:ascii="Times New Roman" w:eastAsia="Times New Roman" w:hAnsi="Times New Roman" w:cs="Times New Roman"/>
                <w:sz w:val="24"/>
                <w:szCs w:val="24"/>
                <w:lang w:eastAsia="lv-LV"/>
              </w:rPr>
              <w:t>.</w:t>
            </w:r>
          </w:p>
        </w:tc>
      </w:tr>
      <w:tr w:rsidR="001D61C9" w:rsidRPr="001D61C9" w14:paraId="47E13A66" w14:textId="77777777" w:rsidTr="00DA2FF7">
        <w:tc>
          <w:tcPr>
            <w:tcW w:w="4135" w:type="dxa"/>
            <w:shd w:val="clear" w:color="auto" w:fill="auto"/>
            <w:hideMark/>
          </w:tcPr>
          <w:p w14:paraId="76E83E52" w14:textId="77777777" w:rsidR="001D61C9" w:rsidRPr="001D61C9" w:rsidRDefault="001D61C9" w:rsidP="00D60CA0">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lastRenderedPageBreak/>
              <w:t>Vai publiskas personas iesaiste komercdarbībā neabsorbēs kapitālu un cilvēkresursus no citiem tirgiem (piemēram, vai konkrēta pakalpojuma nodrošināšana no publiskas personas puses negatīvi neietekmēs resursu pieejamību tirgos, kuros pastāv veselīga konkurence).</w:t>
            </w:r>
            <w:r w:rsidRPr="001D61C9">
              <w:rPr>
                <w:rFonts w:ascii="Times New Roman" w:eastAsia="Times New Roman" w:hAnsi="Times New Roman" w:cs="Times New Roman"/>
                <w:color w:val="000000"/>
                <w:sz w:val="24"/>
                <w:szCs w:val="24"/>
                <w:lang w:eastAsia="lv-LV"/>
              </w:rPr>
              <w:t>  </w:t>
            </w:r>
          </w:p>
        </w:tc>
        <w:tc>
          <w:tcPr>
            <w:tcW w:w="4788" w:type="dxa"/>
            <w:shd w:val="clear" w:color="auto" w:fill="auto"/>
            <w:hideMark/>
          </w:tcPr>
          <w:p w14:paraId="46ABCCEB" w14:textId="10F27D4E" w:rsidR="001D61C9" w:rsidRPr="001D61C9" w:rsidRDefault="001D61C9" w:rsidP="00D60CA0">
            <w:pPr>
              <w:spacing w:after="0" w:line="240" w:lineRule="auto"/>
              <w:jc w:val="both"/>
              <w:textAlignment w:val="baseline"/>
              <w:rPr>
                <w:rFonts w:ascii="Times New Roman" w:eastAsia="Times New Roman" w:hAnsi="Times New Roman" w:cs="Times New Roman"/>
                <w:sz w:val="24"/>
                <w:szCs w:val="24"/>
                <w:lang w:eastAsia="lv-LV"/>
              </w:rPr>
            </w:pPr>
            <w:r w:rsidRPr="7DB1543F">
              <w:rPr>
                <w:rFonts w:ascii="Times New Roman" w:eastAsia="Times New Roman" w:hAnsi="Times New Roman" w:cs="Times New Roman"/>
                <w:sz w:val="24"/>
                <w:szCs w:val="24"/>
                <w:lang w:eastAsia="lv-LV"/>
              </w:rPr>
              <w:t xml:space="preserve">Nē, publiskas personas iesaiste </w:t>
            </w:r>
            <w:r w:rsidR="00544330">
              <w:rPr>
                <w:rFonts w:ascii="Times New Roman" w:eastAsia="Times New Roman" w:hAnsi="Times New Roman" w:cs="Times New Roman"/>
                <w:sz w:val="24"/>
                <w:szCs w:val="24"/>
                <w:lang w:eastAsia="lv-LV"/>
              </w:rPr>
              <w:t>DT</w:t>
            </w:r>
            <w:r w:rsidRPr="7DB1543F">
              <w:rPr>
                <w:rFonts w:ascii="Times New Roman" w:eastAsia="Times New Roman" w:hAnsi="Times New Roman" w:cs="Times New Roman"/>
                <w:sz w:val="24"/>
                <w:szCs w:val="24"/>
                <w:lang w:eastAsia="lv-LV"/>
              </w:rPr>
              <w:t xml:space="preserve"> neabsorbē kapitālu un cilvēkresursus, bet tos attīstīta un nodarbina.</w:t>
            </w:r>
            <w:r w:rsidR="008F6E50">
              <w:rPr>
                <w:rFonts w:ascii="Times New Roman" w:eastAsia="Times New Roman" w:hAnsi="Times New Roman" w:cs="Times New Roman"/>
                <w:sz w:val="24"/>
                <w:szCs w:val="24"/>
                <w:lang w:eastAsia="lv-LV"/>
              </w:rPr>
              <w:t xml:space="preserve"> </w:t>
            </w:r>
            <w:r w:rsidR="0081746E" w:rsidRPr="7DB1543F">
              <w:rPr>
                <w:rFonts w:ascii="Times New Roman" w:eastAsia="Times New Roman" w:hAnsi="Times New Roman" w:cs="Times New Roman"/>
                <w:sz w:val="24"/>
                <w:szCs w:val="24"/>
                <w:lang w:eastAsia="lv-LV"/>
              </w:rPr>
              <w:t>Par to liecina teātri apkalpojošo nozaru attīstīb</w:t>
            </w:r>
            <w:r w:rsidR="001A08F2" w:rsidRPr="7DB1543F">
              <w:rPr>
                <w:rFonts w:ascii="Times New Roman" w:eastAsia="Times New Roman" w:hAnsi="Times New Roman" w:cs="Times New Roman"/>
                <w:sz w:val="24"/>
                <w:szCs w:val="24"/>
                <w:lang w:eastAsia="lv-LV"/>
              </w:rPr>
              <w:t>a</w:t>
            </w:r>
            <w:r w:rsidR="0081746E" w:rsidRPr="7DB1543F">
              <w:rPr>
                <w:rFonts w:ascii="Times New Roman" w:eastAsia="Times New Roman" w:hAnsi="Times New Roman" w:cs="Times New Roman"/>
                <w:sz w:val="24"/>
                <w:szCs w:val="24"/>
                <w:lang w:eastAsia="lv-LV"/>
              </w:rPr>
              <w:t>, par kādu uzskatāma</w:t>
            </w:r>
            <w:r w:rsidR="00C422F5" w:rsidRPr="7DB1543F">
              <w:rPr>
                <w:rFonts w:ascii="Times New Roman" w:eastAsia="Times New Roman" w:hAnsi="Times New Roman" w:cs="Times New Roman"/>
                <w:sz w:val="24"/>
                <w:szCs w:val="24"/>
                <w:lang w:eastAsia="lv-LV"/>
              </w:rPr>
              <w:t xml:space="preserve">, piemēram, </w:t>
            </w:r>
            <w:r w:rsidR="0081746E" w:rsidRPr="7DB1543F">
              <w:rPr>
                <w:rFonts w:ascii="Times New Roman" w:eastAsia="Times New Roman" w:hAnsi="Times New Roman" w:cs="Times New Roman"/>
                <w:sz w:val="24"/>
                <w:szCs w:val="24"/>
                <w:lang w:eastAsia="lv-LV"/>
              </w:rPr>
              <w:t xml:space="preserve">biļešu tirdzniecība. </w:t>
            </w:r>
            <w:r w:rsidR="000166A4" w:rsidRPr="7DB1543F">
              <w:rPr>
                <w:rFonts w:ascii="Times New Roman" w:eastAsia="Times New Roman" w:hAnsi="Times New Roman" w:cs="Times New Roman"/>
                <w:sz w:val="24"/>
                <w:szCs w:val="24"/>
                <w:lang w:eastAsia="lv-LV"/>
              </w:rPr>
              <w:t xml:space="preserve">Mākslinieciskā un tehniskās personāla </w:t>
            </w:r>
            <w:r w:rsidR="007C355B" w:rsidRPr="7DB1543F">
              <w:rPr>
                <w:rFonts w:ascii="Times New Roman" w:eastAsia="Times New Roman" w:hAnsi="Times New Roman" w:cs="Times New Roman"/>
                <w:sz w:val="24"/>
                <w:szCs w:val="24"/>
                <w:lang w:eastAsia="lv-LV"/>
              </w:rPr>
              <w:t>izmantojum</w:t>
            </w:r>
            <w:r w:rsidR="000166A4" w:rsidRPr="7DB1543F">
              <w:rPr>
                <w:rFonts w:ascii="Times New Roman" w:eastAsia="Times New Roman" w:hAnsi="Times New Roman" w:cs="Times New Roman"/>
                <w:sz w:val="24"/>
                <w:szCs w:val="24"/>
                <w:lang w:eastAsia="lv-LV"/>
              </w:rPr>
              <w:t>ā vērojam</w:t>
            </w:r>
            <w:r w:rsidR="17E17FF2" w:rsidRPr="7DB1543F">
              <w:rPr>
                <w:rFonts w:ascii="Times New Roman" w:eastAsia="Times New Roman" w:hAnsi="Times New Roman" w:cs="Times New Roman"/>
                <w:sz w:val="24"/>
                <w:szCs w:val="24"/>
                <w:lang w:eastAsia="lv-LV"/>
              </w:rPr>
              <w:t>a</w:t>
            </w:r>
            <w:r w:rsidR="000166A4" w:rsidRPr="7DB1543F">
              <w:rPr>
                <w:rFonts w:ascii="Times New Roman" w:eastAsia="Times New Roman" w:hAnsi="Times New Roman" w:cs="Times New Roman"/>
                <w:sz w:val="24"/>
                <w:szCs w:val="24"/>
                <w:lang w:eastAsia="lv-LV"/>
              </w:rPr>
              <w:t xml:space="preserve"> plaša </w:t>
            </w:r>
            <w:r w:rsidR="007C355B" w:rsidRPr="7DB1543F">
              <w:rPr>
                <w:rFonts w:ascii="Times New Roman" w:eastAsia="Times New Roman" w:hAnsi="Times New Roman" w:cs="Times New Roman"/>
                <w:sz w:val="24"/>
                <w:szCs w:val="24"/>
                <w:lang w:eastAsia="lv-LV"/>
              </w:rPr>
              <w:t>sadarbīb</w:t>
            </w:r>
            <w:r w:rsidR="000166A4" w:rsidRPr="7DB1543F">
              <w:rPr>
                <w:rFonts w:ascii="Times New Roman" w:eastAsia="Times New Roman" w:hAnsi="Times New Roman" w:cs="Times New Roman"/>
                <w:sz w:val="24"/>
                <w:szCs w:val="24"/>
                <w:lang w:eastAsia="lv-LV"/>
              </w:rPr>
              <w:t>a starp publisko un privāto sektoru, kas sekmē kopējā profesionāla līmeņa izaugsmi nozarē.</w:t>
            </w:r>
            <w:r w:rsidR="0081746E" w:rsidRPr="7DB1543F">
              <w:rPr>
                <w:rFonts w:ascii="Times New Roman" w:eastAsia="Times New Roman" w:hAnsi="Times New Roman" w:cs="Times New Roman"/>
                <w:sz w:val="24"/>
                <w:szCs w:val="24"/>
                <w:lang w:eastAsia="lv-LV"/>
              </w:rPr>
              <w:t xml:space="preserve"> </w:t>
            </w:r>
          </w:p>
        </w:tc>
      </w:tr>
      <w:tr w:rsidR="001D61C9" w:rsidRPr="001D61C9" w14:paraId="38DE7158" w14:textId="77777777" w:rsidTr="00DA2FF7">
        <w:tc>
          <w:tcPr>
            <w:tcW w:w="4135" w:type="dxa"/>
            <w:shd w:val="clear" w:color="auto" w:fill="auto"/>
            <w:hideMark/>
          </w:tcPr>
          <w:p w14:paraId="268A2B88" w14:textId="77777777" w:rsidR="001D61C9" w:rsidRPr="001D61C9" w:rsidRDefault="001D61C9" w:rsidP="00D60CA0">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t>Vai un cik būtiski publiskas personas iesaiste komercdarbībā negatīvi ietekmēs privātā sektora inovācijas un attīstību jebkurā no tirgiem, ko PPK darbība varētu ietekmēt/skart.</w:t>
            </w:r>
            <w:r w:rsidRPr="001D61C9">
              <w:rPr>
                <w:rFonts w:ascii="Times New Roman" w:eastAsia="Times New Roman" w:hAnsi="Times New Roman" w:cs="Times New Roman"/>
                <w:color w:val="000000"/>
                <w:sz w:val="24"/>
                <w:szCs w:val="24"/>
                <w:lang w:eastAsia="lv-LV"/>
              </w:rPr>
              <w:t>  </w:t>
            </w:r>
          </w:p>
        </w:tc>
        <w:tc>
          <w:tcPr>
            <w:tcW w:w="4788" w:type="dxa"/>
            <w:shd w:val="clear" w:color="auto" w:fill="auto"/>
            <w:hideMark/>
          </w:tcPr>
          <w:p w14:paraId="1DB4B708" w14:textId="449FE2CD" w:rsidR="00EE40F3" w:rsidRPr="001D61C9" w:rsidRDefault="00C42DAD" w:rsidP="00D60CA0">
            <w:pPr>
              <w:spacing w:after="0" w:line="240" w:lineRule="auto"/>
              <w:jc w:val="both"/>
              <w:textAlignment w:val="baseline"/>
              <w:rPr>
                <w:rFonts w:ascii="Times New Roman" w:eastAsia="Times New Roman" w:hAnsi="Times New Roman" w:cs="Times New Roman"/>
                <w:sz w:val="24"/>
                <w:szCs w:val="24"/>
                <w:lang w:eastAsia="lv-LV"/>
              </w:rPr>
            </w:pPr>
            <w:r w:rsidRPr="00C42DAD">
              <w:rPr>
                <w:rFonts w:ascii="Times New Roman" w:eastAsia="Times New Roman" w:hAnsi="Times New Roman" w:cs="Times New Roman"/>
                <w:sz w:val="24"/>
                <w:szCs w:val="24"/>
                <w:lang w:eastAsia="lv-LV"/>
              </w:rPr>
              <w:t>Publiskas personas iesaiste komercdarbībā pozitīvi ietekmē nozares tirgus pakalpojumus un dalībniekus, veicinot to radīto produktu daudzveidību un māksliniecisko kvalitāti. Kopējā teātra tirgus piesātinājums sekmē konkurenci, inovāciju rašanos un mākslinieciskās kvalitātes izaugsmi.</w:t>
            </w:r>
          </w:p>
        </w:tc>
      </w:tr>
      <w:tr w:rsidR="001D61C9" w:rsidRPr="001D61C9" w14:paraId="48DE6DB4" w14:textId="77777777" w:rsidTr="00DA2FF7">
        <w:tc>
          <w:tcPr>
            <w:tcW w:w="4135" w:type="dxa"/>
            <w:shd w:val="clear" w:color="auto" w:fill="auto"/>
            <w:hideMark/>
          </w:tcPr>
          <w:p w14:paraId="48AF02BA" w14:textId="295D13CF" w:rsidR="001D61C9" w:rsidRPr="001D61C9" w:rsidRDefault="001D61C9" w:rsidP="00D60CA0">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t>Kāds varētu būt iespējamais investīciju apjoms PPK tuvāko 1-5 gadu laikā. Vai ieguvumi no preces/pakalpojuma atsver investīcijas, proti, vai alternatīvās izmaksas nav pārāk augstas (vai nav jāatsakās no investēšanas lietderīgākā un patērētājiem vēlamākā projektā).</w:t>
            </w:r>
            <w:r w:rsidRPr="001D61C9">
              <w:rPr>
                <w:rFonts w:ascii="Times New Roman" w:eastAsia="Times New Roman" w:hAnsi="Times New Roman" w:cs="Times New Roman"/>
                <w:color w:val="000000"/>
                <w:sz w:val="24"/>
                <w:szCs w:val="24"/>
                <w:lang w:eastAsia="lv-LV"/>
              </w:rPr>
              <w:t> </w:t>
            </w:r>
          </w:p>
        </w:tc>
        <w:tc>
          <w:tcPr>
            <w:tcW w:w="4788" w:type="dxa"/>
            <w:shd w:val="clear" w:color="auto" w:fill="auto"/>
            <w:hideMark/>
          </w:tcPr>
          <w:p w14:paraId="7D087787" w14:textId="1350A45E" w:rsidR="001D61C9" w:rsidRPr="001D61C9" w:rsidRDefault="001D61C9" w:rsidP="00D60CA0">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sz w:val="24"/>
                <w:szCs w:val="24"/>
                <w:lang w:eastAsia="lv-LV"/>
              </w:rPr>
              <w:t>Ikgadējs valsts dotāciju apjoms</w:t>
            </w:r>
            <w:r w:rsidR="008F6E50">
              <w:rPr>
                <w:rFonts w:ascii="Times New Roman" w:eastAsia="Times New Roman" w:hAnsi="Times New Roman" w:cs="Times New Roman"/>
                <w:sz w:val="24"/>
                <w:szCs w:val="24"/>
                <w:lang w:eastAsia="lv-LV"/>
              </w:rPr>
              <w:t xml:space="preserve"> </w:t>
            </w:r>
            <w:r w:rsidR="00C422F5">
              <w:rPr>
                <w:rFonts w:ascii="Times New Roman" w:eastAsia="Times New Roman" w:hAnsi="Times New Roman" w:cs="Times New Roman"/>
                <w:sz w:val="24"/>
                <w:szCs w:val="24"/>
                <w:lang w:eastAsia="lv-LV"/>
              </w:rPr>
              <w:t>D</w:t>
            </w:r>
            <w:r w:rsidR="0081746E">
              <w:rPr>
                <w:rFonts w:ascii="Times New Roman" w:eastAsia="Times New Roman" w:hAnsi="Times New Roman" w:cs="Times New Roman"/>
                <w:sz w:val="24"/>
                <w:szCs w:val="24"/>
                <w:lang w:eastAsia="lv-LV"/>
              </w:rPr>
              <w:t>T</w:t>
            </w:r>
            <w:r w:rsidR="008D6EE8">
              <w:rPr>
                <w:rFonts w:ascii="Times New Roman" w:eastAsia="Times New Roman" w:hAnsi="Times New Roman" w:cs="Times New Roman"/>
                <w:sz w:val="24"/>
                <w:szCs w:val="24"/>
                <w:lang w:eastAsia="lv-LV"/>
              </w:rPr>
              <w:t xml:space="preserve"> </w:t>
            </w:r>
            <w:r w:rsidRPr="001D61C9">
              <w:rPr>
                <w:rFonts w:ascii="Times New Roman" w:eastAsia="Times New Roman" w:hAnsi="Times New Roman" w:cs="Times New Roman"/>
                <w:sz w:val="24"/>
                <w:szCs w:val="24"/>
                <w:lang w:eastAsia="lv-LV"/>
              </w:rPr>
              <w:t xml:space="preserve">tuvāko </w:t>
            </w:r>
            <w:r w:rsidR="00544330">
              <w:rPr>
                <w:rFonts w:ascii="Times New Roman" w:eastAsia="Times New Roman" w:hAnsi="Times New Roman" w:cs="Times New Roman"/>
                <w:sz w:val="24"/>
                <w:szCs w:val="24"/>
                <w:lang w:eastAsia="lv-LV"/>
              </w:rPr>
              <w:t xml:space="preserve">piecu </w:t>
            </w:r>
            <w:r w:rsidRPr="001D61C9">
              <w:rPr>
                <w:rFonts w:ascii="Times New Roman" w:eastAsia="Times New Roman" w:hAnsi="Times New Roman" w:cs="Times New Roman"/>
                <w:sz w:val="24"/>
                <w:szCs w:val="24"/>
                <w:lang w:eastAsia="lv-LV"/>
              </w:rPr>
              <w:t xml:space="preserve">gadu laikā plānots </w:t>
            </w:r>
            <w:r w:rsidRPr="00CE4B1A">
              <w:rPr>
                <w:rFonts w:ascii="Times New Roman" w:eastAsia="Times New Roman" w:hAnsi="Times New Roman" w:cs="Times New Roman"/>
                <w:sz w:val="24"/>
                <w:szCs w:val="24"/>
                <w:lang w:eastAsia="lv-LV"/>
              </w:rPr>
              <w:t>~</w:t>
            </w:r>
            <w:r w:rsidR="000166A4" w:rsidRPr="000166A4">
              <w:rPr>
                <w:rFonts w:ascii="Times New Roman" w:eastAsia="Times New Roman" w:hAnsi="Times New Roman" w:cs="Times New Roman"/>
                <w:sz w:val="24"/>
                <w:szCs w:val="24"/>
                <w:lang w:eastAsia="lv-LV"/>
              </w:rPr>
              <w:t>2</w:t>
            </w:r>
            <w:r w:rsidR="008F6E50">
              <w:rPr>
                <w:rFonts w:ascii="Times New Roman" w:eastAsia="Times New Roman" w:hAnsi="Times New Roman" w:cs="Times New Roman"/>
                <w:sz w:val="24"/>
                <w:szCs w:val="24"/>
                <w:lang w:eastAsia="lv-LV"/>
              </w:rPr>
              <w:t> </w:t>
            </w:r>
            <w:r w:rsidR="00403478">
              <w:rPr>
                <w:rFonts w:ascii="Times New Roman" w:eastAsia="Times New Roman" w:hAnsi="Times New Roman" w:cs="Times New Roman"/>
                <w:sz w:val="24"/>
                <w:szCs w:val="24"/>
                <w:lang w:eastAsia="lv-LV"/>
              </w:rPr>
              <w:t>900</w:t>
            </w:r>
            <w:r w:rsidR="008F6E50">
              <w:rPr>
                <w:rFonts w:ascii="Times New Roman" w:eastAsia="Times New Roman" w:hAnsi="Times New Roman" w:cs="Times New Roman"/>
                <w:sz w:val="24"/>
                <w:szCs w:val="24"/>
                <w:lang w:eastAsia="lv-LV"/>
              </w:rPr>
              <w:t> </w:t>
            </w:r>
            <w:r w:rsidRPr="000166A4">
              <w:rPr>
                <w:rFonts w:ascii="Times New Roman" w:eastAsia="Times New Roman" w:hAnsi="Times New Roman" w:cs="Times New Roman"/>
                <w:sz w:val="24"/>
                <w:szCs w:val="24"/>
                <w:lang w:eastAsia="lv-LV"/>
              </w:rPr>
              <w:t>000</w:t>
            </w:r>
            <w:r w:rsidR="008F6E50" w:rsidRPr="001D61C9">
              <w:rPr>
                <w:rFonts w:ascii="Times New Roman" w:eastAsia="Times New Roman" w:hAnsi="Times New Roman" w:cs="Times New Roman"/>
                <w:sz w:val="24"/>
                <w:szCs w:val="24"/>
                <w:lang w:eastAsia="lv-LV"/>
              </w:rPr>
              <w:t> </w:t>
            </w:r>
            <w:r w:rsidRPr="008F6E50">
              <w:rPr>
                <w:rFonts w:ascii="Times New Roman" w:eastAsia="Times New Roman" w:hAnsi="Times New Roman" w:cs="Times New Roman"/>
                <w:i/>
                <w:iCs/>
                <w:sz w:val="24"/>
                <w:szCs w:val="24"/>
                <w:lang w:eastAsia="lv-LV"/>
              </w:rPr>
              <w:t>euro</w:t>
            </w:r>
            <w:r w:rsidR="008F6E50">
              <w:rPr>
                <w:rFonts w:ascii="Times New Roman" w:eastAsia="Times New Roman" w:hAnsi="Times New Roman" w:cs="Times New Roman"/>
                <w:sz w:val="24"/>
                <w:szCs w:val="24"/>
                <w:lang w:eastAsia="lv-LV"/>
              </w:rPr>
              <w:t xml:space="preserve"> </w:t>
            </w:r>
            <w:r w:rsidRPr="001D61C9">
              <w:rPr>
                <w:rFonts w:ascii="Times New Roman" w:eastAsia="Times New Roman" w:hAnsi="Times New Roman" w:cs="Times New Roman"/>
                <w:sz w:val="24"/>
                <w:szCs w:val="24"/>
                <w:lang w:eastAsia="lv-LV"/>
              </w:rPr>
              <w:t>apmērā, kas ietver</w:t>
            </w:r>
            <w:r w:rsidR="008F6E50">
              <w:rPr>
                <w:rFonts w:ascii="Times New Roman" w:eastAsia="Times New Roman" w:hAnsi="Times New Roman" w:cs="Times New Roman"/>
                <w:sz w:val="24"/>
                <w:szCs w:val="24"/>
                <w:lang w:eastAsia="lv-LV"/>
              </w:rPr>
              <w:t xml:space="preserve"> </w:t>
            </w:r>
            <w:r w:rsidRPr="001D61C9">
              <w:rPr>
                <w:rFonts w:ascii="Times New Roman" w:eastAsia="Times New Roman" w:hAnsi="Times New Roman" w:cs="Times New Roman"/>
                <w:sz w:val="24"/>
                <w:szCs w:val="24"/>
                <w:lang w:eastAsia="lv-LV"/>
              </w:rPr>
              <w:t>mākslinieciskās darbības</w:t>
            </w:r>
            <w:r w:rsidR="008F6E50">
              <w:rPr>
                <w:rFonts w:ascii="Times New Roman" w:eastAsia="Times New Roman" w:hAnsi="Times New Roman" w:cs="Times New Roman"/>
                <w:sz w:val="24"/>
                <w:szCs w:val="24"/>
                <w:lang w:eastAsia="lv-LV"/>
              </w:rPr>
              <w:t xml:space="preserve"> </w:t>
            </w:r>
            <w:r w:rsidRPr="001D61C9">
              <w:rPr>
                <w:rFonts w:ascii="Times New Roman" w:eastAsia="Times New Roman" w:hAnsi="Times New Roman" w:cs="Times New Roman"/>
                <w:sz w:val="24"/>
                <w:szCs w:val="24"/>
                <w:lang w:eastAsia="lv-LV"/>
              </w:rPr>
              <w:t>nodrošināšanu.</w:t>
            </w:r>
            <w:r w:rsidR="008F6E50">
              <w:rPr>
                <w:rFonts w:ascii="Times New Roman" w:eastAsia="Times New Roman" w:hAnsi="Times New Roman" w:cs="Times New Roman"/>
                <w:sz w:val="24"/>
                <w:szCs w:val="24"/>
                <w:lang w:eastAsia="lv-LV"/>
              </w:rPr>
              <w:t xml:space="preserve"> </w:t>
            </w:r>
            <w:r w:rsidRPr="001D61C9">
              <w:rPr>
                <w:rFonts w:ascii="Times New Roman" w:eastAsia="Times New Roman" w:hAnsi="Times New Roman" w:cs="Times New Roman"/>
                <w:sz w:val="24"/>
                <w:szCs w:val="24"/>
                <w:lang w:eastAsia="lv-LV"/>
              </w:rPr>
              <w:t>Investīcijas ir atbilstošas valsts deleģētajam uzdevumam.</w:t>
            </w:r>
          </w:p>
        </w:tc>
      </w:tr>
      <w:tr w:rsidR="001D61C9" w:rsidRPr="001D61C9" w14:paraId="7E929944" w14:textId="77777777" w:rsidTr="00DA2FF7">
        <w:tc>
          <w:tcPr>
            <w:tcW w:w="4135" w:type="dxa"/>
            <w:shd w:val="clear" w:color="auto" w:fill="auto"/>
            <w:hideMark/>
          </w:tcPr>
          <w:p w14:paraId="18236F61" w14:textId="77777777" w:rsidR="001D61C9" w:rsidRPr="001D61C9" w:rsidRDefault="001D61C9" w:rsidP="00D60CA0">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t>Vai ir iegūti un izvērtēti citu pušu (gan publiskā, gan privātā sektora) viedokļi par iespējamiem riskiem publiskas personas līdzdalībai kapitālsabiedrībā (piemēram, sabiedriskā apspriešana, aptaujas, konsultācijas ar NVO un uzņēmējiem).</w:t>
            </w:r>
            <w:r w:rsidRPr="001D61C9">
              <w:rPr>
                <w:rFonts w:ascii="Times New Roman" w:eastAsia="Times New Roman" w:hAnsi="Times New Roman" w:cs="Times New Roman"/>
                <w:color w:val="000000"/>
                <w:sz w:val="24"/>
                <w:szCs w:val="24"/>
                <w:lang w:eastAsia="lv-LV"/>
              </w:rPr>
              <w:t>  </w:t>
            </w:r>
          </w:p>
        </w:tc>
        <w:tc>
          <w:tcPr>
            <w:tcW w:w="4788" w:type="dxa"/>
            <w:shd w:val="clear" w:color="auto" w:fill="auto"/>
            <w:hideMark/>
          </w:tcPr>
          <w:p w14:paraId="6F1E759A" w14:textId="1175C36D" w:rsidR="001D61C9" w:rsidRPr="001D61C9" w:rsidRDefault="001D61C9" w:rsidP="00D60CA0">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sz w:val="24"/>
                <w:szCs w:val="24"/>
                <w:lang w:eastAsia="lv-LV"/>
              </w:rPr>
              <w:t>Jā, ir veiktas konsultācijas ar</w:t>
            </w:r>
            <w:r w:rsidR="008F6E50">
              <w:rPr>
                <w:rFonts w:ascii="Times New Roman" w:eastAsia="Times New Roman" w:hAnsi="Times New Roman" w:cs="Times New Roman"/>
                <w:sz w:val="24"/>
                <w:szCs w:val="24"/>
                <w:lang w:eastAsia="lv-LV"/>
              </w:rPr>
              <w:t xml:space="preserve"> </w:t>
            </w:r>
            <w:r w:rsidRPr="001D61C9">
              <w:rPr>
                <w:rFonts w:ascii="Times New Roman" w:eastAsia="Times New Roman" w:hAnsi="Times New Roman" w:cs="Times New Roman"/>
                <w:sz w:val="24"/>
                <w:szCs w:val="24"/>
                <w:lang w:eastAsia="lv-LV"/>
              </w:rPr>
              <w:t>teātra nozares</w:t>
            </w:r>
            <w:r w:rsidR="008F6E50">
              <w:rPr>
                <w:rFonts w:ascii="Times New Roman" w:eastAsia="Times New Roman" w:hAnsi="Times New Roman" w:cs="Times New Roman"/>
                <w:sz w:val="24"/>
                <w:szCs w:val="24"/>
                <w:lang w:eastAsia="lv-LV"/>
              </w:rPr>
              <w:t xml:space="preserve"> </w:t>
            </w:r>
            <w:r w:rsidRPr="001D61C9">
              <w:rPr>
                <w:rFonts w:ascii="Times New Roman" w:eastAsia="Times New Roman" w:hAnsi="Times New Roman" w:cs="Times New Roman"/>
                <w:sz w:val="24"/>
                <w:szCs w:val="24"/>
                <w:lang w:eastAsia="lv-LV"/>
              </w:rPr>
              <w:t>organizācijām – Latvijas</w:t>
            </w:r>
            <w:r w:rsidR="008F6E50">
              <w:rPr>
                <w:rFonts w:ascii="Times New Roman" w:eastAsia="Times New Roman" w:hAnsi="Times New Roman" w:cs="Times New Roman"/>
                <w:sz w:val="24"/>
                <w:szCs w:val="24"/>
                <w:lang w:eastAsia="lv-LV"/>
              </w:rPr>
              <w:t xml:space="preserve"> </w:t>
            </w:r>
            <w:r w:rsidRPr="001D61C9">
              <w:rPr>
                <w:rFonts w:ascii="Times New Roman" w:eastAsia="Times New Roman" w:hAnsi="Times New Roman" w:cs="Times New Roman"/>
                <w:sz w:val="24"/>
                <w:szCs w:val="24"/>
                <w:lang w:eastAsia="lv-LV"/>
              </w:rPr>
              <w:t>Teātra darbinieku savienību, kas paudusi</w:t>
            </w:r>
            <w:r w:rsidR="008F6E50">
              <w:rPr>
                <w:rFonts w:ascii="Times New Roman" w:eastAsia="Times New Roman" w:hAnsi="Times New Roman" w:cs="Times New Roman"/>
                <w:sz w:val="24"/>
                <w:szCs w:val="24"/>
                <w:lang w:eastAsia="lv-LV"/>
              </w:rPr>
              <w:t xml:space="preserve"> </w:t>
            </w:r>
            <w:r w:rsidRPr="001D61C9">
              <w:rPr>
                <w:rFonts w:ascii="Times New Roman" w:eastAsia="Times New Roman" w:hAnsi="Times New Roman" w:cs="Times New Roman"/>
                <w:sz w:val="24"/>
                <w:szCs w:val="24"/>
                <w:lang w:eastAsia="lv-LV"/>
              </w:rPr>
              <w:t>atbalstu </w:t>
            </w:r>
            <w:r w:rsidR="00C422F5">
              <w:rPr>
                <w:rFonts w:ascii="Times New Roman" w:eastAsia="Times New Roman" w:hAnsi="Times New Roman" w:cs="Times New Roman"/>
                <w:sz w:val="24"/>
                <w:szCs w:val="24"/>
                <w:lang w:eastAsia="lv-LV"/>
              </w:rPr>
              <w:t>D</w:t>
            </w:r>
            <w:r w:rsidR="00BF2AE0">
              <w:rPr>
                <w:rFonts w:ascii="Times New Roman" w:eastAsia="Times New Roman" w:hAnsi="Times New Roman" w:cs="Times New Roman"/>
                <w:sz w:val="24"/>
                <w:szCs w:val="24"/>
                <w:lang w:eastAsia="lv-LV"/>
              </w:rPr>
              <w:t>T</w:t>
            </w:r>
            <w:r w:rsidR="008F6E50">
              <w:rPr>
                <w:rFonts w:ascii="Times New Roman" w:eastAsia="Times New Roman" w:hAnsi="Times New Roman" w:cs="Times New Roman"/>
                <w:sz w:val="24"/>
                <w:szCs w:val="24"/>
                <w:lang w:eastAsia="lv-LV"/>
              </w:rPr>
              <w:t xml:space="preserve"> </w:t>
            </w:r>
            <w:r w:rsidRPr="001D61C9">
              <w:rPr>
                <w:rFonts w:ascii="Times New Roman" w:eastAsia="Times New Roman" w:hAnsi="Times New Roman" w:cs="Times New Roman"/>
                <w:sz w:val="24"/>
                <w:szCs w:val="24"/>
                <w:lang w:eastAsia="lv-LV"/>
              </w:rPr>
              <w:t>darbībai</w:t>
            </w:r>
            <w:r w:rsidR="00EE40F3">
              <w:rPr>
                <w:rFonts w:ascii="Times New Roman" w:eastAsia="Times New Roman" w:hAnsi="Times New Roman" w:cs="Times New Roman"/>
                <w:sz w:val="24"/>
                <w:szCs w:val="24"/>
                <w:lang w:eastAsia="lv-LV"/>
              </w:rPr>
              <w:t>.</w:t>
            </w:r>
          </w:p>
        </w:tc>
      </w:tr>
      <w:tr w:rsidR="001D61C9" w:rsidRPr="001D61C9" w14:paraId="1BD6C426" w14:textId="77777777" w:rsidTr="00DA2FF7">
        <w:tc>
          <w:tcPr>
            <w:tcW w:w="4135" w:type="dxa"/>
            <w:shd w:val="clear" w:color="auto" w:fill="auto"/>
            <w:hideMark/>
          </w:tcPr>
          <w:p w14:paraId="590EBD83" w14:textId="3EEDD885" w:rsidR="001D61C9" w:rsidRPr="001D61C9" w:rsidRDefault="001D61C9" w:rsidP="00D60CA0">
            <w:pPr>
              <w:spacing w:after="0" w:line="240" w:lineRule="auto"/>
              <w:jc w:val="both"/>
              <w:textAlignment w:val="baseline"/>
              <w:rPr>
                <w:rFonts w:ascii="Times New Roman" w:eastAsia="Times New Roman" w:hAnsi="Times New Roman" w:cs="Times New Roman"/>
                <w:sz w:val="24"/>
                <w:szCs w:val="24"/>
                <w:lang w:eastAsia="lv-LV"/>
              </w:rPr>
            </w:pPr>
            <w:r w:rsidRPr="001D61C9">
              <w:rPr>
                <w:rFonts w:ascii="Times New Roman" w:eastAsia="Times New Roman" w:hAnsi="Times New Roman" w:cs="Times New Roman"/>
                <w:b/>
                <w:bCs/>
                <w:color w:val="000000"/>
                <w:sz w:val="24"/>
                <w:szCs w:val="24"/>
                <w:lang w:eastAsia="lv-LV"/>
              </w:rPr>
              <w:t>Vai publiskā persona ir veikusi ietekmes uz konkurenci izvērtējumu (konkurences situācijas novērtējums,</w:t>
            </w:r>
            <w:r w:rsidR="00D60CA0">
              <w:rPr>
                <w:rFonts w:ascii="Times New Roman" w:eastAsia="Times New Roman" w:hAnsi="Times New Roman" w:cs="Times New Roman"/>
                <w:b/>
                <w:bCs/>
                <w:color w:val="000000"/>
                <w:sz w:val="24"/>
                <w:szCs w:val="24"/>
                <w:lang w:eastAsia="lv-LV"/>
              </w:rPr>
              <w:t xml:space="preserve"> </w:t>
            </w:r>
            <w:proofErr w:type="gramStart"/>
            <w:r w:rsidRPr="001D61C9">
              <w:rPr>
                <w:rFonts w:ascii="Times New Roman" w:eastAsia="Times New Roman" w:hAnsi="Times New Roman" w:cs="Times New Roman"/>
                <w:b/>
                <w:bCs/>
                <w:color w:val="000000"/>
                <w:sz w:val="24"/>
                <w:szCs w:val="24"/>
                <w:lang w:eastAsia="lv-LV"/>
              </w:rPr>
              <w:t>kas sevī ietver</w:t>
            </w:r>
            <w:proofErr w:type="gramEnd"/>
            <w:r w:rsidRPr="001D61C9">
              <w:rPr>
                <w:rFonts w:ascii="Times New Roman" w:eastAsia="Times New Roman" w:hAnsi="Times New Roman" w:cs="Times New Roman"/>
                <w:b/>
                <w:bCs/>
                <w:color w:val="000000"/>
                <w:sz w:val="24"/>
                <w:szCs w:val="24"/>
                <w:lang w:eastAsia="lv-LV"/>
              </w:rPr>
              <w:t xml:space="preserve">, </w:t>
            </w:r>
            <w:r w:rsidRPr="001D61C9">
              <w:rPr>
                <w:rFonts w:ascii="Times New Roman" w:eastAsia="Times New Roman" w:hAnsi="Times New Roman" w:cs="Times New Roman"/>
                <w:b/>
                <w:bCs/>
                <w:color w:val="000000"/>
                <w:sz w:val="24"/>
                <w:szCs w:val="24"/>
                <w:lang w:eastAsia="lv-LV"/>
              </w:rPr>
              <w:lastRenderedPageBreak/>
              <w:t>piemēram, apzināt tirgū esošos komersantus, pakalpojumu/preču pieejamība, iespējamās tirgus barjeras), identificējot konkurencei draudzīgāko risinājumu.</w:t>
            </w:r>
            <w:r w:rsidRPr="001D61C9">
              <w:rPr>
                <w:rFonts w:ascii="Times New Roman" w:eastAsia="Times New Roman" w:hAnsi="Times New Roman" w:cs="Times New Roman"/>
                <w:color w:val="000000"/>
                <w:sz w:val="24"/>
                <w:szCs w:val="24"/>
                <w:lang w:eastAsia="lv-LV"/>
              </w:rPr>
              <w:t>  </w:t>
            </w:r>
          </w:p>
        </w:tc>
        <w:tc>
          <w:tcPr>
            <w:tcW w:w="4788" w:type="dxa"/>
            <w:shd w:val="clear" w:color="auto" w:fill="auto"/>
            <w:hideMark/>
          </w:tcPr>
          <w:p w14:paraId="25893584" w14:textId="7F3483D6" w:rsidR="001D61C9" w:rsidRPr="001D61C9" w:rsidRDefault="001D61C9" w:rsidP="00D60CA0">
            <w:pPr>
              <w:spacing w:after="0" w:line="240" w:lineRule="auto"/>
              <w:jc w:val="both"/>
              <w:textAlignment w:val="baseline"/>
              <w:rPr>
                <w:rFonts w:ascii="Times New Roman" w:eastAsia="Times New Roman" w:hAnsi="Times New Roman" w:cs="Times New Roman"/>
                <w:sz w:val="24"/>
                <w:szCs w:val="24"/>
                <w:lang w:eastAsia="lv-LV"/>
              </w:rPr>
            </w:pPr>
            <w:r w:rsidRPr="7DB1543F">
              <w:rPr>
                <w:rFonts w:ascii="Times New Roman" w:eastAsia="Times New Roman" w:hAnsi="Times New Roman" w:cs="Times New Roman"/>
                <w:color w:val="000000" w:themeColor="text1"/>
                <w:sz w:val="24"/>
                <w:szCs w:val="24"/>
                <w:lang w:eastAsia="lv-LV"/>
              </w:rPr>
              <w:lastRenderedPageBreak/>
              <w:t>Jā,</w:t>
            </w:r>
            <w:r w:rsidR="008F6E50">
              <w:rPr>
                <w:rFonts w:ascii="Times New Roman" w:eastAsia="Times New Roman" w:hAnsi="Times New Roman" w:cs="Times New Roman"/>
                <w:color w:val="000000" w:themeColor="text1"/>
                <w:sz w:val="24"/>
                <w:szCs w:val="24"/>
                <w:lang w:eastAsia="lv-LV"/>
              </w:rPr>
              <w:t xml:space="preserve"> </w:t>
            </w:r>
            <w:r w:rsidRPr="7DB1543F">
              <w:rPr>
                <w:rFonts w:ascii="Times New Roman" w:eastAsia="Times New Roman" w:hAnsi="Times New Roman" w:cs="Times New Roman"/>
                <w:color w:val="000000" w:themeColor="text1"/>
                <w:sz w:val="24"/>
                <w:szCs w:val="24"/>
                <w:lang w:eastAsia="lv-LV"/>
              </w:rPr>
              <w:t>Kultūras ministrija</w:t>
            </w:r>
            <w:r w:rsidR="008F6E50">
              <w:rPr>
                <w:rFonts w:ascii="Times New Roman" w:eastAsia="Times New Roman" w:hAnsi="Times New Roman" w:cs="Times New Roman"/>
                <w:color w:val="000000" w:themeColor="text1"/>
                <w:sz w:val="24"/>
                <w:szCs w:val="24"/>
                <w:lang w:eastAsia="lv-LV"/>
              </w:rPr>
              <w:t xml:space="preserve"> </w:t>
            </w:r>
            <w:proofErr w:type="gramStart"/>
            <w:r w:rsidRPr="7DB1543F">
              <w:rPr>
                <w:rFonts w:ascii="Times New Roman" w:eastAsia="Times New Roman" w:hAnsi="Times New Roman" w:cs="Times New Roman"/>
                <w:color w:val="000000" w:themeColor="text1"/>
                <w:sz w:val="24"/>
                <w:szCs w:val="24"/>
                <w:lang w:eastAsia="lv-LV"/>
              </w:rPr>
              <w:t>2020.gadā</w:t>
            </w:r>
            <w:proofErr w:type="gramEnd"/>
            <w:r w:rsidR="008F6E50">
              <w:rPr>
                <w:rFonts w:ascii="Times New Roman" w:eastAsia="Times New Roman" w:hAnsi="Times New Roman" w:cs="Times New Roman"/>
                <w:color w:val="000000" w:themeColor="text1"/>
                <w:sz w:val="24"/>
                <w:szCs w:val="24"/>
                <w:lang w:eastAsia="lv-LV"/>
              </w:rPr>
              <w:t xml:space="preserve"> </w:t>
            </w:r>
            <w:r w:rsidRPr="7DB1543F">
              <w:rPr>
                <w:rFonts w:ascii="Times New Roman" w:eastAsia="Times New Roman" w:hAnsi="Times New Roman" w:cs="Times New Roman"/>
                <w:color w:val="000000" w:themeColor="text1"/>
                <w:sz w:val="24"/>
                <w:szCs w:val="24"/>
                <w:lang w:eastAsia="lv-LV"/>
              </w:rPr>
              <w:t xml:space="preserve">sadarbībā ar Latvijas Kultūras akadēmiju un SIA </w:t>
            </w:r>
            <w:r w:rsidR="008F6E50" w:rsidRPr="6D6ECA52">
              <w:rPr>
                <w:rFonts w:ascii="Times New Roman" w:eastAsia="Times New Roman" w:hAnsi="Times New Roman" w:cs="Times New Roman"/>
                <w:color w:val="000000" w:themeColor="text1"/>
                <w:sz w:val="24"/>
                <w:szCs w:val="24"/>
                <w:lang w:eastAsia="lv-LV"/>
              </w:rPr>
              <w:t>„</w:t>
            </w:r>
            <w:r w:rsidRPr="7DB1543F">
              <w:rPr>
                <w:rFonts w:ascii="Times New Roman" w:eastAsia="Times New Roman" w:hAnsi="Times New Roman" w:cs="Times New Roman"/>
                <w:color w:val="000000" w:themeColor="text1"/>
                <w:sz w:val="24"/>
                <w:szCs w:val="24"/>
                <w:lang w:eastAsia="lv-LV"/>
              </w:rPr>
              <w:t>Analītisko pētījumu un stratēģiju laboratorija</w:t>
            </w:r>
            <w:r w:rsidR="008F6E50">
              <w:rPr>
                <w:rFonts w:ascii="Times New Roman" w:eastAsia="Times New Roman" w:hAnsi="Times New Roman" w:cs="Times New Roman"/>
                <w:color w:val="000000" w:themeColor="text1"/>
                <w:sz w:val="24"/>
                <w:szCs w:val="24"/>
                <w:lang w:eastAsia="lv-LV"/>
              </w:rPr>
              <w:t>”</w:t>
            </w:r>
            <w:r w:rsidRPr="7DB1543F">
              <w:rPr>
                <w:rFonts w:ascii="Times New Roman" w:eastAsia="Times New Roman" w:hAnsi="Times New Roman" w:cs="Times New Roman"/>
                <w:color w:val="000000" w:themeColor="text1"/>
                <w:sz w:val="24"/>
                <w:szCs w:val="24"/>
                <w:lang w:eastAsia="lv-LV"/>
              </w:rPr>
              <w:t xml:space="preserve"> veikusi profesionālā teātra un mūzikas mākslas jomas </w:t>
            </w:r>
            <w:r w:rsidRPr="7DB1543F">
              <w:rPr>
                <w:rFonts w:ascii="Times New Roman" w:eastAsia="Times New Roman" w:hAnsi="Times New Roman" w:cs="Times New Roman"/>
                <w:color w:val="000000" w:themeColor="text1"/>
                <w:sz w:val="24"/>
                <w:szCs w:val="24"/>
                <w:lang w:eastAsia="lv-LV"/>
              </w:rPr>
              <w:lastRenderedPageBreak/>
              <w:t>izvērtējumu, kā arī</w:t>
            </w:r>
            <w:r w:rsidR="008F6E50">
              <w:rPr>
                <w:rFonts w:ascii="Times New Roman" w:eastAsia="Times New Roman" w:hAnsi="Times New Roman" w:cs="Times New Roman"/>
                <w:color w:val="000000" w:themeColor="text1"/>
                <w:sz w:val="24"/>
                <w:szCs w:val="24"/>
                <w:lang w:eastAsia="lv-LV"/>
              </w:rPr>
              <w:t xml:space="preserve"> </w:t>
            </w:r>
            <w:r w:rsidRPr="7DB1543F">
              <w:rPr>
                <w:rFonts w:ascii="Times New Roman" w:eastAsia="Times New Roman" w:hAnsi="Times New Roman" w:cs="Times New Roman"/>
                <w:color w:val="000000" w:themeColor="text1"/>
                <w:sz w:val="24"/>
                <w:szCs w:val="24"/>
                <w:lang w:eastAsia="lv-LV"/>
              </w:rPr>
              <w:t>Kultūras ministrija pastāvīgi</w:t>
            </w:r>
            <w:r w:rsidR="008F6E50">
              <w:rPr>
                <w:rFonts w:ascii="Times New Roman" w:eastAsia="Times New Roman" w:hAnsi="Times New Roman" w:cs="Times New Roman"/>
                <w:color w:val="000000" w:themeColor="text1"/>
                <w:sz w:val="24"/>
                <w:szCs w:val="24"/>
                <w:lang w:eastAsia="lv-LV"/>
              </w:rPr>
              <w:t xml:space="preserve"> </w:t>
            </w:r>
            <w:r w:rsidR="006C6061">
              <w:rPr>
                <w:rFonts w:ascii="Times New Roman" w:eastAsia="Times New Roman" w:hAnsi="Times New Roman" w:cs="Times New Roman"/>
                <w:color w:val="000000" w:themeColor="text1"/>
                <w:sz w:val="24"/>
                <w:szCs w:val="24"/>
                <w:lang w:eastAsia="lv-LV"/>
              </w:rPr>
              <w:t xml:space="preserve">uzrauga </w:t>
            </w:r>
            <w:r w:rsidRPr="7DB1543F">
              <w:rPr>
                <w:rFonts w:ascii="Times New Roman" w:eastAsia="Times New Roman" w:hAnsi="Times New Roman" w:cs="Times New Roman"/>
                <w:color w:val="000000" w:themeColor="text1"/>
                <w:sz w:val="24"/>
                <w:szCs w:val="24"/>
                <w:lang w:eastAsia="lv-LV"/>
              </w:rPr>
              <w:t>situāciju nozarē,</w:t>
            </w:r>
            <w:r w:rsidR="008F6E50">
              <w:rPr>
                <w:rFonts w:ascii="Times New Roman" w:eastAsia="Times New Roman" w:hAnsi="Times New Roman" w:cs="Times New Roman"/>
                <w:color w:val="000000" w:themeColor="text1"/>
                <w:sz w:val="24"/>
                <w:szCs w:val="24"/>
                <w:lang w:eastAsia="lv-LV"/>
              </w:rPr>
              <w:t xml:space="preserve"> </w:t>
            </w:r>
            <w:r w:rsidRPr="7DB1543F">
              <w:rPr>
                <w:rFonts w:ascii="Times New Roman" w:eastAsia="Times New Roman" w:hAnsi="Times New Roman" w:cs="Times New Roman"/>
                <w:color w:val="000000" w:themeColor="text1"/>
                <w:sz w:val="24"/>
                <w:szCs w:val="24"/>
                <w:lang w:eastAsia="lv-LV"/>
              </w:rPr>
              <w:t>analizējot</w:t>
            </w:r>
            <w:r w:rsidR="008F6E50">
              <w:rPr>
                <w:rFonts w:ascii="Times New Roman" w:eastAsia="Times New Roman" w:hAnsi="Times New Roman" w:cs="Times New Roman"/>
                <w:color w:val="000000" w:themeColor="text1"/>
                <w:sz w:val="24"/>
                <w:szCs w:val="24"/>
                <w:lang w:eastAsia="lv-LV"/>
              </w:rPr>
              <w:t xml:space="preserve"> </w:t>
            </w:r>
            <w:r w:rsidRPr="7DB1543F">
              <w:rPr>
                <w:rFonts w:ascii="Times New Roman" w:eastAsia="Times New Roman" w:hAnsi="Times New Roman" w:cs="Times New Roman"/>
                <w:color w:val="000000" w:themeColor="text1"/>
                <w:sz w:val="24"/>
                <w:szCs w:val="24"/>
                <w:lang w:eastAsia="lv-LV"/>
              </w:rPr>
              <w:t>atsevišķo tirgus dalībnieku darbības specifiku, tirgus segmentus un attīstības instrumentus.</w:t>
            </w:r>
            <w:r w:rsidR="008F6E50">
              <w:rPr>
                <w:rFonts w:ascii="Times New Roman" w:eastAsia="Times New Roman" w:hAnsi="Times New Roman" w:cs="Times New Roman"/>
                <w:color w:val="000000" w:themeColor="text1"/>
                <w:sz w:val="24"/>
                <w:szCs w:val="24"/>
                <w:lang w:eastAsia="lv-LV"/>
              </w:rPr>
              <w:t xml:space="preserve"> </w:t>
            </w:r>
            <w:r w:rsidRPr="7DB1543F">
              <w:rPr>
                <w:rFonts w:ascii="Times New Roman" w:eastAsia="Times New Roman" w:hAnsi="Times New Roman" w:cs="Times New Roman"/>
                <w:color w:val="000000" w:themeColor="text1"/>
                <w:sz w:val="24"/>
                <w:szCs w:val="24"/>
                <w:lang w:eastAsia="lv-LV"/>
              </w:rPr>
              <w:t>Kultūras ministrijā darbojas Latvijas Teātra</w:t>
            </w:r>
            <w:r w:rsidR="008F6E50">
              <w:rPr>
                <w:rFonts w:ascii="Times New Roman" w:eastAsia="Times New Roman" w:hAnsi="Times New Roman" w:cs="Times New Roman"/>
                <w:color w:val="000000" w:themeColor="text1"/>
                <w:sz w:val="24"/>
                <w:szCs w:val="24"/>
                <w:lang w:eastAsia="lv-LV"/>
              </w:rPr>
              <w:t xml:space="preserve"> </w:t>
            </w:r>
            <w:r w:rsidRPr="7DB1543F">
              <w:rPr>
                <w:rFonts w:ascii="Times New Roman" w:eastAsia="Times New Roman" w:hAnsi="Times New Roman" w:cs="Times New Roman"/>
                <w:color w:val="000000" w:themeColor="text1"/>
                <w:sz w:val="24"/>
                <w:szCs w:val="24"/>
                <w:lang w:eastAsia="lv-LV"/>
              </w:rPr>
              <w:t>padome, kas sevī apvieno gan</w:t>
            </w:r>
            <w:r w:rsidR="008F6E50">
              <w:rPr>
                <w:rFonts w:ascii="Times New Roman" w:eastAsia="Times New Roman" w:hAnsi="Times New Roman" w:cs="Times New Roman"/>
                <w:color w:val="000000" w:themeColor="text1"/>
                <w:sz w:val="24"/>
                <w:szCs w:val="24"/>
                <w:lang w:eastAsia="lv-LV"/>
              </w:rPr>
              <w:t xml:space="preserve"> </w:t>
            </w:r>
            <w:r w:rsidRPr="7DB1543F">
              <w:rPr>
                <w:rFonts w:ascii="Times New Roman" w:eastAsia="Times New Roman" w:hAnsi="Times New Roman" w:cs="Times New Roman"/>
                <w:color w:val="000000" w:themeColor="text1"/>
                <w:sz w:val="24"/>
                <w:szCs w:val="24"/>
                <w:lang w:eastAsia="lv-LV"/>
              </w:rPr>
              <w:t>valsts kapitālsabiedrību, gan</w:t>
            </w:r>
            <w:r w:rsidR="008F6E50">
              <w:rPr>
                <w:rFonts w:ascii="Times New Roman" w:eastAsia="Times New Roman" w:hAnsi="Times New Roman" w:cs="Times New Roman"/>
                <w:color w:val="000000" w:themeColor="text1"/>
                <w:sz w:val="24"/>
                <w:szCs w:val="24"/>
                <w:lang w:eastAsia="lv-LV"/>
              </w:rPr>
              <w:t xml:space="preserve"> </w:t>
            </w:r>
            <w:r w:rsidRPr="7DB1543F">
              <w:rPr>
                <w:rFonts w:ascii="Times New Roman" w:eastAsia="Times New Roman" w:hAnsi="Times New Roman" w:cs="Times New Roman"/>
                <w:color w:val="000000" w:themeColor="text1"/>
                <w:sz w:val="24"/>
                <w:szCs w:val="24"/>
                <w:lang w:eastAsia="lv-LV"/>
              </w:rPr>
              <w:t>nevalstiskā sektora pārstāvjus, gan</w:t>
            </w:r>
            <w:r w:rsidR="008F6E50">
              <w:rPr>
                <w:rFonts w:ascii="Times New Roman" w:eastAsia="Times New Roman" w:hAnsi="Times New Roman" w:cs="Times New Roman"/>
                <w:color w:val="000000" w:themeColor="text1"/>
                <w:sz w:val="24"/>
                <w:szCs w:val="24"/>
                <w:lang w:eastAsia="lv-LV"/>
              </w:rPr>
              <w:t xml:space="preserve"> </w:t>
            </w:r>
            <w:r w:rsidRPr="7DB1543F">
              <w:rPr>
                <w:rFonts w:ascii="Times New Roman" w:eastAsia="Times New Roman" w:hAnsi="Times New Roman" w:cs="Times New Roman"/>
                <w:color w:val="000000" w:themeColor="text1"/>
                <w:sz w:val="24"/>
                <w:szCs w:val="24"/>
                <w:lang w:eastAsia="lv-LV"/>
              </w:rPr>
              <w:t>nozares</w:t>
            </w:r>
            <w:r w:rsidR="008F6E50">
              <w:rPr>
                <w:rFonts w:ascii="Times New Roman" w:eastAsia="Times New Roman" w:hAnsi="Times New Roman" w:cs="Times New Roman"/>
                <w:color w:val="000000" w:themeColor="text1"/>
                <w:sz w:val="24"/>
                <w:szCs w:val="24"/>
                <w:lang w:eastAsia="lv-LV"/>
              </w:rPr>
              <w:t xml:space="preserve"> </w:t>
            </w:r>
            <w:r w:rsidRPr="7DB1543F">
              <w:rPr>
                <w:rFonts w:ascii="Times New Roman" w:eastAsia="Times New Roman" w:hAnsi="Times New Roman" w:cs="Times New Roman"/>
                <w:color w:val="000000" w:themeColor="text1"/>
                <w:sz w:val="24"/>
                <w:szCs w:val="24"/>
                <w:lang w:eastAsia="lv-LV"/>
              </w:rPr>
              <w:t>dalībnieku pārstāvošas biedrības un starptautisku organizāciju Latvijas dalībniekus,</w:t>
            </w:r>
            <w:r w:rsidR="008F6E50">
              <w:rPr>
                <w:rFonts w:ascii="Times New Roman" w:eastAsia="Times New Roman" w:hAnsi="Times New Roman" w:cs="Times New Roman"/>
                <w:color w:val="000000" w:themeColor="text1"/>
                <w:sz w:val="24"/>
                <w:szCs w:val="24"/>
                <w:lang w:eastAsia="lv-LV"/>
              </w:rPr>
              <w:t xml:space="preserve"> </w:t>
            </w:r>
            <w:r w:rsidRPr="7DB1543F">
              <w:rPr>
                <w:rFonts w:ascii="Times New Roman" w:eastAsia="Times New Roman" w:hAnsi="Times New Roman" w:cs="Times New Roman"/>
                <w:color w:val="000000" w:themeColor="text1"/>
                <w:sz w:val="24"/>
                <w:szCs w:val="24"/>
                <w:lang w:eastAsia="lv-LV"/>
              </w:rPr>
              <w:t>gan citu</w:t>
            </w:r>
            <w:r w:rsidR="2CA36316" w:rsidRPr="7DB1543F">
              <w:rPr>
                <w:rFonts w:ascii="Times New Roman" w:eastAsia="Times New Roman" w:hAnsi="Times New Roman" w:cs="Times New Roman"/>
                <w:color w:val="000000" w:themeColor="text1"/>
                <w:sz w:val="24"/>
                <w:szCs w:val="24"/>
                <w:lang w:eastAsia="lv-LV"/>
              </w:rPr>
              <w:t>s</w:t>
            </w:r>
            <w:r w:rsidRPr="7DB1543F">
              <w:rPr>
                <w:rFonts w:ascii="Times New Roman" w:eastAsia="Times New Roman" w:hAnsi="Times New Roman" w:cs="Times New Roman"/>
                <w:color w:val="000000" w:themeColor="text1"/>
                <w:sz w:val="24"/>
                <w:szCs w:val="24"/>
                <w:lang w:eastAsia="lv-LV"/>
              </w:rPr>
              <w:t xml:space="preserve"> ar nozar</w:t>
            </w:r>
            <w:r w:rsidR="5C68C965" w:rsidRPr="7DB1543F">
              <w:rPr>
                <w:rFonts w:ascii="Times New Roman" w:eastAsia="Times New Roman" w:hAnsi="Times New Roman" w:cs="Times New Roman"/>
                <w:color w:val="000000" w:themeColor="text1"/>
                <w:sz w:val="24"/>
                <w:szCs w:val="24"/>
                <w:lang w:eastAsia="lv-LV"/>
              </w:rPr>
              <w:t>i</w:t>
            </w:r>
            <w:r w:rsidRPr="7DB1543F">
              <w:rPr>
                <w:rFonts w:ascii="Times New Roman" w:eastAsia="Times New Roman" w:hAnsi="Times New Roman" w:cs="Times New Roman"/>
                <w:color w:val="000000" w:themeColor="text1"/>
                <w:sz w:val="24"/>
                <w:szCs w:val="24"/>
                <w:lang w:eastAsia="lv-LV"/>
              </w:rPr>
              <w:t xml:space="preserve"> saistītus ekspertus, kas analizē situāciju un sniedz priekšlikumus kultūrpolitikas veidošanā nozarē. Nozares redzējums līdzšinējā politikas veidošanas posmā dokumentēts </w:t>
            </w:r>
            <w:r w:rsidR="008F6E50" w:rsidRPr="6D6ECA52">
              <w:rPr>
                <w:rFonts w:ascii="Times New Roman" w:eastAsia="Times New Roman" w:hAnsi="Times New Roman" w:cs="Times New Roman"/>
                <w:color w:val="000000" w:themeColor="text1"/>
                <w:sz w:val="24"/>
                <w:szCs w:val="24"/>
                <w:lang w:eastAsia="lv-LV"/>
              </w:rPr>
              <w:t>„</w:t>
            </w:r>
            <w:r w:rsidRPr="7DB1543F">
              <w:rPr>
                <w:rFonts w:ascii="Times New Roman" w:eastAsia="Times New Roman" w:hAnsi="Times New Roman" w:cs="Times New Roman"/>
                <w:color w:val="000000" w:themeColor="text1"/>
                <w:sz w:val="24"/>
                <w:szCs w:val="24"/>
                <w:lang w:eastAsia="lv-LV"/>
              </w:rPr>
              <w:t>Teātra</w:t>
            </w:r>
            <w:r w:rsidR="008F6E50">
              <w:rPr>
                <w:rFonts w:ascii="Times New Roman" w:eastAsia="Times New Roman" w:hAnsi="Times New Roman" w:cs="Times New Roman"/>
                <w:color w:val="000000" w:themeColor="text1"/>
                <w:sz w:val="24"/>
                <w:szCs w:val="24"/>
                <w:lang w:eastAsia="lv-LV"/>
              </w:rPr>
              <w:t xml:space="preserve"> </w:t>
            </w:r>
            <w:r w:rsidRPr="7DB1543F">
              <w:rPr>
                <w:rFonts w:ascii="Times New Roman" w:eastAsia="Times New Roman" w:hAnsi="Times New Roman" w:cs="Times New Roman"/>
                <w:color w:val="000000" w:themeColor="text1"/>
                <w:sz w:val="24"/>
                <w:szCs w:val="24"/>
                <w:lang w:eastAsia="lv-LV"/>
              </w:rPr>
              <w:t>nozares stratēģijā 2014</w:t>
            </w:r>
            <w:r w:rsidR="008F6E50">
              <w:rPr>
                <w:rFonts w:ascii="Times New Roman" w:eastAsia="Times New Roman" w:hAnsi="Times New Roman" w:cs="Times New Roman"/>
                <w:color w:val="000000" w:themeColor="text1"/>
                <w:sz w:val="24"/>
                <w:szCs w:val="24"/>
                <w:lang w:eastAsia="lv-LV"/>
              </w:rPr>
              <w:t>.</w:t>
            </w:r>
            <w:r w:rsidR="006C6061">
              <w:rPr>
                <w:rFonts w:ascii="Times New Roman" w:eastAsia="Times New Roman" w:hAnsi="Times New Roman" w:cs="Times New Roman"/>
                <w:color w:val="000000" w:themeColor="text1"/>
                <w:sz w:val="24"/>
                <w:szCs w:val="24"/>
                <w:lang w:eastAsia="lv-LV"/>
              </w:rPr>
              <w:t>–</w:t>
            </w:r>
            <w:proofErr w:type="gramStart"/>
            <w:r w:rsidR="008F6E50" w:rsidRPr="7DB1543F">
              <w:rPr>
                <w:rFonts w:ascii="Times New Roman" w:eastAsia="Times New Roman" w:hAnsi="Times New Roman" w:cs="Times New Roman"/>
                <w:color w:val="000000" w:themeColor="text1"/>
                <w:sz w:val="24"/>
                <w:szCs w:val="24"/>
                <w:lang w:eastAsia="lv-LV"/>
              </w:rPr>
              <w:t>2020</w:t>
            </w:r>
            <w:r w:rsidR="008F6E50">
              <w:rPr>
                <w:rFonts w:ascii="Times New Roman" w:eastAsia="Times New Roman" w:hAnsi="Times New Roman" w:cs="Times New Roman"/>
                <w:color w:val="000000" w:themeColor="text1"/>
                <w:sz w:val="24"/>
                <w:szCs w:val="24"/>
                <w:lang w:eastAsia="lv-LV"/>
              </w:rPr>
              <w:t>.gadam</w:t>
            </w:r>
            <w:proofErr w:type="gramEnd"/>
            <w:r w:rsidRPr="7DB1543F">
              <w:rPr>
                <w:rFonts w:ascii="Times New Roman" w:eastAsia="Times New Roman" w:hAnsi="Times New Roman" w:cs="Times New Roman"/>
                <w:color w:val="000000" w:themeColor="text1"/>
                <w:sz w:val="24"/>
                <w:szCs w:val="24"/>
                <w:lang w:eastAsia="lv-LV"/>
              </w:rPr>
              <w:t>”, šobrīd notiek jaunā perioda kultūrpolitikas izstrāde 2021</w:t>
            </w:r>
            <w:r w:rsidR="006C6061">
              <w:rPr>
                <w:rFonts w:ascii="Times New Roman" w:eastAsia="Times New Roman" w:hAnsi="Times New Roman" w:cs="Times New Roman"/>
                <w:color w:val="000000" w:themeColor="text1"/>
                <w:sz w:val="24"/>
                <w:szCs w:val="24"/>
                <w:lang w:eastAsia="lv-LV"/>
              </w:rPr>
              <w:t>.–</w:t>
            </w:r>
            <w:r w:rsidRPr="7DB1543F">
              <w:rPr>
                <w:rFonts w:ascii="Times New Roman" w:eastAsia="Times New Roman" w:hAnsi="Times New Roman" w:cs="Times New Roman"/>
                <w:color w:val="000000" w:themeColor="text1"/>
                <w:sz w:val="24"/>
                <w:szCs w:val="24"/>
                <w:lang w:eastAsia="lv-LV"/>
              </w:rPr>
              <w:t>2027</w:t>
            </w:r>
            <w:r w:rsidR="008F6E50">
              <w:rPr>
                <w:rFonts w:ascii="Times New Roman" w:eastAsia="Times New Roman" w:hAnsi="Times New Roman" w:cs="Times New Roman"/>
                <w:color w:val="000000" w:themeColor="text1"/>
                <w:sz w:val="24"/>
                <w:szCs w:val="24"/>
                <w:lang w:eastAsia="lv-LV"/>
              </w:rPr>
              <w:t>.gadam</w:t>
            </w:r>
            <w:r w:rsidRPr="7DB1543F">
              <w:rPr>
                <w:rFonts w:ascii="Times New Roman" w:eastAsia="Times New Roman" w:hAnsi="Times New Roman" w:cs="Times New Roman"/>
                <w:color w:val="000000" w:themeColor="text1"/>
                <w:sz w:val="24"/>
                <w:szCs w:val="24"/>
                <w:lang w:eastAsia="lv-LV"/>
              </w:rPr>
              <w:t>, kurā plānots</w:t>
            </w:r>
            <w:r w:rsidR="008F6E50">
              <w:rPr>
                <w:rFonts w:ascii="Times New Roman" w:eastAsia="Times New Roman" w:hAnsi="Times New Roman" w:cs="Times New Roman"/>
                <w:color w:val="000000" w:themeColor="text1"/>
                <w:sz w:val="24"/>
                <w:szCs w:val="24"/>
                <w:lang w:eastAsia="lv-LV"/>
              </w:rPr>
              <w:t xml:space="preserve"> </w:t>
            </w:r>
            <w:r w:rsidRPr="7DB1543F">
              <w:rPr>
                <w:rFonts w:ascii="Times New Roman" w:eastAsia="Times New Roman" w:hAnsi="Times New Roman" w:cs="Times New Roman"/>
                <w:color w:val="000000" w:themeColor="text1"/>
                <w:sz w:val="24"/>
                <w:szCs w:val="24"/>
                <w:lang w:eastAsia="lv-LV"/>
              </w:rPr>
              <w:t xml:space="preserve">veicināt teātra reģionālo pieejamību, </w:t>
            </w:r>
            <w:r w:rsidR="5C42DFB9" w:rsidRPr="7DB1543F">
              <w:rPr>
                <w:rFonts w:ascii="Times New Roman" w:eastAsia="Times New Roman" w:hAnsi="Times New Roman" w:cs="Times New Roman"/>
                <w:color w:val="000000" w:themeColor="text1"/>
                <w:sz w:val="24"/>
                <w:szCs w:val="24"/>
                <w:lang w:eastAsia="lv-LV"/>
              </w:rPr>
              <w:t>nodrošinot</w:t>
            </w:r>
            <w:r w:rsidRPr="7DB1543F">
              <w:rPr>
                <w:rFonts w:ascii="Times New Roman" w:eastAsia="Times New Roman" w:hAnsi="Times New Roman" w:cs="Times New Roman"/>
                <w:color w:val="000000" w:themeColor="text1"/>
                <w:sz w:val="24"/>
                <w:szCs w:val="24"/>
                <w:lang w:eastAsia="lv-LV"/>
              </w:rPr>
              <w:t xml:space="preserve"> teātra pakalpojuma pieejamību iespējami tuvu cilvēku dzīves vietai.</w:t>
            </w:r>
          </w:p>
        </w:tc>
      </w:tr>
    </w:tbl>
    <w:p w14:paraId="360A5DA2" w14:textId="32271303" w:rsidR="005A62BC" w:rsidRDefault="005A62BC" w:rsidP="008F6E50">
      <w:pPr>
        <w:spacing w:after="0" w:line="240" w:lineRule="auto"/>
        <w:textAlignment w:val="baseline"/>
        <w:rPr>
          <w:rFonts w:ascii="Segoe UI" w:eastAsia="Times New Roman" w:hAnsi="Segoe UI" w:cs="Segoe UI"/>
          <w:sz w:val="18"/>
          <w:szCs w:val="18"/>
          <w:lang w:eastAsia="lv-LV"/>
        </w:rPr>
      </w:pPr>
    </w:p>
    <w:p w14:paraId="0A5289F9" w14:textId="77777777" w:rsidR="006C6061" w:rsidRDefault="006C6061" w:rsidP="006C6061">
      <w:pPr>
        <w:spacing w:after="0" w:line="240" w:lineRule="auto"/>
        <w:ind w:firstLine="284"/>
        <w:rPr>
          <w:rFonts w:ascii="Times New Roman" w:eastAsia="Times New Roman" w:hAnsi="Times New Roman" w:cs="Times New Roman"/>
          <w:bCs/>
          <w:sz w:val="24"/>
          <w:szCs w:val="24"/>
        </w:rPr>
      </w:pPr>
    </w:p>
    <w:p w14:paraId="5DD61064" w14:textId="1703DD6E" w:rsidR="006C6061" w:rsidRPr="009158C1" w:rsidRDefault="006C6061" w:rsidP="006C6061">
      <w:pPr>
        <w:spacing w:after="0" w:line="240" w:lineRule="auto"/>
        <w:ind w:firstLine="284"/>
        <w:rPr>
          <w:rFonts w:ascii="Times New Roman" w:eastAsia="Times New Roman" w:hAnsi="Times New Roman" w:cs="Times New Roman"/>
          <w:bCs/>
          <w:sz w:val="24"/>
          <w:szCs w:val="24"/>
        </w:rPr>
      </w:pPr>
      <w:bookmarkStart w:id="1" w:name="_Hlk77591155"/>
      <w:r w:rsidRPr="009158C1">
        <w:rPr>
          <w:rFonts w:ascii="Times New Roman" w:eastAsia="Times New Roman" w:hAnsi="Times New Roman" w:cs="Times New Roman"/>
          <w:bCs/>
          <w:sz w:val="24"/>
          <w:szCs w:val="24"/>
        </w:rPr>
        <w:t>Kultūras ministrs</w:t>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t>N.Puntulis</w:t>
      </w:r>
    </w:p>
    <w:p w14:paraId="783FA99C" w14:textId="77777777" w:rsidR="006C6061" w:rsidRPr="009158C1" w:rsidRDefault="006C6061" w:rsidP="006C6061">
      <w:pPr>
        <w:spacing w:after="0" w:line="240" w:lineRule="auto"/>
        <w:ind w:firstLine="284"/>
        <w:rPr>
          <w:rFonts w:ascii="Times New Roman" w:eastAsia="Times New Roman" w:hAnsi="Times New Roman" w:cs="Times New Roman"/>
          <w:bCs/>
          <w:sz w:val="24"/>
          <w:szCs w:val="24"/>
        </w:rPr>
      </w:pPr>
    </w:p>
    <w:p w14:paraId="3D5ACB58" w14:textId="77777777" w:rsidR="006C6061" w:rsidRDefault="006C6061" w:rsidP="006C6061">
      <w:pPr>
        <w:spacing w:after="0" w:line="240" w:lineRule="auto"/>
        <w:ind w:firstLine="284"/>
        <w:rPr>
          <w:rFonts w:ascii="Times New Roman" w:eastAsia="Times New Roman" w:hAnsi="Times New Roman" w:cs="Times New Roman"/>
          <w:bCs/>
          <w:sz w:val="24"/>
          <w:szCs w:val="24"/>
        </w:rPr>
      </w:pPr>
      <w:r w:rsidRPr="009158C1">
        <w:rPr>
          <w:rFonts w:ascii="Times New Roman" w:eastAsia="Times New Roman" w:hAnsi="Times New Roman" w:cs="Times New Roman"/>
          <w:bCs/>
          <w:sz w:val="24"/>
          <w:szCs w:val="24"/>
        </w:rPr>
        <w:t>Vīza: Valsts sekretār</w:t>
      </w:r>
      <w:r>
        <w:rPr>
          <w:rFonts w:ascii="Times New Roman" w:eastAsia="Times New Roman" w:hAnsi="Times New Roman" w:cs="Times New Roman"/>
          <w:bCs/>
          <w:sz w:val="24"/>
          <w:szCs w:val="24"/>
        </w:rPr>
        <w:t xml:space="preserve">a </w:t>
      </w:r>
      <w:proofErr w:type="spellStart"/>
      <w:r>
        <w:rPr>
          <w:rFonts w:ascii="Times New Roman" w:eastAsia="Times New Roman" w:hAnsi="Times New Roman" w:cs="Times New Roman"/>
          <w:bCs/>
          <w:sz w:val="24"/>
          <w:szCs w:val="24"/>
        </w:rPr>
        <w:t>p.i</w:t>
      </w:r>
      <w:proofErr w:type="spellEnd"/>
      <w:r>
        <w:rPr>
          <w:rFonts w:ascii="Times New Roman" w:eastAsia="Times New Roman" w:hAnsi="Times New Roman" w:cs="Times New Roman"/>
          <w:bCs/>
          <w:sz w:val="24"/>
          <w:szCs w:val="24"/>
        </w:rPr>
        <w:t>.</w:t>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sidRPr="009158C1">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U.Zariņš</w:t>
      </w:r>
    </w:p>
    <w:p w14:paraId="5F37CA9B" w14:textId="77777777" w:rsidR="006C6061" w:rsidRDefault="006C6061" w:rsidP="006C6061">
      <w:pPr>
        <w:spacing w:after="0" w:line="240" w:lineRule="auto"/>
        <w:ind w:firstLine="284"/>
        <w:rPr>
          <w:rFonts w:ascii="Times New Roman" w:eastAsia="Times New Roman" w:hAnsi="Times New Roman" w:cs="Times New Roman"/>
          <w:bCs/>
          <w:sz w:val="24"/>
          <w:szCs w:val="24"/>
        </w:rPr>
      </w:pPr>
    </w:p>
    <w:p w14:paraId="7A647BC4" w14:textId="77777777" w:rsidR="006C6061" w:rsidRDefault="006C6061" w:rsidP="006C6061">
      <w:pPr>
        <w:spacing w:after="0" w:line="240" w:lineRule="auto"/>
        <w:ind w:firstLine="284"/>
        <w:rPr>
          <w:rFonts w:ascii="Times New Roman" w:eastAsia="Times New Roman" w:hAnsi="Times New Roman" w:cs="Times New Roman"/>
          <w:bCs/>
          <w:sz w:val="24"/>
          <w:szCs w:val="24"/>
        </w:rPr>
      </w:pPr>
    </w:p>
    <w:p w14:paraId="5721997F" w14:textId="77777777" w:rsidR="006C6061" w:rsidRDefault="006C6061" w:rsidP="006C6061">
      <w:pPr>
        <w:spacing w:after="0" w:line="240" w:lineRule="auto"/>
        <w:ind w:firstLine="284"/>
        <w:rPr>
          <w:rFonts w:ascii="Times New Roman" w:eastAsia="Times New Roman" w:hAnsi="Times New Roman" w:cs="Times New Roman"/>
          <w:bCs/>
          <w:sz w:val="24"/>
          <w:szCs w:val="24"/>
        </w:rPr>
      </w:pPr>
    </w:p>
    <w:p w14:paraId="3F0A7028" w14:textId="77777777" w:rsidR="006C6061" w:rsidRDefault="006C6061" w:rsidP="006C6061">
      <w:pPr>
        <w:spacing w:after="0" w:line="240" w:lineRule="auto"/>
        <w:ind w:firstLine="284"/>
        <w:rPr>
          <w:rFonts w:ascii="Times New Roman" w:eastAsia="Times New Roman" w:hAnsi="Times New Roman" w:cs="Times New Roman"/>
          <w:bCs/>
          <w:sz w:val="24"/>
          <w:szCs w:val="24"/>
        </w:rPr>
      </w:pPr>
    </w:p>
    <w:p w14:paraId="0E7D9244" w14:textId="77777777" w:rsidR="006C6061" w:rsidRDefault="006C6061" w:rsidP="006C6061">
      <w:pPr>
        <w:spacing w:after="0" w:line="240" w:lineRule="auto"/>
        <w:ind w:firstLine="284"/>
        <w:rPr>
          <w:rFonts w:ascii="Times New Roman" w:eastAsia="Times New Roman" w:hAnsi="Times New Roman" w:cs="Times New Roman"/>
          <w:bCs/>
          <w:sz w:val="24"/>
          <w:szCs w:val="24"/>
        </w:rPr>
      </w:pPr>
    </w:p>
    <w:p w14:paraId="0260E51E" w14:textId="77777777" w:rsidR="006C6061" w:rsidRDefault="006C6061" w:rsidP="006C6061">
      <w:pPr>
        <w:spacing w:after="0" w:line="240" w:lineRule="auto"/>
        <w:ind w:firstLine="284"/>
        <w:rPr>
          <w:rFonts w:ascii="Times New Roman" w:eastAsia="Times New Roman" w:hAnsi="Times New Roman" w:cs="Times New Roman"/>
          <w:bCs/>
          <w:sz w:val="24"/>
          <w:szCs w:val="24"/>
        </w:rPr>
      </w:pPr>
    </w:p>
    <w:p w14:paraId="5A425C08" w14:textId="77777777" w:rsidR="006C6061" w:rsidRDefault="006C6061" w:rsidP="006C6061">
      <w:pPr>
        <w:spacing w:after="0" w:line="240" w:lineRule="auto"/>
        <w:ind w:firstLine="284"/>
        <w:rPr>
          <w:rFonts w:ascii="Times New Roman" w:eastAsia="Times New Roman" w:hAnsi="Times New Roman" w:cs="Times New Roman"/>
          <w:bCs/>
          <w:sz w:val="24"/>
          <w:szCs w:val="24"/>
        </w:rPr>
      </w:pPr>
    </w:p>
    <w:p w14:paraId="3ED17839" w14:textId="77777777" w:rsidR="006C6061" w:rsidRDefault="006C6061" w:rsidP="006C6061">
      <w:pPr>
        <w:spacing w:after="0" w:line="240" w:lineRule="auto"/>
        <w:ind w:firstLine="284"/>
        <w:rPr>
          <w:rFonts w:ascii="Times New Roman" w:eastAsia="Times New Roman" w:hAnsi="Times New Roman" w:cs="Times New Roman"/>
          <w:bCs/>
          <w:sz w:val="24"/>
          <w:szCs w:val="24"/>
        </w:rPr>
      </w:pPr>
    </w:p>
    <w:p w14:paraId="04FE00F9" w14:textId="77777777" w:rsidR="006C6061" w:rsidRDefault="006C6061" w:rsidP="006C6061">
      <w:pPr>
        <w:spacing w:after="0" w:line="240" w:lineRule="auto"/>
        <w:ind w:firstLine="284"/>
        <w:rPr>
          <w:rFonts w:ascii="Times New Roman" w:eastAsia="Times New Roman" w:hAnsi="Times New Roman" w:cs="Times New Roman"/>
          <w:bCs/>
          <w:sz w:val="24"/>
          <w:szCs w:val="24"/>
        </w:rPr>
      </w:pPr>
    </w:p>
    <w:p w14:paraId="1F77F0E7" w14:textId="77777777" w:rsidR="006C6061" w:rsidRDefault="006C6061" w:rsidP="006C6061">
      <w:pPr>
        <w:spacing w:after="0" w:line="240" w:lineRule="auto"/>
        <w:ind w:firstLine="284"/>
        <w:rPr>
          <w:rFonts w:ascii="Times New Roman" w:eastAsia="Times New Roman" w:hAnsi="Times New Roman" w:cs="Times New Roman"/>
          <w:bCs/>
          <w:sz w:val="24"/>
          <w:szCs w:val="24"/>
        </w:rPr>
      </w:pPr>
    </w:p>
    <w:p w14:paraId="57619A58" w14:textId="77777777" w:rsidR="006C6061" w:rsidRDefault="006C6061" w:rsidP="006C6061">
      <w:pPr>
        <w:spacing w:after="0" w:line="240" w:lineRule="auto"/>
        <w:ind w:firstLine="284"/>
        <w:rPr>
          <w:rFonts w:ascii="Times New Roman" w:eastAsia="Times New Roman" w:hAnsi="Times New Roman" w:cs="Times New Roman"/>
          <w:bCs/>
          <w:sz w:val="24"/>
          <w:szCs w:val="24"/>
        </w:rPr>
      </w:pPr>
    </w:p>
    <w:p w14:paraId="566B064C" w14:textId="77777777" w:rsidR="006C6061" w:rsidRDefault="006C6061" w:rsidP="006C6061">
      <w:pPr>
        <w:spacing w:after="0" w:line="240" w:lineRule="auto"/>
        <w:ind w:firstLine="284"/>
        <w:rPr>
          <w:rFonts w:ascii="Times New Roman" w:eastAsia="Times New Roman" w:hAnsi="Times New Roman" w:cs="Times New Roman"/>
          <w:bCs/>
          <w:sz w:val="24"/>
          <w:szCs w:val="24"/>
        </w:rPr>
      </w:pPr>
    </w:p>
    <w:p w14:paraId="62DD73C3" w14:textId="77777777" w:rsidR="006C6061" w:rsidRDefault="006C6061" w:rsidP="006C6061">
      <w:pPr>
        <w:spacing w:after="0" w:line="240" w:lineRule="auto"/>
        <w:ind w:firstLine="284"/>
        <w:rPr>
          <w:rFonts w:ascii="Times New Roman" w:eastAsia="Times New Roman" w:hAnsi="Times New Roman" w:cs="Times New Roman"/>
          <w:bCs/>
          <w:sz w:val="24"/>
          <w:szCs w:val="24"/>
        </w:rPr>
      </w:pPr>
    </w:p>
    <w:p w14:paraId="64AEFE18" w14:textId="77777777" w:rsidR="006C6061" w:rsidRDefault="006C6061" w:rsidP="006C6061">
      <w:pPr>
        <w:spacing w:after="0" w:line="240" w:lineRule="auto"/>
        <w:ind w:firstLine="284"/>
        <w:rPr>
          <w:rFonts w:ascii="Times New Roman" w:eastAsia="Times New Roman" w:hAnsi="Times New Roman" w:cs="Times New Roman"/>
          <w:bCs/>
          <w:sz w:val="24"/>
          <w:szCs w:val="24"/>
        </w:rPr>
      </w:pPr>
    </w:p>
    <w:p w14:paraId="2856BB08" w14:textId="77777777" w:rsidR="006C6061" w:rsidRDefault="006C6061" w:rsidP="006C6061">
      <w:pPr>
        <w:spacing w:after="0" w:line="240" w:lineRule="auto"/>
        <w:ind w:firstLine="284"/>
        <w:rPr>
          <w:rFonts w:ascii="Times New Roman" w:eastAsia="Times New Roman" w:hAnsi="Times New Roman" w:cs="Times New Roman"/>
          <w:bCs/>
          <w:sz w:val="24"/>
          <w:szCs w:val="24"/>
        </w:rPr>
      </w:pPr>
    </w:p>
    <w:p w14:paraId="2251F35B" w14:textId="77777777" w:rsidR="006C6061" w:rsidRDefault="006C6061" w:rsidP="006C6061">
      <w:pPr>
        <w:spacing w:after="0" w:line="240" w:lineRule="auto"/>
        <w:ind w:firstLine="284"/>
        <w:rPr>
          <w:rFonts w:ascii="Times New Roman" w:eastAsia="Times New Roman" w:hAnsi="Times New Roman" w:cs="Times New Roman"/>
          <w:bCs/>
          <w:sz w:val="24"/>
          <w:szCs w:val="24"/>
        </w:rPr>
      </w:pPr>
    </w:p>
    <w:p w14:paraId="3CF1AE8B" w14:textId="77777777" w:rsidR="006C6061" w:rsidRDefault="006C6061" w:rsidP="006C6061">
      <w:pPr>
        <w:spacing w:after="0" w:line="240" w:lineRule="auto"/>
        <w:ind w:firstLine="284"/>
        <w:rPr>
          <w:rFonts w:ascii="Times New Roman" w:eastAsia="Times New Roman" w:hAnsi="Times New Roman" w:cs="Times New Roman"/>
          <w:bCs/>
          <w:sz w:val="24"/>
          <w:szCs w:val="24"/>
        </w:rPr>
      </w:pPr>
    </w:p>
    <w:p w14:paraId="1EC1E516" w14:textId="77777777" w:rsidR="006C6061" w:rsidRPr="00DA454C" w:rsidRDefault="006C6061" w:rsidP="006C6061">
      <w:pPr>
        <w:spacing w:after="0" w:line="240" w:lineRule="auto"/>
        <w:ind w:firstLine="284"/>
        <w:rPr>
          <w:rFonts w:ascii="Times New Roman" w:eastAsia="Times New Roman" w:hAnsi="Times New Roman" w:cs="Times New Roman"/>
          <w:bCs/>
          <w:sz w:val="20"/>
          <w:szCs w:val="20"/>
        </w:rPr>
      </w:pPr>
      <w:r w:rsidRPr="00DA454C">
        <w:rPr>
          <w:rFonts w:ascii="Times New Roman" w:eastAsia="Times New Roman" w:hAnsi="Times New Roman" w:cs="Times New Roman"/>
          <w:bCs/>
          <w:sz w:val="20"/>
          <w:szCs w:val="20"/>
        </w:rPr>
        <w:t>Katajs 67330327</w:t>
      </w:r>
    </w:p>
    <w:p w14:paraId="11FACEA3" w14:textId="18A87A10" w:rsidR="006C6061" w:rsidRPr="00DA2FF7" w:rsidRDefault="006C6061" w:rsidP="00DA2FF7">
      <w:pPr>
        <w:spacing w:after="0" w:line="240" w:lineRule="auto"/>
        <w:ind w:firstLine="284"/>
        <w:rPr>
          <w:rFonts w:ascii="Times New Roman" w:eastAsia="Times New Roman" w:hAnsi="Times New Roman" w:cs="Times New Roman"/>
          <w:bCs/>
          <w:sz w:val="20"/>
          <w:szCs w:val="20"/>
        </w:rPr>
      </w:pPr>
      <w:hyperlink r:id="rId23" w:history="1">
        <w:r w:rsidRPr="00DA454C">
          <w:rPr>
            <w:rStyle w:val="Hipersaite"/>
            <w:rFonts w:ascii="Times New Roman" w:eastAsia="Times New Roman" w:hAnsi="Times New Roman" w:cs="Times New Roman"/>
            <w:bCs/>
            <w:sz w:val="20"/>
            <w:szCs w:val="20"/>
          </w:rPr>
          <w:t>Marcis.Katajs@km.gov.lv</w:t>
        </w:r>
      </w:hyperlink>
      <w:bookmarkEnd w:id="1"/>
    </w:p>
    <w:sectPr w:rsidR="006C6061" w:rsidRPr="00DA2FF7" w:rsidSect="00DA2FF7">
      <w:headerReference w:type="default" r:id="rId24"/>
      <w:footerReference w:type="default" r:id="rId25"/>
      <w:footerReference w:type="first" r:id="rId2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3CE8F" w14:textId="77777777" w:rsidR="00234E7B" w:rsidRDefault="00234E7B" w:rsidP="00234E7B">
      <w:pPr>
        <w:spacing w:after="0" w:line="240" w:lineRule="auto"/>
      </w:pPr>
      <w:r>
        <w:separator/>
      </w:r>
    </w:p>
  </w:endnote>
  <w:endnote w:type="continuationSeparator" w:id="0">
    <w:p w14:paraId="5772E53D" w14:textId="77777777" w:rsidR="00234E7B" w:rsidRDefault="00234E7B" w:rsidP="002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D3CC9" w14:textId="1136D180" w:rsidR="00252305" w:rsidRPr="00DA2FF7" w:rsidRDefault="00801985">
    <w:pPr>
      <w:pStyle w:val="Kjene"/>
      <w:rPr>
        <w:sz w:val="20"/>
        <w:szCs w:val="20"/>
      </w:rPr>
    </w:pPr>
    <w:r w:rsidRPr="00DA2FF7">
      <w:rPr>
        <w:rFonts w:ascii="Times New Roman" w:hAnsi="Times New Roman" w:cs="Times New Roman"/>
        <w:sz w:val="20"/>
        <w:szCs w:val="20"/>
      </w:rPr>
      <w:t>KMZinp08_190721_lidzdaliba_KM_kapitalsabiedribas_DT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8A0DE" w14:textId="1B8D6672" w:rsidR="00801985" w:rsidRPr="00DA2FF7" w:rsidRDefault="003E7BD7">
    <w:pPr>
      <w:pStyle w:val="Kjene"/>
      <w:rPr>
        <w:rFonts w:ascii="Times New Roman" w:hAnsi="Times New Roman" w:cs="Times New Roman"/>
        <w:sz w:val="20"/>
        <w:szCs w:val="20"/>
      </w:rPr>
    </w:pPr>
    <w:r w:rsidRPr="00DA2FF7">
      <w:rPr>
        <w:rFonts w:ascii="Times New Roman" w:hAnsi="Times New Roman" w:cs="Times New Roman"/>
        <w:sz w:val="20"/>
        <w:szCs w:val="20"/>
      </w:rPr>
      <w:t>KMZinp08_190721_lidzdaliba_KM_kapitalsabiedribas_DT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68890" w14:textId="77777777" w:rsidR="00234E7B" w:rsidRDefault="00234E7B" w:rsidP="00234E7B">
      <w:pPr>
        <w:spacing w:after="0" w:line="240" w:lineRule="auto"/>
      </w:pPr>
      <w:r>
        <w:separator/>
      </w:r>
    </w:p>
  </w:footnote>
  <w:footnote w:type="continuationSeparator" w:id="0">
    <w:p w14:paraId="13FD1B79" w14:textId="77777777" w:rsidR="00234E7B" w:rsidRDefault="00234E7B" w:rsidP="00234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481884"/>
      <w:docPartObj>
        <w:docPartGallery w:val="Page Numbers (Top of Page)"/>
        <w:docPartUnique/>
      </w:docPartObj>
    </w:sdtPr>
    <w:sdtEndPr>
      <w:rPr>
        <w:rFonts w:ascii="Times New Roman" w:hAnsi="Times New Roman" w:cs="Times New Roman"/>
        <w:sz w:val="24"/>
        <w:szCs w:val="24"/>
      </w:rPr>
    </w:sdtEndPr>
    <w:sdtContent>
      <w:p w14:paraId="62B7B0A5" w14:textId="7F6F8BEA" w:rsidR="003E7BD7" w:rsidRPr="00DA2FF7" w:rsidRDefault="003E7BD7">
        <w:pPr>
          <w:pStyle w:val="Galvene"/>
          <w:jc w:val="center"/>
          <w:rPr>
            <w:rFonts w:ascii="Times New Roman" w:hAnsi="Times New Roman" w:cs="Times New Roman"/>
            <w:sz w:val="24"/>
            <w:szCs w:val="24"/>
          </w:rPr>
        </w:pPr>
        <w:r w:rsidRPr="00DA2FF7">
          <w:rPr>
            <w:rFonts w:ascii="Times New Roman" w:hAnsi="Times New Roman" w:cs="Times New Roman"/>
            <w:sz w:val="24"/>
            <w:szCs w:val="24"/>
          </w:rPr>
          <w:fldChar w:fldCharType="begin"/>
        </w:r>
        <w:r w:rsidRPr="00DA2FF7">
          <w:rPr>
            <w:rFonts w:ascii="Times New Roman" w:hAnsi="Times New Roman" w:cs="Times New Roman"/>
            <w:sz w:val="24"/>
            <w:szCs w:val="24"/>
          </w:rPr>
          <w:instrText>PAGE   \* MERGEFORMAT</w:instrText>
        </w:r>
        <w:r w:rsidRPr="00DA2FF7">
          <w:rPr>
            <w:rFonts w:ascii="Times New Roman" w:hAnsi="Times New Roman" w:cs="Times New Roman"/>
            <w:sz w:val="24"/>
            <w:szCs w:val="24"/>
          </w:rPr>
          <w:fldChar w:fldCharType="separate"/>
        </w:r>
        <w:r w:rsidRPr="00DA2FF7">
          <w:rPr>
            <w:rFonts w:ascii="Times New Roman" w:hAnsi="Times New Roman" w:cs="Times New Roman"/>
            <w:sz w:val="24"/>
            <w:szCs w:val="24"/>
          </w:rPr>
          <w:t>2</w:t>
        </w:r>
        <w:r w:rsidRPr="00DA2FF7">
          <w:rPr>
            <w:rFonts w:ascii="Times New Roman" w:hAnsi="Times New Roman" w:cs="Times New Roman"/>
            <w:sz w:val="24"/>
            <w:szCs w:val="24"/>
          </w:rPr>
          <w:fldChar w:fldCharType="end"/>
        </w:r>
      </w:p>
    </w:sdtContent>
  </w:sdt>
  <w:p w14:paraId="5B52A0AA" w14:textId="77777777" w:rsidR="00801985" w:rsidRDefault="00801985">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C9"/>
    <w:rsid w:val="000023D8"/>
    <w:rsid w:val="0000313A"/>
    <w:rsid w:val="00011F3E"/>
    <w:rsid w:val="000166A4"/>
    <w:rsid w:val="00037876"/>
    <w:rsid w:val="00044A17"/>
    <w:rsid w:val="00097213"/>
    <w:rsid w:val="000A1C81"/>
    <w:rsid w:val="000D0214"/>
    <w:rsid w:val="000D15A6"/>
    <w:rsid w:val="001163D3"/>
    <w:rsid w:val="00117A02"/>
    <w:rsid w:val="0014734F"/>
    <w:rsid w:val="00164F15"/>
    <w:rsid w:val="001866B6"/>
    <w:rsid w:val="00193291"/>
    <w:rsid w:val="001A08F2"/>
    <w:rsid w:val="001A18BA"/>
    <w:rsid w:val="001A2403"/>
    <w:rsid w:val="001B0008"/>
    <w:rsid w:val="001D5C2C"/>
    <w:rsid w:val="001D61C9"/>
    <w:rsid w:val="001E408A"/>
    <w:rsid w:val="001F27AC"/>
    <w:rsid w:val="00234E7B"/>
    <w:rsid w:val="00252305"/>
    <w:rsid w:val="002A1882"/>
    <w:rsid w:val="002B3E12"/>
    <w:rsid w:val="002D5352"/>
    <w:rsid w:val="002F7074"/>
    <w:rsid w:val="0031374F"/>
    <w:rsid w:val="00323C9B"/>
    <w:rsid w:val="00352907"/>
    <w:rsid w:val="00366179"/>
    <w:rsid w:val="00377069"/>
    <w:rsid w:val="003829C9"/>
    <w:rsid w:val="0039258E"/>
    <w:rsid w:val="00397F3D"/>
    <w:rsid w:val="003B39A4"/>
    <w:rsid w:val="003E7BD7"/>
    <w:rsid w:val="00403478"/>
    <w:rsid w:val="00410FCE"/>
    <w:rsid w:val="004261D4"/>
    <w:rsid w:val="00467078"/>
    <w:rsid w:val="00476408"/>
    <w:rsid w:val="004E678B"/>
    <w:rsid w:val="004F76FA"/>
    <w:rsid w:val="005073B2"/>
    <w:rsid w:val="00533158"/>
    <w:rsid w:val="00544330"/>
    <w:rsid w:val="00556FE2"/>
    <w:rsid w:val="00594570"/>
    <w:rsid w:val="005A62BC"/>
    <w:rsid w:val="005C4035"/>
    <w:rsid w:val="005E24EF"/>
    <w:rsid w:val="00600139"/>
    <w:rsid w:val="00633021"/>
    <w:rsid w:val="006A3539"/>
    <w:rsid w:val="006B0225"/>
    <w:rsid w:val="006C1A92"/>
    <w:rsid w:val="006C6061"/>
    <w:rsid w:val="00711B08"/>
    <w:rsid w:val="007158DC"/>
    <w:rsid w:val="0072094F"/>
    <w:rsid w:val="00732C25"/>
    <w:rsid w:val="00747A9A"/>
    <w:rsid w:val="00771F54"/>
    <w:rsid w:val="007C355B"/>
    <w:rsid w:val="007E34E5"/>
    <w:rsid w:val="00801985"/>
    <w:rsid w:val="0081746E"/>
    <w:rsid w:val="00822BDD"/>
    <w:rsid w:val="0084018B"/>
    <w:rsid w:val="00857020"/>
    <w:rsid w:val="00875793"/>
    <w:rsid w:val="008865DC"/>
    <w:rsid w:val="008A0EE7"/>
    <w:rsid w:val="008C2B9F"/>
    <w:rsid w:val="008D6EE8"/>
    <w:rsid w:val="008E036F"/>
    <w:rsid w:val="008F1423"/>
    <w:rsid w:val="008F63C3"/>
    <w:rsid w:val="008F6E50"/>
    <w:rsid w:val="008F7D2D"/>
    <w:rsid w:val="00937C40"/>
    <w:rsid w:val="00953B3D"/>
    <w:rsid w:val="009642F3"/>
    <w:rsid w:val="00970BB1"/>
    <w:rsid w:val="0099346D"/>
    <w:rsid w:val="009A5120"/>
    <w:rsid w:val="009D0E5E"/>
    <w:rsid w:val="009E6679"/>
    <w:rsid w:val="00A03560"/>
    <w:rsid w:val="00A04CEA"/>
    <w:rsid w:val="00A17B5A"/>
    <w:rsid w:val="00A52D6F"/>
    <w:rsid w:val="00AA1094"/>
    <w:rsid w:val="00AE05AB"/>
    <w:rsid w:val="00B04B64"/>
    <w:rsid w:val="00B54917"/>
    <w:rsid w:val="00B67C61"/>
    <w:rsid w:val="00BA41CC"/>
    <w:rsid w:val="00BC5A9C"/>
    <w:rsid w:val="00BD6C75"/>
    <w:rsid w:val="00BF2AE0"/>
    <w:rsid w:val="00C25E19"/>
    <w:rsid w:val="00C422F5"/>
    <w:rsid w:val="00C42DAD"/>
    <w:rsid w:val="00C528DF"/>
    <w:rsid w:val="00C91C2B"/>
    <w:rsid w:val="00CC1D1D"/>
    <w:rsid w:val="00CE4B1A"/>
    <w:rsid w:val="00D01BF7"/>
    <w:rsid w:val="00D14742"/>
    <w:rsid w:val="00D1510D"/>
    <w:rsid w:val="00D27C6E"/>
    <w:rsid w:val="00D31BB5"/>
    <w:rsid w:val="00D60CA0"/>
    <w:rsid w:val="00D749B5"/>
    <w:rsid w:val="00D9757E"/>
    <w:rsid w:val="00DA2FF7"/>
    <w:rsid w:val="00DA78A2"/>
    <w:rsid w:val="00DC7ED3"/>
    <w:rsid w:val="00DE70E6"/>
    <w:rsid w:val="00DF5C8A"/>
    <w:rsid w:val="00E2128A"/>
    <w:rsid w:val="00E25660"/>
    <w:rsid w:val="00E3324D"/>
    <w:rsid w:val="00E37008"/>
    <w:rsid w:val="00E40DE3"/>
    <w:rsid w:val="00EA73B8"/>
    <w:rsid w:val="00EB1603"/>
    <w:rsid w:val="00EE40F3"/>
    <w:rsid w:val="00F062A5"/>
    <w:rsid w:val="00F120E2"/>
    <w:rsid w:val="00F15CCF"/>
    <w:rsid w:val="00F379B9"/>
    <w:rsid w:val="00F43E06"/>
    <w:rsid w:val="00F441BC"/>
    <w:rsid w:val="00F50F2E"/>
    <w:rsid w:val="00F66F6B"/>
    <w:rsid w:val="00FC6DCB"/>
    <w:rsid w:val="00FE48E5"/>
    <w:rsid w:val="00FE5820"/>
    <w:rsid w:val="0567696C"/>
    <w:rsid w:val="0EFA2E75"/>
    <w:rsid w:val="15005D04"/>
    <w:rsid w:val="17E17FF2"/>
    <w:rsid w:val="1F0BE0E2"/>
    <w:rsid w:val="1F43B8C1"/>
    <w:rsid w:val="1F4FD34A"/>
    <w:rsid w:val="21BD7998"/>
    <w:rsid w:val="233B2BCC"/>
    <w:rsid w:val="29887A9D"/>
    <w:rsid w:val="29925207"/>
    <w:rsid w:val="2C4887A4"/>
    <w:rsid w:val="2CA36316"/>
    <w:rsid w:val="2EFA8E68"/>
    <w:rsid w:val="2F74B649"/>
    <w:rsid w:val="30965EC9"/>
    <w:rsid w:val="32322F2A"/>
    <w:rsid w:val="352C60E1"/>
    <w:rsid w:val="3569CFEC"/>
    <w:rsid w:val="3A976EE4"/>
    <w:rsid w:val="3C8504FB"/>
    <w:rsid w:val="49A59B9C"/>
    <w:rsid w:val="4A72E501"/>
    <w:rsid w:val="4E0FD312"/>
    <w:rsid w:val="4F624E77"/>
    <w:rsid w:val="5557AC56"/>
    <w:rsid w:val="56CADFEB"/>
    <w:rsid w:val="575140BB"/>
    <w:rsid w:val="577ADADF"/>
    <w:rsid w:val="5C42DFB9"/>
    <w:rsid w:val="5C68C965"/>
    <w:rsid w:val="68E73E8F"/>
    <w:rsid w:val="6BD2F9F1"/>
    <w:rsid w:val="6D6ECA52"/>
    <w:rsid w:val="7284D49D"/>
    <w:rsid w:val="73D16B97"/>
    <w:rsid w:val="7AB72288"/>
    <w:rsid w:val="7DB1543F"/>
    <w:rsid w:val="7E35CB28"/>
    <w:rsid w:val="7F850529"/>
    <w:rsid w:val="7FE4C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6DE9"/>
  <w15:chartTrackingRefBased/>
  <w15:docId w15:val="{EBE23CC9-6F1F-439B-9356-8D4F6008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1D61C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1D61C9"/>
  </w:style>
  <w:style w:type="character" w:customStyle="1" w:styleId="eop">
    <w:name w:val="eop"/>
    <w:basedOn w:val="Noklusjumarindkopasfonts"/>
    <w:rsid w:val="001D61C9"/>
  </w:style>
  <w:style w:type="paragraph" w:styleId="Vresteksts">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Parasts"/>
    <w:link w:val="VrestekstsRakstz"/>
    <w:uiPriority w:val="99"/>
    <w:unhideWhenUsed/>
    <w:qFormat/>
    <w:rsid w:val="00234E7B"/>
    <w:pPr>
      <w:spacing w:after="0" w:line="240" w:lineRule="auto"/>
      <w:ind w:left="-567" w:firstLine="425"/>
      <w:jc w:val="both"/>
    </w:pPr>
    <w:rPr>
      <w:rFonts w:asciiTheme="majorHAnsi" w:hAnsiTheme="majorHAnsi" w:cstheme="minorHAnsi"/>
      <w:sz w:val="20"/>
      <w:szCs w:val="20"/>
    </w:rPr>
  </w:style>
  <w:style w:type="character" w:customStyle="1" w:styleId="VrestekstsRakstz">
    <w:name w:val="Vēres teksts Rakstz."/>
    <w:aliases w:val="Footnote Text Char1 Char Rakstz.,Footnote Text Char Char Char Rakstz.,Footnote Text Char1 Char Char1 Char Rakstz.,Footnote Text Char Char Char Char Char Rakstz.,Footnote Text Char Char Char Char Char Char Char Char Rakstz.,f Rakstz."/>
    <w:basedOn w:val="Noklusjumarindkopasfonts"/>
    <w:link w:val="Vresteksts"/>
    <w:uiPriority w:val="99"/>
    <w:rsid w:val="00234E7B"/>
    <w:rPr>
      <w:rFonts w:asciiTheme="majorHAnsi" w:hAnsiTheme="majorHAnsi" w:cstheme="minorHAnsi"/>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uiPriority w:val="99"/>
    <w:unhideWhenUsed/>
    <w:qFormat/>
    <w:rsid w:val="00234E7B"/>
    <w:rPr>
      <w:vertAlign w:val="superscript"/>
    </w:rPr>
  </w:style>
  <w:style w:type="character" w:styleId="Hipersaite">
    <w:name w:val="Hyperlink"/>
    <w:basedOn w:val="Noklusjumarindkopasfonts"/>
    <w:uiPriority w:val="99"/>
    <w:unhideWhenUsed/>
    <w:rsid w:val="00234E7B"/>
    <w:rPr>
      <w:color w:val="0000FF"/>
      <w:u w:val="single"/>
    </w:rPr>
  </w:style>
  <w:style w:type="paragraph" w:styleId="Balonteksts">
    <w:name w:val="Balloon Text"/>
    <w:basedOn w:val="Parasts"/>
    <w:link w:val="BalontekstsRakstz"/>
    <w:uiPriority w:val="99"/>
    <w:semiHidden/>
    <w:unhideWhenUsed/>
    <w:rsid w:val="0025230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2305"/>
    <w:rPr>
      <w:rFonts w:ascii="Segoe UI" w:hAnsi="Segoe UI" w:cs="Segoe UI"/>
      <w:sz w:val="18"/>
      <w:szCs w:val="18"/>
    </w:rPr>
  </w:style>
  <w:style w:type="paragraph" w:styleId="Galvene">
    <w:name w:val="header"/>
    <w:basedOn w:val="Parasts"/>
    <w:link w:val="GalveneRakstz"/>
    <w:uiPriority w:val="99"/>
    <w:unhideWhenUsed/>
    <w:rsid w:val="002523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2305"/>
  </w:style>
  <w:style w:type="paragraph" w:styleId="Kjene">
    <w:name w:val="footer"/>
    <w:basedOn w:val="Parasts"/>
    <w:link w:val="KjeneRakstz"/>
    <w:uiPriority w:val="99"/>
    <w:unhideWhenUsed/>
    <w:rsid w:val="002523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52305"/>
  </w:style>
  <w:style w:type="character" w:styleId="Komentraatsauce">
    <w:name w:val="annotation reference"/>
    <w:basedOn w:val="Noklusjumarindkopasfonts"/>
    <w:uiPriority w:val="99"/>
    <w:semiHidden/>
    <w:unhideWhenUsed/>
    <w:rsid w:val="00D14742"/>
    <w:rPr>
      <w:sz w:val="16"/>
      <w:szCs w:val="16"/>
    </w:rPr>
  </w:style>
  <w:style w:type="paragraph" w:styleId="Komentrateksts">
    <w:name w:val="annotation text"/>
    <w:basedOn w:val="Parasts"/>
    <w:link w:val="KomentratekstsRakstz"/>
    <w:uiPriority w:val="99"/>
    <w:semiHidden/>
    <w:unhideWhenUsed/>
    <w:rsid w:val="00D1474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14742"/>
    <w:rPr>
      <w:sz w:val="20"/>
      <w:szCs w:val="20"/>
    </w:rPr>
  </w:style>
  <w:style w:type="paragraph" w:styleId="Komentratma">
    <w:name w:val="annotation subject"/>
    <w:basedOn w:val="Komentrateksts"/>
    <w:next w:val="Komentrateksts"/>
    <w:link w:val="KomentratmaRakstz"/>
    <w:uiPriority w:val="99"/>
    <w:semiHidden/>
    <w:unhideWhenUsed/>
    <w:rsid w:val="00D14742"/>
    <w:rPr>
      <w:b/>
      <w:bCs/>
    </w:rPr>
  </w:style>
  <w:style w:type="character" w:customStyle="1" w:styleId="KomentratmaRakstz">
    <w:name w:val="Komentāra tēma Rakstz."/>
    <w:basedOn w:val="KomentratekstsRakstz"/>
    <w:link w:val="Komentratma"/>
    <w:uiPriority w:val="99"/>
    <w:semiHidden/>
    <w:rsid w:val="00D147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856162">
      <w:bodyDiv w:val="1"/>
      <w:marLeft w:val="0"/>
      <w:marRight w:val="0"/>
      <w:marTop w:val="0"/>
      <w:marBottom w:val="0"/>
      <w:divBdr>
        <w:top w:val="none" w:sz="0" w:space="0" w:color="auto"/>
        <w:left w:val="none" w:sz="0" w:space="0" w:color="auto"/>
        <w:bottom w:val="none" w:sz="0" w:space="0" w:color="auto"/>
        <w:right w:val="none" w:sz="0" w:space="0" w:color="auto"/>
      </w:divBdr>
      <w:divsChild>
        <w:div w:id="830369483">
          <w:marLeft w:val="0"/>
          <w:marRight w:val="0"/>
          <w:marTop w:val="0"/>
          <w:marBottom w:val="0"/>
          <w:divBdr>
            <w:top w:val="none" w:sz="0" w:space="0" w:color="auto"/>
            <w:left w:val="none" w:sz="0" w:space="0" w:color="auto"/>
            <w:bottom w:val="none" w:sz="0" w:space="0" w:color="auto"/>
            <w:right w:val="none" w:sz="0" w:space="0" w:color="auto"/>
          </w:divBdr>
        </w:div>
        <w:div w:id="51127611">
          <w:marLeft w:val="0"/>
          <w:marRight w:val="0"/>
          <w:marTop w:val="0"/>
          <w:marBottom w:val="0"/>
          <w:divBdr>
            <w:top w:val="none" w:sz="0" w:space="0" w:color="auto"/>
            <w:left w:val="none" w:sz="0" w:space="0" w:color="auto"/>
            <w:bottom w:val="none" w:sz="0" w:space="0" w:color="auto"/>
            <w:right w:val="none" w:sz="0" w:space="0" w:color="auto"/>
          </w:divBdr>
        </w:div>
        <w:div w:id="1282566047">
          <w:marLeft w:val="0"/>
          <w:marRight w:val="0"/>
          <w:marTop w:val="0"/>
          <w:marBottom w:val="0"/>
          <w:divBdr>
            <w:top w:val="none" w:sz="0" w:space="0" w:color="auto"/>
            <w:left w:val="none" w:sz="0" w:space="0" w:color="auto"/>
            <w:bottom w:val="none" w:sz="0" w:space="0" w:color="auto"/>
            <w:right w:val="none" w:sz="0" w:space="0" w:color="auto"/>
          </w:divBdr>
        </w:div>
        <w:div w:id="1523737833">
          <w:marLeft w:val="0"/>
          <w:marRight w:val="0"/>
          <w:marTop w:val="0"/>
          <w:marBottom w:val="0"/>
          <w:divBdr>
            <w:top w:val="none" w:sz="0" w:space="0" w:color="auto"/>
            <w:left w:val="none" w:sz="0" w:space="0" w:color="auto"/>
            <w:bottom w:val="none" w:sz="0" w:space="0" w:color="auto"/>
            <w:right w:val="none" w:sz="0" w:space="0" w:color="auto"/>
          </w:divBdr>
        </w:div>
        <w:div w:id="1752970404">
          <w:marLeft w:val="0"/>
          <w:marRight w:val="0"/>
          <w:marTop w:val="0"/>
          <w:marBottom w:val="0"/>
          <w:divBdr>
            <w:top w:val="none" w:sz="0" w:space="0" w:color="auto"/>
            <w:left w:val="none" w:sz="0" w:space="0" w:color="auto"/>
            <w:bottom w:val="none" w:sz="0" w:space="0" w:color="auto"/>
            <w:right w:val="none" w:sz="0" w:space="0" w:color="auto"/>
          </w:divBdr>
        </w:div>
        <w:div w:id="1556039673">
          <w:marLeft w:val="0"/>
          <w:marRight w:val="0"/>
          <w:marTop w:val="0"/>
          <w:marBottom w:val="0"/>
          <w:divBdr>
            <w:top w:val="none" w:sz="0" w:space="0" w:color="auto"/>
            <w:left w:val="none" w:sz="0" w:space="0" w:color="auto"/>
            <w:bottom w:val="none" w:sz="0" w:space="0" w:color="auto"/>
            <w:right w:val="none" w:sz="0" w:space="0" w:color="auto"/>
          </w:divBdr>
          <w:divsChild>
            <w:div w:id="1989702012">
              <w:marLeft w:val="-75"/>
              <w:marRight w:val="0"/>
              <w:marTop w:val="30"/>
              <w:marBottom w:val="30"/>
              <w:divBdr>
                <w:top w:val="none" w:sz="0" w:space="0" w:color="auto"/>
                <w:left w:val="none" w:sz="0" w:space="0" w:color="auto"/>
                <w:bottom w:val="none" w:sz="0" w:space="0" w:color="auto"/>
                <w:right w:val="none" w:sz="0" w:space="0" w:color="auto"/>
              </w:divBdr>
              <w:divsChild>
                <w:div w:id="644433239">
                  <w:marLeft w:val="0"/>
                  <w:marRight w:val="0"/>
                  <w:marTop w:val="0"/>
                  <w:marBottom w:val="0"/>
                  <w:divBdr>
                    <w:top w:val="none" w:sz="0" w:space="0" w:color="auto"/>
                    <w:left w:val="none" w:sz="0" w:space="0" w:color="auto"/>
                    <w:bottom w:val="none" w:sz="0" w:space="0" w:color="auto"/>
                    <w:right w:val="none" w:sz="0" w:space="0" w:color="auto"/>
                  </w:divBdr>
                  <w:divsChild>
                    <w:div w:id="4132939">
                      <w:marLeft w:val="0"/>
                      <w:marRight w:val="0"/>
                      <w:marTop w:val="0"/>
                      <w:marBottom w:val="0"/>
                      <w:divBdr>
                        <w:top w:val="none" w:sz="0" w:space="0" w:color="auto"/>
                        <w:left w:val="none" w:sz="0" w:space="0" w:color="auto"/>
                        <w:bottom w:val="none" w:sz="0" w:space="0" w:color="auto"/>
                        <w:right w:val="none" w:sz="0" w:space="0" w:color="auto"/>
                      </w:divBdr>
                    </w:div>
                  </w:divsChild>
                </w:div>
                <w:div w:id="377894912">
                  <w:marLeft w:val="0"/>
                  <w:marRight w:val="0"/>
                  <w:marTop w:val="0"/>
                  <w:marBottom w:val="0"/>
                  <w:divBdr>
                    <w:top w:val="none" w:sz="0" w:space="0" w:color="auto"/>
                    <w:left w:val="none" w:sz="0" w:space="0" w:color="auto"/>
                    <w:bottom w:val="none" w:sz="0" w:space="0" w:color="auto"/>
                    <w:right w:val="none" w:sz="0" w:space="0" w:color="auto"/>
                  </w:divBdr>
                  <w:divsChild>
                    <w:div w:id="661157500">
                      <w:marLeft w:val="0"/>
                      <w:marRight w:val="0"/>
                      <w:marTop w:val="0"/>
                      <w:marBottom w:val="0"/>
                      <w:divBdr>
                        <w:top w:val="none" w:sz="0" w:space="0" w:color="auto"/>
                        <w:left w:val="none" w:sz="0" w:space="0" w:color="auto"/>
                        <w:bottom w:val="none" w:sz="0" w:space="0" w:color="auto"/>
                        <w:right w:val="none" w:sz="0" w:space="0" w:color="auto"/>
                      </w:divBdr>
                    </w:div>
                  </w:divsChild>
                </w:div>
                <w:div w:id="1322154771">
                  <w:marLeft w:val="0"/>
                  <w:marRight w:val="0"/>
                  <w:marTop w:val="0"/>
                  <w:marBottom w:val="0"/>
                  <w:divBdr>
                    <w:top w:val="none" w:sz="0" w:space="0" w:color="auto"/>
                    <w:left w:val="none" w:sz="0" w:space="0" w:color="auto"/>
                    <w:bottom w:val="none" w:sz="0" w:space="0" w:color="auto"/>
                    <w:right w:val="none" w:sz="0" w:space="0" w:color="auto"/>
                  </w:divBdr>
                  <w:divsChild>
                    <w:div w:id="2126149652">
                      <w:marLeft w:val="0"/>
                      <w:marRight w:val="0"/>
                      <w:marTop w:val="0"/>
                      <w:marBottom w:val="0"/>
                      <w:divBdr>
                        <w:top w:val="none" w:sz="0" w:space="0" w:color="auto"/>
                        <w:left w:val="none" w:sz="0" w:space="0" w:color="auto"/>
                        <w:bottom w:val="none" w:sz="0" w:space="0" w:color="auto"/>
                        <w:right w:val="none" w:sz="0" w:space="0" w:color="auto"/>
                      </w:divBdr>
                    </w:div>
                  </w:divsChild>
                </w:div>
                <w:div w:id="1251311482">
                  <w:marLeft w:val="0"/>
                  <w:marRight w:val="0"/>
                  <w:marTop w:val="0"/>
                  <w:marBottom w:val="0"/>
                  <w:divBdr>
                    <w:top w:val="none" w:sz="0" w:space="0" w:color="auto"/>
                    <w:left w:val="none" w:sz="0" w:space="0" w:color="auto"/>
                    <w:bottom w:val="none" w:sz="0" w:space="0" w:color="auto"/>
                    <w:right w:val="none" w:sz="0" w:space="0" w:color="auto"/>
                  </w:divBdr>
                  <w:divsChild>
                    <w:div w:id="738475511">
                      <w:marLeft w:val="0"/>
                      <w:marRight w:val="0"/>
                      <w:marTop w:val="0"/>
                      <w:marBottom w:val="0"/>
                      <w:divBdr>
                        <w:top w:val="none" w:sz="0" w:space="0" w:color="auto"/>
                        <w:left w:val="none" w:sz="0" w:space="0" w:color="auto"/>
                        <w:bottom w:val="none" w:sz="0" w:space="0" w:color="auto"/>
                        <w:right w:val="none" w:sz="0" w:space="0" w:color="auto"/>
                      </w:divBdr>
                    </w:div>
                  </w:divsChild>
                </w:div>
                <w:div w:id="1954359615">
                  <w:marLeft w:val="0"/>
                  <w:marRight w:val="0"/>
                  <w:marTop w:val="0"/>
                  <w:marBottom w:val="0"/>
                  <w:divBdr>
                    <w:top w:val="none" w:sz="0" w:space="0" w:color="auto"/>
                    <w:left w:val="none" w:sz="0" w:space="0" w:color="auto"/>
                    <w:bottom w:val="none" w:sz="0" w:space="0" w:color="auto"/>
                    <w:right w:val="none" w:sz="0" w:space="0" w:color="auto"/>
                  </w:divBdr>
                  <w:divsChild>
                    <w:div w:id="181743305">
                      <w:marLeft w:val="0"/>
                      <w:marRight w:val="0"/>
                      <w:marTop w:val="0"/>
                      <w:marBottom w:val="0"/>
                      <w:divBdr>
                        <w:top w:val="none" w:sz="0" w:space="0" w:color="auto"/>
                        <w:left w:val="none" w:sz="0" w:space="0" w:color="auto"/>
                        <w:bottom w:val="none" w:sz="0" w:space="0" w:color="auto"/>
                        <w:right w:val="none" w:sz="0" w:space="0" w:color="auto"/>
                      </w:divBdr>
                    </w:div>
                  </w:divsChild>
                </w:div>
                <w:div w:id="521894106">
                  <w:marLeft w:val="0"/>
                  <w:marRight w:val="0"/>
                  <w:marTop w:val="0"/>
                  <w:marBottom w:val="0"/>
                  <w:divBdr>
                    <w:top w:val="none" w:sz="0" w:space="0" w:color="auto"/>
                    <w:left w:val="none" w:sz="0" w:space="0" w:color="auto"/>
                    <w:bottom w:val="none" w:sz="0" w:space="0" w:color="auto"/>
                    <w:right w:val="none" w:sz="0" w:space="0" w:color="auto"/>
                  </w:divBdr>
                  <w:divsChild>
                    <w:div w:id="1915504067">
                      <w:marLeft w:val="0"/>
                      <w:marRight w:val="0"/>
                      <w:marTop w:val="0"/>
                      <w:marBottom w:val="0"/>
                      <w:divBdr>
                        <w:top w:val="none" w:sz="0" w:space="0" w:color="auto"/>
                        <w:left w:val="none" w:sz="0" w:space="0" w:color="auto"/>
                        <w:bottom w:val="none" w:sz="0" w:space="0" w:color="auto"/>
                        <w:right w:val="none" w:sz="0" w:space="0" w:color="auto"/>
                      </w:divBdr>
                    </w:div>
                    <w:div w:id="1445536094">
                      <w:marLeft w:val="0"/>
                      <w:marRight w:val="0"/>
                      <w:marTop w:val="0"/>
                      <w:marBottom w:val="0"/>
                      <w:divBdr>
                        <w:top w:val="none" w:sz="0" w:space="0" w:color="auto"/>
                        <w:left w:val="none" w:sz="0" w:space="0" w:color="auto"/>
                        <w:bottom w:val="none" w:sz="0" w:space="0" w:color="auto"/>
                        <w:right w:val="none" w:sz="0" w:space="0" w:color="auto"/>
                      </w:divBdr>
                    </w:div>
                    <w:div w:id="612631643">
                      <w:marLeft w:val="0"/>
                      <w:marRight w:val="0"/>
                      <w:marTop w:val="0"/>
                      <w:marBottom w:val="0"/>
                      <w:divBdr>
                        <w:top w:val="none" w:sz="0" w:space="0" w:color="auto"/>
                        <w:left w:val="none" w:sz="0" w:space="0" w:color="auto"/>
                        <w:bottom w:val="none" w:sz="0" w:space="0" w:color="auto"/>
                        <w:right w:val="none" w:sz="0" w:space="0" w:color="auto"/>
                      </w:divBdr>
                    </w:div>
                  </w:divsChild>
                </w:div>
                <w:div w:id="1930458444">
                  <w:marLeft w:val="0"/>
                  <w:marRight w:val="0"/>
                  <w:marTop w:val="0"/>
                  <w:marBottom w:val="0"/>
                  <w:divBdr>
                    <w:top w:val="none" w:sz="0" w:space="0" w:color="auto"/>
                    <w:left w:val="none" w:sz="0" w:space="0" w:color="auto"/>
                    <w:bottom w:val="none" w:sz="0" w:space="0" w:color="auto"/>
                    <w:right w:val="none" w:sz="0" w:space="0" w:color="auto"/>
                  </w:divBdr>
                  <w:divsChild>
                    <w:div w:id="1842087462">
                      <w:marLeft w:val="0"/>
                      <w:marRight w:val="0"/>
                      <w:marTop w:val="0"/>
                      <w:marBottom w:val="0"/>
                      <w:divBdr>
                        <w:top w:val="none" w:sz="0" w:space="0" w:color="auto"/>
                        <w:left w:val="none" w:sz="0" w:space="0" w:color="auto"/>
                        <w:bottom w:val="none" w:sz="0" w:space="0" w:color="auto"/>
                        <w:right w:val="none" w:sz="0" w:space="0" w:color="auto"/>
                      </w:divBdr>
                    </w:div>
                  </w:divsChild>
                </w:div>
                <w:div w:id="304508829">
                  <w:marLeft w:val="0"/>
                  <w:marRight w:val="0"/>
                  <w:marTop w:val="0"/>
                  <w:marBottom w:val="0"/>
                  <w:divBdr>
                    <w:top w:val="none" w:sz="0" w:space="0" w:color="auto"/>
                    <w:left w:val="none" w:sz="0" w:space="0" w:color="auto"/>
                    <w:bottom w:val="none" w:sz="0" w:space="0" w:color="auto"/>
                    <w:right w:val="none" w:sz="0" w:space="0" w:color="auto"/>
                  </w:divBdr>
                  <w:divsChild>
                    <w:div w:id="109781608">
                      <w:marLeft w:val="0"/>
                      <w:marRight w:val="0"/>
                      <w:marTop w:val="0"/>
                      <w:marBottom w:val="0"/>
                      <w:divBdr>
                        <w:top w:val="none" w:sz="0" w:space="0" w:color="auto"/>
                        <w:left w:val="none" w:sz="0" w:space="0" w:color="auto"/>
                        <w:bottom w:val="none" w:sz="0" w:space="0" w:color="auto"/>
                        <w:right w:val="none" w:sz="0" w:space="0" w:color="auto"/>
                      </w:divBdr>
                    </w:div>
                  </w:divsChild>
                </w:div>
                <w:div w:id="154692369">
                  <w:marLeft w:val="0"/>
                  <w:marRight w:val="0"/>
                  <w:marTop w:val="0"/>
                  <w:marBottom w:val="0"/>
                  <w:divBdr>
                    <w:top w:val="none" w:sz="0" w:space="0" w:color="auto"/>
                    <w:left w:val="none" w:sz="0" w:space="0" w:color="auto"/>
                    <w:bottom w:val="none" w:sz="0" w:space="0" w:color="auto"/>
                    <w:right w:val="none" w:sz="0" w:space="0" w:color="auto"/>
                  </w:divBdr>
                  <w:divsChild>
                    <w:div w:id="354044496">
                      <w:marLeft w:val="0"/>
                      <w:marRight w:val="0"/>
                      <w:marTop w:val="0"/>
                      <w:marBottom w:val="0"/>
                      <w:divBdr>
                        <w:top w:val="none" w:sz="0" w:space="0" w:color="auto"/>
                        <w:left w:val="none" w:sz="0" w:space="0" w:color="auto"/>
                        <w:bottom w:val="none" w:sz="0" w:space="0" w:color="auto"/>
                        <w:right w:val="none" w:sz="0" w:space="0" w:color="auto"/>
                      </w:divBdr>
                    </w:div>
                  </w:divsChild>
                </w:div>
                <w:div w:id="138690951">
                  <w:marLeft w:val="0"/>
                  <w:marRight w:val="0"/>
                  <w:marTop w:val="0"/>
                  <w:marBottom w:val="0"/>
                  <w:divBdr>
                    <w:top w:val="none" w:sz="0" w:space="0" w:color="auto"/>
                    <w:left w:val="none" w:sz="0" w:space="0" w:color="auto"/>
                    <w:bottom w:val="none" w:sz="0" w:space="0" w:color="auto"/>
                    <w:right w:val="none" w:sz="0" w:space="0" w:color="auto"/>
                  </w:divBdr>
                  <w:divsChild>
                    <w:div w:id="152112650">
                      <w:marLeft w:val="0"/>
                      <w:marRight w:val="0"/>
                      <w:marTop w:val="0"/>
                      <w:marBottom w:val="0"/>
                      <w:divBdr>
                        <w:top w:val="none" w:sz="0" w:space="0" w:color="auto"/>
                        <w:left w:val="none" w:sz="0" w:space="0" w:color="auto"/>
                        <w:bottom w:val="none" w:sz="0" w:space="0" w:color="auto"/>
                        <w:right w:val="none" w:sz="0" w:space="0" w:color="auto"/>
                      </w:divBdr>
                    </w:div>
                    <w:div w:id="603147871">
                      <w:marLeft w:val="0"/>
                      <w:marRight w:val="0"/>
                      <w:marTop w:val="0"/>
                      <w:marBottom w:val="0"/>
                      <w:divBdr>
                        <w:top w:val="none" w:sz="0" w:space="0" w:color="auto"/>
                        <w:left w:val="none" w:sz="0" w:space="0" w:color="auto"/>
                        <w:bottom w:val="none" w:sz="0" w:space="0" w:color="auto"/>
                        <w:right w:val="none" w:sz="0" w:space="0" w:color="auto"/>
                      </w:divBdr>
                    </w:div>
                    <w:div w:id="552547452">
                      <w:marLeft w:val="0"/>
                      <w:marRight w:val="0"/>
                      <w:marTop w:val="0"/>
                      <w:marBottom w:val="0"/>
                      <w:divBdr>
                        <w:top w:val="none" w:sz="0" w:space="0" w:color="auto"/>
                        <w:left w:val="none" w:sz="0" w:space="0" w:color="auto"/>
                        <w:bottom w:val="none" w:sz="0" w:space="0" w:color="auto"/>
                        <w:right w:val="none" w:sz="0" w:space="0" w:color="auto"/>
                      </w:divBdr>
                    </w:div>
                    <w:div w:id="210846995">
                      <w:marLeft w:val="0"/>
                      <w:marRight w:val="0"/>
                      <w:marTop w:val="0"/>
                      <w:marBottom w:val="0"/>
                      <w:divBdr>
                        <w:top w:val="none" w:sz="0" w:space="0" w:color="auto"/>
                        <w:left w:val="none" w:sz="0" w:space="0" w:color="auto"/>
                        <w:bottom w:val="none" w:sz="0" w:space="0" w:color="auto"/>
                        <w:right w:val="none" w:sz="0" w:space="0" w:color="auto"/>
                      </w:divBdr>
                    </w:div>
                  </w:divsChild>
                </w:div>
                <w:div w:id="377432409">
                  <w:marLeft w:val="0"/>
                  <w:marRight w:val="0"/>
                  <w:marTop w:val="0"/>
                  <w:marBottom w:val="0"/>
                  <w:divBdr>
                    <w:top w:val="none" w:sz="0" w:space="0" w:color="auto"/>
                    <w:left w:val="none" w:sz="0" w:space="0" w:color="auto"/>
                    <w:bottom w:val="none" w:sz="0" w:space="0" w:color="auto"/>
                    <w:right w:val="none" w:sz="0" w:space="0" w:color="auto"/>
                  </w:divBdr>
                  <w:divsChild>
                    <w:div w:id="1753358495">
                      <w:marLeft w:val="0"/>
                      <w:marRight w:val="0"/>
                      <w:marTop w:val="0"/>
                      <w:marBottom w:val="0"/>
                      <w:divBdr>
                        <w:top w:val="none" w:sz="0" w:space="0" w:color="auto"/>
                        <w:left w:val="none" w:sz="0" w:space="0" w:color="auto"/>
                        <w:bottom w:val="none" w:sz="0" w:space="0" w:color="auto"/>
                        <w:right w:val="none" w:sz="0" w:space="0" w:color="auto"/>
                      </w:divBdr>
                    </w:div>
                  </w:divsChild>
                </w:div>
                <w:div w:id="1710379546">
                  <w:marLeft w:val="0"/>
                  <w:marRight w:val="0"/>
                  <w:marTop w:val="0"/>
                  <w:marBottom w:val="0"/>
                  <w:divBdr>
                    <w:top w:val="none" w:sz="0" w:space="0" w:color="auto"/>
                    <w:left w:val="none" w:sz="0" w:space="0" w:color="auto"/>
                    <w:bottom w:val="none" w:sz="0" w:space="0" w:color="auto"/>
                    <w:right w:val="none" w:sz="0" w:space="0" w:color="auto"/>
                  </w:divBdr>
                  <w:divsChild>
                    <w:div w:id="1505852681">
                      <w:marLeft w:val="0"/>
                      <w:marRight w:val="0"/>
                      <w:marTop w:val="0"/>
                      <w:marBottom w:val="0"/>
                      <w:divBdr>
                        <w:top w:val="none" w:sz="0" w:space="0" w:color="auto"/>
                        <w:left w:val="none" w:sz="0" w:space="0" w:color="auto"/>
                        <w:bottom w:val="none" w:sz="0" w:space="0" w:color="auto"/>
                        <w:right w:val="none" w:sz="0" w:space="0" w:color="auto"/>
                      </w:divBdr>
                    </w:div>
                  </w:divsChild>
                </w:div>
                <w:div w:id="1131903311">
                  <w:marLeft w:val="0"/>
                  <w:marRight w:val="0"/>
                  <w:marTop w:val="0"/>
                  <w:marBottom w:val="0"/>
                  <w:divBdr>
                    <w:top w:val="none" w:sz="0" w:space="0" w:color="auto"/>
                    <w:left w:val="none" w:sz="0" w:space="0" w:color="auto"/>
                    <w:bottom w:val="none" w:sz="0" w:space="0" w:color="auto"/>
                    <w:right w:val="none" w:sz="0" w:space="0" w:color="auto"/>
                  </w:divBdr>
                  <w:divsChild>
                    <w:div w:id="1259217794">
                      <w:marLeft w:val="0"/>
                      <w:marRight w:val="0"/>
                      <w:marTop w:val="0"/>
                      <w:marBottom w:val="0"/>
                      <w:divBdr>
                        <w:top w:val="none" w:sz="0" w:space="0" w:color="auto"/>
                        <w:left w:val="none" w:sz="0" w:space="0" w:color="auto"/>
                        <w:bottom w:val="none" w:sz="0" w:space="0" w:color="auto"/>
                        <w:right w:val="none" w:sz="0" w:space="0" w:color="auto"/>
                      </w:divBdr>
                    </w:div>
                  </w:divsChild>
                </w:div>
                <w:div w:id="834566939">
                  <w:marLeft w:val="0"/>
                  <w:marRight w:val="0"/>
                  <w:marTop w:val="0"/>
                  <w:marBottom w:val="0"/>
                  <w:divBdr>
                    <w:top w:val="none" w:sz="0" w:space="0" w:color="auto"/>
                    <w:left w:val="none" w:sz="0" w:space="0" w:color="auto"/>
                    <w:bottom w:val="none" w:sz="0" w:space="0" w:color="auto"/>
                    <w:right w:val="none" w:sz="0" w:space="0" w:color="auto"/>
                  </w:divBdr>
                  <w:divsChild>
                    <w:div w:id="179584279">
                      <w:marLeft w:val="0"/>
                      <w:marRight w:val="0"/>
                      <w:marTop w:val="0"/>
                      <w:marBottom w:val="0"/>
                      <w:divBdr>
                        <w:top w:val="none" w:sz="0" w:space="0" w:color="auto"/>
                        <w:left w:val="none" w:sz="0" w:space="0" w:color="auto"/>
                        <w:bottom w:val="none" w:sz="0" w:space="0" w:color="auto"/>
                        <w:right w:val="none" w:sz="0" w:space="0" w:color="auto"/>
                      </w:divBdr>
                    </w:div>
                  </w:divsChild>
                </w:div>
                <w:div w:id="146362687">
                  <w:marLeft w:val="0"/>
                  <w:marRight w:val="0"/>
                  <w:marTop w:val="0"/>
                  <w:marBottom w:val="0"/>
                  <w:divBdr>
                    <w:top w:val="none" w:sz="0" w:space="0" w:color="auto"/>
                    <w:left w:val="none" w:sz="0" w:space="0" w:color="auto"/>
                    <w:bottom w:val="none" w:sz="0" w:space="0" w:color="auto"/>
                    <w:right w:val="none" w:sz="0" w:space="0" w:color="auto"/>
                  </w:divBdr>
                  <w:divsChild>
                    <w:div w:id="1701124642">
                      <w:marLeft w:val="0"/>
                      <w:marRight w:val="0"/>
                      <w:marTop w:val="0"/>
                      <w:marBottom w:val="0"/>
                      <w:divBdr>
                        <w:top w:val="none" w:sz="0" w:space="0" w:color="auto"/>
                        <w:left w:val="none" w:sz="0" w:space="0" w:color="auto"/>
                        <w:bottom w:val="none" w:sz="0" w:space="0" w:color="auto"/>
                        <w:right w:val="none" w:sz="0" w:space="0" w:color="auto"/>
                      </w:divBdr>
                    </w:div>
                  </w:divsChild>
                </w:div>
                <w:div w:id="1509522579">
                  <w:marLeft w:val="0"/>
                  <w:marRight w:val="0"/>
                  <w:marTop w:val="0"/>
                  <w:marBottom w:val="0"/>
                  <w:divBdr>
                    <w:top w:val="none" w:sz="0" w:space="0" w:color="auto"/>
                    <w:left w:val="none" w:sz="0" w:space="0" w:color="auto"/>
                    <w:bottom w:val="none" w:sz="0" w:space="0" w:color="auto"/>
                    <w:right w:val="none" w:sz="0" w:space="0" w:color="auto"/>
                  </w:divBdr>
                  <w:divsChild>
                    <w:div w:id="236210387">
                      <w:marLeft w:val="0"/>
                      <w:marRight w:val="0"/>
                      <w:marTop w:val="0"/>
                      <w:marBottom w:val="0"/>
                      <w:divBdr>
                        <w:top w:val="none" w:sz="0" w:space="0" w:color="auto"/>
                        <w:left w:val="none" w:sz="0" w:space="0" w:color="auto"/>
                        <w:bottom w:val="none" w:sz="0" w:space="0" w:color="auto"/>
                        <w:right w:val="none" w:sz="0" w:space="0" w:color="auto"/>
                      </w:divBdr>
                    </w:div>
                  </w:divsChild>
                </w:div>
                <w:div w:id="2061054342">
                  <w:marLeft w:val="0"/>
                  <w:marRight w:val="0"/>
                  <w:marTop w:val="0"/>
                  <w:marBottom w:val="0"/>
                  <w:divBdr>
                    <w:top w:val="none" w:sz="0" w:space="0" w:color="auto"/>
                    <w:left w:val="none" w:sz="0" w:space="0" w:color="auto"/>
                    <w:bottom w:val="none" w:sz="0" w:space="0" w:color="auto"/>
                    <w:right w:val="none" w:sz="0" w:space="0" w:color="auto"/>
                  </w:divBdr>
                  <w:divsChild>
                    <w:div w:id="1281375216">
                      <w:marLeft w:val="0"/>
                      <w:marRight w:val="0"/>
                      <w:marTop w:val="0"/>
                      <w:marBottom w:val="0"/>
                      <w:divBdr>
                        <w:top w:val="none" w:sz="0" w:space="0" w:color="auto"/>
                        <w:left w:val="none" w:sz="0" w:space="0" w:color="auto"/>
                        <w:bottom w:val="none" w:sz="0" w:space="0" w:color="auto"/>
                        <w:right w:val="none" w:sz="0" w:space="0" w:color="auto"/>
                      </w:divBdr>
                    </w:div>
                  </w:divsChild>
                </w:div>
                <w:div w:id="1366369181">
                  <w:marLeft w:val="0"/>
                  <w:marRight w:val="0"/>
                  <w:marTop w:val="0"/>
                  <w:marBottom w:val="0"/>
                  <w:divBdr>
                    <w:top w:val="none" w:sz="0" w:space="0" w:color="auto"/>
                    <w:left w:val="none" w:sz="0" w:space="0" w:color="auto"/>
                    <w:bottom w:val="none" w:sz="0" w:space="0" w:color="auto"/>
                    <w:right w:val="none" w:sz="0" w:space="0" w:color="auto"/>
                  </w:divBdr>
                  <w:divsChild>
                    <w:div w:id="11417756">
                      <w:marLeft w:val="0"/>
                      <w:marRight w:val="0"/>
                      <w:marTop w:val="0"/>
                      <w:marBottom w:val="0"/>
                      <w:divBdr>
                        <w:top w:val="none" w:sz="0" w:space="0" w:color="auto"/>
                        <w:left w:val="none" w:sz="0" w:space="0" w:color="auto"/>
                        <w:bottom w:val="none" w:sz="0" w:space="0" w:color="auto"/>
                        <w:right w:val="none" w:sz="0" w:space="0" w:color="auto"/>
                      </w:divBdr>
                    </w:div>
                    <w:div w:id="1672297625">
                      <w:marLeft w:val="0"/>
                      <w:marRight w:val="0"/>
                      <w:marTop w:val="0"/>
                      <w:marBottom w:val="0"/>
                      <w:divBdr>
                        <w:top w:val="none" w:sz="0" w:space="0" w:color="auto"/>
                        <w:left w:val="none" w:sz="0" w:space="0" w:color="auto"/>
                        <w:bottom w:val="none" w:sz="0" w:space="0" w:color="auto"/>
                        <w:right w:val="none" w:sz="0" w:space="0" w:color="auto"/>
                      </w:divBdr>
                    </w:div>
                  </w:divsChild>
                </w:div>
                <w:div w:id="996348942">
                  <w:marLeft w:val="0"/>
                  <w:marRight w:val="0"/>
                  <w:marTop w:val="0"/>
                  <w:marBottom w:val="0"/>
                  <w:divBdr>
                    <w:top w:val="none" w:sz="0" w:space="0" w:color="auto"/>
                    <w:left w:val="none" w:sz="0" w:space="0" w:color="auto"/>
                    <w:bottom w:val="none" w:sz="0" w:space="0" w:color="auto"/>
                    <w:right w:val="none" w:sz="0" w:space="0" w:color="auto"/>
                  </w:divBdr>
                  <w:divsChild>
                    <w:div w:id="1413088378">
                      <w:marLeft w:val="0"/>
                      <w:marRight w:val="0"/>
                      <w:marTop w:val="0"/>
                      <w:marBottom w:val="0"/>
                      <w:divBdr>
                        <w:top w:val="none" w:sz="0" w:space="0" w:color="auto"/>
                        <w:left w:val="none" w:sz="0" w:space="0" w:color="auto"/>
                        <w:bottom w:val="none" w:sz="0" w:space="0" w:color="auto"/>
                        <w:right w:val="none" w:sz="0" w:space="0" w:color="auto"/>
                      </w:divBdr>
                    </w:div>
                  </w:divsChild>
                </w:div>
                <w:div w:id="907568208">
                  <w:marLeft w:val="0"/>
                  <w:marRight w:val="0"/>
                  <w:marTop w:val="0"/>
                  <w:marBottom w:val="0"/>
                  <w:divBdr>
                    <w:top w:val="none" w:sz="0" w:space="0" w:color="auto"/>
                    <w:left w:val="none" w:sz="0" w:space="0" w:color="auto"/>
                    <w:bottom w:val="none" w:sz="0" w:space="0" w:color="auto"/>
                    <w:right w:val="none" w:sz="0" w:space="0" w:color="auto"/>
                  </w:divBdr>
                  <w:divsChild>
                    <w:div w:id="1968512303">
                      <w:marLeft w:val="0"/>
                      <w:marRight w:val="0"/>
                      <w:marTop w:val="0"/>
                      <w:marBottom w:val="0"/>
                      <w:divBdr>
                        <w:top w:val="none" w:sz="0" w:space="0" w:color="auto"/>
                        <w:left w:val="none" w:sz="0" w:space="0" w:color="auto"/>
                        <w:bottom w:val="none" w:sz="0" w:space="0" w:color="auto"/>
                        <w:right w:val="none" w:sz="0" w:space="0" w:color="auto"/>
                      </w:divBdr>
                    </w:div>
                  </w:divsChild>
                </w:div>
                <w:div w:id="1777944854">
                  <w:marLeft w:val="0"/>
                  <w:marRight w:val="0"/>
                  <w:marTop w:val="0"/>
                  <w:marBottom w:val="0"/>
                  <w:divBdr>
                    <w:top w:val="none" w:sz="0" w:space="0" w:color="auto"/>
                    <w:left w:val="none" w:sz="0" w:space="0" w:color="auto"/>
                    <w:bottom w:val="none" w:sz="0" w:space="0" w:color="auto"/>
                    <w:right w:val="none" w:sz="0" w:space="0" w:color="auto"/>
                  </w:divBdr>
                  <w:divsChild>
                    <w:div w:id="54360228">
                      <w:marLeft w:val="0"/>
                      <w:marRight w:val="0"/>
                      <w:marTop w:val="0"/>
                      <w:marBottom w:val="0"/>
                      <w:divBdr>
                        <w:top w:val="none" w:sz="0" w:space="0" w:color="auto"/>
                        <w:left w:val="none" w:sz="0" w:space="0" w:color="auto"/>
                        <w:bottom w:val="none" w:sz="0" w:space="0" w:color="auto"/>
                        <w:right w:val="none" w:sz="0" w:space="0" w:color="auto"/>
                      </w:divBdr>
                    </w:div>
                  </w:divsChild>
                </w:div>
                <w:div w:id="984747037">
                  <w:marLeft w:val="0"/>
                  <w:marRight w:val="0"/>
                  <w:marTop w:val="0"/>
                  <w:marBottom w:val="0"/>
                  <w:divBdr>
                    <w:top w:val="none" w:sz="0" w:space="0" w:color="auto"/>
                    <w:left w:val="none" w:sz="0" w:space="0" w:color="auto"/>
                    <w:bottom w:val="none" w:sz="0" w:space="0" w:color="auto"/>
                    <w:right w:val="none" w:sz="0" w:space="0" w:color="auto"/>
                  </w:divBdr>
                  <w:divsChild>
                    <w:div w:id="1717121372">
                      <w:marLeft w:val="0"/>
                      <w:marRight w:val="0"/>
                      <w:marTop w:val="0"/>
                      <w:marBottom w:val="0"/>
                      <w:divBdr>
                        <w:top w:val="none" w:sz="0" w:space="0" w:color="auto"/>
                        <w:left w:val="none" w:sz="0" w:space="0" w:color="auto"/>
                        <w:bottom w:val="none" w:sz="0" w:space="0" w:color="auto"/>
                        <w:right w:val="none" w:sz="0" w:space="0" w:color="auto"/>
                      </w:divBdr>
                    </w:div>
                  </w:divsChild>
                </w:div>
                <w:div w:id="30495300">
                  <w:marLeft w:val="0"/>
                  <w:marRight w:val="0"/>
                  <w:marTop w:val="0"/>
                  <w:marBottom w:val="0"/>
                  <w:divBdr>
                    <w:top w:val="none" w:sz="0" w:space="0" w:color="auto"/>
                    <w:left w:val="none" w:sz="0" w:space="0" w:color="auto"/>
                    <w:bottom w:val="none" w:sz="0" w:space="0" w:color="auto"/>
                    <w:right w:val="none" w:sz="0" w:space="0" w:color="auto"/>
                  </w:divBdr>
                  <w:divsChild>
                    <w:div w:id="946159744">
                      <w:marLeft w:val="0"/>
                      <w:marRight w:val="0"/>
                      <w:marTop w:val="0"/>
                      <w:marBottom w:val="0"/>
                      <w:divBdr>
                        <w:top w:val="none" w:sz="0" w:space="0" w:color="auto"/>
                        <w:left w:val="none" w:sz="0" w:space="0" w:color="auto"/>
                        <w:bottom w:val="none" w:sz="0" w:space="0" w:color="auto"/>
                        <w:right w:val="none" w:sz="0" w:space="0" w:color="auto"/>
                      </w:divBdr>
                    </w:div>
                  </w:divsChild>
                </w:div>
                <w:div w:id="2039695618">
                  <w:marLeft w:val="0"/>
                  <w:marRight w:val="0"/>
                  <w:marTop w:val="0"/>
                  <w:marBottom w:val="0"/>
                  <w:divBdr>
                    <w:top w:val="none" w:sz="0" w:space="0" w:color="auto"/>
                    <w:left w:val="none" w:sz="0" w:space="0" w:color="auto"/>
                    <w:bottom w:val="none" w:sz="0" w:space="0" w:color="auto"/>
                    <w:right w:val="none" w:sz="0" w:space="0" w:color="auto"/>
                  </w:divBdr>
                  <w:divsChild>
                    <w:div w:id="580918794">
                      <w:marLeft w:val="0"/>
                      <w:marRight w:val="0"/>
                      <w:marTop w:val="0"/>
                      <w:marBottom w:val="0"/>
                      <w:divBdr>
                        <w:top w:val="none" w:sz="0" w:space="0" w:color="auto"/>
                        <w:left w:val="none" w:sz="0" w:space="0" w:color="auto"/>
                        <w:bottom w:val="none" w:sz="0" w:space="0" w:color="auto"/>
                        <w:right w:val="none" w:sz="0" w:space="0" w:color="auto"/>
                      </w:divBdr>
                    </w:div>
                  </w:divsChild>
                </w:div>
                <w:div w:id="1850482532">
                  <w:marLeft w:val="0"/>
                  <w:marRight w:val="0"/>
                  <w:marTop w:val="0"/>
                  <w:marBottom w:val="0"/>
                  <w:divBdr>
                    <w:top w:val="none" w:sz="0" w:space="0" w:color="auto"/>
                    <w:left w:val="none" w:sz="0" w:space="0" w:color="auto"/>
                    <w:bottom w:val="none" w:sz="0" w:space="0" w:color="auto"/>
                    <w:right w:val="none" w:sz="0" w:space="0" w:color="auto"/>
                  </w:divBdr>
                  <w:divsChild>
                    <w:div w:id="1789396918">
                      <w:marLeft w:val="0"/>
                      <w:marRight w:val="0"/>
                      <w:marTop w:val="0"/>
                      <w:marBottom w:val="0"/>
                      <w:divBdr>
                        <w:top w:val="none" w:sz="0" w:space="0" w:color="auto"/>
                        <w:left w:val="none" w:sz="0" w:space="0" w:color="auto"/>
                        <w:bottom w:val="none" w:sz="0" w:space="0" w:color="auto"/>
                        <w:right w:val="none" w:sz="0" w:space="0" w:color="auto"/>
                      </w:divBdr>
                    </w:div>
                  </w:divsChild>
                </w:div>
                <w:div w:id="1492332067">
                  <w:marLeft w:val="0"/>
                  <w:marRight w:val="0"/>
                  <w:marTop w:val="0"/>
                  <w:marBottom w:val="0"/>
                  <w:divBdr>
                    <w:top w:val="none" w:sz="0" w:space="0" w:color="auto"/>
                    <w:left w:val="none" w:sz="0" w:space="0" w:color="auto"/>
                    <w:bottom w:val="none" w:sz="0" w:space="0" w:color="auto"/>
                    <w:right w:val="none" w:sz="0" w:space="0" w:color="auto"/>
                  </w:divBdr>
                  <w:divsChild>
                    <w:div w:id="1370178477">
                      <w:marLeft w:val="0"/>
                      <w:marRight w:val="0"/>
                      <w:marTop w:val="0"/>
                      <w:marBottom w:val="0"/>
                      <w:divBdr>
                        <w:top w:val="none" w:sz="0" w:space="0" w:color="auto"/>
                        <w:left w:val="none" w:sz="0" w:space="0" w:color="auto"/>
                        <w:bottom w:val="none" w:sz="0" w:space="0" w:color="auto"/>
                        <w:right w:val="none" w:sz="0" w:space="0" w:color="auto"/>
                      </w:divBdr>
                    </w:div>
                  </w:divsChild>
                </w:div>
                <w:div w:id="1705590881">
                  <w:marLeft w:val="0"/>
                  <w:marRight w:val="0"/>
                  <w:marTop w:val="0"/>
                  <w:marBottom w:val="0"/>
                  <w:divBdr>
                    <w:top w:val="none" w:sz="0" w:space="0" w:color="auto"/>
                    <w:left w:val="none" w:sz="0" w:space="0" w:color="auto"/>
                    <w:bottom w:val="none" w:sz="0" w:space="0" w:color="auto"/>
                    <w:right w:val="none" w:sz="0" w:space="0" w:color="auto"/>
                  </w:divBdr>
                  <w:divsChild>
                    <w:div w:id="494761191">
                      <w:marLeft w:val="0"/>
                      <w:marRight w:val="0"/>
                      <w:marTop w:val="0"/>
                      <w:marBottom w:val="0"/>
                      <w:divBdr>
                        <w:top w:val="none" w:sz="0" w:space="0" w:color="auto"/>
                        <w:left w:val="none" w:sz="0" w:space="0" w:color="auto"/>
                        <w:bottom w:val="none" w:sz="0" w:space="0" w:color="auto"/>
                        <w:right w:val="none" w:sz="0" w:space="0" w:color="auto"/>
                      </w:divBdr>
                    </w:div>
                  </w:divsChild>
                </w:div>
                <w:div w:id="1973050821">
                  <w:marLeft w:val="0"/>
                  <w:marRight w:val="0"/>
                  <w:marTop w:val="0"/>
                  <w:marBottom w:val="0"/>
                  <w:divBdr>
                    <w:top w:val="none" w:sz="0" w:space="0" w:color="auto"/>
                    <w:left w:val="none" w:sz="0" w:space="0" w:color="auto"/>
                    <w:bottom w:val="none" w:sz="0" w:space="0" w:color="auto"/>
                    <w:right w:val="none" w:sz="0" w:space="0" w:color="auto"/>
                  </w:divBdr>
                  <w:divsChild>
                    <w:div w:id="1387753400">
                      <w:marLeft w:val="0"/>
                      <w:marRight w:val="0"/>
                      <w:marTop w:val="0"/>
                      <w:marBottom w:val="0"/>
                      <w:divBdr>
                        <w:top w:val="none" w:sz="0" w:space="0" w:color="auto"/>
                        <w:left w:val="none" w:sz="0" w:space="0" w:color="auto"/>
                        <w:bottom w:val="none" w:sz="0" w:space="0" w:color="auto"/>
                        <w:right w:val="none" w:sz="0" w:space="0" w:color="auto"/>
                      </w:divBdr>
                    </w:div>
                    <w:div w:id="261226692">
                      <w:marLeft w:val="0"/>
                      <w:marRight w:val="0"/>
                      <w:marTop w:val="0"/>
                      <w:marBottom w:val="0"/>
                      <w:divBdr>
                        <w:top w:val="none" w:sz="0" w:space="0" w:color="auto"/>
                        <w:left w:val="none" w:sz="0" w:space="0" w:color="auto"/>
                        <w:bottom w:val="none" w:sz="0" w:space="0" w:color="auto"/>
                        <w:right w:val="none" w:sz="0" w:space="0" w:color="auto"/>
                      </w:divBdr>
                    </w:div>
                  </w:divsChild>
                </w:div>
                <w:div w:id="1761179921">
                  <w:marLeft w:val="0"/>
                  <w:marRight w:val="0"/>
                  <w:marTop w:val="0"/>
                  <w:marBottom w:val="0"/>
                  <w:divBdr>
                    <w:top w:val="none" w:sz="0" w:space="0" w:color="auto"/>
                    <w:left w:val="none" w:sz="0" w:space="0" w:color="auto"/>
                    <w:bottom w:val="none" w:sz="0" w:space="0" w:color="auto"/>
                    <w:right w:val="none" w:sz="0" w:space="0" w:color="auto"/>
                  </w:divBdr>
                  <w:divsChild>
                    <w:div w:id="1990011566">
                      <w:marLeft w:val="0"/>
                      <w:marRight w:val="0"/>
                      <w:marTop w:val="0"/>
                      <w:marBottom w:val="0"/>
                      <w:divBdr>
                        <w:top w:val="none" w:sz="0" w:space="0" w:color="auto"/>
                        <w:left w:val="none" w:sz="0" w:space="0" w:color="auto"/>
                        <w:bottom w:val="none" w:sz="0" w:space="0" w:color="auto"/>
                        <w:right w:val="none" w:sz="0" w:space="0" w:color="auto"/>
                      </w:divBdr>
                    </w:div>
                  </w:divsChild>
                </w:div>
                <w:div w:id="1975674120">
                  <w:marLeft w:val="0"/>
                  <w:marRight w:val="0"/>
                  <w:marTop w:val="0"/>
                  <w:marBottom w:val="0"/>
                  <w:divBdr>
                    <w:top w:val="none" w:sz="0" w:space="0" w:color="auto"/>
                    <w:left w:val="none" w:sz="0" w:space="0" w:color="auto"/>
                    <w:bottom w:val="none" w:sz="0" w:space="0" w:color="auto"/>
                    <w:right w:val="none" w:sz="0" w:space="0" w:color="auto"/>
                  </w:divBdr>
                  <w:divsChild>
                    <w:div w:id="5961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538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tvijaskoncerti.lv/" TargetMode="External"/><Relationship Id="rId18" Type="http://schemas.openxmlformats.org/officeDocument/2006/relationships/hyperlink" Target="http://www.daugavpilsteatris.l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rd.lv/lv/" TargetMode="External"/><Relationship Id="rId7" Type="http://schemas.openxmlformats.org/officeDocument/2006/relationships/footnotes" Target="footnotes.xml"/><Relationship Id="rId12" Type="http://schemas.openxmlformats.org/officeDocument/2006/relationships/hyperlink" Target="http://www.koris.lv/" TargetMode="External"/><Relationship Id="rId17" Type="http://schemas.openxmlformats.org/officeDocument/2006/relationships/hyperlink" Target="http://www.teatris.lv/l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ailesteatris.lv/" TargetMode="External"/><Relationship Id="rId20" Type="http://schemas.openxmlformats.org/officeDocument/2006/relationships/hyperlink" Target="http://www.lelluteatris.l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emeratabaltica-lv.blogspot.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jrt.lv/" TargetMode="External"/><Relationship Id="rId23" Type="http://schemas.openxmlformats.org/officeDocument/2006/relationships/hyperlink" Target="mailto:Marcis.Katajs@km.gov.lv" TargetMode="External"/><Relationship Id="rId28" Type="http://schemas.openxmlformats.org/officeDocument/2006/relationships/theme" Target="theme/theme1.xml"/><Relationship Id="rId10" Type="http://schemas.openxmlformats.org/officeDocument/2006/relationships/hyperlink" Target="http://www.lso.lv/" TargetMode="External"/><Relationship Id="rId19" Type="http://schemas.openxmlformats.org/officeDocument/2006/relationships/hyperlink" Target="http://vdt.lv/lv/" TargetMode="External"/><Relationship Id="rId4" Type="http://schemas.openxmlformats.org/officeDocument/2006/relationships/styles" Target="styles.xml"/><Relationship Id="rId9" Type="http://schemas.openxmlformats.org/officeDocument/2006/relationships/hyperlink" Target="http://www.lnso.lv/" TargetMode="External"/><Relationship Id="rId14" Type="http://schemas.openxmlformats.org/officeDocument/2006/relationships/hyperlink" Target="http://www.opera.lv/lv/" TargetMode="External"/><Relationship Id="rId22" Type="http://schemas.openxmlformats.org/officeDocument/2006/relationships/hyperlink" Target="http://www.cirks.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08F5607B545E054A85C7767C4F6BCB2E" ma:contentTypeVersion="8" ma:contentTypeDescription="Izveidot jaunu dokumentu." ma:contentTypeScope="" ma:versionID="e8923d2f7c865012f537d3dc746a9beb">
  <xsd:schema xmlns:xsd="http://www.w3.org/2001/XMLSchema" xmlns:xs="http://www.w3.org/2001/XMLSchema" xmlns:p="http://schemas.microsoft.com/office/2006/metadata/properties" xmlns:ns3="bebc894a-90b2-47c0-8c1e-f613c522c93f" xmlns:ns4="3d9415c8-bafc-4b26-a0b3-d21691683748" targetNamespace="http://schemas.microsoft.com/office/2006/metadata/properties" ma:root="true" ma:fieldsID="5c3757983f573c43b31a3c4e87b552ae" ns3:_="" ns4:_="">
    <xsd:import namespace="bebc894a-90b2-47c0-8c1e-f613c522c93f"/>
    <xsd:import namespace="3d9415c8-bafc-4b26-a0b3-d216916837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c894a-90b2-47c0-8c1e-f613c522c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9415c8-bafc-4b26-a0b3-d2169168374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6FC26-0267-4E7C-B4E2-FC096FCA0220}">
  <ds:schemaRefs>
    <ds:schemaRef ds:uri="http://purl.org/dc/elements/1.1/"/>
    <ds:schemaRef ds:uri="http://www.w3.org/XML/1998/namespace"/>
    <ds:schemaRef ds:uri="http://schemas.microsoft.com/office/2006/metadata/properties"/>
    <ds:schemaRef ds:uri="http://purl.org/dc/terms/"/>
    <ds:schemaRef ds:uri="bebc894a-90b2-47c0-8c1e-f613c522c93f"/>
    <ds:schemaRef ds:uri="http://schemas.microsoft.com/office/2006/documentManagement/types"/>
    <ds:schemaRef ds:uri="http://schemas.microsoft.com/office/infopath/2007/PartnerControls"/>
    <ds:schemaRef ds:uri="http://schemas.openxmlformats.org/package/2006/metadata/core-properties"/>
    <ds:schemaRef ds:uri="3d9415c8-bafc-4b26-a0b3-d21691683748"/>
    <ds:schemaRef ds:uri="http://purl.org/dc/dcmitype/"/>
  </ds:schemaRefs>
</ds:datastoreItem>
</file>

<file path=customXml/itemProps2.xml><?xml version="1.0" encoding="utf-8"?>
<ds:datastoreItem xmlns:ds="http://schemas.openxmlformats.org/officeDocument/2006/customXml" ds:itemID="{7D2AAFDF-1F61-46E9-BF61-6B37466DB996}">
  <ds:schemaRefs>
    <ds:schemaRef ds:uri="http://schemas.microsoft.com/sharepoint/v3/contenttype/forms"/>
  </ds:schemaRefs>
</ds:datastoreItem>
</file>

<file path=customXml/itemProps3.xml><?xml version="1.0" encoding="utf-8"?>
<ds:datastoreItem xmlns:ds="http://schemas.openxmlformats.org/officeDocument/2006/customXml" ds:itemID="{7A30E9E3-C8BB-4989-815A-FD6DC4360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c894a-90b2-47c0-8c1e-f613c522c93f"/>
    <ds:schemaRef ds:uri="3d9415c8-bafc-4b26-a0b3-d21691683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10138</Words>
  <Characters>5779</Characters>
  <Application>Microsoft Office Word</Application>
  <DocSecurity>4</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Kultūras ministrija</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Rutkēviča</dc:creator>
  <cp:keywords/>
  <dc:description/>
  <cp:lastModifiedBy>Mārcis Katajs</cp:lastModifiedBy>
  <cp:revision>2</cp:revision>
  <dcterms:created xsi:type="dcterms:W3CDTF">2021-07-19T13:34:00Z</dcterms:created>
  <dcterms:modified xsi:type="dcterms:W3CDTF">2021-07-19T13:34:00Z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0x01010008F5607B545E054A85C7767C4F6BCB2E</vt:lpwstr>
  </property>
</Properties>
</file>