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2563" w14:textId="77777777" w:rsidR="000742FE" w:rsidRDefault="000742F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34F426" w14:textId="77777777" w:rsidR="000742FE" w:rsidRDefault="000742F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75F595" w14:textId="77777777" w:rsidR="000742FE" w:rsidRDefault="000742F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4911B1" w14:textId="1504780C" w:rsidR="000742FE" w:rsidRPr="00A81F12" w:rsidRDefault="000742F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B622F3">
        <w:rPr>
          <w:rFonts w:ascii="Times New Roman" w:hAnsi="Times New Roman"/>
          <w:sz w:val="28"/>
          <w:szCs w:val="28"/>
        </w:rPr>
        <w:t>29.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B622F3">
        <w:rPr>
          <w:rFonts w:ascii="Times New Roman" w:hAnsi="Times New Roman"/>
          <w:sz w:val="28"/>
          <w:szCs w:val="28"/>
        </w:rPr>
        <w:t> 436</w:t>
      </w:r>
    </w:p>
    <w:p w14:paraId="2E387FF4" w14:textId="131C11D1" w:rsidR="000742FE" w:rsidRPr="00A81F12" w:rsidRDefault="000742F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B622F3">
        <w:rPr>
          <w:rFonts w:ascii="Times New Roman" w:hAnsi="Times New Roman"/>
          <w:sz w:val="28"/>
          <w:szCs w:val="28"/>
        </w:rPr>
        <w:t> 50 38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651DB12C" w14:textId="0F789717" w:rsidR="00CC12C1" w:rsidRPr="005673F4" w:rsidRDefault="00CC12C1" w:rsidP="003655A6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</w:p>
    <w:p w14:paraId="3F22C50B" w14:textId="75A7CA72" w:rsidR="00F83418" w:rsidRPr="005673F4" w:rsidRDefault="00626076" w:rsidP="003655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Tālvadības p</w:t>
      </w:r>
      <w:r w:rsidR="00A2572B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lotu </w:t>
      </w:r>
      <w:r w:rsidR="002B6F36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kvalifikācijas </w:t>
      </w: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noteikumi</w:t>
      </w:r>
    </w:p>
    <w:p w14:paraId="33EE0B97" w14:textId="77777777" w:rsidR="00F04EA4" w:rsidRPr="005673F4" w:rsidRDefault="00F04EA4" w:rsidP="003655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E3F7C77" w14:textId="17D02844" w:rsidR="00107385" w:rsidRPr="005673F4" w:rsidRDefault="00F83418" w:rsidP="003655A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Izdoti saskaņā ar likuma </w:t>
      </w:r>
      <w:r w:rsidR="000742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hyperlink r:id="rId8" w:tgtFrame="_blank" w:history="1">
        <w:r w:rsidR="0095565E" w:rsidRPr="005673F4">
          <w:rPr>
            <w:rFonts w:ascii="Times New Roman" w:eastAsia="Times New Roman" w:hAnsi="Times New Roman"/>
            <w:color w:val="000000"/>
            <w:sz w:val="28"/>
            <w:szCs w:val="28"/>
            <w:lang w:eastAsia="lv-LV"/>
          </w:rPr>
          <w:t>Par aviāciju</w:t>
        </w:r>
      </w:hyperlink>
      <w:r w:rsidR="000742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</w:p>
    <w:p w14:paraId="7496CE8C" w14:textId="30C00F04" w:rsidR="00F83418" w:rsidRPr="005673F4" w:rsidRDefault="00B622F3" w:rsidP="003655A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hyperlink r:id="rId9" w:anchor="p47" w:tgtFrame="_blank" w:history="1">
        <w:r w:rsidR="00056739" w:rsidRPr="005673F4">
          <w:rPr>
            <w:rFonts w:ascii="Times New Roman" w:eastAsia="Times New Roman" w:hAnsi="Times New Roman"/>
            <w:color w:val="000000"/>
            <w:sz w:val="28"/>
            <w:szCs w:val="28"/>
            <w:lang w:eastAsia="lv-LV"/>
          </w:rPr>
          <w:t>117</w:t>
        </w:r>
        <w:r w:rsidR="00F83418" w:rsidRPr="005673F4">
          <w:rPr>
            <w:rFonts w:ascii="Times New Roman" w:eastAsia="Times New Roman" w:hAnsi="Times New Roman"/>
            <w:color w:val="000000"/>
            <w:sz w:val="28"/>
            <w:szCs w:val="28"/>
            <w:lang w:eastAsia="lv-LV"/>
          </w:rPr>
          <w:t>.</w:t>
        </w:r>
        <w:r w:rsidR="00D9669D" w:rsidRPr="005673F4">
          <w:rPr>
            <w:rFonts w:ascii="Times New Roman" w:eastAsia="Times New Roman" w:hAnsi="Times New Roman"/>
            <w:color w:val="000000"/>
            <w:sz w:val="28"/>
            <w:szCs w:val="28"/>
            <w:vertAlign w:val="superscript"/>
            <w:lang w:eastAsia="lv-LV"/>
          </w:rPr>
          <w:t>2</w:t>
        </w:r>
        <w:r w:rsidR="00F83418" w:rsidRPr="005673F4">
          <w:rPr>
            <w:rFonts w:ascii="Times New Roman" w:eastAsia="Times New Roman" w:hAnsi="Times New Roman"/>
            <w:color w:val="000000"/>
            <w:sz w:val="28"/>
            <w:szCs w:val="28"/>
            <w:lang w:eastAsia="lv-LV"/>
          </w:rPr>
          <w:t xml:space="preserve"> pant</w:t>
        </w:r>
      </w:hyperlink>
      <w:r w:rsidR="00056739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 </w:t>
      </w:r>
      <w:r w:rsidR="00D9669D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trešo, ceturto un piekto</w:t>
      </w:r>
      <w:r w:rsidR="0069217C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daļu</w:t>
      </w:r>
      <w:r w:rsidR="0095565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14:paraId="5FF24292" w14:textId="77777777" w:rsidR="00EA7413" w:rsidRPr="005673F4" w:rsidRDefault="00EA7413" w:rsidP="00365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3B43BB" w14:textId="0BE8BE9A" w:rsidR="00D60DF9" w:rsidRPr="005673F4" w:rsidRDefault="001F57AD" w:rsidP="00365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73F4">
        <w:rPr>
          <w:rFonts w:ascii="Times New Roman" w:hAnsi="Times New Roman"/>
          <w:b/>
          <w:color w:val="000000"/>
          <w:sz w:val="28"/>
          <w:szCs w:val="28"/>
        </w:rPr>
        <w:t>I</w:t>
      </w:r>
      <w:r w:rsidR="00FD1BB9" w:rsidRPr="005673F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67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36EA" w:rsidRPr="005673F4">
        <w:rPr>
          <w:rFonts w:ascii="Times New Roman" w:hAnsi="Times New Roman"/>
          <w:b/>
          <w:color w:val="000000"/>
          <w:sz w:val="28"/>
          <w:szCs w:val="28"/>
        </w:rPr>
        <w:t>Vispārīgie jautājumi</w:t>
      </w:r>
    </w:p>
    <w:p w14:paraId="27CED61D" w14:textId="77777777" w:rsidR="00631CC8" w:rsidRPr="005673F4" w:rsidRDefault="00631CC8" w:rsidP="00365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99D721" w14:textId="59696ABE" w:rsidR="0095565E" w:rsidRPr="005673F4" w:rsidRDefault="00F83418" w:rsidP="003655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Noteikumi nosaka</w:t>
      </w:r>
      <w:r w:rsidR="00C242B1" w:rsidRPr="00C242B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C242B1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kārtību, kādā</w:t>
      </w:r>
      <w:r w:rsidR="006C6A6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:</w:t>
      </w:r>
      <w:r w:rsidR="0029686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14:paraId="3BA21754" w14:textId="48FB2EFD" w:rsidR="0095565E" w:rsidRPr="001954CF" w:rsidRDefault="0095565E" w:rsidP="003655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1.1.</w:t>
      </w:r>
      <w:r w:rsidR="00C242B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A21740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valsts aģentūra </w:t>
      </w:r>
      <w:r w:rsidR="000742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A21740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Civilās aviācijas aģentūra</w:t>
      </w:r>
      <w:r w:rsidR="000742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A21740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(turpmāk – Civilās aviācijas aģentūra) nodrošina tālvadības pilotu apmācību tiešsaistē un </w:t>
      </w:r>
      <w:r w:rsidR="007D7444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izsniedz</w:t>
      </w:r>
      <w:r w:rsidR="00A21740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apliecinājumu tālvadības pilotiem par nokārtotu teorētisko zināšanu tiešsaistes eksāmenu;</w:t>
      </w:r>
    </w:p>
    <w:p w14:paraId="1B120B6E" w14:textId="1683D508" w:rsidR="006E204E" w:rsidRPr="001954CF" w:rsidRDefault="006C6A6E" w:rsidP="003655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1.2.</w:t>
      </w:r>
      <w:r w:rsidR="00C242B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6E204E" w:rsidRPr="001954CF">
        <w:rPr>
          <w:rFonts w:ascii="Times New Roman" w:hAnsi="Times New Roman"/>
          <w:sz w:val="28"/>
          <w:szCs w:val="28"/>
        </w:rPr>
        <w:t>Civilās aviācijas aģentūra vai tās atzīta struktūra nodrošina tālvadības pilotu teorētisko zināšanu klātienes eksāmenu un izsniedz</w:t>
      </w:r>
      <w:r w:rsidR="00C242B1" w:rsidRPr="00C242B1">
        <w:rPr>
          <w:rFonts w:ascii="Times New Roman" w:hAnsi="Times New Roman"/>
          <w:sz w:val="28"/>
          <w:szCs w:val="28"/>
        </w:rPr>
        <w:t xml:space="preserve"> </w:t>
      </w:r>
      <w:r w:rsidR="00C242B1" w:rsidRPr="001954CF">
        <w:rPr>
          <w:rFonts w:ascii="Times New Roman" w:hAnsi="Times New Roman"/>
          <w:sz w:val="28"/>
          <w:szCs w:val="28"/>
        </w:rPr>
        <w:t>tālvadības pilota kompetences sertifikātu</w:t>
      </w:r>
      <w:r w:rsidR="00C242B1">
        <w:rPr>
          <w:rFonts w:ascii="Times New Roman" w:hAnsi="Times New Roman"/>
          <w:sz w:val="28"/>
          <w:szCs w:val="28"/>
        </w:rPr>
        <w:t>, kā arī</w:t>
      </w:r>
      <w:r w:rsidR="00C242B1" w:rsidRPr="001954CF">
        <w:rPr>
          <w:rFonts w:ascii="Times New Roman" w:hAnsi="Times New Roman"/>
          <w:sz w:val="28"/>
          <w:szCs w:val="28"/>
        </w:rPr>
        <w:t xml:space="preserve"> </w:t>
      </w:r>
      <w:r w:rsidR="006E204E" w:rsidRPr="001954CF">
        <w:rPr>
          <w:rFonts w:ascii="Times New Roman" w:hAnsi="Times New Roman"/>
          <w:sz w:val="28"/>
          <w:szCs w:val="28"/>
        </w:rPr>
        <w:t>pagarina, ierobežo</w:t>
      </w:r>
      <w:r w:rsidR="00C242B1">
        <w:rPr>
          <w:rFonts w:ascii="Times New Roman" w:hAnsi="Times New Roman"/>
          <w:sz w:val="28"/>
          <w:szCs w:val="28"/>
        </w:rPr>
        <w:t>,</w:t>
      </w:r>
      <w:r w:rsidR="006E204E" w:rsidRPr="001954CF">
        <w:rPr>
          <w:rFonts w:ascii="Times New Roman" w:hAnsi="Times New Roman"/>
          <w:sz w:val="28"/>
          <w:szCs w:val="28"/>
        </w:rPr>
        <w:t xml:space="preserve"> </w:t>
      </w:r>
      <w:r w:rsidR="00C242B1" w:rsidRPr="001954CF">
        <w:rPr>
          <w:rFonts w:ascii="Times New Roman" w:hAnsi="Times New Roman"/>
          <w:sz w:val="28"/>
          <w:szCs w:val="28"/>
        </w:rPr>
        <w:t xml:space="preserve">atsauc </w:t>
      </w:r>
      <w:r w:rsidR="00C242B1">
        <w:rPr>
          <w:rFonts w:ascii="Times New Roman" w:hAnsi="Times New Roman"/>
          <w:sz w:val="28"/>
          <w:szCs w:val="28"/>
        </w:rPr>
        <w:t xml:space="preserve">vai </w:t>
      </w:r>
      <w:r w:rsidR="00C242B1" w:rsidRPr="001954CF">
        <w:rPr>
          <w:rFonts w:ascii="Times New Roman" w:hAnsi="Times New Roman"/>
          <w:sz w:val="28"/>
          <w:szCs w:val="28"/>
        </w:rPr>
        <w:t xml:space="preserve">aptur </w:t>
      </w:r>
      <w:r w:rsidR="00C242B1">
        <w:rPr>
          <w:rFonts w:ascii="Times New Roman" w:hAnsi="Times New Roman"/>
          <w:sz w:val="28"/>
          <w:szCs w:val="28"/>
        </w:rPr>
        <w:t>tā</w:t>
      </w:r>
      <w:r w:rsidR="006E204E" w:rsidRPr="001954CF">
        <w:rPr>
          <w:rFonts w:ascii="Times New Roman" w:hAnsi="Times New Roman"/>
          <w:sz w:val="28"/>
          <w:szCs w:val="28"/>
        </w:rPr>
        <w:t xml:space="preserve"> darbību;</w:t>
      </w:r>
    </w:p>
    <w:p w14:paraId="0D41E349" w14:textId="6ADC2186" w:rsidR="00C242B1" w:rsidRDefault="006C6A6E" w:rsidP="00F83259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color w:val="000000"/>
          <w:sz w:val="28"/>
          <w:szCs w:val="28"/>
        </w:rPr>
      </w:pPr>
      <w:r w:rsidRPr="001954CF">
        <w:rPr>
          <w:color w:val="000000"/>
          <w:sz w:val="28"/>
          <w:szCs w:val="28"/>
        </w:rPr>
        <w:t xml:space="preserve">1.3. </w:t>
      </w:r>
      <w:r w:rsidR="00D15C93" w:rsidRPr="001954CF">
        <w:rPr>
          <w:color w:val="000000"/>
          <w:sz w:val="28"/>
          <w:szCs w:val="28"/>
        </w:rPr>
        <w:t xml:space="preserve">Civilās aviācijas aģentūras atzīta </w:t>
      </w:r>
      <w:r w:rsidR="00E840D1" w:rsidRPr="001954CF">
        <w:rPr>
          <w:color w:val="000000"/>
          <w:sz w:val="28"/>
          <w:szCs w:val="28"/>
        </w:rPr>
        <w:t xml:space="preserve">struktūra </w:t>
      </w:r>
      <w:r w:rsidR="00633AE3" w:rsidRPr="001954CF">
        <w:rPr>
          <w:color w:val="000000"/>
          <w:sz w:val="28"/>
          <w:szCs w:val="28"/>
        </w:rPr>
        <w:t>un bezpilota gaisa kuģu sistēmas ekspluatants</w:t>
      </w:r>
      <w:r w:rsidR="00D15C93" w:rsidRPr="001954CF">
        <w:rPr>
          <w:color w:val="000000"/>
          <w:sz w:val="28"/>
          <w:szCs w:val="28"/>
        </w:rPr>
        <w:t xml:space="preserve"> nodrošina</w:t>
      </w:r>
      <w:r w:rsidR="00633AE3" w:rsidRPr="001954CF">
        <w:rPr>
          <w:color w:val="000000"/>
          <w:sz w:val="28"/>
          <w:szCs w:val="28"/>
        </w:rPr>
        <w:t xml:space="preserve"> tālvadības pilota praktisko prasmju apguvi un pārbaudi</w:t>
      </w:r>
      <w:r w:rsidR="00C242B1">
        <w:rPr>
          <w:color w:val="000000"/>
          <w:sz w:val="28"/>
          <w:szCs w:val="28"/>
        </w:rPr>
        <w:t xml:space="preserve"> un</w:t>
      </w:r>
      <w:r w:rsidR="00633AE3" w:rsidRPr="001954CF">
        <w:rPr>
          <w:color w:val="000000"/>
          <w:sz w:val="28"/>
          <w:szCs w:val="28"/>
        </w:rPr>
        <w:t xml:space="preserve"> </w:t>
      </w:r>
      <w:r w:rsidR="00AB34D0" w:rsidRPr="001954CF">
        <w:rPr>
          <w:color w:val="000000"/>
          <w:sz w:val="28"/>
          <w:szCs w:val="28"/>
        </w:rPr>
        <w:t>izsniedz</w:t>
      </w:r>
      <w:r w:rsidR="00C242B1" w:rsidRPr="00C242B1">
        <w:rPr>
          <w:color w:val="000000"/>
          <w:sz w:val="28"/>
          <w:szCs w:val="28"/>
        </w:rPr>
        <w:t xml:space="preserve"> </w:t>
      </w:r>
      <w:r w:rsidR="00B47944" w:rsidRPr="001954CF">
        <w:rPr>
          <w:color w:val="000000"/>
          <w:sz w:val="28"/>
          <w:szCs w:val="28"/>
        </w:rPr>
        <w:t>praktisko prasmju apguv</w:t>
      </w:r>
      <w:r w:rsidR="00B47944">
        <w:rPr>
          <w:color w:val="000000"/>
          <w:sz w:val="28"/>
          <w:szCs w:val="28"/>
        </w:rPr>
        <w:t>es</w:t>
      </w:r>
      <w:r w:rsidR="00B47944" w:rsidRPr="001954CF">
        <w:rPr>
          <w:color w:val="000000"/>
          <w:sz w:val="28"/>
          <w:szCs w:val="28"/>
        </w:rPr>
        <w:t xml:space="preserve"> </w:t>
      </w:r>
      <w:r w:rsidR="00C242B1" w:rsidRPr="001954CF">
        <w:rPr>
          <w:color w:val="000000"/>
          <w:sz w:val="28"/>
          <w:szCs w:val="28"/>
        </w:rPr>
        <w:t>apliecinājum</w:t>
      </w:r>
      <w:r w:rsidR="00C242B1">
        <w:rPr>
          <w:color w:val="000000"/>
          <w:sz w:val="28"/>
          <w:szCs w:val="28"/>
        </w:rPr>
        <w:t>u</w:t>
      </w:r>
      <w:r w:rsidR="00633AE3" w:rsidRPr="001954CF">
        <w:rPr>
          <w:color w:val="000000"/>
          <w:sz w:val="28"/>
          <w:szCs w:val="28"/>
        </w:rPr>
        <w:t xml:space="preserve">, </w:t>
      </w:r>
      <w:r w:rsidR="00C242B1">
        <w:rPr>
          <w:color w:val="000000"/>
          <w:sz w:val="28"/>
          <w:szCs w:val="28"/>
        </w:rPr>
        <w:t xml:space="preserve">kā arī </w:t>
      </w:r>
      <w:r w:rsidR="00633AE3" w:rsidRPr="001954CF">
        <w:rPr>
          <w:color w:val="000000"/>
          <w:sz w:val="28"/>
          <w:szCs w:val="28"/>
        </w:rPr>
        <w:t xml:space="preserve">pagarina, ierobežo, atsauc vai aptur </w:t>
      </w:r>
      <w:r w:rsidR="00C242B1">
        <w:rPr>
          <w:color w:val="000000"/>
          <w:sz w:val="28"/>
          <w:szCs w:val="28"/>
        </w:rPr>
        <w:t xml:space="preserve">tā </w:t>
      </w:r>
      <w:r w:rsidR="00AB34D0" w:rsidRPr="001954CF">
        <w:rPr>
          <w:color w:val="000000"/>
          <w:sz w:val="28"/>
          <w:szCs w:val="28"/>
        </w:rPr>
        <w:t>darbību</w:t>
      </w:r>
      <w:r w:rsidR="00C242B1">
        <w:rPr>
          <w:color w:val="000000"/>
          <w:sz w:val="28"/>
          <w:szCs w:val="28"/>
        </w:rPr>
        <w:t>;</w:t>
      </w:r>
    </w:p>
    <w:p w14:paraId="78E3A7AB" w14:textId="4D09A0B1" w:rsidR="00F83259" w:rsidRPr="005673F4" w:rsidRDefault="00C242B1" w:rsidP="00F83259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F83259" w:rsidRPr="005673F4">
        <w:rPr>
          <w:sz w:val="28"/>
          <w:szCs w:val="28"/>
        </w:rPr>
        <w:t xml:space="preserve"> Civilās aviācijas aģentūras atzīta struktūra un bezpilota gaisa kuģu sistēmu ekspluatants iesniedz Civilās aviācijas aģentūr</w:t>
      </w:r>
      <w:r>
        <w:rPr>
          <w:sz w:val="28"/>
          <w:szCs w:val="28"/>
        </w:rPr>
        <w:t>ā</w:t>
      </w:r>
      <w:r w:rsidR="00F83259" w:rsidRPr="005673F4">
        <w:rPr>
          <w:sz w:val="28"/>
          <w:szCs w:val="28"/>
        </w:rPr>
        <w:t xml:space="preserve"> deklarāciju par atbilstību </w:t>
      </w:r>
      <w:r w:rsidR="00DA3CB4" w:rsidRPr="005673F4">
        <w:rPr>
          <w:sz w:val="28"/>
          <w:szCs w:val="28"/>
        </w:rPr>
        <w:t>Komisijas 2019</w:t>
      </w:r>
      <w:r w:rsidR="000742FE">
        <w:rPr>
          <w:sz w:val="28"/>
          <w:szCs w:val="28"/>
        </w:rPr>
        <w:t>. gada</w:t>
      </w:r>
      <w:r w:rsidR="00DA3CB4" w:rsidRPr="005673F4">
        <w:rPr>
          <w:sz w:val="28"/>
          <w:szCs w:val="28"/>
        </w:rPr>
        <w:t xml:space="preserve"> 24.</w:t>
      </w:r>
      <w:r>
        <w:rPr>
          <w:sz w:val="28"/>
          <w:szCs w:val="28"/>
        </w:rPr>
        <w:t> </w:t>
      </w:r>
      <w:r w:rsidR="00DA3CB4" w:rsidRPr="005673F4">
        <w:rPr>
          <w:sz w:val="28"/>
          <w:szCs w:val="28"/>
        </w:rPr>
        <w:t xml:space="preserve">maija Īstenošanas regulas (ES) 2019/947 par bezpilota gaisa kuģu ekspluatācijas noteikumiem un procedūrām (turpmāk </w:t>
      </w:r>
      <w:r>
        <w:rPr>
          <w:sz w:val="28"/>
          <w:szCs w:val="28"/>
        </w:rPr>
        <w:t>–</w:t>
      </w:r>
      <w:r w:rsidR="00DA3CB4" w:rsidRPr="005673F4">
        <w:rPr>
          <w:sz w:val="28"/>
          <w:szCs w:val="28"/>
        </w:rPr>
        <w:t xml:space="preserve"> regula </w:t>
      </w:r>
      <w:r w:rsidR="000742FE">
        <w:rPr>
          <w:sz w:val="28"/>
          <w:szCs w:val="28"/>
        </w:rPr>
        <w:t>Nr. 2019/947</w:t>
      </w:r>
      <w:r w:rsidR="00DA3CB4" w:rsidRPr="005673F4">
        <w:rPr>
          <w:sz w:val="28"/>
          <w:szCs w:val="28"/>
        </w:rPr>
        <w:t xml:space="preserve">) </w:t>
      </w:r>
      <w:r w:rsidR="00F83259" w:rsidRPr="005673F4">
        <w:rPr>
          <w:sz w:val="28"/>
          <w:szCs w:val="28"/>
        </w:rPr>
        <w:t xml:space="preserve">prasībām un saņem no </w:t>
      </w:r>
      <w:r w:rsidR="00CC6223" w:rsidRPr="005673F4">
        <w:rPr>
          <w:sz w:val="28"/>
          <w:szCs w:val="28"/>
        </w:rPr>
        <w:t xml:space="preserve">Civilās aviācijas </w:t>
      </w:r>
      <w:r w:rsidR="00F83259" w:rsidRPr="005673F4">
        <w:rPr>
          <w:sz w:val="28"/>
          <w:szCs w:val="28"/>
        </w:rPr>
        <w:t xml:space="preserve">aģentūras atbilstības apliecinājumu. </w:t>
      </w:r>
    </w:p>
    <w:p w14:paraId="7E2C8323" w14:textId="0CAFE01C" w:rsidR="00AA42DA" w:rsidRPr="005673F4" w:rsidRDefault="00AA42DA" w:rsidP="003655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CF737B9" w14:textId="5899F147" w:rsidR="00060A75" w:rsidRPr="005673F4" w:rsidRDefault="00060A75" w:rsidP="00C97E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Start w:id="1" w:name="_Hlk69982063"/>
      <w:r w:rsidR="00B2258D" w:rsidRPr="005673F4">
        <w:rPr>
          <w:rFonts w:ascii="Times New Roman" w:hAnsi="Times New Roman"/>
          <w:color w:val="000000"/>
          <w:sz w:val="28"/>
          <w:szCs w:val="28"/>
        </w:rPr>
        <w:t xml:space="preserve">Eiropas </w:t>
      </w:r>
      <w:r w:rsidR="00E45BE3" w:rsidRPr="005673F4">
        <w:rPr>
          <w:rFonts w:ascii="Times New Roman" w:hAnsi="Times New Roman"/>
          <w:color w:val="000000"/>
          <w:sz w:val="28"/>
          <w:szCs w:val="28"/>
        </w:rPr>
        <w:t xml:space="preserve">Aviācijas </w:t>
      </w:r>
      <w:r w:rsidR="00B2258D" w:rsidRPr="005673F4">
        <w:rPr>
          <w:rFonts w:ascii="Times New Roman" w:hAnsi="Times New Roman"/>
          <w:color w:val="000000"/>
          <w:sz w:val="28"/>
          <w:szCs w:val="28"/>
        </w:rPr>
        <w:t>drošības aģentūras izstrādātie dokumenti r</w:t>
      </w:r>
      <w:r w:rsidR="0090797F" w:rsidRPr="005673F4">
        <w:rPr>
          <w:rFonts w:ascii="Times New Roman" w:hAnsi="Times New Roman"/>
          <w:color w:val="000000"/>
          <w:sz w:val="28"/>
          <w:szCs w:val="28"/>
        </w:rPr>
        <w:t xml:space="preserve">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B2258D" w:rsidRPr="005673F4">
        <w:rPr>
          <w:rFonts w:ascii="Times New Roman" w:hAnsi="Times New Roman"/>
          <w:color w:val="000000"/>
          <w:sz w:val="28"/>
          <w:szCs w:val="28"/>
        </w:rPr>
        <w:t xml:space="preserve"> 8.</w:t>
      </w:r>
      <w:r w:rsidR="000742FE">
        <w:rPr>
          <w:rFonts w:ascii="Times New Roman" w:hAnsi="Times New Roman"/>
          <w:color w:val="000000"/>
          <w:sz w:val="28"/>
          <w:szCs w:val="28"/>
        </w:rPr>
        <w:t> </w:t>
      </w:r>
      <w:r w:rsidR="00B2258D" w:rsidRPr="005673F4">
        <w:rPr>
          <w:rFonts w:ascii="Times New Roman" w:hAnsi="Times New Roman"/>
          <w:color w:val="000000"/>
          <w:sz w:val="28"/>
          <w:szCs w:val="28"/>
        </w:rPr>
        <w:t>panta</w:t>
      </w:r>
      <w:r w:rsidR="0090797F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 w:rsidR="00B2258D" w:rsidRPr="005673F4">
        <w:rPr>
          <w:rFonts w:ascii="Times New Roman" w:hAnsi="Times New Roman"/>
          <w:color w:val="000000"/>
          <w:sz w:val="28"/>
          <w:szCs w:val="28"/>
        </w:rPr>
        <w:t>p</w:t>
      </w:r>
      <w:r w:rsidR="00192CF0" w:rsidRPr="005673F4">
        <w:rPr>
          <w:rFonts w:ascii="Times New Roman" w:hAnsi="Times New Roman"/>
          <w:color w:val="000000"/>
          <w:sz w:val="28"/>
          <w:szCs w:val="28"/>
        </w:rPr>
        <w:t>ie</w:t>
      </w:r>
      <w:r w:rsidR="00B2258D" w:rsidRPr="005673F4">
        <w:rPr>
          <w:rFonts w:ascii="Times New Roman" w:hAnsi="Times New Roman"/>
          <w:color w:val="000000"/>
          <w:sz w:val="28"/>
          <w:szCs w:val="28"/>
        </w:rPr>
        <w:t>m</w:t>
      </w:r>
      <w:r w:rsidR="00192CF0" w:rsidRPr="005673F4">
        <w:rPr>
          <w:rFonts w:ascii="Times New Roman" w:hAnsi="Times New Roman"/>
          <w:color w:val="000000"/>
          <w:sz w:val="28"/>
          <w:szCs w:val="28"/>
        </w:rPr>
        <w:t>ērošanai</w:t>
      </w:r>
      <w:r w:rsidR="00B2258D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2FE">
        <w:rPr>
          <w:rFonts w:ascii="Times New Roman" w:hAnsi="Times New Roman"/>
          <w:color w:val="000000"/>
          <w:sz w:val="28"/>
          <w:szCs w:val="28"/>
        </w:rPr>
        <w:t>–</w:t>
      </w:r>
      <w:r w:rsidR="00192CF0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A35FA8" w:rsidRPr="005673F4">
        <w:rPr>
          <w:rFonts w:ascii="Times New Roman" w:hAnsi="Times New Roman"/>
          <w:color w:val="000000"/>
          <w:sz w:val="28"/>
          <w:szCs w:val="28"/>
        </w:rPr>
        <w:t>Attiecīgie</w:t>
      </w:r>
      <w:r w:rsidR="00C435ED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FA8" w:rsidRPr="005673F4">
        <w:rPr>
          <w:rFonts w:ascii="Times New Roman" w:hAnsi="Times New Roman"/>
          <w:color w:val="000000"/>
          <w:sz w:val="28"/>
          <w:szCs w:val="28"/>
        </w:rPr>
        <w:t>līdzekļi atbilstības panākšanai un vadlīnijas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C242B1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8761CC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58D" w:rsidRPr="005673F4">
        <w:rPr>
          <w:rFonts w:ascii="Times New Roman" w:hAnsi="Times New Roman"/>
          <w:color w:val="000000"/>
          <w:sz w:val="28"/>
          <w:szCs w:val="28"/>
        </w:rPr>
        <w:t>ir</w:t>
      </w:r>
      <w:r w:rsidR="00A35FA8" w:rsidRPr="005673F4">
        <w:rPr>
          <w:rFonts w:ascii="Times New Roman" w:hAnsi="Times New Roman"/>
          <w:color w:val="000000"/>
          <w:sz w:val="28"/>
          <w:szCs w:val="28"/>
        </w:rPr>
        <w:t xml:space="preserve"> tulkoti latviešu valodā un publicēti Civilās aviācijas aģentūras tīmekļvietnē.</w:t>
      </w:r>
    </w:p>
    <w:p w14:paraId="247A9F89" w14:textId="77777777" w:rsidR="008761CC" w:rsidRPr="005673F4" w:rsidRDefault="008761CC" w:rsidP="00A35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5C29AB" w14:textId="1CF48411" w:rsidR="00155E0E" w:rsidRPr="001954CF" w:rsidRDefault="000B2C0F" w:rsidP="009605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 xml:space="preserve">3. </w:t>
      </w:r>
      <w:r w:rsidR="00155E0E" w:rsidRPr="001954CF">
        <w:rPr>
          <w:rFonts w:ascii="Times New Roman" w:hAnsi="Times New Roman"/>
          <w:sz w:val="28"/>
          <w:szCs w:val="28"/>
        </w:rPr>
        <w:t xml:space="preserve">Ja </w:t>
      </w:r>
      <w:r w:rsidRPr="001954CF">
        <w:rPr>
          <w:rFonts w:ascii="Times New Roman" w:hAnsi="Times New Roman"/>
          <w:sz w:val="28"/>
          <w:szCs w:val="28"/>
        </w:rPr>
        <w:t>šaj</w:t>
      </w:r>
      <w:r w:rsidR="0008199F" w:rsidRPr="001954CF">
        <w:rPr>
          <w:rFonts w:ascii="Times New Roman" w:hAnsi="Times New Roman"/>
          <w:sz w:val="28"/>
          <w:szCs w:val="28"/>
        </w:rPr>
        <w:t>os noteikumos</w:t>
      </w:r>
      <w:r w:rsidRPr="001954CF">
        <w:rPr>
          <w:rFonts w:ascii="Times New Roman" w:hAnsi="Times New Roman"/>
          <w:sz w:val="28"/>
          <w:szCs w:val="28"/>
        </w:rPr>
        <w:t xml:space="preserve"> minētie Civilās aviācijas aģentūras sniegtie pakalpojumi ir maksas pakalpojumi, pretendentam ir pienākums </w:t>
      </w:r>
      <w:r w:rsidR="00C242B1">
        <w:rPr>
          <w:rFonts w:ascii="Times New Roman" w:hAnsi="Times New Roman"/>
          <w:sz w:val="28"/>
          <w:szCs w:val="28"/>
        </w:rPr>
        <w:t>samaksāt par</w:t>
      </w:r>
      <w:r w:rsidRPr="001954CF">
        <w:rPr>
          <w:rFonts w:ascii="Times New Roman" w:hAnsi="Times New Roman"/>
          <w:sz w:val="28"/>
          <w:szCs w:val="28"/>
        </w:rPr>
        <w:t xml:space="preserve"> </w:t>
      </w:r>
      <w:r w:rsidRPr="001954CF">
        <w:rPr>
          <w:rFonts w:ascii="Times New Roman" w:hAnsi="Times New Roman"/>
          <w:sz w:val="28"/>
          <w:szCs w:val="28"/>
        </w:rPr>
        <w:lastRenderedPageBreak/>
        <w:t>pakalpojum</w:t>
      </w:r>
      <w:r w:rsidR="00C242B1">
        <w:rPr>
          <w:rFonts w:ascii="Times New Roman" w:hAnsi="Times New Roman"/>
          <w:sz w:val="28"/>
          <w:szCs w:val="28"/>
        </w:rPr>
        <w:t>u</w:t>
      </w:r>
      <w:r w:rsidRPr="001954CF">
        <w:rPr>
          <w:rFonts w:ascii="Times New Roman" w:hAnsi="Times New Roman"/>
          <w:sz w:val="28"/>
          <w:szCs w:val="28"/>
        </w:rPr>
        <w:t xml:space="preserve"> </w:t>
      </w:r>
      <w:r w:rsidR="00C242B1" w:rsidRPr="001954CF">
        <w:rPr>
          <w:rFonts w:ascii="Times New Roman" w:hAnsi="Times New Roman"/>
          <w:sz w:val="28"/>
          <w:szCs w:val="28"/>
        </w:rPr>
        <w:t xml:space="preserve">saskaņā ar normatīvajiem aktiem par Civilās aviācijas aģentūras publisko maksas pakalpojumu cenrādi </w:t>
      </w:r>
      <w:r w:rsidRPr="001954CF">
        <w:rPr>
          <w:rFonts w:ascii="Times New Roman" w:hAnsi="Times New Roman"/>
          <w:sz w:val="28"/>
          <w:szCs w:val="28"/>
        </w:rPr>
        <w:t xml:space="preserve">pirms </w:t>
      </w:r>
      <w:r w:rsidR="00C242B1">
        <w:rPr>
          <w:rFonts w:ascii="Times New Roman" w:hAnsi="Times New Roman"/>
          <w:sz w:val="28"/>
          <w:szCs w:val="28"/>
        </w:rPr>
        <w:t>pakalpojuma</w:t>
      </w:r>
      <w:r w:rsidRPr="001954CF">
        <w:rPr>
          <w:rFonts w:ascii="Times New Roman" w:hAnsi="Times New Roman"/>
          <w:sz w:val="28"/>
          <w:szCs w:val="28"/>
        </w:rPr>
        <w:t xml:space="preserve"> saņemšanas.</w:t>
      </w:r>
    </w:p>
    <w:p w14:paraId="40EEB807" w14:textId="2116B5C4" w:rsidR="00A751B1" w:rsidRPr="005673F4" w:rsidRDefault="00A751B1" w:rsidP="00F573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2E3722C" w14:textId="58A05464" w:rsidR="00E6166B" w:rsidRPr="005673F4" w:rsidRDefault="00E6166B" w:rsidP="00074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3F4">
        <w:rPr>
          <w:rFonts w:ascii="Times New Roman" w:hAnsi="Times New Roman"/>
          <w:b/>
          <w:sz w:val="28"/>
          <w:szCs w:val="28"/>
        </w:rPr>
        <w:t>II</w:t>
      </w:r>
      <w:r w:rsidR="000E02FF" w:rsidRPr="005673F4">
        <w:rPr>
          <w:rFonts w:ascii="Times New Roman" w:hAnsi="Times New Roman"/>
          <w:b/>
          <w:sz w:val="28"/>
          <w:szCs w:val="28"/>
        </w:rPr>
        <w:t>.</w:t>
      </w:r>
      <w:r w:rsidRPr="005673F4">
        <w:rPr>
          <w:rFonts w:ascii="Times New Roman" w:hAnsi="Times New Roman"/>
          <w:b/>
          <w:sz w:val="28"/>
          <w:szCs w:val="28"/>
        </w:rPr>
        <w:t xml:space="preserve"> Tālvadības pilota teorētisko zināšanu eksāmena un praktisko prasmju </w:t>
      </w:r>
      <w:r w:rsidR="00BE5CBC" w:rsidRPr="001954CF">
        <w:rPr>
          <w:rFonts w:ascii="Times New Roman" w:hAnsi="Times New Roman"/>
          <w:b/>
          <w:sz w:val="28"/>
          <w:szCs w:val="28"/>
        </w:rPr>
        <w:t>pārbaudes</w:t>
      </w:r>
      <w:r w:rsidRPr="005673F4">
        <w:rPr>
          <w:rFonts w:ascii="Times New Roman" w:hAnsi="Times New Roman"/>
          <w:b/>
          <w:sz w:val="28"/>
          <w:szCs w:val="28"/>
        </w:rPr>
        <w:t xml:space="preserve"> vispārīgie noteikumi</w:t>
      </w:r>
    </w:p>
    <w:p w14:paraId="5FC9874D" w14:textId="77777777" w:rsidR="00142552" w:rsidRPr="005673F4" w:rsidRDefault="00142552" w:rsidP="0096050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0A79B5" w14:textId="3A2514A4" w:rsidR="005165F3" w:rsidRPr="001954CF" w:rsidRDefault="00190554" w:rsidP="0008043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3F4">
        <w:rPr>
          <w:sz w:val="28"/>
          <w:szCs w:val="28"/>
        </w:rPr>
        <w:t>4</w:t>
      </w:r>
      <w:r w:rsidR="00060A75" w:rsidRPr="005673F4">
        <w:rPr>
          <w:sz w:val="28"/>
          <w:szCs w:val="28"/>
        </w:rPr>
        <w:t xml:space="preserve">. </w:t>
      </w:r>
      <w:r w:rsidR="00B87B5B" w:rsidRPr="005673F4">
        <w:rPr>
          <w:sz w:val="28"/>
          <w:szCs w:val="28"/>
        </w:rPr>
        <w:t>T</w:t>
      </w:r>
      <w:r w:rsidR="00F74E82" w:rsidRPr="005673F4">
        <w:rPr>
          <w:sz w:val="28"/>
          <w:szCs w:val="28"/>
        </w:rPr>
        <w:t>ālvadības pilota teorētisko zināšanu eksāmenu p</w:t>
      </w:r>
      <w:r w:rsidR="00180CC7" w:rsidRPr="005673F4">
        <w:rPr>
          <w:sz w:val="28"/>
          <w:szCs w:val="28"/>
        </w:rPr>
        <w:t>retendents</w:t>
      </w:r>
      <w:r w:rsidR="000519DD" w:rsidRPr="005673F4">
        <w:rPr>
          <w:sz w:val="28"/>
          <w:szCs w:val="28"/>
        </w:rPr>
        <w:t xml:space="preserve"> </w:t>
      </w:r>
      <w:r w:rsidR="00C953D5" w:rsidRPr="005673F4">
        <w:rPr>
          <w:sz w:val="28"/>
          <w:szCs w:val="28"/>
        </w:rPr>
        <w:t>kārto patstāvīgi, bez citu personu vai palīgmateriālu palīdzības</w:t>
      </w:r>
      <w:r w:rsidR="00513532">
        <w:rPr>
          <w:sz w:val="28"/>
          <w:szCs w:val="28"/>
        </w:rPr>
        <w:t>.</w:t>
      </w:r>
      <w:r w:rsidR="00C953D5" w:rsidRPr="005673F4">
        <w:rPr>
          <w:sz w:val="28"/>
          <w:szCs w:val="28"/>
        </w:rPr>
        <w:t xml:space="preserve"> </w:t>
      </w:r>
      <w:r w:rsidR="00513532">
        <w:rPr>
          <w:sz w:val="28"/>
          <w:szCs w:val="28"/>
        </w:rPr>
        <w:t>A</w:t>
      </w:r>
      <w:r w:rsidR="00C953D5" w:rsidRPr="005673F4">
        <w:rPr>
          <w:sz w:val="28"/>
          <w:szCs w:val="28"/>
        </w:rPr>
        <w:t>izliegts kopēt, fotografēt, filmēt</w:t>
      </w:r>
      <w:r w:rsidR="00C953D5" w:rsidRPr="00E45BE3">
        <w:rPr>
          <w:sz w:val="28"/>
          <w:szCs w:val="28"/>
        </w:rPr>
        <w:t xml:space="preserve"> </w:t>
      </w:r>
      <w:r w:rsidR="00C953D5" w:rsidRPr="001954CF">
        <w:rPr>
          <w:sz w:val="28"/>
          <w:szCs w:val="28"/>
        </w:rPr>
        <w:t>vai jebkādā citā veidā fiksēt un tālāk izplatīt teorētisko zināšanu eksāmena saturu</w:t>
      </w:r>
      <w:r w:rsidR="0079053D" w:rsidRPr="001954CF">
        <w:rPr>
          <w:sz w:val="28"/>
          <w:szCs w:val="28"/>
        </w:rPr>
        <w:t>.</w:t>
      </w:r>
    </w:p>
    <w:p w14:paraId="2D23C612" w14:textId="77777777" w:rsidR="0079053D" w:rsidRPr="001954CF" w:rsidRDefault="0079053D" w:rsidP="00956DD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224D42" w14:textId="3B95A5E1" w:rsidR="00956DD4" w:rsidRPr="001954CF" w:rsidRDefault="00956DD4" w:rsidP="00956DD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4CF">
        <w:rPr>
          <w:sz w:val="28"/>
          <w:szCs w:val="28"/>
        </w:rPr>
        <w:t>5. Tālvadības pilot</w:t>
      </w:r>
      <w:r w:rsidR="003003CE" w:rsidRPr="001954CF">
        <w:rPr>
          <w:sz w:val="28"/>
          <w:szCs w:val="28"/>
        </w:rPr>
        <w:t>s</w:t>
      </w:r>
      <w:r w:rsidRPr="001954CF">
        <w:rPr>
          <w:sz w:val="28"/>
          <w:szCs w:val="28"/>
        </w:rPr>
        <w:t xml:space="preserve"> praktisko prasmju </w:t>
      </w:r>
      <w:r w:rsidR="003003CE" w:rsidRPr="001954CF">
        <w:rPr>
          <w:sz w:val="28"/>
          <w:szCs w:val="28"/>
        </w:rPr>
        <w:t>pārbaudi kārto</w:t>
      </w:r>
      <w:r w:rsidR="0079053D" w:rsidRPr="001954CF">
        <w:rPr>
          <w:sz w:val="28"/>
          <w:szCs w:val="28"/>
        </w:rPr>
        <w:t xml:space="preserve"> patstāvīgi. Tālvadības pilotam ir tiesības </w:t>
      </w:r>
      <w:r w:rsidRPr="001954CF">
        <w:rPr>
          <w:sz w:val="28"/>
          <w:szCs w:val="28"/>
        </w:rPr>
        <w:t xml:space="preserve">praktisko prasmju </w:t>
      </w:r>
      <w:r w:rsidR="003003CE" w:rsidRPr="001954CF">
        <w:rPr>
          <w:sz w:val="28"/>
          <w:szCs w:val="28"/>
        </w:rPr>
        <w:t>pārbaudē</w:t>
      </w:r>
      <w:r w:rsidRPr="001954CF">
        <w:rPr>
          <w:sz w:val="28"/>
          <w:szCs w:val="28"/>
        </w:rPr>
        <w:t xml:space="preserve"> iesaist</w:t>
      </w:r>
      <w:r w:rsidR="0079053D" w:rsidRPr="001954CF">
        <w:rPr>
          <w:sz w:val="28"/>
          <w:szCs w:val="28"/>
        </w:rPr>
        <w:t>īt</w:t>
      </w:r>
      <w:r w:rsidRPr="001954CF">
        <w:rPr>
          <w:sz w:val="28"/>
          <w:szCs w:val="28"/>
        </w:rPr>
        <w:t xml:space="preserve"> atbalsta personālu, ja tas nepieciešams attiecīgās bezpilota gaisa kuģu sistēm</w:t>
      </w:r>
      <w:r w:rsidR="00207E49" w:rsidRPr="001954CF">
        <w:rPr>
          <w:sz w:val="28"/>
          <w:szCs w:val="28"/>
        </w:rPr>
        <w:t>as</w:t>
      </w:r>
      <w:r w:rsidRPr="001954CF">
        <w:rPr>
          <w:sz w:val="28"/>
          <w:szCs w:val="28"/>
        </w:rPr>
        <w:t xml:space="preserve"> lidojuma nodrošināšanai.  </w:t>
      </w:r>
    </w:p>
    <w:p w14:paraId="70E26E7D" w14:textId="39B5B2F6" w:rsidR="00924CDF" w:rsidRPr="005673F4" w:rsidRDefault="00924CDF" w:rsidP="0014255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9486C9" w14:textId="77097B75" w:rsidR="0016652E" w:rsidRPr="005673F4" w:rsidRDefault="00671B10" w:rsidP="00166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6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 Tālvadības pilota teorētisko zināšanu klātienes eksāmena norisi uzrauga Civilās aviācijas aģentūras vai Civilās aviācijas aģentū</w:t>
      </w:r>
      <w:r w:rsidR="000519DD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as atzītās struktūras (turpmāk – atzītā struktūra) norīkots eksāmena novērotājs</w:t>
      </w:r>
      <w:r w:rsidR="001D5448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 Eksāmen</w:t>
      </w:r>
      <w:r w:rsidR="002B52A9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="001D5448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novērotājam 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ir šādi pienākumi un tiesības:</w:t>
      </w:r>
    </w:p>
    <w:p w14:paraId="2903A98F" w14:textId="17E62593" w:rsidR="0016652E" w:rsidRPr="005673F4" w:rsidRDefault="00671B10" w:rsidP="00166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6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.1.</w:t>
      </w:r>
      <w:r w:rsidR="0051353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pirms eksāmena informēt</w:t>
      </w:r>
      <w:r w:rsidR="001E6AA4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1E6AA4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pretendentu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par eksāmena noteikumiem un</w:t>
      </w:r>
      <w:r w:rsidR="0051353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, ja nepieciešams, 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atbildēt uz pretendent</w:t>
      </w:r>
      <w:r w:rsidR="009E5691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jautājumiem par eksāmena norisi;</w:t>
      </w:r>
    </w:p>
    <w:p w14:paraId="07EDDFAD" w14:textId="49864DE5" w:rsidR="0016652E" w:rsidRPr="005673F4" w:rsidRDefault="00671B10" w:rsidP="009E5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6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.2.</w:t>
      </w:r>
      <w:r w:rsidR="0051353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uzraudzīt eksāmena noris</w:t>
      </w:r>
      <w:r w:rsidR="0051353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 un,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513532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ja pretendents </w:t>
      </w:r>
      <w:r w:rsidR="0051353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neievēro</w:t>
      </w:r>
      <w:r w:rsidR="00513532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šo noteikumu 4.</w:t>
      </w:r>
      <w:r w:rsidR="0051353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513532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punkta nosacījumus</w:t>
      </w:r>
      <w:r w:rsidR="0051353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</w:t>
      </w:r>
      <w:r w:rsidR="00513532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pārtraukt </w:t>
      </w:r>
      <w:r w:rsidR="00513532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pretendenta </w:t>
      </w:r>
      <w:r w:rsidR="0051353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dalību 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eksāmen</w:t>
      </w:r>
      <w:r w:rsidR="0051353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</w:t>
      </w:r>
      <w:r w:rsidR="0016652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6928EA6E" w14:textId="77777777" w:rsidR="00CE594E" w:rsidRPr="005673F4" w:rsidRDefault="00CE594E" w:rsidP="00166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51F58B8" w14:textId="0A8D24DB" w:rsidR="00821960" w:rsidRPr="005673F4" w:rsidRDefault="00671B10" w:rsidP="0082196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3F4">
        <w:rPr>
          <w:sz w:val="28"/>
          <w:szCs w:val="28"/>
        </w:rPr>
        <w:t>7</w:t>
      </w:r>
      <w:r w:rsidR="00821960" w:rsidRPr="005673F4">
        <w:rPr>
          <w:sz w:val="28"/>
          <w:szCs w:val="28"/>
        </w:rPr>
        <w:t>. Civilās aviācijas aģentūra un atzītā struktūra tālvadības pilotu teorētisko zināšanu klātienes eksāmenu organizē:</w:t>
      </w:r>
    </w:p>
    <w:p w14:paraId="4E9B747E" w14:textId="24CA0B75" w:rsidR="00821960" w:rsidRPr="005673F4" w:rsidRDefault="00671B10" w:rsidP="00821960">
      <w:pPr>
        <w:pStyle w:val="tv21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5673F4">
        <w:rPr>
          <w:sz w:val="28"/>
          <w:szCs w:val="28"/>
        </w:rPr>
        <w:t>7</w:t>
      </w:r>
      <w:r w:rsidR="00821960" w:rsidRPr="005673F4">
        <w:rPr>
          <w:sz w:val="28"/>
          <w:szCs w:val="28"/>
        </w:rPr>
        <w:t>.1.</w:t>
      </w:r>
      <w:r w:rsidR="00E45BE3">
        <w:rPr>
          <w:sz w:val="28"/>
          <w:szCs w:val="28"/>
        </w:rPr>
        <w:t> </w:t>
      </w:r>
      <w:r w:rsidR="00821960" w:rsidRPr="005673F4">
        <w:rPr>
          <w:sz w:val="28"/>
          <w:szCs w:val="28"/>
        </w:rPr>
        <w:t>Civilās aviācijas aģentūras vai atzītās struktūras telpās;</w:t>
      </w:r>
      <w:proofErr w:type="gramStart"/>
      <w:r w:rsidR="00821960" w:rsidRPr="005673F4">
        <w:rPr>
          <w:sz w:val="28"/>
          <w:szCs w:val="28"/>
        </w:rPr>
        <w:t xml:space="preserve">  </w:t>
      </w:r>
      <w:proofErr w:type="gramEnd"/>
    </w:p>
    <w:p w14:paraId="34CBD3F3" w14:textId="1347F0A1" w:rsidR="00821960" w:rsidRPr="005673F4" w:rsidRDefault="00671B10" w:rsidP="0082196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3F4">
        <w:rPr>
          <w:sz w:val="28"/>
          <w:szCs w:val="28"/>
        </w:rPr>
        <w:t>7</w:t>
      </w:r>
      <w:r w:rsidR="00821960" w:rsidRPr="005673F4">
        <w:rPr>
          <w:sz w:val="28"/>
          <w:szCs w:val="28"/>
        </w:rPr>
        <w:t>.2. citās atbilstošās telpās, ja Civilās aviācijas aģentūra vai atzītā struktūra organizē izbraukuma eksāmenu.</w:t>
      </w:r>
    </w:p>
    <w:p w14:paraId="1D870892" w14:textId="77777777" w:rsidR="00B87B5B" w:rsidRPr="005673F4" w:rsidRDefault="00B87B5B" w:rsidP="00B87B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7F52EF7" w14:textId="5A0AF9C2" w:rsidR="00C44435" w:rsidRPr="005673F4" w:rsidRDefault="00671B10" w:rsidP="00C12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F4">
        <w:rPr>
          <w:rFonts w:ascii="Times New Roman" w:hAnsi="Times New Roman"/>
          <w:sz w:val="28"/>
          <w:szCs w:val="28"/>
        </w:rPr>
        <w:t>8</w:t>
      </w:r>
      <w:r w:rsidR="00C12899" w:rsidRPr="005673F4">
        <w:rPr>
          <w:rFonts w:ascii="Times New Roman" w:hAnsi="Times New Roman"/>
          <w:sz w:val="28"/>
          <w:szCs w:val="28"/>
        </w:rPr>
        <w:t xml:space="preserve">. </w:t>
      </w:r>
      <w:r w:rsidR="00513532">
        <w:rPr>
          <w:rFonts w:ascii="Times New Roman" w:hAnsi="Times New Roman"/>
          <w:sz w:val="28"/>
          <w:szCs w:val="28"/>
        </w:rPr>
        <w:t>Katram t</w:t>
      </w:r>
      <w:r w:rsidR="00C12899" w:rsidRPr="005673F4">
        <w:rPr>
          <w:rFonts w:ascii="Times New Roman" w:hAnsi="Times New Roman"/>
          <w:sz w:val="28"/>
          <w:szCs w:val="28"/>
        </w:rPr>
        <w:t>ālvadības pilotu teorētisko zināšanu e</w:t>
      </w:r>
      <w:r w:rsidR="00C44435" w:rsidRPr="005673F4">
        <w:rPr>
          <w:rFonts w:ascii="Times New Roman" w:hAnsi="Times New Roman"/>
          <w:sz w:val="28"/>
          <w:szCs w:val="28"/>
        </w:rPr>
        <w:t>ksāmena jautājum</w:t>
      </w:r>
      <w:r w:rsidR="00513532">
        <w:rPr>
          <w:rFonts w:ascii="Times New Roman" w:hAnsi="Times New Roman"/>
          <w:sz w:val="28"/>
          <w:szCs w:val="28"/>
        </w:rPr>
        <w:t>am doti</w:t>
      </w:r>
      <w:r w:rsidR="00C44435" w:rsidRPr="005673F4">
        <w:rPr>
          <w:rFonts w:ascii="Times New Roman" w:hAnsi="Times New Roman"/>
          <w:sz w:val="28"/>
          <w:szCs w:val="28"/>
        </w:rPr>
        <w:t xml:space="preserve"> četri atbilžu varianti </w:t>
      </w:r>
      <w:r w:rsidR="00513532">
        <w:rPr>
          <w:rFonts w:ascii="Times New Roman" w:hAnsi="Times New Roman"/>
          <w:sz w:val="28"/>
          <w:szCs w:val="28"/>
        </w:rPr>
        <w:t>(</w:t>
      </w:r>
      <w:r w:rsidR="00C44435" w:rsidRPr="005673F4">
        <w:rPr>
          <w:rFonts w:ascii="Times New Roman" w:hAnsi="Times New Roman"/>
          <w:sz w:val="28"/>
          <w:szCs w:val="28"/>
        </w:rPr>
        <w:t xml:space="preserve">viens </w:t>
      </w:r>
      <w:r w:rsidR="00513532">
        <w:rPr>
          <w:rFonts w:ascii="Times New Roman" w:hAnsi="Times New Roman"/>
          <w:sz w:val="28"/>
          <w:szCs w:val="28"/>
        </w:rPr>
        <w:t xml:space="preserve">– </w:t>
      </w:r>
      <w:r w:rsidR="00C44435" w:rsidRPr="005673F4">
        <w:rPr>
          <w:rFonts w:ascii="Times New Roman" w:hAnsi="Times New Roman"/>
          <w:sz w:val="28"/>
          <w:szCs w:val="28"/>
        </w:rPr>
        <w:t>pareizs</w:t>
      </w:r>
      <w:r w:rsidR="00513532">
        <w:rPr>
          <w:rFonts w:ascii="Times New Roman" w:hAnsi="Times New Roman"/>
          <w:sz w:val="28"/>
          <w:szCs w:val="28"/>
        </w:rPr>
        <w:t>,</w:t>
      </w:r>
      <w:r w:rsidR="00C44435" w:rsidRPr="005673F4">
        <w:rPr>
          <w:rFonts w:ascii="Times New Roman" w:hAnsi="Times New Roman"/>
          <w:sz w:val="28"/>
          <w:szCs w:val="28"/>
        </w:rPr>
        <w:t xml:space="preserve"> trīs </w:t>
      </w:r>
      <w:r w:rsidR="00513532">
        <w:rPr>
          <w:rFonts w:ascii="Times New Roman" w:hAnsi="Times New Roman"/>
          <w:sz w:val="28"/>
          <w:szCs w:val="28"/>
        </w:rPr>
        <w:t>–</w:t>
      </w:r>
      <w:r w:rsidR="00C44435" w:rsidRPr="005673F4">
        <w:rPr>
          <w:rFonts w:ascii="Times New Roman" w:hAnsi="Times New Roman"/>
          <w:sz w:val="28"/>
          <w:szCs w:val="28"/>
        </w:rPr>
        <w:t xml:space="preserve"> nepareizi</w:t>
      </w:r>
      <w:r w:rsidR="00513532">
        <w:rPr>
          <w:rFonts w:ascii="Times New Roman" w:hAnsi="Times New Roman"/>
          <w:sz w:val="28"/>
          <w:szCs w:val="28"/>
        </w:rPr>
        <w:t>)</w:t>
      </w:r>
      <w:r w:rsidR="00C44435" w:rsidRPr="005673F4">
        <w:rPr>
          <w:rFonts w:ascii="Times New Roman" w:hAnsi="Times New Roman"/>
          <w:sz w:val="28"/>
          <w:szCs w:val="28"/>
        </w:rPr>
        <w:t xml:space="preserve">. </w:t>
      </w:r>
      <w:r w:rsidR="00513532" w:rsidRPr="005673F4">
        <w:rPr>
          <w:rFonts w:ascii="Times New Roman" w:hAnsi="Times New Roman"/>
          <w:sz w:val="28"/>
          <w:szCs w:val="28"/>
        </w:rPr>
        <w:t xml:space="preserve">Atbilžu </w:t>
      </w:r>
      <w:r w:rsidR="00C44435" w:rsidRPr="005673F4">
        <w:rPr>
          <w:rFonts w:ascii="Times New Roman" w:hAnsi="Times New Roman"/>
          <w:sz w:val="28"/>
          <w:szCs w:val="28"/>
        </w:rPr>
        <w:t>sniegšanai atvēlētais laiks</w:t>
      </w:r>
      <w:r w:rsidR="00C12899" w:rsidRPr="005673F4">
        <w:rPr>
          <w:rFonts w:ascii="Times New Roman" w:hAnsi="Times New Roman"/>
          <w:sz w:val="28"/>
          <w:szCs w:val="28"/>
        </w:rPr>
        <w:t xml:space="preserve"> ir viena minūte </w:t>
      </w:r>
      <w:r w:rsidR="00C87D66" w:rsidRPr="005673F4">
        <w:rPr>
          <w:rFonts w:ascii="Times New Roman" w:hAnsi="Times New Roman"/>
          <w:sz w:val="28"/>
          <w:szCs w:val="28"/>
        </w:rPr>
        <w:t>katram</w:t>
      </w:r>
      <w:r w:rsidR="00C12899" w:rsidRPr="005673F4">
        <w:rPr>
          <w:rFonts w:ascii="Times New Roman" w:hAnsi="Times New Roman"/>
          <w:sz w:val="28"/>
          <w:szCs w:val="28"/>
        </w:rPr>
        <w:t xml:space="preserve"> jautājumam. </w:t>
      </w:r>
    </w:p>
    <w:p w14:paraId="54AEAC9C" w14:textId="77777777" w:rsidR="00142552" w:rsidRPr="005673F4" w:rsidRDefault="00142552" w:rsidP="0030013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CCA743" w14:textId="629A22C9" w:rsidR="00DD522B" w:rsidRPr="001954CF" w:rsidRDefault="00671B10" w:rsidP="00A9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F4">
        <w:rPr>
          <w:rFonts w:ascii="Times New Roman" w:hAnsi="Times New Roman"/>
          <w:sz w:val="28"/>
          <w:szCs w:val="28"/>
        </w:rPr>
        <w:t>9</w:t>
      </w:r>
      <w:r w:rsidR="00060A75" w:rsidRPr="005673F4">
        <w:rPr>
          <w:rFonts w:ascii="Times New Roman" w:hAnsi="Times New Roman"/>
          <w:sz w:val="28"/>
          <w:szCs w:val="28"/>
        </w:rPr>
        <w:t xml:space="preserve">. </w:t>
      </w:r>
      <w:r w:rsidR="0028555B" w:rsidRPr="005673F4">
        <w:rPr>
          <w:rFonts w:ascii="Times New Roman" w:hAnsi="Times New Roman"/>
          <w:sz w:val="28"/>
          <w:szCs w:val="28"/>
        </w:rPr>
        <w:t>Ja teorētisko zināšanu</w:t>
      </w:r>
      <w:r w:rsidR="006F40AE" w:rsidRPr="005673F4">
        <w:rPr>
          <w:rFonts w:ascii="Times New Roman" w:hAnsi="Times New Roman"/>
          <w:sz w:val="28"/>
          <w:szCs w:val="28"/>
        </w:rPr>
        <w:t xml:space="preserve"> klātienes</w:t>
      </w:r>
      <w:r w:rsidR="0028555B" w:rsidRPr="005673F4">
        <w:rPr>
          <w:rFonts w:ascii="Times New Roman" w:hAnsi="Times New Roman"/>
          <w:sz w:val="28"/>
          <w:szCs w:val="28"/>
        </w:rPr>
        <w:t xml:space="preserve"> eksāmens</w:t>
      </w:r>
      <w:r w:rsidR="006F40AE" w:rsidRPr="005673F4">
        <w:rPr>
          <w:rFonts w:ascii="Times New Roman" w:hAnsi="Times New Roman"/>
          <w:sz w:val="28"/>
          <w:szCs w:val="28"/>
        </w:rPr>
        <w:t xml:space="preserve"> vai praktisko prasmju</w:t>
      </w:r>
      <w:r w:rsidR="00CA7ADF" w:rsidRPr="005673F4">
        <w:rPr>
          <w:rFonts w:ascii="Times New Roman" w:hAnsi="Times New Roman"/>
          <w:sz w:val="28"/>
          <w:szCs w:val="28"/>
        </w:rPr>
        <w:t xml:space="preserve"> </w:t>
      </w:r>
      <w:r w:rsidR="000C4B3D" w:rsidRPr="005673F4">
        <w:rPr>
          <w:rFonts w:ascii="Times New Roman" w:hAnsi="Times New Roman"/>
          <w:sz w:val="28"/>
          <w:szCs w:val="28"/>
        </w:rPr>
        <w:t>pārbaude</w:t>
      </w:r>
      <w:r w:rsidR="0028555B" w:rsidRPr="005673F4">
        <w:rPr>
          <w:rFonts w:ascii="Times New Roman" w:hAnsi="Times New Roman"/>
          <w:sz w:val="28"/>
          <w:szCs w:val="28"/>
        </w:rPr>
        <w:t xml:space="preserve"> nav nokārtot</w:t>
      </w:r>
      <w:r w:rsidR="000C4B3D" w:rsidRPr="005673F4">
        <w:rPr>
          <w:rFonts w:ascii="Times New Roman" w:hAnsi="Times New Roman"/>
          <w:sz w:val="28"/>
          <w:szCs w:val="28"/>
        </w:rPr>
        <w:t>a</w:t>
      </w:r>
      <w:r w:rsidR="0028555B" w:rsidRPr="005673F4">
        <w:rPr>
          <w:rFonts w:ascii="Times New Roman" w:hAnsi="Times New Roman"/>
          <w:sz w:val="28"/>
          <w:szCs w:val="28"/>
        </w:rPr>
        <w:t xml:space="preserve">, atkārtota </w:t>
      </w:r>
      <w:r w:rsidR="006C1058" w:rsidRPr="005673F4">
        <w:rPr>
          <w:rFonts w:ascii="Times New Roman" w:hAnsi="Times New Roman"/>
          <w:sz w:val="28"/>
          <w:szCs w:val="28"/>
        </w:rPr>
        <w:t xml:space="preserve">teorētisko zināšanu klātienes </w:t>
      </w:r>
      <w:r w:rsidR="0028555B" w:rsidRPr="005673F4">
        <w:rPr>
          <w:rFonts w:ascii="Times New Roman" w:hAnsi="Times New Roman"/>
          <w:sz w:val="28"/>
          <w:szCs w:val="28"/>
        </w:rPr>
        <w:t>eksāmena kārtošana</w:t>
      </w:r>
      <w:r w:rsidR="00CA7ADF" w:rsidRPr="005673F4">
        <w:rPr>
          <w:rFonts w:ascii="Times New Roman" w:hAnsi="Times New Roman"/>
          <w:sz w:val="28"/>
          <w:szCs w:val="28"/>
        </w:rPr>
        <w:t xml:space="preserve"> vai </w:t>
      </w:r>
      <w:r w:rsidR="006C1058" w:rsidRPr="005673F4">
        <w:rPr>
          <w:rFonts w:ascii="Times New Roman" w:hAnsi="Times New Roman"/>
          <w:sz w:val="28"/>
          <w:szCs w:val="28"/>
        </w:rPr>
        <w:t xml:space="preserve">praktisko </w:t>
      </w:r>
      <w:r w:rsidR="00CA7ADF" w:rsidRPr="005673F4">
        <w:rPr>
          <w:rFonts w:ascii="Times New Roman" w:hAnsi="Times New Roman"/>
          <w:sz w:val="28"/>
          <w:szCs w:val="28"/>
        </w:rPr>
        <w:t xml:space="preserve">prasmju </w:t>
      </w:r>
      <w:r w:rsidR="000C4B3D" w:rsidRPr="005673F4">
        <w:rPr>
          <w:rFonts w:ascii="Times New Roman" w:hAnsi="Times New Roman"/>
          <w:sz w:val="28"/>
          <w:szCs w:val="28"/>
        </w:rPr>
        <w:t>pārbaude</w:t>
      </w:r>
      <w:r w:rsidR="0028555B" w:rsidRPr="005673F4">
        <w:rPr>
          <w:rFonts w:ascii="Times New Roman" w:hAnsi="Times New Roman"/>
          <w:sz w:val="28"/>
          <w:szCs w:val="28"/>
        </w:rPr>
        <w:t xml:space="preserve"> ir pieļaujama ne </w:t>
      </w:r>
      <w:r w:rsidR="00AA6166" w:rsidRPr="005673F4">
        <w:rPr>
          <w:rFonts w:ascii="Times New Roman" w:hAnsi="Times New Roman"/>
          <w:sz w:val="28"/>
          <w:szCs w:val="28"/>
        </w:rPr>
        <w:t xml:space="preserve">ātrāk </w:t>
      </w:r>
      <w:r w:rsidR="0028555B" w:rsidRPr="005673F4">
        <w:rPr>
          <w:rFonts w:ascii="Times New Roman" w:hAnsi="Times New Roman"/>
          <w:sz w:val="28"/>
          <w:szCs w:val="28"/>
        </w:rPr>
        <w:t>kā nākamajā</w:t>
      </w:r>
      <w:r w:rsidR="00923AAA" w:rsidRPr="005673F4">
        <w:rPr>
          <w:rFonts w:ascii="Times New Roman" w:hAnsi="Times New Roman"/>
          <w:sz w:val="28"/>
          <w:szCs w:val="28"/>
        </w:rPr>
        <w:t xml:space="preserve"> </w:t>
      </w:r>
      <w:r w:rsidR="0028555B" w:rsidRPr="005673F4">
        <w:rPr>
          <w:rFonts w:ascii="Times New Roman" w:hAnsi="Times New Roman"/>
          <w:sz w:val="28"/>
          <w:szCs w:val="28"/>
        </w:rPr>
        <w:t>dienā</w:t>
      </w:r>
      <w:r w:rsidR="002C12EA" w:rsidRPr="005673F4">
        <w:rPr>
          <w:rFonts w:ascii="Times New Roman" w:hAnsi="Times New Roman"/>
          <w:sz w:val="28"/>
          <w:szCs w:val="28"/>
        </w:rPr>
        <w:t xml:space="preserve"> </w:t>
      </w:r>
      <w:r w:rsidR="002C12EA" w:rsidRPr="001954CF">
        <w:rPr>
          <w:rFonts w:ascii="Times New Roman" w:hAnsi="Times New Roman"/>
          <w:sz w:val="28"/>
          <w:szCs w:val="28"/>
        </w:rPr>
        <w:t>pēc rezultāt</w:t>
      </w:r>
      <w:r w:rsidR="00513532">
        <w:rPr>
          <w:rFonts w:ascii="Times New Roman" w:hAnsi="Times New Roman"/>
          <w:sz w:val="28"/>
          <w:szCs w:val="28"/>
        </w:rPr>
        <w:t>u</w:t>
      </w:r>
      <w:r w:rsidR="002C12EA" w:rsidRPr="001954CF">
        <w:rPr>
          <w:rFonts w:ascii="Times New Roman" w:hAnsi="Times New Roman"/>
          <w:sz w:val="28"/>
          <w:szCs w:val="28"/>
        </w:rPr>
        <w:t xml:space="preserve"> paziņošanas.</w:t>
      </w:r>
    </w:p>
    <w:p w14:paraId="5A84924A" w14:textId="2AECFFF8" w:rsidR="00B07AF4" w:rsidRPr="005673F4" w:rsidRDefault="00B07AF4" w:rsidP="00A9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FC5A59" w14:textId="4E356CA2" w:rsidR="009D2040" w:rsidRPr="005673F4" w:rsidRDefault="00671B10" w:rsidP="00A9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F4">
        <w:rPr>
          <w:rFonts w:ascii="Times New Roman" w:hAnsi="Times New Roman"/>
          <w:sz w:val="28"/>
          <w:szCs w:val="28"/>
        </w:rPr>
        <w:t>10</w:t>
      </w:r>
      <w:r w:rsidR="00060A75" w:rsidRPr="005673F4">
        <w:rPr>
          <w:rFonts w:ascii="Times New Roman" w:hAnsi="Times New Roman"/>
          <w:sz w:val="28"/>
          <w:szCs w:val="28"/>
        </w:rPr>
        <w:t xml:space="preserve">. </w:t>
      </w:r>
      <w:r w:rsidR="00B07AF4" w:rsidRPr="005673F4">
        <w:rPr>
          <w:rFonts w:ascii="Times New Roman" w:hAnsi="Times New Roman"/>
          <w:sz w:val="28"/>
          <w:szCs w:val="28"/>
        </w:rPr>
        <w:t>Civilās aviācijas aģentūra un atzīt</w:t>
      </w:r>
      <w:r w:rsidR="00821960" w:rsidRPr="005673F4">
        <w:rPr>
          <w:rFonts w:ascii="Times New Roman" w:hAnsi="Times New Roman"/>
          <w:sz w:val="28"/>
          <w:szCs w:val="28"/>
        </w:rPr>
        <w:t>ā</w:t>
      </w:r>
      <w:r w:rsidR="00B07AF4" w:rsidRPr="005673F4">
        <w:rPr>
          <w:rFonts w:ascii="Times New Roman" w:hAnsi="Times New Roman"/>
          <w:sz w:val="28"/>
          <w:szCs w:val="28"/>
        </w:rPr>
        <w:t xml:space="preserve"> struktūra</w:t>
      </w:r>
      <w:r w:rsidR="00150551" w:rsidRPr="005673F4">
        <w:rPr>
          <w:rFonts w:ascii="Times New Roman" w:hAnsi="Times New Roman"/>
          <w:sz w:val="28"/>
          <w:szCs w:val="28"/>
        </w:rPr>
        <w:t xml:space="preserve"> </w:t>
      </w:r>
      <w:r w:rsidR="00313304" w:rsidRPr="005673F4">
        <w:rPr>
          <w:rFonts w:ascii="Times New Roman" w:hAnsi="Times New Roman"/>
          <w:sz w:val="28"/>
          <w:szCs w:val="28"/>
        </w:rPr>
        <w:t xml:space="preserve">šo noteikumu </w:t>
      </w:r>
      <w:r w:rsidR="00532D44" w:rsidRPr="005673F4">
        <w:rPr>
          <w:rFonts w:ascii="Times New Roman" w:hAnsi="Times New Roman"/>
          <w:sz w:val="28"/>
          <w:szCs w:val="28"/>
        </w:rPr>
        <w:t>izpildē</w:t>
      </w:r>
      <w:r w:rsidR="00313304" w:rsidRPr="005673F4">
        <w:rPr>
          <w:rFonts w:ascii="Times New Roman" w:hAnsi="Times New Roman"/>
          <w:sz w:val="28"/>
          <w:szCs w:val="28"/>
        </w:rPr>
        <w:t xml:space="preserve"> </w:t>
      </w:r>
      <w:r w:rsidR="00B07AF4" w:rsidRPr="005673F4">
        <w:rPr>
          <w:rFonts w:ascii="Times New Roman" w:hAnsi="Times New Roman"/>
          <w:sz w:val="28"/>
          <w:szCs w:val="28"/>
        </w:rPr>
        <w:t>sadar</w:t>
      </w:r>
      <w:r w:rsidR="00313304" w:rsidRPr="005673F4">
        <w:rPr>
          <w:rFonts w:ascii="Times New Roman" w:hAnsi="Times New Roman"/>
          <w:sz w:val="28"/>
          <w:szCs w:val="28"/>
        </w:rPr>
        <w:t>bojas</w:t>
      </w:r>
      <w:r w:rsidR="00B07AF4" w:rsidRPr="005673F4">
        <w:rPr>
          <w:rFonts w:ascii="Times New Roman" w:hAnsi="Times New Roman"/>
          <w:sz w:val="28"/>
          <w:szCs w:val="28"/>
        </w:rPr>
        <w:t xml:space="preserve"> </w:t>
      </w:r>
      <w:r w:rsidR="00313304" w:rsidRPr="005673F4">
        <w:rPr>
          <w:rFonts w:ascii="Times New Roman" w:hAnsi="Times New Roman"/>
          <w:sz w:val="28"/>
          <w:szCs w:val="28"/>
        </w:rPr>
        <w:t>saskaņā ar noslēgto vienošanos.</w:t>
      </w:r>
      <w:r w:rsidR="00B03F75" w:rsidRPr="005673F4">
        <w:rPr>
          <w:rFonts w:ascii="Times New Roman" w:hAnsi="Times New Roman"/>
          <w:sz w:val="28"/>
          <w:szCs w:val="28"/>
        </w:rPr>
        <w:t xml:space="preserve"> </w:t>
      </w:r>
    </w:p>
    <w:p w14:paraId="443DA6D5" w14:textId="77777777" w:rsidR="009D2040" w:rsidRPr="005673F4" w:rsidRDefault="009D2040" w:rsidP="00A96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2493D3" w14:textId="747891EC" w:rsidR="00B07AF4" w:rsidRPr="001954CF" w:rsidRDefault="007A2DC4" w:rsidP="00A96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671B10" w:rsidRPr="005673F4">
        <w:rPr>
          <w:rFonts w:ascii="Times New Roman" w:hAnsi="Times New Roman"/>
          <w:color w:val="000000"/>
          <w:sz w:val="28"/>
          <w:szCs w:val="28"/>
        </w:rPr>
        <w:t>1</w:t>
      </w:r>
      <w:r w:rsidR="00821960" w:rsidRPr="005673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713F" w:rsidRPr="005673F4">
        <w:rPr>
          <w:rFonts w:ascii="Times New Roman" w:hAnsi="Times New Roman"/>
          <w:color w:val="000000"/>
          <w:sz w:val="28"/>
          <w:szCs w:val="28"/>
        </w:rPr>
        <w:t>Informācij</w:t>
      </w:r>
      <w:r w:rsidR="006E4A45" w:rsidRPr="005673F4">
        <w:rPr>
          <w:rFonts w:ascii="Times New Roman" w:hAnsi="Times New Roman"/>
          <w:color w:val="000000"/>
          <w:sz w:val="28"/>
          <w:szCs w:val="28"/>
        </w:rPr>
        <w:t>u</w:t>
      </w:r>
      <w:r w:rsidR="000A713F" w:rsidRPr="005673F4">
        <w:rPr>
          <w:rFonts w:ascii="Times New Roman" w:hAnsi="Times New Roman"/>
          <w:color w:val="000000"/>
          <w:sz w:val="28"/>
          <w:szCs w:val="28"/>
        </w:rPr>
        <w:t xml:space="preserve"> par pieteikšanos tālvadības pilota teorētisko zināšanu klātienes eksāmenam </w:t>
      </w:r>
      <w:r w:rsidR="006E4A45" w:rsidRPr="005673F4">
        <w:rPr>
          <w:rFonts w:ascii="Times New Roman" w:hAnsi="Times New Roman"/>
          <w:color w:val="000000"/>
          <w:sz w:val="28"/>
          <w:szCs w:val="28"/>
        </w:rPr>
        <w:t>publisko</w:t>
      </w:r>
      <w:r w:rsidR="000A713F" w:rsidRPr="005673F4">
        <w:rPr>
          <w:rFonts w:ascii="Times New Roman" w:hAnsi="Times New Roman"/>
          <w:color w:val="000000"/>
          <w:sz w:val="28"/>
          <w:szCs w:val="28"/>
        </w:rPr>
        <w:t xml:space="preserve"> Civilās aviācijas aģentūras </w:t>
      </w:r>
      <w:r w:rsidR="006E4A45" w:rsidRPr="005673F4">
        <w:rPr>
          <w:rFonts w:ascii="Times New Roman" w:hAnsi="Times New Roman"/>
          <w:color w:val="000000"/>
          <w:sz w:val="28"/>
          <w:szCs w:val="28"/>
        </w:rPr>
        <w:t>un</w:t>
      </w:r>
      <w:r w:rsidR="000A713F" w:rsidRPr="005673F4">
        <w:rPr>
          <w:rFonts w:ascii="Times New Roman" w:hAnsi="Times New Roman"/>
          <w:color w:val="000000"/>
          <w:sz w:val="28"/>
          <w:szCs w:val="28"/>
        </w:rPr>
        <w:t xml:space="preserve"> atzītās struktūras tīmekļvietnē</w:t>
      </w:r>
      <w:r w:rsidR="00487C6F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C6F" w:rsidRPr="001954CF">
        <w:rPr>
          <w:rFonts w:ascii="Times New Roman" w:hAnsi="Times New Roman"/>
          <w:color w:val="000000"/>
          <w:sz w:val="28"/>
          <w:szCs w:val="28"/>
        </w:rPr>
        <w:t>ne vēlāk kā piecas darbdienas pirms</w:t>
      </w:r>
      <w:r w:rsidR="002C12EA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C6F" w:rsidRPr="001954CF">
        <w:rPr>
          <w:rFonts w:ascii="Times New Roman" w:hAnsi="Times New Roman"/>
          <w:color w:val="000000"/>
          <w:sz w:val="28"/>
          <w:szCs w:val="28"/>
        </w:rPr>
        <w:t>eksāmena</w:t>
      </w:r>
      <w:r w:rsidR="000A713F" w:rsidRPr="001954CF">
        <w:rPr>
          <w:rFonts w:ascii="Times New Roman" w:hAnsi="Times New Roman"/>
          <w:color w:val="000000"/>
          <w:sz w:val="28"/>
          <w:szCs w:val="28"/>
        </w:rPr>
        <w:t>.</w:t>
      </w:r>
    </w:p>
    <w:p w14:paraId="74E3CF1E" w14:textId="77777777" w:rsidR="00E06941" w:rsidRPr="005673F4" w:rsidRDefault="00E06941" w:rsidP="00E06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C32DB5" w14:textId="4C0ED92C" w:rsidR="00CA265F" w:rsidRPr="005673F4" w:rsidRDefault="00CA265F" w:rsidP="000742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II</w:t>
      </w:r>
      <w:r w:rsidR="00421D4B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="00AF4856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.</w:t>
      </w: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Atvērtās kategorijas </w:t>
      </w:r>
      <w:r w:rsidR="00E379B4" w:rsidRPr="005673F4">
        <w:rPr>
          <w:rFonts w:ascii="Times New Roman" w:hAnsi="Times New Roman"/>
          <w:b/>
          <w:sz w:val="28"/>
          <w:szCs w:val="28"/>
        </w:rPr>
        <w:t xml:space="preserve">A1 un A3 apakškategorijas </w:t>
      </w:r>
      <w:r w:rsidRPr="005673F4">
        <w:rPr>
          <w:rFonts w:ascii="Times New Roman" w:hAnsi="Times New Roman"/>
          <w:b/>
          <w:sz w:val="28"/>
          <w:szCs w:val="28"/>
        </w:rPr>
        <w:t>tālvadības pilotu apmācība</w:t>
      </w:r>
      <w:r w:rsidR="008761CC" w:rsidRPr="005673F4">
        <w:rPr>
          <w:rFonts w:ascii="Times New Roman" w:hAnsi="Times New Roman"/>
          <w:b/>
          <w:sz w:val="28"/>
          <w:szCs w:val="28"/>
        </w:rPr>
        <w:t xml:space="preserve"> tiešsaistē</w:t>
      </w:r>
      <w:r w:rsidRPr="005673F4">
        <w:rPr>
          <w:rFonts w:ascii="Times New Roman" w:hAnsi="Times New Roman"/>
          <w:b/>
          <w:sz w:val="28"/>
          <w:szCs w:val="28"/>
        </w:rPr>
        <w:t xml:space="preserve"> un teorētisko zināšanu</w:t>
      </w:r>
      <w:r w:rsidR="003457DA" w:rsidRPr="005673F4">
        <w:rPr>
          <w:rFonts w:ascii="Times New Roman" w:hAnsi="Times New Roman"/>
          <w:b/>
          <w:sz w:val="28"/>
          <w:szCs w:val="28"/>
        </w:rPr>
        <w:t xml:space="preserve"> </w:t>
      </w:r>
      <w:r w:rsidR="008761CC" w:rsidRPr="005673F4">
        <w:rPr>
          <w:rFonts w:ascii="Times New Roman" w:hAnsi="Times New Roman"/>
          <w:b/>
          <w:sz w:val="28"/>
          <w:szCs w:val="28"/>
        </w:rPr>
        <w:t>tiešsaistes</w:t>
      </w:r>
      <w:r w:rsidRPr="005673F4">
        <w:rPr>
          <w:rFonts w:ascii="Times New Roman" w:hAnsi="Times New Roman"/>
          <w:b/>
          <w:sz w:val="28"/>
          <w:szCs w:val="28"/>
        </w:rPr>
        <w:t xml:space="preserve"> eksāmens</w:t>
      </w:r>
      <w:r w:rsidRPr="005673F4">
        <w:rPr>
          <w:rFonts w:ascii="Times New Roman" w:hAnsi="Times New Roman"/>
          <w:sz w:val="28"/>
          <w:szCs w:val="28"/>
        </w:rPr>
        <w:t xml:space="preserve"> </w:t>
      </w:r>
    </w:p>
    <w:p w14:paraId="20920816" w14:textId="77777777" w:rsidR="00CA265F" w:rsidRPr="005673F4" w:rsidRDefault="00CA265F" w:rsidP="000742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F22FF5E" w14:textId="57594D44" w:rsidR="009D30AE" w:rsidRPr="005673F4" w:rsidRDefault="00821960" w:rsidP="009D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CE3F1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060A75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DD522B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Atvērtās kategorijas A1 un A3 </w:t>
      </w:r>
      <w:r w:rsidR="00DD522B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apakškategorijas</w:t>
      </w:r>
      <w:r w:rsidR="00AF5F4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(turpmāk – A1 un A3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AF5F4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apakškategorija) </w:t>
      </w:r>
      <w:r w:rsidR="009D30AE" w:rsidRPr="001954CF">
        <w:rPr>
          <w:rFonts w:ascii="Times New Roman" w:hAnsi="Times New Roman"/>
          <w:sz w:val="28"/>
          <w:szCs w:val="28"/>
        </w:rPr>
        <w:t>tālvadības pilotu apmācīb</w:t>
      </w:r>
      <w:r w:rsidR="001408EC" w:rsidRPr="001954CF">
        <w:rPr>
          <w:rFonts w:ascii="Times New Roman" w:hAnsi="Times New Roman"/>
          <w:sz w:val="28"/>
          <w:szCs w:val="28"/>
        </w:rPr>
        <w:t>u</w:t>
      </w:r>
      <w:r w:rsidR="009D30AE" w:rsidRPr="001954CF">
        <w:rPr>
          <w:rFonts w:ascii="Times New Roman" w:hAnsi="Times New Roman"/>
          <w:sz w:val="28"/>
          <w:szCs w:val="28"/>
        </w:rPr>
        <w:t xml:space="preserve"> tiešsaistē un teorētisko zināšanu tiešsaistes eksāmen</w:t>
      </w:r>
      <w:r w:rsidR="00B07AF4" w:rsidRPr="001954CF">
        <w:rPr>
          <w:rFonts w:ascii="Times New Roman" w:hAnsi="Times New Roman"/>
          <w:sz w:val="28"/>
          <w:szCs w:val="28"/>
        </w:rPr>
        <w:t>a noris</w:t>
      </w:r>
      <w:r w:rsidR="006C1058" w:rsidRPr="001954CF">
        <w:rPr>
          <w:rFonts w:ascii="Times New Roman" w:hAnsi="Times New Roman"/>
          <w:sz w:val="28"/>
          <w:szCs w:val="28"/>
        </w:rPr>
        <w:t>i Civilās aviācijas aģentūra</w:t>
      </w:r>
      <w:r w:rsidR="00B07AF4" w:rsidRPr="001954CF">
        <w:rPr>
          <w:rFonts w:ascii="Times New Roman" w:hAnsi="Times New Roman"/>
          <w:sz w:val="28"/>
          <w:szCs w:val="28"/>
        </w:rPr>
        <w:t xml:space="preserve"> nodrošina </w:t>
      </w:r>
      <w:r w:rsidR="009D30AE" w:rsidRPr="001954CF">
        <w:rPr>
          <w:rFonts w:ascii="Times New Roman" w:hAnsi="Times New Roman"/>
          <w:sz w:val="28"/>
          <w:szCs w:val="28"/>
        </w:rPr>
        <w:t>Civilās aviāci</w:t>
      </w:r>
      <w:r w:rsidR="009D30AE" w:rsidRPr="005673F4">
        <w:rPr>
          <w:rFonts w:ascii="Times New Roman" w:hAnsi="Times New Roman"/>
          <w:sz w:val="28"/>
          <w:szCs w:val="28"/>
        </w:rPr>
        <w:t>jas aģentūra</w:t>
      </w:r>
      <w:r w:rsidR="00B07AF4" w:rsidRPr="005673F4">
        <w:rPr>
          <w:rFonts w:ascii="Times New Roman" w:hAnsi="Times New Roman"/>
          <w:sz w:val="28"/>
          <w:szCs w:val="28"/>
        </w:rPr>
        <w:t xml:space="preserve">s </w:t>
      </w:r>
      <w:r w:rsidR="00AA6166" w:rsidRPr="005673F4">
        <w:rPr>
          <w:rFonts w:ascii="Times New Roman" w:hAnsi="Times New Roman"/>
          <w:sz w:val="28"/>
          <w:szCs w:val="28"/>
        </w:rPr>
        <w:t>paka</w:t>
      </w:r>
      <w:r w:rsidR="000519DD" w:rsidRPr="005673F4">
        <w:rPr>
          <w:rFonts w:ascii="Times New Roman" w:hAnsi="Times New Roman"/>
          <w:sz w:val="28"/>
          <w:szCs w:val="28"/>
        </w:rPr>
        <w:t>l</w:t>
      </w:r>
      <w:r w:rsidR="00AA6166" w:rsidRPr="005673F4">
        <w:rPr>
          <w:rFonts w:ascii="Times New Roman" w:hAnsi="Times New Roman"/>
          <w:sz w:val="28"/>
          <w:szCs w:val="28"/>
        </w:rPr>
        <w:t>pojumu portālā (turpmāk – portāls).</w:t>
      </w:r>
      <w:r w:rsidR="007C0FA3" w:rsidRPr="005673F4">
        <w:rPr>
          <w:rFonts w:ascii="Times New Roman" w:hAnsi="Times New Roman"/>
          <w:sz w:val="28"/>
          <w:szCs w:val="28"/>
        </w:rPr>
        <w:t xml:space="preserve"> </w:t>
      </w:r>
    </w:p>
    <w:p w14:paraId="17E3099A" w14:textId="77777777" w:rsidR="00AA6166" w:rsidRPr="005673F4" w:rsidRDefault="00AA6166" w:rsidP="009D3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A5E662D" w14:textId="57B4532E" w:rsidR="009D30AE" w:rsidRPr="005673F4" w:rsidRDefault="00821960" w:rsidP="009D3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CE3F1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</w:t>
      </w:r>
      <w:r w:rsidR="00060A75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9D30A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Civilās aviācijas aģentūra</w:t>
      </w:r>
      <w:r w:rsidR="00CA265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B2644C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sagatavo</w:t>
      </w:r>
      <w:proofErr w:type="gramStart"/>
      <w:r w:rsidR="00B2644C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un</w:t>
      </w:r>
      <w:proofErr w:type="gramEnd"/>
      <w:r w:rsidR="00B2644C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uztur </w:t>
      </w:r>
      <w:r w:rsidR="00CA265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tālvadības pilotu </w:t>
      </w:r>
      <w:r w:rsidR="009D30A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apmācību materiālu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</w:t>
      </w:r>
      <w:r w:rsidR="009D30A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un tiešsaistes eksāmen</w:t>
      </w:r>
      <w:r w:rsidR="00E8493D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="00CA265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jautājumu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</w:t>
      </w:r>
      <w:r w:rsidR="00CA265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</w:t>
      </w:r>
      <w:r w:rsidR="00CA265F" w:rsidRPr="005673F4">
        <w:rPr>
          <w:rFonts w:ascii="Times New Roman" w:hAnsi="Times New Roman"/>
          <w:color w:val="000000"/>
          <w:sz w:val="28"/>
          <w:szCs w:val="28"/>
        </w:rPr>
        <w:t>regula</w:t>
      </w:r>
      <w:r w:rsidR="00663246" w:rsidRPr="005673F4">
        <w:rPr>
          <w:rFonts w:ascii="Times New Roman" w:hAnsi="Times New Roman"/>
          <w:color w:val="000000"/>
          <w:sz w:val="28"/>
          <w:szCs w:val="28"/>
        </w:rPr>
        <w:t>s</w:t>
      </w:r>
      <w:r w:rsidR="00CA265F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CA265F" w:rsidRPr="005673F4">
        <w:rPr>
          <w:rFonts w:ascii="Times New Roman" w:hAnsi="Times New Roman"/>
          <w:color w:val="000000"/>
          <w:sz w:val="28"/>
          <w:szCs w:val="28"/>
        </w:rPr>
        <w:t xml:space="preserve"> pielikuma A</w:t>
      </w:r>
      <w:r w:rsidR="00B2644C">
        <w:rPr>
          <w:rFonts w:ascii="Times New Roman" w:hAnsi="Times New Roman"/>
          <w:color w:val="000000"/>
          <w:sz w:val="28"/>
          <w:szCs w:val="28"/>
        </w:rPr>
        <w:t> </w:t>
      </w:r>
      <w:r w:rsidR="00CA265F" w:rsidRPr="005673F4">
        <w:rPr>
          <w:rFonts w:ascii="Times New Roman" w:hAnsi="Times New Roman"/>
          <w:color w:val="000000"/>
          <w:sz w:val="28"/>
          <w:szCs w:val="28"/>
        </w:rPr>
        <w:t>daļ</w:t>
      </w:r>
      <w:r w:rsidR="00E06CA8" w:rsidRPr="005673F4">
        <w:rPr>
          <w:rFonts w:ascii="Times New Roman" w:hAnsi="Times New Roman"/>
          <w:color w:val="000000"/>
          <w:sz w:val="28"/>
          <w:szCs w:val="28"/>
        </w:rPr>
        <w:t>as UAS.OPEN.020</w:t>
      </w:r>
      <w:r w:rsidR="00B2644C">
        <w:rPr>
          <w:rFonts w:ascii="Times New Roman" w:hAnsi="Times New Roman"/>
          <w:color w:val="000000"/>
          <w:sz w:val="28"/>
          <w:szCs w:val="28"/>
        </w:rPr>
        <w:t> </w:t>
      </w:r>
      <w:r w:rsidR="00844F29" w:rsidRPr="001954CF">
        <w:rPr>
          <w:rFonts w:ascii="Times New Roman" w:hAnsi="Times New Roman"/>
          <w:color w:val="000000"/>
          <w:sz w:val="28"/>
          <w:szCs w:val="28"/>
        </w:rPr>
        <w:t>punkta</w:t>
      </w:r>
      <w:r w:rsidR="00E06CA8" w:rsidRPr="001954CF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486DCC" w:rsidRPr="001954CF">
        <w:rPr>
          <w:rFonts w:ascii="Times New Roman" w:hAnsi="Times New Roman"/>
          <w:color w:val="000000"/>
          <w:sz w:val="28"/>
          <w:szCs w:val="28"/>
        </w:rPr>
        <w:t>.</w:t>
      </w:r>
      <w:r w:rsidR="00B2644C">
        <w:rPr>
          <w:rFonts w:ascii="Times New Roman" w:hAnsi="Times New Roman"/>
          <w:color w:val="000000"/>
          <w:sz w:val="28"/>
          <w:szCs w:val="28"/>
        </w:rPr>
        <w:t> </w:t>
      </w:r>
      <w:r w:rsidR="00E06CA8" w:rsidRPr="001954CF">
        <w:rPr>
          <w:rFonts w:ascii="Times New Roman" w:hAnsi="Times New Roman"/>
          <w:color w:val="000000"/>
          <w:sz w:val="28"/>
          <w:szCs w:val="28"/>
        </w:rPr>
        <w:t xml:space="preserve">apakšpunkta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E06CA8" w:rsidRPr="001954CF">
        <w:rPr>
          <w:rFonts w:ascii="Times New Roman" w:hAnsi="Times New Roman"/>
          <w:color w:val="000000"/>
          <w:sz w:val="28"/>
          <w:szCs w:val="28"/>
        </w:rPr>
        <w:t>b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B2644C">
        <w:rPr>
          <w:rFonts w:ascii="Times New Roman" w:hAnsi="Times New Roman"/>
          <w:color w:val="000000"/>
          <w:sz w:val="28"/>
          <w:szCs w:val="28"/>
        </w:rPr>
        <w:t> </w:t>
      </w:r>
      <w:r w:rsidR="00E06CA8" w:rsidRPr="001954CF">
        <w:rPr>
          <w:rFonts w:ascii="Times New Roman" w:hAnsi="Times New Roman"/>
          <w:color w:val="000000"/>
          <w:sz w:val="28"/>
          <w:szCs w:val="28"/>
        </w:rPr>
        <w:t>punkt</w:t>
      </w:r>
      <w:r w:rsidR="00B2644C">
        <w:rPr>
          <w:rFonts w:ascii="Times New Roman" w:hAnsi="Times New Roman"/>
          <w:color w:val="000000"/>
          <w:sz w:val="28"/>
          <w:szCs w:val="28"/>
        </w:rPr>
        <w:t>a</w:t>
      </w:r>
      <w:r w:rsidR="00BC3EBF" w:rsidRPr="001954CF">
        <w:rPr>
          <w:rFonts w:ascii="Times New Roman" w:hAnsi="Times New Roman"/>
          <w:color w:val="000000"/>
          <w:sz w:val="28"/>
          <w:szCs w:val="28"/>
        </w:rPr>
        <w:t xml:space="preserve"> un</w:t>
      </w:r>
      <w:r w:rsidR="00D311D9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CA8" w:rsidRPr="001954CF">
        <w:rPr>
          <w:rFonts w:ascii="Times New Roman" w:hAnsi="Times New Roman"/>
          <w:color w:val="000000"/>
          <w:sz w:val="28"/>
          <w:szCs w:val="28"/>
        </w:rPr>
        <w:t>UAS.OPEN.040</w:t>
      </w:r>
      <w:r w:rsidR="00B2644C">
        <w:rPr>
          <w:rFonts w:ascii="Times New Roman" w:hAnsi="Times New Roman"/>
          <w:color w:val="000000"/>
          <w:sz w:val="28"/>
          <w:szCs w:val="28"/>
        </w:rPr>
        <w:t> </w:t>
      </w:r>
      <w:r w:rsidR="00844F29" w:rsidRPr="001954CF">
        <w:rPr>
          <w:rFonts w:ascii="Times New Roman" w:hAnsi="Times New Roman"/>
          <w:color w:val="000000"/>
          <w:sz w:val="28"/>
          <w:szCs w:val="28"/>
        </w:rPr>
        <w:t>punkta</w:t>
      </w:r>
      <w:r w:rsidR="00577E7A" w:rsidRPr="001954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486DCC" w:rsidRPr="001954CF">
        <w:rPr>
          <w:rFonts w:ascii="Times New Roman" w:hAnsi="Times New Roman"/>
          <w:color w:val="000000"/>
          <w:sz w:val="28"/>
          <w:szCs w:val="28"/>
        </w:rPr>
        <w:t>.</w:t>
      </w:r>
      <w:r w:rsidR="00B2644C">
        <w:rPr>
          <w:rFonts w:ascii="Times New Roman" w:hAnsi="Times New Roman"/>
          <w:color w:val="000000"/>
          <w:sz w:val="28"/>
          <w:szCs w:val="28"/>
        </w:rPr>
        <w:t> </w:t>
      </w:r>
      <w:r w:rsidR="00577E7A" w:rsidRPr="001954CF">
        <w:rPr>
          <w:rFonts w:ascii="Times New Roman" w:hAnsi="Times New Roman"/>
          <w:color w:val="000000"/>
          <w:sz w:val="28"/>
          <w:szCs w:val="28"/>
        </w:rPr>
        <w:t>apakšpunkt</w:t>
      </w:r>
      <w:r w:rsidR="00B2644C">
        <w:rPr>
          <w:rFonts w:ascii="Times New Roman" w:hAnsi="Times New Roman"/>
          <w:color w:val="000000"/>
          <w:sz w:val="28"/>
          <w:szCs w:val="28"/>
        </w:rPr>
        <w:t>a</w:t>
      </w:r>
      <w:r w:rsidR="00D311D9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65F" w:rsidRPr="001954CF">
        <w:rPr>
          <w:rFonts w:ascii="Times New Roman" w:hAnsi="Times New Roman"/>
          <w:color w:val="000000"/>
          <w:sz w:val="28"/>
          <w:szCs w:val="28"/>
        </w:rPr>
        <w:t>no</w:t>
      </w:r>
      <w:r w:rsidR="00B2644C">
        <w:rPr>
          <w:rFonts w:ascii="Times New Roman" w:hAnsi="Times New Roman"/>
          <w:color w:val="000000"/>
          <w:sz w:val="28"/>
          <w:szCs w:val="28"/>
        </w:rPr>
        <w:t>sacījumiem</w:t>
      </w:r>
      <w:r w:rsidR="00CA265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7C0FA3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14:paraId="35152317" w14:textId="06EFEB25" w:rsidR="00972A11" w:rsidRPr="005673F4" w:rsidRDefault="00972A11" w:rsidP="009D3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D1CB05A" w14:textId="016234E2" w:rsidR="00972A11" w:rsidRPr="001954CF" w:rsidRDefault="00B66408" w:rsidP="009D3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CE3F1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4</w:t>
      </w: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Pirms</w:t>
      </w:r>
      <w:r w:rsidR="0079716D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972A11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A1 un A3 apakškategorijas tālvadības pilota teorētisko zināšanu tiešsaistes eksāmena</w:t>
      </w:r>
      <w:r w:rsidR="00B2644C" w:rsidRP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B2644C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kārtošan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as</w:t>
      </w:r>
      <w:r w:rsidR="00972A11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</w:t>
      </w:r>
      <w:r w:rsidR="00966C87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retendents </w:t>
      </w:r>
      <w:r w:rsidR="00A01FBA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reģistrēj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="00A01FBA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s </w:t>
      </w:r>
      <w:r w:rsidR="00C343FE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portālā un ieg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ūst</w:t>
      </w:r>
      <w:r w:rsidR="00C343FE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tālvadības pilota reģistrācijas numuru.</w:t>
      </w:r>
      <w:r w:rsidR="007C0FA3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14:paraId="6E629BC5" w14:textId="57FEBE5D" w:rsidR="00DE74E8" w:rsidRPr="001954CF" w:rsidRDefault="00DE74E8" w:rsidP="00AF4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08E378" w14:textId="346700FC" w:rsidR="003974C7" w:rsidRPr="001954CF" w:rsidRDefault="00060A75" w:rsidP="00AF4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>1</w:t>
      </w:r>
      <w:r w:rsidR="00CE3F1F" w:rsidRPr="001954CF">
        <w:rPr>
          <w:rFonts w:ascii="Times New Roman" w:hAnsi="Times New Roman"/>
          <w:sz w:val="28"/>
          <w:szCs w:val="28"/>
        </w:rPr>
        <w:t>5</w:t>
      </w:r>
      <w:r w:rsidRPr="001954CF">
        <w:rPr>
          <w:rFonts w:ascii="Times New Roman" w:hAnsi="Times New Roman"/>
          <w:sz w:val="28"/>
          <w:szCs w:val="28"/>
        </w:rPr>
        <w:t xml:space="preserve">. </w:t>
      </w:r>
      <w:r w:rsidR="00486DCC" w:rsidRPr="001954CF">
        <w:rPr>
          <w:rFonts w:ascii="Times New Roman" w:hAnsi="Times New Roman"/>
          <w:sz w:val="28"/>
          <w:szCs w:val="28"/>
        </w:rPr>
        <w:t>Civilās aviācijas aģentūra a</w:t>
      </w:r>
      <w:r w:rsidR="00DE74E8" w:rsidRPr="001954CF">
        <w:rPr>
          <w:rFonts w:ascii="Times New Roman" w:hAnsi="Times New Roman"/>
          <w:sz w:val="28"/>
          <w:szCs w:val="28"/>
        </w:rPr>
        <w:t>pliecinājumu par nokārtotu</w:t>
      </w:r>
      <w:r w:rsidR="00AF5F4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A1 un A3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AF5F4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apakš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softHyphen/>
      </w:r>
      <w:r w:rsidR="00AF5F4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kategorijas</w:t>
      </w:r>
      <w:r w:rsidR="00DE74E8" w:rsidRPr="001954CF">
        <w:rPr>
          <w:rFonts w:ascii="Times New Roman" w:hAnsi="Times New Roman"/>
          <w:sz w:val="28"/>
          <w:szCs w:val="28"/>
        </w:rPr>
        <w:t xml:space="preserve"> teorētisko zināšanu tiešsaistes eksāmenu</w:t>
      </w:r>
      <w:r w:rsidR="005C0E1E" w:rsidRPr="001954CF">
        <w:rPr>
          <w:rFonts w:ascii="Times New Roman" w:hAnsi="Times New Roman"/>
          <w:sz w:val="28"/>
          <w:szCs w:val="28"/>
        </w:rPr>
        <w:t xml:space="preserve"> izsniedz</w:t>
      </w:r>
      <w:r w:rsidR="009135CB" w:rsidRPr="001954CF">
        <w:rPr>
          <w:rFonts w:ascii="Times New Roman" w:hAnsi="Times New Roman"/>
          <w:sz w:val="28"/>
          <w:szCs w:val="28"/>
        </w:rPr>
        <w:t xml:space="preserve"> divu darbdienu laikā pēc eksāmena nokārtošanas</w:t>
      </w:r>
      <w:r w:rsidR="005C0E1E" w:rsidRPr="001954CF">
        <w:rPr>
          <w:rFonts w:ascii="Times New Roman" w:hAnsi="Times New Roman"/>
          <w:sz w:val="28"/>
          <w:szCs w:val="28"/>
        </w:rPr>
        <w:t>,</w:t>
      </w:r>
      <w:r w:rsidR="00DE74E8" w:rsidRPr="001954CF">
        <w:rPr>
          <w:rFonts w:ascii="Times New Roman" w:hAnsi="Times New Roman"/>
          <w:sz w:val="28"/>
          <w:szCs w:val="28"/>
        </w:rPr>
        <w:t xml:space="preserve"> pievieno</w:t>
      </w:r>
      <w:r w:rsidR="005C0E1E" w:rsidRPr="001954CF">
        <w:rPr>
          <w:rFonts w:ascii="Times New Roman" w:hAnsi="Times New Roman"/>
          <w:sz w:val="28"/>
          <w:szCs w:val="28"/>
        </w:rPr>
        <w:t>jot to</w:t>
      </w:r>
      <w:r w:rsidR="00A931C7" w:rsidRPr="001954CF">
        <w:rPr>
          <w:rFonts w:ascii="Times New Roman" w:hAnsi="Times New Roman"/>
          <w:sz w:val="28"/>
          <w:szCs w:val="28"/>
        </w:rPr>
        <w:t xml:space="preserve"> </w:t>
      </w:r>
      <w:r w:rsidR="00DA53B8" w:rsidRPr="001954CF">
        <w:rPr>
          <w:rFonts w:ascii="Times New Roman" w:hAnsi="Times New Roman"/>
          <w:sz w:val="28"/>
          <w:szCs w:val="28"/>
        </w:rPr>
        <w:t xml:space="preserve">portālā </w:t>
      </w:r>
      <w:r w:rsidR="00DE74E8" w:rsidRPr="001954CF">
        <w:rPr>
          <w:rFonts w:ascii="Times New Roman" w:hAnsi="Times New Roman"/>
          <w:sz w:val="28"/>
          <w:szCs w:val="28"/>
        </w:rPr>
        <w:t>tālvadības pilota</w:t>
      </w:r>
      <w:r w:rsidR="00972A11" w:rsidRPr="001954CF">
        <w:rPr>
          <w:rFonts w:ascii="Times New Roman" w:hAnsi="Times New Roman"/>
          <w:sz w:val="28"/>
          <w:szCs w:val="28"/>
        </w:rPr>
        <w:t xml:space="preserve"> izveidotajā</w:t>
      </w:r>
      <w:r w:rsidR="00DE74E8" w:rsidRPr="001954CF">
        <w:rPr>
          <w:rFonts w:ascii="Times New Roman" w:hAnsi="Times New Roman"/>
          <w:sz w:val="28"/>
          <w:szCs w:val="28"/>
        </w:rPr>
        <w:t xml:space="preserve"> kontā.</w:t>
      </w:r>
    </w:p>
    <w:p w14:paraId="0063F9ED" w14:textId="77777777" w:rsidR="00E57454" w:rsidRPr="005673F4" w:rsidRDefault="00E57454" w:rsidP="00AF4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C70147" w14:textId="6A244714" w:rsidR="009F4A95" w:rsidRPr="005673F4" w:rsidRDefault="00577E7A" w:rsidP="000742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="008B3580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V</w:t>
      </w:r>
      <w:r w:rsidR="00AF4856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.</w:t>
      </w: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7B0D88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Atvērtās </w:t>
      </w: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kategorijas</w:t>
      </w:r>
      <w:r w:rsidR="00300134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4148A9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A2 apakškategorijas </w:t>
      </w:r>
      <w:r w:rsidR="00300134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tālvadības pilot</w:t>
      </w:r>
      <w:r w:rsidR="00627553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u</w:t>
      </w: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300134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klātienes</w:t>
      </w:r>
      <w:r w:rsidR="0011279D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7C3D2A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eksāmens</w:t>
      </w:r>
      <w:r w:rsidR="007B0D88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</w:p>
    <w:p w14:paraId="421B34CC" w14:textId="77777777" w:rsidR="009F4A95" w:rsidRPr="005673F4" w:rsidRDefault="009F4A95" w:rsidP="000742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p w14:paraId="72E82B5F" w14:textId="4188FB95" w:rsidR="003C61A4" w:rsidRPr="005673F4" w:rsidRDefault="00060A75" w:rsidP="00AE4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CE3F1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6</w:t>
      </w: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AE40C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Civilās aviācijas aģentūra </w:t>
      </w:r>
      <w:r w:rsidR="00B2644C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sagatavo un uztur </w:t>
      </w:r>
      <w:r w:rsidR="00445719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atvērtās </w:t>
      </w:r>
      <w:r w:rsidR="006B4816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kategorijas A2</w:t>
      </w:r>
      <w:r w:rsidR="00B2644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6B4816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apakškategorijas</w:t>
      </w:r>
      <w:r w:rsidR="00445719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E57454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(turpmāk – A2 apakškategorija) </w:t>
      </w:r>
      <w:r w:rsidR="00AE40C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tālvadības pilotu</w:t>
      </w:r>
      <w:r w:rsidR="006B4816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teorētisko zināšanu klātienes</w:t>
      </w:r>
      <w:r w:rsidR="00AE40C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eksāmenu jautājumu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</w:t>
      </w:r>
      <w:r w:rsidR="00AE40C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</w:t>
      </w:r>
      <w:r w:rsidR="00AE40CE" w:rsidRPr="005673F4">
        <w:rPr>
          <w:rFonts w:ascii="Times New Roman" w:hAnsi="Times New Roman"/>
          <w:color w:val="000000"/>
          <w:sz w:val="28"/>
          <w:szCs w:val="28"/>
        </w:rPr>
        <w:t>regula</w:t>
      </w:r>
      <w:r w:rsidR="00663246" w:rsidRPr="005673F4">
        <w:rPr>
          <w:rFonts w:ascii="Times New Roman" w:hAnsi="Times New Roman"/>
          <w:color w:val="000000"/>
          <w:sz w:val="28"/>
          <w:szCs w:val="28"/>
        </w:rPr>
        <w:t>s</w:t>
      </w:r>
      <w:r w:rsidR="00AE40CE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AE40CE" w:rsidRPr="005673F4">
        <w:rPr>
          <w:rFonts w:ascii="Times New Roman" w:hAnsi="Times New Roman"/>
          <w:color w:val="000000"/>
          <w:sz w:val="28"/>
          <w:szCs w:val="28"/>
        </w:rPr>
        <w:t xml:space="preserve"> pielikuma A</w:t>
      </w:r>
      <w:r w:rsidR="00966C87">
        <w:rPr>
          <w:rFonts w:ascii="Times New Roman" w:hAnsi="Times New Roman"/>
          <w:color w:val="000000"/>
          <w:sz w:val="28"/>
          <w:szCs w:val="28"/>
        </w:rPr>
        <w:t> </w:t>
      </w:r>
      <w:r w:rsidR="00AE40CE" w:rsidRPr="005673F4">
        <w:rPr>
          <w:rFonts w:ascii="Times New Roman" w:hAnsi="Times New Roman"/>
          <w:color w:val="000000"/>
          <w:sz w:val="28"/>
          <w:szCs w:val="28"/>
        </w:rPr>
        <w:t>daļas UAS.OPEN.0</w:t>
      </w:r>
      <w:r w:rsidR="00663246" w:rsidRPr="005673F4">
        <w:rPr>
          <w:rFonts w:ascii="Times New Roman" w:hAnsi="Times New Roman"/>
          <w:color w:val="000000"/>
          <w:sz w:val="28"/>
          <w:szCs w:val="28"/>
        </w:rPr>
        <w:t>3</w:t>
      </w:r>
      <w:r w:rsidR="00AE40CE" w:rsidRPr="005673F4">
        <w:rPr>
          <w:rFonts w:ascii="Times New Roman" w:hAnsi="Times New Roman"/>
          <w:color w:val="000000"/>
          <w:sz w:val="28"/>
          <w:szCs w:val="28"/>
        </w:rPr>
        <w:t>0</w:t>
      </w:r>
      <w:r w:rsidR="00966C87">
        <w:rPr>
          <w:rFonts w:ascii="Times New Roman" w:hAnsi="Times New Roman"/>
          <w:color w:val="000000"/>
          <w:sz w:val="28"/>
          <w:szCs w:val="28"/>
        </w:rPr>
        <w:t> </w:t>
      </w:r>
      <w:r w:rsidR="004B50BB" w:rsidRPr="001954CF">
        <w:rPr>
          <w:rFonts w:ascii="Times New Roman" w:hAnsi="Times New Roman"/>
          <w:color w:val="000000"/>
          <w:sz w:val="28"/>
          <w:szCs w:val="28"/>
        </w:rPr>
        <w:t xml:space="preserve">punkta </w:t>
      </w:r>
      <w:r w:rsidR="00247BC2" w:rsidRPr="005673F4">
        <w:rPr>
          <w:rFonts w:ascii="Times New Roman" w:hAnsi="Times New Roman"/>
          <w:color w:val="000000"/>
          <w:sz w:val="28"/>
          <w:szCs w:val="28"/>
        </w:rPr>
        <w:t>2</w:t>
      </w:r>
      <w:r w:rsidR="00966C87">
        <w:rPr>
          <w:rFonts w:ascii="Times New Roman" w:hAnsi="Times New Roman"/>
          <w:color w:val="000000"/>
          <w:sz w:val="28"/>
          <w:szCs w:val="28"/>
        </w:rPr>
        <w:t>. </w:t>
      </w:r>
      <w:r w:rsidR="00AE40CE" w:rsidRPr="005673F4">
        <w:rPr>
          <w:rFonts w:ascii="Times New Roman" w:hAnsi="Times New Roman"/>
          <w:color w:val="000000"/>
          <w:sz w:val="28"/>
          <w:szCs w:val="28"/>
        </w:rPr>
        <w:t xml:space="preserve">apakšpunkta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247BC2" w:rsidRPr="005673F4">
        <w:rPr>
          <w:rFonts w:ascii="Times New Roman" w:hAnsi="Times New Roman"/>
          <w:color w:val="000000"/>
          <w:sz w:val="28"/>
          <w:szCs w:val="28"/>
        </w:rPr>
        <w:t>c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966C87">
        <w:rPr>
          <w:rFonts w:ascii="Times New Roman" w:hAnsi="Times New Roman"/>
          <w:color w:val="000000"/>
          <w:sz w:val="28"/>
          <w:szCs w:val="28"/>
        </w:rPr>
        <w:t> </w:t>
      </w:r>
      <w:r w:rsidR="00AE40CE" w:rsidRPr="005673F4">
        <w:rPr>
          <w:rFonts w:ascii="Times New Roman" w:hAnsi="Times New Roman"/>
          <w:color w:val="000000"/>
          <w:sz w:val="28"/>
          <w:szCs w:val="28"/>
        </w:rPr>
        <w:t>punkt</w:t>
      </w:r>
      <w:r w:rsidR="00966C87">
        <w:rPr>
          <w:rFonts w:ascii="Times New Roman" w:hAnsi="Times New Roman"/>
          <w:color w:val="000000"/>
          <w:sz w:val="28"/>
          <w:szCs w:val="28"/>
        </w:rPr>
        <w:t>a</w:t>
      </w:r>
      <w:r w:rsidR="00B15FE1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40CE" w:rsidRPr="005673F4">
        <w:rPr>
          <w:rFonts w:ascii="Times New Roman" w:hAnsi="Times New Roman"/>
          <w:color w:val="000000"/>
          <w:sz w:val="28"/>
          <w:szCs w:val="28"/>
        </w:rPr>
        <w:t>no</w:t>
      </w:r>
      <w:r w:rsidR="00966C87">
        <w:rPr>
          <w:rFonts w:ascii="Times New Roman" w:hAnsi="Times New Roman"/>
          <w:color w:val="000000"/>
          <w:sz w:val="28"/>
          <w:szCs w:val="28"/>
        </w:rPr>
        <w:t>sacījumiem</w:t>
      </w:r>
      <w:r w:rsidR="009F4A95" w:rsidRPr="005673F4">
        <w:rPr>
          <w:rFonts w:ascii="Times New Roman" w:hAnsi="Times New Roman"/>
          <w:color w:val="000000"/>
          <w:sz w:val="28"/>
          <w:szCs w:val="28"/>
        </w:rPr>
        <w:t>.</w:t>
      </w:r>
    </w:p>
    <w:p w14:paraId="4C253B0E" w14:textId="77777777" w:rsidR="00670016" w:rsidRPr="005673F4" w:rsidRDefault="00670016" w:rsidP="00AE4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E12015C" w14:textId="3211311C" w:rsidR="00247BC2" w:rsidRPr="001954CF" w:rsidRDefault="00060A75" w:rsidP="00AE4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CE3F1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7</w:t>
      </w: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Pirms</w:t>
      </w:r>
      <w:r w:rsidR="00247BC2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A2 apakškategorijas teorētisko zināšanu klātienes eksāmena kārtošan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as</w:t>
      </w:r>
      <w:r w:rsidR="00247BC2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</w:t>
      </w:r>
      <w:r w:rsidR="00966C87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ālvadības pilots</w:t>
      </w:r>
      <w:r w:rsidR="00247BC2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:</w:t>
      </w:r>
    </w:p>
    <w:p w14:paraId="402B819B" w14:textId="67596261" w:rsidR="00670016" w:rsidRPr="005673F4" w:rsidRDefault="00060A75" w:rsidP="00670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CE3F1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7</w:t>
      </w: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.1</w:t>
      </w:r>
      <w:r w:rsidR="000A5FB9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E57454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247BC2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izpild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="00247BC2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247BC2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247BC2" w:rsidRPr="001954CF">
        <w:rPr>
          <w:rFonts w:ascii="Times New Roman" w:hAnsi="Times New Roman"/>
          <w:color w:val="000000"/>
          <w:sz w:val="28"/>
          <w:szCs w:val="28"/>
        </w:rPr>
        <w:t xml:space="preserve"> pielikuma A daļas UAS.OPEN.030</w:t>
      </w:r>
      <w:r w:rsidR="004B50BB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247BC2" w:rsidRPr="001954CF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66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7BC2" w:rsidRPr="001954CF">
        <w:rPr>
          <w:rFonts w:ascii="Times New Roman" w:hAnsi="Times New Roman"/>
          <w:color w:val="000000"/>
          <w:sz w:val="28"/>
          <w:szCs w:val="28"/>
        </w:rPr>
        <w:t xml:space="preserve">apakšpunkta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670016" w:rsidRPr="005673F4">
        <w:rPr>
          <w:rFonts w:ascii="Times New Roman" w:hAnsi="Times New Roman"/>
          <w:color w:val="000000"/>
          <w:sz w:val="28"/>
          <w:szCs w:val="28"/>
        </w:rPr>
        <w:t>a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670016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7C46" w:rsidRPr="005673F4">
        <w:rPr>
          <w:rFonts w:ascii="Times New Roman" w:hAnsi="Times New Roman"/>
          <w:color w:val="000000"/>
          <w:sz w:val="28"/>
          <w:szCs w:val="28"/>
        </w:rPr>
        <w:t>u</w:t>
      </w:r>
      <w:r w:rsidR="00670016" w:rsidRPr="005673F4">
        <w:rPr>
          <w:rFonts w:ascii="Times New Roman" w:hAnsi="Times New Roman"/>
          <w:color w:val="000000"/>
          <w:sz w:val="28"/>
          <w:szCs w:val="28"/>
        </w:rPr>
        <w:t xml:space="preserve">n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670016" w:rsidRPr="005673F4">
        <w:rPr>
          <w:rFonts w:ascii="Times New Roman" w:hAnsi="Times New Roman"/>
          <w:color w:val="000000"/>
          <w:sz w:val="28"/>
          <w:szCs w:val="28"/>
        </w:rPr>
        <w:t>b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670016" w:rsidRPr="005673F4">
        <w:rPr>
          <w:rFonts w:ascii="Times New Roman" w:hAnsi="Times New Roman"/>
          <w:color w:val="000000"/>
          <w:sz w:val="28"/>
          <w:szCs w:val="28"/>
        </w:rPr>
        <w:t xml:space="preserve"> punkta nosacījum</w:t>
      </w:r>
      <w:r w:rsidR="00966C87">
        <w:rPr>
          <w:rFonts w:ascii="Times New Roman" w:hAnsi="Times New Roman"/>
          <w:color w:val="000000"/>
          <w:sz w:val="28"/>
          <w:szCs w:val="28"/>
        </w:rPr>
        <w:t>us</w:t>
      </w:r>
      <w:r w:rsidR="007C591D" w:rsidRPr="005673F4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="000E4FF8" w:rsidRPr="005673F4">
        <w:rPr>
          <w:rFonts w:ascii="Times New Roman" w:hAnsi="Times New Roman"/>
          <w:sz w:val="28"/>
          <w:szCs w:val="28"/>
        </w:rPr>
        <w:t>portālā tālvadības pilota izveidotajā kontā</w:t>
      </w:r>
      <w:r w:rsidR="00E024C9" w:rsidRPr="005673F4">
        <w:rPr>
          <w:rFonts w:ascii="Times New Roman" w:hAnsi="Times New Roman"/>
          <w:sz w:val="28"/>
          <w:szCs w:val="28"/>
        </w:rPr>
        <w:t xml:space="preserve"> </w:t>
      </w:r>
      <w:r w:rsidR="000E4FF8" w:rsidRPr="005673F4">
        <w:rPr>
          <w:rFonts w:ascii="Times New Roman" w:hAnsi="Times New Roman"/>
          <w:sz w:val="28"/>
          <w:szCs w:val="28"/>
        </w:rPr>
        <w:t>pievie</w:t>
      </w:r>
      <w:r w:rsidR="00486DCC" w:rsidRPr="005673F4">
        <w:rPr>
          <w:rFonts w:ascii="Times New Roman" w:hAnsi="Times New Roman"/>
          <w:sz w:val="28"/>
          <w:szCs w:val="28"/>
        </w:rPr>
        <w:t>n</w:t>
      </w:r>
      <w:r w:rsidR="000E4FF8" w:rsidRPr="005673F4">
        <w:rPr>
          <w:rFonts w:ascii="Times New Roman" w:hAnsi="Times New Roman"/>
          <w:sz w:val="28"/>
          <w:szCs w:val="28"/>
        </w:rPr>
        <w:t xml:space="preserve">o </w:t>
      </w:r>
      <w:r w:rsidR="009A6F0D" w:rsidRPr="005673F4">
        <w:rPr>
          <w:rFonts w:ascii="Times New Roman" w:hAnsi="Times New Roman"/>
          <w:sz w:val="28"/>
          <w:szCs w:val="28"/>
        </w:rPr>
        <w:t>paziņoju</w:t>
      </w:r>
      <w:r w:rsidR="00D80F98" w:rsidRPr="005673F4">
        <w:rPr>
          <w:rFonts w:ascii="Times New Roman" w:hAnsi="Times New Roman"/>
          <w:sz w:val="28"/>
          <w:szCs w:val="28"/>
        </w:rPr>
        <w:t>m</w:t>
      </w:r>
      <w:r w:rsidR="00E024C9" w:rsidRPr="005673F4">
        <w:rPr>
          <w:rFonts w:ascii="Times New Roman" w:hAnsi="Times New Roman"/>
          <w:sz w:val="28"/>
          <w:szCs w:val="28"/>
        </w:rPr>
        <w:t>u</w:t>
      </w:r>
      <w:r w:rsidR="009A6F0D" w:rsidRPr="005673F4">
        <w:rPr>
          <w:rFonts w:ascii="Times New Roman" w:hAnsi="Times New Roman"/>
          <w:sz w:val="28"/>
          <w:szCs w:val="28"/>
        </w:rPr>
        <w:t xml:space="preserve"> par praktiskās pašmācības pabeigšanu</w:t>
      </w:r>
      <w:r w:rsidR="00A94014" w:rsidRPr="005673F4">
        <w:rPr>
          <w:rFonts w:ascii="Times New Roman" w:hAnsi="Times New Roman"/>
          <w:color w:val="000000"/>
          <w:sz w:val="28"/>
          <w:szCs w:val="28"/>
        </w:rPr>
        <w:t>;</w:t>
      </w:r>
    </w:p>
    <w:p w14:paraId="4D52797D" w14:textId="74759E66" w:rsidR="00670016" w:rsidRPr="005673F4" w:rsidRDefault="00060A75" w:rsidP="00670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>1</w:t>
      </w:r>
      <w:r w:rsidR="00CE3F1F" w:rsidRPr="005673F4">
        <w:rPr>
          <w:rFonts w:ascii="Times New Roman" w:hAnsi="Times New Roman"/>
          <w:color w:val="000000"/>
          <w:sz w:val="28"/>
          <w:szCs w:val="28"/>
        </w:rPr>
        <w:t>7</w:t>
      </w:r>
      <w:r w:rsidRPr="005673F4">
        <w:rPr>
          <w:rFonts w:ascii="Times New Roman" w:hAnsi="Times New Roman"/>
          <w:color w:val="000000"/>
          <w:sz w:val="28"/>
          <w:szCs w:val="28"/>
        </w:rPr>
        <w:t>.2</w:t>
      </w:r>
      <w:r w:rsidR="000A5FB9" w:rsidRPr="005673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50551" w:rsidRPr="005673F4">
        <w:rPr>
          <w:rFonts w:ascii="Times New Roman" w:hAnsi="Times New Roman"/>
          <w:color w:val="000000"/>
          <w:sz w:val="28"/>
          <w:szCs w:val="28"/>
        </w:rPr>
        <w:t>ar Civilās aviācijas aģentūru vai atzīto struktūru saskaņo klātienes eksāmena laik</w:t>
      </w:r>
      <w:r w:rsidR="00966C87">
        <w:rPr>
          <w:rFonts w:ascii="Times New Roman" w:hAnsi="Times New Roman"/>
          <w:color w:val="000000"/>
          <w:sz w:val="28"/>
          <w:szCs w:val="28"/>
        </w:rPr>
        <w:t>u</w:t>
      </w:r>
      <w:r w:rsidR="00150551" w:rsidRPr="005673F4">
        <w:rPr>
          <w:rFonts w:ascii="Times New Roman" w:hAnsi="Times New Roman"/>
          <w:color w:val="000000"/>
          <w:sz w:val="28"/>
          <w:szCs w:val="28"/>
        </w:rPr>
        <w:t xml:space="preserve"> un norises viet</w:t>
      </w:r>
      <w:r w:rsidR="00966C87">
        <w:rPr>
          <w:rFonts w:ascii="Times New Roman" w:hAnsi="Times New Roman"/>
          <w:color w:val="000000"/>
          <w:sz w:val="28"/>
          <w:szCs w:val="28"/>
        </w:rPr>
        <w:t>u</w:t>
      </w:r>
      <w:r w:rsidR="00F72BBE" w:rsidRPr="005673F4">
        <w:rPr>
          <w:rFonts w:ascii="Times New Roman" w:hAnsi="Times New Roman"/>
          <w:color w:val="000000"/>
          <w:sz w:val="28"/>
          <w:szCs w:val="28"/>
        </w:rPr>
        <w:t>;</w:t>
      </w:r>
      <w:r w:rsidR="00A37C11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9144AB" w14:textId="2EB552BC" w:rsidR="00797C46" w:rsidRPr="005673F4" w:rsidRDefault="00797C46" w:rsidP="00670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>1</w:t>
      </w:r>
      <w:r w:rsidR="00CE3F1F" w:rsidRPr="005673F4">
        <w:rPr>
          <w:rFonts w:ascii="Times New Roman" w:hAnsi="Times New Roman"/>
          <w:color w:val="000000"/>
          <w:sz w:val="28"/>
          <w:szCs w:val="28"/>
        </w:rPr>
        <w:t>7</w:t>
      </w:r>
      <w:r w:rsidRPr="005673F4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6205D5" w:rsidRPr="005673F4">
        <w:rPr>
          <w:rFonts w:ascii="Times New Roman" w:hAnsi="Times New Roman"/>
          <w:color w:val="000000"/>
          <w:sz w:val="28"/>
          <w:szCs w:val="28"/>
        </w:rPr>
        <w:t xml:space="preserve">pirms eksāmena </w:t>
      </w:r>
      <w:proofErr w:type="spellStart"/>
      <w:r w:rsidR="00966C87">
        <w:rPr>
          <w:rFonts w:ascii="Times New Roman" w:hAnsi="Times New Roman"/>
          <w:color w:val="000000"/>
          <w:sz w:val="28"/>
          <w:szCs w:val="28"/>
        </w:rPr>
        <w:t>uzssākšanas</w:t>
      </w:r>
      <w:proofErr w:type="spellEnd"/>
      <w:r w:rsidR="00966C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5D5" w:rsidRPr="005673F4">
        <w:rPr>
          <w:rFonts w:ascii="Times New Roman" w:hAnsi="Times New Roman"/>
          <w:color w:val="000000"/>
          <w:sz w:val="28"/>
          <w:szCs w:val="28"/>
        </w:rPr>
        <w:t>uzrāda personu apliecinošu dokumentu.</w:t>
      </w:r>
    </w:p>
    <w:p w14:paraId="3AF906A9" w14:textId="77777777" w:rsidR="00E22FA0" w:rsidRPr="005673F4" w:rsidRDefault="00E22FA0" w:rsidP="00881A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5EC187" w14:textId="7D33AF9D" w:rsidR="00E22FA0" w:rsidRPr="005673F4" w:rsidRDefault="000B4796" w:rsidP="00E22F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lastRenderedPageBreak/>
        <w:t>1</w:t>
      </w:r>
      <w:r w:rsidR="00CE3F1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8</w:t>
      </w: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E22FA0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Ja A2 apakškategorijas tālvadības pilotu teorētisko zināšanu klātienes eksāmena</w:t>
      </w:r>
      <w:r w:rsidR="00704BED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E22FA0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norisi nodrošina atzītā struktūra, tā izmanto </w:t>
      </w:r>
      <w:r w:rsidR="0057374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šo noteikumu </w:t>
      </w:r>
      <w:r w:rsidR="00797C46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CE3F1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6</w:t>
      </w:r>
      <w:r w:rsidR="00797C46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E22FA0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punktā minētos</w:t>
      </w:r>
      <w:r w:rsidR="0064183D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eksāmen</w:t>
      </w:r>
      <w:r w:rsidR="00797C46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="0064183D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E22FA0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jautājumus.</w:t>
      </w:r>
      <w:r w:rsidR="00667DEF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14:paraId="6698D55D" w14:textId="77777777" w:rsidR="002813E7" w:rsidRPr="005673F4" w:rsidRDefault="002813E7" w:rsidP="00E22F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A7E6A3D" w14:textId="29105D66" w:rsidR="002813E7" w:rsidRPr="005673F4" w:rsidRDefault="009D4CAF" w:rsidP="0028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19</w:t>
      </w:r>
      <w:r w:rsidR="002813E7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A94014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A2 apakškategorijas t</w:t>
      </w:r>
      <w:r w:rsidR="009A11F0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ālvadības pilotu teorētisko zināšanu klātienes </w:t>
      </w:r>
      <w:r w:rsidR="005165F3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</w:t>
      </w:r>
      <w:r w:rsidR="002813E7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ksāmenā</w:t>
      </w:r>
      <w:r w:rsidR="002813E7" w:rsidRPr="005673F4">
        <w:rPr>
          <w:rFonts w:ascii="Times New Roman" w:hAnsi="Times New Roman"/>
          <w:sz w:val="28"/>
          <w:szCs w:val="28"/>
        </w:rPr>
        <w:t xml:space="preserve"> ir </w:t>
      </w:r>
      <w:r w:rsidR="00B97B87" w:rsidRPr="005673F4">
        <w:rPr>
          <w:rFonts w:ascii="Times New Roman" w:hAnsi="Times New Roman"/>
          <w:sz w:val="28"/>
          <w:szCs w:val="28"/>
        </w:rPr>
        <w:t>3</w:t>
      </w:r>
      <w:r w:rsidR="002813E7" w:rsidRPr="005673F4">
        <w:rPr>
          <w:rFonts w:ascii="Times New Roman" w:hAnsi="Times New Roman"/>
          <w:sz w:val="28"/>
          <w:szCs w:val="28"/>
        </w:rPr>
        <w:t>0 jautājumi</w:t>
      </w:r>
      <w:r w:rsidR="00B97B87" w:rsidRPr="005673F4">
        <w:rPr>
          <w:rFonts w:ascii="Times New Roman" w:hAnsi="Times New Roman"/>
          <w:sz w:val="28"/>
          <w:szCs w:val="28"/>
        </w:rPr>
        <w:t>.</w:t>
      </w:r>
    </w:p>
    <w:p w14:paraId="4CFFDF12" w14:textId="0F1DA051" w:rsidR="0065467C" w:rsidRPr="005673F4" w:rsidRDefault="0065467C" w:rsidP="00495E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F6D3853" w14:textId="4B8AFA03" w:rsidR="0065467C" w:rsidRPr="001954CF" w:rsidRDefault="00D90CFB" w:rsidP="0065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>2</w:t>
      </w:r>
      <w:r w:rsidR="00E91492" w:rsidRPr="001954CF">
        <w:rPr>
          <w:rFonts w:ascii="Times New Roman" w:hAnsi="Times New Roman"/>
          <w:sz w:val="28"/>
          <w:szCs w:val="28"/>
        </w:rPr>
        <w:t>0</w:t>
      </w:r>
      <w:r w:rsidR="0065467C" w:rsidRPr="001954CF">
        <w:rPr>
          <w:rFonts w:ascii="Times New Roman" w:hAnsi="Times New Roman"/>
          <w:sz w:val="28"/>
          <w:szCs w:val="28"/>
        </w:rPr>
        <w:t xml:space="preserve">. </w:t>
      </w:r>
      <w:r w:rsidR="003473AC" w:rsidRPr="001954CF">
        <w:rPr>
          <w:rFonts w:ascii="Times New Roman" w:hAnsi="Times New Roman"/>
          <w:sz w:val="28"/>
          <w:szCs w:val="28"/>
        </w:rPr>
        <w:t xml:space="preserve">Civilās aviācijas aģentūra </w:t>
      </w:r>
      <w:r w:rsidR="003473A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</w:t>
      </w:r>
      <w:r w:rsidR="0065467C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ālvadības pilota kompetences sertifikātu</w:t>
      </w:r>
      <w:r w:rsidR="001A73AB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par sekmīgi nokārtotu A2</w:t>
      </w:r>
      <w:r w:rsidR="00966C8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1A73AB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apakškategorijas tālvadības pilota teorētisko zināšanu klātienes eksāmenu</w:t>
      </w:r>
      <w:r w:rsidR="00701E2C" w:rsidRPr="001954CF">
        <w:rPr>
          <w:rFonts w:ascii="Times New Roman" w:hAnsi="Times New Roman"/>
          <w:sz w:val="28"/>
          <w:szCs w:val="28"/>
        </w:rPr>
        <w:t xml:space="preserve"> </w:t>
      </w:r>
      <w:r w:rsidR="005E7E1B" w:rsidRPr="001954CF">
        <w:rPr>
          <w:rFonts w:ascii="Times New Roman" w:hAnsi="Times New Roman"/>
          <w:sz w:val="28"/>
          <w:szCs w:val="28"/>
        </w:rPr>
        <w:t>izsniedz</w:t>
      </w:r>
      <w:r w:rsidR="003473AC" w:rsidRPr="003473AC">
        <w:rPr>
          <w:rFonts w:ascii="Times New Roman" w:hAnsi="Times New Roman"/>
          <w:sz w:val="28"/>
          <w:szCs w:val="28"/>
        </w:rPr>
        <w:t xml:space="preserve"> </w:t>
      </w:r>
      <w:r w:rsidR="003473AC" w:rsidRPr="001954CF">
        <w:rPr>
          <w:rFonts w:ascii="Times New Roman" w:hAnsi="Times New Roman"/>
          <w:sz w:val="28"/>
          <w:szCs w:val="28"/>
        </w:rPr>
        <w:t>divu darbdienu laikā pēc eksāmena nokārtošanas</w:t>
      </w:r>
      <w:r w:rsidR="003D7339" w:rsidRPr="001954CF">
        <w:rPr>
          <w:rFonts w:ascii="Times New Roman" w:hAnsi="Times New Roman"/>
          <w:sz w:val="28"/>
          <w:szCs w:val="28"/>
        </w:rPr>
        <w:t xml:space="preserve">, </w:t>
      </w:r>
      <w:r w:rsidR="005E7E1B" w:rsidRPr="001954CF">
        <w:rPr>
          <w:rFonts w:ascii="Times New Roman" w:hAnsi="Times New Roman"/>
          <w:sz w:val="28"/>
          <w:szCs w:val="28"/>
        </w:rPr>
        <w:t>pievieno</w:t>
      </w:r>
      <w:r w:rsidR="003D7339" w:rsidRPr="001954CF">
        <w:rPr>
          <w:rFonts w:ascii="Times New Roman" w:hAnsi="Times New Roman"/>
          <w:sz w:val="28"/>
          <w:szCs w:val="28"/>
        </w:rPr>
        <w:t>jot</w:t>
      </w:r>
      <w:r w:rsidR="005E7E1B" w:rsidRPr="001954CF">
        <w:rPr>
          <w:rFonts w:ascii="Times New Roman" w:hAnsi="Times New Roman"/>
          <w:sz w:val="28"/>
          <w:szCs w:val="28"/>
        </w:rPr>
        <w:t xml:space="preserve"> </w:t>
      </w:r>
      <w:r w:rsidR="003473AC">
        <w:rPr>
          <w:rFonts w:ascii="Times New Roman" w:hAnsi="Times New Roman"/>
          <w:sz w:val="28"/>
          <w:szCs w:val="28"/>
        </w:rPr>
        <w:t xml:space="preserve">to </w:t>
      </w:r>
      <w:r w:rsidR="005E7E1B" w:rsidRPr="001954CF">
        <w:rPr>
          <w:rFonts w:ascii="Times New Roman" w:hAnsi="Times New Roman"/>
          <w:sz w:val="28"/>
          <w:szCs w:val="28"/>
        </w:rPr>
        <w:t>portālā tālvadības pilota izveidotajā kontā.</w:t>
      </w:r>
    </w:p>
    <w:p w14:paraId="6D1B4DF7" w14:textId="77777777" w:rsidR="003473AC" w:rsidRDefault="003473AC" w:rsidP="00074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66076E" w14:textId="2DA6138B" w:rsidR="009F4A95" w:rsidRPr="005673F4" w:rsidRDefault="00BD40CF" w:rsidP="00074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V</w:t>
      </w:r>
      <w:r w:rsidR="00AF4856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.</w:t>
      </w: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S</w:t>
      </w:r>
      <w:r w:rsidR="009F4A95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pecifiskās kategorijas </w:t>
      </w:r>
      <w:r w:rsidR="009F4A95" w:rsidRPr="005673F4">
        <w:rPr>
          <w:rFonts w:ascii="Times New Roman" w:hAnsi="Times New Roman"/>
          <w:b/>
          <w:sz w:val="28"/>
          <w:szCs w:val="28"/>
        </w:rPr>
        <w:t xml:space="preserve">tālvadības pilotu teorētisko zināšanu </w:t>
      </w:r>
      <w:r w:rsidR="000E4FF8" w:rsidRPr="005673F4">
        <w:rPr>
          <w:rFonts w:ascii="Times New Roman" w:hAnsi="Times New Roman"/>
          <w:b/>
          <w:sz w:val="28"/>
          <w:szCs w:val="28"/>
        </w:rPr>
        <w:t>klātienes</w:t>
      </w:r>
      <w:r w:rsidR="000634F0" w:rsidRPr="005673F4">
        <w:rPr>
          <w:rFonts w:ascii="Times New Roman" w:hAnsi="Times New Roman"/>
          <w:b/>
          <w:sz w:val="28"/>
          <w:szCs w:val="28"/>
        </w:rPr>
        <w:t xml:space="preserve"> </w:t>
      </w:r>
      <w:r w:rsidR="000E4FF8" w:rsidRPr="005673F4">
        <w:rPr>
          <w:rFonts w:ascii="Times New Roman" w:hAnsi="Times New Roman"/>
          <w:b/>
          <w:sz w:val="28"/>
          <w:szCs w:val="28"/>
        </w:rPr>
        <w:t>eksāmens</w:t>
      </w:r>
      <w:r w:rsidR="000634F0" w:rsidRPr="005673F4">
        <w:rPr>
          <w:rFonts w:ascii="Times New Roman" w:hAnsi="Times New Roman"/>
          <w:b/>
          <w:sz w:val="28"/>
          <w:szCs w:val="28"/>
        </w:rPr>
        <w:t xml:space="preserve"> un praktisko prasmju pārbaude</w:t>
      </w:r>
      <w:r w:rsidR="000D7B7E" w:rsidRPr="005673F4">
        <w:rPr>
          <w:rFonts w:ascii="Times New Roman" w:hAnsi="Times New Roman"/>
          <w:b/>
          <w:sz w:val="28"/>
          <w:szCs w:val="28"/>
        </w:rPr>
        <w:t xml:space="preserve"> </w:t>
      </w:r>
      <w:r w:rsidR="00FE54E6" w:rsidRPr="005673F4">
        <w:rPr>
          <w:rFonts w:ascii="Times New Roman" w:hAnsi="Times New Roman"/>
          <w:b/>
          <w:sz w:val="28"/>
          <w:szCs w:val="28"/>
        </w:rPr>
        <w:t>atbilstoši</w:t>
      </w:r>
      <w:r w:rsidR="000D7B7E" w:rsidRPr="005673F4">
        <w:rPr>
          <w:rFonts w:ascii="Times New Roman" w:hAnsi="Times New Roman"/>
          <w:b/>
          <w:sz w:val="28"/>
          <w:szCs w:val="28"/>
        </w:rPr>
        <w:t xml:space="preserve"> standarta scenārijiem</w:t>
      </w:r>
      <w:r w:rsidR="00FE54E6" w:rsidRPr="005673F4">
        <w:rPr>
          <w:rFonts w:ascii="Times New Roman" w:hAnsi="Times New Roman"/>
          <w:b/>
          <w:sz w:val="28"/>
          <w:szCs w:val="28"/>
        </w:rPr>
        <w:t xml:space="preserve"> noteiktajām prasībām</w:t>
      </w:r>
    </w:p>
    <w:p w14:paraId="4F1E336C" w14:textId="77777777" w:rsidR="000E4FF8" w:rsidRPr="005673F4" w:rsidRDefault="000E4FF8" w:rsidP="009F4A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D380E94" w14:textId="73C0C1D8" w:rsidR="009F4A95" w:rsidRPr="005673F4" w:rsidRDefault="00B90E24" w:rsidP="00063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C6653A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0D7B7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Civilās aviācijas aģentūra </w:t>
      </w:r>
      <w:r w:rsidR="006F70A4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sagatavo un uztur </w:t>
      </w:r>
      <w:r w:rsidR="009F4A95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teorētisko zināšanu</w:t>
      </w:r>
      <w:r w:rsidR="00586519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klātienes</w:t>
      </w:r>
      <w:r w:rsidR="009F4A95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eksāmena jautājumu</w:t>
      </w:r>
      <w:r w:rsidR="006F70A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</w:t>
      </w:r>
      <w:r w:rsidR="009F4A95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</w:t>
      </w:r>
      <w:r w:rsidR="000D7B7E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9F4A95" w:rsidRPr="005673F4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9F4A95" w:rsidRPr="005673F4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6F70A4">
        <w:rPr>
          <w:rFonts w:ascii="Times New Roman" w:hAnsi="Times New Roman"/>
          <w:color w:val="000000"/>
          <w:sz w:val="28"/>
          <w:szCs w:val="28"/>
        </w:rPr>
        <w:t> </w:t>
      </w:r>
      <w:r w:rsidR="009F4A95" w:rsidRPr="005673F4">
        <w:rPr>
          <w:rFonts w:ascii="Times New Roman" w:hAnsi="Times New Roman"/>
          <w:color w:val="000000"/>
          <w:sz w:val="28"/>
          <w:szCs w:val="28"/>
        </w:rPr>
        <w:t>papildinājumā definētajiem standarta scenārijiem</w:t>
      </w:r>
      <w:r w:rsidR="000D7B7E" w:rsidRPr="005673F4">
        <w:rPr>
          <w:rFonts w:ascii="Times New Roman" w:hAnsi="Times New Roman"/>
          <w:color w:val="000000"/>
          <w:sz w:val="28"/>
          <w:szCs w:val="28"/>
        </w:rPr>
        <w:t>.</w:t>
      </w:r>
      <w:r w:rsidR="009F4A95" w:rsidRPr="005673F4">
        <w:rPr>
          <w:rFonts w:ascii="Times New Roman" w:hAnsi="Times New Roman"/>
          <w:b/>
          <w:sz w:val="28"/>
          <w:szCs w:val="28"/>
        </w:rPr>
        <w:t xml:space="preserve"> </w:t>
      </w:r>
    </w:p>
    <w:p w14:paraId="3F609CA4" w14:textId="77777777" w:rsidR="009F4A95" w:rsidRPr="005673F4" w:rsidRDefault="009F4A95" w:rsidP="004008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9453FD" w14:textId="6484FB40" w:rsidR="006509EA" w:rsidRPr="001954CF" w:rsidRDefault="00D13F20" w:rsidP="006509EA">
      <w:pPr>
        <w:pStyle w:val="tv2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4CF">
        <w:rPr>
          <w:sz w:val="28"/>
          <w:szCs w:val="28"/>
        </w:rPr>
        <w:t>2</w:t>
      </w:r>
      <w:r w:rsidR="00C6653A" w:rsidRPr="001954CF">
        <w:rPr>
          <w:sz w:val="28"/>
          <w:szCs w:val="28"/>
        </w:rPr>
        <w:t>2</w:t>
      </w:r>
      <w:r w:rsidR="00645575" w:rsidRPr="001954CF">
        <w:rPr>
          <w:sz w:val="28"/>
          <w:szCs w:val="28"/>
        </w:rPr>
        <w:t xml:space="preserve">. </w:t>
      </w:r>
      <w:r w:rsidR="0042292E" w:rsidRPr="001954CF">
        <w:rPr>
          <w:sz w:val="28"/>
          <w:szCs w:val="28"/>
        </w:rPr>
        <w:t>T</w:t>
      </w:r>
      <w:r w:rsidR="00A84DA4" w:rsidRPr="001954CF">
        <w:rPr>
          <w:sz w:val="28"/>
          <w:szCs w:val="28"/>
        </w:rPr>
        <w:t>ālvadības pilotu</w:t>
      </w:r>
      <w:r w:rsidR="004F3F84" w:rsidRPr="001954CF">
        <w:rPr>
          <w:sz w:val="28"/>
          <w:szCs w:val="28"/>
        </w:rPr>
        <w:t xml:space="preserve"> teorētisko zināšanu</w:t>
      </w:r>
      <w:r w:rsidR="00575EDE" w:rsidRPr="001954CF">
        <w:rPr>
          <w:sz w:val="28"/>
          <w:szCs w:val="28"/>
        </w:rPr>
        <w:t xml:space="preserve"> </w:t>
      </w:r>
      <w:r w:rsidR="00D95556" w:rsidRPr="001954CF">
        <w:rPr>
          <w:sz w:val="28"/>
          <w:szCs w:val="28"/>
        </w:rPr>
        <w:t>klātienes</w:t>
      </w:r>
      <w:r w:rsidR="00D34B80" w:rsidRPr="001954CF">
        <w:rPr>
          <w:sz w:val="28"/>
          <w:szCs w:val="28"/>
        </w:rPr>
        <w:t xml:space="preserve"> </w:t>
      </w:r>
      <w:r w:rsidR="00D95556" w:rsidRPr="001954CF">
        <w:rPr>
          <w:sz w:val="28"/>
          <w:szCs w:val="28"/>
        </w:rPr>
        <w:t>eksāmen</w:t>
      </w:r>
      <w:r w:rsidR="00A84DA4" w:rsidRPr="001954CF">
        <w:rPr>
          <w:sz w:val="28"/>
          <w:szCs w:val="28"/>
        </w:rPr>
        <w:t>u</w:t>
      </w:r>
      <w:r w:rsidR="00B009FC" w:rsidRPr="001954CF">
        <w:rPr>
          <w:sz w:val="28"/>
          <w:szCs w:val="28"/>
        </w:rPr>
        <w:t xml:space="preserve"> </w:t>
      </w:r>
      <w:r w:rsidR="002A2F3D" w:rsidRPr="001954CF">
        <w:rPr>
          <w:sz w:val="28"/>
          <w:szCs w:val="28"/>
        </w:rPr>
        <w:t>Civilās aviācijas aģentūra vai a</w:t>
      </w:r>
      <w:r w:rsidR="002A2F3D" w:rsidRPr="001954CF">
        <w:rPr>
          <w:color w:val="000000"/>
          <w:sz w:val="28"/>
          <w:szCs w:val="28"/>
        </w:rPr>
        <w:t>tzītā struktūra</w:t>
      </w:r>
      <w:r w:rsidR="002A2F3D" w:rsidRPr="001954CF">
        <w:rPr>
          <w:sz w:val="28"/>
          <w:szCs w:val="28"/>
        </w:rPr>
        <w:t xml:space="preserve"> nodrošina </w:t>
      </w:r>
      <w:r w:rsidR="00B009FC" w:rsidRPr="001954CF">
        <w:rPr>
          <w:sz w:val="28"/>
          <w:szCs w:val="28"/>
        </w:rPr>
        <w:t xml:space="preserve">atbilstoši </w:t>
      </w:r>
      <w:r w:rsidR="00B009FC" w:rsidRPr="001954CF">
        <w:rPr>
          <w:color w:val="000000"/>
          <w:sz w:val="28"/>
          <w:szCs w:val="28"/>
        </w:rPr>
        <w:t xml:space="preserve">regulas </w:t>
      </w:r>
      <w:r w:rsidR="000742FE">
        <w:rPr>
          <w:color w:val="000000"/>
          <w:sz w:val="28"/>
          <w:szCs w:val="28"/>
        </w:rPr>
        <w:t>Nr. 2019/947</w:t>
      </w:r>
      <w:r w:rsidR="00B009FC" w:rsidRPr="001954CF">
        <w:rPr>
          <w:color w:val="000000"/>
          <w:sz w:val="28"/>
          <w:szCs w:val="28"/>
        </w:rPr>
        <w:t xml:space="preserve"> pielikuma 1.</w:t>
      </w:r>
      <w:r w:rsidR="006F70A4">
        <w:rPr>
          <w:color w:val="000000"/>
          <w:sz w:val="28"/>
          <w:szCs w:val="28"/>
        </w:rPr>
        <w:t> </w:t>
      </w:r>
      <w:r w:rsidR="00B009FC" w:rsidRPr="001954CF">
        <w:rPr>
          <w:color w:val="000000"/>
          <w:sz w:val="28"/>
          <w:szCs w:val="28"/>
        </w:rPr>
        <w:t>papildinājumā definētajiem standarta scenārijiem</w:t>
      </w:r>
      <w:r w:rsidR="006509EA" w:rsidRPr="001954CF">
        <w:rPr>
          <w:color w:val="000000"/>
          <w:sz w:val="28"/>
          <w:szCs w:val="28"/>
        </w:rPr>
        <w:t>.</w:t>
      </w:r>
      <w:r w:rsidR="00F15637" w:rsidRPr="001954CF">
        <w:rPr>
          <w:color w:val="000000"/>
          <w:sz w:val="28"/>
          <w:szCs w:val="28"/>
        </w:rPr>
        <w:t xml:space="preserve"> </w:t>
      </w:r>
    </w:p>
    <w:p w14:paraId="0D48CEF4" w14:textId="2A161608" w:rsidR="00530349" w:rsidRPr="001954CF" w:rsidRDefault="00530349" w:rsidP="006509E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D49B30" w14:textId="533CF4B7" w:rsidR="00D23660" w:rsidRPr="001954CF" w:rsidRDefault="00D13F20" w:rsidP="00D23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C6653A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</w:t>
      </w: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EA12E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Tālvadības pilotu praktisko </w:t>
      </w:r>
      <w:r w:rsidR="00AF5F4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prasmju apguvi </w:t>
      </w:r>
      <w:r w:rsidR="00EA12E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un </w:t>
      </w:r>
      <w:r w:rsidR="00D34B80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pārbaudi</w:t>
      </w:r>
      <w:r w:rsidR="00EA12E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4349A4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atzītā struktūra vai bezpilota gaisa kuģu sistēmas ekspluatants nodrošina</w:t>
      </w:r>
      <w:r w:rsidR="00D23660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darbībām, uz kurām attiecas</w:t>
      </w:r>
      <w:r w:rsidR="00D23660" w:rsidRPr="001954CF">
        <w:rPr>
          <w:rFonts w:ascii="Times New Roman" w:hAnsi="Times New Roman"/>
          <w:color w:val="000000"/>
          <w:sz w:val="28"/>
          <w:szCs w:val="28"/>
        </w:rPr>
        <w:t xml:space="preserve"> 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D23660" w:rsidRPr="001954CF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6F70A4">
        <w:rPr>
          <w:rFonts w:ascii="Times New Roman" w:hAnsi="Times New Roman"/>
          <w:color w:val="000000"/>
          <w:sz w:val="28"/>
          <w:szCs w:val="28"/>
        </w:rPr>
        <w:t> </w:t>
      </w:r>
      <w:r w:rsidR="00D23660" w:rsidRPr="001954CF">
        <w:rPr>
          <w:rFonts w:ascii="Times New Roman" w:hAnsi="Times New Roman"/>
          <w:color w:val="000000"/>
          <w:sz w:val="28"/>
          <w:szCs w:val="28"/>
        </w:rPr>
        <w:t>papildinājumā definētie standarta scenāriji.</w:t>
      </w:r>
    </w:p>
    <w:p w14:paraId="7B9516B4" w14:textId="77777777" w:rsidR="00EA12EF" w:rsidRPr="001954CF" w:rsidRDefault="00EA12EF" w:rsidP="00EA1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194E011" w14:textId="285CBB0A" w:rsidR="00EA12EF" w:rsidRPr="001954CF" w:rsidRDefault="00EA12EF" w:rsidP="00EA12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C6653A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4</w:t>
      </w: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6F70A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1165F1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Lai </w:t>
      </w:r>
      <w:r w:rsidR="007B097A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iegūtu tiesības</w:t>
      </w:r>
      <w:r w:rsidR="001165F1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E57454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</w:t>
      </w: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odrošināt tālvadības pilotu praktisko prasmju</w:t>
      </w:r>
      <w:r w:rsidR="0082530F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apguvi un</w:t>
      </w: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71690E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pārbaudi</w:t>
      </w: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darbībām, uz k</w:t>
      </w:r>
      <w:r w:rsidR="005D518A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urām</w:t>
      </w: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attiecas standarta scenāriji, </w:t>
      </w:r>
      <w:r w:rsidR="001165F1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atzītā struktūra un bezpilota gaisa kuģu sistēmu ekspluatants 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izpilda 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pielikuma 3.</w:t>
      </w:r>
      <w:r w:rsidR="006F70A4">
        <w:rPr>
          <w:rFonts w:ascii="Times New Roman" w:hAnsi="Times New Roman"/>
          <w:color w:val="000000"/>
          <w:sz w:val="28"/>
          <w:szCs w:val="28"/>
        </w:rPr>
        <w:t> </w:t>
      </w:r>
      <w:r w:rsidRPr="001954CF">
        <w:rPr>
          <w:rFonts w:ascii="Times New Roman" w:hAnsi="Times New Roman"/>
          <w:color w:val="000000"/>
          <w:sz w:val="28"/>
          <w:szCs w:val="28"/>
        </w:rPr>
        <w:t>papildinājuma prasības</w:t>
      </w:r>
      <w:r w:rsidR="00B849F8" w:rsidRPr="001954CF">
        <w:rPr>
          <w:rFonts w:ascii="Times New Roman" w:hAnsi="Times New Roman"/>
          <w:color w:val="000000"/>
          <w:sz w:val="28"/>
          <w:szCs w:val="28"/>
        </w:rPr>
        <w:t>.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61D6C7" w14:textId="77777777" w:rsidR="0012775F" w:rsidRPr="001954CF" w:rsidRDefault="0012775F" w:rsidP="00EA12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ED5D65" w14:textId="42E5A5AD" w:rsidR="00D3345B" w:rsidRPr="001954CF" w:rsidRDefault="00D3345B" w:rsidP="00D334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54CF">
        <w:rPr>
          <w:rFonts w:ascii="Times New Roman" w:eastAsia="Times New Roman" w:hAnsi="Times New Roman"/>
          <w:sz w:val="28"/>
          <w:szCs w:val="28"/>
          <w:lang w:eastAsia="lv-LV"/>
        </w:rPr>
        <w:t>25. Civilās aviācijas aģentūra divu darbdienu laikā pēc</w:t>
      </w:r>
      <w:r w:rsidR="00536C93" w:rsidRPr="001954CF">
        <w:rPr>
          <w:rFonts w:ascii="Times New Roman" w:eastAsia="Times New Roman" w:hAnsi="Times New Roman"/>
          <w:sz w:val="28"/>
          <w:szCs w:val="28"/>
          <w:lang w:eastAsia="lv-LV"/>
        </w:rPr>
        <w:t xml:space="preserve"> atzītās struktūras vai bezpilota gaisa kuģu sistēmu ekspluatanta iesniegtās deklarācijas </w:t>
      </w:r>
      <w:r w:rsidRPr="001954CF">
        <w:rPr>
          <w:rFonts w:ascii="Times New Roman" w:eastAsia="Times New Roman" w:hAnsi="Times New Roman"/>
          <w:sz w:val="28"/>
          <w:szCs w:val="28"/>
          <w:lang w:eastAsia="lv-LV"/>
        </w:rPr>
        <w:t>saņemšanas pārbauda</w:t>
      </w:r>
      <w:r w:rsidR="00536C93" w:rsidRPr="001954CF">
        <w:rPr>
          <w:rFonts w:ascii="Times New Roman" w:eastAsia="Times New Roman" w:hAnsi="Times New Roman"/>
          <w:sz w:val="28"/>
          <w:szCs w:val="28"/>
          <w:lang w:eastAsia="lv-LV"/>
        </w:rPr>
        <w:t xml:space="preserve"> to </w:t>
      </w:r>
      <w:r w:rsidRPr="001954CF">
        <w:rPr>
          <w:rFonts w:ascii="Times New Roman" w:eastAsia="Times New Roman" w:hAnsi="Times New Roman"/>
          <w:sz w:val="28"/>
          <w:szCs w:val="28"/>
          <w:lang w:eastAsia="lv-LV"/>
        </w:rPr>
        <w:t>un izsniedz apliecinājumu, ja atzītās struktūras vai bezpilota gaisa</w:t>
      </w:r>
      <w:r w:rsidRPr="005673F4">
        <w:rPr>
          <w:rFonts w:ascii="Times New Roman" w:eastAsia="Times New Roman" w:hAnsi="Times New Roman"/>
          <w:sz w:val="28"/>
          <w:szCs w:val="28"/>
          <w:u w:val="single"/>
          <w:lang w:eastAsia="lv-LV"/>
        </w:rPr>
        <w:t xml:space="preserve"> </w:t>
      </w:r>
      <w:r w:rsidRPr="001954CF">
        <w:rPr>
          <w:rFonts w:ascii="Times New Roman" w:eastAsia="Times New Roman" w:hAnsi="Times New Roman"/>
          <w:sz w:val="28"/>
          <w:szCs w:val="28"/>
          <w:lang w:eastAsia="lv-LV"/>
        </w:rPr>
        <w:t xml:space="preserve">kuģu sistēmu ekspluatanta deklarācija satur visu regulas </w:t>
      </w:r>
      <w:r w:rsidR="000742FE">
        <w:rPr>
          <w:rFonts w:ascii="Times New Roman" w:eastAsia="Times New Roman" w:hAnsi="Times New Roman"/>
          <w:sz w:val="28"/>
          <w:szCs w:val="28"/>
          <w:lang w:eastAsia="lv-LV"/>
        </w:rPr>
        <w:t>Nr. 2019/947</w:t>
      </w:r>
      <w:r w:rsidRPr="001954CF">
        <w:rPr>
          <w:rFonts w:ascii="Times New Roman" w:eastAsia="Times New Roman" w:hAnsi="Times New Roman"/>
          <w:sz w:val="28"/>
          <w:szCs w:val="28"/>
          <w:lang w:eastAsia="lv-LV"/>
        </w:rPr>
        <w:t xml:space="preserve"> pielikuma 6. vai 4.</w:t>
      </w:r>
      <w:r w:rsidR="006F70A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954CF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papildinājumā noteikto informāciju. </w:t>
      </w:r>
    </w:p>
    <w:p w14:paraId="0E71ED93" w14:textId="77777777" w:rsidR="000D44C9" w:rsidRPr="001954CF" w:rsidRDefault="000D44C9" w:rsidP="003712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B3D60D" w14:textId="65844F53" w:rsidR="000D44C9" w:rsidRPr="001954CF" w:rsidRDefault="002811C1" w:rsidP="002811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954CF">
        <w:rPr>
          <w:rFonts w:ascii="Times New Roman" w:eastAsia="Times New Roman" w:hAnsi="Times New Roman"/>
          <w:sz w:val="28"/>
          <w:szCs w:val="28"/>
        </w:rPr>
        <w:t>2</w:t>
      </w:r>
      <w:r w:rsidR="00C6653A" w:rsidRPr="001954CF">
        <w:rPr>
          <w:rFonts w:ascii="Times New Roman" w:eastAsia="Times New Roman" w:hAnsi="Times New Roman"/>
          <w:sz w:val="28"/>
          <w:szCs w:val="28"/>
        </w:rPr>
        <w:t>6</w:t>
      </w:r>
      <w:r w:rsidRPr="001954CF">
        <w:rPr>
          <w:rFonts w:ascii="Times New Roman" w:eastAsia="Times New Roman" w:hAnsi="Times New Roman"/>
          <w:sz w:val="28"/>
          <w:szCs w:val="28"/>
        </w:rPr>
        <w:t xml:space="preserve">. 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>Atzītā struktūra</w:t>
      </w:r>
      <w:r w:rsidR="00BB291B" w:rsidRPr="001954CF">
        <w:rPr>
          <w:rFonts w:ascii="Times New Roman" w:eastAsia="Times New Roman" w:hAnsi="Times New Roman"/>
          <w:sz w:val="28"/>
          <w:szCs w:val="28"/>
        </w:rPr>
        <w:t xml:space="preserve"> </w:t>
      </w:r>
      <w:r w:rsidR="00626CBC" w:rsidRPr="001954CF">
        <w:rPr>
          <w:rFonts w:ascii="Times New Roman" w:eastAsia="Times New Roman" w:hAnsi="Times New Roman"/>
          <w:sz w:val="28"/>
          <w:szCs w:val="28"/>
        </w:rPr>
        <w:t>un bezpilota gaisa kuģu sistēmu ekspluatants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 xml:space="preserve"> ir tiesīg</w:t>
      </w:r>
      <w:r w:rsidR="00626CBC" w:rsidRPr="001954CF">
        <w:rPr>
          <w:rFonts w:ascii="Times New Roman" w:eastAsia="Times New Roman" w:hAnsi="Times New Roman"/>
          <w:sz w:val="28"/>
          <w:szCs w:val="28"/>
        </w:rPr>
        <w:t>s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 xml:space="preserve"> </w:t>
      </w:r>
      <w:r w:rsidR="00310283" w:rsidRPr="001954CF">
        <w:rPr>
          <w:rFonts w:ascii="Times New Roman" w:eastAsia="Times New Roman" w:hAnsi="Times New Roman"/>
          <w:sz w:val="28"/>
          <w:szCs w:val="28"/>
        </w:rPr>
        <w:t>nodrošināt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 xml:space="preserve"> tālvadības pilotu praktisko </w:t>
      </w:r>
      <w:r w:rsidR="00310283" w:rsidRPr="001954CF">
        <w:rPr>
          <w:rFonts w:ascii="Times New Roman" w:eastAsia="Times New Roman" w:hAnsi="Times New Roman"/>
          <w:sz w:val="28"/>
          <w:szCs w:val="28"/>
        </w:rPr>
        <w:t>prasmju apguvi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 xml:space="preserve"> un </w:t>
      </w:r>
      <w:r w:rsidR="00310283" w:rsidRPr="001954CF">
        <w:rPr>
          <w:rFonts w:ascii="Times New Roman" w:eastAsia="Times New Roman" w:hAnsi="Times New Roman"/>
          <w:sz w:val="28"/>
          <w:szCs w:val="28"/>
        </w:rPr>
        <w:t>pārbaudi</w:t>
      </w:r>
      <w:r w:rsidR="00626CBC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951067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atbilstoši </w:t>
      </w:r>
      <w:r w:rsidR="00951067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951067" w:rsidRPr="001954CF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6F70A4">
        <w:rPr>
          <w:rFonts w:ascii="Times New Roman" w:hAnsi="Times New Roman"/>
          <w:color w:val="000000"/>
          <w:sz w:val="28"/>
          <w:szCs w:val="28"/>
        </w:rPr>
        <w:t> </w:t>
      </w:r>
      <w:r w:rsidR="00951067" w:rsidRPr="001954CF">
        <w:rPr>
          <w:rFonts w:ascii="Times New Roman" w:hAnsi="Times New Roman"/>
          <w:color w:val="000000"/>
          <w:sz w:val="28"/>
          <w:szCs w:val="28"/>
        </w:rPr>
        <w:t xml:space="preserve">papildinājumā definētajiem standarta </w:t>
      </w:r>
      <w:r w:rsidR="00951067" w:rsidRPr="001954CF">
        <w:rPr>
          <w:rFonts w:ascii="Times New Roman" w:hAnsi="Times New Roman"/>
          <w:color w:val="000000"/>
          <w:sz w:val="28"/>
          <w:szCs w:val="28"/>
        </w:rPr>
        <w:lastRenderedPageBreak/>
        <w:t>scenārijiem</w:t>
      </w:r>
      <w:r w:rsidR="00626CBC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, 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>kad ir saņ</w:t>
      </w:r>
      <w:r w:rsidR="000B0488" w:rsidRPr="001954CF">
        <w:rPr>
          <w:rFonts w:ascii="Times New Roman" w:eastAsia="Times New Roman" w:hAnsi="Times New Roman"/>
          <w:sz w:val="28"/>
          <w:szCs w:val="28"/>
        </w:rPr>
        <w:t>e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>m</w:t>
      </w:r>
      <w:r w:rsidR="00626CBC" w:rsidRPr="001954CF">
        <w:rPr>
          <w:rFonts w:ascii="Times New Roman" w:eastAsia="Times New Roman" w:hAnsi="Times New Roman"/>
          <w:sz w:val="28"/>
          <w:szCs w:val="28"/>
        </w:rPr>
        <w:t>ts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 xml:space="preserve"> Civilās aviācijas aģentūras apliecinājum</w:t>
      </w:r>
      <w:r w:rsidR="000B0488" w:rsidRPr="001954CF">
        <w:rPr>
          <w:rFonts w:ascii="Times New Roman" w:eastAsia="Times New Roman" w:hAnsi="Times New Roman"/>
          <w:sz w:val="28"/>
          <w:szCs w:val="28"/>
        </w:rPr>
        <w:t>s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 xml:space="preserve"> par deklarācijas atbilstību </w:t>
      </w:r>
      <w:r w:rsidR="000D44C9" w:rsidRPr="001954CF">
        <w:rPr>
          <w:rFonts w:ascii="Times New Roman" w:eastAsia="Times New Roman" w:hAnsi="Times New Roman"/>
          <w:sz w:val="28"/>
          <w:szCs w:val="28"/>
          <w:lang w:eastAsia="lv-LV"/>
        </w:rPr>
        <w:t xml:space="preserve">regulas </w:t>
      </w:r>
      <w:r w:rsidR="000742FE">
        <w:rPr>
          <w:rFonts w:ascii="Times New Roman" w:eastAsia="Times New Roman" w:hAnsi="Times New Roman"/>
          <w:sz w:val="28"/>
          <w:szCs w:val="28"/>
          <w:lang w:eastAsia="lv-LV"/>
        </w:rPr>
        <w:t>Nr. 2019/947</w:t>
      </w:r>
      <w:r w:rsidR="00310283" w:rsidRPr="001954CF">
        <w:rPr>
          <w:rFonts w:ascii="Times New Roman" w:eastAsia="Times New Roman" w:hAnsi="Times New Roman"/>
          <w:sz w:val="28"/>
          <w:szCs w:val="28"/>
          <w:lang w:eastAsia="lv-LV"/>
        </w:rPr>
        <w:t xml:space="preserve"> pielikuma</w:t>
      </w:r>
      <w:r w:rsidR="000D44C9" w:rsidRPr="001954CF">
        <w:rPr>
          <w:rFonts w:ascii="Times New Roman" w:eastAsia="Times New Roman" w:hAnsi="Times New Roman"/>
          <w:sz w:val="28"/>
          <w:szCs w:val="28"/>
          <w:lang w:eastAsia="lv-LV"/>
        </w:rPr>
        <w:t xml:space="preserve"> 6.</w:t>
      </w:r>
      <w:r w:rsidR="00951067" w:rsidRPr="001954CF">
        <w:rPr>
          <w:rFonts w:ascii="Times New Roman" w:eastAsia="Times New Roman" w:hAnsi="Times New Roman"/>
          <w:sz w:val="28"/>
          <w:szCs w:val="28"/>
          <w:lang w:eastAsia="lv-LV"/>
        </w:rPr>
        <w:t xml:space="preserve"> un 4.</w:t>
      </w:r>
      <w:r w:rsidR="006F70A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51067" w:rsidRPr="001954CF">
        <w:rPr>
          <w:rFonts w:ascii="Times New Roman" w:eastAsia="Times New Roman" w:hAnsi="Times New Roman"/>
          <w:sz w:val="28"/>
          <w:szCs w:val="28"/>
          <w:lang w:eastAsia="lv-LV"/>
        </w:rPr>
        <w:t>papildinājumam</w:t>
      </w:r>
      <w:r w:rsidR="000D44C9" w:rsidRPr="001954C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2AFC74C" w14:textId="77777777" w:rsidR="00310283" w:rsidRPr="005673F4" w:rsidRDefault="00310283" w:rsidP="002811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3312AA8C" w14:textId="12169985" w:rsidR="0029354C" w:rsidRPr="001954CF" w:rsidRDefault="00D13F20" w:rsidP="00293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C6653A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7</w:t>
      </w:r>
      <w:r w:rsidR="0029354C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6F70A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Pirms</w:t>
      </w:r>
      <w:r w:rsidR="00491CE6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29354C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teorētisko zināšanu klātienes eksāmena</w:t>
      </w:r>
      <w:r w:rsidR="00BC283E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kārtošan</w:t>
      </w:r>
      <w:r w:rsidR="006F70A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as</w:t>
      </w:r>
      <w:r w:rsidR="00491CE6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</w:t>
      </w:r>
      <w:r w:rsidR="00491CE6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491CE6" w:rsidRPr="001954CF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6F70A4">
        <w:rPr>
          <w:rFonts w:ascii="Times New Roman" w:hAnsi="Times New Roman"/>
          <w:color w:val="000000"/>
          <w:sz w:val="28"/>
          <w:szCs w:val="28"/>
        </w:rPr>
        <w:t> </w:t>
      </w:r>
      <w:r w:rsidR="00491CE6" w:rsidRPr="001954CF">
        <w:rPr>
          <w:rFonts w:ascii="Times New Roman" w:hAnsi="Times New Roman"/>
          <w:color w:val="000000"/>
          <w:sz w:val="28"/>
          <w:szCs w:val="28"/>
        </w:rPr>
        <w:t>papildinājumā definētajiem standarta scenārijiem</w:t>
      </w:r>
      <w:r w:rsidR="006F70A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t</w:t>
      </w:r>
      <w:r w:rsidR="006F70A4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ālvadības pilots</w:t>
      </w:r>
      <w:r w:rsidR="0029354C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:</w:t>
      </w:r>
    </w:p>
    <w:p w14:paraId="6E259E57" w14:textId="226869CB" w:rsidR="0029354C" w:rsidRPr="001954CF" w:rsidRDefault="00D13F20" w:rsidP="002935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C6653A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7</w:t>
      </w:r>
      <w:r w:rsidR="0029354C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.1. saņ</w:t>
      </w:r>
      <w:r w:rsidR="00577F42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</w:t>
      </w:r>
      <w:r w:rsidR="0029354C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</w:t>
      </w:r>
      <w:r w:rsidR="00D96877" w:rsidRPr="001954CF">
        <w:rPr>
          <w:rFonts w:ascii="Times New Roman" w:hAnsi="Times New Roman"/>
          <w:sz w:val="28"/>
          <w:szCs w:val="28"/>
        </w:rPr>
        <w:t xml:space="preserve"> apliecinājum</w:t>
      </w:r>
      <w:r w:rsidR="006F70A4">
        <w:rPr>
          <w:rFonts w:ascii="Times New Roman" w:hAnsi="Times New Roman"/>
          <w:sz w:val="28"/>
          <w:szCs w:val="28"/>
        </w:rPr>
        <w:t>u</w:t>
      </w:r>
      <w:r w:rsidR="00D96877" w:rsidRPr="001954CF">
        <w:rPr>
          <w:rFonts w:ascii="Times New Roman" w:hAnsi="Times New Roman"/>
          <w:sz w:val="28"/>
          <w:szCs w:val="28"/>
        </w:rPr>
        <w:t xml:space="preserve"> par nokārtotu A1 un A3 apakškategorijas tālvadības pilota teorētisko zināšanu tiešsaistes eksāmenu</w:t>
      </w:r>
      <w:r w:rsidR="00B04F03" w:rsidRPr="001954CF">
        <w:rPr>
          <w:rFonts w:ascii="Times New Roman" w:hAnsi="Times New Roman"/>
          <w:sz w:val="28"/>
          <w:szCs w:val="28"/>
        </w:rPr>
        <w:t xml:space="preserve"> </w:t>
      </w:r>
      <w:r w:rsidR="00B04F03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atbilstoši </w:t>
      </w:r>
      <w:r w:rsidR="00B04F03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B04F03" w:rsidRPr="001954CF">
        <w:rPr>
          <w:rFonts w:ascii="Times New Roman" w:hAnsi="Times New Roman"/>
          <w:color w:val="000000"/>
          <w:sz w:val="28"/>
          <w:szCs w:val="28"/>
        </w:rPr>
        <w:t xml:space="preserve"> pielikuma A daļas UAS.OPEN.020</w:t>
      </w:r>
      <w:r w:rsidR="009A0AF3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B04F03" w:rsidRPr="001954CF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6F70A4">
        <w:rPr>
          <w:rFonts w:ascii="Times New Roman" w:hAnsi="Times New Roman"/>
          <w:color w:val="000000"/>
          <w:sz w:val="28"/>
          <w:szCs w:val="28"/>
        </w:rPr>
        <w:t>. </w:t>
      </w:r>
      <w:r w:rsidR="00B04F03" w:rsidRPr="001954CF">
        <w:rPr>
          <w:rFonts w:ascii="Times New Roman" w:hAnsi="Times New Roman"/>
          <w:color w:val="000000"/>
          <w:sz w:val="28"/>
          <w:szCs w:val="28"/>
        </w:rPr>
        <w:t xml:space="preserve">apakšpunkta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B04F03" w:rsidRPr="001954CF">
        <w:rPr>
          <w:rFonts w:ascii="Times New Roman" w:hAnsi="Times New Roman"/>
          <w:color w:val="000000"/>
          <w:sz w:val="28"/>
          <w:szCs w:val="28"/>
        </w:rPr>
        <w:t>b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6F70A4">
        <w:rPr>
          <w:rFonts w:ascii="Times New Roman" w:hAnsi="Times New Roman"/>
          <w:color w:val="000000"/>
          <w:sz w:val="28"/>
          <w:szCs w:val="28"/>
        </w:rPr>
        <w:t> </w:t>
      </w:r>
      <w:r w:rsidR="00B04F03" w:rsidRPr="001954CF">
        <w:rPr>
          <w:rFonts w:ascii="Times New Roman" w:hAnsi="Times New Roman"/>
          <w:color w:val="000000"/>
          <w:sz w:val="28"/>
          <w:szCs w:val="28"/>
        </w:rPr>
        <w:t>punktā un UAS.OPEN.040</w:t>
      </w:r>
      <w:r w:rsidR="009A0AF3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B04F03" w:rsidRPr="001954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6F70A4">
        <w:rPr>
          <w:rFonts w:ascii="Times New Roman" w:hAnsi="Times New Roman"/>
          <w:color w:val="000000"/>
          <w:sz w:val="28"/>
          <w:szCs w:val="28"/>
        </w:rPr>
        <w:t>. </w:t>
      </w:r>
      <w:r w:rsidR="00B04F03" w:rsidRPr="001954CF">
        <w:rPr>
          <w:rFonts w:ascii="Times New Roman" w:hAnsi="Times New Roman"/>
          <w:color w:val="000000"/>
          <w:sz w:val="28"/>
          <w:szCs w:val="28"/>
        </w:rPr>
        <w:t>apakšpunkt</w:t>
      </w:r>
      <w:r w:rsidR="006F70A4">
        <w:rPr>
          <w:rFonts w:ascii="Times New Roman" w:hAnsi="Times New Roman"/>
          <w:color w:val="000000"/>
          <w:sz w:val="28"/>
          <w:szCs w:val="28"/>
        </w:rPr>
        <w:t>a</w:t>
      </w:r>
      <w:r w:rsidR="00B04F03" w:rsidRPr="001954CF">
        <w:rPr>
          <w:rFonts w:ascii="Times New Roman" w:hAnsi="Times New Roman"/>
          <w:color w:val="000000"/>
          <w:sz w:val="28"/>
          <w:szCs w:val="28"/>
        </w:rPr>
        <w:t xml:space="preserve"> no</w:t>
      </w:r>
      <w:r w:rsidR="006F70A4">
        <w:rPr>
          <w:rFonts w:ascii="Times New Roman" w:hAnsi="Times New Roman"/>
          <w:color w:val="000000"/>
          <w:sz w:val="28"/>
          <w:szCs w:val="28"/>
        </w:rPr>
        <w:t>sacījumiem</w:t>
      </w:r>
      <w:r w:rsidR="00325483" w:rsidRPr="001954CF">
        <w:rPr>
          <w:rFonts w:ascii="Times New Roman" w:hAnsi="Times New Roman"/>
          <w:color w:val="000000"/>
          <w:sz w:val="28"/>
          <w:szCs w:val="28"/>
        </w:rPr>
        <w:t xml:space="preserve"> vai kompetences sertifikātu par nokārtotu </w:t>
      </w:r>
      <w:r w:rsidR="00325483" w:rsidRPr="001954CF">
        <w:rPr>
          <w:rFonts w:ascii="Times New Roman" w:hAnsi="Times New Roman"/>
          <w:sz w:val="28"/>
          <w:szCs w:val="28"/>
        </w:rPr>
        <w:t>A2 apakškategorijas tālvadības pilota teorētisko zināšanu klātienes eksāmenu</w:t>
      </w:r>
      <w:r w:rsidR="00325483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</w:t>
      </w:r>
      <w:r w:rsidR="00325483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325483" w:rsidRPr="001954CF">
        <w:rPr>
          <w:rFonts w:ascii="Times New Roman" w:hAnsi="Times New Roman"/>
          <w:color w:val="000000"/>
          <w:sz w:val="28"/>
          <w:szCs w:val="28"/>
        </w:rPr>
        <w:t xml:space="preserve"> pielikuma A daļas UAS.OPEN.030 punkta 2</w:t>
      </w:r>
      <w:r w:rsidR="005E2EA9">
        <w:rPr>
          <w:rFonts w:ascii="Times New Roman" w:hAnsi="Times New Roman"/>
          <w:color w:val="000000"/>
          <w:sz w:val="28"/>
          <w:szCs w:val="28"/>
        </w:rPr>
        <w:t>.</w:t>
      </w:r>
      <w:r w:rsidR="00325483" w:rsidRPr="001954CF">
        <w:rPr>
          <w:rFonts w:ascii="Times New Roman" w:hAnsi="Times New Roman"/>
          <w:color w:val="000000"/>
          <w:sz w:val="28"/>
          <w:szCs w:val="28"/>
        </w:rPr>
        <w:t xml:space="preserve"> apakšpunkta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325483" w:rsidRPr="001954CF">
        <w:rPr>
          <w:rFonts w:ascii="Times New Roman" w:hAnsi="Times New Roman"/>
          <w:color w:val="000000"/>
          <w:sz w:val="28"/>
          <w:szCs w:val="28"/>
        </w:rPr>
        <w:t>c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325483" w:rsidRPr="001954CF">
        <w:rPr>
          <w:rFonts w:ascii="Times New Roman" w:hAnsi="Times New Roman"/>
          <w:color w:val="000000"/>
          <w:sz w:val="28"/>
          <w:szCs w:val="28"/>
        </w:rPr>
        <w:t xml:space="preserve"> punkt</w:t>
      </w:r>
      <w:r w:rsidR="005E2EA9">
        <w:rPr>
          <w:rFonts w:ascii="Times New Roman" w:hAnsi="Times New Roman"/>
          <w:color w:val="000000"/>
          <w:sz w:val="28"/>
          <w:szCs w:val="28"/>
        </w:rPr>
        <w:t>a</w:t>
      </w:r>
      <w:r w:rsidR="00325483" w:rsidRPr="001954CF">
        <w:rPr>
          <w:rFonts w:ascii="Times New Roman" w:hAnsi="Times New Roman"/>
          <w:color w:val="000000"/>
          <w:sz w:val="28"/>
          <w:szCs w:val="28"/>
        </w:rPr>
        <w:t xml:space="preserve"> no</w:t>
      </w:r>
      <w:r w:rsidR="005E2EA9">
        <w:rPr>
          <w:rFonts w:ascii="Times New Roman" w:hAnsi="Times New Roman"/>
          <w:color w:val="000000"/>
          <w:sz w:val="28"/>
          <w:szCs w:val="28"/>
        </w:rPr>
        <w:t>sacījumiem</w:t>
      </w:r>
      <w:r w:rsidR="0029354C" w:rsidRPr="001954CF">
        <w:rPr>
          <w:rFonts w:ascii="Times New Roman" w:hAnsi="Times New Roman"/>
          <w:color w:val="000000"/>
          <w:sz w:val="28"/>
          <w:szCs w:val="28"/>
        </w:rPr>
        <w:t>;</w:t>
      </w:r>
    </w:p>
    <w:p w14:paraId="41B8AF4F" w14:textId="23973FF2" w:rsidR="00B250A7" w:rsidRPr="001954CF" w:rsidRDefault="00D13F20" w:rsidP="00C471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2</w:t>
      </w:r>
      <w:r w:rsidR="00C6653A" w:rsidRPr="001954CF">
        <w:rPr>
          <w:rFonts w:ascii="Times New Roman" w:hAnsi="Times New Roman"/>
          <w:color w:val="000000"/>
          <w:sz w:val="28"/>
          <w:szCs w:val="28"/>
        </w:rPr>
        <w:t>7</w:t>
      </w:r>
      <w:r w:rsidR="0029354C" w:rsidRPr="001954CF">
        <w:rPr>
          <w:rFonts w:ascii="Times New Roman" w:hAnsi="Times New Roman"/>
          <w:color w:val="000000"/>
          <w:sz w:val="28"/>
          <w:szCs w:val="28"/>
        </w:rPr>
        <w:t>.2.</w:t>
      </w:r>
      <w:r w:rsidR="00B250A7" w:rsidRPr="001954CF">
        <w:rPr>
          <w:rFonts w:ascii="Times New Roman" w:hAnsi="Times New Roman"/>
          <w:color w:val="000000"/>
          <w:sz w:val="28"/>
          <w:szCs w:val="28"/>
        </w:rPr>
        <w:t xml:space="preserve"> ar Civilās aviācijas aģentūru vai atzīto struktūru saskaņo klātienes eksāmena laik</w:t>
      </w:r>
      <w:r w:rsidR="005E2EA9">
        <w:rPr>
          <w:rFonts w:ascii="Times New Roman" w:hAnsi="Times New Roman"/>
          <w:color w:val="000000"/>
          <w:sz w:val="28"/>
          <w:szCs w:val="28"/>
        </w:rPr>
        <w:t>u</w:t>
      </w:r>
      <w:r w:rsidR="00B250A7" w:rsidRPr="001954CF">
        <w:rPr>
          <w:rFonts w:ascii="Times New Roman" w:hAnsi="Times New Roman"/>
          <w:color w:val="000000"/>
          <w:sz w:val="28"/>
          <w:szCs w:val="28"/>
        </w:rPr>
        <w:t xml:space="preserve"> un norises viet</w:t>
      </w:r>
      <w:r w:rsidR="005E2EA9">
        <w:rPr>
          <w:rFonts w:ascii="Times New Roman" w:hAnsi="Times New Roman"/>
          <w:color w:val="000000"/>
          <w:sz w:val="28"/>
          <w:szCs w:val="28"/>
        </w:rPr>
        <w:t>u</w:t>
      </w:r>
      <w:r w:rsidR="00B250A7" w:rsidRPr="001954CF">
        <w:rPr>
          <w:rFonts w:ascii="Times New Roman" w:hAnsi="Times New Roman"/>
          <w:color w:val="000000"/>
          <w:sz w:val="28"/>
          <w:szCs w:val="28"/>
        </w:rPr>
        <w:t>;</w:t>
      </w:r>
    </w:p>
    <w:p w14:paraId="395D35C4" w14:textId="224BE0CE" w:rsidR="00B250A7" w:rsidRPr="001954CF" w:rsidRDefault="00B250A7" w:rsidP="00B25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2</w:t>
      </w:r>
      <w:r w:rsidR="00C6653A" w:rsidRPr="001954CF">
        <w:rPr>
          <w:rFonts w:ascii="Times New Roman" w:hAnsi="Times New Roman"/>
          <w:color w:val="000000"/>
          <w:sz w:val="28"/>
          <w:szCs w:val="28"/>
        </w:rPr>
        <w:t>7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.3. pirms eksāmena </w:t>
      </w:r>
      <w:r w:rsidR="005E2EA9">
        <w:rPr>
          <w:rFonts w:ascii="Times New Roman" w:hAnsi="Times New Roman"/>
          <w:color w:val="000000"/>
          <w:sz w:val="28"/>
          <w:szCs w:val="28"/>
        </w:rPr>
        <w:t xml:space="preserve">uzsākšanas </w:t>
      </w:r>
      <w:r w:rsidRPr="001954CF">
        <w:rPr>
          <w:rFonts w:ascii="Times New Roman" w:hAnsi="Times New Roman"/>
          <w:color w:val="000000"/>
          <w:sz w:val="28"/>
          <w:szCs w:val="28"/>
        </w:rPr>
        <w:t>uzrāda personu apliecinošu dokumentu.</w:t>
      </w:r>
    </w:p>
    <w:p w14:paraId="22992807" w14:textId="3114E756" w:rsidR="004128DE" w:rsidRPr="005673F4" w:rsidRDefault="00C4717B" w:rsidP="00B90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DD8FC68" w14:textId="53FBFBE7" w:rsidR="00B90E24" w:rsidRPr="005673F4" w:rsidRDefault="00AF1C41" w:rsidP="00B90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0827EC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8</w:t>
      </w:r>
      <w:r w:rsidR="00B90E24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Ja tālvadības pilotu teorētisko zināšanu klātienes eksāmena norisi nodrošina atzītā struktūra, tā izmanto </w:t>
      </w:r>
      <w:r w:rsidR="003A226D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šo noteikumu </w:t>
      </w:r>
      <w:r w:rsidR="00B90E24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</w:t>
      </w:r>
      <w:r w:rsidR="000827EC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</w:t>
      </w:r>
      <w:r w:rsidR="00B90E24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5E2EA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B90E24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punktā minētos eksāmena jautājumus.</w:t>
      </w:r>
    </w:p>
    <w:p w14:paraId="1599FC53" w14:textId="53F369D9" w:rsidR="0029354C" w:rsidRPr="005673F4" w:rsidRDefault="0029354C" w:rsidP="00233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D06106D" w14:textId="04FBA82F" w:rsidR="001E39B9" w:rsidRPr="005673F4" w:rsidRDefault="000827EC" w:rsidP="00233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29</w:t>
      </w:r>
      <w:r w:rsidR="00AF1C41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803F5A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</w:t>
      </w:r>
      <w:r w:rsidR="00233CF3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ālvadības pilotu teorētisko zināšanu klātienes</w:t>
      </w:r>
      <w:r w:rsidR="00D96877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233CF3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eksāmenā</w:t>
      </w:r>
      <w:r w:rsidR="00803F5A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</w:t>
      </w:r>
      <w:r w:rsidR="00803F5A" w:rsidRPr="005673F4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803F5A" w:rsidRPr="005673F4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5E2EA9">
        <w:rPr>
          <w:rFonts w:ascii="Times New Roman" w:hAnsi="Times New Roman"/>
          <w:color w:val="000000"/>
          <w:sz w:val="28"/>
          <w:szCs w:val="28"/>
        </w:rPr>
        <w:t> </w:t>
      </w:r>
      <w:r w:rsidR="00803F5A" w:rsidRPr="005673F4">
        <w:rPr>
          <w:rFonts w:ascii="Times New Roman" w:hAnsi="Times New Roman"/>
          <w:color w:val="000000"/>
          <w:sz w:val="28"/>
          <w:szCs w:val="28"/>
        </w:rPr>
        <w:t>papildinājumā definētajiem standarta scenārijiem</w:t>
      </w:r>
      <w:r w:rsidR="001E39B9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jautājumu skaits saistāms ar pretendenta </w:t>
      </w:r>
      <w:r w:rsidR="002A53D6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jau</w:t>
      </w:r>
      <w:r w:rsidR="001E39B9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iegūto tālvadības pilota kvalifikāciju</w:t>
      </w:r>
      <w:r w:rsidR="00803F5A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ņemot vērā šādus nosacījumus</w:t>
      </w:r>
      <w:r w:rsidR="001E39B9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:</w:t>
      </w:r>
    </w:p>
    <w:p w14:paraId="6126D4E4" w14:textId="38350CDE" w:rsidR="001E39B9" w:rsidRPr="001954CF" w:rsidRDefault="000827EC" w:rsidP="0023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29</w:t>
      </w:r>
      <w:r w:rsidR="001E39B9"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.1.</w:t>
      </w:r>
      <w:r w:rsidR="005E2EA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1E39B9" w:rsidRPr="005673F4">
        <w:rPr>
          <w:rFonts w:ascii="Times New Roman" w:hAnsi="Times New Roman"/>
          <w:sz w:val="28"/>
          <w:szCs w:val="28"/>
        </w:rPr>
        <w:t xml:space="preserve">eksāmenā </w:t>
      </w:r>
      <w:r w:rsidR="00233CF3" w:rsidRPr="005673F4">
        <w:rPr>
          <w:rFonts w:ascii="Times New Roman" w:hAnsi="Times New Roman"/>
          <w:sz w:val="28"/>
          <w:szCs w:val="28"/>
        </w:rPr>
        <w:t xml:space="preserve">ir </w:t>
      </w:r>
      <w:r w:rsidR="00D96877" w:rsidRPr="005673F4">
        <w:rPr>
          <w:rFonts w:ascii="Times New Roman" w:hAnsi="Times New Roman"/>
          <w:sz w:val="28"/>
          <w:szCs w:val="28"/>
        </w:rPr>
        <w:t>4</w:t>
      </w:r>
      <w:r w:rsidR="00233CF3" w:rsidRPr="005673F4">
        <w:rPr>
          <w:rFonts w:ascii="Times New Roman" w:hAnsi="Times New Roman"/>
          <w:sz w:val="28"/>
          <w:szCs w:val="28"/>
        </w:rPr>
        <w:t xml:space="preserve">0 jautājumi, </w:t>
      </w:r>
      <w:r w:rsidR="0029354C" w:rsidRPr="005673F4">
        <w:rPr>
          <w:rFonts w:ascii="Times New Roman" w:hAnsi="Times New Roman"/>
          <w:sz w:val="28"/>
          <w:szCs w:val="28"/>
        </w:rPr>
        <w:t xml:space="preserve">ja </w:t>
      </w:r>
      <w:r w:rsidR="00577F42" w:rsidRPr="001954CF">
        <w:rPr>
          <w:rFonts w:ascii="Times New Roman" w:hAnsi="Times New Roman"/>
          <w:sz w:val="28"/>
          <w:szCs w:val="28"/>
        </w:rPr>
        <w:t>tālvadības pilots</w:t>
      </w:r>
      <w:r w:rsidR="0029354C" w:rsidRPr="001954CF">
        <w:rPr>
          <w:rFonts w:ascii="Times New Roman" w:hAnsi="Times New Roman"/>
          <w:sz w:val="28"/>
          <w:szCs w:val="28"/>
        </w:rPr>
        <w:t xml:space="preserve"> iepriekš nokārtojis A</w:t>
      </w:r>
      <w:r w:rsidR="00D96877" w:rsidRPr="001954CF">
        <w:rPr>
          <w:rFonts w:ascii="Times New Roman" w:hAnsi="Times New Roman"/>
          <w:sz w:val="28"/>
          <w:szCs w:val="28"/>
        </w:rPr>
        <w:t>1</w:t>
      </w:r>
      <w:r w:rsidR="00E45BE3">
        <w:rPr>
          <w:rFonts w:ascii="Times New Roman" w:hAnsi="Times New Roman"/>
          <w:sz w:val="28"/>
          <w:szCs w:val="28"/>
        </w:rPr>
        <w:t> </w:t>
      </w:r>
      <w:r w:rsidR="00D96877" w:rsidRPr="001954CF">
        <w:rPr>
          <w:rFonts w:ascii="Times New Roman" w:hAnsi="Times New Roman"/>
          <w:sz w:val="28"/>
          <w:szCs w:val="28"/>
        </w:rPr>
        <w:t>un A3</w:t>
      </w:r>
      <w:r w:rsidR="0029354C" w:rsidRPr="001954CF">
        <w:rPr>
          <w:rFonts w:ascii="Times New Roman" w:hAnsi="Times New Roman"/>
          <w:sz w:val="28"/>
          <w:szCs w:val="28"/>
        </w:rPr>
        <w:t xml:space="preserve"> apakškategorijas </w:t>
      </w:r>
      <w:r w:rsidR="00D96877" w:rsidRPr="001954CF">
        <w:rPr>
          <w:rFonts w:ascii="Times New Roman" w:hAnsi="Times New Roman"/>
          <w:sz w:val="28"/>
          <w:szCs w:val="28"/>
        </w:rPr>
        <w:t xml:space="preserve">tālvadības pilota teorētisko zināšanu tiešsaistes </w:t>
      </w:r>
      <w:r w:rsidR="0029354C" w:rsidRPr="001954CF">
        <w:rPr>
          <w:rFonts w:ascii="Times New Roman" w:hAnsi="Times New Roman"/>
          <w:sz w:val="28"/>
          <w:szCs w:val="28"/>
        </w:rPr>
        <w:t>eksāmenu</w:t>
      </w:r>
      <w:r w:rsidR="008F2F79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 xml:space="preserve"> pielikuma A daļas UAS.OPEN.020</w:t>
      </w:r>
      <w:r w:rsidR="00667B8D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5E2EA9">
        <w:rPr>
          <w:rFonts w:ascii="Times New Roman" w:hAnsi="Times New Roman"/>
          <w:color w:val="000000"/>
          <w:sz w:val="28"/>
          <w:szCs w:val="28"/>
        </w:rPr>
        <w:t>. 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 xml:space="preserve">apakšpunkta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>b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 xml:space="preserve"> punkt</w:t>
      </w:r>
      <w:r w:rsidR="005E2EA9">
        <w:rPr>
          <w:rFonts w:ascii="Times New Roman" w:hAnsi="Times New Roman"/>
          <w:color w:val="000000"/>
          <w:sz w:val="28"/>
          <w:szCs w:val="28"/>
        </w:rPr>
        <w:t>a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 xml:space="preserve"> un UAS.OPEN.040</w:t>
      </w:r>
      <w:r w:rsidR="00667B8D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5E2EA9">
        <w:rPr>
          <w:rFonts w:ascii="Times New Roman" w:hAnsi="Times New Roman"/>
          <w:color w:val="000000"/>
          <w:sz w:val="28"/>
          <w:szCs w:val="28"/>
        </w:rPr>
        <w:t>. 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>apakšpunkt</w:t>
      </w:r>
      <w:r w:rsidR="005E2EA9">
        <w:rPr>
          <w:rFonts w:ascii="Times New Roman" w:hAnsi="Times New Roman"/>
          <w:color w:val="000000"/>
          <w:sz w:val="28"/>
          <w:szCs w:val="28"/>
        </w:rPr>
        <w:t>a</w:t>
      </w:r>
      <w:r w:rsidR="008F2F79" w:rsidRPr="001954CF">
        <w:rPr>
          <w:rFonts w:ascii="Times New Roman" w:hAnsi="Times New Roman"/>
          <w:color w:val="000000"/>
          <w:sz w:val="28"/>
          <w:szCs w:val="28"/>
        </w:rPr>
        <w:t xml:space="preserve"> no</w:t>
      </w:r>
      <w:r w:rsidR="005E2EA9">
        <w:rPr>
          <w:rFonts w:ascii="Times New Roman" w:hAnsi="Times New Roman"/>
          <w:color w:val="000000"/>
          <w:sz w:val="28"/>
          <w:szCs w:val="28"/>
        </w:rPr>
        <w:t>sacījumiem</w:t>
      </w:r>
      <w:r w:rsidR="001E39B9" w:rsidRPr="001954CF">
        <w:rPr>
          <w:rFonts w:ascii="Times New Roman" w:hAnsi="Times New Roman"/>
          <w:color w:val="000000"/>
          <w:sz w:val="28"/>
          <w:szCs w:val="28"/>
        </w:rPr>
        <w:t>;</w:t>
      </w:r>
    </w:p>
    <w:p w14:paraId="4A376199" w14:textId="11B76C05" w:rsidR="001E39B9" w:rsidRPr="005673F4" w:rsidRDefault="000827EC" w:rsidP="0023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>29</w:t>
      </w:r>
      <w:r w:rsidR="001E39B9" w:rsidRPr="001954CF">
        <w:rPr>
          <w:rFonts w:ascii="Times New Roman" w:hAnsi="Times New Roman"/>
          <w:sz w:val="28"/>
          <w:szCs w:val="28"/>
        </w:rPr>
        <w:t>.2.</w:t>
      </w:r>
      <w:r w:rsidR="005E2EA9">
        <w:rPr>
          <w:rFonts w:ascii="Times New Roman" w:hAnsi="Times New Roman"/>
          <w:sz w:val="28"/>
          <w:szCs w:val="28"/>
        </w:rPr>
        <w:t> </w:t>
      </w:r>
      <w:r w:rsidR="002A53D6" w:rsidRPr="001954CF">
        <w:rPr>
          <w:rFonts w:ascii="Times New Roman" w:hAnsi="Times New Roman"/>
          <w:sz w:val="28"/>
          <w:szCs w:val="28"/>
        </w:rPr>
        <w:t xml:space="preserve">eksāmenā ir 30 jautājumi, </w:t>
      </w:r>
      <w:r w:rsidR="001E39B9" w:rsidRPr="001954CF">
        <w:rPr>
          <w:rFonts w:ascii="Times New Roman" w:hAnsi="Times New Roman"/>
          <w:sz w:val="28"/>
          <w:szCs w:val="28"/>
        </w:rPr>
        <w:t>j</w:t>
      </w:r>
      <w:r w:rsidR="00D96877" w:rsidRPr="001954CF">
        <w:rPr>
          <w:rFonts w:ascii="Times New Roman" w:hAnsi="Times New Roman"/>
          <w:sz w:val="28"/>
          <w:szCs w:val="28"/>
        </w:rPr>
        <w:t xml:space="preserve">a </w:t>
      </w:r>
      <w:r w:rsidR="00577F42" w:rsidRPr="001954CF">
        <w:rPr>
          <w:rFonts w:ascii="Times New Roman" w:hAnsi="Times New Roman"/>
          <w:sz w:val="28"/>
          <w:szCs w:val="28"/>
        </w:rPr>
        <w:t>tālvadības pilots</w:t>
      </w:r>
      <w:r w:rsidR="00D96877" w:rsidRPr="001954CF">
        <w:rPr>
          <w:rFonts w:ascii="Times New Roman" w:hAnsi="Times New Roman"/>
          <w:sz w:val="28"/>
          <w:szCs w:val="28"/>
        </w:rPr>
        <w:t xml:space="preserve"> iepriekš nokārtoj</w:t>
      </w:r>
      <w:r w:rsidR="00577F42" w:rsidRPr="001954CF">
        <w:rPr>
          <w:rFonts w:ascii="Times New Roman" w:hAnsi="Times New Roman"/>
          <w:sz w:val="28"/>
          <w:szCs w:val="28"/>
        </w:rPr>
        <w:t>i</w:t>
      </w:r>
      <w:r w:rsidR="00D96877" w:rsidRPr="001954CF">
        <w:rPr>
          <w:rFonts w:ascii="Times New Roman" w:hAnsi="Times New Roman"/>
          <w:sz w:val="28"/>
          <w:szCs w:val="28"/>
        </w:rPr>
        <w:t>s A2</w:t>
      </w:r>
      <w:r w:rsidR="00E45BE3">
        <w:rPr>
          <w:rFonts w:ascii="Times New Roman" w:hAnsi="Times New Roman"/>
          <w:sz w:val="28"/>
          <w:szCs w:val="28"/>
        </w:rPr>
        <w:t> </w:t>
      </w:r>
      <w:r w:rsidR="00D96877" w:rsidRPr="001954CF">
        <w:rPr>
          <w:rFonts w:ascii="Times New Roman" w:hAnsi="Times New Roman"/>
          <w:sz w:val="28"/>
          <w:szCs w:val="28"/>
        </w:rPr>
        <w:t>apakškategorijas</w:t>
      </w:r>
      <w:r w:rsidR="0029354C" w:rsidRPr="001954CF">
        <w:rPr>
          <w:rFonts w:ascii="Times New Roman" w:hAnsi="Times New Roman"/>
          <w:sz w:val="28"/>
          <w:szCs w:val="28"/>
        </w:rPr>
        <w:t xml:space="preserve"> </w:t>
      </w:r>
      <w:r w:rsidR="00D96877" w:rsidRPr="001954CF">
        <w:rPr>
          <w:rFonts w:ascii="Times New Roman" w:hAnsi="Times New Roman"/>
          <w:sz w:val="28"/>
          <w:szCs w:val="28"/>
        </w:rPr>
        <w:t>tālvadības pilota teorētisko zināšanu klātienes eksāmenu</w:t>
      </w:r>
      <w:r w:rsidR="001E39B9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</w:t>
      </w:r>
      <w:r w:rsidR="001E39B9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1E39B9" w:rsidRPr="001954CF">
        <w:rPr>
          <w:rFonts w:ascii="Times New Roman" w:hAnsi="Times New Roman"/>
          <w:color w:val="000000"/>
          <w:sz w:val="28"/>
          <w:szCs w:val="28"/>
        </w:rPr>
        <w:t xml:space="preserve"> pielikuma A daļas UAS.OPEN.030</w:t>
      </w:r>
      <w:r w:rsidR="00667B8D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1E39B9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9B9" w:rsidRPr="005673F4">
        <w:rPr>
          <w:rFonts w:ascii="Times New Roman" w:hAnsi="Times New Roman"/>
          <w:color w:val="000000"/>
          <w:sz w:val="28"/>
          <w:szCs w:val="28"/>
        </w:rPr>
        <w:t>2</w:t>
      </w:r>
      <w:r w:rsidR="005E2EA9">
        <w:rPr>
          <w:rFonts w:ascii="Times New Roman" w:hAnsi="Times New Roman"/>
          <w:color w:val="000000"/>
          <w:sz w:val="28"/>
          <w:szCs w:val="28"/>
        </w:rPr>
        <w:t>. </w:t>
      </w:r>
      <w:r w:rsidR="001E39B9" w:rsidRPr="005673F4">
        <w:rPr>
          <w:rFonts w:ascii="Times New Roman" w:hAnsi="Times New Roman"/>
          <w:color w:val="000000"/>
          <w:sz w:val="28"/>
          <w:szCs w:val="28"/>
        </w:rPr>
        <w:t xml:space="preserve">apakšpunkta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1E39B9" w:rsidRPr="005673F4">
        <w:rPr>
          <w:rFonts w:ascii="Times New Roman" w:hAnsi="Times New Roman"/>
          <w:color w:val="000000"/>
          <w:sz w:val="28"/>
          <w:szCs w:val="28"/>
        </w:rPr>
        <w:t>c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1E39B9" w:rsidRPr="005673F4">
        <w:rPr>
          <w:rFonts w:ascii="Times New Roman" w:hAnsi="Times New Roman"/>
          <w:color w:val="000000"/>
          <w:sz w:val="28"/>
          <w:szCs w:val="28"/>
        </w:rPr>
        <w:t xml:space="preserve"> punkt</w:t>
      </w:r>
      <w:r w:rsidR="005E2EA9">
        <w:rPr>
          <w:rFonts w:ascii="Times New Roman" w:hAnsi="Times New Roman"/>
          <w:color w:val="000000"/>
          <w:sz w:val="28"/>
          <w:szCs w:val="28"/>
        </w:rPr>
        <w:t>a</w:t>
      </w:r>
      <w:r w:rsidR="001E39B9" w:rsidRPr="005673F4">
        <w:rPr>
          <w:rFonts w:ascii="Times New Roman" w:hAnsi="Times New Roman"/>
          <w:color w:val="000000"/>
          <w:sz w:val="28"/>
          <w:szCs w:val="28"/>
        </w:rPr>
        <w:t xml:space="preserve"> no</w:t>
      </w:r>
      <w:r w:rsidR="005E2EA9">
        <w:rPr>
          <w:rFonts w:ascii="Times New Roman" w:hAnsi="Times New Roman"/>
          <w:color w:val="000000"/>
          <w:sz w:val="28"/>
          <w:szCs w:val="28"/>
        </w:rPr>
        <w:t>sacījumiem</w:t>
      </w:r>
      <w:r w:rsidR="002A53D6" w:rsidRPr="005673F4">
        <w:rPr>
          <w:rFonts w:ascii="Times New Roman" w:hAnsi="Times New Roman"/>
          <w:sz w:val="28"/>
          <w:szCs w:val="28"/>
        </w:rPr>
        <w:t>.</w:t>
      </w:r>
      <w:r w:rsidR="00D96877" w:rsidRPr="005673F4">
        <w:rPr>
          <w:rFonts w:ascii="Times New Roman" w:hAnsi="Times New Roman"/>
          <w:sz w:val="28"/>
          <w:szCs w:val="28"/>
        </w:rPr>
        <w:t xml:space="preserve"> </w:t>
      </w:r>
    </w:p>
    <w:p w14:paraId="49513712" w14:textId="77777777" w:rsidR="00C07710" w:rsidRPr="005673F4" w:rsidRDefault="00C07710" w:rsidP="0040089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0F8631" w14:textId="3824FD06" w:rsidR="00040D62" w:rsidRPr="001954CF" w:rsidRDefault="002811C1" w:rsidP="00010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>3</w:t>
      </w:r>
      <w:r w:rsidR="000827EC" w:rsidRPr="001954CF">
        <w:rPr>
          <w:rFonts w:ascii="Times New Roman" w:hAnsi="Times New Roman"/>
          <w:sz w:val="28"/>
          <w:szCs w:val="28"/>
        </w:rPr>
        <w:t>0</w:t>
      </w:r>
      <w:r w:rsidR="007E0C28" w:rsidRPr="001954CF">
        <w:rPr>
          <w:rFonts w:ascii="Times New Roman" w:hAnsi="Times New Roman"/>
          <w:sz w:val="28"/>
          <w:szCs w:val="28"/>
        </w:rPr>
        <w:t xml:space="preserve">. </w:t>
      </w:r>
      <w:r w:rsidR="00B47944">
        <w:rPr>
          <w:rFonts w:ascii="Times New Roman" w:hAnsi="Times New Roman"/>
          <w:sz w:val="28"/>
          <w:szCs w:val="28"/>
        </w:rPr>
        <w:t>K</w:t>
      </w:r>
      <w:r w:rsidR="00040D62" w:rsidRPr="001954CF">
        <w:rPr>
          <w:rFonts w:ascii="Times New Roman" w:hAnsi="Times New Roman"/>
          <w:sz w:val="28"/>
          <w:szCs w:val="28"/>
        </w:rPr>
        <w:t>ompetences</w:t>
      </w:r>
      <w:r w:rsidR="007E0C28" w:rsidRPr="001954CF">
        <w:rPr>
          <w:rFonts w:ascii="Times New Roman" w:hAnsi="Times New Roman"/>
          <w:sz w:val="28"/>
          <w:szCs w:val="28"/>
        </w:rPr>
        <w:t xml:space="preserve"> </w:t>
      </w:r>
      <w:r w:rsidR="00891A43" w:rsidRPr="001954CF">
        <w:rPr>
          <w:rFonts w:ascii="Times New Roman" w:hAnsi="Times New Roman"/>
          <w:sz w:val="28"/>
          <w:szCs w:val="28"/>
        </w:rPr>
        <w:t xml:space="preserve">sertifikātu, </w:t>
      </w:r>
      <w:proofErr w:type="gramStart"/>
      <w:r w:rsidR="00891A43" w:rsidRPr="001954CF">
        <w:rPr>
          <w:rFonts w:ascii="Times New Roman" w:hAnsi="Times New Roman"/>
          <w:sz w:val="28"/>
          <w:szCs w:val="28"/>
        </w:rPr>
        <w:t>kas apliecina teorētiskās zināšanas</w:t>
      </w:r>
      <w:proofErr w:type="gramEnd"/>
      <w:r w:rsidR="00891A43" w:rsidRPr="001954CF">
        <w:rPr>
          <w:rFonts w:ascii="Times New Roman" w:hAnsi="Times New Roman"/>
          <w:sz w:val="28"/>
          <w:szCs w:val="28"/>
        </w:rPr>
        <w:t xml:space="preserve"> </w:t>
      </w:r>
      <w:r w:rsidR="00280B32" w:rsidRPr="001954CF">
        <w:rPr>
          <w:rFonts w:ascii="Times New Roman" w:hAnsi="Times New Roman"/>
          <w:sz w:val="28"/>
          <w:szCs w:val="28"/>
        </w:rPr>
        <w:t>bezpilota gaisa kuģu sistēmu ekspluatācijai</w:t>
      </w:r>
      <w:r w:rsidR="00891A43" w:rsidRPr="001954CF">
        <w:rPr>
          <w:rFonts w:ascii="Times New Roman" w:hAnsi="Times New Roman"/>
          <w:sz w:val="28"/>
          <w:szCs w:val="28"/>
        </w:rPr>
        <w:t xml:space="preserve"> </w:t>
      </w:r>
      <w:r w:rsidR="00803F5A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atbilstoši </w:t>
      </w:r>
      <w:r w:rsidR="00803F5A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803F5A" w:rsidRPr="001954CF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0742FE">
        <w:rPr>
          <w:rFonts w:ascii="Times New Roman" w:hAnsi="Times New Roman"/>
          <w:color w:val="000000"/>
          <w:sz w:val="28"/>
          <w:szCs w:val="28"/>
        </w:rPr>
        <w:t> </w:t>
      </w:r>
      <w:r w:rsidR="00803F5A" w:rsidRPr="001954CF">
        <w:rPr>
          <w:rFonts w:ascii="Times New Roman" w:hAnsi="Times New Roman"/>
          <w:color w:val="000000"/>
          <w:sz w:val="28"/>
          <w:szCs w:val="28"/>
        </w:rPr>
        <w:t>papildinājumā definētajiem standarta scenārijiem</w:t>
      </w:r>
      <w:r w:rsidR="00040D62" w:rsidRPr="001954CF">
        <w:rPr>
          <w:rFonts w:ascii="Times New Roman" w:hAnsi="Times New Roman"/>
          <w:color w:val="000000"/>
          <w:sz w:val="28"/>
          <w:szCs w:val="28"/>
        </w:rPr>
        <w:t>:</w:t>
      </w:r>
    </w:p>
    <w:p w14:paraId="63B47251" w14:textId="187A1AD7" w:rsidR="00891A43" w:rsidRPr="00E9567F" w:rsidRDefault="00040D62" w:rsidP="0001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67F">
        <w:rPr>
          <w:rFonts w:ascii="Times New Roman" w:hAnsi="Times New Roman"/>
          <w:color w:val="000000"/>
          <w:sz w:val="28"/>
          <w:szCs w:val="28"/>
        </w:rPr>
        <w:t xml:space="preserve">30.1. </w:t>
      </w:r>
      <w:r w:rsidR="007F1131" w:rsidRPr="00E9567F">
        <w:rPr>
          <w:rFonts w:ascii="Times New Roman" w:hAnsi="Times New Roman"/>
          <w:sz w:val="28"/>
          <w:szCs w:val="28"/>
        </w:rPr>
        <w:t>Civilās aviācijas aģentūra</w:t>
      </w:r>
      <w:r w:rsidR="0034783F" w:rsidRPr="00E9567F">
        <w:rPr>
          <w:rFonts w:ascii="Times New Roman" w:hAnsi="Times New Roman"/>
          <w:sz w:val="28"/>
          <w:szCs w:val="28"/>
        </w:rPr>
        <w:t xml:space="preserve"> </w:t>
      </w:r>
      <w:r w:rsidR="007F1131" w:rsidRPr="00E9567F">
        <w:rPr>
          <w:rFonts w:ascii="Times New Roman" w:hAnsi="Times New Roman"/>
          <w:sz w:val="28"/>
          <w:szCs w:val="28"/>
        </w:rPr>
        <w:t>izsniedz</w:t>
      </w:r>
      <w:r w:rsidR="005E2EA9" w:rsidRPr="00E9567F">
        <w:rPr>
          <w:rFonts w:ascii="Times New Roman" w:hAnsi="Times New Roman"/>
          <w:sz w:val="28"/>
          <w:szCs w:val="28"/>
        </w:rPr>
        <w:t xml:space="preserve"> </w:t>
      </w:r>
      <w:r w:rsidR="00B47944" w:rsidRPr="00E9567F">
        <w:rPr>
          <w:rFonts w:ascii="Times New Roman" w:hAnsi="Times New Roman"/>
          <w:sz w:val="28"/>
          <w:szCs w:val="28"/>
        </w:rPr>
        <w:t xml:space="preserve">tālvadības pilotam </w:t>
      </w:r>
      <w:r w:rsidR="005E2EA9" w:rsidRPr="00E9567F">
        <w:rPr>
          <w:rFonts w:ascii="Times New Roman" w:hAnsi="Times New Roman"/>
          <w:sz w:val="28"/>
          <w:szCs w:val="28"/>
        </w:rPr>
        <w:t>divu darbdienu laikā pēc eksāmena nokārtošanas</w:t>
      </w:r>
      <w:r w:rsidRPr="00E9567F">
        <w:rPr>
          <w:rFonts w:ascii="Times New Roman" w:hAnsi="Times New Roman"/>
          <w:sz w:val="28"/>
          <w:szCs w:val="28"/>
        </w:rPr>
        <w:t xml:space="preserve">, </w:t>
      </w:r>
      <w:r w:rsidR="007F1131" w:rsidRPr="00E9567F">
        <w:rPr>
          <w:rFonts w:ascii="Times New Roman" w:hAnsi="Times New Roman"/>
          <w:sz w:val="28"/>
          <w:szCs w:val="28"/>
        </w:rPr>
        <w:t>pievieno</w:t>
      </w:r>
      <w:r w:rsidRPr="00E9567F">
        <w:rPr>
          <w:rFonts w:ascii="Times New Roman" w:hAnsi="Times New Roman"/>
          <w:sz w:val="28"/>
          <w:szCs w:val="28"/>
        </w:rPr>
        <w:t>jot</w:t>
      </w:r>
      <w:r w:rsidR="007F1131" w:rsidRPr="00E9567F">
        <w:rPr>
          <w:rFonts w:ascii="Times New Roman" w:hAnsi="Times New Roman"/>
          <w:sz w:val="28"/>
          <w:szCs w:val="28"/>
        </w:rPr>
        <w:t xml:space="preserve"> </w:t>
      </w:r>
      <w:r w:rsidR="005E2EA9" w:rsidRPr="00E9567F">
        <w:rPr>
          <w:rFonts w:ascii="Times New Roman" w:hAnsi="Times New Roman"/>
          <w:sz w:val="28"/>
          <w:szCs w:val="28"/>
        </w:rPr>
        <w:t xml:space="preserve">to </w:t>
      </w:r>
      <w:r w:rsidR="007F1131" w:rsidRPr="00E9567F">
        <w:rPr>
          <w:rFonts w:ascii="Times New Roman" w:hAnsi="Times New Roman"/>
          <w:sz w:val="28"/>
          <w:szCs w:val="28"/>
        </w:rPr>
        <w:t>portālā tālvadības pilota izveidotajā kontā</w:t>
      </w:r>
      <w:r w:rsidR="009A1400" w:rsidRPr="00E9567F">
        <w:rPr>
          <w:rFonts w:ascii="Times New Roman" w:hAnsi="Times New Roman"/>
          <w:sz w:val="28"/>
          <w:szCs w:val="28"/>
        </w:rPr>
        <w:t>;</w:t>
      </w:r>
    </w:p>
    <w:p w14:paraId="2B6BD723" w14:textId="3C2054E8" w:rsidR="00040D62" w:rsidRPr="00E9567F" w:rsidRDefault="00040D62" w:rsidP="00040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67F">
        <w:rPr>
          <w:rFonts w:ascii="Times New Roman" w:hAnsi="Times New Roman"/>
          <w:sz w:val="28"/>
          <w:szCs w:val="28"/>
        </w:rPr>
        <w:t xml:space="preserve">30.2. atzītā struktūra izsniedz </w:t>
      </w:r>
      <w:r w:rsidR="005E2EA9" w:rsidRPr="00E9567F">
        <w:rPr>
          <w:rFonts w:ascii="Times New Roman" w:hAnsi="Times New Roman"/>
          <w:sz w:val="28"/>
          <w:szCs w:val="28"/>
        </w:rPr>
        <w:t>tālvadības pilotam divu darbdienu laikā pēc eksāmena nokārtošanas.</w:t>
      </w:r>
      <w:r w:rsidRPr="00E9567F">
        <w:rPr>
          <w:rFonts w:ascii="Times New Roman" w:hAnsi="Times New Roman"/>
          <w:sz w:val="28"/>
          <w:szCs w:val="28"/>
        </w:rPr>
        <w:t xml:space="preserve"> </w:t>
      </w:r>
      <w:r w:rsidR="005E2EA9" w:rsidRPr="00E9567F">
        <w:rPr>
          <w:rFonts w:ascii="Times New Roman" w:hAnsi="Times New Roman"/>
          <w:sz w:val="28"/>
          <w:szCs w:val="28"/>
        </w:rPr>
        <w:t xml:space="preserve">Tālvadības </w:t>
      </w:r>
      <w:r w:rsidRPr="00E9567F">
        <w:rPr>
          <w:rFonts w:ascii="Times New Roman" w:hAnsi="Times New Roman"/>
          <w:sz w:val="28"/>
          <w:szCs w:val="28"/>
        </w:rPr>
        <w:t xml:space="preserve">pilots to pievieno portālā tālvadības pilota </w:t>
      </w:r>
      <w:r w:rsidRPr="00E9567F">
        <w:rPr>
          <w:rFonts w:ascii="Times New Roman" w:hAnsi="Times New Roman"/>
          <w:sz w:val="28"/>
          <w:szCs w:val="28"/>
        </w:rPr>
        <w:lastRenderedPageBreak/>
        <w:t xml:space="preserve">izveidotajā kontā pirms lidojumu uzsākšanas atbilstoši </w:t>
      </w:r>
      <w:r w:rsidRPr="00E9567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 w:rsidRPr="00E9567F">
        <w:rPr>
          <w:rFonts w:ascii="Times New Roman" w:hAnsi="Times New Roman"/>
          <w:color w:val="000000"/>
          <w:sz w:val="28"/>
          <w:szCs w:val="28"/>
        </w:rPr>
        <w:t>Nr. 2019/947</w:t>
      </w:r>
      <w:r w:rsidRPr="00E9567F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5E2EA9" w:rsidRPr="00E9567F">
        <w:rPr>
          <w:rFonts w:ascii="Times New Roman" w:hAnsi="Times New Roman"/>
          <w:color w:val="000000"/>
          <w:sz w:val="28"/>
          <w:szCs w:val="28"/>
        </w:rPr>
        <w:t> </w:t>
      </w:r>
      <w:r w:rsidRPr="00E9567F">
        <w:rPr>
          <w:rFonts w:ascii="Times New Roman" w:hAnsi="Times New Roman"/>
          <w:color w:val="000000"/>
          <w:sz w:val="28"/>
          <w:szCs w:val="28"/>
        </w:rPr>
        <w:t>papildinājumā definētajiem standarta scenārijiem</w:t>
      </w:r>
      <w:r w:rsidRPr="00E9567F">
        <w:rPr>
          <w:rFonts w:ascii="Times New Roman" w:hAnsi="Times New Roman"/>
          <w:sz w:val="28"/>
          <w:szCs w:val="28"/>
        </w:rPr>
        <w:t>.</w:t>
      </w:r>
    </w:p>
    <w:p w14:paraId="5AF5595B" w14:textId="77777777" w:rsidR="0042292E" w:rsidRPr="00E9567F" w:rsidRDefault="0042292E" w:rsidP="00422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BBA58" w14:textId="468EB630" w:rsidR="009B39F9" w:rsidRPr="001954CF" w:rsidRDefault="00AF1C41" w:rsidP="00422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67F">
        <w:rPr>
          <w:rFonts w:ascii="Times New Roman" w:hAnsi="Times New Roman"/>
          <w:sz w:val="28"/>
          <w:szCs w:val="28"/>
        </w:rPr>
        <w:t>3</w:t>
      </w:r>
      <w:r w:rsidR="000827EC" w:rsidRPr="00E9567F">
        <w:rPr>
          <w:rFonts w:ascii="Times New Roman" w:hAnsi="Times New Roman"/>
          <w:sz w:val="28"/>
          <w:szCs w:val="28"/>
        </w:rPr>
        <w:t>1</w:t>
      </w:r>
      <w:r w:rsidR="0042292E" w:rsidRPr="00E9567F">
        <w:rPr>
          <w:rFonts w:ascii="Times New Roman" w:hAnsi="Times New Roman"/>
          <w:sz w:val="28"/>
          <w:szCs w:val="28"/>
        </w:rPr>
        <w:t xml:space="preserve">. </w:t>
      </w:r>
      <w:r w:rsidR="00B47944" w:rsidRPr="00E9567F">
        <w:rPr>
          <w:rFonts w:ascii="Times New Roman" w:hAnsi="Times New Roman"/>
          <w:sz w:val="28"/>
          <w:szCs w:val="28"/>
        </w:rPr>
        <w:t>A</w:t>
      </w:r>
      <w:r w:rsidR="004A2A9B" w:rsidRPr="00E9567F">
        <w:rPr>
          <w:rFonts w:ascii="Times New Roman" w:hAnsi="Times New Roman"/>
          <w:sz w:val="28"/>
          <w:szCs w:val="28"/>
        </w:rPr>
        <w:t xml:space="preserve">pliecinājumu par </w:t>
      </w:r>
      <w:r w:rsidR="00B47944" w:rsidRPr="00E9567F">
        <w:rPr>
          <w:rFonts w:ascii="Times New Roman" w:hAnsi="Times New Roman"/>
          <w:sz w:val="28"/>
          <w:szCs w:val="28"/>
        </w:rPr>
        <w:t xml:space="preserve">bezpilota gaisa kuģu sistēmu ekspluatācijas </w:t>
      </w:r>
      <w:r w:rsidR="00116D7B" w:rsidRPr="00E9567F">
        <w:rPr>
          <w:rFonts w:ascii="Times New Roman" w:hAnsi="Times New Roman"/>
          <w:sz w:val="28"/>
          <w:szCs w:val="28"/>
        </w:rPr>
        <w:t>praktisko prasmju apguvi</w:t>
      </w:r>
      <w:r w:rsidR="0042292E" w:rsidRPr="00E9567F">
        <w:rPr>
          <w:rFonts w:ascii="Times New Roman" w:hAnsi="Times New Roman"/>
          <w:sz w:val="28"/>
          <w:szCs w:val="28"/>
        </w:rPr>
        <w:t xml:space="preserve"> </w:t>
      </w:r>
      <w:r w:rsidR="00803F5A" w:rsidRPr="00E9567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atbilstoši </w:t>
      </w:r>
      <w:r w:rsidR="00803F5A" w:rsidRPr="00E9567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 w:rsidRPr="00E9567F">
        <w:rPr>
          <w:rFonts w:ascii="Times New Roman" w:hAnsi="Times New Roman"/>
          <w:color w:val="000000"/>
          <w:sz w:val="28"/>
          <w:szCs w:val="28"/>
        </w:rPr>
        <w:t>Nr. 2019/947</w:t>
      </w:r>
      <w:r w:rsidR="00803F5A" w:rsidRPr="00E9567F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5E2EA9" w:rsidRPr="00E9567F">
        <w:rPr>
          <w:rFonts w:ascii="Times New Roman" w:hAnsi="Times New Roman"/>
          <w:color w:val="000000"/>
          <w:sz w:val="28"/>
          <w:szCs w:val="28"/>
        </w:rPr>
        <w:t> </w:t>
      </w:r>
      <w:r w:rsidR="00803F5A" w:rsidRPr="00E9567F">
        <w:rPr>
          <w:rFonts w:ascii="Times New Roman" w:hAnsi="Times New Roman"/>
          <w:color w:val="000000"/>
          <w:sz w:val="28"/>
          <w:szCs w:val="28"/>
        </w:rPr>
        <w:t>papildinājumā definētajiem standarta scenārijiem</w:t>
      </w:r>
      <w:r w:rsidR="00803F5A" w:rsidRPr="00E9567F">
        <w:rPr>
          <w:rFonts w:ascii="Times New Roman" w:hAnsi="Times New Roman"/>
          <w:sz w:val="28"/>
          <w:szCs w:val="28"/>
        </w:rPr>
        <w:t xml:space="preserve"> </w:t>
      </w:r>
      <w:r w:rsidR="00A20AAE" w:rsidRPr="00E9567F">
        <w:rPr>
          <w:rFonts w:ascii="Times New Roman" w:hAnsi="Times New Roman"/>
          <w:sz w:val="28"/>
          <w:szCs w:val="28"/>
        </w:rPr>
        <w:t xml:space="preserve">atzītā struktūra vai bezpilota gaisa kuģu sistēmu ekspluatants </w:t>
      </w:r>
      <w:r w:rsidR="005E2EA9" w:rsidRPr="00E9567F">
        <w:rPr>
          <w:rFonts w:ascii="Times New Roman" w:hAnsi="Times New Roman"/>
          <w:sz w:val="28"/>
          <w:szCs w:val="28"/>
        </w:rPr>
        <w:t>izsniedz tālvadības pilotam divu darbdienu laikā pēc pārbaudes nokārtošanas.</w:t>
      </w:r>
      <w:r w:rsidR="00357819" w:rsidRPr="00E9567F">
        <w:rPr>
          <w:rFonts w:ascii="Times New Roman" w:hAnsi="Times New Roman"/>
          <w:sz w:val="28"/>
          <w:szCs w:val="28"/>
        </w:rPr>
        <w:t xml:space="preserve"> </w:t>
      </w:r>
      <w:r w:rsidR="005E2EA9" w:rsidRPr="00E9567F">
        <w:rPr>
          <w:rFonts w:ascii="Times New Roman" w:hAnsi="Times New Roman"/>
          <w:sz w:val="28"/>
          <w:szCs w:val="28"/>
        </w:rPr>
        <w:t xml:space="preserve">Tālvadības </w:t>
      </w:r>
      <w:r w:rsidR="00B408D6" w:rsidRPr="00E9567F">
        <w:rPr>
          <w:rFonts w:ascii="Times New Roman" w:hAnsi="Times New Roman"/>
          <w:sz w:val="28"/>
          <w:szCs w:val="28"/>
        </w:rPr>
        <w:t xml:space="preserve">pilots to </w:t>
      </w:r>
      <w:r w:rsidR="00357819" w:rsidRPr="00E9567F">
        <w:rPr>
          <w:rFonts w:ascii="Times New Roman" w:hAnsi="Times New Roman"/>
          <w:sz w:val="28"/>
          <w:szCs w:val="28"/>
        </w:rPr>
        <w:t>pievieno portālā tālvadības pilota izveidotajā kontā</w:t>
      </w:r>
      <w:r w:rsidR="00A20AAE" w:rsidRPr="00E9567F">
        <w:rPr>
          <w:rFonts w:ascii="Times New Roman" w:hAnsi="Times New Roman"/>
          <w:sz w:val="28"/>
          <w:szCs w:val="28"/>
        </w:rPr>
        <w:t xml:space="preserve"> pirms lidojumu uzsākšanas atbilstoši </w:t>
      </w:r>
      <w:r w:rsidR="00A20AAE" w:rsidRPr="00E9567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 w:rsidRPr="00E9567F">
        <w:rPr>
          <w:rFonts w:ascii="Times New Roman" w:hAnsi="Times New Roman"/>
          <w:color w:val="000000"/>
          <w:sz w:val="28"/>
          <w:szCs w:val="28"/>
        </w:rPr>
        <w:t>Nr. 2019/947</w:t>
      </w:r>
      <w:r w:rsidR="00A20AAE" w:rsidRPr="00E9567F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5E2EA9" w:rsidRPr="00E9567F">
        <w:rPr>
          <w:rFonts w:ascii="Times New Roman" w:hAnsi="Times New Roman"/>
          <w:color w:val="000000"/>
          <w:sz w:val="28"/>
          <w:szCs w:val="28"/>
        </w:rPr>
        <w:t> </w:t>
      </w:r>
      <w:r w:rsidR="00A20AAE" w:rsidRPr="00E9567F">
        <w:rPr>
          <w:rFonts w:ascii="Times New Roman" w:hAnsi="Times New Roman"/>
          <w:color w:val="000000"/>
          <w:sz w:val="28"/>
          <w:szCs w:val="28"/>
        </w:rPr>
        <w:t>papildinājumā definētajiem standarta scenārijiem</w:t>
      </w:r>
      <w:r w:rsidR="002B2121" w:rsidRPr="00E9567F">
        <w:rPr>
          <w:rFonts w:ascii="Times New Roman" w:hAnsi="Times New Roman"/>
          <w:sz w:val="28"/>
          <w:szCs w:val="28"/>
        </w:rPr>
        <w:t>.</w:t>
      </w:r>
    </w:p>
    <w:p w14:paraId="37BB8856" w14:textId="4B43A216" w:rsidR="00530349" w:rsidRPr="005673F4" w:rsidRDefault="00530349" w:rsidP="0001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8D6D51" w14:textId="4E41539C" w:rsidR="00EA12EF" w:rsidRPr="005673F4" w:rsidRDefault="00EA12EF" w:rsidP="00CB0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V</w:t>
      </w:r>
      <w:r w:rsidR="00FD4F98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="00452F09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.</w:t>
      </w: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Specifiskās kategorijas t</w:t>
      </w:r>
      <w:r w:rsidRPr="005673F4">
        <w:rPr>
          <w:rFonts w:ascii="Times New Roman" w:hAnsi="Times New Roman"/>
          <w:b/>
          <w:sz w:val="28"/>
          <w:szCs w:val="28"/>
        </w:rPr>
        <w:t>ālvadības pilota</w:t>
      </w:r>
      <w:r w:rsidR="00EC4DBE" w:rsidRPr="005673F4">
        <w:rPr>
          <w:rFonts w:ascii="Times New Roman" w:hAnsi="Times New Roman"/>
          <w:b/>
          <w:sz w:val="28"/>
          <w:szCs w:val="28"/>
        </w:rPr>
        <w:t xml:space="preserve"> kvalifikācijas atbilstība</w:t>
      </w:r>
      <w:r w:rsidR="00B03D08" w:rsidRPr="005673F4">
        <w:rPr>
          <w:rFonts w:ascii="Times New Roman" w:hAnsi="Times New Roman"/>
          <w:b/>
          <w:sz w:val="28"/>
          <w:szCs w:val="28"/>
        </w:rPr>
        <w:t xml:space="preserve"> </w:t>
      </w:r>
      <w:r w:rsidR="00CB0EAE" w:rsidRPr="005673F4">
        <w:rPr>
          <w:rFonts w:ascii="Times New Roman" w:hAnsi="Times New Roman"/>
          <w:b/>
          <w:sz w:val="28"/>
          <w:szCs w:val="28"/>
        </w:rPr>
        <w:t xml:space="preserve">bezpilota gaisa kuģu sistēmu </w:t>
      </w:r>
      <w:r w:rsidR="0042292E" w:rsidRPr="005673F4">
        <w:rPr>
          <w:rFonts w:ascii="Times New Roman" w:hAnsi="Times New Roman"/>
          <w:b/>
          <w:sz w:val="28"/>
          <w:szCs w:val="28"/>
        </w:rPr>
        <w:t>ekspluatācijas risku novērtējum</w:t>
      </w:r>
      <w:r w:rsidR="00CB0EAE" w:rsidRPr="005673F4">
        <w:rPr>
          <w:rFonts w:ascii="Times New Roman" w:hAnsi="Times New Roman"/>
          <w:b/>
          <w:sz w:val="28"/>
          <w:szCs w:val="28"/>
        </w:rPr>
        <w:t>am</w:t>
      </w:r>
    </w:p>
    <w:p w14:paraId="7626D844" w14:textId="77777777" w:rsidR="00521AE0" w:rsidRPr="005673F4" w:rsidRDefault="00521AE0" w:rsidP="00CB0E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BDEE334" w14:textId="66ACF2DE" w:rsidR="00B009FC" w:rsidRPr="001954CF" w:rsidRDefault="00555FAC" w:rsidP="00CB0EAE">
      <w:pPr>
        <w:pStyle w:val="tv21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4CF">
        <w:rPr>
          <w:color w:val="000000"/>
          <w:sz w:val="28"/>
          <w:szCs w:val="28"/>
        </w:rPr>
        <w:t>3</w:t>
      </w:r>
      <w:r w:rsidR="009654D6" w:rsidRPr="001954CF">
        <w:rPr>
          <w:color w:val="000000"/>
          <w:sz w:val="28"/>
          <w:szCs w:val="28"/>
        </w:rPr>
        <w:t>2</w:t>
      </w:r>
      <w:r w:rsidRPr="001954CF">
        <w:rPr>
          <w:color w:val="000000"/>
          <w:sz w:val="28"/>
          <w:szCs w:val="28"/>
        </w:rPr>
        <w:t xml:space="preserve">. </w:t>
      </w:r>
      <w:r w:rsidR="00D6126B" w:rsidRPr="001954CF">
        <w:rPr>
          <w:color w:val="000000"/>
          <w:sz w:val="28"/>
          <w:szCs w:val="28"/>
        </w:rPr>
        <w:t>Atzītā struktūra t</w:t>
      </w:r>
      <w:r w:rsidR="00B009FC" w:rsidRPr="001954CF">
        <w:rPr>
          <w:color w:val="000000"/>
          <w:sz w:val="28"/>
          <w:szCs w:val="28"/>
        </w:rPr>
        <w:t xml:space="preserve">ālvadības pilotu </w:t>
      </w:r>
      <w:r w:rsidR="00943300" w:rsidRPr="001954CF">
        <w:rPr>
          <w:color w:val="000000"/>
          <w:sz w:val="28"/>
          <w:szCs w:val="28"/>
        </w:rPr>
        <w:t>teorētisko zināšanu</w:t>
      </w:r>
      <w:r w:rsidR="00B009FC" w:rsidRPr="001954CF">
        <w:rPr>
          <w:color w:val="000000"/>
          <w:sz w:val="28"/>
          <w:szCs w:val="28"/>
        </w:rPr>
        <w:t xml:space="preserve"> apmācību</w:t>
      </w:r>
      <w:r w:rsidR="00943300" w:rsidRPr="001954CF">
        <w:rPr>
          <w:color w:val="000000"/>
          <w:sz w:val="28"/>
          <w:szCs w:val="28"/>
        </w:rPr>
        <w:t xml:space="preserve"> un</w:t>
      </w:r>
      <w:r w:rsidR="00CB0EAE" w:rsidRPr="001954CF">
        <w:rPr>
          <w:color w:val="000000"/>
          <w:sz w:val="28"/>
          <w:szCs w:val="28"/>
        </w:rPr>
        <w:t xml:space="preserve"> klātienes</w:t>
      </w:r>
      <w:r w:rsidR="00943300" w:rsidRPr="001954CF">
        <w:rPr>
          <w:color w:val="000000"/>
          <w:sz w:val="28"/>
          <w:szCs w:val="28"/>
        </w:rPr>
        <w:t xml:space="preserve"> eksāmenu, kā arī </w:t>
      </w:r>
      <w:r w:rsidR="00667B8D" w:rsidRPr="001954CF">
        <w:rPr>
          <w:color w:val="000000"/>
          <w:sz w:val="28"/>
          <w:szCs w:val="28"/>
        </w:rPr>
        <w:t xml:space="preserve">atzītā struktūra vai bezpilota gaisa kuģu sistēmu ekspluatants </w:t>
      </w:r>
      <w:r w:rsidR="00943300" w:rsidRPr="001954CF">
        <w:rPr>
          <w:color w:val="000000"/>
          <w:sz w:val="28"/>
          <w:szCs w:val="28"/>
        </w:rPr>
        <w:t xml:space="preserve">praktisko </w:t>
      </w:r>
      <w:r w:rsidR="00B009FC" w:rsidRPr="001954CF">
        <w:rPr>
          <w:color w:val="000000"/>
          <w:sz w:val="28"/>
          <w:szCs w:val="28"/>
        </w:rPr>
        <w:t>prasmju</w:t>
      </w:r>
      <w:r w:rsidR="00943300" w:rsidRPr="001954CF">
        <w:rPr>
          <w:color w:val="000000"/>
          <w:sz w:val="28"/>
          <w:szCs w:val="28"/>
        </w:rPr>
        <w:t xml:space="preserve"> apguvi un pārbaudi</w:t>
      </w:r>
      <w:r w:rsidR="00D6126B" w:rsidRPr="001954CF">
        <w:rPr>
          <w:color w:val="000000"/>
          <w:sz w:val="28"/>
          <w:szCs w:val="28"/>
        </w:rPr>
        <w:t xml:space="preserve"> nodrošina</w:t>
      </w:r>
      <w:r w:rsidR="00B009FC" w:rsidRPr="001954CF">
        <w:rPr>
          <w:color w:val="000000"/>
          <w:sz w:val="28"/>
          <w:szCs w:val="28"/>
        </w:rPr>
        <w:t xml:space="preserve">, </w:t>
      </w:r>
      <w:r w:rsidR="00943300" w:rsidRPr="001954CF">
        <w:rPr>
          <w:color w:val="000000"/>
          <w:sz w:val="28"/>
          <w:szCs w:val="28"/>
        </w:rPr>
        <w:t xml:space="preserve">ciktāl tas nepieciešams bezpilota gaisa kuģu sistēmu ekspluatanta </w:t>
      </w:r>
      <w:r w:rsidR="00C24E5D" w:rsidRPr="001954CF">
        <w:rPr>
          <w:color w:val="000000"/>
          <w:sz w:val="28"/>
          <w:szCs w:val="28"/>
        </w:rPr>
        <w:t xml:space="preserve">paredzēto </w:t>
      </w:r>
      <w:r w:rsidR="00BF385D" w:rsidRPr="001954CF">
        <w:rPr>
          <w:color w:val="000000"/>
          <w:sz w:val="28"/>
          <w:szCs w:val="28"/>
        </w:rPr>
        <w:t>bezpilota gaisa kuģu sistēmu ekspluatācijas</w:t>
      </w:r>
      <w:r w:rsidR="00943300" w:rsidRPr="001954CF">
        <w:rPr>
          <w:color w:val="000000"/>
          <w:sz w:val="28"/>
          <w:szCs w:val="28"/>
        </w:rPr>
        <w:t xml:space="preserve"> drošumam saskaņā ar risku novērtējumu, lai bezpilota gaisa kuģu sistēmas ekspluatants varētu pretendēt </w:t>
      </w:r>
      <w:r w:rsidR="00BF3515">
        <w:rPr>
          <w:color w:val="000000"/>
          <w:sz w:val="28"/>
          <w:szCs w:val="28"/>
        </w:rPr>
        <w:t>uz</w:t>
      </w:r>
      <w:r w:rsidR="00943300" w:rsidRPr="001954CF">
        <w:rPr>
          <w:color w:val="000000"/>
          <w:sz w:val="28"/>
          <w:szCs w:val="28"/>
        </w:rPr>
        <w:t xml:space="preserve"> </w:t>
      </w:r>
      <w:r w:rsidR="00943300" w:rsidRPr="001954CF">
        <w:rPr>
          <w:sz w:val="28"/>
          <w:szCs w:val="28"/>
        </w:rPr>
        <w:t xml:space="preserve">Civilās aviācijas aģentūras ekspluatācijas atļauju, </w:t>
      </w:r>
      <w:r w:rsidR="00C24E5D" w:rsidRPr="001954CF">
        <w:rPr>
          <w:sz w:val="28"/>
          <w:szCs w:val="28"/>
        </w:rPr>
        <w:t xml:space="preserve">izpildot </w:t>
      </w:r>
      <w:r w:rsidR="00943300" w:rsidRPr="001954CF">
        <w:rPr>
          <w:color w:val="000000"/>
          <w:sz w:val="28"/>
          <w:szCs w:val="28"/>
        </w:rPr>
        <w:t xml:space="preserve">regulas </w:t>
      </w:r>
      <w:r w:rsidR="000742FE">
        <w:rPr>
          <w:color w:val="000000"/>
          <w:sz w:val="28"/>
          <w:szCs w:val="28"/>
        </w:rPr>
        <w:t>Nr. 2019/947</w:t>
      </w:r>
      <w:r w:rsidR="00943300" w:rsidRPr="001954CF">
        <w:rPr>
          <w:color w:val="000000"/>
          <w:sz w:val="28"/>
          <w:szCs w:val="28"/>
        </w:rPr>
        <w:t xml:space="preserve"> 12.</w:t>
      </w:r>
      <w:r w:rsidR="00EA12F3">
        <w:rPr>
          <w:color w:val="000000"/>
          <w:sz w:val="28"/>
          <w:szCs w:val="28"/>
        </w:rPr>
        <w:t> </w:t>
      </w:r>
      <w:r w:rsidR="00943300" w:rsidRPr="001954CF">
        <w:rPr>
          <w:color w:val="000000"/>
          <w:sz w:val="28"/>
          <w:szCs w:val="28"/>
        </w:rPr>
        <w:t>panta 4.</w:t>
      </w:r>
      <w:r w:rsidR="00BF3515">
        <w:rPr>
          <w:color w:val="000000"/>
          <w:sz w:val="28"/>
          <w:szCs w:val="28"/>
        </w:rPr>
        <w:t> </w:t>
      </w:r>
      <w:r w:rsidR="00943300" w:rsidRPr="001954CF">
        <w:rPr>
          <w:color w:val="000000"/>
          <w:sz w:val="28"/>
          <w:szCs w:val="28"/>
        </w:rPr>
        <w:t xml:space="preserve">punkta </w:t>
      </w:r>
      <w:r w:rsidR="000742FE">
        <w:rPr>
          <w:color w:val="000000"/>
          <w:sz w:val="28"/>
          <w:szCs w:val="28"/>
        </w:rPr>
        <w:t>"</w:t>
      </w:r>
      <w:r w:rsidR="00943300" w:rsidRPr="001954CF">
        <w:rPr>
          <w:color w:val="000000"/>
          <w:sz w:val="28"/>
          <w:szCs w:val="28"/>
        </w:rPr>
        <w:t>b</w:t>
      </w:r>
      <w:r w:rsidR="000742FE">
        <w:rPr>
          <w:color w:val="000000"/>
          <w:sz w:val="28"/>
          <w:szCs w:val="28"/>
        </w:rPr>
        <w:t>"</w:t>
      </w:r>
      <w:r w:rsidR="00C953D5" w:rsidRPr="001954CF">
        <w:rPr>
          <w:color w:val="000000"/>
          <w:sz w:val="28"/>
          <w:szCs w:val="28"/>
        </w:rPr>
        <w:t xml:space="preserve"> </w:t>
      </w:r>
      <w:r w:rsidR="00943300" w:rsidRPr="001954CF">
        <w:rPr>
          <w:color w:val="000000"/>
          <w:sz w:val="28"/>
          <w:szCs w:val="28"/>
        </w:rPr>
        <w:t xml:space="preserve">apakšpunkta </w:t>
      </w:r>
      <w:r w:rsidR="000742FE">
        <w:rPr>
          <w:color w:val="000000"/>
          <w:sz w:val="28"/>
          <w:szCs w:val="28"/>
        </w:rPr>
        <w:t>"</w:t>
      </w:r>
      <w:proofErr w:type="spellStart"/>
      <w:r w:rsidR="00943300" w:rsidRPr="001954CF">
        <w:rPr>
          <w:color w:val="000000"/>
          <w:sz w:val="28"/>
          <w:szCs w:val="28"/>
        </w:rPr>
        <w:t>ii</w:t>
      </w:r>
      <w:proofErr w:type="spellEnd"/>
      <w:r w:rsidR="000742FE">
        <w:rPr>
          <w:color w:val="000000"/>
          <w:sz w:val="28"/>
          <w:szCs w:val="28"/>
        </w:rPr>
        <w:t>"</w:t>
      </w:r>
      <w:r w:rsidR="00943300" w:rsidRPr="001954CF">
        <w:rPr>
          <w:color w:val="000000"/>
          <w:sz w:val="28"/>
          <w:szCs w:val="28"/>
        </w:rPr>
        <w:t xml:space="preserve"> punkta </w:t>
      </w:r>
      <w:r w:rsidR="00D6126B" w:rsidRPr="001954CF">
        <w:rPr>
          <w:color w:val="000000"/>
          <w:sz w:val="28"/>
          <w:szCs w:val="28"/>
        </w:rPr>
        <w:t>nosacījumus.</w:t>
      </w:r>
    </w:p>
    <w:p w14:paraId="7114F3EE" w14:textId="77777777" w:rsidR="00B009FC" w:rsidRPr="001954CF" w:rsidRDefault="00B009FC" w:rsidP="0001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A69BB" w14:textId="13EE141B" w:rsidR="004F3F84" w:rsidRPr="001954CF" w:rsidRDefault="00435BDB" w:rsidP="00D441F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4CF">
        <w:rPr>
          <w:sz w:val="28"/>
          <w:szCs w:val="28"/>
        </w:rPr>
        <w:t>3</w:t>
      </w:r>
      <w:r w:rsidR="009654D6" w:rsidRPr="001954CF">
        <w:rPr>
          <w:sz w:val="28"/>
          <w:szCs w:val="28"/>
        </w:rPr>
        <w:t>3</w:t>
      </w:r>
      <w:r w:rsidR="004F3F84" w:rsidRPr="001954CF">
        <w:rPr>
          <w:sz w:val="28"/>
          <w:szCs w:val="28"/>
        </w:rPr>
        <w:t>. Praktisko</w:t>
      </w:r>
      <w:r w:rsidR="006B57CA" w:rsidRPr="001954CF">
        <w:rPr>
          <w:sz w:val="28"/>
          <w:szCs w:val="28"/>
        </w:rPr>
        <w:t xml:space="preserve"> prasmju apguvi</w:t>
      </w:r>
      <w:r w:rsidR="00043CB7" w:rsidRPr="001954CF">
        <w:rPr>
          <w:sz w:val="28"/>
          <w:szCs w:val="28"/>
        </w:rPr>
        <w:t xml:space="preserve"> </w:t>
      </w:r>
      <w:r w:rsidR="005A2C36" w:rsidRPr="001954CF">
        <w:rPr>
          <w:sz w:val="28"/>
          <w:szCs w:val="28"/>
        </w:rPr>
        <w:t xml:space="preserve">un </w:t>
      </w:r>
      <w:r w:rsidR="004F3F84" w:rsidRPr="001954CF">
        <w:rPr>
          <w:sz w:val="28"/>
          <w:szCs w:val="28"/>
        </w:rPr>
        <w:t>pārbaud</w:t>
      </w:r>
      <w:r w:rsidR="005A0723" w:rsidRPr="001954CF">
        <w:rPr>
          <w:sz w:val="28"/>
          <w:szCs w:val="28"/>
        </w:rPr>
        <w:t>i</w:t>
      </w:r>
      <w:r w:rsidR="005A2C36" w:rsidRPr="001954CF">
        <w:rPr>
          <w:sz w:val="28"/>
          <w:szCs w:val="28"/>
        </w:rPr>
        <w:t xml:space="preserve"> veic ar atzītās struktūra</w:t>
      </w:r>
      <w:r w:rsidR="00E9422C" w:rsidRPr="001954CF">
        <w:rPr>
          <w:sz w:val="28"/>
          <w:szCs w:val="28"/>
        </w:rPr>
        <w:t>s bezpilota gaisa kuģ</w:t>
      </w:r>
      <w:r w:rsidR="00327A09" w:rsidRPr="001954CF">
        <w:rPr>
          <w:sz w:val="28"/>
          <w:szCs w:val="28"/>
        </w:rPr>
        <w:t>u</w:t>
      </w:r>
      <w:r w:rsidR="00E9422C" w:rsidRPr="001954CF">
        <w:rPr>
          <w:sz w:val="28"/>
          <w:szCs w:val="28"/>
        </w:rPr>
        <w:t xml:space="preserve"> sistēm</w:t>
      </w:r>
      <w:r w:rsidR="00327A09" w:rsidRPr="001954CF">
        <w:rPr>
          <w:sz w:val="28"/>
          <w:szCs w:val="28"/>
        </w:rPr>
        <w:t>u</w:t>
      </w:r>
      <w:r w:rsidR="00E9422C" w:rsidRPr="001954CF">
        <w:rPr>
          <w:sz w:val="28"/>
          <w:szCs w:val="28"/>
        </w:rPr>
        <w:t xml:space="preserve"> ekspluatanta</w:t>
      </w:r>
      <w:r w:rsidR="005A2C36" w:rsidRPr="001954CF">
        <w:rPr>
          <w:sz w:val="28"/>
          <w:szCs w:val="28"/>
        </w:rPr>
        <w:t xml:space="preserve"> vai </w:t>
      </w:r>
      <w:r w:rsidR="00C535F7" w:rsidRPr="001954CF">
        <w:rPr>
          <w:sz w:val="28"/>
          <w:szCs w:val="28"/>
        </w:rPr>
        <w:t>tālvadības pilota</w:t>
      </w:r>
      <w:r w:rsidR="00E9422C" w:rsidRPr="001954CF">
        <w:rPr>
          <w:sz w:val="28"/>
          <w:szCs w:val="28"/>
        </w:rPr>
        <w:t xml:space="preserve"> bezpilota gaisa kuģi</w:t>
      </w:r>
      <w:r w:rsidR="005A2C36" w:rsidRPr="001954CF">
        <w:rPr>
          <w:sz w:val="28"/>
          <w:szCs w:val="28"/>
        </w:rPr>
        <w:t>, ievērojot šādus nosacījumus</w:t>
      </w:r>
      <w:r w:rsidR="00E9422C" w:rsidRPr="001954CF">
        <w:rPr>
          <w:sz w:val="28"/>
          <w:szCs w:val="28"/>
        </w:rPr>
        <w:t>:</w:t>
      </w:r>
    </w:p>
    <w:p w14:paraId="19DB434A" w14:textId="66640415" w:rsidR="00961DC2" w:rsidRPr="001954CF" w:rsidRDefault="00435BDB" w:rsidP="005D168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4CF">
        <w:rPr>
          <w:sz w:val="28"/>
          <w:szCs w:val="28"/>
        </w:rPr>
        <w:t>3</w:t>
      </w:r>
      <w:r w:rsidR="009654D6" w:rsidRPr="001954CF">
        <w:rPr>
          <w:sz w:val="28"/>
          <w:szCs w:val="28"/>
        </w:rPr>
        <w:t>3</w:t>
      </w:r>
      <w:r w:rsidR="00E9422C" w:rsidRPr="001954CF">
        <w:rPr>
          <w:sz w:val="28"/>
          <w:szCs w:val="28"/>
        </w:rPr>
        <w:t xml:space="preserve">.1. ar </w:t>
      </w:r>
      <w:r w:rsidR="00C85691" w:rsidRPr="001954CF">
        <w:rPr>
          <w:sz w:val="28"/>
          <w:szCs w:val="28"/>
        </w:rPr>
        <w:t xml:space="preserve">tālvadības pilota </w:t>
      </w:r>
      <w:r w:rsidR="00E9422C" w:rsidRPr="001954CF">
        <w:rPr>
          <w:sz w:val="28"/>
          <w:szCs w:val="28"/>
        </w:rPr>
        <w:t>bezpilota gaisa kuģi apmācību un prasmju pārbaudi veic, ja tas saskaņots ar atzīto struktūru vai bezpilota gaisa kuģ</w:t>
      </w:r>
      <w:r w:rsidR="00E45BE3">
        <w:rPr>
          <w:sz w:val="28"/>
          <w:szCs w:val="28"/>
        </w:rPr>
        <w:t>u</w:t>
      </w:r>
      <w:r w:rsidR="00E9422C" w:rsidRPr="001954CF">
        <w:rPr>
          <w:sz w:val="28"/>
          <w:szCs w:val="28"/>
        </w:rPr>
        <w:t xml:space="preserve"> sistēmas ekspluatantu;</w:t>
      </w:r>
    </w:p>
    <w:p w14:paraId="020A143A" w14:textId="543FF3C4" w:rsidR="00E9422C" w:rsidRPr="001954CF" w:rsidRDefault="00435BDB" w:rsidP="005D168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4CF">
        <w:rPr>
          <w:sz w:val="28"/>
          <w:szCs w:val="28"/>
        </w:rPr>
        <w:t>3</w:t>
      </w:r>
      <w:r w:rsidR="009654D6" w:rsidRPr="001954CF">
        <w:rPr>
          <w:sz w:val="28"/>
          <w:szCs w:val="28"/>
        </w:rPr>
        <w:t>3</w:t>
      </w:r>
      <w:r w:rsidR="00E9422C" w:rsidRPr="001954CF">
        <w:rPr>
          <w:sz w:val="28"/>
          <w:szCs w:val="28"/>
        </w:rPr>
        <w:t>.2. atzītā struktūra, bezpilota gaisa kuģ</w:t>
      </w:r>
      <w:r w:rsidR="00E45BE3">
        <w:rPr>
          <w:sz w:val="28"/>
          <w:szCs w:val="28"/>
        </w:rPr>
        <w:t>u</w:t>
      </w:r>
      <w:r w:rsidR="00E9422C" w:rsidRPr="001954CF">
        <w:rPr>
          <w:sz w:val="28"/>
          <w:szCs w:val="28"/>
        </w:rPr>
        <w:t xml:space="preserve"> sistēmas ekspluatants vai </w:t>
      </w:r>
      <w:r w:rsidR="00C535F7" w:rsidRPr="001954CF">
        <w:rPr>
          <w:sz w:val="28"/>
          <w:szCs w:val="28"/>
        </w:rPr>
        <w:t>tālvadības pilots</w:t>
      </w:r>
      <w:r w:rsidR="00555FAC" w:rsidRPr="001954CF">
        <w:rPr>
          <w:sz w:val="28"/>
          <w:szCs w:val="28"/>
        </w:rPr>
        <w:t xml:space="preserve"> saskaņā ar normatīv</w:t>
      </w:r>
      <w:r w:rsidR="00177871" w:rsidRPr="001954CF">
        <w:rPr>
          <w:sz w:val="28"/>
          <w:szCs w:val="28"/>
        </w:rPr>
        <w:t>ajiem</w:t>
      </w:r>
      <w:r w:rsidR="00555FAC" w:rsidRPr="001954CF">
        <w:rPr>
          <w:sz w:val="28"/>
          <w:szCs w:val="28"/>
        </w:rPr>
        <w:t xml:space="preserve"> akt</w:t>
      </w:r>
      <w:r w:rsidR="00177871" w:rsidRPr="001954CF">
        <w:rPr>
          <w:sz w:val="28"/>
          <w:szCs w:val="28"/>
        </w:rPr>
        <w:t>iem</w:t>
      </w:r>
      <w:r w:rsidR="005576BA" w:rsidRPr="001954CF">
        <w:rPr>
          <w:sz w:val="28"/>
          <w:szCs w:val="28"/>
        </w:rPr>
        <w:t xml:space="preserve"> par civiltiesisk</w:t>
      </w:r>
      <w:r w:rsidR="00BD0AC8" w:rsidRPr="001954CF">
        <w:rPr>
          <w:sz w:val="28"/>
          <w:szCs w:val="28"/>
        </w:rPr>
        <w:t>ās</w:t>
      </w:r>
      <w:r w:rsidR="005576BA" w:rsidRPr="001954CF">
        <w:rPr>
          <w:sz w:val="28"/>
          <w:szCs w:val="28"/>
        </w:rPr>
        <w:t xml:space="preserve"> atbildīb</w:t>
      </w:r>
      <w:r w:rsidR="00BD0AC8" w:rsidRPr="001954CF">
        <w:rPr>
          <w:sz w:val="28"/>
          <w:szCs w:val="28"/>
        </w:rPr>
        <w:t>as</w:t>
      </w:r>
      <w:r w:rsidR="000E4C21" w:rsidRPr="001954CF">
        <w:rPr>
          <w:sz w:val="28"/>
          <w:szCs w:val="28"/>
        </w:rPr>
        <w:t xml:space="preserve"> </w:t>
      </w:r>
      <w:r w:rsidR="00BD0AC8" w:rsidRPr="001954CF">
        <w:rPr>
          <w:sz w:val="28"/>
          <w:szCs w:val="28"/>
        </w:rPr>
        <w:t xml:space="preserve">obligāto apdrošināšanu </w:t>
      </w:r>
      <w:r w:rsidR="005576BA" w:rsidRPr="001954CF">
        <w:rPr>
          <w:sz w:val="28"/>
          <w:szCs w:val="28"/>
        </w:rPr>
        <w:t>bezpilota gaisa kuģ</w:t>
      </w:r>
      <w:r w:rsidR="00BD0AC8" w:rsidRPr="001954CF">
        <w:rPr>
          <w:sz w:val="28"/>
          <w:szCs w:val="28"/>
        </w:rPr>
        <w:t>u lidojumiem</w:t>
      </w:r>
      <w:r w:rsidR="00961DC2" w:rsidRPr="001954CF">
        <w:rPr>
          <w:sz w:val="28"/>
          <w:szCs w:val="28"/>
        </w:rPr>
        <w:t xml:space="preserve"> ir</w:t>
      </w:r>
      <w:r w:rsidR="00E9422C" w:rsidRPr="001954CF">
        <w:rPr>
          <w:sz w:val="28"/>
          <w:szCs w:val="28"/>
        </w:rPr>
        <w:t xml:space="preserve"> apdrošinājis savu civiltiesisko atbildību pret zaudējumiem, kurus bezpilota gaisa kuģis, ar kuru plāno veikt apmācību un prasmju pārbaudi, varētu radīt trešās personas veselībai, dzīvībai, mantai, kā arī videi.</w:t>
      </w:r>
    </w:p>
    <w:p w14:paraId="1D6B3BD6" w14:textId="05E5153C" w:rsidR="00E9422C" w:rsidRPr="005673F4" w:rsidRDefault="00E9422C" w:rsidP="00D441F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2E3347" w14:textId="25FD7F02" w:rsidR="00555FAC" w:rsidRPr="001954CF" w:rsidRDefault="00435BDB" w:rsidP="00555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>3</w:t>
      </w:r>
      <w:r w:rsidR="00B336CA" w:rsidRPr="001954CF">
        <w:rPr>
          <w:rFonts w:ascii="Times New Roman" w:hAnsi="Times New Roman"/>
          <w:sz w:val="28"/>
          <w:szCs w:val="28"/>
        </w:rPr>
        <w:t>4</w:t>
      </w:r>
      <w:r w:rsidR="00555FAC" w:rsidRPr="001954CF">
        <w:rPr>
          <w:rFonts w:ascii="Times New Roman" w:hAnsi="Times New Roman"/>
          <w:sz w:val="28"/>
          <w:szCs w:val="28"/>
        </w:rPr>
        <w:t xml:space="preserve">. </w:t>
      </w:r>
      <w:r w:rsidR="003D56C5" w:rsidRPr="001954CF">
        <w:rPr>
          <w:rFonts w:ascii="Times New Roman" w:hAnsi="Times New Roman"/>
          <w:sz w:val="28"/>
          <w:szCs w:val="28"/>
        </w:rPr>
        <w:t>S</w:t>
      </w:r>
      <w:r w:rsidR="00555FAC" w:rsidRPr="001954CF">
        <w:rPr>
          <w:rFonts w:ascii="Times New Roman" w:hAnsi="Times New Roman"/>
          <w:sz w:val="28"/>
          <w:szCs w:val="28"/>
        </w:rPr>
        <w:t>pecifiskās kategorijas tālvadības pilota</w:t>
      </w:r>
      <w:r w:rsidR="00A03007" w:rsidRPr="001954CF">
        <w:rPr>
          <w:rFonts w:ascii="Times New Roman" w:hAnsi="Times New Roman"/>
          <w:sz w:val="28"/>
          <w:szCs w:val="28"/>
        </w:rPr>
        <w:t xml:space="preserve"> kompetences</w:t>
      </w:r>
      <w:r w:rsidR="00555FAC" w:rsidRPr="001954CF">
        <w:rPr>
          <w:rFonts w:ascii="Times New Roman" w:hAnsi="Times New Roman"/>
          <w:sz w:val="28"/>
          <w:szCs w:val="28"/>
        </w:rPr>
        <w:t xml:space="preserve"> sertifikātu</w:t>
      </w:r>
      <w:r w:rsidR="00A03007" w:rsidRPr="001954CF">
        <w:rPr>
          <w:rFonts w:ascii="Times New Roman" w:hAnsi="Times New Roman"/>
          <w:sz w:val="28"/>
          <w:szCs w:val="28"/>
        </w:rPr>
        <w:t xml:space="preserve"> un </w:t>
      </w:r>
      <w:r w:rsidR="00B47944" w:rsidRPr="001954CF">
        <w:rPr>
          <w:rFonts w:ascii="Times New Roman" w:hAnsi="Times New Roman"/>
          <w:sz w:val="28"/>
          <w:szCs w:val="28"/>
        </w:rPr>
        <w:t>praktisko prasmju apguv</w:t>
      </w:r>
      <w:r w:rsidR="00484091">
        <w:rPr>
          <w:rFonts w:ascii="Times New Roman" w:hAnsi="Times New Roman"/>
          <w:sz w:val="28"/>
          <w:szCs w:val="28"/>
        </w:rPr>
        <w:t>es</w:t>
      </w:r>
      <w:r w:rsidR="00B47944" w:rsidRPr="001954CF">
        <w:rPr>
          <w:rFonts w:ascii="Times New Roman" w:hAnsi="Times New Roman"/>
          <w:sz w:val="28"/>
          <w:szCs w:val="28"/>
        </w:rPr>
        <w:t xml:space="preserve"> </w:t>
      </w:r>
      <w:r w:rsidR="00A03007" w:rsidRPr="001954CF">
        <w:rPr>
          <w:rFonts w:ascii="Times New Roman" w:hAnsi="Times New Roman"/>
          <w:sz w:val="28"/>
          <w:szCs w:val="28"/>
        </w:rPr>
        <w:t xml:space="preserve">apliecinājumu </w:t>
      </w:r>
      <w:r w:rsidR="00484091">
        <w:rPr>
          <w:rFonts w:ascii="Times New Roman" w:hAnsi="Times New Roman"/>
          <w:sz w:val="28"/>
          <w:szCs w:val="28"/>
        </w:rPr>
        <w:t xml:space="preserve">par </w:t>
      </w:r>
      <w:r w:rsidR="00555FAC" w:rsidRPr="001954CF">
        <w:rPr>
          <w:rFonts w:ascii="Times New Roman" w:hAnsi="Times New Roman"/>
          <w:sz w:val="28"/>
          <w:szCs w:val="28"/>
        </w:rPr>
        <w:t>teorētisko zināšanu</w:t>
      </w:r>
      <w:r w:rsidR="003D5D33" w:rsidRPr="001954CF">
        <w:rPr>
          <w:rFonts w:ascii="Times New Roman" w:hAnsi="Times New Roman"/>
          <w:sz w:val="28"/>
          <w:szCs w:val="28"/>
        </w:rPr>
        <w:t xml:space="preserve"> un </w:t>
      </w:r>
      <w:r w:rsidR="00C84BDA" w:rsidRPr="001954CF">
        <w:rPr>
          <w:rFonts w:ascii="Times New Roman" w:hAnsi="Times New Roman"/>
          <w:sz w:val="28"/>
          <w:szCs w:val="28"/>
        </w:rPr>
        <w:t>praktisko prasmju</w:t>
      </w:r>
      <w:r w:rsidR="00555FAC" w:rsidRPr="001954CF">
        <w:rPr>
          <w:rFonts w:ascii="Times New Roman" w:hAnsi="Times New Roman"/>
          <w:sz w:val="28"/>
          <w:szCs w:val="28"/>
        </w:rPr>
        <w:t xml:space="preserve"> atbilstību</w:t>
      </w:r>
      <w:r w:rsidR="00C84BDA" w:rsidRPr="001954CF">
        <w:rPr>
          <w:rFonts w:ascii="Times New Roman" w:hAnsi="Times New Roman"/>
          <w:sz w:val="28"/>
          <w:szCs w:val="28"/>
        </w:rPr>
        <w:t xml:space="preserve"> šo noteikumu 3</w:t>
      </w:r>
      <w:r w:rsidR="009654D6" w:rsidRPr="001954CF">
        <w:rPr>
          <w:rFonts w:ascii="Times New Roman" w:hAnsi="Times New Roman"/>
          <w:sz w:val="28"/>
          <w:szCs w:val="28"/>
        </w:rPr>
        <w:t>2</w:t>
      </w:r>
      <w:r w:rsidR="00C84BDA" w:rsidRPr="001954CF">
        <w:rPr>
          <w:rFonts w:ascii="Times New Roman" w:hAnsi="Times New Roman"/>
          <w:sz w:val="28"/>
          <w:szCs w:val="28"/>
        </w:rPr>
        <w:t>.</w:t>
      </w:r>
      <w:r w:rsidR="00BF3515">
        <w:rPr>
          <w:rFonts w:ascii="Times New Roman" w:hAnsi="Times New Roman"/>
          <w:sz w:val="28"/>
          <w:szCs w:val="28"/>
        </w:rPr>
        <w:t> </w:t>
      </w:r>
      <w:r w:rsidR="00C84BDA" w:rsidRPr="001954CF">
        <w:rPr>
          <w:rFonts w:ascii="Times New Roman" w:hAnsi="Times New Roman"/>
          <w:sz w:val="28"/>
          <w:szCs w:val="28"/>
        </w:rPr>
        <w:t>punkt</w:t>
      </w:r>
      <w:r w:rsidR="00BF3515">
        <w:rPr>
          <w:rFonts w:ascii="Times New Roman" w:hAnsi="Times New Roman"/>
          <w:sz w:val="28"/>
          <w:szCs w:val="28"/>
        </w:rPr>
        <w:t>ā minētajām</w:t>
      </w:r>
      <w:r w:rsidR="00FD2AA8" w:rsidRPr="001954CF">
        <w:rPr>
          <w:rFonts w:ascii="Times New Roman" w:hAnsi="Times New Roman"/>
          <w:sz w:val="28"/>
          <w:szCs w:val="28"/>
        </w:rPr>
        <w:t xml:space="preserve"> prasībā</w:t>
      </w:r>
      <w:r w:rsidR="00C84BDA" w:rsidRPr="001954CF">
        <w:rPr>
          <w:rFonts w:ascii="Times New Roman" w:hAnsi="Times New Roman"/>
          <w:sz w:val="28"/>
          <w:szCs w:val="28"/>
        </w:rPr>
        <w:t>m</w:t>
      </w:r>
      <w:r w:rsidR="00555FAC" w:rsidRPr="001954CF">
        <w:rPr>
          <w:rFonts w:ascii="Times New Roman" w:hAnsi="Times New Roman"/>
          <w:sz w:val="28"/>
          <w:szCs w:val="28"/>
        </w:rPr>
        <w:t xml:space="preserve"> </w:t>
      </w:r>
      <w:r w:rsidR="00C86468" w:rsidRPr="001954CF">
        <w:rPr>
          <w:rFonts w:ascii="Times New Roman" w:hAnsi="Times New Roman"/>
          <w:sz w:val="28"/>
          <w:szCs w:val="28"/>
        </w:rPr>
        <w:t xml:space="preserve">attiecīgi </w:t>
      </w:r>
      <w:r w:rsidR="003D56C5" w:rsidRPr="001954CF">
        <w:rPr>
          <w:rFonts w:ascii="Times New Roman" w:hAnsi="Times New Roman"/>
          <w:sz w:val="28"/>
          <w:szCs w:val="28"/>
        </w:rPr>
        <w:t>atzītā struktūra vai bezpilota gaisa kuģu sistēmu ekspluatants izsniedz</w:t>
      </w:r>
      <w:r w:rsidR="00902F5F" w:rsidRPr="001954CF">
        <w:rPr>
          <w:rFonts w:ascii="Times New Roman" w:hAnsi="Times New Roman"/>
          <w:sz w:val="28"/>
          <w:szCs w:val="28"/>
        </w:rPr>
        <w:t xml:space="preserve"> tālvadības pilotam</w:t>
      </w:r>
      <w:r w:rsidR="003D56C5" w:rsidRPr="001954CF">
        <w:rPr>
          <w:rFonts w:ascii="Times New Roman" w:hAnsi="Times New Roman"/>
          <w:sz w:val="28"/>
          <w:szCs w:val="28"/>
        </w:rPr>
        <w:t xml:space="preserve"> </w:t>
      </w:r>
      <w:r w:rsidR="00F610B8" w:rsidRPr="001954CF">
        <w:rPr>
          <w:rFonts w:ascii="Times New Roman" w:hAnsi="Times New Roman"/>
          <w:sz w:val="28"/>
          <w:szCs w:val="28"/>
        </w:rPr>
        <w:t>divu darbdienu laikā pēc teorētisko zināšanu</w:t>
      </w:r>
      <w:r w:rsidR="00902F5F" w:rsidRPr="001954CF">
        <w:rPr>
          <w:rFonts w:ascii="Times New Roman" w:hAnsi="Times New Roman"/>
          <w:sz w:val="28"/>
          <w:szCs w:val="28"/>
        </w:rPr>
        <w:t xml:space="preserve"> klātienes</w:t>
      </w:r>
      <w:r w:rsidR="00F610B8" w:rsidRPr="001954CF">
        <w:rPr>
          <w:rFonts w:ascii="Times New Roman" w:hAnsi="Times New Roman"/>
          <w:sz w:val="28"/>
          <w:szCs w:val="28"/>
        </w:rPr>
        <w:t xml:space="preserve"> eksāmena vai praktisko prasmju pārbaudes nokārtošanas</w:t>
      </w:r>
      <w:r w:rsidR="00BF3515">
        <w:rPr>
          <w:rFonts w:ascii="Times New Roman" w:hAnsi="Times New Roman"/>
          <w:sz w:val="28"/>
          <w:szCs w:val="28"/>
        </w:rPr>
        <w:t>.</w:t>
      </w:r>
      <w:r w:rsidR="00555FAC" w:rsidRPr="001954CF">
        <w:rPr>
          <w:rFonts w:ascii="Times New Roman" w:hAnsi="Times New Roman"/>
          <w:sz w:val="28"/>
          <w:szCs w:val="28"/>
        </w:rPr>
        <w:t xml:space="preserve"> </w:t>
      </w:r>
      <w:r w:rsidR="00BF3515">
        <w:rPr>
          <w:rFonts w:ascii="Times New Roman" w:hAnsi="Times New Roman"/>
          <w:sz w:val="28"/>
          <w:szCs w:val="28"/>
        </w:rPr>
        <w:t>T</w:t>
      </w:r>
      <w:r w:rsidR="00555FAC" w:rsidRPr="001954CF">
        <w:rPr>
          <w:rFonts w:ascii="Times New Roman" w:hAnsi="Times New Roman"/>
          <w:sz w:val="28"/>
          <w:szCs w:val="28"/>
        </w:rPr>
        <w:t xml:space="preserve">ālvadības pilots </w:t>
      </w:r>
      <w:r w:rsidRPr="001954CF">
        <w:rPr>
          <w:rFonts w:ascii="Times New Roman" w:hAnsi="Times New Roman"/>
          <w:sz w:val="28"/>
          <w:szCs w:val="28"/>
        </w:rPr>
        <w:t>sertifikātu</w:t>
      </w:r>
      <w:r w:rsidR="00555FAC" w:rsidRPr="001954CF">
        <w:rPr>
          <w:rFonts w:ascii="Times New Roman" w:hAnsi="Times New Roman"/>
          <w:sz w:val="28"/>
          <w:szCs w:val="28"/>
        </w:rPr>
        <w:t xml:space="preserve"> pievieno portālā izveidotajā tālvadības pilota kontā</w:t>
      </w:r>
      <w:r w:rsidR="003D56C5" w:rsidRPr="001954CF">
        <w:rPr>
          <w:rFonts w:ascii="Times New Roman" w:hAnsi="Times New Roman"/>
          <w:sz w:val="28"/>
          <w:szCs w:val="28"/>
        </w:rPr>
        <w:t xml:space="preserve"> pirms lidojumu uzsākšanas atbilstoši</w:t>
      </w:r>
      <w:r w:rsidR="00902F5F" w:rsidRPr="001954CF">
        <w:rPr>
          <w:rFonts w:ascii="Times New Roman" w:hAnsi="Times New Roman"/>
          <w:sz w:val="28"/>
          <w:szCs w:val="28"/>
        </w:rPr>
        <w:t xml:space="preserve"> kompetences sertifikāt</w:t>
      </w:r>
      <w:r w:rsidR="007132FA" w:rsidRPr="001954CF">
        <w:rPr>
          <w:rFonts w:ascii="Times New Roman" w:hAnsi="Times New Roman"/>
          <w:sz w:val="28"/>
          <w:szCs w:val="28"/>
        </w:rPr>
        <w:t>a</w:t>
      </w:r>
      <w:r w:rsidR="00BF3515">
        <w:rPr>
          <w:rFonts w:ascii="Times New Roman" w:hAnsi="Times New Roman"/>
          <w:sz w:val="28"/>
          <w:szCs w:val="28"/>
        </w:rPr>
        <w:t>m</w:t>
      </w:r>
      <w:r w:rsidR="00902F5F" w:rsidRPr="001954CF">
        <w:rPr>
          <w:rFonts w:ascii="Times New Roman" w:hAnsi="Times New Roman"/>
          <w:sz w:val="28"/>
          <w:szCs w:val="28"/>
        </w:rPr>
        <w:t xml:space="preserve"> vai </w:t>
      </w:r>
      <w:r w:rsidR="00484091" w:rsidRPr="001954CF">
        <w:rPr>
          <w:rFonts w:ascii="Times New Roman" w:hAnsi="Times New Roman"/>
          <w:sz w:val="28"/>
          <w:szCs w:val="28"/>
        </w:rPr>
        <w:t>praktisko prasmju apguv</w:t>
      </w:r>
      <w:r w:rsidR="00484091">
        <w:rPr>
          <w:rFonts w:ascii="Times New Roman" w:hAnsi="Times New Roman"/>
          <w:sz w:val="28"/>
          <w:szCs w:val="28"/>
        </w:rPr>
        <w:t>es</w:t>
      </w:r>
      <w:r w:rsidR="00484091" w:rsidRPr="001954CF">
        <w:rPr>
          <w:rFonts w:ascii="Times New Roman" w:hAnsi="Times New Roman"/>
          <w:sz w:val="28"/>
          <w:szCs w:val="28"/>
        </w:rPr>
        <w:t xml:space="preserve"> </w:t>
      </w:r>
      <w:r w:rsidR="00902F5F" w:rsidRPr="001954CF">
        <w:rPr>
          <w:rFonts w:ascii="Times New Roman" w:hAnsi="Times New Roman"/>
          <w:sz w:val="28"/>
          <w:szCs w:val="28"/>
        </w:rPr>
        <w:t>apliecinājum</w:t>
      </w:r>
      <w:r w:rsidR="007132FA" w:rsidRPr="001954CF">
        <w:rPr>
          <w:rFonts w:ascii="Times New Roman" w:hAnsi="Times New Roman"/>
          <w:sz w:val="28"/>
          <w:szCs w:val="28"/>
        </w:rPr>
        <w:t>a</w:t>
      </w:r>
      <w:r w:rsidR="00BF3515">
        <w:rPr>
          <w:rFonts w:ascii="Times New Roman" w:hAnsi="Times New Roman"/>
          <w:sz w:val="28"/>
          <w:szCs w:val="28"/>
        </w:rPr>
        <w:t>m</w:t>
      </w:r>
      <w:r w:rsidR="00555FAC" w:rsidRPr="001954CF">
        <w:rPr>
          <w:rFonts w:ascii="Times New Roman" w:hAnsi="Times New Roman"/>
          <w:sz w:val="28"/>
          <w:szCs w:val="28"/>
        </w:rPr>
        <w:t xml:space="preserve">. </w:t>
      </w:r>
    </w:p>
    <w:p w14:paraId="406C4203" w14:textId="77777777" w:rsidR="005A27B9" w:rsidRPr="001954CF" w:rsidRDefault="005A27B9" w:rsidP="00D441F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2DA4E4" w14:textId="5750DC4E" w:rsidR="003974C7" w:rsidRPr="001954CF" w:rsidRDefault="003974C7" w:rsidP="000742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V</w:t>
      </w:r>
      <w:r w:rsidR="00BA68C8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="00521D47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="0082253E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.</w:t>
      </w:r>
      <w:r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B4794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K</w:t>
      </w:r>
      <w:r w:rsidR="00EE3916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ompetences sertifikāta un </w:t>
      </w:r>
      <w:r w:rsidR="00B47944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praktisko prasmju apguv</w:t>
      </w:r>
      <w:r w:rsidR="00B4794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es</w:t>
      </w:r>
      <w:r w:rsidR="00B47944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BA68C8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apliecinājum</w:t>
      </w:r>
      <w:r w:rsidR="004937B1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a</w:t>
      </w:r>
      <w:r w:rsidR="00EE3916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484091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darbības termiņa </w:t>
      </w:r>
      <w:r w:rsidR="00512223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pagarināšana, ierobežošana, atsaukšana vai</w:t>
      </w:r>
      <w:r w:rsidR="00A614A5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512223" w:rsidRPr="001954CF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apturēšana </w:t>
      </w:r>
    </w:p>
    <w:p w14:paraId="07842C83" w14:textId="77777777" w:rsidR="005D1682" w:rsidRPr="001954CF" w:rsidRDefault="005D1682" w:rsidP="000742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p w14:paraId="7AFA7C27" w14:textId="17AD6245" w:rsidR="00D32F58" w:rsidRPr="001954CF" w:rsidRDefault="003E7F3E" w:rsidP="00E7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-700858"/>
      <w:bookmarkStart w:id="3" w:name="p-700859"/>
      <w:bookmarkStart w:id="4" w:name="p47"/>
      <w:bookmarkStart w:id="5" w:name="p-700860"/>
      <w:bookmarkStart w:id="6" w:name="p48"/>
      <w:bookmarkStart w:id="7" w:name="p-700861"/>
      <w:bookmarkStart w:id="8" w:name="p49"/>
      <w:bookmarkStart w:id="9" w:name="p-700862"/>
      <w:bookmarkStart w:id="10" w:name="p50"/>
      <w:bookmarkStart w:id="11" w:name="p-700863"/>
      <w:bookmarkStart w:id="12" w:name="p51"/>
      <w:bookmarkStart w:id="13" w:name="p-700864"/>
      <w:bookmarkStart w:id="14" w:name="p52"/>
      <w:bookmarkStart w:id="15" w:name="p-700865"/>
      <w:bookmarkStart w:id="16" w:name="p53"/>
      <w:bookmarkStart w:id="17" w:name="p-700866"/>
      <w:bookmarkStart w:id="18" w:name="p54"/>
      <w:bookmarkStart w:id="19" w:name="p-700867"/>
      <w:bookmarkStart w:id="20" w:name="p55"/>
      <w:bookmarkStart w:id="21" w:name="p-700868"/>
      <w:bookmarkStart w:id="22" w:name="p56"/>
      <w:bookmarkStart w:id="23" w:name="p-700869"/>
      <w:bookmarkStart w:id="24" w:name="p57"/>
      <w:bookmarkStart w:id="25" w:name="p-70087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1954CF">
        <w:rPr>
          <w:rFonts w:ascii="Times New Roman" w:hAnsi="Times New Roman"/>
          <w:sz w:val="28"/>
          <w:szCs w:val="28"/>
        </w:rPr>
        <w:t>3</w:t>
      </w:r>
      <w:r w:rsidR="00B336CA" w:rsidRPr="001954CF">
        <w:rPr>
          <w:rFonts w:ascii="Times New Roman" w:hAnsi="Times New Roman"/>
          <w:sz w:val="28"/>
          <w:szCs w:val="28"/>
        </w:rPr>
        <w:t>5</w:t>
      </w:r>
      <w:r w:rsidR="00572A9A" w:rsidRPr="001954CF">
        <w:rPr>
          <w:rFonts w:ascii="Times New Roman" w:hAnsi="Times New Roman"/>
          <w:sz w:val="28"/>
          <w:szCs w:val="28"/>
        </w:rPr>
        <w:t>.</w:t>
      </w:r>
      <w:r w:rsidR="00BF3515">
        <w:rPr>
          <w:rFonts w:ascii="Times New Roman" w:hAnsi="Times New Roman"/>
          <w:sz w:val="28"/>
          <w:szCs w:val="28"/>
        </w:rPr>
        <w:t> </w:t>
      </w:r>
      <w:r w:rsidR="00D32F58" w:rsidRPr="001954CF">
        <w:rPr>
          <w:rFonts w:ascii="Times New Roman" w:hAnsi="Times New Roman"/>
          <w:sz w:val="28"/>
          <w:szCs w:val="28"/>
        </w:rPr>
        <w:t>A2 apakškategorijas tālvadības pilota kompetences sertifikātu par nokārtotu teorētisko zināšanu klātienes eksāmenu Civilās aviācijas aģentūra pagarina uz piecu gadu termiņu</w:t>
      </w:r>
      <w:r w:rsidR="00484091">
        <w:rPr>
          <w:rFonts w:ascii="Times New Roman" w:hAnsi="Times New Roman"/>
          <w:sz w:val="28"/>
          <w:szCs w:val="28"/>
        </w:rPr>
        <w:t>, ja</w:t>
      </w:r>
      <w:r w:rsidR="0064744F" w:rsidRPr="001954CF">
        <w:rPr>
          <w:rFonts w:ascii="Times New Roman" w:hAnsi="Times New Roman"/>
          <w:sz w:val="28"/>
          <w:szCs w:val="28"/>
        </w:rPr>
        <w:t xml:space="preserve"> </w:t>
      </w:r>
      <w:r w:rsidR="00484091" w:rsidRPr="001954CF">
        <w:rPr>
          <w:rFonts w:ascii="Times New Roman" w:hAnsi="Times New Roman"/>
          <w:sz w:val="28"/>
          <w:szCs w:val="28"/>
        </w:rPr>
        <w:t xml:space="preserve">tālvadības pilots </w:t>
      </w:r>
      <w:r w:rsidR="00484091">
        <w:rPr>
          <w:rFonts w:ascii="Times New Roman" w:hAnsi="Times New Roman"/>
          <w:sz w:val="28"/>
          <w:szCs w:val="28"/>
        </w:rPr>
        <w:t>izpildījis vienu no šādiem</w:t>
      </w:r>
      <w:r w:rsidR="00CD5510" w:rsidRPr="001954CF">
        <w:rPr>
          <w:rFonts w:ascii="Times New Roman" w:hAnsi="Times New Roman"/>
          <w:sz w:val="28"/>
          <w:szCs w:val="28"/>
        </w:rPr>
        <w:t xml:space="preserve"> </w:t>
      </w:r>
      <w:r w:rsidR="00484091">
        <w:rPr>
          <w:rFonts w:ascii="Times New Roman" w:hAnsi="Times New Roman"/>
          <w:sz w:val="28"/>
          <w:szCs w:val="28"/>
        </w:rPr>
        <w:t>nosacījumiem</w:t>
      </w:r>
      <w:r w:rsidR="0064744F" w:rsidRPr="001954CF">
        <w:rPr>
          <w:rFonts w:ascii="Times New Roman" w:hAnsi="Times New Roman"/>
          <w:sz w:val="28"/>
          <w:szCs w:val="28"/>
        </w:rPr>
        <w:t>:</w:t>
      </w:r>
      <w:r w:rsidR="00D32F58" w:rsidRPr="001954CF">
        <w:rPr>
          <w:rFonts w:ascii="Times New Roman" w:hAnsi="Times New Roman"/>
          <w:sz w:val="28"/>
          <w:szCs w:val="28"/>
        </w:rPr>
        <w:t xml:space="preserve"> </w:t>
      </w:r>
    </w:p>
    <w:p w14:paraId="2644CEF3" w14:textId="52CE7B10" w:rsidR="00D32F58" w:rsidRPr="001954CF" w:rsidRDefault="00D32F58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>3</w:t>
      </w:r>
      <w:r w:rsidR="00B336CA" w:rsidRPr="001954CF">
        <w:rPr>
          <w:rFonts w:ascii="Times New Roman" w:hAnsi="Times New Roman"/>
          <w:sz w:val="28"/>
          <w:szCs w:val="28"/>
        </w:rPr>
        <w:t>5</w:t>
      </w:r>
      <w:r w:rsidRPr="001954CF">
        <w:rPr>
          <w:rFonts w:ascii="Times New Roman" w:hAnsi="Times New Roman"/>
          <w:sz w:val="28"/>
          <w:szCs w:val="28"/>
        </w:rPr>
        <w:t xml:space="preserve">.1. </w:t>
      </w:r>
      <w:r w:rsidR="000E4250" w:rsidRPr="001954CF">
        <w:rPr>
          <w:rFonts w:ascii="Times New Roman" w:hAnsi="Times New Roman"/>
          <w:sz w:val="28"/>
          <w:szCs w:val="28"/>
        </w:rPr>
        <w:t xml:space="preserve">tālvadības pilots </w:t>
      </w:r>
      <w:r w:rsidR="00C24831" w:rsidRPr="001954CF">
        <w:rPr>
          <w:rFonts w:ascii="Times New Roman" w:hAnsi="Times New Roman"/>
          <w:color w:val="000000"/>
          <w:sz w:val="28"/>
          <w:szCs w:val="28"/>
        </w:rPr>
        <w:t>pirms kompetences sertifikāta derīguma termiņa beigām</w:t>
      </w:r>
      <w:r w:rsidR="00C24831" w:rsidRPr="001954CF">
        <w:rPr>
          <w:rFonts w:ascii="Times New Roman" w:hAnsi="Times New Roman"/>
          <w:sz w:val="28"/>
          <w:szCs w:val="28"/>
        </w:rPr>
        <w:t xml:space="preserve"> </w:t>
      </w:r>
      <w:r w:rsidR="000E4250" w:rsidRPr="001954CF">
        <w:rPr>
          <w:rFonts w:ascii="Times New Roman" w:hAnsi="Times New Roman"/>
          <w:sz w:val="28"/>
          <w:szCs w:val="28"/>
        </w:rPr>
        <w:t>ir izpildījis</w:t>
      </w:r>
      <w:r w:rsidR="005F147A" w:rsidRPr="001954CF">
        <w:rPr>
          <w:rFonts w:ascii="Times New Roman" w:hAnsi="Times New Roman"/>
          <w:sz w:val="28"/>
          <w:szCs w:val="28"/>
        </w:rPr>
        <w:t xml:space="preserve"> 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pielikuma A</w:t>
      </w:r>
      <w:r w:rsidR="00484091">
        <w:rPr>
          <w:rFonts w:ascii="Times New Roman" w:hAnsi="Times New Roman"/>
          <w:color w:val="000000"/>
          <w:sz w:val="28"/>
          <w:szCs w:val="28"/>
        </w:rPr>
        <w:t> </w:t>
      </w:r>
      <w:r w:rsidRPr="001954CF">
        <w:rPr>
          <w:rFonts w:ascii="Times New Roman" w:hAnsi="Times New Roman"/>
          <w:color w:val="000000"/>
          <w:sz w:val="28"/>
          <w:szCs w:val="28"/>
        </w:rPr>
        <w:t>daļas UAS.OPEN.070</w:t>
      </w:r>
      <w:r w:rsidR="00484091">
        <w:rPr>
          <w:rFonts w:ascii="Times New Roman" w:hAnsi="Times New Roman"/>
          <w:color w:val="000000"/>
          <w:sz w:val="28"/>
          <w:szCs w:val="28"/>
        </w:rPr>
        <w:t> </w:t>
      </w:r>
      <w:r w:rsidRPr="001954CF">
        <w:rPr>
          <w:rFonts w:ascii="Times New Roman" w:hAnsi="Times New Roman"/>
          <w:color w:val="000000"/>
          <w:sz w:val="28"/>
          <w:szCs w:val="28"/>
        </w:rPr>
        <w:t>punkta 2.</w:t>
      </w:r>
      <w:r w:rsidR="00BF3515">
        <w:rPr>
          <w:rFonts w:ascii="Times New Roman" w:hAnsi="Times New Roman"/>
          <w:color w:val="000000"/>
          <w:sz w:val="28"/>
          <w:szCs w:val="28"/>
        </w:rPr>
        <w:t> </w:t>
      </w:r>
      <w:r w:rsidRPr="001954CF">
        <w:rPr>
          <w:rFonts w:ascii="Times New Roman" w:hAnsi="Times New Roman"/>
          <w:color w:val="000000"/>
          <w:sz w:val="28"/>
          <w:szCs w:val="28"/>
        </w:rPr>
        <w:t>apakšpunkta prasības;</w:t>
      </w:r>
      <w:r w:rsidR="00A571BC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B8AD483" w14:textId="6E8F7BF9" w:rsidR="0023497E" w:rsidRPr="001954CF" w:rsidRDefault="00D32F58" w:rsidP="002349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3</w:t>
      </w:r>
      <w:r w:rsidR="00B336CA" w:rsidRPr="001954CF">
        <w:rPr>
          <w:rFonts w:ascii="Times New Roman" w:hAnsi="Times New Roman"/>
          <w:color w:val="000000"/>
          <w:sz w:val="28"/>
          <w:szCs w:val="28"/>
        </w:rPr>
        <w:t>5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23497E" w:rsidRPr="001954CF">
        <w:rPr>
          <w:rFonts w:ascii="Times New Roman" w:hAnsi="Times New Roman"/>
          <w:sz w:val="28"/>
          <w:szCs w:val="28"/>
        </w:rPr>
        <w:t xml:space="preserve">tālvadības pilots </w:t>
      </w:r>
      <w:r w:rsidR="00C24831" w:rsidRPr="001954CF">
        <w:rPr>
          <w:rFonts w:ascii="Times New Roman" w:hAnsi="Times New Roman"/>
          <w:color w:val="000000"/>
          <w:sz w:val="28"/>
          <w:szCs w:val="28"/>
        </w:rPr>
        <w:t>pēc kompetences sertifikāta derīguma termiņa beigām</w:t>
      </w:r>
      <w:r w:rsidR="00C24831" w:rsidRPr="001954CF">
        <w:rPr>
          <w:rFonts w:ascii="Times New Roman" w:hAnsi="Times New Roman"/>
          <w:sz w:val="28"/>
          <w:szCs w:val="28"/>
        </w:rPr>
        <w:t xml:space="preserve"> </w:t>
      </w:r>
      <w:r w:rsidR="0023497E" w:rsidRPr="001954CF">
        <w:rPr>
          <w:rFonts w:ascii="Times New Roman" w:hAnsi="Times New Roman"/>
          <w:sz w:val="28"/>
          <w:szCs w:val="28"/>
        </w:rPr>
        <w:t>ir izpildījis</w:t>
      </w:r>
      <w:r w:rsidR="00905478" w:rsidRPr="001954CF">
        <w:rPr>
          <w:rFonts w:ascii="Times New Roman" w:hAnsi="Times New Roman"/>
          <w:sz w:val="28"/>
          <w:szCs w:val="28"/>
        </w:rPr>
        <w:t xml:space="preserve"> </w:t>
      </w:r>
      <w:r w:rsidR="0023497E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23497E" w:rsidRPr="001954CF">
        <w:rPr>
          <w:rFonts w:ascii="Times New Roman" w:hAnsi="Times New Roman"/>
          <w:color w:val="000000"/>
          <w:sz w:val="28"/>
          <w:szCs w:val="28"/>
        </w:rPr>
        <w:t xml:space="preserve"> pielikuma A</w:t>
      </w:r>
      <w:r w:rsidR="00484091">
        <w:rPr>
          <w:rFonts w:ascii="Times New Roman" w:hAnsi="Times New Roman"/>
          <w:color w:val="000000"/>
          <w:sz w:val="28"/>
          <w:szCs w:val="28"/>
        </w:rPr>
        <w:t> </w:t>
      </w:r>
      <w:r w:rsidR="0023497E" w:rsidRPr="001954CF">
        <w:rPr>
          <w:rFonts w:ascii="Times New Roman" w:hAnsi="Times New Roman"/>
          <w:color w:val="000000"/>
          <w:sz w:val="28"/>
          <w:szCs w:val="28"/>
        </w:rPr>
        <w:t>daļas UAS.OPEN.070</w:t>
      </w:r>
      <w:r w:rsidR="00484091">
        <w:rPr>
          <w:rFonts w:ascii="Times New Roman" w:hAnsi="Times New Roman"/>
          <w:color w:val="000000"/>
          <w:sz w:val="28"/>
          <w:szCs w:val="28"/>
        </w:rPr>
        <w:t> </w:t>
      </w:r>
      <w:r w:rsidR="0023497E" w:rsidRPr="001954CF">
        <w:rPr>
          <w:rFonts w:ascii="Times New Roman" w:hAnsi="Times New Roman"/>
          <w:color w:val="000000"/>
          <w:sz w:val="28"/>
          <w:szCs w:val="28"/>
        </w:rPr>
        <w:t>punkta 3.</w:t>
      </w:r>
      <w:r w:rsidR="00BF3515">
        <w:rPr>
          <w:rFonts w:ascii="Times New Roman" w:hAnsi="Times New Roman"/>
          <w:color w:val="000000"/>
          <w:sz w:val="28"/>
          <w:szCs w:val="28"/>
        </w:rPr>
        <w:t> </w:t>
      </w:r>
      <w:r w:rsidR="0023497E" w:rsidRPr="001954CF">
        <w:rPr>
          <w:rFonts w:ascii="Times New Roman" w:hAnsi="Times New Roman"/>
          <w:color w:val="000000"/>
          <w:sz w:val="28"/>
          <w:szCs w:val="28"/>
        </w:rPr>
        <w:t>apakšpunkta prasības</w:t>
      </w:r>
      <w:r w:rsidR="00C24831" w:rsidRPr="001954CF">
        <w:rPr>
          <w:rFonts w:ascii="Times New Roman" w:hAnsi="Times New Roman"/>
          <w:color w:val="000000"/>
          <w:sz w:val="28"/>
          <w:szCs w:val="28"/>
        </w:rPr>
        <w:t>.</w:t>
      </w:r>
    </w:p>
    <w:p w14:paraId="62B1DE71" w14:textId="77777777" w:rsidR="00B07E27" w:rsidRPr="001954CF" w:rsidRDefault="00B07E27" w:rsidP="002349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288225" w14:textId="2AE03AB1" w:rsidR="00B07E27" w:rsidRPr="001954CF" w:rsidRDefault="003E463A" w:rsidP="00B07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>3</w:t>
      </w:r>
      <w:r w:rsidR="003549C9" w:rsidRPr="001954CF">
        <w:rPr>
          <w:rFonts w:ascii="Times New Roman" w:hAnsi="Times New Roman"/>
          <w:sz w:val="28"/>
          <w:szCs w:val="28"/>
        </w:rPr>
        <w:t>6</w:t>
      </w:r>
      <w:r w:rsidRPr="001954CF">
        <w:rPr>
          <w:rFonts w:ascii="Times New Roman" w:hAnsi="Times New Roman"/>
          <w:sz w:val="28"/>
          <w:szCs w:val="28"/>
        </w:rPr>
        <w:t xml:space="preserve">. </w:t>
      </w:r>
      <w:r w:rsidR="001A57E9" w:rsidRPr="001954CF">
        <w:rPr>
          <w:rFonts w:ascii="Times New Roman" w:hAnsi="Times New Roman"/>
          <w:sz w:val="28"/>
          <w:szCs w:val="28"/>
        </w:rPr>
        <w:t>Tālvadības pilota</w:t>
      </w:r>
      <w:r w:rsidR="008D1581" w:rsidRPr="001954CF">
        <w:rPr>
          <w:rFonts w:ascii="Times New Roman" w:hAnsi="Times New Roman"/>
          <w:sz w:val="28"/>
          <w:szCs w:val="28"/>
        </w:rPr>
        <w:t xml:space="preserve"> kompetences</w:t>
      </w:r>
      <w:r w:rsidR="001A57E9" w:rsidRPr="001954CF">
        <w:rPr>
          <w:rFonts w:ascii="Times New Roman" w:hAnsi="Times New Roman"/>
          <w:sz w:val="28"/>
          <w:szCs w:val="28"/>
        </w:rPr>
        <w:t xml:space="preserve"> sertifikātu, kas apliecina </w:t>
      </w:r>
      <w:r w:rsidR="00A75003" w:rsidRPr="001954CF">
        <w:rPr>
          <w:rFonts w:ascii="Times New Roman" w:hAnsi="Times New Roman"/>
          <w:sz w:val="28"/>
          <w:szCs w:val="28"/>
        </w:rPr>
        <w:t>t</w:t>
      </w:r>
      <w:r w:rsidR="00A75003" w:rsidRPr="001954CF">
        <w:rPr>
          <w:rFonts w:ascii="Times New Roman" w:hAnsi="Times New Roman"/>
          <w:color w:val="000000"/>
          <w:sz w:val="28"/>
          <w:szCs w:val="28"/>
        </w:rPr>
        <w:t>ālvadības pilot</w:t>
      </w:r>
      <w:r w:rsidR="004937B1" w:rsidRPr="001954CF">
        <w:rPr>
          <w:rFonts w:ascii="Times New Roman" w:hAnsi="Times New Roman"/>
          <w:color w:val="000000"/>
          <w:sz w:val="28"/>
          <w:szCs w:val="28"/>
        </w:rPr>
        <w:t>a</w:t>
      </w:r>
      <w:r w:rsidR="00A75003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7E9" w:rsidRPr="001954CF">
        <w:rPr>
          <w:rFonts w:ascii="Times New Roman" w:hAnsi="Times New Roman"/>
          <w:sz w:val="28"/>
          <w:szCs w:val="28"/>
        </w:rPr>
        <w:t xml:space="preserve">teorētiskās zināšanas </w:t>
      </w:r>
      <w:r w:rsidR="001A57E9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atbilstoši </w:t>
      </w:r>
      <w:r w:rsidR="001A57E9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1A57E9" w:rsidRPr="001954CF">
        <w:rPr>
          <w:rFonts w:ascii="Times New Roman" w:hAnsi="Times New Roman"/>
          <w:color w:val="000000"/>
          <w:sz w:val="28"/>
          <w:szCs w:val="28"/>
        </w:rPr>
        <w:t xml:space="preserve"> pielikuma</w:t>
      </w:r>
      <w:r w:rsidR="0056732A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7E9" w:rsidRPr="001954CF">
        <w:rPr>
          <w:rFonts w:ascii="Times New Roman" w:hAnsi="Times New Roman"/>
          <w:color w:val="000000"/>
          <w:sz w:val="28"/>
          <w:szCs w:val="28"/>
        </w:rPr>
        <w:t>1.</w:t>
      </w:r>
      <w:r w:rsidR="00484091">
        <w:rPr>
          <w:rFonts w:ascii="Times New Roman" w:hAnsi="Times New Roman"/>
          <w:color w:val="000000"/>
          <w:sz w:val="28"/>
          <w:szCs w:val="28"/>
        </w:rPr>
        <w:t> </w:t>
      </w:r>
      <w:r w:rsidR="001A57E9" w:rsidRPr="001954CF">
        <w:rPr>
          <w:rFonts w:ascii="Times New Roman" w:hAnsi="Times New Roman"/>
          <w:color w:val="000000"/>
          <w:sz w:val="28"/>
          <w:szCs w:val="28"/>
        </w:rPr>
        <w:t>papildinājum</w:t>
      </w:r>
      <w:r w:rsidR="00934E20" w:rsidRPr="001954CF">
        <w:rPr>
          <w:rFonts w:ascii="Times New Roman" w:hAnsi="Times New Roman"/>
          <w:color w:val="000000"/>
          <w:sz w:val="28"/>
          <w:szCs w:val="28"/>
        </w:rPr>
        <w:t>ā</w:t>
      </w:r>
      <w:r w:rsidR="001A57E9" w:rsidRPr="001954CF">
        <w:rPr>
          <w:rFonts w:ascii="Times New Roman" w:hAnsi="Times New Roman"/>
          <w:color w:val="000000"/>
          <w:sz w:val="28"/>
          <w:szCs w:val="28"/>
        </w:rPr>
        <w:t xml:space="preserve"> definētajiem standarta scenārijiem, </w:t>
      </w:r>
      <w:r w:rsidR="003E7F3E" w:rsidRPr="001954CF">
        <w:rPr>
          <w:rFonts w:ascii="Times New Roman" w:hAnsi="Times New Roman"/>
          <w:sz w:val="28"/>
          <w:szCs w:val="28"/>
        </w:rPr>
        <w:t xml:space="preserve">Civilās aviācijas aģentūra </w:t>
      </w:r>
      <w:r w:rsidR="00724C4C" w:rsidRPr="001954CF">
        <w:rPr>
          <w:rFonts w:ascii="Times New Roman" w:hAnsi="Times New Roman"/>
          <w:sz w:val="28"/>
          <w:szCs w:val="28"/>
        </w:rPr>
        <w:t>pagarina</w:t>
      </w:r>
      <w:r w:rsidR="003E7F3E" w:rsidRPr="001954CF">
        <w:rPr>
          <w:rFonts w:ascii="Times New Roman" w:hAnsi="Times New Roman"/>
          <w:sz w:val="28"/>
          <w:szCs w:val="28"/>
        </w:rPr>
        <w:t xml:space="preserve"> uz </w:t>
      </w:r>
      <w:r w:rsidR="00FB685E" w:rsidRPr="001954CF">
        <w:rPr>
          <w:rFonts w:ascii="Times New Roman" w:hAnsi="Times New Roman"/>
          <w:sz w:val="28"/>
          <w:szCs w:val="28"/>
        </w:rPr>
        <w:t>piecu</w:t>
      </w:r>
      <w:r w:rsidR="003E7F3E" w:rsidRPr="001954CF">
        <w:rPr>
          <w:rFonts w:ascii="Times New Roman" w:hAnsi="Times New Roman"/>
          <w:sz w:val="28"/>
          <w:szCs w:val="28"/>
        </w:rPr>
        <w:t xml:space="preserve"> gadu termiņu</w:t>
      </w:r>
      <w:r w:rsidR="00250576">
        <w:rPr>
          <w:rFonts w:ascii="Times New Roman" w:hAnsi="Times New Roman"/>
          <w:sz w:val="28"/>
          <w:szCs w:val="28"/>
        </w:rPr>
        <w:t>,</w:t>
      </w:r>
      <w:r w:rsidR="008D1581" w:rsidRPr="001954CF">
        <w:rPr>
          <w:rFonts w:ascii="Times New Roman" w:hAnsi="Times New Roman"/>
          <w:sz w:val="28"/>
          <w:szCs w:val="28"/>
        </w:rPr>
        <w:t xml:space="preserve"> </w:t>
      </w:r>
      <w:r w:rsidR="00484091">
        <w:rPr>
          <w:rFonts w:ascii="Times New Roman" w:hAnsi="Times New Roman"/>
          <w:sz w:val="28"/>
          <w:szCs w:val="28"/>
        </w:rPr>
        <w:t>ja</w:t>
      </w:r>
      <w:r w:rsidR="00484091" w:rsidRPr="001954CF">
        <w:rPr>
          <w:rFonts w:ascii="Times New Roman" w:hAnsi="Times New Roman"/>
          <w:sz w:val="28"/>
          <w:szCs w:val="28"/>
        </w:rPr>
        <w:t xml:space="preserve"> tālvadības pilots </w:t>
      </w:r>
      <w:r w:rsidR="00484091">
        <w:rPr>
          <w:rFonts w:ascii="Times New Roman" w:hAnsi="Times New Roman"/>
          <w:sz w:val="28"/>
          <w:szCs w:val="28"/>
        </w:rPr>
        <w:t>izpildījis vienu no šādiem</w:t>
      </w:r>
      <w:r w:rsidR="00484091" w:rsidRPr="001954CF">
        <w:rPr>
          <w:rFonts w:ascii="Times New Roman" w:hAnsi="Times New Roman"/>
          <w:sz w:val="28"/>
          <w:szCs w:val="28"/>
        </w:rPr>
        <w:t xml:space="preserve"> </w:t>
      </w:r>
      <w:r w:rsidR="00484091">
        <w:rPr>
          <w:rFonts w:ascii="Times New Roman" w:hAnsi="Times New Roman"/>
          <w:sz w:val="28"/>
          <w:szCs w:val="28"/>
        </w:rPr>
        <w:t>nosacījumiem</w:t>
      </w:r>
      <w:r w:rsidR="00B07E27" w:rsidRPr="001954CF">
        <w:rPr>
          <w:rFonts w:ascii="Times New Roman" w:hAnsi="Times New Roman"/>
          <w:sz w:val="28"/>
          <w:szCs w:val="28"/>
        </w:rPr>
        <w:t xml:space="preserve">: </w:t>
      </w:r>
    </w:p>
    <w:p w14:paraId="1504EF1B" w14:textId="211D1254" w:rsidR="008F7AA9" w:rsidRPr="001954CF" w:rsidRDefault="008F7AA9" w:rsidP="003E7F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>3</w:t>
      </w:r>
      <w:r w:rsidR="003549C9" w:rsidRPr="001954CF">
        <w:rPr>
          <w:rFonts w:ascii="Times New Roman" w:hAnsi="Times New Roman"/>
          <w:sz w:val="28"/>
          <w:szCs w:val="28"/>
        </w:rPr>
        <w:t>6</w:t>
      </w:r>
      <w:r w:rsidRPr="001954CF">
        <w:rPr>
          <w:rFonts w:ascii="Times New Roman" w:hAnsi="Times New Roman"/>
          <w:sz w:val="28"/>
          <w:szCs w:val="28"/>
        </w:rPr>
        <w:t>.1.</w:t>
      </w:r>
      <w:r w:rsidR="003E7F3E" w:rsidRPr="001954CF">
        <w:rPr>
          <w:rFonts w:ascii="Times New Roman" w:hAnsi="Times New Roman"/>
          <w:sz w:val="28"/>
          <w:szCs w:val="28"/>
        </w:rPr>
        <w:t xml:space="preserve"> </w:t>
      </w:r>
      <w:r w:rsidR="00CF2D36" w:rsidRPr="001954CF">
        <w:rPr>
          <w:rFonts w:ascii="Times New Roman" w:hAnsi="Times New Roman"/>
          <w:sz w:val="28"/>
          <w:szCs w:val="28"/>
        </w:rPr>
        <w:t xml:space="preserve">tālvadības pilots 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>pirms</w:t>
      </w:r>
      <w:r w:rsidR="00371A60" w:rsidRPr="001954CF">
        <w:rPr>
          <w:rFonts w:ascii="Times New Roman" w:hAnsi="Times New Roman"/>
          <w:color w:val="000000"/>
          <w:sz w:val="28"/>
          <w:szCs w:val="28"/>
        </w:rPr>
        <w:t xml:space="preserve"> kompetences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 xml:space="preserve"> sertifikāta derīguma termiņa beigām ir izpildījis attiecīgi </w:t>
      </w:r>
      <w:r w:rsidR="003E7F3E" w:rsidRPr="001954CF">
        <w:rPr>
          <w:rFonts w:ascii="Times New Roman" w:hAnsi="Times New Roman"/>
          <w:color w:val="000000"/>
          <w:sz w:val="28"/>
          <w:szCs w:val="28"/>
        </w:rPr>
        <w:t xml:space="preserve">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F456CE" w:rsidRPr="001954CF">
        <w:rPr>
          <w:rFonts w:ascii="Times New Roman" w:hAnsi="Times New Roman"/>
          <w:color w:val="000000"/>
          <w:sz w:val="28"/>
          <w:szCs w:val="28"/>
        </w:rPr>
        <w:t xml:space="preserve"> pielikuma</w:t>
      </w:r>
      <w:r w:rsidR="003E7F3E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7E9" w:rsidRPr="001954CF">
        <w:rPr>
          <w:rFonts w:ascii="Times New Roman" w:hAnsi="Times New Roman"/>
          <w:color w:val="000000"/>
          <w:sz w:val="28"/>
          <w:szCs w:val="28"/>
        </w:rPr>
        <w:t>1.</w:t>
      </w:r>
      <w:r w:rsidR="000116B0">
        <w:rPr>
          <w:rFonts w:ascii="Times New Roman" w:hAnsi="Times New Roman"/>
          <w:color w:val="000000"/>
          <w:sz w:val="28"/>
          <w:szCs w:val="28"/>
        </w:rPr>
        <w:t> </w:t>
      </w:r>
      <w:r w:rsidR="001A57E9" w:rsidRPr="001954CF">
        <w:rPr>
          <w:rFonts w:ascii="Times New Roman" w:hAnsi="Times New Roman"/>
          <w:color w:val="000000"/>
          <w:sz w:val="28"/>
          <w:szCs w:val="28"/>
        </w:rPr>
        <w:t>papildinājuma</w:t>
      </w:r>
      <w:r w:rsidR="006C47E9" w:rsidRPr="001954CF">
        <w:rPr>
          <w:rFonts w:ascii="Times New Roman" w:hAnsi="Times New Roman"/>
          <w:color w:val="000000"/>
          <w:sz w:val="28"/>
          <w:szCs w:val="28"/>
        </w:rPr>
        <w:t xml:space="preserve"> I</w:t>
      </w:r>
      <w:r w:rsidR="000116B0">
        <w:rPr>
          <w:rFonts w:ascii="Times New Roman" w:hAnsi="Times New Roman"/>
          <w:color w:val="000000"/>
          <w:sz w:val="28"/>
          <w:szCs w:val="28"/>
        </w:rPr>
        <w:t> </w:t>
      </w:r>
      <w:r w:rsidR="006C47E9" w:rsidRPr="001954CF">
        <w:rPr>
          <w:rFonts w:ascii="Times New Roman" w:hAnsi="Times New Roman"/>
          <w:color w:val="000000"/>
          <w:sz w:val="28"/>
          <w:szCs w:val="28"/>
        </w:rPr>
        <w:t xml:space="preserve">nodaļas </w:t>
      </w:r>
      <w:r w:rsidR="00BA68C8" w:rsidRPr="001954CF">
        <w:rPr>
          <w:rFonts w:ascii="Times New Roman" w:hAnsi="Times New Roman"/>
          <w:color w:val="000000"/>
          <w:sz w:val="28"/>
          <w:szCs w:val="28"/>
        </w:rPr>
        <w:t>UAS.STS-01.020</w:t>
      </w:r>
      <w:r w:rsidR="00CB4F01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BA68C8" w:rsidRPr="001954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>.</w:t>
      </w:r>
      <w:r w:rsidR="000116B0">
        <w:rPr>
          <w:rFonts w:ascii="Times New Roman" w:hAnsi="Times New Roman"/>
          <w:color w:val="000000"/>
          <w:sz w:val="28"/>
          <w:szCs w:val="28"/>
        </w:rPr>
        <w:t> </w:t>
      </w:r>
      <w:r w:rsidR="00CB4F01" w:rsidRPr="001954CF">
        <w:rPr>
          <w:rFonts w:ascii="Times New Roman" w:hAnsi="Times New Roman"/>
          <w:color w:val="000000"/>
          <w:sz w:val="28"/>
          <w:szCs w:val="28"/>
        </w:rPr>
        <w:t>apakš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>punkta vai</w:t>
      </w:r>
      <w:r w:rsidR="006C47E9" w:rsidRPr="001954CF">
        <w:rPr>
          <w:rFonts w:ascii="Times New Roman" w:hAnsi="Times New Roman"/>
          <w:color w:val="000000"/>
          <w:sz w:val="28"/>
          <w:szCs w:val="28"/>
        </w:rPr>
        <w:t xml:space="preserve"> II nodaļas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 xml:space="preserve"> UAS.STS-02.020</w:t>
      </w:r>
      <w:r w:rsidR="006C47E9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A03604">
        <w:rPr>
          <w:rFonts w:ascii="Times New Roman" w:hAnsi="Times New Roman"/>
          <w:color w:val="000000"/>
          <w:sz w:val="28"/>
          <w:szCs w:val="28"/>
        </w:rPr>
        <w:t>.</w:t>
      </w:r>
      <w:r w:rsidR="00BA68C8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F78" w:rsidRPr="001954CF">
        <w:rPr>
          <w:rFonts w:ascii="Times New Roman" w:hAnsi="Times New Roman"/>
          <w:color w:val="000000"/>
          <w:sz w:val="28"/>
          <w:szCs w:val="28"/>
        </w:rPr>
        <w:t>apakš</w:t>
      </w:r>
      <w:r w:rsidR="00BA68C8" w:rsidRPr="001954CF">
        <w:rPr>
          <w:rFonts w:ascii="Times New Roman" w:hAnsi="Times New Roman"/>
          <w:color w:val="000000"/>
          <w:sz w:val="28"/>
          <w:szCs w:val="28"/>
        </w:rPr>
        <w:t>pu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>n</w:t>
      </w:r>
      <w:r w:rsidR="00BA68C8" w:rsidRPr="001954CF">
        <w:rPr>
          <w:rFonts w:ascii="Times New Roman" w:hAnsi="Times New Roman"/>
          <w:color w:val="000000"/>
          <w:sz w:val="28"/>
          <w:szCs w:val="28"/>
        </w:rPr>
        <w:t>kta</w:t>
      </w:r>
      <w:r w:rsidR="00BC504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68C8" w:rsidRPr="001954CF">
        <w:rPr>
          <w:rFonts w:ascii="Times New Roman" w:hAnsi="Times New Roman"/>
          <w:color w:val="000000"/>
          <w:sz w:val="28"/>
          <w:szCs w:val="28"/>
        </w:rPr>
        <w:t>p</w:t>
      </w:r>
      <w:r w:rsidR="003E463A" w:rsidRPr="001954CF">
        <w:rPr>
          <w:rFonts w:ascii="Times New Roman" w:hAnsi="Times New Roman"/>
          <w:color w:val="000000"/>
          <w:sz w:val="28"/>
          <w:szCs w:val="28"/>
        </w:rPr>
        <w:t>rasības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>;</w:t>
      </w:r>
      <w:r w:rsidR="00A571BC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C74E749" w14:textId="3E83C8A7" w:rsidR="00CF2D36" w:rsidRPr="001954CF" w:rsidRDefault="008F7AA9" w:rsidP="00CF2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3</w:t>
      </w:r>
      <w:r w:rsidR="003549C9" w:rsidRPr="001954CF">
        <w:rPr>
          <w:rFonts w:ascii="Times New Roman" w:hAnsi="Times New Roman"/>
          <w:color w:val="000000"/>
          <w:sz w:val="28"/>
          <w:szCs w:val="28"/>
        </w:rPr>
        <w:t>6</w:t>
      </w:r>
      <w:r w:rsidRPr="001954CF">
        <w:rPr>
          <w:rFonts w:ascii="Times New Roman" w:hAnsi="Times New Roman"/>
          <w:color w:val="000000"/>
          <w:sz w:val="28"/>
          <w:szCs w:val="28"/>
        </w:rPr>
        <w:t>.2</w:t>
      </w:r>
      <w:r w:rsidR="003E7F3E" w:rsidRPr="001954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2D36" w:rsidRPr="001954CF">
        <w:rPr>
          <w:rFonts w:ascii="Times New Roman" w:hAnsi="Times New Roman"/>
          <w:sz w:val="28"/>
          <w:szCs w:val="28"/>
        </w:rPr>
        <w:t xml:space="preserve">tālvadības pilots 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>pēc</w:t>
      </w:r>
      <w:r w:rsidR="00371A60" w:rsidRPr="001954CF">
        <w:rPr>
          <w:rFonts w:ascii="Times New Roman" w:hAnsi="Times New Roman"/>
          <w:color w:val="000000"/>
          <w:sz w:val="28"/>
          <w:szCs w:val="28"/>
        </w:rPr>
        <w:t xml:space="preserve"> kompetences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 xml:space="preserve"> sertifikāta derīguma termiņa beigām ir izpildījis attiecīgi 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 xml:space="preserve"> pielikuma 1.</w:t>
      </w:r>
      <w:r w:rsidR="00A03604">
        <w:rPr>
          <w:rFonts w:ascii="Times New Roman" w:hAnsi="Times New Roman"/>
          <w:color w:val="000000"/>
          <w:sz w:val="28"/>
          <w:szCs w:val="28"/>
        </w:rPr>
        <w:t> 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>papildinājuma</w:t>
      </w:r>
      <w:r w:rsidR="000876FF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A98" w:rsidRPr="001954CF">
        <w:rPr>
          <w:rFonts w:ascii="Times New Roman" w:hAnsi="Times New Roman"/>
          <w:color w:val="000000"/>
          <w:sz w:val="28"/>
          <w:szCs w:val="28"/>
        </w:rPr>
        <w:t>I</w:t>
      </w:r>
      <w:r w:rsidR="000116B0">
        <w:rPr>
          <w:rFonts w:ascii="Times New Roman" w:hAnsi="Times New Roman"/>
          <w:color w:val="000000"/>
          <w:sz w:val="28"/>
          <w:szCs w:val="28"/>
        </w:rPr>
        <w:t> </w:t>
      </w:r>
      <w:r w:rsidR="00A04A98" w:rsidRPr="001954CF">
        <w:rPr>
          <w:rFonts w:ascii="Times New Roman" w:hAnsi="Times New Roman"/>
          <w:color w:val="000000"/>
          <w:sz w:val="28"/>
          <w:szCs w:val="28"/>
        </w:rPr>
        <w:t>nodaļas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 xml:space="preserve"> UAS.STS-01.020</w:t>
      </w:r>
      <w:r w:rsidR="00CB4F01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 xml:space="preserve"> 4.</w:t>
      </w:r>
      <w:r w:rsidR="000116B0">
        <w:rPr>
          <w:rFonts w:ascii="Times New Roman" w:hAnsi="Times New Roman"/>
          <w:color w:val="000000"/>
          <w:sz w:val="28"/>
          <w:szCs w:val="28"/>
        </w:rPr>
        <w:t> </w:t>
      </w:r>
      <w:r w:rsidR="00CB4F01" w:rsidRPr="001954CF">
        <w:rPr>
          <w:rFonts w:ascii="Times New Roman" w:hAnsi="Times New Roman"/>
          <w:color w:val="000000"/>
          <w:sz w:val="28"/>
          <w:szCs w:val="28"/>
        </w:rPr>
        <w:t>apakš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>punkta vai UAS.STS-02.020</w:t>
      </w:r>
      <w:r w:rsidR="00A04A98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F78" w:rsidRPr="001954CF">
        <w:rPr>
          <w:rFonts w:ascii="Times New Roman" w:hAnsi="Times New Roman"/>
          <w:color w:val="000000"/>
          <w:sz w:val="28"/>
          <w:szCs w:val="28"/>
        </w:rPr>
        <w:t>1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>1</w:t>
      </w:r>
      <w:r w:rsidR="00A03604">
        <w:rPr>
          <w:rFonts w:ascii="Times New Roman" w:hAnsi="Times New Roman"/>
          <w:color w:val="000000"/>
          <w:sz w:val="28"/>
          <w:szCs w:val="28"/>
        </w:rPr>
        <w:t>.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F78" w:rsidRPr="001954CF">
        <w:rPr>
          <w:rFonts w:ascii="Times New Roman" w:hAnsi="Times New Roman"/>
          <w:color w:val="000000"/>
          <w:sz w:val="28"/>
          <w:szCs w:val="28"/>
        </w:rPr>
        <w:t>apakš</w:t>
      </w:r>
      <w:r w:rsidR="00CF2D36" w:rsidRPr="001954CF">
        <w:rPr>
          <w:rFonts w:ascii="Times New Roman" w:hAnsi="Times New Roman"/>
          <w:color w:val="000000"/>
          <w:sz w:val="28"/>
          <w:szCs w:val="28"/>
        </w:rPr>
        <w:t>punkta prasības.</w:t>
      </w:r>
    </w:p>
    <w:p w14:paraId="61570E96" w14:textId="018C61C8" w:rsidR="003E7F3E" w:rsidRPr="005673F4" w:rsidRDefault="003E7F3E" w:rsidP="003E7F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FA77C6E" w14:textId="54005FF1" w:rsidR="0050593A" w:rsidRPr="005673F4" w:rsidRDefault="00BA68C8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>3</w:t>
      </w:r>
      <w:r w:rsidR="003549C9" w:rsidRPr="005673F4">
        <w:rPr>
          <w:rFonts w:ascii="Times New Roman" w:hAnsi="Times New Roman"/>
          <w:color w:val="000000"/>
          <w:sz w:val="28"/>
          <w:szCs w:val="28"/>
        </w:rPr>
        <w:t>7</w:t>
      </w:r>
      <w:r w:rsidR="00572A9A" w:rsidRPr="005673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87366" w:rsidRPr="005673F4">
        <w:rPr>
          <w:rFonts w:ascii="Times New Roman" w:hAnsi="Times New Roman"/>
          <w:color w:val="000000"/>
          <w:sz w:val="28"/>
          <w:szCs w:val="28"/>
        </w:rPr>
        <w:t xml:space="preserve">Teorētisko zināšanu </w:t>
      </w:r>
      <w:r w:rsidR="00777841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187366" w:rsidRPr="005673F4">
        <w:rPr>
          <w:rFonts w:ascii="Times New Roman" w:hAnsi="Times New Roman"/>
          <w:color w:val="000000"/>
          <w:sz w:val="28"/>
          <w:szCs w:val="28"/>
        </w:rPr>
        <w:t>p</w:t>
      </w:r>
      <w:r w:rsidR="0050593A" w:rsidRPr="005673F4">
        <w:rPr>
          <w:rFonts w:ascii="Times New Roman" w:hAnsi="Times New Roman"/>
          <w:color w:val="000000"/>
          <w:sz w:val="28"/>
          <w:szCs w:val="28"/>
        </w:rPr>
        <w:t xml:space="preserve">rasmju </w:t>
      </w:r>
      <w:r w:rsidR="00777841">
        <w:rPr>
          <w:rFonts w:ascii="Times New Roman" w:hAnsi="Times New Roman"/>
          <w:color w:val="000000"/>
          <w:sz w:val="28"/>
          <w:szCs w:val="28"/>
        </w:rPr>
        <w:t>aktualizēšanas</w:t>
      </w:r>
      <w:r w:rsidR="0050593A" w:rsidRPr="005673F4">
        <w:rPr>
          <w:rFonts w:ascii="Times New Roman" w:hAnsi="Times New Roman"/>
          <w:color w:val="000000"/>
          <w:sz w:val="28"/>
          <w:szCs w:val="28"/>
        </w:rPr>
        <w:t xml:space="preserve"> apmācību nodrošina:</w:t>
      </w:r>
    </w:p>
    <w:p w14:paraId="6D9FA73A" w14:textId="49CAB468" w:rsidR="0050593A" w:rsidRPr="005673F4" w:rsidRDefault="0050593A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>3</w:t>
      </w:r>
      <w:r w:rsidR="003549C9" w:rsidRPr="005673F4">
        <w:rPr>
          <w:rFonts w:ascii="Times New Roman" w:hAnsi="Times New Roman"/>
          <w:color w:val="000000"/>
          <w:sz w:val="28"/>
          <w:szCs w:val="28"/>
        </w:rPr>
        <w:t>7</w:t>
      </w:r>
      <w:r w:rsidRPr="005673F4">
        <w:rPr>
          <w:rFonts w:ascii="Times New Roman" w:hAnsi="Times New Roman"/>
          <w:color w:val="000000"/>
          <w:sz w:val="28"/>
          <w:szCs w:val="28"/>
        </w:rPr>
        <w:t>.1. Civilās aviācijas aģentūra vai atzītā struktūra atbilstoši r</w:t>
      </w:r>
      <w:r w:rsidR="000C627F" w:rsidRPr="005673F4">
        <w:rPr>
          <w:rFonts w:ascii="Times New Roman" w:hAnsi="Times New Roman"/>
          <w:color w:val="000000"/>
          <w:sz w:val="28"/>
          <w:szCs w:val="28"/>
        </w:rPr>
        <w:t xml:space="preserve">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0C627F" w:rsidRPr="005673F4">
        <w:rPr>
          <w:rFonts w:ascii="Times New Roman" w:hAnsi="Times New Roman"/>
          <w:color w:val="000000"/>
          <w:sz w:val="28"/>
          <w:szCs w:val="28"/>
        </w:rPr>
        <w:t xml:space="preserve"> pielikuma A daļas UAS.OPEN.070 punkta 2.</w:t>
      </w:r>
      <w:r w:rsidR="00777841">
        <w:rPr>
          <w:rFonts w:ascii="Times New Roman" w:hAnsi="Times New Roman"/>
          <w:color w:val="000000"/>
          <w:sz w:val="28"/>
          <w:szCs w:val="28"/>
        </w:rPr>
        <w:t> </w:t>
      </w:r>
      <w:r w:rsidR="000C627F" w:rsidRPr="005673F4">
        <w:rPr>
          <w:rFonts w:ascii="Times New Roman" w:hAnsi="Times New Roman"/>
          <w:color w:val="000000"/>
          <w:sz w:val="28"/>
          <w:szCs w:val="28"/>
        </w:rPr>
        <w:t xml:space="preserve">apakšpunkta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0C627F" w:rsidRPr="005673F4">
        <w:rPr>
          <w:rFonts w:ascii="Times New Roman" w:hAnsi="Times New Roman"/>
          <w:color w:val="000000"/>
          <w:sz w:val="28"/>
          <w:szCs w:val="28"/>
        </w:rPr>
        <w:t>b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250576">
        <w:rPr>
          <w:rFonts w:ascii="Times New Roman" w:hAnsi="Times New Roman"/>
          <w:color w:val="000000"/>
          <w:sz w:val="28"/>
          <w:szCs w:val="28"/>
        </w:rPr>
        <w:t> </w:t>
      </w:r>
      <w:r w:rsidR="000C627F" w:rsidRPr="005673F4">
        <w:rPr>
          <w:rFonts w:ascii="Times New Roman" w:hAnsi="Times New Roman"/>
          <w:color w:val="000000"/>
          <w:sz w:val="28"/>
          <w:szCs w:val="28"/>
        </w:rPr>
        <w:t>punkt</w:t>
      </w:r>
      <w:r w:rsidR="00777841">
        <w:rPr>
          <w:rFonts w:ascii="Times New Roman" w:hAnsi="Times New Roman"/>
          <w:color w:val="000000"/>
          <w:sz w:val="28"/>
          <w:szCs w:val="28"/>
        </w:rPr>
        <w:t>a</w:t>
      </w:r>
      <w:r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841">
        <w:rPr>
          <w:rFonts w:ascii="Times New Roman" w:hAnsi="Times New Roman"/>
          <w:color w:val="000000"/>
          <w:sz w:val="28"/>
          <w:szCs w:val="28"/>
        </w:rPr>
        <w:t>nosacījumiem</w:t>
      </w:r>
      <w:r w:rsidRPr="005673F4">
        <w:rPr>
          <w:rFonts w:ascii="Times New Roman" w:hAnsi="Times New Roman"/>
          <w:color w:val="000000"/>
          <w:sz w:val="28"/>
          <w:szCs w:val="28"/>
        </w:rPr>
        <w:t>;</w:t>
      </w:r>
    </w:p>
    <w:p w14:paraId="082DF769" w14:textId="32F896F9" w:rsidR="000C627F" w:rsidRPr="001954CF" w:rsidRDefault="0050593A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3</w:t>
      </w:r>
      <w:r w:rsidR="003549C9" w:rsidRPr="001954CF">
        <w:rPr>
          <w:rFonts w:ascii="Times New Roman" w:hAnsi="Times New Roman"/>
          <w:color w:val="000000"/>
          <w:sz w:val="28"/>
          <w:szCs w:val="28"/>
        </w:rPr>
        <w:t>7</w:t>
      </w:r>
      <w:r w:rsidRPr="001954CF">
        <w:rPr>
          <w:rFonts w:ascii="Times New Roman" w:hAnsi="Times New Roman"/>
          <w:color w:val="000000"/>
          <w:sz w:val="28"/>
          <w:szCs w:val="28"/>
        </w:rPr>
        <w:t>.2. atzītā struktūra</w:t>
      </w:r>
      <w:r w:rsidR="00246CF7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 xml:space="preserve">atbilstoši 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 xml:space="preserve"> pielikuma </w:t>
      </w:r>
      <w:r w:rsidR="003E463A" w:rsidRPr="001954CF">
        <w:rPr>
          <w:rFonts w:ascii="Times New Roman" w:hAnsi="Times New Roman"/>
          <w:color w:val="000000"/>
          <w:sz w:val="28"/>
          <w:szCs w:val="28"/>
        </w:rPr>
        <w:t>1.</w:t>
      </w:r>
      <w:r w:rsidR="00777841">
        <w:rPr>
          <w:rFonts w:ascii="Times New Roman" w:hAnsi="Times New Roman"/>
          <w:color w:val="000000"/>
          <w:sz w:val="28"/>
          <w:szCs w:val="28"/>
        </w:rPr>
        <w:t> </w:t>
      </w:r>
      <w:r w:rsidR="003E463A" w:rsidRPr="001954CF">
        <w:rPr>
          <w:rFonts w:ascii="Times New Roman" w:hAnsi="Times New Roman"/>
          <w:color w:val="000000"/>
          <w:sz w:val="28"/>
          <w:szCs w:val="28"/>
        </w:rPr>
        <w:t>papildinājuma</w:t>
      </w:r>
      <w:r w:rsidR="00833885" w:rsidRPr="001954CF">
        <w:rPr>
          <w:rFonts w:ascii="Times New Roman" w:hAnsi="Times New Roman"/>
          <w:color w:val="000000"/>
          <w:sz w:val="28"/>
          <w:szCs w:val="28"/>
        </w:rPr>
        <w:t xml:space="preserve"> I nodaļas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 xml:space="preserve"> UAS.STS-01.020</w:t>
      </w:r>
      <w:r w:rsidR="004158D3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777841">
        <w:rPr>
          <w:rFonts w:ascii="Times New Roman" w:hAnsi="Times New Roman"/>
          <w:color w:val="000000"/>
          <w:sz w:val="28"/>
          <w:szCs w:val="28"/>
        </w:rPr>
        <w:t> </w:t>
      </w:r>
      <w:r w:rsidR="004158D3" w:rsidRPr="001954CF">
        <w:rPr>
          <w:rFonts w:ascii="Times New Roman" w:hAnsi="Times New Roman"/>
          <w:color w:val="000000"/>
          <w:sz w:val="28"/>
          <w:szCs w:val="28"/>
        </w:rPr>
        <w:t>apakš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 xml:space="preserve">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>b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 xml:space="preserve"> punkt</w:t>
      </w:r>
      <w:r w:rsidR="00777841">
        <w:rPr>
          <w:rFonts w:ascii="Times New Roman" w:hAnsi="Times New Roman"/>
          <w:color w:val="000000"/>
          <w:sz w:val="28"/>
          <w:szCs w:val="28"/>
        </w:rPr>
        <w:t>a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 xml:space="preserve"> un</w:t>
      </w:r>
      <w:r w:rsidR="00833885" w:rsidRPr="001954CF">
        <w:rPr>
          <w:rFonts w:ascii="Times New Roman" w:hAnsi="Times New Roman"/>
          <w:color w:val="000000"/>
          <w:sz w:val="28"/>
          <w:szCs w:val="28"/>
        </w:rPr>
        <w:t xml:space="preserve"> II nodaļas</w:t>
      </w:r>
      <w:r w:rsidR="003E463A" w:rsidRPr="001954CF">
        <w:rPr>
          <w:rFonts w:ascii="Times New Roman" w:hAnsi="Times New Roman"/>
          <w:color w:val="000000"/>
          <w:sz w:val="28"/>
          <w:szCs w:val="28"/>
        </w:rPr>
        <w:t xml:space="preserve"> UAS.STS-02.020</w:t>
      </w:r>
      <w:r w:rsidR="00FB6FBB" w:rsidRPr="001954CF">
        <w:rPr>
          <w:rFonts w:ascii="Times New Roman" w:hAnsi="Times New Roman"/>
          <w:color w:val="000000"/>
          <w:sz w:val="28"/>
          <w:szCs w:val="28"/>
        </w:rPr>
        <w:t xml:space="preserve"> punkta</w:t>
      </w:r>
      <w:r w:rsidR="003E463A" w:rsidRPr="001954CF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777841">
        <w:rPr>
          <w:rFonts w:ascii="Times New Roman" w:hAnsi="Times New Roman"/>
          <w:color w:val="000000"/>
          <w:sz w:val="28"/>
          <w:szCs w:val="28"/>
        </w:rPr>
        <w:t>.</w:t>
      </w:r>
      <w:r w:rsidR="003E463A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FBB" w:rsidRPr="001954CF">
        <w:rPr>
          <w:rFonts w:ascii="Times New Roman" w:hAnsi="Times New Roman"/>
          <w:color w:val="000000"/>
          <w:sz w:val="28"/>
          <w:szCs w:val="28"/>
        </w:rPr>
        <w:t>apakš</w:t>
      </w:r>
      <w:r w:rsidR="003E463A" w:rsidRPr="001954CF">
        <w:rPr>
          <w:rFonts w:ascii="Times New Roman" w:hAnsi="Times New Roman"/>
          <w:color w:val="000000"/>
          <w:sz w:val="28"/>
          <w:szCs w:val="28"/>
        </w:rPr>
        <w:t xml:space="preserve">punkta 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3E463A" w:rsidRPr="001954CF">
        <w:rPr>
          <w:rFonts w:ascii="Times New Roman" w:hAnsi="Times New Roman"/>
          <w:color w:val="000000"/>
          <w:sz w:val="28"/>
          <w:szCs w:val="28"/>
        </w:rPr>
        <w:t>b</w:t>
      </w:r>
      <w:r w:rsidR="000742FE">
        <w:rPr>
          <w:rFonts w:ascii="Times New Roman" w:hAnsi="Times New Roman"/>
          <w:color w:val="000000"/>
          <w:sz w:val="28"/>
          <w:szCs w:val="28"/>
        </w:rPr>
        <w:t>"</w:t>
      </w:r>
      <w:r w:rsidR="003E463A" w:rsidRPr="001954CF">
        <w:rPr>
          <w:rFonts w:ascii="Times New Roman" w:hAnsi="Times New Roman"/>
          <w:color w:val="000000"/>
          <w:sz w:val="28"/>
          <w:szCs w:val="28"/>
        </w:rPr>
        <w:t xml:space="preserve"> punkt</w:t>
      </w:r>
      <w:r w:rsidR="00777841">
        <w:rPr>
          <w:rFonts w:ascii="Times New Roman" w:hAnsi="Times New Roman"/>
          <w:color w:val="000000"/>
          <w:sz w:val="28"/>
          <w:szCs w:val="28"/>
        </w:rPr>
        <w:t>a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841">
        <w:rPr>
          <w:rFonts w:ascii="Times New Roman" w:hAnsi="Times New Roman"/>
          <w:color w:val="000000"/>
          <w:sz w:val="28"/>
          <w:szCs w:val="28"/>
        </w:rPr>
        <w:t>nosacījumiem</w:t>
      </w:r>
      <w:r w:rsidR="00DD3627" w:rsidRPr="001954CF">
        <w:rPr>
          <w:rFonts w:ascii="Times New Roman" w:hAnsi="Times New Roman"/>
          <w:color w:val="000000"/>
          <w:sz w:val="28"/>
          <w:szCs w:val="28"/>
        </w:rPr>
        <w:t>.</w:t>
      </w:r>
      <w:r w:rsidR="000C627F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BBE9866" w14:textId="69E96D19" w:rsidR="002F679A" w:rsidRPr="001954CF" w:rsidRDefault="002F679A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D1AF5E" w14:textId="7847B0AF" w:rsidR="00A90069" w:rsidRPr="001954CF" w:rsidRDefault="00C7413E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3</w:t>
      </w:r>
      <w:r w:rsidR="003549C9" w:rsidRPr="001954CF">
        <w:rPr>
          <w:rFonts w:ascii="Times New Roman" w:hAnsi="Times New Roman"/>
          <w:color w:val="000000"/>
          <w:sz w:val="28"/>
          <w:szCs w:val="28"/>
        </w:rPr>
        <w:t>8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90069" w:rsidRPr="001954CF">
        <w:rPr>
          <w:rFonts w:ascii="Times New Roman" w:hAnsi="Times New Roman"/>
          <w:color w:val="000000"/>
          <w:sz w:val="28"/>
          <w:szCs w:val="28"/>
        </w:rPr>
        <w:t xml:space="preserve">Šo noteikumu VI nodaļā minēto specifiskās kategorijas tālvadības pilota kompetences sertifikātu par nokārtotu teorētisko zināšanu klātienes eksāmenu un </w:t>
      </w:r>
      <w:r w:rsidR="00777841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777841">
        <w:rPr>
          <w:rFonts w:ascii="Times New Roman" w:hAnsi="Times New Roman"/>
          <w:color w:val="000000"/>
          <w:sz w:val="28"/>
          <w:szCs w:val="28"/>
        </w:rPr>
        <w:t>es</w:t>
      </w:r>
      <w:r w:rsidR="00777841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069" w:rsidRPr="001954CF">
        <w:rPr>
          <w:rFonts w:ascii="Times New Roman" w:hAnsi="Times New Roman"/>
          <w:color w:val="000000"/>
          <w:sz w:val="28"/>
          <w:szCs w:val="28"/>
        </w:rPr>
        <w:t xml:space="preserve">apliecinājumu attiecīgi atzītā struktūra vai bezpilota gaisa kuģu sistēmu ekspluatants izsniedz uz 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termiņu, kas nav </w:t>
      </w:r>
      <w:r w:rsidR="00777841">
        <w:rPr>
          <w:rFonts w:ascii="Times New Roman" w:hAnsi="Times New Roman"/>
          <w:color w:val="000000"/>
          <w:sz w:val="28"/>
          <w:szCs w:val="28"/>
        </w:rPr>
        <w:t>īsāks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par diviem gadiem</w:t>
      </w:r>
      <w:r w:rsidR="00A90069" w:rsidRPr="001954CF">
        <w:rPr>
          <w:rFonts w:ascii="Times New Roman" w:hAnsi="Times New Roman"/>
          <w:color w:val="000000"/>
          <w:sz w:val="28"/>
          <w:szCs w:val="28"/>
        </w:rPr>
        <w:t>.</w:t>
      </w:r>
    </w:p>
    <w:p w14:paraId="15C9B813" w14:textId="77777777" w:rsidR="00E509D7" w:rsidRPr="001954CF" w:rsidRDefault="00E509D7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2841F0" w14:textId="4B3FB848" w:rsidR="00C7413E" w:rsidRPr="001954CF" w:rsidRDefault="00FD2AA8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lastRenderedPageBreak/>
        <w:t>39.</w:t>
      </w:r>
      <w:r w:rsidR="00777841">
        <w:rPr>
          <w:rFonts w:ascii="Times New Roman" w:hAnsi="Times New Roman"/>
          <w:color w:val="000000"/>
          <w:sz w:val="28"/>
          <w:szCs w:val="28"/>
        </w:rPr>
        <w:t> </w:t>
      </w:r>
      <w:r w:rsidR="00A90069" w:rsidRPr="001954CF">
        <w:rPr>
          <w:rFonts w:ascii="Times New Roman" w:hAnsi="Times New Roman"/>
          <w:color w:val="000000"/>
          <w:sz w:val="28"/>
          <w:szCs w:val="28"/>
        </w:rPr>
        <w:t>Šo noteikumu 38.</w:t>
      </w:r>
      <w:r w:rsidR="00777841">
        <w:rPr>
          <w:rFonts w:ascii="Times New Roman" w:hAnsi="Times New Roman"/>
          <w:color w:val="000000"/>
          <w:sz w:val="28"/>
          <w:szCs w:val="28"/>
        </w:rPr>
        <w:t> </w:t>
      </w:r>
      <w:r w:rsidR="00A90069" w:rsidRPr="001954CF">
        <w:rPr>
          <w:rFonts w:ascii="Times New Roman" w:hAnsi="Times New Roman"/>
          <w:color w:val="000000"/>
          <w:sz w:val="28"/>
          <w:szCs w:val="28"/>
        </w:rPr>
        <w:t>punktā minētā k</w:t>
      </w:r>
      <w:r w:rsidR="00C7413E" w:rsidRPr="001954CF">
        <w:rPr>
          <w:rFonts w:ascii="Times New Roman" w:hAnsi="Times New Roman"/>
          <w:color w:val="000000"/>
          <w:sz w:val="28"/>
          <w:szCs w:val="28"/>
        </w:rPr>
        <w:t>ompetences sertifikāt</w:t>
      </w:r>
      <w:r w:rsidR="00FA2838" w:rsidRPr="001954CF">
        <w:rPr>
          <w:rFonts w:ascii="Times New Roman" w:hAnsi="Times New Roman"/>
          <w:color w:val="000000"/>
          <w:sz w:val="28"/>
          <w:szCs w:val="28"/>
        </w:rPr>
        <w:t>a</w:t>
      </w:r>
      <w:r w:rsidR="00A90069" w:rsidRPr="001954CF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="00777841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777841">
        <w:rPr>
          <w:rFonts w:ascii="Times New Roman" w:hAnsi="Times New Roman"/>
          <w:color w:val="000000"/>
          <w:sz w:val="28"/>
          <w:szCs w:val="28"/>
        </w:rPr>
        <w:t>es</w:t>
      </w:r>
      <w:r w:rsidR="00777841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069" w:rsidRPr="001954CF">
        <w:rPr>
          <w:rFonts w:ascii="Times New Roman" w:hAnsi="Times New Roman"/>
          <w:color w:val="000000"/>
          <w:sz w:val="28"/>
          <w:szCs w:val="28"/>
        </w:rPr>
        <w:t xml:space="preserve">apliecinājuma </w:t>
      </w:r>
      <w:r w:rsidR="00C7413E" w:rsidRPr="001954CF">
        <w:rPr>
          <w:rFonts w:ascii="Times New Roman" w:hAnsi="Times New Roman"/>
          <w:color w:val="000000"/>
          <w:sz w:val="28"/>
          <w:szCs w:val="28"/>
        </w:rPr>
        <w:t xml:space="preserve">derīguma termiņu atzītā struktūra </w:t>
      </w:r>
      <w:r w:rsidR="00FA2838" w:rsidRPr="001954CF">
        <w:rPr>
          <w:rFonts w:ascii="Times New Roman" w:hAnsi="Times New Roman"/>
          <w:color w:val="000000"/>
          <w:sz w:val="28"/>
          <w:szCs w:val="28"/>
        </w:rPr>
        <w:t>vai</w:t>
      </w:r>
      <w:r w:rsidR="00C7413E" w:rsidRPr="001954CF">
        <w:rPr>
          <w:rFonts w:ascii="Times New Roman" w:hAnsi="Times New Roman"/>
          <w:color w:val="000000"/>
          <w:sz w:val="28"/>
          <w:szCs w:val="28"/>
        </w:rPr>
        <w:t xml:space="preserve"> bezpilota gaisa kuģu sistēmu ekspluatants var pagarināt</w:t>
      </w:r>
      <w:r w:rsidR="009B2C9C" w:rsidRPr="001954CF">
        <w:rPr>
          <w:rFonts w:ascii="Times New Roman" w:hAnsi="Times New Roman"/>
          <w:color w:val="000000"/>
          <w:sz w:val="28"/>
          <w:szCs w:val="28"/>
        </w:rPr>
        <w:t>, ja tiek ievēroti</w:t>
      </w:r>
      <w:r w:rsidR="003E5860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9D7" w:rsidRPr="001954CF">
        <w:rPr>
          <w:rFonts w:ascii="Times New Roman" w:hAnsi="Times New Roman"/>
          <w:color w:val="000000"/>
          <w:sz w:val="28"/>
          <w:szCs w:val="28"/>
        </w:rPr>
        <w:t xml:space="preserve">šādi </w:t>
      </w:r>
      <w:r w:rsidR="009B2C9C" w:rsidRPr="001954CF">
        <w:rPr>
          <w:rFonts w:ascii="Times New Roman" w:hAnsi="Times New Roman"/>
          <w:color w:val="000000"/>
          <w:sz w:val="28"/>
          <w:szCs w:val="28"/>
        </w:rPr>
        <w:t>nosacījumi</w:t>
      </w:r>
      <w:r w:rsidR="00E509D7" w:rsidRPr="001954CF">
        <w:rPr>
          <w:rFonts w:ascii="Times New Roman" w:hAnsi="Times New Roman"/>
          <w:color w:val="000000"/>
          <w:sz w:val="28"/>
          <w:szCs w:val="28"/>
        </w:rPr>
        <w:t>:</w:t>
      </w:r>
      <w:r w:rsidR="00C7413E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B0B5570" w14:textId="25F28369" w:rsidR="002F679A" w:rsidRPr="009557AB" w:rsidRDefault="00AC58A9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57AB">
        <w:rPr>
          <w:rFonts w:ascii="Times New Roman" w:hAnsi="Times New Roman"/>
          <w:color w:val="000000"/>
          <w:sz w:val="28"/>
          <w:szCs w:val="28"/>
        </w:rPr>
        <w:t>3</w:t>
      </w:r>
      <w:r w:rsidR="00666FA2" w:rsidRPr="009557AB">
        <w:rPr>
          <w:rFonts w:ascii="Times New Roman" w:hAnsi="Times New Roman"/>
          <w:color w:val="000000"/>
          <w:sz w:val="28"/>
          <w:szCs w:val="28"/>
        </w:rPr>
        <w:t>9</w:t>
      </w:r>
      <w:r w:rsidRPr="009557AB">
        <w:rPr>
          <w:rFonts w:ascii="Times New Roman" w:hAnsi="Times New Roman"/>
          <w:color w:val="000000"/>
          <w:sz w:val="28"/>
          <w:szCs w:val="28"/>
        </w:rPr>
        <w:t>.</w:t>
      </w:r>
      <w:r w:rsidR="00E509D7" w:rsidRPr="009557AB">
        <w:rPr>
          <w:rFonts w:ascii="Times New Roman" w:hAnsi="Times New Roman"/>
          <w:color w:val="000000"/>
          <w:sz w:val="28"/>
          <w:szCs w:val="28"/>
        </w:rPr>
        <w:t>1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. ja kompetences sertifikāts </w:t>
      </w:r>
      <w:r w:rsidR="00DF6839" w:rsidRPr="00275A60">
        <w:rPr>
          <w:rFonts w:ascii="Times New Roman" w:hAnsi="Times New Roman"/>
          <w:color w:val="000000"/>
          <w:sz w:val="28"/>
          <w:szCs w:val="28"/>
        </w:rPr>
        <w:t>izsniegts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 uz termiņu, kas pārsniedz </w:t>
      </w:r>
      <w:r w:rsidR="00520480" w:rsidRPr="009557AB">
        <w:rPr>
          <w:rFonts w:ascii="Times New Roman" w:hAnsi="Times New Roman"/>
          <w:color w:val="000000"/>
          <w:sz w:val="28"/>
          <w:szCs w:val="28"/>
        </w:rPr>
        <w:t>piecus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 gadus, tālvadības pilot</w:t>
      </w:r>
      <w:r w:rsidR="004937B1" w:rsidRPr="009557AB">
        <w:rPr>
          <w:rFonts w:ascii="Times New Roman" w:hAnsi="Times New Roman"/>
          <w:color w:val="000000"/>
          <w:sz w:val="28"/>
          <w:szCs w:val="28"/>
        </w:rPr>
        <w:t>s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 ne retāk kā reizi </w:t>
      </w:r>
      <w:r w:rsidR="00A9297D" w:rsidRPr="009557AB">
        <w:rPr>
          <w:rFonts w:ascii="Times New Roman" w:hAnsi="Times New Roman"/>
          <w:color w:val="000000"/>
          <w:sz w:val="28"/>
          <w:szCs w:val="28"/>
        </w:rPr>
        <w:t>piecos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 gados </w:t>
      </w:r>
      <w:r w:rsidR="00EF7396" w:rsidRPr="009557AB">
        <w:rPr>
          <w:rFonts w:ascii="Times New Roman" w:hAnsi="Times New Roman"/>
          <w:color w:val="000000"/>
          <w:sz w:val="28"/>
          <w:szCs w:val="28"/>
        </w:rPr>
        <w:t>apmācīb</w:t>
      </w:r>
      <w:r w:rsidR="00EF7396">
        <w:rPr>
          <w:rFonts w:ascii="Times New Roman" w:hAnsi="Times New Roman"/>
          <w:color w:val="000000"/>
          <w:sz w:val="28"/>
          <w:szCs w:val="28"/>
        </w:rPr>
        <w:t>ās aktualizē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 teorētisk</w:t>
      </w:r>
      <w:r w:rsidR="00EF7396">
        <w:rPr>
          <w:rFonts w:ascii="Times New Roman" w:hAnsi="Times New Roman"/>
          <w:color w:val="000000"/>
          <w:sz w:val="28"/>
          <w:szCs w:val="28"/>
        </w:rPr>
        <w:t>ās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 zināšan</w:t>
      </w:r>
      <w:r w:rsidR="00EF7396">
        <w:rPr>
          <w:rFonts w:ascii="Times New Roman" w:hAnsi="Times New Roman"/>
          <w:color w:val="000000"/>
          <w:sz w:val="28"/>
          <w:szCs w:val="28"/>
        </w:rPr>
        <w:t>as</w:t>
      </w:r>
      <w:r w:rsidRPr="009557AB">
        <w:rPr>
          <w:rFonts w:ascii="Times New Roman" w:hAnsi="Times New Roman"/>
          <w:color w:val="000000"/>
          <w:sz w:val="28"/>
          <w:szCs w:val="28"/>
        </w:rPr>
        <w:t>;</w:t>
      </w:r>
    </w:p>
    <w:p w14:paraId="4BDFA036" w14:textId="11D5B73A" w:rsidR="009B2C9C" w:rsidRPr="005673F4" w:rsidRDefault="00AC58A9" w:rsidP="002A4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57AB">
        <w:rPr>
          <w:rFonts w:ascii="Times New Roman" w:hAnsi="Times New Roman"/>
          <w:color w:val="000000"/>
          <w:sz w:val="28"/>
          <w:szCs w:val="28"/>
        </w:rPr>
        <w:t>3</w:t>
      </w:r>
      <w:r w:rsidR="00666FA2" w:rsidRPr="009557AB">
        <w:rPr>
          <w:rFonts w:ascii="Times New Roman" w:hAnsi="Times New Roman"/>
          <w:color w:val="000000"/>
          <w:sz w:val="28"/>
          <w:szCs w:val="28"/>
        </w:rPr>
        <w:t>9</w:t>
      </w:r>
      <w:r w:rsidRPr="009557AB">
        <w:rPr>
          <w:rFonts w:ascii="Times New Roman" w:hAnsi="Times New Roman"/>
          <w:color w:val="000000"/>
          <w:sz w:val="28"/>
          <w:szCs w:val="28"/>
        </w:rPr>
        <w:t>.</w:t>
      </w:r>
      <w:r w:rsidR="00E509D7" w:rsidRPr="009557AB">
        <w:rPr>
          <w:rFonts w:ascii="Times New Roman" w:hAnsi="Times New Roman"/>
          <w:color w:val="000000"/>
          <w:sz w:val="28"/>
          <w:szCs w:val="28"/>
        </w:rPr>
        <w:t>2.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>ja tālvadības pilot</w:t>
      </w:r>
      <w:r w:rsidR="002C71D9" w:rsidRPr="009557AB">
        <w:rPr>
          <w:rFonts w:ascii="Times New Roman" w:hAnsi="Times New Roman"/>
          <w:color w:val="000000"/>
          <w:sz w:val="28"/>
          <w:szCs w:val="28"/>
        </w:rPr>
        <w:t>a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1A0" w:rsidRPr="009557AB">
        <w:rPr>
          <w:rFonts w:ascii="Times New Roman" w:hAnsi="Times New Roman"/>
          <w:color w:val="000000"/>
          <w:sz w:val="28"/>
          <w:szCs w:val="28"/>
        </w:rPr>
        <w:t xml:space="preserve">pēdējā 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>gada laikā</w:t>
      </w:r>
      <w:r w:rsidR="002C71D9" w:rsidRPr="009557AB">
        <w:rPr>
          <w:rFonts w:ascii="Times New Roman" w:hAnsi="Times New Roman"/>
          <w:color w:val="000000"/>
          <w:sz w:val="28"/>
          <w:szCs w:val="28"/>
        </w:rPr>
        <w:t xml:space="preserve"> veikto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 xml:space="preserve"> lidojumu</w:t>
      </w:r>
      <w:r w:rsidR="002C71D9" w:rsidRPr="009557AB">
        <w:rPr>
          <w:rFonts w:ascii="Times New Roman" w:hAnsi="Times New Roman"/>
          <w:color w:val="000000"/>
          <w:sz w:val="28"/>
          <w:szCs w:val="28"/>
        </w:rPr>
        <w:t xml:space="preserve"> kopējais ilgums ir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 xml:space="preserve"> mazā</w:t>
      </w:r>
      <w:r w:rsidR="00520480" w:rsidRPr="009557AB">
        <w:rPr>
          <w:rFonts w:ascii="Times New Roman" w:hAnsi="Times New Roman"/>
          <w:color w:val="000000"/>
          <w:sz w:val="28"/>
          <w:szCs w:val="28"/>
        </w:rPr>
        <w:t>ks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576">
        <w:rPr>
          <w:rFonts w:ascii="Times New Roman" w:hAnsi="Times New Roman"/>
          <w:color w:val="000000"/>
          <w:sz w:val="28"/>
          <w:szCs w:val="28"/>
        </w:rPr>
        <w:t>ne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 xml:space="preserve">kā </w:t>
      </w:r>
      <w:r w:rsidR="002C71D9" w:rsidRPr="009557AB">
        <w:rPr>
          <w:rFonts w:ascii="Times New Roman" w:hAnsi="Times New Roman"/>
          <w:color w:val="000000"/>
          <w:sz w:val="28"/>
          <w:szCs w:val="28"/>
        </w:rPr>
        <w:t>sešas stundas</w:t>
      </w:r>
      <w:r w:rsidR="002A4590" w:rsidRPr="009557AB">
        <w:rPr>
          <w:rFonts w:ascii="Times New Roman" w:hAnsi="Times New Roman"/>
          <w:color w:val="000000"/>
          <w:sz w:val="28"/>
          <w:szCs w:val="28"/>
        </w:rPr>
        <w:t xml:space="preserve">, ja vien </w:t>
      </w:r>
      <w:r w:rsidR="00EF7396" w:rsidRPr="00275A60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F7396">
        <w:rPr>
          <w:rFonts w:ascii="Times New Roman" w:hAnsi="Times New Roman"/>
          <w:color w:val="000000"/>
          <w:sz w:val="28"/>
          <w:szCs w:val="28"/>
        </w:rPr>
        <w:t>es</w:t>
      </w:r>
      <w:r w:rsidR="00EF7396" w:rsidRPr="00275A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9D7" w:rsidRPr="00275A60">
        <w:rPr>
          <w:rFonts w:ascii="Times New Roman" w:hAnsi="Times New Roman"/>
          <w:color w:val="000000"/>
          <w:sz w:val="28"/>
          <w:szCs w:val="28"/>
        </w:rPr>
        <w:t xml:space="preserve">apliecinājumā </w:t>
      </w:r>
      <w:r w:rsidR="002A4590" w:rsidRPr="009557AB">
        <w:rPr>
          <w:rFonts w:ascii="Times New Roman" w:hAnsi="Times New Roman"/>
          <w:color w:val="000000"/>
          <w:sz w:val="28"/>
          <w:szCs w:val="28"/>
        </w:rPr>
        <w:t xml:space="preserve">nav noteikts lielāks </w:t>
      </w:r>
      <w:r w:rsidR="003911B6" w:rsidRPr="009557AB">
        <w:rPr>
          <w:rFonts w:ascii="Times New Roman" w:hAnsi="Times New Roman"/>
          <w:color w:val="000000"/>
          <w:sz w:val="28"/>
          <w:szCs w:val="28"/>
        </w:rPr>
        <w:t>s</w:t>
      </w:r>
      <w:r w:rsidR="002A4590" w:rsidRPr="009557AB">
        <w:rPr>
          <w:rFonts w:ascii="Times New Roman" w:hAnsi="Times New Roman"/>
          <w:color w:val="000000"/>
          <w:sz w:val="28"/>
          <w:szCs w:val="28"/>
        </w:rPr>
        <w:t>tundu skaits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>, tālvadības pilot</w:t>
      </w:r>
      <w:r w:rsidR="004937B1" w:rsidRPr="009557AB">
        <w:rPr>
          <w:rFonts w:ascii="Times New Roman" w:hAnsi="Times New Roman"/>
          <w:color w:val="000000"/>
          <w:sz w:val="28"/>
          <w:szCs w:val="28"/>
        </w:rPr>
        <w:t>s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1D9" w:rsidRPr="009557AB">
        <w:rPr>
          <w:rFonts w:ascii="Times New Roman" w:hAnsi="Times New Roman"/>
          <w:color w:val="000000"/>
          <w:sz w:val="28"/>
          <w:szCs w:val="28"/>
        </w:rPr>
        <w:t xml:space="preserve">atkārtoti </w:t>
      </w:r>
      <w:r w:rsidR="00CC41F2" w:rsidRPr="009557AB">
        <w:rPr>
          <w:rFonts w:ascii="Times New Roman" w:hAnsi="Times New Roman"/>
          <w:color w:val="000000"/>
          <w:sz w:val="28"/>
          <w:szCs w:val="28"/>
        </w:rPr>
        <w:t>kārto praktisko</w:t>
      </w:r>
      <w:r w:rsidR="00CC41F2" w:rsidRPr="005673F4">
        <w:rPr>
          <w:rFonts w:ascii="Times New Roman" w:hAnsi="Times New Roman"/>
          <w:color w:val="000000"/>
          <w:sz w:val="28"/>
          <w:szCs w:val="28"/>
        </w:rPr>
        <w:t xml:space="preserve"> prasmju pārbaudi</w:t>
      </w:r>
      <w:r w:rsidR="001937DD" w:rsidRPr="005673F4">
        <w:rPr>
          <w:rFonts w:ascii="Times New Roman" w:hAnsi="Times New Roman"/>
          <w:color w:val="000000"/>
          <w:sz w:val="28"/>
          <w:szCs w:val="28"/>
        </w:rPr>
        <w:t>.</w:t>
      </w:r>
    </w:p>
    <w:p w14:paraId="0F629BAA" w14:textId="77777777" w:rsidR="001937DD" w:rsidRPr="005673F4" w:rsidRDefault="001937DD" w:rsidP="002A4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2A4B91" w14:textId="4EE2EDC8" w:rsidR="00AC58A9" w:rsidRPr="001954CF" w:rsidRDefault="00666FA2" w:rsidP="002A4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40.</w:t>
      </w:r>
      <w:r w:rsidR="009B2C9C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4CF">
        <w:rPr>
          <w:rFonts w:ascii="Times New Roman" w:hAnsi="Times New Roman"/>
          <w:color w:val="000000"/>
          <w:sz w:val="28"/>
          <w:szCs w:val="28"/>
        </w:rPr>
        <w:t>Šo noteikumu 38.</w:t>
      </w:r>
      <w:r w:rsidR="00250576">
        <w:rPr>
          <w:rFonts w:ascii="Times New Roman" w:hAnsi="Times New Roman"/>
          <w:color w:val="000000"/>
          <w:sz w:val="28"/>
          <w:szCs w:val="28"/>
        </w:rPr>
        <w:t> </w:t>
      </w:r>
      <w:r w:rsidRPr="001954CF">
        <w:rPr>
          <w:rFonts w:ascii="Times New Roman" w:hAnsi="Times New Roman"/>
          <w:color w:val="000000"/>
          <w:sz w:val="28"/>
          <w:szCs w:val="28"/>
        </w:rPr>
        <w:t>punktā minēt</w:t>
      </w:r>
      <w:r w:rsidR="00FE6956" w:rsidRPr="001954CF">
        <w:rPr>
          <w:rFonts w:ascii="Times New Roman" w:hAnsi="Times New Roman"/>
          <w:color w:val="000000"/>
          <w:sz w:val="28"/>
          <w:szCs w:val="28"/>
        </w:rPr>
        <w:t>o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F7396">
        <w:rPr>
          <w:rFonts w:ascii="Times New Roman" w:hAnsi="Times New Roman"/>
          <w:color w:val="000000"/>
          <w:sz w:val="28"/>
          <w:szCs w:val="28"/>
        </w:rPr>
        <w:t>es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4CF">
        <w:rPr>
          <w:rFonts w:ascii="Times New Roman" w:hAnsi="Times New Roman"/>
          <w:color w:val="000000"/>
          <w:sz w:val="28"/>
          <w:szCs w:val="28"/>
        </w:rPr>
        <w:t>apliecinājum</w:t>
      </w:r>
      <w:r w:rsidR="00FE6956" w:rsidRPr="001954CF">
        <w:rPr>
          <w:rFonts w:ascii="Times New Roman" w:hAnsi="Times New Roman"/>
          <w:color w:val="000000"/>
          <w:sz w:val="28"/>
          <w:szCs w:val="28"/>
        </w:rPr>
        <w:t>u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4E2" w:rsidRPr="001954CF">
        <w:rPr>
          <w:rFonts w:ascii="Times New Roman" w:hAnsi="Times New Roman"/>
          <w:color w:val="000000"/>
          <w:sz w:val="28"/>
          <w:szCs w:val="28"/>
        </w:rPr>
        <w:t>bezpilota gaisa kuģu sistēmu ekspluatants</w:t>
      </w:r>
      <w:r w:rsidR="001937DD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61C" w:rsidRPr="001954CF">
        <w:rPr>
          <w:rFonts w:ascii="Times New Roman" w:hAnsi="Times New Roman"/>
          <w:color w:val="000000"/>
          <w:sz w:val="28"/>
          <w:szCs w:val="28"/>
        </w:rPr>
        <w:t xml:space="preserve">var </w:t>
      </w:r>
      <w:r w:rsidR="004174E2" w:rsidRPr="001954CF">
        <w:rPr>
          <w:rFonts w:ascii="Times New Roman" w:hAnsi="Times New Roman"/>
          <w:color w:val="000000"/>
          <w:sz w:val="28"/>
          <w:szCs w:val="28"/>
        </w:rPr>
        <w:t>atsau</w:t>
      </w:r>
      <w:r w:rsidR="0079461C" w:rsidRPr="001954CF">
        <w:rPr>
          <w:rFonts w:ascii="Times New Roman" w:hAnsi="Times New Roman"/>
          <w:color w:val="000000"/>
          <w:sz w:val="28"/>
          <w:szCs w:val="28"/>
        </w:rPr>
        <w:t>kt š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>ā</w:t>
      </w:r>
      <w:r w:rsidR="0079461C" w:rsidRPr="001954CF">
        <w:rPr>
          <w:rFonts w:ascii="Times New Roman" w:hAnsi="Times New Roman"/>
          <w:color w:val="000000"/>
          <w:sz w:val="28"/>
          <w:szCs w:val="28"/>
        </w:rPr>
        <w:t>dos gadījumos:</w:t>
      </w:r>
    </w:p>
    <w:p w14:paraId="3E2863A6" w14:textId="2F735855" w:rsidR="006D481D" w:rsidRPr="001954CF" w:rsidRDefault="00666FA2" w:rsidP="00341B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40.</w:t>
      </w:r>
      <w:r w:rsidR="00C7675B" w:rsidRPr="001954CF">
        <w:rPr>
          <w:rFonts w:ascii="Times New Roman" w:hAnsi="Times New Roman"/>
          <w:color w:val="000000"/>
          <w:sz w:val="28"/>
          <w:szCs w:val="28"/>
        </w:rPr>
        <w:t xml:space="preserve">1. bezpilota gaisa kuģu sistēmu ekspluatants ir mainījis darbību </w:t>
      </w:r>
      <w:r w:rsidR="00EF7396">
        <w:rPr>
          <w:rFonts w:ascii="Times New Roman" w:hAnsi="Times New Roman"/>
          <w:color w:val="000000"/>
          <w:sz w:val="28"/>
          <w:szCs w:val="28"/>
        </w:rPr>
        <w:t xml:space="preserve">uz tādu </w:t>
      </w:r>
      <w:r w:rsidR="00C7675B" w:rsidRPr="001954CF">
        <w:rPr>
          <w:rFonts w:ascii="Times New Roman" w:hAnsi="Times New Roman"/>
          <w:color w:val="000000"/>
          <w:sz w:val="28"/>
          <w:szCs w:val="28"/>
        </w:rPr>
        <w:t>veid</w:t>
      </w:r>
      <w:r w:rsidR="00EF7396">
        <w:rPr>
          <w:rFonts w:ascii="Times New Roman" w:hAnsi="Times New Roman"/>
          <w:color w:val="000000"/>
          <w:sz w:val="28"/>
          <w:szCs w:val="28"/>
        </w:rPr>
        <w:t>u</w:t>
      </w:r>
      <w:r w:rsidR="00C7675B" w:rsidRPr="001954CF">
        <w:rPr>
          <w:rFonts w:ascii="Times New Roman" w:hAnsi="Times New Roman"/>
          <w:color w:val="000000"/>
          <w:sz w:val="28"/>
          <w:szCs w:val="28"/>
        </w:rPr>
        <w:t>, kas neparedz bezpilota gaisa kuģu izmantošanu</w:t>
      </w:r>
      <w:r w:rsidR="004D708E" w:rsidRPr="001954CF">
        <w:rPr>
          <w:rFonts w:ascii="Times New Roman" w:hAnsi="Times New Roman"/>
          <w:color w:val="000000"/>
          <w:sz w:val="28"/>
          <w:szCs w:val="28"/>
        </w:rPr>
        <w:t>,</w:t>
      </w:r>
      <w:r w:rsidR="00341BF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75B" w:rsidRPr="001954CF">
        <w:rPr>
          <w:rFonts w:ascii="Times New Roman" w:hAnsi="Times New Roman"/>
          <w:color w:val="000000"/>
          <w:sz w:val="28"/>
          <w:szCs w:val="28"/>
        </w:rPr>
        <w:t>lidojumu veikšanai nav nepieciešams iepriekš iegūtais apliecinājums</w:t>
      </w:r>
      <w:r w:rsidR="00341BF4" w:rsidRPr="001954CF">
        <w:rPr>
          <w:rFonts w:ascii="Times New Roman" w:hAnsi="Times New Roman"/>
          <w:color w:val="000000"/>
          <w:sz w:val="28"/>
          <w:szCs w:val="28"/>
        </w:rPr>
        <w:t xml:space="preserve"> vai arī nepieciešams satura ziņā citāds apliecinājums</w:t>
      </w:r>
      <w:r w:rsidR="00C7675B" w:rsidRPr="001954CF">
        <w:rPr>
          <w:rFonts w:ascii="Times New Roman" w:hAnsi="Times New Roman"/>
          <w:color w:val="000000"/>
          <w:sz w:val="28"/>
          <w:szCs w:val="28"/>
        </w:rPr>
        <w:t>;</w:t>
      </w:r>
    </w:p>
    <w:p w14:paraId="6F9071A4" w14:textId="4FE18751" w:rsidR="006A4374" w:rsidRPr="001954CF" w:rsidRDefault="00666FA2" w:rsidP="006A43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40.</w:t>
      </w:r>
      <w:r w:rsidR="00C7675B" w:rsidRPr="001954CF">
        <w:rPr>
          <w:rFonts w:ascii="Times New Roman" w:hAnsi="Times New Roman"/>
          <w:color w:val="000000"/>
          <w:sz w:val="28"/>
          <w:szCs w:val="28"/>
        </w:rPr>
        <w:t>2</w:t>
      </w:r>
      <w:r w:rsidR="0079461C" w:rsidRPr="001954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4374" w:rsidRPr="001954CF">
        <w:rPr>
          <w:rFonts w:ascii="Times New Roman" w:hAnsi="Times New Roman"/>
          <w:sz w:val="28"/>
          <w:szCs w:val="28"/>
        </w:rPr>
        <w:t xml:space="preserve">tālvadības pilots, izmantojot </w:t>
      </w:r>
      <w:r w:rsidR="00E071C4">
        <w:rPr>
          <w:rFonts w:ascii="Times New Roman" w:hAnsi="Times New Roman"/>
          <w:sz w:val="28"/>
          <w:szCs w:val="28"/>
        </w:rPr>
        <w:t xml:space="preserve">ar 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F7396">
        <w:rPr>
          <w:rFonts w:ascii="Times New Roman" w:hAnsi="Times New Roman"/>
          <w:color w:val="000000"/>
          <w:sz w:val="28"/>
          <w:szCs w:val="28"/>
        </w:rPr>
        <w:t>es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CF2" w:rsidRPr="001954CF">
        <w:rPr>
          <w:rFonts w:ascii="Times New Roman" w:hAnsi="Times New Roman"/>
          <w:color w:val="000000"/>
          <w:sz w:val="28"/>
          <w:szCs w:val="28"/>
        </w:rPr>
        <w:t>apliecinājum</w:t>
      </w:r>
      <w:r w:rsidR="00E071C4">
        <w:rPr>
          <w:rFonts w:ascii="Times New Roman" w:hAnsi="Times New Roman"/>
          <w:color w:val="000000"/>
          <w:sz w:val="28"/>
          <w:szCs w:val="28"/>
        </w:rPr>
        <w:t>u</w:t>
      </w:r>
      <w:r w:rsidR="00644CF2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374" w:rsidRPr="001954CF">
        <w:rPr>
          <w:rFonts w:ascii="Times New Roman" w:hAnsi="Times New Roman"/>
          <w:sz w:val="28"/>
          <w:szCs w:val="28"/>
        </w:rPr>
        <w:t xml:space="preserve">piešķirtās tiesības, rīkojies nolaidīgi, kā rezultātā noticis incidents vai </w:t>
      </w:r>
      <w:r w:rsidR="007A1BAF" w:rsidRPr="001954CF">
        <w:rPr>
          <w:rFonts w:ascii="Times New Roman" w:hAnsi="Times New Roman"/>
          <w:sz w:val="28"/>
          <w:szCs w:val="28"/>
        </w:rPr>
        <w:t xml:space="preserve">civilās aviācijas </w:t>
      </w:r>
      <w:r w:rsidR="006A4374" w:rsidRPr="001954CF">
        <w:rPr>
          <w:rFonts w:ascii="Times New Roman" w:hAnsi="Times New Roman"/>
          <w:sz w:val="28"/>
          <w:szCs w:val="28"/>
        </w:rPr>
        <w:t>nelaimes gadījums;</w:t>
      </w:r>
    </w:p>
    <w:p w14:paraId="15BB32F1" w14:textId="58D37781" w:rsidR="006A4374" w:rsidRPr="001954CF" w:rsidRDefault="00666FA2" w:rsidP="006A4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40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>.</w:t>
      </w:r>
      <w:r w:rsidR="00C7675B" w:rsidRPr="001954CF">
        <w:rPr>
          <w:rFonts w:ascii="Times New Roman" w:hAnsi="Times New Roman"/>
          <w:color w:val="000000"/>
          <w:sz w:val="28"/>
          <w:szCs w:val="28"/>
        </w:rPr>
        <w:t>3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>. tālvadības pilots ir pieļāvis</w:t>
      </w:r>
      <w:r w:rsidR="00192A5C" w:rsidRPr="001954CF">
        <w:rPr>
          <w:rFonts w:ascii="Times New Roman" w:hAnsi="Times New Roman"/>
          <w:color w:val="000000"/>
          <w:sz w:val="28"/>
          <w:szCs w:val="28"/>
        </w:rPr>
        <w:t xml:space="preserve"> bezpilota gaisa kuģu jomu regulējošo normatīvo aktu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 xml:space="preserve"> pārkāpumu,</w:t>
      </w:r>
      <w:r w:rsidR="00534D51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>kas apdraud lidojumu drošumu vai drošību, rada draudus sabiedrības vai valsts drošībai;</w:t>
      </w:r>
    </w:p>
    <w:p w14:paraId="4E325C04" w14:textId="39A595DA" w:rsidR="006A4374" w:rsidRPr="001954CF" w:rsidRDefault="00666FA2" w:rsidP="006A43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40.</w:t>
      </w:r>
      <w:r w:rsidR="00C7675B"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 xml:space="preserve">. tālvadības pilots 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>bezpilota gaisa kuģu</w:t>
      </w:r>
      <w:r w:rsidR="001771E3" w:rsidRPr="001954CF">
        <w:rPr>
          <w:rFonts w:ascii="Times New Roman" w:hAnsi="Times New Roman"/>
          <w:color w:val="000000"/>
          <w:sz w:val="28"/>
          <w:szCs w:val="28"/>
        </w:rPr>
        <w:t xml:space="preserve"> sistēmu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ekspluatanta 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 xml:space="preserve">noteiktajā termiņā nav veicis nepieciešamos pasākumus, lai atjaunotu 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F7396">
        <w:rPr>
          <w:rFonts w:ascii="Times New Roman" w:hAnsi="Times New Roman"/>
          <w:color w:val="000000"/>
          <w:sz w:val="28"/>
          <w:szCs w:val="28"/>
        </w:rPr>
        <w:t>es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6E0" w:rsidRPr="001954CF">
        <w:rPr>
          <w:rFonts w:ascii="Times New Roman" w:hAnsi="Times New Roman"/>
          <w:color w:val="000000"/>
          <w:sz w:val="28"/>
          <w:szCs w:val="28"/>
        </w:rPr>
        <w:t xml:space="preserve">apliecinājuma 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>darbību;</w:t>
      </w:r>
    </w:p>
    <w:p w14:paraId="4D3A3950" w14:textId="65F10328" w:rsidR="005A7328" w:rsidRPr="001954CF" w:rsidRDefault="00666FA2" w:rsidP="006A43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40.</w:t>
      </w:r>
      <w:r w:rsidR="00C7675B" w:rsidRPr="001954CF">
        <w:rPr>
          <w:rFonts w:ascii="Times New Roman" w:hAnsi="Times New Roman"/>
          <w:color w:val="000000"/>
          <w:sz w:val="28"/>
          <w:szCs w:val="28"/>
        </w:rPr>
        <w:t>5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 xml:space="preserve">. tālvadības pilots rakstiski atsakās no 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F7396">
        <w:rPr>
          <w:rFonts w:ascii="Times New Roman" w:hAnsi="Times New Roman"/>
          <w:color w:val="000000"/>
          <w:sz w:val="28"/>
          <w:szCs w:val="28"/>
        </w:rPr>
        <w:t>es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6E0" w:rsidRPr="001954CF">
        <w:rPr>
          <w:rFonts w:ascii="Times New Roman" w:hAnsi="Times New Roman"/>
          <w:color w:val="000000"/>
          <w:sz w:val="28"/>
          <w:szCs w:val="28"/>
        </w:rPr>
        <w:t xml:space="preserve">apliecinājuma 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>izmantošanas un lūdz to atsaukt</w:t>
      </w:r>
      <w:r w:rsidR="00AA47AF" w:rsidRPr="001954CF">
        <w:rPr>
          <w:rFonts w:ascii="Times New Roman" w:hAnsi="Times New Roman"/>
          <w:color w:val="000000"/>
          <w:sz w:val="28"/>
          <w:szCs w:val="28"/>
        </w:rPr>
        <w:t>.</w:t>
      </w:r>
    </w:p>
    <w:p w14:paraId="37CEDD69" w14:textId="77777777" w:rsidR="00AA47AF" w:rsidRPr="001954CF" w:rsidRDefault="00AA47AF" w:rsidP="006A43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FDA74D" w14:textId="1C367B80" w:rsidR="009135AA" w:rsidRPr="001954CF" w:rsidRDefault="0097428E" w:rsidP="009135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41.</w:t>
      </w:r>
      <w:r w:rsidR="009135AA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FA2" w:rsidRPr="001954CF">
        <w:rPr>
          <w:rFonts w:ascii="Times New Roman" w:hAnsi="Times New Roman"/>
          <w:color w:val="000000"/>
          <w:sz w:val="28"/>
          <w:szCs w:val="28"/>
        </w:rPr>
        <w:t>Šo noteikumu 38.</w:t>
      </w:r>
      <w:r w:rsidR="00EF7396">
        <w:rPr>
          <w:rFonts w:ascii="Times New Roman" w:hAnsi="Times New Roman"/>
          <w:color w:val="000000"/>
          <w:sz w:val="28"/>
          <w:szCs w:val="28"/>
        </w:rPr>
        <w:t> </w:t>
      </w:r>
      <w:r w:rsidR="00666FA2" w:rsidRPr="001954CF">
        <w:rPr>
          <w:rFonts w:ascii="Times New Roman" w:hAnsi="Times New Roman"/>
          <w:color w:val="000000"/>
          <w:sz w:val="28"/>
          <w:szCs w:val="28"/>
        </w:rPr>
        <w:t>punktā minēt</w:t>
      </w:r>
      <w:r w:rsidR="00FE6956" w:rsidRPr="001954CF">
        <w:rPr>
          <w:rFonts w:ascii="Times New Roman" w:hAnsi="Times New Roman"/>
          <w:color w:val="000000"/>
          <w:sz w:val="28"/>
          <w:szCs w:val="28"/>
        </w:rPr>
        <w:t>o</w:t>
      </w:r>
      <w:r w:rsidR="00666FA2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F7396">
        <w:rPr>
          <w:rFonts w:ascii="Times New Roman" w:hAnsi="Times New Roman"/>
          <w:color w:val="000000"/>
          <w:sz w:val="28"/>
          <w:szCs w:val="28"/>
        </w:rPr>
        <w:t>es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FA2" w:rsidRPr="001954CF">
        <w:rPr>
          <w:rFonts w:ascii="Times New Roman" w:hAnsi="Times New Roman"/>
          <w:color w:val="000000"/>
          <w:sz w:val="28"/>
          <w:szCs w:val="28"/>
        </w:rPr>
        <w:t>apliecinājum</w:t>
      </w:r>
      <w:r w:rsidR="00FE6956" w:rsidRPr="001954CF">
        <w:rPr>
          <w:rFonts w:ascii="Times New Roman" w:hAnsi="Times New Roman"/>
          <w:color w:val="000000"/>
          <w:sz w:val="28"/>
          <w:szCs w:val="28"/>
        </w:rPr>
        <w:t>u</w:t>
      </w:r>
      <w:r w:rsidR="00666FA2" w:rsidRPr="001954CF">
        <w:rPr>
          <w:rFonts w:ascii="Times New Roman" w:hAnsi="Times New Roman"/>
          <w:color w:val="000000"/>
          <w:sz w:val="28"/>
          <w:szCs w:val="28"/>
        </w:rPr>
        <w:t xml:space="preserve"> bezpilota gaisa kuģu sistēmu ekspluatants </w:t>
      </w:r>
      <w:r w:rsidR="009135AA" w:rsidRPr="001954CF">
        <w:rPr>
          <w:rFonts w:ascii="Times New Roman" w:hAnsi="Times New Roman"/>
          <w:color w:val="000000"/>
          <w:sz w:val="28"/>
          <w:szCs w:val="28"/>
        </w:rPr>
        <w:t xml:space="preserve">var ierobežot </w:t>
      </w:r>
      <w:r w:rsidR="007A7601" w:rsidRPr="001954CF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9135AA" w:rsidRPr="001954CF">
        <w:rPr>
          <w:rFonts w:ascii="Times New Roman" w:hAnsi="Times New Roman"/>
          <w:color w:val="000000"/>
          <w:sz w:val="28"/>
          <w:szCs w:val="28"/>
        </w:rPr>
        <w:t>atstā</w:t>
      </w:r>
      <w:r w:rsidR="007A7601" w:rsidRPr="001954CF">
        <w:rPr>
          <w:rFonts w:ascii="Times New Roman" w:hAnsi="Times New Roman"/>
          <w:color w:val="000000"/>
          <w:sz w:val="28"/>
          <w:szCs w:val="28"/>
        </w:rPr>
        <w:t>t</w:t>
      </w:r>
      <w:r w:rsidR="009135AA" w:rsidRPr="001954CF">
        <w:rPr>
          <w:rFonts w:ascii="Times New Roman" w:hAnsi="Times New Roman"/>
          <w:color w:val="000000"/>
          <w:sz w:val="28"/>
          <w:szCs w:val="28"/>
        </w:rPr>
        <w:t xml:space="preserve"> spēkā daļā, ciktāl tas atbilst </w:t>
      </w:r>
      <w:r w:rsidR="008E7306" w:rsidRPr="001954CF">
        <w:rPr>
          <w:rFonts w:ascii="Times New Roman" w:hAnsi="Times New Roman"/>
          <w:color w:val="000000"/>
          <w:sz w:val="28"/>
          <w:szCs w:val="28"/>
        </w:rPr>
        <w:t>tālvadības pilota</w:t>
      </w:r>
      <w:r w:rsidR="00CB2A4C" w:rsidRPr="001954CF">
        <w:rPr>
          <w:rFonts w:ascii="Times New Roman" w:hAnsi="Times New Roman"/>
          <w:color w:val="000000"/>
          <w:sz w:val="28"/>
          <w:szCs w:val="28"/>
        </w:rPr>
        <w:t xml:space="preserve"> faktiskajam</w:t>
      </w:r>
      <w:r w:rsidR="00275FBF" w:rsidRPr="001954CF">
        <w:rPr>
          <w:rFonts w:ascii="Times New Roman" w:hAnsi="Times New Roman"/>
          <w:color w:val="000000"/>
          <w:sz w:val="28"/>
          <w:szCs w:val="28"/>
        </w:rPr>
        <w:t xml:space="preserve"> kvalifikācijas līmenim</w:t>
      </w:r>
      <w:r w:rsidR="00CB2A4C" w:rsidRPr="001954CF">
        <w:rPr>
          <w:rFonts w:ascii="Times New Roman" w:hAnsi="Times New Roman"/>
          <w:color w:val="000000"/>
          <w:sz w:val="28"/>
          <w:szCs w:val="28"/>
        </w:rPr>
        <w:t xml:space="preserve"> vai</w:t>
      </w:r>
      <w:r w:rsidR="00EF7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A4C" w:rsidRPr="001954CF">
        <w:rPr>
          <w:rFonts w:ascii="Times New Roman" w:hAnsi="Times New Roman"/>
          <w:color w:val="000000"/>
          <w:sz w:val="28"/>
          <w:szCs w:val="28"/>
        </w:rPr>
        <w:t>bezp</w:t>
      </w:r>
      <w:r w:rsidR="00847928" w:rsidRPr="001954CF">
        <w:rPr>
          <w:rFonts w:ascii="Times New Roman" w:hAnsi="Times New Roman"/>
          <w:color w:val="000000"/>
          <w:sz w:val="28"/>
          <w:szCs w:val="28"/>
        </w:rPr>
        <w:t>i</w:t>
      </w:r>
      <w:r w:rsidR="00CB2A4C" w:rsidRPr="001954CF">
        <w:rPr>
          <w:rFonts w:ascii="Times New Roman" w:hAnsi="Times New Roman"/>
          <w:color w:val="000000"/>
          <w:sz w:val="28"/>
          <w:szCs w:val="28"/>
        </w:rPr>
        <w:t>lota gaisa kuģu sistēmu ekspluatantam</w:t>
      </w:r>
      <w:r w:rsidR="00CB2A4C" w:rsidRPr="001954CF" w:rsidDel="008E7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5AA" w:rsidRPr="001954CF">
        <w:rPr>
          <w:rFonts w:ascii="Times New Roman" w:hAnsi="Times New Roman"/>
          <w:color w:val="000000"/>
          <w:sz w:val="28"/>
          <w:szCs w:val="28"/>
        </w:rPr>
        <w:t>nepieciešamajam</w:t>
      </w:r>
      <w:r w:rsidR="00CB2A4C" w:rsidRPr="001954CF">
        <w:rPr>
          <w:rFonts w:ascii="Times New Roman" w:hAnsi="Times New Roman"/>
          <w:color w:val="000000"/>
          <w:sz w:val="28"/>
          <w:szCs w:val="28"/>
        </w:rPr>
        <w:t xml:space="preserve"> tālvadības pilota</w:t>
      </w:r>
      <w:r w:rsidR="009135AA" w:rsidRPr="001954CF">
        <w:rPr>
          <w:rFonts w:ascii="Times New Roman" w:hAnsi="Times New Roman"/>
          <w:color w:val="000000"/>
          <w:sz w:val="28"/>
          <w:szCs w:val="28"/>
        </w:rPr>
        <w:t xml:space="preserve"> kvalifikācijas līmenim</w:t>
      </w:r>
      <w:r w:rsidR="008E7306" w:rsidRPr="001954CF">
        <w:rPr>
          <w:rFonts w:ascii="Times New Roman" w:hAnsi="Times New Roman"/>
          <w:color w:val="000000"/>
          <w:sz w:val="28"/>
          <w:szCs w:val="28"/>
        </w:rPr>
        <w:t>.</w:t>
      </w:r>
    </w:p>
    <w:p w14:paraId="07666326" w14:textId="77777777" w:rsidR="008E7306" w:rsidRPr="001954CF" w:rsidRDefault="008E7306" w:rsidP="009135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CB45B5" w14:textId="72AFC3FE" w:rsidR="006A4374" w:rsidRPr="001954CF" w:rsidRDefault="00852048" w:rsidP="006A43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42.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 xml:space="preserve"> B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ezpilota gaisa kuģu sistēmu ekspluatants var pieņemt lēmumu par 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>šo noteikumu 38.</w:t>
      </w:r>
      <w:r w:rsidR="00EF7396">
        <w:rPr>
          <w:rFonts w:ascii="Times New Roman" w:hAnsi="Times New Roman"/>
          <w:color w:val="000000"/>
          <w:sz w:val="28"/>
          <w:szCs w:val="28"/>
        </w:rPr>
        <w:t> 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 xml:space="preserve">punktā minētā 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tālvadības pilotam izsniegtā 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F7396">
        <w:rPr>
          <w:rFonts w:ascii="Times New Roman" w:hAnsi="Times New Roman"/>
          <w:color w:val="000000"/>
          <w:sz w:val="28"/>
          <w:szCs w:val="28"/>
        </w:rPr>
        <w:t>es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F9A" w:rsidRPr="001954CF">
        <w:rPr>
          <w:rFonts w:ascii="Times New Roman" w:hAnsi="Times New Roman"/>
          <w:color w:val="000000"/>
          <w:sz w:val="28"/>
          <w:szCs w:val="28"/>
        </w:rPr>
        <w:t xml:space="preserve">apliecinājuma 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darbības apturēšanu uz laiku, kamēr </w:t>
      </w:r>
      <w:r w:rsidR="00EF7396">
        <w:rPr>
          <w:rFonts w:ascii="Times New Roman" w:hAnsi="Times New Roman"/>
          <w:color w:val="000000"/>
          <w:sz w:val="28"/>
          <w:szCs w:val="28"/>
        </w:rPr>
        <w:t>tiek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>izvērtē</w:t>
      </w:r>
      <w:r w:rsidR="00EF7396">
        <w:rPr>
          <w:rFonts w:ascii="Times New Roman" w:hAnsi="Times New Roman"/>
          <w:color w:val="000000"/>
          <w:sz w:val="28"/>
          <w:szCs w:val="28"/>
        </w:rPr>
        <w:t>t</w:t>
      </w:r>
      <w:r w:rsidR="00E071C4">
        <w:rPr>
          <w:rFonts w:ascii="Times New Roman" w:hAnsi="Times New Roman"/>
          <w:color w:val="000000"/>
          <w:sz w:val="28"/>
          <w:szCs w:val="28"/>
        </w:rPr>
        <w:t>i</w:t>
      </w:r>
      <w:r w:rsidR="00EF739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>šo noteikumu</w:t>
      </w:r>
      <w:r w:rsidR="00341BF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 xml:space="preserve">40.2., </w:t>
      </w:r>
      <w:r w:rsidR="00341BF4"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>0</w:t>
      </w:r>
      <w:r w:rsidR="00341BF4" w:rsidRPr="001954CF">
        <w:rPr>
          <w:rFonts w:ascii="Times New Roman" w:hAnsi="Times New Roman"/>
          <w:color w:val="000000"/>
          <w:sz w:val="28"/>
          <w:szCs w:val="28"/>
        </w:rPr>
        <w:t>.3. un 4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>0</w:t>
      </w:r>
      <w:r w:rsidR="00341BF4" w:rsidRPr="001954CF">
        <w:rPr>
          <w:rFonts w:ascii="Times New Roman" w:hAnsi="Times New Roman"/>
          <w:color w:val="000000"/>
          <w:sz w:val="28"/>
          <w:szCs w:val="28"/>
        </w:rPr>
        <w:t>.4.</w:t>
      </w:r>
      <w:r w:rsidR="00EF7396">
        <w:rPr>
          <w:rFonts w:ascii="Times New Roman" w:hAnsi="Times New Roman"/>
          <w:color w:val="000000"/>
          <w:sz w:val="28"/>
          <w:szCs w:val="28"/>
        </w:rPr>
        <w:t> </w:t>
      </w:r>
      <w:r w:rsidR="00341BF4" w:rsidRPr="001954CF">
        <w:rPr>
          <w:rFonts w:ascii="Times New Roman" w:hAnsi="Times New Roman"/>
          <w:color w:val="000000"/>
          <w:sz w:val="28"/>
          <w:szCs w:val="28"/>
        </w:rPr>
        <w:t>apakšpunktā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minēt</w:t>
      </w:r>
      <w:r w:rsidR="00EF7396">
        <w:rPr>
          <w:rFonts w:ascii="Times New Roman" w:hAnsi="Times New Roman"/>
          <w:color w:val="000000"/>
          <w:sz w:val="28"/>
          <w:szCs w:val="28"/>
        </w:rPr>
        <w:t>ie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gadījum</w:t>
      </w:r>
      <w:r w:rsidR="00EF7396">
        <w:rPr>
          <w:rFonts w:ascii="Times New Roman" w:hAnsi="Times New Roman"/>
          <w:color w:val="000000"/>
          <w:sz w:val="28"/>
          <w:szCs w:val="28"/>
        </w:rPr>
        <w:t>i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vai tālvadības pilots veic pasākumus, lai novērstu </w:t>
      </w:r>
      <w:r w:rsidR="00341BF4" w:rsidRPr="001954CF">
        <w:rPr>
          <w:rFonts w:ascii="Times New Roman" w:hAnsi="Times New Roman"/>
          <w:color w:val="000000"/>
          <w:sz w:val="28"/>
          <w:szCs w:val="28"/>
        </w:rPr>
        <w:t>bezpilota gaisa kuģu sistēmu ekspluatanta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konstatētās nepilnības. Pēc tam </w:t>
      </w:r>
      <w:r w:rsidR="00341BF4" w:rsidRPr="001954CF">
        <w:rPr>
          <w:rFonts w:ascii="Times New Roman" w:hAnsi="Times New Roman"/>
          <w:color w:val="000000"/>
          <w:sz w:val="28"/>
          <w:szCs w:val="28"/>
        </w:rPr>
        <w:t>bezpilota gaisa kuģu sistēmu ekspluatants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tālvadības pilotam izsniegt</w:t>
      </w:r>
      <w:r w:rsidR="00B517E8" w:rsidRPr="001954CF">
        <w:rPr>
          <w:rFonts w:ascii="Times New Roman" w:hAnsi="Times New Roman"/>
          <w:color w:val="000000"/>
          <w:sz w:val="28"/>
          <w:szCs w:val="28"/>
        </w:rPr>
        <w:t>ā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928" w:rsidRPr="001954CF">
        <w:rPr>
          <w:rFonts w:ascii="Times New Roman" w:hAnsi="Times New Roman"/>
          <w:color w:val="000000"/>
          <w:sz w:val="28"/>
          <w:szCs w:val="28"/>
        </w:rPr>
        <w:t>apliecinājuma</w:t>
      </w:r>
      <w:r w:rsidR="00B517E8" w:rsidRPr="001954CF">
        <w:rPr>
          <w:rFonts w:ascii="Times New Roman" w:hAnsi="Times New Roman"/>
          <w:color w:val="000000"/>
          <w:sz w:val="28"/>
          <w:szCs w:val="28"/>
        </w:rPr>
        <w:t xml:space="preserve"> darbību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atjauno,</w:t>
      </w:r>
      <w:r w:rsidR="00403395" w:rsidRPr="001954CF">
        <w:rPr>
          <w:rFonts w:ascii="Times New Roman" w:hAnsi="Times New Roman"/>
          <w:color w:val="000000"/>
          <w:sz w:val="28"/>
          <w:szCs w:val="28"/>
        </w:rPr>
        <w:t xml:space="preserve"> apliecinājumu</w:t>
      </w:r>
      <w:r w:rsidR="005A7328" w:rsidRPr="001954CF">
        <w:rPr>
          <w:rFonts w:ascii="Times New Roman" w:hAnsi="Times New Roman"/>
          <w:color w:val="000000"/>
          <w:sz w:val="28"/>
          <w:szCs w:val="28"/>
        </w:rPr>
        <w:t xml:space="preserve"> ierobežo vai atsauc</w:t>
      </w:r>
      <w:r w:rsidR="006A4374" w:rsidRPr="001954CF">
        <w:rPr>
          <w:rFonts w:ascii="Times New Roman" w:hAnsi="Times New Roman"/>
          <w:color w:val="000000"/>
          <w:sz w:val="28"/>
          <w:szCs w:val="28"/>
        </w:rPr>
        <w:t>.</w:t>
      </w:r>
    </w:p>
    <w:p w14:paraId="50A2027B" w14:textId="74986613" w:rsidR="0079461C" w:rsidRPr="001954CF" w:rsidRDefault="0079461C" w:rsidP="002A4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A7FEDF" w14:textId="7911CA5D" w:rsidR="001D0E18" w:rsidRPr="001954CF" w:rsidRDefault="00FA719B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43.</w:t>
      </w:r>
      <w:r w:rsidR="00EF7396">
        <w:rPr>
          <w:rFonts w:ascii="Times New Roman" w:hAnsi="Times New Roman"/>
          <w:color w:val="000000"/>
          <w:sz w:val="28"/>
          <w:szCs w:val="28"/>
        </w:rPr>
        <w:t> </w:t>
      </w:r>
      <w:r w:rsidR="002C71D9" w:rsidRPr="001954CF">
        <w:rPr>
          <w:rFonts w:ascii="Times New Roman" w:hAnsi="Times New Roman"/>
          <w:color w:val="000000"/>
          <w:sz w:val="28"/>
          <w:szCs w:val="28"/>
        </w:rPr>
        <w:t xml:space="preserve">Šo noteikumu </w:t>
      </w:r>
      <w:r w:rsidRPr="001954CF">
        <w:rPr>
          <w:rFonts w:ascii="Times New Roman" w:hAnsi="Times New Roman"/>
          <w:color w:val="000000"/>
          <w:sz w:val="28"/>
          <w:szCs w:val="28"/>
        </w:rPr>
        <w:t>39.1.</w:t>
      </w:r>
      <w:r w:rsidR="00EF7396">
        <w:rPr>
          <w:rFonts w:ascii="Times New Roman" w:hAnsi="Times New Roman"/>
          <w:color w:val="000000"/>
          <w:sz w:val="28"/>
          <w:szCs w:val="28"/>
        </w:rPr>
        <w:t> </w:t>
      </w:r>
      <w:r w:rsidR="002C71D9" w:rsidRPr="001954CF">
        <w:rPr>
          <w:rFonts w:ascii="Times New Roman" w:hAnsi="Times New Roman"/>
          <w:color w:val="000000"/>
          <w:sz w:val="28"/>
          <w:szCs w:val="28"/>
        </w:rPr>
        <w:t xml:space="preserve">apakšpunktā minēto </w:t>
      </w:r>
      <w:r w:rsidR="001D0E18" w:rsidRPr="001954CF">
        <w:rPr>
          <w:rFonts w:ascii="Times New Roman" w:hAnsi="Times New Roman"/>
          <w:color w:val="000000"/>
          <w:sz w:val="28"/>
          <w:szCs w:val="28"/>
        </w:rPr>
        <w:t xml:space="preserve">teorētisko zināšanu </w:t>
      </w:r>
      <w:r w:rsidR="00EF7396">
        <w:rPr>
          <w:rFonts w:ascii="Times New Roman" w:hAnsi="Times New Roman"/>
          <w:color w:val="000000"/>
          <w:sz w:val="28"/>
          <w:szCs w:val="28"/>
        </w:rPr>
        <w:t>aktualizēšanas</w:t>
      </w:r>
      <w:r w:rsidR="001D0E18" w:rsidRPr="001954CF">
        <w:rPr>
          <w:rFonts w:ascii="Times New Roman" w:hAnsi="Times New Roman"/>
          <w:color w:val="000000"/>
          <w:sz w:val="28"/>
          <w:szCs w:val="28"/>
        </w:rPr>
        <w:t xml:space="preserve"> apmācību un </w:t>
      </w:r>
      <w:r w:rsidR="002B71DC">
        <w:rPr>
          <w:rFonts w:ascii="Times New Roman" w:hAnsi="Times New Roman"/>
          <w:color w:val="000000"/>
          <w:sz w:val="28"/>
          <w:szCs w:val="28"/>
        </w:rPr>
        <w:t xml:space="preserve">šo noteikumu </w:t>
      </w:r>
      <w:r w:rsidRPr="001954CF">
        <w:rPr>
          <w:rFonts w:ascii="Times New Roman" w:hAnsi="Times New Roman"/>
          <w:color w:val="000000"/>
          <w:sz w:val="28"/>
          <w:szCs w:val="28"/>
        </w:rPr>
        <w:t>39.2</w:t>
      </w:r>
      <w:r w:rsidR="006070CA" w:rsidRPr="001954CF">
        <w:rPr>
          <w:rFonts w:ascii="Times New Roman" w:hAnsi="Times New Roman"/>
          <w:color w:val="000000"/>
          <w:sz w:val="28"/>
          <w:szCs w:val="28"/>
        </w:rPr>
        <w:t>.</w:t>
      </w:r>
      <w:r w:rsidR="005046C3">
        <w:rPr>
          <w:rFonts w:ascii="Times New Roman" w:hAnsi="Times New Roman"/>
          <w:color w:val="000000"/>
          <w:sz w:val="28"/>
          <w:szCs w:val="28"/>
        </w:rPr>
        <w:t> </w:t>
      </w:r>
      <w:r w:rsidR="001D0E18" w:rsidRPr="001954CF">
        <w:rPr>
          <w:rFonts w:ascii="Times New Roman" w:hAnsi="Times New Roman"/>
          <w:color w:val="000000"/>
          <w:sz w:val="28"/>
          <w:szCs w:val="28"/>
        </w:rPr>
        <w:t>apakšpunktā minēto praktisko prasmju pārbaudi nodrošina:</w:t>
      </w:r>
    </w:p>
    <w:p w14:paraId="3E880363" w14:textId="62332F48" w:rsidR="001D0E18" w:rsidRPr="001954CF" w:rsidRDefault="009557AB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43</w:t>
      </w:r>
      <w:r w:rsidR="001D0E18" w:rsidRPr="001954CF">
        <w:rPr>
          <w:rFonts w:ascii="Times New Roman" w:hAnsi="Times New Roman"/>
          <w:color w:val="000000"/>
          <w:sz w:val="28"/>
          <w:szCs w:val="28"/>
        </w:rPr>
        <w:t>.1. atzītā struktūra;</w:t>
      </w:r>
    </w:p>
    <w:p w14:paraId="0EE6E249" w14:textId="5A588B0A" w:rsidR="002C71D9" w:rsidRPr="005673F4" w:rsidRDefault="009557AB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43</w:t>
      </w:r>
      <w:r w:rsidR="001D0E18" w:rsidRPr="001954CF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6256C2" w:rsidRPr="001954CF">
        <w:rPr>
          <w:rFonts w:ascii="Times New Roman" w:hAnsi="Times New Roman"/>
          <w:color w:val="000000"/>
          <w:sz w:val="28"/>
          <w:szCs w:val="28"/>
        </w:rPr>
        <w:t xml:space="preserve">šo noteikumu 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>VI</w:t>
      </w:r>
      <w:r w:rsidR="00504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>nodaļā</w:t>
      </w:r>
      <w:proofErr w:type="gramStart"/>
      <w:r w:rsidR="00FA719B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6C2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6256C2" w:rsidRPr="001954CF">
        <w:rPr>
          <w:rFonts w:ascii="Times New Roman" w:hAnsi="Times New Roman"/>
          <w:color w:val="000000"/>
          <w:sz w:val="28"/>
          <w:szCs w:val="28"/>
        </w:rPr>
        <w:t>minētais</w:t>
      </w:r>
      <w:r w:rsidR="006256C2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E18" w:rsidRPr="005673F4">
        <w:rPr>
          <w:rFonts w:ascii="Times New Roman" w:hAnsi="Times New Roman"/>
          <w:color w:val="000000"/>
          <w:sz w:val="28"/>
          <w:szCs w:val="28"/>
        </w:rPr>
        <w:t>bezpilota gaisa kuģu sistēmu ekspluatants</w:t>
      </w:r>
      <w:r w:rsidR="006256C2" w:rsidRPr="005673F4">
        <w:rPr>
          <w:rFonts w:ascii="Times New Roman" w:hAnsi="Times New Roman"/>
          <w:color w:val="000000"/>
          <w:sz w:val="28"/>
          <w:szCs w:val="28"/>
        </w:rPr>
        <w:t>.</w:t>
      </w:r>
    </w:p>
    <w:p w14:paraId="0BAD4A6D" w14:textId="120D011B" w:rsidR="00AC3B63" w:rsidRPr="005673F4" w:rsidRDefault="00AC3B63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2A3382" w14:textId="2401F601" w:rsidR="00AC3B63" w:rsidRPr="001954CF" w:rsidRDefault="001D0E18" w:rsidP="00035A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>4</w:t>
      </w:r>
      <w:r w:rsidR="00FA719B" w:rsidRPr="005673F4">
        <w:rPr>
          <w:rFonts w:ascii="Times New Roman" w:hAnsi="Times New Roman"/>
          <w:color w:val="000000"/>
          <w:sz w:val="28"/>
          <w:szCs w:val="28"/>
        </w:rPr>
        <w:t>4</w:t>
      </w:r>
      <w:r w:rsidRPr="005673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0F48" w:rsidRPr="005673F4">
        <w:rPr>
          <w:rFonts w:ascii="Times New Roman" w:hAnsi="Times New Roman"/>
          <w:color w:val="000000"/>
          <w:sz w:val="28"/>
          <w:szCs w:val="28"/>
        </w:rPr>
        <w:t>Civilās aviācijas aģentūra</w:t>
      </w:r>
      <w:r w:rsidR="0012077F" w:rsidRPr="005673F4">
        <w:rPr>
          <w:rFonts w:ascii="Times New Roman" w:hAnsi="Times New Roman"/>
          <w:color w:val="000000"/>
          <w:sz w:val="28"/>
          <w:szCs w:val="28"/>
        </w:rPr>
        <w:t xml:space="preserve"> var</w:t>
      </w:r>
      <w:r w:rsidR="00CE75D3" w:rsidRPr="005673F4">
        <w:rPr>
          <w:rFonts w:ascii="Times New Roman" w:hAnsi="Times New Roman"/>
          <w:color w:val="000000"/>
          <w:sz w:val="28"/>
          <w:szCs w:val="28"/>
        </w:rPr>
        <w:t xml:space="preserve"> pieņem</w:t>
      </w:r>
      <w:r w:rsidR="0012077F" w:rsidRPr="005673F4">
        <w:rPr>
          <w:rFonts w:ascii="Times New Roman" w:hAnsi="Times New Roman"/>
          <w:color w:val="000000"/>
          <w:sz w:val="28"/>
          <w:szCs w:val="28"/>
        </w:rPr>
        <w:t>t</w:t>
      </w:r>
      <w:r w:rsidR="00CE75D3" w:rsidRPr="005673F4">
        <w:rPr>
          <w:rFonts w:ascii="Times New Roman" w:hAnsi="Times New Roman"/>
          <w:color w:val="000000"/>
          <w:sz w:val="28"/>
          <w:szCs w:val="28"/>
        </w:rPr>
        <w:t xml:space="preserve"> lēmumu </w:t>
      </w:r>
      <w:r w:rsidR="00214716" w:rsidRPr="001954CF">
        <w:rPr>
          <w:rFonts w:ascii="Times New Roman" w:hAnsi="Times New Roman"/>
          <w:color w:val="000000"/>
          <w:sz w:val="28"/>
          <w:szCs w:val="28"/>
        </w:rPr>
        <w:t>atsaukt</w:t>
      </w:r>
      <w:r w:rsidR="00111DD1" w:rsidRPr="001954CF">
        <w:rPr>
          <w:rFonts w:ascii="Times New Roman" w:hAnsi="Times New Roman"/>
          <w:color w:val="000000"/>
          <w:sz w:val="28"/>
          <w:szCs w:val="28"/>
        </w:rPr>
        <w:t xml:space="preserve"> Civilās aviācijas aģentūras vai</w:t>
      </w:r>
      <w:r w:rsidR="00214716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F48" w:rsidRPr="001954CF">
        <w:rPr>
          <w:rFonts w:ascii="Times New Roman" w:hAnsi="Times New Roman"/>
          <w:color w:val="000000"/>
          <w:sz w:val="28"/>
          <w:szCs w:val="28"/>
        </w:rPr>
        <w:t xml:space="preserve">atzītās struktūras </w:t>
      </w:r>
      <w:r w:rsidR="006B63B4" w:rsidRPr="001954CF">
        <w:rPr>
          <w:rFonts w:ascii="Times New Roman" w:hAnsi="Times New Roman"/>
          <w:color w:val="000000"/>
          <w:sz w:val="28"/>
          <w:szCs w:val="28"/>
        </w:rPr>
        <w:t>izsniegto</w:t>
      </w:r>
      <w:r w:rsidR="00AA09CA" w:rsidRPr="001954CF">
        <w:rPr>
          <w:rFonts w:ascii="Times New Roman" w:hAnsi="Times New Roman"/>
          <w:color w:val="000000"/>
          <w:sz w:val="28"/>
          <w:szCs w:val="28"/>
        </w:rPr>
        <w:t xml:space="preserve"> kompetences </w:t>
      </w:r>
      <w:r w:rsidR="00B80F48" w:rsidRPr="001954CF">
        <w:rPr>
          <w:rFonts w:ascii="Times New Roman" w:hAnsi="Times New Roman"/>
          <w:color w:val="000000"/>
          <w:sz w:val="28"/>
          <w:szCs w:val="28"/>
        </w:rPr>
        <w:t>sertifikātu</w:t>
      </w:r>
      <w:r w:rsidR="007021BB" w:rsidRPr="001954CF">
        <w:rPr>
          <w:rFonts w:ascii="Times New Roman" w:hAnsi="Times New Roman"/>
          <w:color w:val="000000"/>
          <w:sz w:val="28"/>
          <w:szCs w:val="28"/>
        </w:rPr>
        <w:t xml:space="preserve"> vai atzītās struktūras izsniegto 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071C4">
        <w:rPr>
          <w:rFonts w:ascii="Times New Roman" w:hAnsi="Times New Roman"/>
          <w:color w:val="000000"/>
          <w:sz w:val="28"/>
          <w:szCs w:val="28"/>
        </w:rPr>
        <w:t>es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1BB" w:rsidRPr="001954CF">
        <w:rPr>
          <w:rFonts w:ascii="Times New Roman" w:hAnsi="Times New Roman"/>
          <w:color w:val="000000"/>
          <w:sz w:val="28"/>
          <w:szCs w:val="28"/>
        </w:rPr>
        <w:t>apliecinājum</w:t>
      </w:r>
      <w:r w:rsidR="00376111" w:rsidRPr="001954CF">
        <w:rPr>
          <w:rFonts w:ascii="Times New Roman" w:hAnsi="Times New Roman"/>
          <w:color w:val="000000"/>
          <w:sz w:val="28"/>
          <w:szCs w:val="28"/>
        </w:rPr>
        <w:t>u</w:t>
      </w:r>
      <w:r w:rsidR="00B80F48" w:rsidRPr="001954CF">
        <w:rPr>
          <w:rFonts w:ascii="Times New Roman" w:hAnsi="Times New Roman"/>
          <w:color w:val="000000"/>
          <w:sz w:val="28"/>
          <w:szCs w:val="28"/>
        </w:rPr>
        <w:t>, ja:</w:t>
      </w:r>
    </w:p>
    <w:p w14:paraId="69980D2D" w14:textId="39BEE259" w:rsidR="009253D3" w:rsidRPr="001954CF" w:rsidRDefault="009253D3" w:rsidP="00E72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>4</w:t>
      </w:r>
      <w:r w:rsidRPr="001954CF">
        <w:rPr>
          <w:rFonts w:ascii="Times New Roman" w:hAnsi="Times New Roman"/>
          <w:color w:val="000000"/>
          <w:sz w:val="28"/>
          <w:szCs w:val="28"/>
        </w:rPr>
        <w:t>.</w:t>
      </w:r>
      <w:r w:rsidR="003D3D78" w:rsidRPr="001954CF">
        <w:rPr>
          <w:rFonts w:ascii="Times New Roman" w:hAnsi="Times New Roman"/>
          <w:color w:val="000000"/>
          <w:sz w:val="28"/>
          <w:szCs w:val="28"/>
        </w:rPr>
        <w:t>1</w:t>
      </w:r>
      <w:r w:rsidRPr="001954CF">
        <w:rPr>
          <w:rFonts w:ascii="Times New Roman" w:hAnsi="Times New Roman"/>
          <w:color w:val="000000"/>
          <w:sz w:val="28"/>
          <w:szCs w:val="28"/>
        </w:rPr>
        <w:t>.</w:t>
      </w:r>
      <w:r w:rsidRPr="001954CF">
        <w:rPr>
          <w:rFonts w:ascii="Times New Roman" w:hAnsi="Times New Roman"/>
        </w:rPr>
        <w:t xml:space="preserve"> </w:t>
      </w:r>
      <w:r w:rsidRPr="001954CF">
        <w:rPr>
          <w:rFonts w:ascii="Times New Roman" w:hAnsi="Times New Roman"/>
          <w:color w:val="000000"/>
          <w:sz w:val="28"/>
          <w:szCs w:val="28"/>
        </w:rPr>
        <w:t>tālvadības pilot</w:t>
      </w:r>
      <w:r w:rsidR="00111DD1" w:rsidRPr="001954CF">
        <w:rPr>
          <w:rFonts w:ascii="Times New Roman" w:hAnsi="Times New Roman"/>
          <w:color w:val="000000"/>
          <w:sz w:val="28"/>
          <w:szCs w:val="28"/>
        </w:rPr>
        <w:t>s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neatbilst šajos noteikumos un regulas </w:t>
      </w:r>
      <w:r w:rsidR="000742FE">
        <w:rPr>
          <w:rFonts w:ascii="Times New Roman" w:hAnsi="Times New Roman"/>
          <w:color w:val="000000"/>
          <w:sz w:val="28"/>
          <w:szCs w:val="28"/>
        </w:rPr>
        <w:t>Nr. 2019/947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036" w:rsidRPr="001954CF">
        <w:rPr>
          <w:rFonts w:ascii="Times New Roman" w:hAnsi="Times New Roman"/>
          <w:color w:val="000000"/>
          <w:sz w:val="28"/>
          <w:szCs w:val="28"/>
        </w:rPr>
        <w:t xml:space="preserve">8. pantā </w:t>
      </w:r>
      <w:r w:rsidRPr="001954CF">
        <w:rPr>
          <w:rFonts w:ascii="Times New Roman" w:hAnsi="Times New Roman"/>
          <w:color w:val="000000"/>
          <w:sz w:val="28"/>
          <w:szCs w:val="28"/>
        </w:rPr>
        <w:t>noteiktajām prasībām</w:t>
      </w:r>
      <w:r w:rsidR="00025036" w:rsidRPr="001954CF">
        <w:rPr>
          <w:rFonts w:ascii="Times New Roman" w:hAnsi="Times New Roman"/>
          <w:color w:val="000000"/>
          <w:sz w:val="28"/>
          <w:szCs w:val="28"/>
        </w:rPr>
        <w:t>;</w:t>
      </w:r>
    </w:p>
    <w:p w14:paraId="1AE61D91" w14:textId="4A9D5F83" w:rsidR="00FE7731" w:rsidRPr="001954CF" w:rsidRDefault="00FE7731" w:rsidP="00FE7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CF">
        <w:rPr>
          <w:rFonts w:ascii="Times New Roman" w:hAnsi="Times New Roman"/>
          <w:sz w:val="28"/>
          <w:szCs w:val="28"/>
        </w:rPr>
        <w:t>4</w:t>
      </w:r>
      <w:r w:rsidR="00FA719B" w:rsidRPr="001954CF">
        <w:rPr>
          <w:rFonts w:ascii="Times New Roman" w:hAnsi="Times New Roman"/>
          <w:sz w:val="28"/>
          <w:szCs w:val="28"/>
        </w:rPr>
        <w:t>4</w:t>
      </w:r>
      <w:r w:rsidRPr="001954CF">
        <w:rPr>
          <w:rFonts w:ascii="Times New Roman" w:hAnsi="Times New Roman"/>
          <w:sz w:val="28"/>
          <w:szCs w:val="28"/>
        </w:rPr>
        <w:t>.2. tālvadības pilots, izmantojot ar</w:t>
      </w:r>
      <w:r w:rsidR="00EF7CA3" w:rsidRPr="001954CF">
        <w:rPr>
          <w:rFonts w:ascii="Times New Roman" w:hAnsi="Times New Roman"/>
          <w:sz w:val="28"/>
          <w:szCs w:val="28"/>
        </w:rPr>
        <w:t xml:space="preserve"> kompetences</w:t>
      </w:r>
      <w:r w:rsidRPr="001954CF">
        <w:rPr>
          <w:rFonts w:ascii="Times New Roman" w:hAnsi="Times New Roman"/>
          <w:sz w:val="28"/>
          <w:szCs w:val="28"/>
        </w:rPr>
        <w:t xml:space="preserve"> sertifikātu</w:t>
      </w:r>
      <w:r w:rsidR="00EF7CA3" w:rsidRPr="001954CF">
        <w:rPr>
          <w:rFonts w:ascii="Times New Roman" w:hAnsi="Times New Roman"/>
          <w:sz w:val="28"/>
          <w:szCs w:val="28"/>
        </w:rPr>
        <w:t xml:space="preserve"> vai 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071C4">
        <w:rPr>
          <w:rFonts w:ascii="Times New Roman" w:hAnsi="Times New Roman"/>
          <w:color w:val="000000"/>
          <w:sz w:val="28"/>
          <w:szCs w:val="28"/>
        </w:rPr>
        <w:t>es</w:t>
      </w:r>
      <w:r w:rsidR="00E071C4" w:rsidRPr="001954CF">
        <w:rPr>
          <w:rFonts w:ascii="Times New Roman" w:hAnsi="Times New Roman"/>
          <w:sz w:val="28"/>
          <w:szCs w:val="28"/>
        </w:rPr>
        <w:t xml:space="preserve"> </w:t>
      </w:r>
      <w:r w:rsidR="00EF7CA3" w:rsidRPr="001954CF">
        <w:rPr>
          <w:rFonts w:ascii="Times New Roman" w:hAnsi="Times New Roman"/>
          <w:color w:val="000000"/>
          <w:sz w:val="28"/>
          <w:szCs w:val="28"/>
        </w:rPr>
        <w:t>apliecinājum</w:t>
      </w:r>
      <w:r w:rsidR="00E071C4">
        <w:rPr>
          <w:rFonts w:ascii="Times New Roman" w:hAnsi="Times New Roman"/>
          <w:color w:val="000000"/>
          <w:sz w:val="28"/>
          <w:szCs w:val="28"/>
        </w:rPr>
        <w:t>u</w:t>
      </w:r>
      <w:r w:rsidR="00EF7CA3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4CF">
        <w:rPr>
          <w:rFonts w:ascii="Times New Roman" w:hAnsi="Times New Roman"/>
          <w:sz w:val="28"/>
          <w:szCs w:val="28"/>
        </w:rPr>
        <w:t xml:space="preserve">piešķirtās tiesības, rīkojies nolaidīgi, kā rezultātā noticis </w:t>
      </w:r>
      <w:r w:rsidR="009D03C8" w:rsidRPr="001954CF">
        <w:rPr>
          <w:rFonts w:ascii="Times New Roman" w:hAnsi="Times New Roman"/>
          <w:sz w:val="28"/>
          <w:szCs w:val="28"/>
        </w:rPr>
        <w:t xml:space="preserve">incidents vai </w:t>
      </w:r>
      <w:r w:rsidR="00192A5C" w:rsidRPr="001954CF">
        <w:rPr>
          <w:rFonts w:ascii="Times New Roman" w:hAnsi="Times New Roman"/>
          <w:sz w:val="28"/>
          <w:szCs w:val="28"/>
        </w:rPr>
        <w:t xml:space="preserve">civilās aviācijas </w:t>
      </w:r>
      <w:r w:rsidR="009D03C8" w:rsidRPr="001954CF">
        <w:rPr>
          <w:rFonts w:ascii="Times New Roman" w:hAnsi="Times New Roman"/>
          <w:sz w:val="28"/>
          <w:szCs w:val="28"/>
        </w:rPr>
        <w:t>nelaimes gadījums</w:t>
      </w:r>
      <w:r w:rsidRPr="001954CF">
        <w:rPr>
          <w:rFonts w:ascii="Times New Roman" w:hAnsi="Times New Roman"/>
          <w:sz w:val="28"/>
          <w:szCs w:val="28"/>
        </w:rPr>
        <w:t>;</w:t>
      </w:r>
    </w:p>
    <w:p w14:paraId="4C708E30" w14:textId="12660DB8" w:rsidR="00111DD1" w:rsidRPr="001954CF" w:rsidRDefault="001D0E18" w:rsidP="00C65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2A151A" w:rsidRPr="001954CF">
        <w:rPr>
          <w:rFonts w:ascii="Times New Roman" w:hAnsi="Times New Roman"/>
          <w:color w:val="000000"/>
          <w:sz w:val="28"/>
          <w:szCs w:val="28"/>
        </w:rPr>
        <w:t>.</w:t>
      </w:r>
      <w:r w:rsidR="00111DD1" w:rsidRPr="001954CF">
        <w:rPr>
          <w:rFonts w:ascii="Times New Roman" w:hAnsi="Times New Roman"/>
          <w:color w:val="000000"/>
          <w:sz w:val="28"/>
          <w:szCs w:val="28"/>
        </w:rPr>
        <w:t>3</w:t>
      </w:r>
      <w:r w:rsidR="002A151A" w:rsidRPr="001954CF">
        <w:rPr>
          <w:rFonts w:ascii="Times New Roman" w:hAnsi="Times New Roman"/>
          <w:color w:val="000000"/>
          <w:sz w:val="28"/>
          <w:szCs w:val="28"/>
        </w:rPr>
        <w:t>. tālvadības pilots</w:t>
      </w:r>
      <w:r w:rsidR="00121B11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CF7" w:rsidRPr="001954CF">
        <w:rPr>
          <w:rFonts w:ascii="Times New Roman" w:hAnsi="Times New Roman"/>
          <w:color w:val="000000"/>
          <w:sz w:val="28"/>
          <w:szCs w:val="28"/>
        </w:rPr>
        <w:t>ir pieļāvis</w:t>
      </w:r>
      <w:r w:rsidR="00192A5C" w:rsidRPr="001954CF">
        <w:rPr>
          <w:rFonts w:ascii="Times New Roman" w:hAnsi="Times New Roman"/>
          <w:color w:val="000000"/>
          <w:sz w:val="28"/>
          <w:szCs w:val="28"/>
        </w:rPr>
        <w:t xml:space="preserve"> bezpilota gaisa kuģu jomu regulējošo normatīvo aktu</w:t>
      </w:r>
      <w:r w:rsidR="00035A58" w:rsidRPr="001954CF">
        <w:rPr>
          <w:rFonts w:ascii="Times New Roman" w:hAnsi="Times New Roman"/>
          <w:color w:val="000000"/>
          <w:sz w:val="28"/>
          <w:szCs w:val="28"/>
        </w:rPr>
        <w:t xml:space="preserve"> pārkāpumu, kas apdraud lidojumu drošumu vai drošību, rada draudus sabiedrības vai valsts drošībai</w:t>
      </w:r>
      <w:r w:rsidRPr="001954CF">
        <w:rPr>
          <w:rFonts w:ascii="Times New Roman" w:hAnsi="Times New Roman"/>
          <w:color w:val="000000"/>
          <w:sz w:val="28"/>
          <w:szCs w:val="28"/>
        </w:rPr>
        <w:t>;</w:t>
      </w:r>
    </w:p>
    <w:p w14:paraId="551B5ABB" w14:textId="7028F93F" w:rsidR="0015676F" w:rsidRPr="005673F4" w:rsidRDefault="0015676F" w:rsidP="0015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>4</w:t>
      </w:r>
      <w:r w:rsidR="00FA719B" w:rsidRPr="005673F4">
        <w:rPr>
          <w:rFonts w:ascii="Times New Roman" w:hAnsi="Times New Roman"/>
          <w:color w:val="000000"/>
          <w:sz w:val="28"/>
          <w:szCs w:val="28"/>
        </w:rPr>
        <w:t>4</w:t>
      </w:r>
      <w:r w:rsidRPr="005673F4">
        <w:rPr>
          <w:rFonts w:ascii="Times New Roman" w:hAnsi="Times New Roman"/>
          <w:color w:val="000000"/>
          <w:sz w:val="28"/>
          <w:szCs w:val="28"/>
        </w:rPr>
        <w:t>.4. uzraudzības procesa ietvaros Civilās aviācijas aģentūra konstatē, ka atzītā struktūra nav pienācīgi nodrošinājusi apmācību, pārbaužu vai eksāmenu norisi, kvalificējot to kā 1.</w:t>
      </w:r>
      <w:r w:rsidR="00E07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3F4">
        <w:rPr>
          <w:rFonts w:ascii="Times New Roman" w:hAnsi="Times New Roman"/>
          <w:color w:val="000000"/>
          <w:sz w:val="28"/>
          <w:szCs w:val="28"/>
        </w:rPr>
        <w:t>līmeņa neatbilstību</w:t>
      </w:r>
      <w:r w:rsidR="00147F01" w:rsidRPr="005673F4">
        <w:rPr>
          <w:rFonts w:ascii="Times New Roman" w:hAnsi="Times New Roman"/>
          <w:color w:val="000000"/>
          <w:sz w:val="28"/>
          <w:szCs w:val="28"/>
        </w:rPr>
        <w:t>;</w:t>
      </w:r>
    </w:p>
    <w:p w14:paraId="62FB0C1B" w14:textId="3275C67D" w:rsidR="0015676F" w:rsidRPr="009557AB" w:rsidRDefault="0015676F" w:rsidP="0015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57AB">
        <w:rPr>
          <w:rFonts w:ascii="Times New Roman" w:hAnsi="Times New Roman"/>
          <w:color w:val="000000"/>
          <w:sz w:val="28"/>
          <w:szCs w:val="28"/>
        </w:rPr>
        <w:t>4</w:t>
      </w:r>
      <w:r w:rsidR="00FA719B" w:rsidRPr="009557AB">
        <w:rPr>
          <w:rFonts w:ascii="Times New Roman" w:hAnsi="Times New Roman"/>
          <w:color w:val="000000"/>
          <w:sz w:val="28"/>
          <w:szCs w:val="28"/>
        </w:rPr>
        <w:t>4</w:t>
      </w:r>
      <w:r w:rsidRPr="009557AB">
        <w:rPr>
          <w:rFonts w:ascii="Times New Roman" w:hAnsi="Times New Roman"/>
          <w:color w:val="000000"/>
          <w:sz w:val="28"/>
          <w:szCs w:val="28"/>
        </w:rPr>
        <w:t>.5. tālvadības pilots Civilās aviācijas aģentūras noteiktajā termiņā nav veicis nepieciešamos pasākumus, lai atjaunotu</w:t>
      </w:r>
      <w:r w:rsidR="00AA09CA" w:rsidRPr="009557AB">
        <w:rPr>
          <w:rFonts w:ascii="Times New Roman" w:hAnsi="Times New Roman"/>
          <w:color w:val="000000"/>
          <w:sz w:val="28"/>
          <w:szCs w:val="28"/>
        </w:rPr>
        <w:t xml:space="preserve"> kompetences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 sertifikāta</w:t>
      </w:r>
      <w:r w:rsidR="00EF7CA3" w:rsidRPr="009557AB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="00E071C4" w:rsidRPr="00275A60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071C4">
        <w:rPr>
          <w:rFonts w:ascii="Times New Roman" w:hAnsi="Times New Roman"/>
          <w:color w:val="000000"/>
          <w:sz w:val="28"/>
          <w:szCs w:val="28"/>
        </w:rPr>
        <w:t>es</w:t>
      </w:r>
      <w:r w:rsidR="00E071C4" w:rsidRPr="0095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CA3" w:rsidRPr="00275A60">
        <w:rPr>
          <w:rFonts w:ascii="Times New Roman" w:hAnsi="Times New Roman"/>
          <w:color w:val="000000"/>
          <w:sz w:val="28"/>
          <w:szCs w:val="28"/>
        </w:rPr>
        <w:t xml:space="preserve">apliecinājuma </w:t>
      </w:r>
      <w:r w:rsidRPr="009557AB">
        <w:rPr>
          <w:rFonts w:ascii="Times New Roman" w:hAnsi="Times New Roman"/>
          <w:color w:val="000000"/>
          <w:sz w:val="28"/>
          <w:szCs w:val="28"/>
        </w:rPr>
        <w:t>darbību;</w:t>
      </w:r>
    </w:p>
    <w:p w14:paraId="4B5AE611" w14:textId="5A02B4C7" w:rsidR="00263621" w:rsidRPr="001954CF" w:rsidRDefault="00C6501D" w:rsidP="00C650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57AB">
        <w:rPr>
          <w:rFonts w:ascii="Times New Roman" w:hAnsi="Times New Roman"/>
          <w:color w:val="000000"/>
          <w:sz w:val="28"/>
          <w:szCs w:val="28"/>
        </w:rPr>
        <w:t>4</w:t>
      </w:r>
      <w:r w:rsidR="00FA719B" w:rsidRPr="009557AB">
        <w:rPr>
          <w:rFonts w:ascii="Times New Roman" w:hAnsi="Times New Roman"/>
          <w:color w:val="000000"/>
          <w:sz w:val="28"/>
          <w:szCs w:val="28"/>
        </w:rPr>
        <w:t>4</w:t>
      </w:r>
      <w:r w:rsidR="00656634" w:rsidRPr="009557AB">
        <w:rPr>
          <w:rFonts w:ascii="Times New Roman" w:hAnsi="Times New Roman"/>
          <w:color w:val="000000"/>
          <w:sz w:val="28"/>
          <w:szCs w:val="28"/>
        </w:rPr>
        <w:t>.</w:t>
      </w:r>
      <w:r w:rsidR="0015676F" w:rsidRPr="009557AB">
        <w:rPr>
          <w:rFonts w:ascii="Times New Roman" w:hAnsi="Times New Roman"/>
          <w:color w:val="000000"/>
          <w:sz w:val="28"/>
          <w:szCs w:val="28"/>
        </w:rPr>
        <w:t>6</w:t>
      </w:r>
      <w:r w:rsidRPr="009557AB">
        <w:rPr>
          <w:rFonts w:ascii="Times New Roman" w:hAnsi="Times New Roman"/>
          <w:color w:val="000000"/>
          <w:sz w:val="28"/>
          <w:szCs w:val="28"/>
        </w:rPr>
        <w:t xml:space="preserve">. tālvadības pilots </w:t>
      </w:r>
      <w:r w:rsidR="00AA09CA" w:rsidRPr="009557AB">
        <w:rPr>
          <w:rFonts w:ascii="Times New Roman" w:hAnsi="Times New Roman"/>
          <w:color w:val="000000"/>
          <w:sz w:val="28"/>
          <w:szCs w:val="28"/>
        </w:rPr>
        <w:t xml:space="preserve">kompetences </w:t>
      </w:r>
      <w:r w:rsidRPr="009557AB">
        <w:rPr>
          <w:rFonts w:ascii="Times New Roman" w:hAnsi="Times New Roman"/>
          <w:color w:val="000000"/>
          <w:sz w:val="28"/>
          <w:szCs w:val="28"/>
        </w:rPr>
        <w:t>sertifikātu</w:t>
      </w:r>
      <w:r w:rsidR="00644280" w:rsidRPr="009557AB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071C4">
        <w:rPr>
          <w:rFonts w:ascii="Times New Roman" w:hAnsi="Times New Roman"/>
          <w:color w:val="000000"/>
          <w:sz w:val="28"/>
          <w:szCs w:val="28"/>
        </w:rPr>
        <w:t>es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280" w:rsidRPr="00275A60">
        <w:rPr>
          <w:rFonts w:ascii="Times New Roman" w:hAnsi="Times New Roman"/>
          <w:color w:val="000000"/>
          <w:sz w:val="28"/>
          <w:szCs w:val="28"/>
        </w:rPr>
        <w:t xml:space="preserve">apliecinājumu </w:t>
      </w:r>
      <w:r w:rsidRPr="001954CF">
        <w:rPr>
          <w:rFonts w:ascii="Times New Roman" w:hAnsi="Times New Roman"/>
          <w:color w:val="000000"/>
          <w:sz w:val="28"/>
          <w:szCs w:val="28"/>
        </w:rPr>
        <w:t>ir ieguvis ar viltu</w:t>
      </w:r>
      <w:r w:rsidR="00263621" w:rsidRPr="001954CF">
        <w:rPr>
          <w:rFonts w:ascii="Times New Roman" w:hAnsi="Times New Roman"/>
          <w:color w:val="000000"/>
          <w:sz w:val="28"/>
          <w:szCs w:val="28"/>
        </w:rPr>
        <w:t>;</w:t>
      </w:r>
    </w:p>
    <w:p w14:paraId="50E3F41E" w14:textId="0B2121CA" w:rsidR="0015676F" w:rsidRPr="001954CF" w:rsidRDefault="0015676F" w:rsidP="0015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FA719B" w:rsidRPr="001954CF">
        <w:rPr>
          <w:rFonts w:ascii="Times New Roman" w:hAnsi="Times New Roman"/>
          <w:color w:val="000000"/>
          <w:sz w:val="28"/>
          <w:szCs w:val="28"/>
        </w:rPr>
        <w:t>4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.7. tālvadības pilots rakstiski atsakās no </w:t>
      </w:r>
      <w:r w:rsidR="00AA09CA" w:rsidRPr="001954CF">
        <w:rPr>
          <w:rFonts w:ascii="Times New Roman" w:hAnsi="Times New Roman"/>
          <w:color w:val="000000"/>
          <w:sz w:val="28"/>
          <w:szCs w:val="28"/>
        </w:rPr>
        <w:t xml:space="preserve">kompetences </w:t>
      </w:r>
      <w:r w:rsidRPr="001954CF">
        <w:rPr>
          <w:rFonts w:ascii="Times New Roman" w:hAnsi="Times New Roman"/>
          <w:color w:val="000000"/>
          <w:sz w:val="28"/>
          <w:szCs w:val="28"/>
        </w:rPr>
        <w:t>sertifikāta</w:t>
      </w:r>
      <w:r w:rsidR="00644280" w:rsidRPr="001954CF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071C4">
        <w:rPr>
          <w:rFonts w:ascii="Times New Roman" w:hAnsi="Times New Roman"/>
          <w:color w:val="000000"/>
          <w:sz w:val="28"/>
          <w:szCs w:val="28"/>
        </w:rPr>
        <w:t>es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280" w:rsidRPr="001954CF">
        <w:rPr>
          <w:rFonts w:ascii="Times New Roman" w:hAnsi="Times New Roman"/>
          <w:color w:val="000000"/>
          <w:sz w:val="28"/>
          <w:szCs w:val="28"/>
        </w:rPr>
        <w:t xml:space="preserve">apliecinājuma </w:t>
      </w:r>
      <w:r w:rsidRPr="001954CF">
        <w:rPr>
          <w:rFonts w:ascii="Times New Roman" w:hAnsi="Times New Roman"/>
          <w:color w:val="000000"/>
          <w:sz w:val="28"/>
          <w:szCs w:val="28"/>
        </w:rPr>
        <w:t>izmantošanas un lūdz to atsaukt.</w:t>
      </w:r>
    </w:p>
    <w:p w14:paraId="1F4F7157" w14:textId="67701A12" w:rsidR="0015676F" w:rsidRPr="001954CF" w:rsidRDefault="0015676F" w:rsidP="005672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4C5284" w14:textId="107E753F" w:rsidR="00656634" w:rsidRPr="001954CF" w:rsidRDefault="00656634" w:rsidP="006566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D765B9" w:rsidRPr="001954CF">
        <w:rPr>
          <w:rFonts w:ascii="Times New Roman" w:hAnsi="Times New Roman"/>
          <w:color w:val="000000"/>
          <w:sz w:val="28"/>
          <w:szCs w:val="28"/>
        </w:rPr>
        <w:t>5</w:t>
      </w:r>
      <w:r w:rsidRPr="001954CF">
        <w:rPr>
          <w:rFonts w:ascii="Times New Roman" w:hAnsi="Times New Roman"/>
          <w:color w:val="000000"/>
          <w:sz w:val="28"/>
          <w:szCs w:val="28"/>
        </w:rPr>
        <w:t>. Civilās aviācijas aģentūra</w:t>
      </w:r>
      <w:r w:rsidR="00D7253F" w:rsidRPr="001954CF">
        <w:rPr>
          <w:rFonts w:ascii="Times New Roman" w:hAnsi="Times New Roman"/>
          <w:color w:val="000000"/>
          <w:sz w:val="28"/>
          <w:szCs w:val="28"/>
        </w:rPr>
        <w:t xml:space="preserve"> var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pieņem</w:t>
      </w:r>
      <w:r w:rsidR="00D7253F" w:rsidRPr="001954CF">
        <w:rPr>
          <w:rFonts w:ascii="Times New Roman" w:hAnsi="Times New Roman"/>
          <w:color w:val="000000"/>
          <w:sz w:val="28"/>
          <w:szCs w:val="28"/>
        </w:rPr>
        <w:t>t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lēmumu</w:t>
      </w:r>
      <w:r w:rsidR="000459D3" w:rsidRPr="001954CF">
        <w:rPr>
          <w:rFonts w:ascii="Times New Roman" w:hAnsi="Times New Roman"/>
          <w:color w:val="000000"/>
          <w:sz w:val="28"/>
          <w:szCs w:val="28"/>
        </w:rPr>
        <w:t xml:space="preserve"> par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tālvadības pilotam </w:t>
      </w:r>
      <w:r w:rsidR="00F45B81" w:rsidRPr="001954CF">
        <w:rPr>
          <w:rFonts w:ascii="Times New Roman" w:hAnsi="Times New Roman"/>
          <w:color w:val="000000"/>
          <w:sz w:val="28"/>
          <w:szCs w:val="28"/>
        </w:rPr>
        <w:t>izsniegtā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7A6" w:rsidRPr="001954CF">
        <w:rPr>
          <w:rFonts w:ascii="Times New Roman" w:hAnsi="Times New Roman"/>
          <w:color w:val="000000"/>
          <w:sz w:val="28"/>
          <w:szCs w:val="28"/>
        </w:rPr>
        <w:t xml:space="preserve">kompetences </w:t>
      </w:r>
      <w:r w:rsidRPr="001954CF">
        <w:rPr>
          <w:rFonts w:ascii="Times New Roman" w:hAnsi="Times New Roman"/>
          <w:color w:val="000000"/>
          <w:sz w:val="28"/>
          <w:szCs w:val="28"/>
        </w:rPr>
        <w:t>sertifikāt</w:t>
      </w:r>
      <w:r w:rsidR="000459D3" w:rsidRPr="001954CF">
        <w:rPr>
          <w:rFonts w:ascii="Times New Roman" w:hAnsi="Times New Roman"/>
          <w:color w:val="000000"/>
          <w:sz w:val="28"/>
          <w:szCs w:val="28"/>
        </w:rPr>
        <w:t>a</w:t>
      </w:r>
      <w:r w:rsidR="00A51E00" w:rsidRPr="001954CF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071C4">
        <w:rPr>
          <w:rFonts w:ascii="Times New Roman" w:hAnsi="Times New Roman"/>
          <w:color w:val="000000"/>
          <w:sz w:val="28"/>
          <w:szCs w:val="28"/>
        </w:rPr>
        <w:t>es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1E00" w:rsidRPr="001954CF">
        <w:rPr>
          <w:rFonts w:ascii="Times New Roman" w:hAnsi="Times New Roman"/>
          <w:color w:val="000000"/>
          <w:sz w:val="28"/>
          <w:szCs w:val="28"/>
        </w:rPr>
        <w:t xml:space="preserve">apliecinājuma </w:t>
      </w:r>
      <w:r w:rsidR="00E071C4">
        <w:rPr>
          <w:rFonts w:ascii="Times New Roman" w:hAnsi="Times New Roman"/>
          <w:color w:val="000000"/>
          <w:sz w:val="28"/>
          <w:szCs w:val="28"/>
        </w:rPr>
        <w:t xml:space="preserve">darbības </w:t>
      </w:r>
      <w:r w:rsidRPr="001954CF">
        <w:rPr>
          <w:rFonts w:ascii="Times New Roman" w:hAnsi="Times New Roman"/>
          <w:color w:val="000000"/>
          <w:sz w:val="28"/>
          <w:szCs w:val="28"/>
        </w:rPr>
        <w:t>ierobežo</w:t>
      </w:r>
      <w:r w:rsidR="000459D3" w:rsidRPr="001954CF">
        <w:rPr>
          <w:rFonts w:ascii="Times New Roman" w:hAnsi="Times New Roman"/>
          <w:color w:val="000000"/>
          <w:sz w:val="28"/>
          <w:szCs w:val="28"/>
        </w:rPr>
        <w:t>šanu</w:t>
      </w:r>
      <w:r w:rsidR="008B3BE5" w:rsidRPr="001954CF">
        <w:rPr>
          <w:rFonts w:ascii="Times New Roman" w:hAnsi="Times New Roman"/>
          <w:color w:val="000000"/>
          <w:sz w:val="28"/>
          <w:szCs w:val="28"/>
        </w:rPr>
        <w:t xml:space="preserve"> un</w:t>
      </w:r>
      <w:r w:rsidR="00D7253F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4CF">
        <w:rPr>
          <w:rFonts w:ascii="Times New Roman" w:hAnsi="Times New Roman"/>
          <w:color w:val="000000"/>
          <w:sz w:val="28"/>
          <w:szCs w:val="28"/>
        </w:rPr>
        <w:t>atstā</w:t>
      </w:r>
      <w:r w:rsidR="007A7601" w:rsidRPr="001954CF">
        <w:rPr>
          <w:rFonts w:ascii="Times New Roman" w:hAnsi="Times New Roman"/>
          <w:color w:val="000000"/>
          <w:sz w:val="28"/>
          <w:szCs w:val="28"/>
        </w:rPr>
        <w:t>t to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spēkā daļā, ciktāl tas atbilst</w:t>
      </w:r>
      <w:r w:rsidR="000459D3" w:rsidRPr="001954CF">
        <w:rPr>
          <w:rFonts w:ascii="Times New Roman" w:hAnsi="Times New Roman"/>
          <w:color w:val="000000"/>
          <w:sz w:val="28"/>
          <w:szCs w:val="28"/>
        </w:rPr>
        <w:t xml:space="preserve"> kvalifikācijas līmenim, ko </w:t>
      </w:r>
      <w:r w:rsidRPr="001954CF">
        <w:rPr>
          <w:rFonts w:ascii="Times New Roman" w:hAnsi="Times New Roman"/>
          <w:color w:val="000000"/>
          <w:sz w:val="28"/>
          <w:szCs w:val="28"/>
        </w:rPr>
        <w:t>Civilās aviācijas aģentūra vai atzītā struktūra</w:t>
      </w:r>
      <w:r w:rsidR="000459D3" w:rsidRPr="001954CF">
        <w:rPr>
          <w:rFonts w:ascii="Times New Roman" w:hAnsi="Times New Roman"/>
          <w:color w:val="000000"/>
          <w:sz w:val="28"/>
          <w:szCs w:val="28"/>
        </w:rPr>
        <w:t xml:space="preserve"> nodrošinājusi </w:t>
      </w:r>
      <w:r w:rsidRPr="001954CF">
        <w:rPr>
          <w:rFonts w:ascii="Times New Roman" w:hAnsi="Times New Roman"/>
          <w:color w:val="000000"/>
          <w:sz w:val="28"/>
          <w:szCs w:val="28"/>
        </w:rPr>
        <w:t>apmācībā</w:t>
      </w:r>
      <w:r w:rsidR="000459D3" w:rsidRPr="001954CF">
        <w:rPr>
          <w:rFonts w:ascii="Times New Roman" w:hAnsi="Times New Roman"/>
          <w:color w:val="000000"/>
          <w:sz w:val="28"/>
          <w:szCs w:val="28"/>
        </w:rPr>
        <w:t xml:space="preserve">s 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vai </w:t>
      </w:r>
      <w:r w:rsidR="00D43B9A" w:rsidRPr="001954CF">
        <w:rPr>
          <w:rFonts w:ascii="Times New Roman" w:hAnsi="Times New Roman"/>
          <w:color w:val="000000"/>
          <w:sz w:val="28"/>
          <w:szCs w:val="28"/>
        </w:rPr>
        <w:t>ko tālvadības pilots apliecinājis teorētisko zināšanu</w:t>
      </w:r>
      <w:r w:rsidR="00A51E00" w:rsidRPr="001954CF">
        <w:rPr>
          <w:rFonts w:ascii="Times New Roman" w:hAnsi="Times New Roman"/>
          <w:color w:val="000000"/>
          <w:sz w:val="28"/>
          <w:szCs w:val="28"/>
        </w:rPr>
        <w:t xml:space="preserve"> klātienes</w:t>
      </w:r>
      <w:r w:rsidR="00D43B9A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4CF">
        <w:rPr>
          <w:rFonts w:ascii="Times New Roman" w:hAnsi="Times New Roman"/>
          <w:color w:val="000000"/>
          <w:sz w:val="28"/>
          <w:szCs w:val="28"/>
        </w:rPr>
        <w:t>eksāmen</w:t>
      </w:r>
      <w:r w:rsidR="000459D3" w:rsidRPr="001954CF">
        <w:rPr>
          <w:rFonts w:ascii="Times New Roman" w:hAnsi="Times New Roman"/>
          <w:color w:val="000000"/>
          <w:sz w:val="28"/>
          <w:szCs w:val="28"/>
        </w:rPr>
        <w:t>ā</w:t>
      </w:r>
      <w:r w:rsidR="00D43B9A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1BB" w:rsidRPr="001954CF">
        <w:rPr>
          <w:rFonts w:ascii="Times New Roman" w:hAnsi="Times New Roman"/>
          <w:color w:val="000000"/>
          <w:sz w:val="28"/>
          <w:szCs w:val="28"/>
        </w:rPr>
        <w:t>vai</w:t>
      </w:r>
      <w:r w:rsidR="00A51E00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9A" w:rsidRPr="001954CF">
        <w:rPr>
          <w:rFonts w:ascii="Times New Roman" w:hAnsi="Times New Roman"/>
          <w:color w:val="000000"/>
          <w:sz w:val="28"/>
          <w:szCs w:val="28"/>
        </w:rPr>
        <w:t xml:space="preserve">praktisko prasmju </w:t>
      </w:r>
      <w:r w:rsidR="007021BB" w:rsidRPr="001954CF">
        <w:rPr>
          <w:rFonts w:ascii="Times New Roman" w:hAnsi="Times New Roman"/>
          <w:color w:val="000000"/>
          <w:sz w:val="28"/>
          <w:szCs w:val="28"/>
        </w:rPr>
        <w:t>pārbaudē</w:t>
      </w:r>
      <w:r w:rsidRPr="001954CF">
        <w:rPr>
          <w:rFonts w:ascii="Times New Roman" w:hAnsi="Times New Roman"/>
          <w:color w:val="000000"/>
          <w:sz w:val="28"/>
          <w:szCs w:val="28"/>
        </w:rPr>
        <w:t>.</w:t>
      </w:r>
    </w:p>
    <w:p w14:paraId="4B6D24FE" w14:textId="12C3D764" w:rsidR="0056722A" w:rsidRPr="005673F4" w:rsidRDefault="0056722A" w:rsidP="005672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00B80B" w14:textId="30FB03B9" w:rsidR="00AE72D0" w:rsidRPr="001954CF" w:rsidRDefault="005E5D32" w:rsidP="00AE72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3F4">
        <w:rPr>
          <w:rFonts w:ascii="Times New Roman" w:hAnsi="Times New Roman"/>
          <w:color w:val="000000"/>
          <w:sz w:val="28"/>
          <w:szCs w:val="28"/>
        </w:rPr>
        <w:t>4</w:t>
      </w:r>
      <w:r w:rsidR="00F17A56" w:rsidRPr="005673F4">
        <w:rPr>
          <w:rFonts w:ascii="Times New Roman" w:hAnsi="Times New Roman"/>
          <w:color w:val="000000"/>
          <w:sz w:val="28"/>
          <w:szCs w:val="28"/>
        </w:rPr>
        <w:t>6</w:t>
      </w:r>
      <w:r w:rsidRPr="005673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C4623" w:rsidRPr="005673F4">
        <w:rPr>
          <w:rFonts w:ascii="Times New Roman" w:hAnsi="Times New Roman"/>
          <w:color w:val="000000"/>
          <w:sz w:val="28"/>
          <w:szCs w:val="28"/>
        </w:rPr>
        <w:t>Civilās aviācijas aģentūra</w:t>
      </w:r>
      <w:r w:rsidR="00F9223F" w:rsidRPr="00567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3F4">
        <w:rPr>
          <w:rFonts w:ascii="Times New Roman" w:hAnsi="Times New Roman"/>
          <w:color w:val="000000"/>
          <w:sz w:val="28"/>
          <w:szCs w:val="28"/>
        </w:rPr>
        <w:t>var</w:t>
      </w:r>
      <w:r w:rsidR="008C4623" w:rsidRPr="005673F4">
        <w:rPr>
          <w:rFonts w:ascii="Times New Roman" w:hAnsi="Times New Roman"/>
          <w:color w:val="000000"/>
          <w:sz w:val="28"/>
          <w:szCs w:val="28"/>
        </w:rPr>
        <w:t xml:space="preserve"> pieņem</w:t>
      </w:r>
      <w:r w:rsidRPr="005673F4">
        <w:rPr>
          <w:rFonts w:ascii="Times New Roman" w:hAnsi="Times New Roman"/>
          <w:color w:val="000000"/>
          <w:sz w:val="28"/>
          <w:szCs w:val="28"/>
        </w:rPr>
        <w:t>t</w:t>
      </w:r>
      <w:r w:rsidR="008C4623" w:rsidRPr="005673F4">
        <w:rPr>
          <w:rFonts w:ascii="Times New Roman" w:hAnsi="Times New Roman"/>
          <w:color w:val="000000"/>
          <w:sz w:val="28"/>
          <w:szCs w:val="28"/>
        </w:rPr>
        <w:t xml:space="preserve"> lēmumu par</w:t>
      </w:r>
      <w:r w:rsidR="002E7EC0" w:rsidRPr="005673F4">
        <w:rPr>
          <w:rFonts w:ascii="Times New Roman" w:hAnsi="Times New Roman"/>
          <w:color w:val="000000"/>
          <w:sz w:val="28"/>
          <w:szCs w:val="28"/>
        </w:rPr>
        <w:t xml:space="preserve"> Civilās aviācijas aģentūras vai atzītās struktūras </w:t>
      </w:r>
      <w:r w:rsidR="008C4623" w:rsidRPr="005673F4">
        <w:rPr>
          <w:rFonts w:ascii="Times New Roman" w:hAnsi="Times New Roman"/>
          <w:color w:val="000000"/>
          <w:sz w:val="28"/>
          <w:szCs w:val="28"/>
        </w:rPr>
        <w:t xml:space="preserve">tālvadības pilotam </w:t>
      </w:r>
      <w:r w:rsidR="00F45B81" w:rsidRPr="001954CF">
        <w:rPr>
          <w:rFonts w:ascii="Times New Roman" w:hAnsi="Times New Roman"/>
          <w:color w:val="000000"/>
          <w:sz w:val="28"/>
          <w:szCs w:val="28"/>
        </w:rPr>
        <w:t>izsniegtā</w:t>
      </w:r>
      <w:r w:rsidR="00FA01FC" w:rsidRPr="001954CF">
        <w:rPr>
          <w:rFonts w:ascii="Times New Roman" w:hAnsi="Times New Roman"/>
          <w:color w:val="000000"/>
          <w:sz w:val="28"/>
          <w:szCs w:val="28"/>
        </w:rPr>
        <w:t xml:space="preserve"> kompetences</w:t>
      </w:r>
      <w:r w:rsidR="008C4623" w:rsidRPr="001954CF">
        <w:rPr>
          <w:rFonts w:ascii="Times New Roman" w:hAnsi="Times New Roman"/>
          <w:color w:val="000000"/>
          <w:sz w:val="28"/>
          <w:szCs w:val="28"/>
        </w:rPr>
        <w:t xml:space="preserve"> sertifikāta</w:t>
      </w:r>
      <w:r w:rsidR="00FA01FC" w:rsidRPr="001954CF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071C4">
        <w:rPr>
          <w:rFonts w:ascii="Times New Roman" w:hAnsi="Times New Roman"/>
          <w:color w:val="000000"/>
          <w:sz w:val="28"/>
          <w:szCs w:val="28"/>
        </w:rPr>
        <w:t>es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1FC" w:rsidRPr="001954CF">
        <w:rPr>
          <w:rFonts w:ascii="Times New Roman" w:hAnsi="Times New Roman"/>
          <w:color w:val="000000"/>
          <w:sz w:val="28"/>
          <w:szCs w:val="28"/>
        </w:rPr>
        <w:t xml:space="preserve">apliecinājuma </w:t>
      </w:r>
      <w:r w:rsidR="008C4623" w:rsidRPr="001954CF">
        <w:rPr>
          <w:rFonts w:ascii="Times New Roman" w:hAnsi="Times New Roman"/>
          <w:color w:val="000000"/>
          <w:sz w:val="28"/>
          <w:szCs w:val="28"/>
        </w:rPr>
        <w:t>darbības apturēšanu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uz laiku, kamēr</w:t>
      </w:r>
      <w:r w:rsidR="00F9223F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1C4">
        <w:rPr>
          <w:rFonts w:ascii="Times New Roman" w:hAnsi="Times New Roman"/>
          <w:color w:val="000000"/>
          <w:sz w:val="28"/>
          <w:szCs w:val="28"/>
        </w:rPr>
        <w:t xml:space="preserve">tiek 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>izvērtē</w:t>
      </w:r>
      <w:r w:rsidR="00E071C4">
        <w:rPr>
          <w:rFonts w:ascii="Times New Roman" w:hAnsi="Times New Roman"/>
          <w:color w:val="000000"/>
          <w:sz w:val="28"/>
          <w:szCs w:val="28"/>
        </w:rPr>
        <w:t>ti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F01" w:rsidRPr="001954CF">
        <w:rPr>
          <w:rFonts w:ascii="Times New Roman" w:hAnsi="Times New Roman"/>
          <w:color w:val="000000"/>
          <w:sz w:val="28"/>
          <w:szCs w:val="28"/>
        </w:rPr>
        <w:t>šo noteikumu</w:t>
      </w:r>
      <w:r w:rsidR="00F9223F" w:rsidRPr="001954CF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1533DA"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F9223F" w:rsidRPr="001954CF">
        <w:rPr>
          <w:rFonts w:ascii="Times New Roman" w:hAnsi="Times New Roman"/>
          <w:color w:val="000000"/>
          <w:sz w:val="28"/>
          <w:szCs w:val="28"/>
        </w:rPr>
        <w:t>.</w:t>
      </w:r>
      <w:r w:rsidR="006F2592" w:rsidRPr="001954CF">
        <w:rPr>
          <w:rFonts w:ascii="Times New Roman" w:hAnsi="Times New Roman"/>
          <w:color w:val="000000"/>
          <w:sz w:val="28"/>
          <w:szCs w:val="28"/>
        </w:rPr>
        <w:t>1., 4</w:t>
      </w:r>
      <w:r w:rsidR="001533DA"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6F2592" w:rsidRPr="001954CF">
        <w:rPr>
          <w:rFonts w:ascii="Times New Roman" w:hAnsi="Times New Roman"/>
          <w:color w:val="000000"/>
          <w:sz w:val="28"/>
          <w:szCs w:val="28"/>
        </w:rPr>
        <w:t>.2., 4</w:t>
      </w:r>
      <w:r w:rsidR="001533DA"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6F2592" w:rsidRPr="001954CF">
        <w:rPr>
          <w:rFonts w:ascii="Times New Roman" w:hAnsi="Times New Roman"/>
          <w:color w:val="000000"/>
          <w:sz w:val="28"/>
          <w:szCs w:val="28"/>
        </w:rPr>
        <w:t>.3., 4</w:t>
      </w:r>
      <w:r w:rsidR="001533DA"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6F2592" w:rsidRPr="001954CF">
        <w:rPr>
          <w:rFonts w:ascii="Times New Roman" w:hAnsi="Times New Roman"/>
          <w:color w:val="000000"/>
          <w:sz w:val="28"/>
          <w:szCs w:val="28"/>
        </w:rPr>
        <w:t>.4.</w:t>
      </w:r>
      <w:r w:rsidR="001533DA" w:rsidRPr="001954CF">
        <w:rPr>
          <w:rFonts w:ascii="Times New Roman" w:hAnsi="Times New Roman"/>
          <w:color w:val="000000"/>
          <w:sz w:val="28"/>
          <w:szCs w:val="28"/>
        </w:rPr>
        <w:t>,</w:t>
      </w:r>
      <w:r w:rsidR="006F2592" w:rsidRPr="001954CF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1533DA"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6F2592" w:rsidRPr="001954CF">
        <w:rPr>
          <w:rFonts w:ascii="Times New Roman" w:hAnsi="Times New Roman"/>
          <w:color w:val="000000"/>
          <w:sz w:val="28"/>
          <w:szCs w:val="28"/>
        </w:rPr>
        <w:t>.5.</w:t>
      </w:r>
      <w:r w:rsidR="00782E33" w:rsidRPr="001954CF">
        <w:rPr>
          <w:rFonts w:ascii="Times New Roman" w:hAnsi="Times New Roman"/>
          <w:color w:val="000000"/>
          <w:sz w:val="28"/>
          <w:szCs w:val="28"/>
        </w:rPr>
        <w:t xml:space="preserve"> un 4</w:t>
      </w:r>
      <w:r w:rsidR="00687D88"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782E33" w:rsidRPr="001954CF">
        <w:rPr>
          <w:rFonts w:ascii="Times New Roman" w:hAnsi="Times New Roman"/>
          <w:color w:val="000000"/>
          <w:sz w:val="28"/>
          <w:szCs w:val="28"/>
        </w:rPr>
        <w:t>.6.</w:t>
      </w:r>
      <w:r w:rsidR="00E071C4">
        <w:rPr>
          <w:rFonts w:ascii="Times New Roman" w:hAnsi="Times New Roman"/>
          <w:color w:val="000000"/>
          <w:sz w:val="28"/>
          <w:szCs w:val="28"/>
        </w:rPr>
        <w:t> </w:t>
      </w:r>
      <w:r w:rsidR="006F2592" w:rsidRPr="001954CF">
        <w:rPr>
          <w:rFonts w:ascii="Times New Roman" w:hAnsi="Times New Roman"/>
          <w:color w:val="000000"/>
          <w:sz w:val="28"/>
          <w:szCs w:val="28"/>
        </w:rPr>
        <w:t>apakš</w:t>
      </w:r>
      <w:r w:rsidR="00F9223F" w:rsidRPr="001954CF">
        <w:rPr>
          <w:rFonts w:ascii="Times New Roman" w:hAnsi="Times New Roman"/>
          <w:color w:val="000000"/>
          <w:sz w:val="28"/>
          <w:szCs w:val="28"/>
        </w:rPr>
        <w:t>punktā minēt</w:t>
      </w:r>
      <w:r w:rsidR="00E071C4">
        <w:rPr>
          <w:rFonts w:ascii="Times New Roman" w:hAnsi="Times New Roman"/>
          <w:color w:val="000000"/>
          <w:sz w:val="28"/>
          <w:szCs w:val="28"/>
        </w:rPr>
        <w:t>ie</w:t>
      </w:r>
      <w:r w:rsidR="00F9223F" w:rsidRPr="001954CF">
        <w:rPr>
          <w:rFonts w:ascii="Times New Roman" w:hAnsi="Times New Roman"/>
          <w:color w:val="000000"/>
          <w:sz w:val="28"/>
          <w:szCs w:val="28"/>
        </w:rPr>
        <w:t xml:space="preserve"> gadījum</w:t>
      </w:r>
      <w:r w:rsidR="00E071C4">
        <w:rPr>
          <w:rFonts w:ascii="Times New Roman" w:hAnsi="Times New Roman"/>
          <w:color w:val="000000"/>
          <w:sz w:val="28"/>
          <w:szCs w:val="28"/>
        </w:rPr>
        <w:t>i</w:t>
      </w:r>
      <w:r w:rsidR="00F9223F" w:rsidRPr="001954CF">
        <w:rPr>
          <w:rFonts w:ascii="Times New Roman" w:hAnsi="Times New Roman"/>
          <w:color w:val="000000"/>
          <w:sz w:val="28"/>
          <w:szCs w:val="28"/>
        </w:rPr>
        <w:t xml:space="preserve"> vai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tālvadības pilots veic pasākumus, lai novērstu</w:t>
      </w:r>
      <w:r w:rsidR="00F9223F" w:rsidRPr="001954CF">
        <w:rPr>
          <w:rFonts w:ascii="Times New Roman" w:hAnsi="Times New Roman"/>
          <w:color w:val="000000"/>
          <w:sz w:val="28"/>
          <w:szCs w:val="28"/>
        </w:rPr>
        <w:t xml:space="preserve"> Civilās aviācijas aģentūras konstatētās nepilnības.</w:t>
      </w:r>
      <w:r w:rsidR="008C4623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23F" w:rsidRPr="001954CF">
        <w:rPr>
          <w:rFonts w:ascii="Times New Roman" w:hAnsi="Times New Roman"/>
          <w:color w:val="000000"/>
          <w:sz w:val="28"/>
          <w:szCs w:val="28"/>
        </w:rPr>
        <w:t xml:space="preserve">Pēc tam </w:t>
      </w:r>
      <w:r w:rsidR="00AE72D0" w:rsidRPr="001954CF">
        <w:rPr>
          <w:rFonts w:ascii="Times New Roman" w:hAnsi="Times New Roman"/>
          <w:color w:val="000000"/>
          <w:sz w:val="28"/>
          <w:szCs w:val="28"/>
        </w:rPr>
        <w:t xml:space="preserve">Civilās aviācijas aģentūra tālvadības pilotam </w:t>
      </w:r>
      <w:r w:rsidR="00F45B81" w:rsidRPr="001954CF">
        <w:rPr>
          <w:rFonts w:ascii="Times New Roman" w:hAnsi="Times New Roman"/>
          <w:color w:val="000000"/>
          <w:sz w:val="28"/>
          <w:szCs w:val="28"/>
        </w:rPr>
        <w:t>izsniegt</w:t>
      </w:r>
      <w:r w:rsidR="00114949" w:rsidRPr="001954CF">
        <w:rPr>
          <w:rFonts w:ascii="Times New Roman" w:hAnsi="Times New Roman"/>
          <w:color w:val="000000"/>
          <w:sz w:val="28"/>
          <w:szCs w:val="28"/>
        </w:rPr>
        <w:t>ā</w:t>
      </w:r>
      <w:r w:rsidR="00AE72D0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363" w:rsidRPr="001954CF">
        <w:rPr>
          <w:rFonts w:ascii="Times New Roman" w:hAnsi="Times New Roman"/>
          <w:color w:val="000000"/>
          <w:sz w:val="28"/>
          <w:szCs w:val="28"/>
        </w:rPr>
        <w:t xml:space="preserve">kompetences </w:t>
      </w:r>
      <w:r w:rsidR="00AE72D0" w:rsidRPr="001954CF">
        <w:rPr>
          <w:rFonts w:ascii="Times New Roman" w:hAnsi="Times New Roman"/>
          <w:color w:val="000000"/>
          <w:sz w:val="28"/>
          <w:szCs w:val="28"/>
        </w:rPr>
        <w:t>sertifikāt</w:t>
      </w:r>
      <w:r w:rsidR="00114949" w:rsidRPr="001954CF">
        <w:rPr>
          <w:rFonts w:ascii="Times New Roman" w:hAnsi="Times New Roman"/>
          <w:color w:val="000000"/>
          <w:sz w:val="28"/>
          <w:szCs w:val="28"/>
        </w:rPr>
        <w:t>a</w:t>
      </w:r>
      <w:r w:rsidR="00FA01FC" w:rsidRPr="001954CF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="00FA01FC" w:rsidRPr="001954CF">
        <w:rPr>
          <w:rFonts w:ascii="Times New Roman" w:hAnsi="Times New Roman"/>
          <w:color w:val="000000"/>
          <w:sz w:val="28"/>
          <w:szCs w:val="28"/>
        </w:rPr>
        <w:lastRenderedPageBreak/>
        <w:t>apliecinājum</w:t>
      </w:r>
      <w:r w:rsidR="00114949" w:rsidRPr="001954CF">
        <w:rPr>
          <w:rFonts w:ascii="Times New Roman" w:hAnsi="Times New Roman"/>
          <w:color w:val="000000"/>
          <w:sz w:val="28"/>
          <w:szCs w:val="28"/>
        </w:rPr>
        <w:t>a darbību</w:t>
      </w:r>
      <w:r w:rsidR="00AE72D0" w:rsidRPr="001954CF">
        <w:rPr>
          <w:rFonts w:ascii="Times New Roman" w:hAnsi="Times New Roman"/>
          <w:color w:val="000000"/>
          <w:sz w:val="28"/>
          <w:szCs w:val="28"/>
        </w:rPr>
        <w:t xml:space="preserve"> atjauno,</w:t>
      </w:r>
      <w:r w:rsidR="00A77E37" w:rsidRPr="001954CF">
        <w:rPr>
          <w:rFonts w:ascii="Times New Roman" w:hAnsi="Times New Roman"/>
          <w:color w:val="000000"/>
          <w:sz w:val="28"/>
          <w:szCs w:val="28"/>
        </w:rPr>
        <w:t xml:space="preserve"> kompetences sertifikātu vai apliecinājumu</w:t>
      </w:r>
      <w:r w:rsidR="00AE72D0" w:rsidRPr="001954CF">
        <w:rPr>
          <w:rFonts w:ascii="Times New Roman" w:hAnsi="Times New Roman"/>
          <w:color w:val="000000"/>
          <w:sz w:val="28"/>
          <w:szCs w:val="28"/>
        </w:rPr>
        <w:t xml:space="preserve"> ierobežo vai atsauc.</w:t>
      </w:r>
    </w:p>
    <w:p w14:paraId="222A02DD" w14:textId="77777777" w:rsidR="00656634" w:rsidRPr="001954CF" w:rsidRDefault="00656634" w:rsidP="00AE72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0783F3" w14:textId="49282DFC" w:rsidR="00656634" w:rsidRPr="005673F4" w:rsidRDefault="00656634" w:rsidP="006566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4CF">
        <w:rPr>
          <w:rFonts w:ascii="Times New Roman" w:hAnsi="Times New Roman"/>
          <w:color w:val="000000"/>
          <w:sz w:val="28"/>
          <w:szCs w:val="28"/>
        </w:rPr>
        <w:t>4</w:t>
      </w:r>
      <w:r w:rsidR="00687D88" w:rsidRPr="001954CF">
        <w:rPr>
          <w:rFonts w:ascii="Times New Roman" w:hAnsi="Times New Roman"/>
          <w:color w:val="000000"/>
          <w:sz w:val="28"/>
          <w:szCs w:val="28"/>
        </w:rPr>
        <w:t>7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. Civilās aviācijas aģentūra </w:t>
      </w:r>
      <w:r w:rsidR="00326B43" w:rsidRPr="001954CF">
        <w:rPr>
          <w:rFonts w:ascii="Times New Roman" w:hAnsi="Times New Roman"/>
          <w:color w:val="000000"/>
          <w:sz w:val="28"/>
          <w:szCs w:val="28"/>
        </w:rPr>
        <w:t>var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apturēt</w:t>
      </w:r>
      <w:r w:rsidR="00687D88" w:rsidRPr="001954CF">
        <w:rPr>
          <w:rFonts w:ascii="Times New Roman" w:hAnsi="Times New Roman"/>
          <w:color w:val="000000"/>
          <w:sz w:val="28"/>
          <w:szCs w:val="28"/>
        </w:rPr>
        <w:t xml:space="preserve"> šo noteikumu VI</w:t>
      </w:r>
      <w:r w:rsidR="00E07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D88" w:rsidRPr="001954CF">
        <w:rPr>
          <w:rFonts w:ascii="Times New Roman" w:hAnsi="Times New Roman"/>
          <w:color w:val="000000"/>
          <w:sz w:val="28"/>
          <w:szCs w:val="28"/>
        </w:rPr>
        <w:t>nodaļā minētā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bezpilota gaisa kuģu sistēmu ekspluatanta tālvadības pilotam </w:t>
      </w:r>
      <w:r w:rsidR="007153D4" w:rsidRPr="001954CF">
        <w:rPr>
          <w:rFonts w:ascii="Times New Roman" w:hAnsi="Times New Roman"/>
          <w:color w:val="000000"/>
          <w:sz w:val="28"/>
          <w:szCs w:val="28"/>
        </w:rPr>
        <w:t>izsniegt</w:t>
      </w:r>
      <w:r w:rsidR="00A614A5" w:rsidRPr="001954CF">
        <w:rPr>
          <w:rFonts w:ascii="Times New Roman" w:hAnsi="Times New Roman"/>
          <w:color w:val="000000"/>
          <w:sz w:val="28"/>
          <w:szCs w:val="28"/>
        </w:rPr>
        <w:t>ā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>praktisko prasmju apguv</w:t>
      </w:r>
      <w:r w:rsidR="00E071C4">
        <w:rPr>
          <w:rFonts w:ascii="Times New Roman" w:hAnsi="Times New Roman"/>
          <w:color w:val="000000"/>
          <w:sz w:val="28"/>
          <w:szCs w:val="28"/>
        </w:rPr>
        <w:t>es</w:t>
      </w:r>
      <w:r w:rsidR="00E071C4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D6E" w:rsidRPr="001954CF">
        <w:rPr>
          <w:rFonts w:ascii="Times New Roman" w:hAnsi="Times New Roman"/>
          <w:color w:val="000000"/>
          <w:sz w:val="28"/>
          <w:szCs w:val="28"/>
        </w:rPr>
        <w:t>apliecinājum</w:t>
      </w:r>
      <w:r w:rsidR="00A614A5" w:rsidRPr="001954CF">
        <w:rPr>
          <w:rFonts w:ascii="Times New Roman" w:hAnsi="Times New Roman"/>
          <w:color w:val="000000"/>
          <w:sz w:val="28"/>
          <w:szCs w:val="28"/>
        </w:rPr>
        <w:t>a</w:t>
      </w:r>
      <w:r w:rsidR="00606E09" w:rsidRPr="00195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4A5" w:rsidRPr="001954CF">
        <w:rPr>
          <w:rFonts w:ascii="Times New Roman" w:hAnsi="Times New Roman"/>
          <w:color w:val="000000"/>
          <w:sz w:val="28"/>
          <w:szCs w:val="28"/>
        </w:rPr>
        <w:t>darbību</w:t>
      </w:r>
      <w:r w:rsidRPr="001954CF">
        <w:rPr>
          <w:rFonts w:ascii="Times New Roman" w:hAnsi="Times New Roman"/>
          <w:color w:val="000000"/>
          <w:sz w:val="28"/>
          <w:szCs w:val="28"/>
        </w:rPr>
        <w:t>, ja uzraudzības pasākuma ietvaros Civilās aviācijas aģentūra konstatē, ka bezpilota gaisa kuģu sistēmu ekspluatants nav pienācīgi nodrošinājis apmācību</w:t>
      </w:r>
      <w:r w:rsidR="00BE6D6E" w:rsidRPr="001954CF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Pr="001954CF">
        <w:rPr>
          <w:rFonts w:ascii="Times New Roman" w:hAnsi="Times New Roman"/>
          <w:color w:val="000000"/>
          <w:sz w:val="28"/>
          <w:szCs w:val="28"/>
        </w:rPr>
        <w:t>pārbaužu norisi</w:t>
      </w:r>
      <w:r w:rsidR="006F2592" w:rsidRPr="001954CF">
        <w:rPr>
          <w:rFonts w:ascii="Times New Roman" w:hAnsi="Times New Roman"/>
          <w:color w:val="000000"/>
          <w:sz w:val="28"/>
          <w:szCs w:val="28"/>
        </w:rPr>
        <w:t>, kvalificējot to kā 1.</w:t>
      </w:r>
      <w:r w:rsidR="00250576">
        <w:rPr>
          <w:rFonts w:ascii="Times New Roman" w:hAnsi="Times New Roman"/>
          <w:color w:val="000000"/>
          <w:sz w:val="28"/>
          <w:szCs w:val="28"/>
        </w:rPr>
        <w:t> </w:t>
      </w:r>
      <w:r w:rsidR="006F2592" w:rsidRPr="001954CF">
        <w:rPr>
          <w:rFonts w:ascii="Times New Roman" w:hAnsi="Times New Roman"/>
          <w:color w:val="000000"/>
          <w:sz w:val="28"/>
          <w:szCs w:val="28"/>
        </w:rPr>
        <w:t>līmeņa neatbilstību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26B43" w:rsidRPr="001954CF">
        <w:rPr>
          <w:rFonts w:ascii="Times New Roman" w:hAnsi="Times New Roman"/>
          <w:color w:val="000000"/>
          <w:sz w:val="28"/>
          <w:szCs w:val="28"/>
        </w:rPr>
        <w:t xml:space="preserve">Bezpilota gaisa kuģu sistēmu ekspluatanta </w:t>
      </w:r>
      <w:r w:rsidR="00716C9C" w:rsidRPr="001954CF">
        <w:rPr>
          <w:rFonts w:ascii="Times New Roman" w:hAnsi="Times New Roman"/>
          <w:color w:val="000000"/>
          <w:sz w:val="28"/>
          <w:szCs w:val="28"/>
        </w:rPr>
        <w:t>tālvadības pilotam izsniegtā apliecinājuma</w:t>
      </w:r>
      <w:r w:rsidRPr="001954CF">
        <w:rPr>
          <w:rFonts w:ascii="Times New Roman" w:hAnsi="Times New Roman"/>
          <w:color w:val="000000"/>
          <w:sz w:val="28"/>
          <w:szCs w:val="28"/>
        </w:rPr>
        <w:t xml:space="preserve"> darbība tiek apturēta uz laiku, kamēr bezpilota gaisa kuģu sistēmu ekspluatants ir veicis pasākumus, lai novērstu konstatētās nepilnības</w:t>
      </w:r>
      <w:r w:rsidRPr="005673F4">
        <w:rPr>
          <w:rFonts w:ascii="Times New Roman" w:hAnsi="Times New Roman"/>
          <w:color w:val="000000"/>
          <w:sz w:val="28"/>
          <w:szCs w:val="28"/>
        </w:rPr>
        <w:t>.</w:t>
      </w:r>
    </w:p>
    <w:p w14:paraId="281F200E" w14:textId="77777777" w:rsidR="00DD3627" w:rsidRPr="005673F4" w:rsidRDefault="00DD3627" w:rsidP="00E72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6E972" w14:textId="19850B77" w:rsidR="00C60F74" w:rsidRPr="005673F4" w:rsidRDefault="00777FA0" w:rsidP="006E25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bookmarkStart w:id="26" w:name="p3"/>
      <w:bookmarkStart w:id="27" w:name="p-420109"/>
      <w:bookmarkEnd w:id="26"/>
      <w:bookmarkEnd w:id="27"/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V</w:t>
      </w:r>
      <w:r w:rsidR="00E72E3C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="00A52753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="002E2D90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="00DD7C03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.</w:t>
      </w: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C60F74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Noslēguma jautājum</w:t>
      </w:r>
      <w:r w:rsidR="00863C43"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</w:p>
    <w:p w14:paraId="677DBF12" w14:textId="77777777" w:rsidR="003104C8" w:rsidRPr="005673F4" w:rsidRDefault="004D4AD9" w:rsidP="002703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5673F4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ab/>
      </w:r>
    </w:p>
    <w:p w14:paraId="0F769442" w14:textId="74E41062" w:rsidR="0047747D" w:rsidRPr="001954CF" w:rsidRDefault="000C7B9D" w:rsidP="00625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4</w:t>
      </w:r>
      <w:r w:rsidR="002B71D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8</w:t>
      </w:r>
      <w:r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395E81" w:rsidRPr="001954CF">
        <w:rPr>
          <w:rFonts w:ascii="Times New Roman" w:eastAsia="Times New Roman" w:hAnsi="Times New Roman"/>
          <w:color w:val="212121"/>
          <w:sz w:val="28"/>
          <w:szCs w:val="28"/>
        </w:rPr>
        <w:t xml:space="preserve">Pamatojoties uz regulas 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Nr. 2019/947</w:t>
      </w:r>
      <w:r w:rsidR="00395E81" w:rsidRPr="001954CF">
        <w:rPr>
          <w:rFonts w:ascii="Times New Roman" w:eastAsia="Times New Roman" w:hAnsi="Times New Roman"/>
          <w:color w:val="212121"/>
          <w:sz w:val="28"/>
          <w:szCs w:val="28"/>
        </w:rPr>
        <w:t xml:space="preserve"> 21.</w:t>
      </w:r>
      <w:r w:rsidR="00E071C4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395E81" w:rsidRPr="001954CF">
        <w:rPr>
          <w:rFonts w:ascii="Times New Roman" w:eastAsia="Times New Roman" w:hAnsi="Times New Roman"/>
          <w:color w:val="212121"/>
          <w:sz w:val="28"/>
          <w:szCs w:val="28"/>
        </w:rPr>
        <w:t>panta 1.</w:t>
      </w:r>
      <w:r w:rsidR="00E071C4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395E81" w:rsidRPr="001954CF">
        <w:rPr>
          <w:rFonts w:ascii="Times New Roman" w:eastAsia="Times New Roman" w:hAnsi="Times New Roman"/>
          <w:color w:val="212121"/>
          <w:sz w:val="28"/>
          <w:szCs w:val="28"/>
        </w:rPr>
        <w:t xml:space="preserve">punktu, </w:t>
      </w:r>
      <w:r w:rsidR="004D4AD9" w:rsidRPr="001954C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Civilās aviācijas aģentūras lēmums </w:t>
      </w:r>
      <w:r w:rsidR="004D4AD9" w:rsidRPr="001954CF">
        <w:rPr>
          <w:rFonts w:ascii="Times New Roman" w:hAnsi="Times New Roman"/>
          <w:sz w:val="28"/>
          <w:szCs w:val="28"/>
        </w:rPr>
        <w:t>par tālvadības pilota teorētisko zināšanu un praktisko prasmju pārbaudes nokārtošanu</w:t>
      </w:r>
      <w:r w:rsidR="007A1F99" w:rsidRPr="001954CF">
        <w:rPr>
          <w:rFonts w:ascii="Times New Roman" w:hAnsi="Times New Roman"/>
          <w:sz w:val="28"/>
          <w:szCs w:val="28"/>
        </w:rPr>
        <w:t xml:space="preserve"> ar tajā norādīto derīguma termiņu līdz 2021</w:t>
      </w:r>
      <w:r w:rsidR="000742FE">
        <w:rPr>
          <w:rFonts w:ascii="Times New Roman" w:hAnsi="Times New Roman"/>
          <w:sz w:val="28"/>
          <w:szCs w:val="28"/>
        </w:rPr>
        <w:t>. gada</w:t>
      </w:r>
      <w:r w:rsidR="007A1F99" w:rsidRPr="001954CF">
        <w:rPr>
          <w:rFonts w:ascii="Times New Roman" w:hAnsi="Times New Roman"/>
          <w:sz w:val="28"/>
          <w:szCs w:val="28"/>
        </w:rPr>
        <w:t xml:space="preserve"> 1.</w:t>
      </w:r>
      <w:r w:rsidR="00250576">
        <w:rPr>
          <w:rFonts w:ascii="Times New Roman" w:hAnsi="Times New Roman"/>
          <w:sz w:val="28"/>
          <w:szCs w:val="28"/>
        </w:rPr>
        <w:t> </w:t>
      </w:r>
      <w:r w:rsidR="007A1F99" w:rsidRPr="001954CF">
        <w:rPr>
          <w:rFonts w:ascii="Times New Roman" w:hAnsi="Times New Roman"/>
          <w:sz w:val="28"/>
          <w:szCs w:val="28"/>
        </w:rPr>
        <w:t>jūlijam</w:t>
      </w:r>
      <w:r w:rsidR="004D4AD9" w:rsidRPr="001954CF">
        <w:rPr>
          <w:rFonts w:ascii="Times New Roman" w:hAnsi="Times New Roman"/>
          <w:sz w:val="28"/>
          <w:szCs w:val="28"/>
        </w:rPr>
        <w:t>, kas pieņemts</w:t>
      </w:r>
      <w:r w:rsidR="00326B43" w:rsidRPr="001954CF">
        <w:rPr>
          <w:rFonts w:ascii="Times New Roman" w:hAnsi="Times New Roman"/>
          <w:sz w:val="28"/>
          <w:szCs w:val="28"/>
        </w:rPr>
        <w:t>,</w:t>
      </w:r>
      <w:r w:rsidR="004D4AD9" w:rsidRPr="001954CF">
        <w:rPr>
          <w:rFonts w:ascii="Times New Roman" w:hAnsi="Times New Roman"/>
          <w:sz w:val="28"/>
          <w:szCs w:val="28"/>
        </w:rPr>
        <w:t xml:space="preserve"> pamatojoties uz</w:t>
      </w:r>
      <w:r w:rsidR="00D5340B" w:rsidRPr="001954CF">
        <w:rPr>
          <w:rFonts w:ascii="Times New Roman" w:hAnsi="Times New Roman"/>
          <w:sz w:val="28"/>
          <w:szCs w:val="28"/>
        </w:rPr>
        <w:t xml:space="preserve"> Ministru kabineta 2019</w:t>
      </w:r>
      <w:r w:rsidR="000742FE">
        <w:rPr>
          <w:rFonts w:ascii="Times New Roman" w:hAnsi="Times New Roman"/>
          <w:sz w:val="28"/>
          <w:szCs w:val="28"/>
        </w:rPr>
        <w:t>. gada</w:t>
      </w:r>
      <w:r w:rsidR="00D5340B" w:rsidRPr="001954CF">
        <w:rPr>
          <w:rFonts w:ascii="Times New Roman" w:hAnsi="Times New Roman"/>
          <w:sz w:val="28"/>
          <w:szCs w:val="28"/>
        </w:rPr>
        <w:t xml:space="preserve"> 13.</w:t>
      </w:r>
      <w:r w:rsidR="00250576">
        <w:rPr>
          <w:rFonts w:ascii="Times New Roman" w:hAnsi="Times New Roman"/>
          <w:sz w:val="28"/>
          <w:szCs w:val="28"/>
        </w:rPr>
        <w:t> </w:t>
      </w:r>
      <w:r w:rsidR="00D5340B" w:rsidRPr="001954CF">
        <w:rPr>
          <w:rFonts w:ascii="Times New Roman" w:hAnsi="Times New Roman"/>
          <w:sz w:val="28"/>
          <w:szCs w:val="28"/>
        </w:rPr>
        <w:t>augusta</w:t>
      </w:r>
      <w:r w:rsidR="004D4AD9" w:rsidRPr="001954CF">
        <w:rPr>
          <w:rFonts w:ascii="Times New Roman" w:hAnsi="Times New Roman"/>
          <w:sz w:val="28"/>
          <w:szCs w:val="28"/>
        </w:rPr>
        <w:t xml:space="preserve"> noteikumu Nr. 368</w:t>
      </w:r>
      <w:r w:rsidR="00D5340B" w:rsidRPr="001954CF">
        <w:rPr>
          <w:rFonts w:ascii="Times New Roman" w:hAnsi="Times New Roman"/>
          <w:sz w:val="28"/>
          <w:szCs w:val="28"/>
        </w:rPr>
        <w:t xml:space="preserve"> </w:t>
      </w:r>
      <w:r w:rsidR="000742FE">
        <w:rPr>
          <w:rFonts w:ascii="Times New Roman" w:hAnsi="Times New Roman"/>
          <w:sz w:val="28"/>
          <w:szCs w:val="28"/>
        </w:rPr>
        <w:t>"</w:t>
      </w:r>
      <w:r w:rsidR="0039127C" w:rsidRPr="001954CF">
        <w:rPr>
          <w:rFonts w:ascii="Times New Roman" w:hAnsi="Times New Roman"/>
          <w:sz w:val="28"/>
          <w:szCs w:val="28"/>
        </w:rPr>
        <w:t>Kārtība, kādā veicami bezpilota gaisa kuģu un cita veida lidaparātu lidojumi</w:t>
      </w:r>
      <w:r w:rsidR="000742FE">
        <w:rPr>
          <w:rFonts w:ascii="Times New Roman" w:hAnsi="Times New Roman"/>
          <w:sz w:val="28"/>
          <w:szCs w:val="28"/>
        </w:rPr>
        <w:t>"</w:t>
      </w:r>
      <w:r w:rsidR="0039127C" w:rsidRPr="001954CF">
        <w:rPr>
          <w:rFonts w:ascii="Times New Roman" w:hAnsi="Times New Roman"/>
          <w:sz w:val="28"/>
          <w:szCs w:val="28"/>
        </w:rPr>
        <w:t xml:space="preserve"> (turpmāk – noteikumi Nr.</w:t>
      </w:r>
      <w:r w:rsidR="00250576">
        <w:rPr>
          <w:rFonts w:ascii="Times New Roman" w:hAnsi="Times New Roman"/>
          <w:sz w:val="28"/>
          <w:szCs w:val="28"/>
        </w:rPr>
        <w:t> </w:t>
      </w:r>
      <w:r w:rsidR="0039127C" w:rsidRPr="001954CF">
        <w:rPr>
          <w:rFonts w:ascii="Times New Roman" w:hAnsi="Times New Roman"/>
          <w:sz w:val="28"/>
          <w:szCs w:val="28"/>
        </w:rPr>
        <w:t>368)</w:t>
      </w:r>
      <w:r w:rsidR="004D4AD9" w:rsidRPr="001954CF">
        <w:rPr>
          <w:rFonts w:ascii="Times New Roman" w:hAnsi="Times New Roman"/>
          <w:sz w:val="28"/>
          <w:szCs w:val="28"/>
        </w:rPr>
        <w:t xml:space="preserve"> 57.</w:t>
      </w:r>
      <w:r w:rsidR="00E071C4">
        <w:rPr>
          <w:rFonts w:ascii="Times New Roman" w:hAnsi="Times New Roman"/>
          <w:sz w:val="28"/>
          <w:szCs w:val="28"/>
        </w:rPr>
        <w:t xml:space="preserve"> </w:t>
      </w:r>
      <w:r w:rsidR="004D4AD9" w:rsidRPr="001954CF">
        <w:rPr>
          <w:rFonts w:ascii="Times New Roman" w:hAnsi="Times New Roman"/>
          <w:sz w:val="28"/>
          <w:szCs w:val="28"/>
        </w:rPr>
        <w:t xml:space="preserve">punktu, ir </w:t>
      </w:r>
      <w:r w:rsidR="007A1F99" w:rsidRPr="001954CF">
        <w:rPr>
          <w:rFonts w:ascii="Times New Roman" w:hAnsi="Times New Roman"/>
          <w:sz w:val="28"/>
          <w:szCs w:val="28"/>
        </w:rPr>
        <w:t>spēkā</w:t>
      </w:r>
      <w:r w:rsidR="00EC4DBE" w:rsidRPr="001954CF">
        <w:rPr>
          <w:rFonts w:ascii="Times New Roman" w:hAnsi="Times New Roman"/>
          <w:sz w:val="28"/>
          <w:szCs w:val="28"/>
        </w:rPr>
        <w:t xml:space="preserve"> līdz 202</w:t>
      </w:r>
      <w:r w:rsidR="00D84245" w:rsidRPr="001954CF">
        <w:rPr>
          <w:rFonts w:ascii="Times New Roman" w:hAnsi="Times New Roman"/>
          <w:sz w:val="28"/>
          <w:szCs w:val="28"/>
        </w:rPr>
        <w:t>2</w:t>
      </w:r>
      <w:r w:rsidR="000742FE">
        <w:rPr>
          <w:rFonts w:ascii="Times New Roman" w:hAnsi="Times New Roman"/>
          <w:sz w:val="28"/>
          <w:szCs w:val="28"/>
        </w:rPr>
        <w:t>. gada</w:t>
      </w:r>
      <w:r w:rsidR="00EC4DBE" w:rsidRPr="001954CF">
        <w:rPr>
          <w:rFonts w:ascii="Times New Roman" w:hAnsi="Times New Roman"/>
          <w:sz w:val="28"/>
          <w:szCs w:val="28"/>
        </w:rPr>
        <w:t xml:space="preserve"> 1.</w:t>
      </w:r>
      <w:r w:rsidR="00E071C4">
        <w:rPr>
          <w:rFonts w:ascii="Times New Roman" w:hAnsi="Times New Roman"/>
          <w:sz w:val="28"/>
          <w:szCs w:val="28"/>
        </w:rPr>
        <w:t xml:space="preserve"> </w:t>
      </w:r>
      <w:r w:rsidR="00D84245" w:rsidRPr="001954CF">
        <w:rPr>
          <w:rFonts w:ascii="Times New Roman" w:hAnsi="Times New Roman"/>
          <w:sz w:val="28"/>
          <w:szCs w:val="28"/>
        </w:rPr>
        <w:t>janvārim</w:t>
      </w:r>
      <w:r w:rsidR="00EC4DBE" w:rsidRPr="001954CF">
        <w:rPr>
          <w:rFonts w:ascii="Times New Roman" w:hAnsi="Times New Roman"/>
          <w:sz w:val="28"/>
          <w:szCs w:val="28"/>
        </w:rPr>
        <w:t>.</w:t>
      </w:r>
    </w:p>
    <w:p w14:paraId="6D0BCABE" w14:textId="77777777" w:rsidR="00435EF2" w:rsidRPr="005673F4" w:rsidRDefault="00435EF2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786DC113" w14:textId="1B8894F0" w:rsidR="00435EF2" w:rsidRPr="00D54BBD" w:rsidRDefault="002B71DC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49</w:t>
      </w:r>
      <w:r w:rsidR="00585269" w:rsidRPr="005673F4">
        <w:rPr>
          <w:rFonts w:ascii="Times New Roman" w:eastAsia="Times New Roman" w:hAnsi="Times New Roman"/>
          <w:color w:val="212121"/>
          <w:sz w:val="28"/>
          <w:szCs w:val="28"/>
        </w:rPr>
        <w:t>.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>Regulas Nr.</w:t>
      </w:r>
      <w:r w:rsidR="000742FE" w:rsidRPr="00D54BBD">
        <w:rPr>
          <w:rFonts w:ascii="Times New Roman" w:eastAsia="Times New Roman" w:hAnsi="Times New Roman"/>
          <w:sz w:val="28"/>
          <w:szCs w:val="28"/>
        </w:rPr>
        <w:t> 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>2019/947 22.</w:t>
      </w:r>
      <w:r w:rsidR="000742FE" w:rsidRPr="00D54BBD">
        <w:rPr>
          <w:rFonts w:ascii="Times New Roman" w:eastAsia="Times New Roman" w:hAnsi="Times New Roman"/>
          <w:sz w:val="28"/>
          <w:szCs w:val="28"/>
        </w:rPr>
        <w:t> 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 xml:space="preserve">panta </w:t>
      </w:r>
      <w:r w:rsidR="000742FE" w:rsidRPr="00D54BBD">
        <w:rPr>
          <w:rFonts w:ascii="Times New Roman" w:eastAsia="Times New Roman" w:hAnsi="Times New Roman"/>
          <w:sz w:val="28"/>
          <w:szCs w:val="28"/>
        </w:rPr>
        <w:t>"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>a</w:t>
      </w:r>
      <w:r w:rsidR="000742FE" w:rsidRPr="00D54BBD">
        <w:rPr>
          <w:rFonts w:ascii="Times New Roman" w:eastAsia="Times New Roman" w:hAnsi="Times New Roman"/>
          <w:sz w:val="28"/>
          <w:szCs w:val="28"/>
        </w:rPr>
        <w:t>"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> punkt</w:t>
      </w:r>
      <w:r w:rsidR="00363A20" w:rsidRPr="00D54BBD">
        <w:rPr>
          <w:rFonts w:ascii="Times New Roman" w:eastAsia="Times New Roman" w:hAnsi="Times New Roman"/>
          <w:sz w:val="28"/>
          <w:szCs w:val="28"/>
        </w:rPr>
        <w:t>ā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 xml:space="preserve"> minētajā gadījumā lidojumus ar bezpilota gaisa kuģi, kura maksimālā pacelšanās masa, ieskaitot derīgo kravu, ir 250</w:t>
      </w:r>
      <w:r w:rsidR="00E071C4" w:rsidRPr="00D5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>g un vairāk,</w:t>
      </w:r>
      <w:r w:rsidR="00785932" w:rsidRPr="00D54BBD">
        <w:rPr>
          <w:rFonts w:ascii="Times New Roman" w:eastAsia="Times New Roman" w:hAnsi="Times New Roman"/>
          <w:sz w:val="28"/>
          <w:szCs w:val="28"/>
        </w:rPr>
        <w:t xml:space="preserve"> līdz 2023</w:t>
      </w:r>
      <w:r w:rsidR="000742FE" w:rsidRPr="00D54BBD">
        <w:rPr>
          <w:rFonts w:ascii="Times New Roman" w:eastAsia="Times New Roman" w:hAnsi="Times New Roman"/>
          <w:sz w:val="28"/>
          <w:szCs w:val="28"/>
        </w:rPr>
        <w:t>. gada</w:t>
      </w:r>
      <w:r w:rsidR="00785932" w:rsidRPr="00D54BBD">
        <w:rPr>
          <w:rFonts w:ascii="Times New Roman" w:eastAsia="Times New Roman" w:hAnsi="Times New Roman"/>
          <w:sz w:val="28"/>
          <w:szCs w:val="28"/>
        </w:rPr>
        <w:t xml:space="preserve"> 1.</w:t>
      </w:r>
      <w:r w:rsidR="00E071C4" w:rsidRPr="00D5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785932" w:rsidRPr="00D54BBD">
        <w:rPr>
          <w:rFonts w:ascii="Times New Roman" w:eastAsia="Times New Roman" w:hAnsi="Times New Roman"/>
          <w:sz w:val="28"/>
          <w:szCs w:val="28"/>
        </w:rPr>
        <w:t>janvārim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 xml:space="preserve"> atļauts veikt tālvadības pilotam, kurš ir:</w:t>
      </w:r>
    </w:p>
    <w:p w14:paraId="2594DF07" w14:textId="061C696B" w:rsidR="00435EF2" w:rsidRPr="00D54BBD" w:rsidRDefault="002B71DC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4BBD">
        <w:rPr>
          <w:rFonts w:ascii="Times New Roman" w:eastAsia="Times New Roman" w:hAnsi="Times New Roman"/>
          <w:sz w:val="28"/>
          <w:szCs w:val="28"/>
        </w:rPr>
        <w:t>49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 xml:space="preserve">.1. iepazinies ar bezpilota gaisa kuģa sistēmas ražotāja sniegtajiem norādījumiem; </w:t>
      </w:r>
    </w:p>
    <w:p w14:paraId="5B3CE363" w14:textId="243AB46F" w:rsidR="00435EF2" w:rsidRPr="00D54BBD" w:rsidRDefault="002B71DC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4BBD">
        <w:rPr>
          <w:rFonts w:ascii="Times New Roman" w:eastAsia="Times New Roman" w:hAnsi="Times New Roman"/>
          <w:sz w:val="28"/>
          <w:szCs w:val="28"/>
        </w:rPr>
        <w:t>49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 xml:space="preserve">.2. apguvis tiešsaistes apmācības kursu un nokārtojis teorētisko zināšanu tiešsaistes eksāmenu saskaņā ar </w:t>
      </w:r>
      <w:r w:rsidR="00250576">
        <w:rPr>
          <w:rFonts w:ascii="Times New Roman" w:eastAsia="Times New Roman" w:hAnsi="Times New Roman"/>
          <w:sz w:val="28"/>
          <w:szCs w:val="28"/>
        </w:rPr>
        <w:t>r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 xml:space="preserve">egulas </w:t>
      </w:r>
      <w:r w:rsidR="000742FE" w:rsidRPr="00D54BBD">
        <w:rPr>
          <w:rFonts w:ascii="Times New Roman" w:eastAsia="Times New Roman" w:hAnsi="Times New Roman"/>
          <w:sz w:val="28"/>
          <w:szCs w:val="28"/>
        </w:rPr>
        <w:t>Nr. 2019/947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 xml:space="preserve"> pielikuma A daļas UAS.OPEN.020.</w:t>
      </w:r>
      <w:r w:rsidR="00E071C4" w:rsidRPr="00D5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>punkta 4.</w:t>
      </w:r>
      <w:r w:rsidR="00E071C4" w:rsidRPr="00D54BBD">
        <w:rPr>
          <w:rFonts w:ascii="Times New Roman" w:eastAsia="Times New Roman" w:hAnsi="Times New Roman"/>
          <w:sz w:val="28"/>
          <w:szCs w:val="28"/>
        </w:rPr>
        <w:t xml:space="preserve"> 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 xml:space="preserve">apakšpunkta </w:t>
      </w:r>
      <w:r w:rsidR="000742FE" w:rsidRPr="00D54BBD">
        <w:rPr>
          <w:rFonts w:ascii="Times New Roman" w:eastAsia="Times New Roman" w:hAnsi="Times New Roman"/>
          <w:sz w:val="28"/>
          <w:szCs w:val="28"/>
        </w:rPr>
        <w:t>"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>b</w:t>
      </w:r>
      <w:r w:rsidR="000742FE" w:rsidRPr="00D54BBD">
        <w:rPr>
          <w:rFonts w:ascii="Times New Roman" w:eastAsia="Times New Roman" w:hAnsi="Times New Roman"/>
          <w:sz w:val="28"/>
          <w:szCs w:val="28"/>
        </w:rPr>
        <w:t>"</w:t>
      </w:r>
      <w:r w:rsidR="00435EF2" w:rsidRPr="00D54BBD">
        <w:rPr>
          <w:rFonts w:ascii="Times New Roman" w:eastAsia="Times New Roman" w:hAnsi="Times New Roman"/>
          <w:sz w:val="28"/>
          <w:szCs w:val="28"/>
        </w:rPr>
        <w:t> punktu.</w:t>
      </w:r>
    </w:p>
    <w:p w14:paraId="49EC309F" w14:textId="77777777" w:rsidR="00435EF2" w:rsidRPr="009557AB" w:rsidRDefault="00435EF2" w:rsidP="0043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05120D92" w14:textId="7B28CB54" w:rsidR="00435EF2" w:rsidRPr="009557AB" w:rsidRDefault="00D56506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</w:rPr>
      </w:pPr>
      <w:r w:rsidRPr="009557AB">
        <w:rPr>
          <w:rFonts w:ascii="Times New Roman" w:eastAsia="Times New Roman" w:hAnsi="Times New Roman"/>
          <w:color w:val="212121"/>
          <w:sz w:val="28"/>
          <w:szCs w:val="28"/>
        </w:rPr>
        <w:t>5</w:t>
      </w:r>
      <w:r w:rsidR="002B71DC">
        <w:rPr>
          <w:rFonts w:ascii="Times New Roman" w:eastAsia="Times New Roman" w:hAnsi="Times New Roman"/>
          <w:color w:val="212121"/>
          <w:sz w:val="28"/>
          <w:szCs w:val="28"/>
        </w:rPr>
        <w:t>0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. Pamatojoties uz regulas 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Nr. 2019/947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 21.</w:t>
      </w:r>
      <w:r w:rsidR="00E071C4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panta </w:t>
      </w:r>
      <w:r w:rsidR="009E48E7" w:rsidRPr="00275A60">
        <w:rPr>
          <w:rFonts w:ascii="Times New Roman" w:eastAsia="Times New Roman" w:hAnsi="Times New Roman"/>
          <w:color w:val="212121"/>
          <w:sz w:val="28"/>
          <w:szCs w:val="28"/>
        </w:rPr>
        <w:t>1</w:t>
      </w:r>
      <w:r w:rsidR="00435EF2" w:rsidRPr="00275A60">
        <w:rPr>
          <w:rFonts w:ascii="Times New Roman" w:eastAsia="Times New Roman" w:hAnsi="Times New Roman"/>
          <w:color w:val="212121"/>
          <w:sz w:val="28"/>
          <w:szCs w:val="28"/>
        </w:rPr>
        <w:t>.</w:t>
      </w:r>
      <w:r w:rsidR="00E071C4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435EF2" w:rsidRPr="00275A60">
        <w:rPr>
          <w:rFonts w:ascii="Times New Roman" w:eastAsia="Times New Roman" w:hAnsi="Times New Roman"/>
          <w:color w:val="212121"/>
          <w:sz w:val="28"/>
          <w:szCs w:val="28"/>
        </w:rPr>
        <w:t>punktu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 un 22.</w:t>
      </w:r>
      <w:r w:rsidR="00E071C4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panta 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"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>b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"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 punktu</w:t>
      </w:r>
      <w:r w:rsidR="00074305" w:rsidRPr="009557AB">
        <w:rPr>
          <w:rFonts w:ascii="Times New Roman" w:eastAsia="Times New Roman" w:hAnsi="Times New Roman"/>
          <w:color w:val="212121"/>
          <w:sz w:val="28"/>
          <w:szCs w:val="28"/>
        </w:rPr>
        <w:t>,</w:t>
      </w:r>
      <w:r w:rsidR="00BE3C57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 līdz </w:t>
      </w:r>
      <w:r w:rsidR="00BE3C57" w:rsidRPr="00275A60">
        <w:rPr>
          <w:rFonts w:ascii="Times New Roman" w:eastAsia="Times New Roman" w:hAnsi="Times New Roman"/>
          <w:color w:val="212121"/>
          <w:sz w:val="28"/>
          <w:szCs w:val="28"/>
        </w:rPr>
        <w:t>202</w:t>
      </w:r>
      <w:r w:rsidR="00583C88" w:rsidRPr="00275A60">
        <w:rPr>
          <w:rFonts w:ascii="Times New Roman" w:eastAsia="Times New Roman" w:hAnsi="Times New Roman"/>
          <w:color w:val="212121"/>
          <w:sz w:val="28"/>
          <w:szCs w:val="28"/>
        </w:rPr>
        <w:t>2</w:t>
      </w:r>
      <w:r w:rsidR="00BE3C57" w:rsidRPr="00275A60">
        <w:rPr>
          <w:rFonts w:ascii="Times New Roman" w:eastAsia="Times New Roman" w:hAnsi="Times New Roman"/>
          <w:color w:val="212121"/>
          <w:sz w:val="28"/>
          <w:szCs w:val="28"/>
        </w:rPr>
        <w:t>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BE3C57" w:rsidRPr="00275A60">
        <w:rPr>
          <w:rFonts w:ascii="Times New Roman" w:eastAsia="Times New Roman" w:hAnsi="Times New Roman"/>
          <w:color w:val="212121"/>
          <w:sz w:val="28"/>
          <w:szCs w:val="28"/>
        </w:rPr>
        <w:t>gada</w:t>
      </w:r>
      <w:r w:rsidR="00BE3C57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 1.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BE3C57" w:rsidRPr="009557AB">
        <w:rPr>
          <w:rFonts w:ascii="Times New Roman" w:eastAsia="Times New Roman" w:hAnsi="Times New Roman"/>
          <w:color w:val="212121"/>
          <w:sz w:val="28"/>
          <w:szCs w:val="28"/>
        </w:rPr>
        <w:t>janvārim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 tālvadības pilotiem kompetences līmenis tiek pielīdzināts</w:t>
      </w:r>
      <w:proofErr w:type="gramStart"/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 kā vismaz līdzvērtīgs</w:t>
      </w:r>
      <w:proofErr w:type="gramEnd"/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E071C4">
        <w:rPr>
          <w:rFonts w:ascii="Times New Roman" w:eastAsia="Times New Roman" w:hAnsi="Times New Roman"/>
          <w:color w:val="212121"/>
          <w:sz w:val="28"/>
          <w:szCs w:val="28"/>
        </w:rPr>
        <w:t>r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egulas 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Nr. 2019/947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 xml:space="preserve"> pielikuma A daļas UAS.OPEN.030.</w:t>
      </w:r>
      <w:r w:rsidR="00250576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>punkta 2.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>apakšpunktā noteiktajam</w:t>
      </w:r>
      <w:r w:rsidR="00E071C4">
        <w:rPr>
          <w:rFonts w:ascii="Times New Roman" w:eastAsia="Times New Roman" w:hAnsi="Times New Roman"/>
          <w:color w:val="212121"/>
          <w:sz w:val="28"/>
          <w:szCs w:val="28"/>
        </w:rPr>
        <w:t xml:space="preserve"> līmenim</w:t>
      </w:r>
      <w:r w:rsidR="00435EF2" w:rsidRPr="009557AB">
        <w:rPr>
          <w:rFonts w:ascii="Times New Roman" w:eastAsia="Times New Roman" w:hAnsi="Times New Roman"/>
          <w:color w:val="212121"/>
          <w:sz w:val="28"/>
          <w:szCs w:val="28"/>
        </w:rPr>
        <w:t>, ja:</w:t>
      </w:r>
    </w:p>
    <w:p w14:paraId="209F4A4C" w14:textId="68FE05B8" w:rsidR="00435EF2" w:rsidRPr="005673F4" w:rsidRDefault="00D56506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</w:rPr>
      </w:pPr>
      <w:r w:rsidRPr="005673F4">
        <w:rPr>
          <w:rFonts w:ascii="Times New Roman" w:eastAsia="Times New Roman" w:hAnsi="Times New Roman"/>
          <w:color w:val="212121"/>
          <w:sz w:val="28"/>
          <w:szCs w:val="28"/>
        </w:rPr>
        <w:t>5</w:t>
      </w:r>
      <w:r w:rsidR="002B71DC">
        <w:rPr>
          <w:rFonts w:ascii="Times New Roman" w:eastAsia="Times New Roman" w:hAnsi="Times New Roman"/>
          <w:color w:val="212121"/>
          <w:sz w:val="28"/>
          <w:szCs w:val="28"/>
        </w:rPr>
        <w:t>0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.1. </w:t>
      </w:r>
      <w:r w:rsidR="00326B43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tālvadības pilots ir 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saņ</w:t>
      </w:r>
      <w:r w:rsidR="00326B43" w:rsidRPr="005673F4">
        <w:rPr>
          <w:rFonts w:ascii="Times New Roman" w:eastAsia="Times New Roman" w:hAnsi="Times New Roman"/>
          <w:color w:val="212121"/>
          <w:sz w:val="28"/>
          <w:szCs w:val="28"/>
        </w:rPr>
        <w:t>ēmis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Civilās aviācijas aģentūras lēmum</w:t>
      </w:r>
      <w:r w:rsidR="00326B43" w:rsidRPr="005673F4">
        <w:rPr>
          <w:rFonts w:ascii="Times New Roman" w:eastAsia="Times New Roman" w:hAnsi="Times New Roman"/>
          <w:color w:val="212121"/>
          <w:sz w:val="28"/>
          <w:szCs w:val="28"/>
        </w:rPr>
        <w:t>u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par teorētisko zināšanu un praktisko prasmju pārbaužu nokārtošanu atbilstoši noteikumu Nr.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368 57.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punktam;</w:t>
      </w:r>
    </w:p>
    <w:p w14:paraId="19F1F830" w14:textId="52D9540D" w:rsidR="00435EF2" w:rsidRPr="005673F4" w:rsidRDefault="00D56506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5673F4">
        <w:rPr>
          <w:rFonts w:ascii="Times New Roman" w:eastAsia="Times New Roman" w:hAnsi="Times New Roman"/>
          <w:color w:val="212121"/>
          <w:sz w:val="28"/>
          <w:szCs w:val="28"/>
        </w:rPr>
        <w:t>5</w:t>
      </w:r>
      <w:r w:rsidR="002B71DC">
        <w:rPr>
          <w:rFonts w:ascii="Times New Roman" w:eastAsia="Times New Roman" w:hAnsi="Times New Roman"/>
          <w:color w:val="212121"/>
          <w:sz w:val="28"/>
          <w:szCs w:val="28"/>
        </w:rPr>
        <w:t>0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.2. </w:t>
      </w:r>
      <w:r w:rsidR="00326B43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tālvadības pilots 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papildus apg</w:t>
      </w:r>
      <w:r w:rsidR="00326B43" w:rsidRPr="005673F4">
        <w:rPr>
          <w:rFonts w:ascii="Times New Roman" w:eastAsia="Times New Roman" w:hAnsi="Times New Roman"/>
          <w:color w:val="212121"/>
          <w:sz w:val="28"/>
          <w:szCs w:val="28"/>
        </w:rPr>
        <w:t>uvis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tiešsaistes apmācības kurs</w:t>
      </w:r>
      <w:r w:rsidR="00326B43" w:rsidRPr="005673F4">
        <w:rPr>
          <w:rFonts w:ascii="Times New Roman" w:eastAsia="Times New Roman" w:hAnsi="Times New Roman"/>
          <w:color w:val="212121"/>
          <w:sz w:val="28"/>
          <w:szCs w:val="28"/>
        </w:rPr>
        <w:t>u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un nokārto</w:t>
      </w:r>
      <w:r w:rsidR="00326B43" w:rsidRPr="005673F4">
        <w:rPr>
          <w:rFonts w:ascii="Times New Roman" w:eastAsia="Times New Roman" w:hAnsi="Times New Roman"/>
          <w:color w:val="212121"/>
          <w:sz w:val="28"/>
          <w:szCs w:val="28"/>
        </w:rPr>
        <w:t>jis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teorētisko zināšanu tiešsaistes eksāmen</w:t>
      </w:r>
      <w:r w:rsidR="00326B43" w:rsidRPr="005673F4">
        <w:rPr>
          <w:rFonts w:ascii="Times New Roman" w:eastAsia="Times New Roman" w:hAnsi="Times New Roman"/>
          <w:color w:val="212121"/>
          <w:sz w:val="28"/>
          <w:szCs w:val="28"/>
        </w:rPr>
        <w:t>u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saskaņā ar regulas Nr.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2019/947 pielikuma A daļas UAS.OPEN.020.</w:t>
      </w:r>
      <w:r w:rsidR="00250576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punkta 4.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apakšpunkta 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"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b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"</w:t>
      </w:r>
      <w:r w:rsidR="00250576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punktu.</w:t>
      </w:r>
    </w:p>
    <w:p w14:paraId="72CB1437" w14:textId="77777777" w:rsidR="00435EF2" w:rsidRPr="005673F4" w:rsidRDefault="00435EF2" w:rsidP="0043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73D36675" w14:textId="0DA168CB" w:rsidR="00435EF2" w:rsidRDefault="00D56506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5673F4">
        <w:rPr>
          <w:rFonts w:ascii="Times New Roman" w:eastAsia="Times New Roman" w:hAnsi="Times New Roman"/>
          <w:color w:val="212121"/>
          <w:sz w:val="28"/>
          <w:szCs w:val="28"/>
        </w:rPr>
        <w:t>5</w:t>
      </w:r>
      <w:r w:rsidR="002B71DC">
        <w:rPr>
          <w:rFonts w:ascii="Times New Roman" w:eastAsia="Times New Roman" w:hAnsi="Times New Roman"/>
          <w:color w:val="212121"/>
          <w:sz w:val="28"/>
          <w:szCs w:val="28"/>
        </w:rPr>
        <w:t>1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. </w:t>
      </w:r>
      <w:r w:rsidR="007F1900" w:rsidRPr="001954CF">
        <w:rPr>
          <w:rFonts w:ascii="Times New Roman" w:eastAsia="Times New Roman" w:hAnsi="Times New Roman"/>
          <w:color w:val="212121"/>
          <w:sz w:val="28"/>
          <w:szCs w:val="28"/>
        </w:rPr>
        <w:t>Pamatojoties uz regulas Nr.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7F1900" w:rsidRPr="001954CF">
        <w:rPr>
          <w:rFonts w:ascii="Times New Roman" w:eastAsia="Times New Roman" w:hAnsi="Times New Roman"/>
          <w:color w:val="212121"/>
          <w:sz w:val="28"/>
          <w:szCs w:val="28"/>
        </w:rPr>
        <w:t>2019/947 21.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7F1900" w:rsidRPr="001954CF">
        <w:rPr>
          <w:rFonts w:ascii="Times New Roman" w:eastAsia="Times New Roman" w:hAnsi="Times New Roman"/>
          <w:color w:val="212121"/>
          <w:sz w:val="28"/>
          <w:szCs w:val="28"/>
        </w:rPr>
        <w:t>panta 2.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7F1900" w:rsidRPr="001954CF">
        <w:rPr>
          <w:rFonts w:ascii="Times New Roman" w:eastAsia="Times New Roman" w:hAnsi="Times New Roman"/>
          <w:color w:val="212121"/>
          <w:sz w:val="28"/>
          <w:szCs w:val="28"/>
        </w:rPr>
        <w:t>punktu, t</w:t>
      </w:r>
      <w:r w:rsidR="00435EF2" w:rsidRPr="001954CF">
        <w:rPr>
          <w:rFonts w:ascii="Times New Roman" w:eastAsia="Times New Roman" w:hAnsi="Times New Roman"/>
          <w:color w:val="212121"/>
          <w:sz w:val="28"/>
          <w:szCs w:val="28"/>
        </w:rPr>
        <w:t xml:space="preserve">ālvadības pilotiem, kuru kompetences līmenis </w:t>
      </w:r>
      <w:r w:rsidR="00CF13E4" w:rsidRPr="001954CF">
        <w:rPr>
          <w:rFonts w:ascii="Times New Roman" w:eastAsia="Times New Roman" w:hAnsi="Times New Roman"/>
          <w:color w:val="212121"/>
          <w:sz w:val="28"/>
          <w:szCs w:val="28"/>
        </w:rPr>
        <w:t xml:space="preserve">ir </w:t>
      </w:r>
      <w:r w:rsidR="00435EF2" w:rsidRPr="001954CF">
        <w:rPr>
          <w:rFonts w:ascii="Times New Roman" w:eastAsia="Times New Roman" w:hAnsi="Times New Roman"/>
          <w:color w:val="212121"/>
          <w:sz w:val="28"/>
          <w:szCs w:val="28"/>
        </w:rPr>
        <w:t xml:space="preserve">pielīdzināms </w:t>
      </w:r>
      <w:r w:rsidR="00CF13E4" w:rsidRPr="001954CF">
        <w:rPr>
          <w:rFonts w:ascii="Times New Roman" w:eastAsia="Times New Roman" w:hAnsi="Times New Roman"/>
          <w:color w:val="212121"/>
          <w:sz w:val="28"/>
          <w:szCs w:val="28"/>
        </w:rPr>
        <w:t>atbilstoši</w:t>
      </w:r>
      <w:r w:rsidR="00CF13E4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DD7C03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šo noteikumu </w:t>
      </w:r>
      <w:r w:rsidRPr="005673F4">
        <w:rPr>
          <w:rFonts w:ascii="Times New Roman" w:eastAsia="Times New Roman" w:hAnsi="Times New Roman"/>
          <w:color w:val="212121"/>
          <w:sz w:val="28"/>
          <w:szCs w:val="28"/>
        </w:rPr>
        <w:t>51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punkt</w:t>
      </w:r>
      <w:r w:rsidR="00326B43" w:rsidRPr="005673F4">
        <w:rPr>
          <w:rFonts w:ascii="Times New Roman" w:eastAsia="Times New Roman" w:hAnsi="Times New Roman"/>
          <w:color w:val="212121"/>
          <w:sz w:val="28"/>
          <w:szCs w:val="28"/>
        </w:rPr>
        <w:t>am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, līdz 2021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. gada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31.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decembrim </w:t>
      </w:r>
      <w:r w:rsidR="00074305" w:rsidRPr="005673F4">
        <w:rPr>
          <w:rFonts w:ascii="Times New Roman" w:eastAsia="Times New Roman" w:hAnsi="Times New Roman"/>
          <w:color w:val="212121"/>
          <w:sz w:val="28"/>
          <w:szCs w:val="28"/>
        </w:rPr>
        <w:t>ir tiesības C</w:t>
      </w:r>
      <w:r w:rsidR="008F5E66" w:rsidRPr="005673F4">
        <w:rPr>
          <w:rFonts w:ascii="Times New Roman" w:eastAsia="Times New Roman" w:hAnsi="Times New Roman"/>
          <w:color w:val="212121"/>
          <w:sz w:val="28"/>
          <w:szCs w:val="28"/>
        </w:rPr>
        <w:t>ivilās aviācijas aģentūrā</w:t>
      </w:r>
      <w:r w:rsidR="00074305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iegūt </w:t>
      </w:r>
      <w:r w:rsidR="00E071C4">
        <w:rPr>
          <w:rFonts w:ascii="Times New Roman" w:eastAsia="Times New Roman" w:hAnsi="Times New Roman"/>
          <w:color w:val="212121"/>
          <w:sz w:val="28"/>
          <w:szCs w:val="28"/>
        </w:rPr>
        <w:t>r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egulas Nr.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2019/947 pielikuma A daļas UAS.OPEN.030.</w:t>
      </w:r>
      <w:r w:rsidR="00E071C4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punkta 2.</w:t>
      </w:r>
      <w:r w:rsidR="000742FE">
        <w:rPr>
          <w:rFonts w:ascii="Times New Roman" w:eastAsia="Times New Roman" w:hAnsi="Times New Roman"/>
          <w:color w:val="212121"/>
          <w:sz w:val="28"/>
          <w:szCs w:val="28"/>
        </w:rPr>
        <w:t> 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>apakšpunktā minēto sertifikātu bez papildu eksāmen</w:t>
      </w:r>
      <w:r w:rsidR="0095222F" w:rsidRPr="005673F4">
        <w:rPr>
          <w:rFonts w:ascii="Times New Roman" w:eastAsia="Times New Roman" w:hAnsi="Times New Roman"/>
          <w:color w:val="212121"/>
          <w:sz w:val="28"/>
          <w:szCs w:val="28"/>
        </w:rPr>
        <w:t>a</w:t>
      </w:r>
      <w:r w:rsidR="00435EF2" w:rsidRPr="005673F4">
        <w:rPr>
          <w:rFonts w:ascii="Times New Roman" w:eastAsia="Times New Roman" w:hAnsi="Times New Roman"/>
          <w:color w:val="212121"/>
          <w:sz w:val="28"/>
          <w:szCs w:val="28"/>
        </w:rPr>
        <w:t xml:space="preserve"> kārtošanas.</w:t>
      </w:r>
    </w:p>
    <w:p w14:paraId="1F4C863E" w14:textId="77777777" w:rsidR="002B71DC" w:rsidRDefault="002B71DC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08B19FE8" w14:textId="7C8DDAD0" w:rsidR="002B71DC" w:rsidRPr="005673F4" w:rsidRDefault="002B71DC" w:rsidP="002B7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52</w:t>
      </w: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 Noteikumi stājas spēkā 2021.</w:t>
      </w:r>
      <w:r w:rsidR="000742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gada 1.</w:t>
      </w:r>
      <w:r w:rsidR="000742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5673F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jūlijā.</w:t>
      </w:r>
    </w:p>
    <w:p w14:paraId="4FBFB5E3" w14:textId="3046DE38" w:rsidR="002B71DC" w:rsidRDefault="002B71DC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29C7C936" w14:textId="77777777" w:rsidR="000742FE" w:rsidRPr="005673F4" w:rsidRDefault="000742FE" w:rsidP="00435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66E1F0E8" w14:textId="77777777" w:rsidR="005A31E2" w:rsidRPr="005673F4" w:rsidRDefault="005A31E2" w:rsidP="002703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56DA7A2" w14:textId="77777777" w:rsidR="000742FE" w:rsidRPr="00DE283C" w:rsidRDefault="000742FE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AC4CCF7" w14:textId="77777777" w:rsidR="000742FE" w:rsidRDefault="000742FE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F7F4C5" w14:textId="77777777" w:rsidR="000742FE" w:rsidRDefault="000742FE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762FFE" w14:textId="77777777" w:rsidR="000742FE" w:rsidRDefault="000742FE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1BD1A7" w14:textId="77777777" w:rsidR="000742FE" w:rsidRPr="001258F6" w:rsidRDefault="000742FE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007409A7" w14:textId="4F5CC7E6" w:rsidR="00C871AE" w:rsidRPr="000742FE" w:rsidRDefault="00C871AE" w:rsidP="006E25B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C871AE" w:rsidRPr="000742FE" w:rsidSect="0010738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DFBC4" w14:textId="77777777" w:rsidR="00537166" w:rsidRDefault="00537166" w:rsidP="00AB3945">
      <w:pPr>
        <w:spacing w:after="0" w:line="240" w:lineRule="auto"/>
      </w:pPr>
      <w:r>
        <w:separator/>
      </w:r>
    </w:p>
  </w:endnote>
  <w:endnote w:type="continuationSeparator" w:id="0">
    <w:p w14:paraId="53317AC1" w14:textId="77777777" w:rsidR="00537166" w:rsidRDefault="00537166" w:rsidP="00AB3945">
      <w:pPr>
        <w:spacing w:after="0" w:line="240" w:lineRule="auto"/>
      </w:pPr>
      <w:r>
        <w:continuationSeparator/>
      </w:r>
    </w:p>
  </w:endnote>
  <w:endnote w:type="continuationNotice" w:id="1">
    <w:p w14:paraId="0AFCC386" w14:textId="77777777" w:rsidR="00537166" w:rsidRDefault="00537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794D" w14:textId="74F58270" w:rsidR="00CF3173" w:rsidRPr="000742FE" w:rsidRDefault="000742FE">
    <w:pPr>
      <w:pStyle w:val="Footer"/>
      <w:rPr>
        <w:rFonts w:ascii="Times New Roman" w:hAnsi="Times New Roman"/>
        <w:sz w:val="16"/>
        <w:szCs w:val="16"/>
      </w:rPr>
    </w:pPr>
    <w:r w:rsidRPr="000742FE">
      <w:rPr>
        <w:rFonts w:ascii="Times New Roman" w:hAnsi="Times New Roman"/>
        <w:sz w:val="16"/>
        <w:szCs w:val="16"/>
      </w:rPr>
      <w:t>N1569_1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2317" w14:textId="3AFD6AF9" w:rsidR="00CF3173" w:rsidRPr="000742FE" w:rsidRDefault="000742FE">
    <w:pPr>
      <w:pStyle w:val="Footer"/>
      <w:rPr>
        <w:rFonts w:ascii="Times New Roman" w:hAnsi="Times New Roman"/>
        <w:sz w:val="16"/>
        <w:szCs w:val="16"/>
      </w:rPr>
    </w:pPr>
    <w:r w:rsidRPr="000742FE">
      <w:rPr>
        <w:rFonts w:ascii="Times New Roman" w:hAnsi="Times New Roman"/>
        <w:sz w:val="16"/>
        <w:szCs w:val="16"/>
      </w:rPr>
      <w:t>N1569_1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A0D2" w14:textId="77777777" w:rsidR="00537166" w:rsidRDefault="00537166" w:rsidP="00AB3945">
      <w:pPr>
        <w:spacing w:after="0" w:line="240" w:lineRule="auto"/>
      </w:pPr>
      <w:r>
        <w:separator/>
      </w:r>
    </w:p>
  </w:footnote>
  <w:footnote w:type="continuationSeparator" w:id="0">
    <w:p w14:paraId="59495831" w14:textId="77777777" w:rsidR="00537166" w:rsidRDefault="00537166" w:rsidP="00AB3945">
      <w:pPr>
        <w:spacing w:after="0" w:line="240" w:lineRule="auto"/>
      </w:pPr>
      <w:r>
        <w:continuationSeparator/>
      </w:r>
    </w:p>
  </w:footnote>
  <w:footnote w:type="continuationNotice" w:id="1">
    <w:p w14:paraId="5A353FE7" w14:textId="77777777" w:rsidR="00537166" w:rsidRDefault="00537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38D3" w14:textId="7F9DD17E" w:rsidR="00CF3173" w:rsidRPr="00107385" w:rsidRDefault="00CF3173">
    <w:pPr>
      <w:pStyle w:val="Header"/>
      <w:jc w:val="center"/>
      <w:rPr>
        <w:rFonts w:ascii="Times New Roman" w:hAnsi="Times New Roman"/>
        <w:sz w:val="24"/>
        <w:szCs w:val="24"/>
      </w:rPr>
    </w:pPr>
    <w:r w:rsidRPr="00107385">
      <w:rPr>
        <w:rFonts w:ascii="Times New Roman" w:hAnsi="Times New Roman"/>
        <w:sz w:val="24"/>
        <w:szCs w:val="24"/>
      </w:rPr>
      <w:fldChar w:fldCharType="begin"/>
    </w:r>
    <w:r w:rsidRPr="00107385">
      <w:rPr>
        <w:rFonts w:ascii="Times New Roman" w:hAnsi="Times New Roman"/>
        <w:sz w:val="24"/>
        <w:szCs w:val="24"/>
      </w:rPr>
      <w:instrText xml:space="preserve"> PAGE   \* MERGEFORMAT </w:instrText>
    </w:r>
    <w:r w:rsidRPr="00107385">
      <w:rPr>
        <w:rFonts w:ascii="Times New Roman" w:hAnsi="Times New Roman"/>
        <w:sz w:val="24"/>
        <w:szCs w:val="24"/>
      </w:rPr>
      <w:fldChar w:fldCharType="separate"/>
    </w:r>
    <w:r w:rsidR="00C54C38">
      <w:rPr>
        <w:rFonts w:ascii="Times New Roman" w:hAnsi="Times New Roman"/>
        <w:noProof/>
        <w:sz w:val="24"/>
        <w:szCs w:val="24"/>
      </w:rPr>
      <w:t>6</w:t>
    </w:r>
    <w:r w:rsidRPr="00107385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B06A" w14:textId="77777777" w:rsidR="000742FE" w:rsidRPr="003629D6" w:rsidRDefault="000742FE">
    <w:pPr>
      <w:pStyle w:val="Header"/>
    </w:pPr>
  </w:p>
  <w:p w14:paraId="56020A34" w14:textId="42D1D5F7" w:rsidR="00CF3173" w:rsidRPr="00A142D0" w:rsidRDefault="000742FE" w:rsidP="00E35965">
    <w:pPr>
      <w:pStyle w:val="Header"/>
    </w:pPr>
    <w:r>
      <w:rPr>
        <w:noProof/>
      </w:rPr>
      <w:drawing>
        <wp:inline distT="0" distB="0" distL="0" distR="0" wp14:anchorId="51C39576" wp14:editId="5749BC8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E4F"/>
    <w:multiLevelType w:val="hybridMultilevel"/>
    <w:tmpl w:val="87EE2A6E"/>
    <w:lvl w:ilvl="0" w:tplc="EA64A794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F6C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97085"/>
    <w:multiLevelType w:val="multilevel"/>
    <w:tmpl w:val="B73C190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8B7B5F"/>
    <w:multiLevelType w:val="hybridMultilevel"/>
    <w:tmpl w:val="94A6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4B6"/>
    <w:multiLevelType w:val="hybridMultilevel"/>
    <w:tmpl w:val="242AC57C"/>
    <w:lvl w:ilvl="0" w:tplc="FDEA9426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550DDC"/>
    <w:multiLevelType w:val="hybridMultilevel"/>
    <w:tmpl w:val="D3D07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315D1"/>
    <w:multiLevelType w:val="hybridMultilevel"/>
    <w:tmpl w:val="E9B0B750"/>
    <w:lvl w:ilvl="0" w:tplc="28A6D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5F7021"/>
    <w:multiLevelType w:val="hybridMultilevel"/>
    <w:tmpl w:val="E9BA0790"/>
    <w:lvl w:ilvl="0" w:tplc="FDEA9426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6037"/>
    <w:multiLevelType w:val="hybridMultilevel"/>
    <w:tmpl w:val="A25AD58E"/>
    <w:lvl w:ilvl="0" w:tplc="E2604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417EC"/>
    <w:multiLevelType w:val="hybridMultilevel"/>
    <w:tmpl w:val="15B03F7A"/>
    <w:lvl w:ilvl="0" w:tplc="9C04C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F42CAB"/>
    <w:multiLevelType w:val="hybridMultilevel"/>
    <w:tmpl w:val="8EF265A4"/>
    <w:lvl w:ilvl="0" w:tplc="DA021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FD1659"/>
    <w:multiLevelType w:val="hybridMultilevel"/>
    <w:tmpl w:val="49AE2F3C"/>
    <w:lvl w:ilvl="0" w:tplc="675EEF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2020"/>
    <w:multiLevelType w:val="hybridMultilevel"/>
    <w:tmpl w:val="1A7C6FB2"/>
    <w:lvl w:ilvl="0" w:tplc="61A8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C4215D"/>
    <w:multiLevelType w:val="multilevel"/>
    <w:tmpl w:val="559CA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2A7C34"/>
    <w:multiLevelType w:val="hybridMultilevel"/>
    <w:tmpl w:val="B8A056A4"/>
    <w:lvl w:ilvl="0" w:tplc="56A8E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71706"/>
    <w:multiLevelType w:val="multilevel"/>
    <w:tmpl w:val="D354EB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43654AB3"/>
    <w:multiLevelType w:val="hybridMultilevel"/>
    <w:tmpl w:val="0C70A7C8"/>
    <w:lvl w:ilvl="0" w:tplc="FDEA9426">
      <w:start w:val="1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5C0F91"/>
    <w:multiLevelType w:val="hybridMultilevel"/>
    <w:tmpl w:val="454858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52624"/>
    <w:multiLevelType w:val="hybridMultilevel"/>
    <w:tmpl w:val="7BB68C36"/>
    <w:lvl w:ilvl="0" w:tplc="2126FCC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70657E5"/>
    <w:multiLevelType w:val="hybridMultilevel"/>
    <w:tmpl w:val="3EDCD4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E7C05"/>
    <w:multiLevelType w:val="hybridMultilevel"/>
    <w:tmpl w:val="24AAEC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1E6714"/>
    <w:multiLevelType w:val="hybridMultilevel"/>
    <w:tmpl w:val="6A1E71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6512"/>
    <w:multiLevelType w:val="hybridMultilevel"/>
    <w:tmpl w:val="D00044C4"/>
    <w:lvl w:ilvl="0" w:tplc="3498FB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2146972"/>
    <w:multiLevelType w:val="hybridMultilevel"/>
    <w:tmpl w:val="8F64606A"/>
    <w:lvl w:ilvl="0" w:tplc="8B4EA3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C068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4A1CF3"/>
    <w:multiLevelType w:val="hybridMultilevel"/>
    <w:tmpl w:val="32F2FD0C"/>
    <w:lvl w:ilvl="0" w:tplc="176A8F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7396B"/>
    <w:multiLevelType w:val="hybridMultilevel"/>
    <w:tmpl w:val="805CA810"/>
    <w:lvl w:ilvl="0" w:tplc="4BCC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C35413"/>
    <w:multiLevelType w:val="hybridMultilevel"/>
    <w:tmpl w:val="C95A340E"/>
    <w:lvl w:ilvl="0" w:tplc="52981786">
      <w:start w:val="3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58243BE"/>
    <w:multiLevelType w:val="multilevel"/>
    <w:tmpl w:val="848A07EC"/>
    <w:lvl w:ilvl="0">
      <w:start w:val="27"/>
      <w:numFmt w:val="decimal"/>
      <w:lvlText w:val="%1."/>
      <w:lvlJc w:val="left"/>
      <w:pPr>
        <w:ind w:left="1411" w:hanging="5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 w15:restartNumberingAfterBreak="0">
    <w:nsid w:val="7D185AB1"/>
    <w:multiLevelType w:val="hybridMultilevel"/>
    <w:tmpl w:val="F6EEAFCE"/>
    <w:lvl w:ilvl="0" w:tplc="8AB6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C80EB0"/>
    <w:multiLevelType w:val="hybridMultilevel"/>
    <w:tmpl w:val="55340BCA"/>
    <w:lvl w:ilvl="0" w:tplc="43AEFA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E17B4"/>
    <w:multiLevelType w:val="hybridMultilevel"/>
    <w:tmpl w:val="C292F330"/>
    <w:lvl w:ilvl="0" w:tplc="57A85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3"/>
  </w:num>
  <w:num w:numId="5">
    <w:abstractNumId w:val="21"/>
  </w:num>
  <w:num w:numId="6">
    <w:abstractNumId w:val="13"/>
  </w:num>
  <w:num w:numId="7">
    <w:abstractNumId w:val="14"/>
  </w:num>
  <w:num w:numId="8">
    <w:abstractNumId w:val="18"/>
  </w:num>
  <w:num w:numId="9">
    <w:abstractNumId w:val="24"/>
  </w:num>
  <w:num w:numId="10">
    <w:abstractNumId w:val="30"/>
  </w:num>
  <w:num w:numId="11">
    <w:abstractNumId w:val="8"/>
  </w:num>
  <w:num w:numId="12">
    <w:abstractNumId w:val="4"/>
  </w:num>
  <w:num w:numId="13">
    <w:abstractNumId w:val="20"/>
  </w:num>
  <w:num w:numId="14">
    <w:abstractNumId w:val="3"/>
  </w:num>
  <w:num w:numId="15">
    <w:abstractNumId w:val="10"/>
  </w:num>
  <w:num w:numId="16">
    <w:abstractNumId w:val="7"/>
  </w:num>
  <w:num w:numId="17">
    <w:abstractNumId w:val="16"/>
  </w:num>
  <w:num w:numId="18">
    <w:abstractNumId w:val="11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1"/>
  </w:num>
  <w:num w:numId="25">
    <w:abstractNumId w:val="5"/>
  </w:num>
  <w:num w:numId="26">
    <w:abstractNumId w:val="31"/>
  </w:num>
  <w:num w:numId="27">
    <w:abstractNumId w:val="26"/>
  </w:num>
  <w:num w:numId="28">
    <w:abstractNumId w:val="6"/>
  </w:num>
  <w:num w:numId="29">
    <w:abstractNumId w:val="2"/>
  </w:num>
  <w:num w:numId="30">
    <w:abstractNumId w:val="12"/>
  </w:num>
  <w:num w:numId="31">
    <w:abstractNumId w:val="27"/>
  </w:num>
  <w:num w:numId="32">
    <w:abstractNumId w:val="29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18"/>
    <w:rsid w:val="0000073A"/>
    <w:rsid w:val="0000081E"/>
    <w:rsid w:val="000015EB"/>
    <w:rsid w:val="00001D4A"/>
    <w:rsid w:val="000035D2"/>
    <w:rsid w:val="00003A0D"/>
    <w:rsid w:val="00003A61"/>
    <w:rsid w:val="00003B91"/>
    <w:rsid w:val="00003C4D"/>
    <w:rsid w:val="00004388"/>
    <w:rsid w:val="000048E0"/>
    <w:rsid w:val="00007D0E"/>
    <w:rsid w:val="0001067F"/>
    <w:rsid w:val="000108B8"/>
    <w:rsid w:val="00010E61"/>
    <w:rsid w:val="000116B0"/>
    <w:rsid w:val="00011DFE"/>
    <w:rsid w:val="000131DB"/>
    <w:rsid w:val="00013A1E"/>
    <w:rsid w:val="00014D85"/>
    <w:rsid w:val="00016B2C"/>
    <w:rsid w:val="0001712A"/>
    <w:rsid w:val="0001738B"/>
    <w:rsid w:val="00020138"/>
    <w:rsid w:val="00020EE1"/>
    <w:rsid w:val="00020F50"/>
    <w:rsid w:val="00021ED1"/>
    <w:rsid w:val="00022585"/>
    <w:rsid w:val="000231E5"/>
    <w:rsid w:val="00023361"/>
    <w:rsid w:val="000247A1"/>
    <w:rsid w:val="00024B60"/>
    <w:rsid w:val="00025036"/>
    <w:rsid w:val="00025C33"/>
    <w:rsid w:val="000269B7"/>
    <w:rsid w:val="000269E6"/>
    <w:rsid w:val="000269F4"/>
    <w:rsid w:val="00026B13"/>
    <w:rsid w:val="00026BAD"/>
    <w:rsid w:val="0002729D"/>
    <w:rsid w:val="00027CA2"/>
    <w:rsid w:val="00030BE8"/>
    <w:rsid w:val="0003135C"/>
    <w:rsid w:val="00031EA0"/>
    <w:rsid w:val="000339CF"/>
    <w:rsid w:val="000344F3"/>
    <w:rsid w:val="00035041"/>
    <w:rsid w:val="00035272"/>
    <w:rsid w:val="00035686"/>
    <w:rsid w:val="00035A58"/>
    <w:rsid w:val="00035AA7"/>
    <w:rsid w:val="00035EB9"/>
    <w:rsid w:val="00036097"/>
    <w:rsid w:val="00036A5A"/>
    <w:rsid w:val="000371FB"/>
    <w:rsid w:val="000374D9"/>
    <w:rsid w:val="00040613"/>
    <w:rsid w:val="00040727"/>
    <w:rsid w:val="00040D62"/>
    <w:rsid w:val="0004128B"/>
    <w:rsid w:val="0004190F"/>
    <w:rsid w:val="00041C21"/>
    <w:rsid w:val="00041C27"/>
    <w:rsid w:val="00041E86"/>
    <w:rsid w:val="0004233A"/>
    <w:rsid w:val="000424FB"/>
    <w:rsid w:val="00043CB7"/>
    <w:rsid w:val="00044B3B"/>
    <w:rsid w:val="000459D3"/>
    <w:rsid w:val="00047652"/>
    <w:rsid w:val="0005067C"/>
    <w:rsid w:val="00050771"/>
    <w:rsid w:val="00050AD2"/>
    <w:rsid w:val="00050B3A"/>
    <w:rsid w:val="000519DD"/>
    <w:rsid w:val="00052B04"/>
    <w:rsid w:val="000532E2"/>
    <w:rsid w:val="000538EB"/>
    <w:rsid w:val="000539DC"/>
    <w:rsid w:val="00053E54"/>
    <w:rsid w:val="0005512B"/>
    <w:rsid w:val="0005550A"/>
    <w:rsid w:val="0005634B"/>
    <w:rsid w:val="00056739"/>
    <w:rsid w:val="00056E67"/>
    <w:rsid w:val="0005788B"/>
    <w:rsid w:val="00057F24"/>
    <w:rsid w:val="000600AF"/>
    <w:rsid w:val="0006015C"/>
    <w:rsid w:val="000601EA"/>
    <w:rsid w:val="00060A75"/>
    <w:rsid w:val="00060FB6"/>
    <w:rsid w:val="000615CC"/>
    <w:rsid w:val="00061AB8"/>
    <w:rsid w:val="000620FF"/>
    <w:rsid w:val="00062C93"/>
    <w:rsid w:val="00062FAF"/>
    <w:rsid w:val="000634F0"/>
    <w:rsid w:val="00064020"/>
    <w:rsid w:val="00064FBB"/>
    <w:rsid w:val="000666AE"/>
    <w:rsid w:val="00067128"/>
    <w:rsid w:val="00070137"/>
    <w:rsid w:val="0007092A"/>
    <w:rsid w:val="00071033"/>
    <w:rsid w:val="00071732"/>
    <w:rsid w:val="00071B61"/>
    <w:rsid w:val="00071BA2"/>
    <w:rsid w:val="00072189"/>
    <w:rsid w:val="000729C8"/>
    <w:rsid w:val="00072E64"/>
    <w:rsid w:val="00073B6D"/>
    <w:rsid w:val="00073D15"/>
    <w:rsid w:val="00073FA4"/>
    <w:rsid w:val="000742FE"/>
    <w:rsid w:val="00074305"/>
    <w:rsid w:val="0007535F"/>
    <w:rsid w:val="00076418"/>
    <w:rsid w:val="000768C8"/>
    <w:rsid w:val="000779B3"/>
    <w:rsid w:val="00077ABC"/>
    <w:rsid w:val="0008043B"/>
    <w:rsid w:val="0008078D"/>
    <w:rsid w:val="000818E4"/>
    <w:rsid w:val="0008199F"/>
    <w:rsid w:val="00082333"/>
    <w:rsid w:val="000827EC"/>
    <w:rsid w:val="000849DA"/>
    <w:rsid w:val="00084A12"/>
    <w:rsid w:val="00084C42"/>
    <w:rsid w:val="00084E5D"/>
    <w:rsid w:val="000852CE"/>
    <w:rsid w:val="000857E9"/>
    <w:rsid w:val="00085D70"/>
    <w:rsid w:val="000876FF"/>
    <w:rsid w:val="00090DE3"/>
    <w:rsid w:val="00091540"/>
    <w:rsid w:val="00091776"/>
    <w:rsid w:val="00091784"/>
    <w:rsid w:val="00091EAB"/>
    <w:rsid w:val="000920FC"/>
    <w:rsid w:val="000923F1"/>
    <w:rsid w:val="000929B6"/>
    <w:rsid w:val="000930BF"/>
    <w:rsid w:val="000936BD"/>
    <w:rsid w:val="0009370A"/>
    <w:rsid w:val="000947E0"/>
    <w:rsid w:val="00095D74"/>
    <w:rsid w:val="00097AC8"/>
    <w:rsid w:val="00097D4E"/>
    <w:rsid w:val="00097D8B"/>
    <w:rsid w:val="000A15D0"/>
    <w:rsid w:val="000A2603"/>
    <w:rsid w:val="000A2EDD"/>
    <w:rsid w:val="000A37C2"/>
    <w:rsid w:val="000A3C4D"/>
    <w:rsid w:val="000A420D"/>
    <w:rsid w:val="000A47A5"/>
    <w:rsid w:val="000A4FAA"/>
    <w:rsid w:val="000A5148"/>
    <w:rsid w:val="000A5FB9"/>
    <w:rsid w:val="000A6008"/>
    <w:rsid w:val="000A713F"/>
    <w:rsid w:val="000B0488"/>
    <w:rsid w:val="000B08CB"/>
    <w:rsid w:val="000B15BD"/>
    <w:rsid w:val="000B1D87"/>
    <w:rsid w:val="000B1DE2"/>
    <w:rsid w:val="000B256F"/>
    <w:rsid w:val="000B28DB"/>
    <w:rsid w:val="000B2C0F"/>
    <w:rsid w:val="000B40F7"/>
    <w:rsid w:val="000B45A0"/>
    <w:rsid w:val="000B4796"/>
    <w:rsid w:val="000B55B5"/>
    <w:rsid w:val="000B57FD"/>
    <w:rsid w:val="000B5F02"/>
    <w:rsid w:val="000B687A"/>
    <w:rsid w:val="000B6DD1"/>
    <w:rsid w:val="000B7C3D"/>
    <w:rsid w:val="000B7FE9"/>
    <w:rsid w:val="000C02CA"/>
    <w:rsid w:val="000C0F8F"/>
    <w:rsid w:val="000C1E09"/>
    <w:rsid w:val="000C3991"/>
    <w:rsid w:val="000C4539"/>
    <w:rsid w:val="000C4B3D"/>
    <w:rsid w:val="000C4D1A"/>
    <w:rsid w:val="000C5254"/>
    <w:rsid w:val="000C54B9"/>
    <w:rsid w:val="000C627F"/>
    <w:rsid w:val="000C7083"/>
    <w:rsid w:val="000C7551"/>
    <w:rsid w:val="000C75FC"/>
    <w:rsid w:val="000C7914"/>
    <w:rsid w:val="000C794B"/>
    <w:rsid w:val="000C7B9D"/>
    <w:rsid w:val="000D0B73"/>
    <w:rsid w:val="000D1272"/>
    <w:rsid w:val="000D1904"/>
    <w:rsid w:val="000D25F8"/>
    <w:rsid w:val="000D31EB"/>
    <w:rsid w:val="000D3621"/>
    <w:rsid w:val="000D3BCA"/>
    <w:rsid w:val="000D44C9"/>
    <w:rsid w:val="000D45E4"/>
    <w:rsid w:val="000D545D"/>
    <w:rsid w:val="000D6A28"/>
    <w:rsid w:val="000D6E44"/>
    <w:rsid w:val="000D7B7E"/>
    <w:rsid w:val="000E0073"/>
    <w:rsid w:val="000E02FF"/>
    <w:rsid w:val="000E0473"/>
    <w:rsid w:val="000E1C58"/>
    <w:rsid w:val="000E2240"/>
    <w:rsid w:val="000E2D7A"/>
    <w:rsid w:val="000E317B"/>
    <w:rsid w:val="000E4250"/>
    <w:rsid w:val="000E42D7"/>
    <w:rsid w:val="000E46CD"/>
    <w:rsid w:val="000E4B50"/>
    <w:rsid w:val="000E4C21"/>
    <w:rsid w:val="000E4FF8"/>
    <w:rsid w:val="000E57AE"/>
    <w:rsid w:val="000E5941"/>
    <w:rsid w:val="000E6580"/>
    <w:rsid w:val="000E678F"/>
    <w:rsid w:val="000E6B6D"/>
    <w:rsid w:val="000E7103"/>
    <w:rsid w:val="000E750D"/>
    <w:rsid w:val="000E7A5B"/>
    <w:rsid w:val="000F008F"/>
    <w:rsid w:val="000F09E0"/>
    <w:rsid w:val="000F0D06"/>
    <w:rsid w:val="000F1389"/>
    <w:rsid w:val="000F147A"/>
    <w:rsid w:val="000F2417"/>
    <w:rsid w:val="000F2F15"/>
    <w:rsid w:val="000F3B75"/>
    <w:rsid w:val="000F4AC7"/>
    <w:rsid w:val="000F6296"/>
    <w:rsid w:val="000F641D"/>
    <w:rsid w:val="000F6A82"/>
    <w:rsid w:val="000F6ADB"/>
    <w:rsid w:val="000F6C6C"/>
    <w:rsid w:val="000F7E95"/>
    <w:rsid w:val="001004F3"/>
    <w:rsid w:val="00100DF9"/>
    <w:rsid w:val="00101493"/>
    <w:rsid w:val="00101C55"/>
    <w:rsid w:val="0010296F"/>
    <w:rsid w:val="00102BF0"/>
    <w:rsid w:val="00103165"/>
    <w:rsid w:val="0010352B"/>
    <w:rsid w:val="00103EDD"/>
    <w:rsid w:val="00103EFC"/>
    <w:rsid w:val="001048AA"/>
    <w:rsid w:val="00105341"/>
    <w:rsid w:val="0010603A"/>
    <w:rsid w:val="001061FF"/>
    <w:rsid w:val="00106392"/>
    <w:rsid w:val="00106E80"/>
    <w:rsid w:val="00106EDC"/>
    <w:rsid w:val="00107385"/>
    <w:rsid w:val="00111DD1"/>
    <w:rsid w:val="0011279D"/>
    <w:rsid w:val="001142F0"/>
    <w:rsid w:val="00114946"/>
    <w:rsid w:val="00114949"/>
    <w:rsid w:val="00114EBA"/>
    <w:rsid w:val="001152DD"/>
    <w:rsid w:val="00115F40"/>
    <w:rsid w:val="001165F1"/>
    <w:rsid w:val="00116D7B"/>
    <w:rsid w:val="001175FD"/>
    <w:rsid w:val="00120376"/>
    <w:rsid w:val="0012077F"/>
    <w:rsid w:val="001214A1"/>
    <w:rsid w:val="00121B11"/>
    <w:rsid w:val="00122970"/>
    <w:rsid w:val="001236BE"/>
    <w:rsid w:val="00123BA8"/>
    <w:rsid w:val="001244D9"/>
    <w:rsid w:val="001249A3"/>
    <w:rsid w:val="00124DE1"/>
    <w:rsid w:val="00125966"/>
    <w:rsid w:val="00126EEC"/>
    <w:rsid w:val="0012775F"/>
    <w:rsid w:val="001302CE"/>
    <w:rsid w:val="001303A3"/>
    <w:rsid w:val="0013087E"/>
    <w:rsid w:val="001316A7"/>
    <w:rsid w:val="001327E8"/>
    <w:rsid w:val="00132D41"/>
    <w:rsid w:val="00132DDB"/>
    <w:rsid w:val="001337B5"/>
    <w:rsid w:val="0013432B"/>
    <w:rsid w:val="0013438A"/>
    <w:rsid w:val="001351A0"/>
    <w:rsid w:val="001351B1"/>
    <w:rsid w:val="00135EA0"/>
    <w:rsid w:val="00136A53"/>
    <w:rsid w:val="00136C74"/>
    <w:rsid w:val="00136F51"/>
    <w:rsid w:val="00137131"/>
    <w:rsid w:val="001408EC"/>
    <w:rsid w:val="00140CF7"/>
    <w:rsid w:val="001414B1"/>
    <w:rsid w:val="001418FF"/>
    <w:rsid w:val="00142552"/>
    <w:rsid w:val="00142D90"/>
    <w:rsid w:val="001451DF"/>
    <w:rsid w:val="00145ECE"/>
    <w:rsid w:val="00147701"/>
    <w:rsid w:val="00147717"/>
    <w:rsid w:val="00147A71"/>
    <w:rsid w:val="00147E42"/>
    <w:rsid w:val="00147F01"/>
    <w:rsid w:val="00150551"/>
    <w:rsid w:val="0015072B"/>
    <w:rsid w:val="00152008"/>
    <w:rsid w:val="001533DA"/>
    <w:rsid w:val="0015371C"/>
    <w:rsid w:val="00153808"/>
    <w:rsid w:val="00154351"/>
    <w:rsid w:val="0015531F"/>
    <w:rsid w:val="00155BF9"/>
    <w:rsid w:val="00155E0E"/>
    <w:rsid w:val="001566BE"/>
    <w:rsid w:val="0015676F"/>
    <w:rsid w:val="00156EBC"/>
    <w:rsid w:val="0016158B"/>
    <w:rsid w:val="00161ABF"/>
    <w:rsid w:val="001624A3"/>
    <w:rsid w:val="001635FA"/>
    <w:rsid w:val="00163BC9"/>
    <w:rsid w:val="00163D7A"/>
    <w:rsid w:val="00164005"/>
    <w:rsid w:val="00164BE3"/>
    <w:rsid w:val="00164C63"/>
    <w:rsid w:val="00164E44"/>
    <w:rsid w:val="00165D1B"/>
    <w:rsid w:val="00165E6B"/>
    <w:rsid w:val="0016652E"/>
    <w:rsid w:val="00166689"/>
    <w:rsid w:val="001669D1"/>
    <w:rsid w:val="00166AD9"/>
    <w:rsid w:val="0016721E"/>
    <w:rsid w:val="0016726E"/>
    <w:rsid w:val="0017054B"/>
    <w:rsid w:val="00170B6C"/>
    <w:rsid w:val="0017101F"/>
    <w:rsid w:val="00171C49"/>
    <w:rsid w:val="00172FD2"/>
    <w:rsid w:val="001737BA"/>
    <w:rsid w:val="001738DD"/>
    <w:rsid w:val="00173EB7"/>
    <w:rsid w:val="0017511D"/>
    <w:rsid w:val="001768B4"/>
    <w:rsid w:val="001771E3"/>
    <w:rsid w:val="00177258"/>
    <w:rsid w:val="001775E9"/>
    <w:rsid w:val="00177784"/>
    <w:rsid w:val="00177871"/>
    <w:rsid w:val="00177EED"/>
    <w:rsid w:val="00180CA7"/>
    <w:rsid w:val="00180CC7"/>
    <w:rsid w:val="00180DCB"/>
    <w:rsid w:val="00181BEC"/>
    <w:rsid w:val="00181DE6"/>
    <w:rsid w:val="00181F2E"/>
    <w:rsid w:val="001830A4"/>
    <w:rsid w:val="001835A2"/>
    <w:rsid w:val="001838C9"/>
    <w:rsid w:val="001842EF"/>
    <w:rsid w:val="00184614"/>
    <w:rsid w:val="0018478C"/>
    <w:rsid w:val="00185141"/>
    <w:rsid w:val="00185277"/>
    <w:rsid w:val="001852B5"/>
    <w:rsid w:val="00185523"/>
    <w:rsid w:val="00185592"/>
    <w:rsid w:val="0018689B"/>
    <w:rsid w:val="00187366"/>
    <w:rsid w:val="00187713"/>
    <w:rsid w:val="0018771B"/>
    <w:rsid w:val="00190554"/>
    <w:rsid w:val="001905F2"/>
    <w:rsid w:val="0019080C"/>
    <w:rsid w:val="00191FD5"/>
    <w:rsid w:val="0019249A"/>
    <w:rsid w:val="00192A5C"/>
    <w:rsid w:val="00192CF0"/>
    <w:rsid w:val="001937DD"/>
    <w:rsid w:val="00193B87"/>
    <w:rsid w:val="001942C5"/>
    <w:rsid w:val="0019540A"/>
    <w:rsid w:val="001954CF"/>
    <w:rsid w:val="001962DC"/>
    <w:rsid w:val="00196517"/>
    <w:rsid w:val="00197CEE"/>
    <w:rsid w:val="001A065C"/>
    <w:rsid w:val="001A0D57"/>
    <w:rsid w:val="001A1613"/>
    <w:rsid w:val="001A1E39"/>
    <w:rsid w:val="001A3A16"/>
    <w:rsid w:val="001A57E9"/>
    <w:rsid w:val="001A5AF5"/>
    <w:rsid w:val="001A637D"/>
    <w:rsid w:val="001A6417"/>
    <w:rsid w:val="001A73AB"/>
    <w:rsid w:val="001B1DC8"/>
    <w:rsid w:val="001B1DE0"/>
    <w:rsid w:val="001B2129"/>
    <w:rsid w:val="001B362A"/>
    <w:rsid w:val="001B3BF4"/>
    <w:rsid w:val="001B3E46"/>
    <w:rsid w:val="001B44CB"/>
    <w:rsid w:val="001B486F"/>
    <w:rsid w:val="001B528C"/>
    <w:rsid w:val="001B5387"/>
    <w:rsid w:val="001B5530"/>
    <w:rsid w:val="001B55DD"/>
    <w:rsid w:val="001B6524"/>
    <w:rsid w:val="001B6C27"/>
    <w:rsid w:val="001B7272"/>
    <w:rsid w:val="001B7D78"/>
    <w:rsid w:val="001C044F"/>
    <w:rsid w:val="001C0FD6"/>
    <w:rsid w:val="001C16A6"/>
    <w:rsid w:val="001C1778"/>
    <w:rsid w:val="001C20F2"/>
    <w:rsid w:val="001C2EF7"/>
    <w:rsid w:val="001C46BA"/>
    <w:rsid w:val="001C5596"/>
    <w:rsid w:val="001C5AC9"/>
    <w:rsid w:val="001C62C3"/>
    <w:rsid w:val="001C673F"/>
    <w:rsid w:val="001C6819"/>
    <w:rsid w:val="001C69D3"/>
    <w:rsid w:val="001C69D4"/>
    <w:rsid w:val="001C6BB1"/>
    <w:rsid w:val="001C707E"/>
    <w:rsid w:val="001C746B"/>
    <w:rsid w:val="001C77B8"/>
    <w:rsid w:val="001D067C"/>
    <w:rsid w:val="001D094E"/>
    <w:rsid w:val="001D0E18"/>
    <w:rsid w:val="001D0F94"/>
    <w:rsid w:val="001D15D2"/>
    <w:rsid w:val="001D1F50"/>
    <w:rsid w:val="001D26BC"/>
    <w:rsid w:val="001D3B31"/>
    <w:rsid w:val="001D40A4"/>
    <w:rsid w:val="001D43C8"/>
    <w:rsid w:val="001D5448"/>
    <w:rsid w:val="001D5CE1"/>
    <w:rsid w:val="001D76AA"/>
    <w:rsid w:val="001D7F14"/>
    <w:rsid w:val="001E0F9B"/>
    <w:rsid w:val="001E13EA"/>
    <w:rsid w:val="001E1B17"/>
    <w:rsid w:val="001E1B1E"/>
    <w:rsid w:val="001E2109"/>
    <w:rsid w:val="001E2920"/>
    <w:rsid w:val="001E2E43"/>
    <w:rsid w:val="001E38AA"/>
    <w:rsid w:val="001E39B9"/>
    <w:rsid w:val="001E4BEC"/>
    <w:rsid w:val="001E6825"/>
    <w:rsid w:val="001E6AA4"/>
    <w:rsid w:val="001F00C8"/>
    <w:rsid w:val="001F0D70"/>
    <w:rsid w:val="001F0E15"/>
    <w:rsid w:val="001F1666"/>
    <w:rsid w:val="001F1D32"/>
    <w:rsid w:val="001F1DD8"/>
    <w:rsid w:val="001F22C0"/>
    <w:rsid w:val="001F3465"/>
    <w:rsid w:val="001F41C2"/>
    <w:rsid w:val="001F57AD"/>
    <w:rsid w:val="001F5860"/>
    <w:rsid w:val="001F60D9"/>
    <w:rsid w:val="001F63EC"/>
    <w:rsid w:val="001F6502"/>
    <w:rsid w:val="002004D7"/>
    <w:rsid w:val="00200ADD"/>
    <w:rsid w:val="00200D77"/>
    <w:rsid w:val="00201F56"/>
    <w:rsid w:val="0020207D"/>
    <w:rsid w:val="002023A6"/>
    <w:rsid w:val="00202DE8"/>
    <w:rsid w:val="00203013"/>
    <w:rsid w:val="00203026"/>
    <w:rsid w:val="00203912"/>
    <w:rsid w:val="00204D6D"/>
    <w:rsid w:val="0020696D"/>
    <w:rsid w:val="00206B6F"/>
    <w:rsid w:val="00206CA1"/>
    <w:rsid w:val="00206ED8"/>
    <w:rsid w:val="00206F17"/>
    <w:rsid w:val="00207E49"/>
    <w:rsid w:val="00211A79"/>
    <w:rsid w:val="00211B0E"/>
    <w:rsid w:val="00211B3B"/>
    <w:rsid w:val="0021266F"/>
    <w:rsid w:val="002126D3"/>
    <w:rsid w:val="002127A8"/>
    <w:rsid w:val="00212F37"/>
    <w:rsid w:val="00213480"/>
    <w:rsid w:val="002135E1"/>
    <w:rsid w:val="002140D7"/>
    <w:rsid w:val="002142CA"/>
    <w:rsid w:val="00214716"/>
    <w:rsid w:val="002157CF"/>
    <w:rsid w:val="00215A7A"/>
    <w:rsid w:val="00215AB2"/>
    <w:rsid w:val="00215B9A"/>
    <w:rsid w:val="002163D0"/>
    <w:rsid w:val="00217233"/>
    <w:rsid w:val="002174D7"/>
    <w:rsid w:val="002179E1"/>
    <w:rsid w:val="0022083A"/>
    <w:rsid w:val="00220EDA"/>
    <w:rsid w:val="00221403"/>
    <w:rsid w:val="00222793"/>
    <w:rsid w:val="00223499"/>
    <w:rsid w:val="00223CDE"/>
    <w:rsid w:val="00223F51"/>
    <w:rsid w:val="0022481E"/>
    <w:rsid w:val="00224DA6"/>
    <w:rsid w:val="002251F6"/>
    <w:rsid w:val="00225908"/>
    <w:rsid w:val="002264CD"/>
    <w:rsid w:val="00226A0E"/>
    <w:rsid w:val="00227586"/>
    <w:rsid w:val="00227C8E"/>
    <w:rsid w:val="00227FA0"/>
    <w:rsid w:val="002302D1"/>
    <w:rsid w:val="00230C0C"/>
    <w:rsid w:val="00231326"/>
    <w:rsid w:val="00231349"/>
    <w:rsid w:val="002313BB"/>
    <w:rsid w:val="00231D30"/>
    <w:rsid w:val="00231F78"/>
    <w:rsid w:val="00233476"/>
    <w:rsid w:val="0023364D"/>
    <w:rsid w:val="00233CF3"/>
    <w:rsid w:val="00234301"/>
    <w:rsid w:val="002343EE"/>
    <w:rsid w:val="0023475A"/>
    <w:rsid w:val="0023497E"/>
    <w:rsid w:val="0023745C"/>
    <w:rsid w:val="00237486"/>
    <w:rsid w:val="002414D2"/>
    <w:rsid w:val="00241BAA"/>
    <w:rsid w:val="0024241F"/>
    <w:rsid w:val="00242F67"/>
    <w:rsid w:val="00243523"/>
    <w:rsid w:val="0024441D"/>
    <w:rsid w:val="002449CC"/>
    <w:rsid w:val="00245191"/>
    <w:rsid w:val="002456C6"/>
    <w:rsid w:val="002460C9"/>
    <w:rsid w:val="002462F3"/>
    <w:rsid w:val="00246CF7"/>
    <w:rsid w:val="00246F92"/>
    <w:rsid w:val="00247BC2"/>
    <w:rsid w:val="00247C4D"/>
    <w:rsid w:val="00247C5C"/>
    <w:rsid w:val="00247F53"/>
    <w:rsid w:val="0025003B"/>
    <w:rsid w:val="002501F6"/>
    <w:rsid w:val="002504E2"/>
    <w:rsid w:val="00250576"/>
    <w:rsid w:val="00250C2B"/>
    <w:rsid w:val="00250CF4"/>
    <w:rsid w:val="002510B4"/>
    <w:rsid w:val="0025199F"/>
    <w:rsid w:val="00251B1F"/>
    <w:rsid w:val="002529A5"/>
    <w:rsid w:val="00253ECD"/>
    <w:rsid w:val="00253FCD"/>
    <w:rsid w:val="00254CE5"/>
    <w:rsid w:val="00255B49"/>
    <w:rsid w:val="00256160"/>
    <w:rsid w:val="0025650B"/>
    <w:rsid w:val="00256ABB"/>
    <w:rsid w:val="002572D1"/>
    <w:rsid w:val="002576D2"/>
    <w:rsid w:val="00257722"/>
    <w:rsid w:val="00257F2A"/>
    <w:rsid w:val="002609B6"/>
    <w:rsid w:val="00260D51"/>
    <w:rsid w:val="002612B0"/>
    <w:rsid w:val="002613E4"/>
    <w:rsid w:val="00261533"/>
    <w:rsid w:val="00261962"/>
    <w:rsid w:val="00261FA8"/>
    <w:rsid w:val="00262100"/>
    <w:rsid w:val="00262444"/>
    <w:rsid w:val="00262714"/>
    <w:rsid w:val="0026277C"/>
    <w:rsid w:val="00262B1F"/>
    <w:rsid w:val="00262ED3"/>
    <w:rsid w:val="00263621"/>
    <w:rsid w:val="00265BF8"/>
    <w:rsid w:val="00265F83"/>
    <w:rsid w:val="00266361"/>
    <w:rsid w:val="00267131"/>
    <w:rsid w:val="0026796F"/>
    <w:rsid w:val="00267AD7"/>
    <w:rsid w:val="00270365"/>
    <w:rsid w:val="0027189A"/>
    <w:rsid w:val="00271DFF"/>
    <w:rsid w:val="00273ABC"/>
    <w:rsid w:val="00274C7F"/>
    <w:rsid w:val="002752AA"/>
    <w:rsid w:val="00275A60"/>
    <w:rsid w:val="00275FBF"/>
    <w:rsid w:val="00280B32"/>
    <w:rsid w:val="002811C1"/>
    <w:rsid w:val="002813E7"/>
    <w:rsid w:val="002814CB"/>
    <w:rsid w:val="00281616"/>
    <w:rsid w:val="0028175C"/>
    <w:rsid w:val="00281F32"/>
    <w:rsid w:val="0028215E"/>
    <w:rsid w:val="002827AA"/>
    <w:rsid w:val="002843EB"/>
    <w:rsid w:val="00284877"/>
    <w:rsid w:val="0028555B"/>
    <w:rsid w:val="0028616F"/>
    <w:rsid w:val="0028757E"/>
    <w:rsid w:val="00287DB0"/>
    <w:rsid w:val="002906A0"/>
    <w:rsid w:val="00290792"/>
    <w:rsid w:val="002912BD"/>
    <w:rsid w:val="00291363"/>
    <w:rsid w:val="0029150A"/>
    <w:rsid w:val="002917E1"/>
    <w:rsid w:val="002931F5"/>
    <w:rsid w:val="0029354C"/>
    <w:rsid w:val="00293DF2"/>
    <w:rsid w:val="00294B23"/>
    <w:rsid w:val="002950EE"/>
    <w:rsid w:val="0029525A"/>
    <w:rsid w:val="0029686E"/>
    <w:rsid w:val="00296E25"/>
    <w:rsid w:val="0029737F"/>
    <w:rsid w:val="00297402"/>
    <w:rsid w:val="002A07B2"/>
    <w:rsid w:val="002A151A"/>
    <w:rsid w:val="002A18EA"/>
    <w:rsid w:val="002A1D06"/>
    <w:rsid w:val="002A2084"/>
    <w:rsid w:val="002A21D9"/>
    <w:rsid w:val="002A2357"/>
    <w:rsid w:val="002A2966"/>
    <w:rsid w:val="002A2A59"/>
    <w:rsid w:val="002A2AC9"/>
    <w:rsid w:val="002A2F3D"/>
    <w:rsid w:val="002A4590"/>
    <w:rsid w:val="002A4A1B"/>
    <w:rsid w:val="002A514B"/>
    <w:rsid w:val="002A53D6"/>
    <w:rsid w:val="002A580A"/>
    <w:rsid w:val="002A647E"/>
    <w:rsid w:val="002A6873"/>
    <w:rsid w:val="002A68EB"/>
    <w:rsid w:val="002A69C1"/>
    <w:rsid w:val="002A6EFA"/>
    <w:rsid w:val="002A71C1"/>
    <w:rsid w:val="002B06B1"/>
    <w:rsid w:val="002B0FCE"/>
    <w:rsid w:val="002B20AB"/>
    <w:rsid w:val="002B2121"/>
    <w:rsid w:val="002B2D6E"/>
    <w:rsid w:val="002B2E09"/>
    <w:rsid w:val="002B2FC4"/>
    <w:rsid w:val="002B4914"/>
    <w:rsid w:val="002B4C14"/>
    <w:rsid w:val="002B4EAC"/>
    <w:rsid w:val="002B5190"/>
    <w:rsid w:val="002B52A9"/>
    <w:rsid w:val="002B5391"/>
    <w:rsid w:val="002B58D8"/>
    <w:rsid w:val="002B5ECA"/>
    <w:rsid w:val="002B5FE6"/>
    <w:rsid w:val="002B6D71"/>
    <w:rsid w:val="002B6F36"/>
    <w:rsid w:val="002B71DC"/>
    <w:rsid w:val="002B76A5"/>
    <w:rsid w:val="002C0135"/>
    <w:rsid w:val="002C01A8"/>
    <w:rsid w:val="002C0276"/>
    <w:rsid w:val="002C07DC"/>
    <w:rsid w:val="002C0B74"/>
    <w:rsid w:val="002C12EA"/>
    <w:rsid w:val="002C19B4"/>
    <w:rsid w:val="002C1D60"/>
    <w:rsid w:val="002C1E34"/>
    <w:rsid w:val="002C248A"/>
    <w:rsid w:val="002C28ED"/>
    <w:rsid w:val="002C2C5B"/>
    <w:rsid w:val="002C31E6"/>
    <w:rsid w:val="002C392C"/>
    <w:rsid w:val="002C5251"/>
    <w:rsid w:val="002C558D"/>
    <w:rsid w:val="002C5B0B"/>
    <w:rsid w:val="002C5C2A"/>
    <w:rsid w:val="002C6D7C"/>
    <w:rsid w:val="002C71D9"/>
    <w:rsid w:val="002C7663"/>
    <w:rsid w:val="002D0AC0"/>
    <w:rsid w:val="002D0C34"/>
    <w:rsid w:val="002D2168"/>
    <w:rsid w:val="002D262F"/>
    <w:rsid w:val="002D411C"/>
    <w:rsid w:val="002D536C"/>
    <w:rsid w:val="002D5B05"/>
    <w:rsid w:val="002D613B"/>
    <w:rsid w:val="002D6702"/>
    <w:rsid w:val="002D7890"/>
    <w:rsid w:val="002E02CD"/>
    <w:rsid w:val="002E0440"/>
    <w:rsid w:val="002E0D2A"/>
    <w:rsid w:val="002E0F9A"/>
    <w:rsid w:val="002E1086"/>
    <w:rsid w:val="002E15BD"/>
    <w:rsid w:val="002E1701"/>
    <w:rsid w:val="002E216C"/>
    <w:rsid w:val="002E2D59"/>
    <w:rsid w:val="002E2D90"/>
    <w:rsid w:val="002E494A"/>
    <w:rsid w:val="002E499F"/>
    <w:rsid w:val="002E4BBC"/>
    <w:rsid w:val="002E4FA5"/>
    <w:rsid w:val="002E504D"/>
    <w:rsid w:val="002E5366"/>
    <w:rsid w:val="002E5414"/>
    <w:rsid w:val="002E542F"/>
    <w:rsid w:val="002E55CC"/>
    <w:rsid w:val="002E5A73"/>
    <w:rsid w:val="002E5D52"/>
    <w:rsid w:val="002E5E11"/>
    <w:rsid w:val="002E6635"/>
    <w:rsid w:val="002E6C71"/>
    <w:rsid w:val="002E777D"/>
    <w:rsid w:val="002E7B7C"/>
    <w:rsid w:val="002E7EC0"/>
    <w:rsid w:val="002F1856"/>
    <w:rsid w:val="002F2933"/>
    <w:rsid w:val="002F4201"/>
    <w:rsid w:val="002F5002"/>
    <w:rsid w:val="002F5D87"/>
    <w:rsid w:val="002F679A"/>
    <w:rsid w:val="002F6D83"/>
    <w:rsid w:val="002F7123"/>
    <w:rsid w:val="00300134"/>
    <w:rsid w:val="003003CE"/>
    <w:rsid w:val="003012CC"/>
    <w:rsid w:val="003018CC"/>
    <w:rsid w:val="00302A24"/>
    <w:rsid w:val="0030333F"/>
    <w:rsid w:val="00303A77"/>
    <w:rsid w:val="00303D90"/>
    <w:rsid w:val="00303DBF"/>
    <w:rsid w:val="00304384"/>
    <w:rsid w:val="0030458A"/>
    <w:rsid w:val="00304E16"/>
    <w:rsid w:val="00304F34"/>
    <w:rsid w:val="00305046"/>
    <w:rsid w:val="003052C3"/>
    <w:rsid w:val="0030597E"/>
    <w:rsid w:val="00305F6C"/>
    <w:rsid w:val="00307385"/>
    <w:rsid w:val="00307906"/>
    <w:rsid w:val="00310283"/>
    <w:rsid w:val="003104C8"/>
    <w:rsid w:val="003110E3"/>
    <w:rsid w:val="00311DC0"/>
    <w:rsid w:val="00312DFF"/>
    <w:rsid w:val="003132D9"/>
    <w:rsid w:val="00313304"/>
    <w:rsid w:val="00314023"/>
    <w:rsid w:val="00314B03"/>
    <w:rsid w:val="0031675F"/>
    <w:rsid w:val="003204AA"/>
    <w:rsid w:val="00321902"/>
    <w:rsid w:val="00321C00"/>
    <w:rsid w:val="0032380F"/>
    <w:rsid w:val="003246CC"/>
    <w:rsid w:val="00324AD2"/>
    <w:rsid w:val="00324B8E"/>
    <w:rsid w:val="003253E5"/>
    <w:rsid w:val="00325483"/>
    <w:rsid w:val="0032598B"/>
    <w:rsid w:val="00325DA4"/>
    <w:rsid w:val="003260E9"/>
    <w:rsid w:val="0032627B"/>
    <w:rsid w:val="00326B43"/>
    <w:rsid w:val="00327380"/>
    <w:rsid w:val="00327A09"/>
    <w:rsid w:val="00327A1E"/>
    <w:rsid w:val="00331622"/>
    <w:rsid w:val="00331D5A"/>
    <w:rsid w:val="00333501"/>
    <w:rsid w:val="003343AC"/>
    <w:rsid w:val="00334FBB"/>
    <w:rsid w:val="00335AF1"/>
    <w:rsid w:val="00335F3D"/>
    <w:rsid w:val="00336A74"/>
    <w:rsid w:val="00336F80"/>
    <w:rsid w:val="00337FC0"/>
    <w:rsid w:val="0034031D"/>
    <w:rsid w:val="00341613"/>
    <w:rsid w:val="00341BDB"/>
    <w:rsid w:val="00341BF4"/>
    <w:rsid w:val="003428E5"/>
    <w:rsid w:val="00342AA0"/>
    <w:rsid w:val="00343F18"/>
    <w:rsid w:val="003442AB"/>
    <w:rsid w:val="00345241"/>
    <w:rsid w:val="003455CE"/>
    <w:rsid w:val="003457DA"/>
    <w:rsid w:val="00345A51"/>
    <w:rsid w:val="003463C5"/>
    <w:rsid w:val="00346EB0"/>
    <w:rsid w:val="003473AC"/>
    <w:rsid w:val="0034783F"/>
    <w:rsid w:val="003478FF"/>
    <w:rsid w:val="00347C97"/>
    <w:rsid w:val="003511CC"/>
    <w:rsid w:val="003512B9"/>
    <w:rsid w:val="003519C8"/>
    <w:rsid w:val="00352E75"/>
    <w:rsid w:val="00353224"/>
    <w:rsid w:val="00353745"/>
    <w:rsid w:val="00354145"/>
    <w:rsid w:val="00354797"/>
    <w:rsid w:val="003549C9"/>
    <w:rsid w:val="00356CE6"/>
    <w:rsid w:val="00356D81"/>
    <w:rsid w:val="00357819"/>
    <w:rsid w:val="00357AD4"/>
    <w:rsid w:val="00360287"/>
    <w:rsid w:val="00360FCD"/>
    <w:rsid w:val="00361117"/>
    <w:rsid w:val="00362A9B"/>
    <w:rsid w:val="00362E6D"/>
    <w:rsid w:val="0036339E"/>
    <w:rsid w:val="00363A20"/>
    <w:rsid w:val="00363FDA"/>
    <w:rsid w:val="003655A6"/>
    <w:rsid w:val="00366BFF"/>
    <w:rsid w:val="00367328"/>
    <w:rsid w:val="0036771A"/>
    <w:rsid w:val="0036789C"/>
    <w:rsid w:val="00367A8D"/>
    <w:rsid w:val="00367CC8"/>
    <w:rsid w:val="0037124A"/>
    <w:rsid w:val="00371444"/>
    <w:rsid w:val="00371A60"/>
    <w:rsid w:val="00371ADF"/>
    <w:rsid w:val="003722DD"/>
    <w:rsid w:val="00372D71"/>
    <w:rsid w:val="003739A4"/>
    <w:rsid w:val="0037443E"/>
    <w:rsid w:val="00374A55"/>
    <w:rsid w:val="00375D31"/>
    <w:rsid w:val="00376111"/>
    <w:rsid w:val="00377853"/>
    <w:rsid w:val="00377CA7"/>
    <w:rsid w:val="00380844"/>
    <w:rsid w:val="00381AA5"/>
    <w:rsid w:val="00382B14"/>
    <w:rsid w:val="003834EF"/>
    <w:rsid w:val="003837B7"/>
    <w:rsid w:val="003846F1"/>
    <w:rsid w:val="00384A4E"/>
    <w:rsid w:val="00385006"/>
    <w:rsid w:val="003855C2"/>
    <w:rsid w:val="0038575F"/>
    <w:rsid w:val="00386007"/>
    <w:rsid w:val="003864CC"/>
    <w:rsid w:val="003866CB"/>
    <w:rsid w:val="00390E57"/>
    <w:rsid w:val="003911B6"/>
    <w:rsid w:val="0039127C"/>
    <w:rsid w:val="003920EA"/>
    <w:rsid w:val="00393198"/>
    <w:rsid w:val="00394CDA"/>
    <w:rsid w:val="00394E98"/>
    <w:rsid w:val="003950D9"/>
    <w:rsid w:val="0039561C"/>
    <w:rsid w:val="00395E81"/>
    <w:rsid w:val="00395F1F"/>
    <w:rsid w:val="003974C7"/>
    <w:rsid w:val="00397C04"/>
    <w:rsid w:val="003A06BE"/>
    <w:rsid w:val="003A0799"/>
    <w:rsid w:val="003A21C8"/>
    <w:rsid w:val="003A226D"/>
    <w:rsid w:val="003A2A75"/>
    <w:rsid w:val="003A2D0F"/>
    <w:rsid w:val="003A31B8"/>
    <w:rsid w:val="003A3C43"/>
    <w:rsid w:val="003A45A9"/>
    <w:rsid w:val="003A4653"/>
    <w:rsid w:val="003A5531"/>
    <w:rsid w:val="003A58FE"/>
    <w:rsid w:val="003A69BF"/>
    <w:rsid w:val="003A700A"/>
    <w:rsid w:val="003B1044"/>
    <w:rsid w:val="003B1AA8"/>
    <w:rsid w:val="003B2742"/>
    <w:rsid w:val="003B2A6D"/>
    <w:rsid w:val="003B3244"/>
    <w:rsid w:val="003B355E"/>
    <w:rsid w:val="003B423A"/>
    <w:rsid w:val="003B4444"/>
    <w:rsid w:val="003B5301"/>
    <w:rsid w:val="003B5637"/>
    <w:rsid w:val="003B6352"/>
    <w:rsid w:val="003B6579"/>
    <w:rsid w:val="003B6A53"/>
    <w:rsid w:val="003B73A2"/>
    <w:rsid w:val="003B75A5"/>
    <w:rsid w:val="003B7B2F"/>
    <w:rsid w:val="003B7CC2"/>
    <w:rsid w:val="003C010C"/>
    <w:rsid w:val="003C123C"/>
    <w:rsid w:val="003C1AB7"/>
    <w:rsid w:val="003C315D"/>
    <w:rsid w:val="003C3393"/>
    <w:rsid w:val="003C37B7"/>
    <w:rsid w:val="003C392A"/>
    <w:rsid w:val="003C3D92"/>
    <w:rsid w:val="003C4A23"/>
    <w:rsid w:val="003C61A4"/>
    <w:rsid w:val="003C6432"/>
    <w:rsid w:val="003C6C92"/>
    <w:rsid w:val="003C7488"/>
    <w:rsid w:val="003C7596"/>
    <w:rsid w:val="003D064F"/>
    <w:rsid w:val="003D11F7"/>
    <w:rsid w:val="003D132B"/>
    <w:rsid w:val="003D1D61"/>
    <w:rsid w:val="003D22F1"/>
    <w:rsid w:val="003D266F"/>
    <w:rsid w:val="003D3D78"/>
    <w:rsid w:val="003D4062"/>
    <w:rsid w:val="003D4E50"/>
    <w:rsid w:val="003D4EF9"/>
    <w:rsid w:val="003D51EB"/>
    <w:rsid w:val="003D56C5"/>
    <w:rsid w:val="003D5D33"/>
    <w:rsid w:val="003D5D6B"/>
    <w:rsid w:val="003D6379"/>
    <w:rsid w:val="003D6FEF"/>
    <w:rsid w:val="003D7019"/>
    <w:rsid w:val="003D7339"/>
    <w:rsid w:val="003E022E"/>
    <w:rsid w:val="003E0658"/>
    <w:rsid w:val="003E10DB"/>
    <w:rsid w:val="003E11E8"/>
    <w:rsid w:val="003E1DAF"/>
    <w:rsid w:val="003E1E2B"/>
    <w:rsid w:val="003E2536"/>
    <w:rsid w:val="003E30E6"/>
    <w:rsid w:val="003E34CA"/>
    <w:rsid w:val="003E358B"/>
    <w:rsid w:val="003E409E"/>
    <w:rsid w:val="003E4185"/>
    <w:rsid w:val="003E45D1"/>
    <w:rsid w:val="003E463A"/>
    <w:rsid w:val="003E51C7"/>
    <w:rsid w:val="003E5860"/>
    <w:rsid w:val="003E6080"/>
    <w:rsid w:val="003E6544"/>
    <w:rsid w:val="003E6E37"/>
    <w:rsid w:val="003E6FF7"/>
    <w:rsid w:val="003E7125"/>
    <w:rsid w:val="003E7F3E"/>
    <w:rsid w:val="003F0614"/>
    <w:rsid w:val="003F0FD3"/>
    <w:rsid w:val="003F1490"/>
    <w:rsid w:val="003F1A72"/>
    <w:rsid w:val="003F235E"/>
    <w:rsid w:val="003F2425"/>
    <w:rsid w:val="003F2A16"/>
    <w:rsid w:val="003F2B4E"/>
    <w:rsid w:val="003F2B96"/>
    <w:rsid w:val="003F2EC2"/>
    <w:rsid w:val="003F37AC"/>
    <w:rsid w:val="003F389E"/>
    <w:rsid w:val="003F3A8F"/>
    <w:rsid w:val="003F4198"/>
    <w:rsid w:val="003F4927"/>
    <w:rsid w:val="003F4A80"/>
    <w:rsid w:val="003F5C5E"/>
    <w:rsid w:val="003F6167"/>
    <w:rsid w:val="003F6D9F"/>
    <w:rsid w:val="003F6E16"/>
    <w:rsid w:val="003F7059"/>
    <w:rsid w:val="004000C2"/>
    <w:rsid w:val="0040038D"/>
    <w:rsid w:val="00400899"/>
    <w:rsid w:val="00400922"/>
    <w:rsid w:val="00400AD4"/>
    <w:rsid w:val="00400B91"/>
    <w:rsid w:val="0040211B"/>
    <w:rsid w:val="0040224C"/>
    <w:rsid w:val="00402678"/>
    <w:rsid w:val="004029F8"/>
    <w:rsid w:val="00403395"/>
    <w:rsid w:val="00403FCC"/>
    <w:rsid w:val="0040415F"/>
    <w:rsid w:val="00404F36"/>
    <w:rsid w:val="00404F98"/>
    <w:rsid w:val="00405E32"/>
    <w:rsid w:val="00405EDE"/>
    <w:rsid w:val="0040664A"/>
    <w:rsid w:val="00406F2B"/>
    <w:rsid w:val="00407BF1"/>
    <w:rsid w:val="00410E60"/>
    <w:rsid w:val="004117EA"/>
    <w:rsid w:val="00411C54"/>
    <w:rsid w:val="00411CC2"/>
    <w:rsid w:val="00412094"/>
    <w:rsid w:val="00412667"/>
    <w:rsid w:val="004128DE"/>
    <w:rsid w:val="00413E7D"/>
    <w:rsid w:val="00413EBB"/>
    <w:rsid w:val="00414069"/>
    <w:rsid w:val="004148A9"/>
    <w:rsid w:val="00414C26"/>
    <w:rsid w:val="00414C69"/>
    <w:rsid w:val="004150D0"/>
    <w:rsid w:val="004152CB"/>
    <w:rsid w:val="004152CF"/>
    <w:rsid w:val="004158D3"/>
    <w:rsid w:val="00415BAE"/>
    <w:rsid w:val="00415FBF"/>
    <w:rsid w:val="00416164"/>
    <w:rsid w:val="00416B83"/>
    <w:rsid w:val="00416F03"/>
    <w:rsid w:val="004170C4"/>
    <w:rsid w:val="004173A9"/>
    <w:rsid w:val="004174E2"/>
    <w:rsid w:val="00417FF4"/>
    <w:rsid w:val="004209A7"/>
    <w:rsid w:val="00421D4B"/>
    <w:rsid w:val="0042244A"/>
    <w:rsid w:val="0042292E"/>
    <w:rsid w:val="00422DB0"/>
    <w:rsid w:val="00423F05"/>
    <w:rsid w:val="004242FE"/>
    <w:rsid w:val="00425E10"/>
    <w:rsid w:val="00425EDE"/>
    <w:rsid w:val="00425FC7"/>
    <w:rsid w:val="00426197"/>
    <w:rsid w:val="004267BA"/>
    <w:rsid w:val="00427148"/>
    <w:rsid w:val="00427B81"/>
    <w:rsid w:val="00427D8F"/>
    <w:rsid w:val="00431483"/>
    <w:rsid w:val="0043229E"/>
    <w:rsid w:val="004322C3"/>
    <w:rsid w:val="0043233A"/>
    <w:rsid w:val="00432501"/>
    <w:rsid w:val="00432CF4"/>
    <w:rsid w:val="00432FD2"/>
    <w:rsid w:val="004332AB"/>
    <w:rsid w:val="00433C9C"/>
    <w:rsid w:val="00433EBD"/>
    <w:rsid w:val="00433F85"/>
    <w:rsid w:val="00434176"/>
    <w:rsid w:val="00434393"/>
    <w:rsid w:val="00434937"/>
    <w:rsid w:val="004349A4"/>
    <w:rsid w:val="00434C4C"/>
    <w:rsid w:val="00434D28"/>
    <w:rsid w:val="0043513B"/>
    <w:rsid w:val="00435250"/>
    <w:rsid w:val="00435BDB"/>
    <w:rsid w:val="00435D35"/>
    <w:rsid w:val="00435EF2"/>
    <w:rsid w:val="0043616F"/>
    <w:rsid w:val="0043647C"/>
    <w:rsid w:val="0043681C"/>
    <w:rsid w:val="004373BC"/>
    <w:rsid w:val="0043772F"/>
    <w:rsid w:val="00437A14"/>
    <w:rsid w:val="00441402"/>
    <w:rsid w:val="0044150D"/>
    <w:rsid w:val="00441EAB"/>
    <w:rsid w:val="0044252A"/>
    <w:rsid w:val="00442C36"/>
    <w:rsid w:val="0044326B"/>
    <w:rsid w:val="00444446"/>
    <w:rsid w:val="00445719"/>
    <w:rsid w:val="004457F3"/>
    <w:rsid w:val="00445D7F"/>
    <w:rsid w:val="00446D94"/>
    <w:rsid w:val="00446F09"/>
    <w:rsid w:val="00447F07"/>
    <w:rsid w:val="004502A9"/>
    <w:rsid w:val="004504A0"/>
    <w:rsid w:val="00450BD1"/>
    <w:rsid w:val="004519BC"/>
    <w:rsid w:val="00451E11"/>
    <w:rsid w:val="00451EBF"/>
    <w:rsid w:val="0045221C"/>
    <w:rsid w:val="004528B7"/>
    <w:rsid w:val="00452ED5"/>
    <w:rsid w:val="00452F09"/>
    <w:rsid w:val="00453564"/>
    <w:rsid w:val="00453675"/>
    <w:rsid w:val="00453A24"/>
    <w:rsid w:val="0045431B"/>
    <w:rsid w:val="00454C89"/>
    <w:rsid w:val="004555E7"/>
    <w:rsid w:val="00455A0D"/>
    <w:rsid w:val="00456471"/>
    <w:rsid w:val="00456891"/>
    <w:rsid w:val="00456F65"/>
    <w:rsid w:val="00460A0C"/>
    <w:rsid w:val="00461A03"/>
    <w:rsid w:val="00464456"/>
    <w:rsid w:val="00465946"/>
    <w:rsid w:val="00465DB2"/>
    <w:rsid w:val="004662E4"/>
    <w:rsid w:val="00466694"/>
    <w:rsid w:val="00466F97"/>
    <w:rsid w:val="00467B43"/>
    <w:rsid w:val="00467C19"/>
    <w:rsid w:val="00467D1D"/>
    <w:rsid w:val="004707B3"/>
    <w:rsid w:val="004709D2"/>
    <w:rsid w:val="004725E9"/>
    <w:rsid w:val="00473C4F"/>
    <w:rsid w:val="00473D6E"/>
    <w:rsid w:val="00474304"/>
    <w:rsid w:val="00474639"/>
    <w:rsid w:val="0047464D"/>
    <w:rsid w:val="004747C5"/>
    <w:rsid w:val="004749CD"/>
    <w:rsid w:val="00474CC3"/>
    <w:rsid w:val="00474EF5"/>
    <w:rsid w:val="00475AF9"/>
    <w:rsid w:val="00476226"/>
    <w:rsid w:val="0047747D"/>
    <w:rsid w:val="004801D6"/>
    <w:rsid w:val="00480BA5"/>
    <w:rsid w:val="004824EF"/>
    <w:rsid w:val="004834B4"/>
    <w:rsid w:val="00484091"/>
    <w:rsid w:val="00485034"/>
    <w:rsid w:val="00485866"/>
    <w:rsid w:val="00485CAF"/>
    <w:rsid w:val="0048647C"/>
    <w:rsid w:val="004869C7"/>
    <w:rsid w:val="00486DCC"/>
    <w:rsid w:val="0048720E"/>
    <w:rsid w:val="004875DC"/>
    <w:rsid w:val="00487C6F"/>
    <w:rsid w:val="00487EDA"/>
    <w:rsid w:val="00487FCF"/>
    <w:rsid w:val="00490591"/>
    <w:rsid w:val="004905BA"/>
    <w:rsid w:val="00490ACA"/>
    <w:rsid w:val="00491CE6"/>
    <w:rsid w:val="00491FC2"/>
    <w:rsid w:val="004937B1"/>
    <w:rsid w:val="00494790"/>
    <w:rsid w:val="004947CF"/>
    <w:rsid w:val="004955A8"/>
    <w:rsid w:val="00495E72"/>
    <w:rsid w:val="00496832"/>
    <w:rsid w:val="004972FA"/>
    <w:rsid w:val="00497F58"/>
    <w:rsid w:val="004A0226"/>
    <w:rsid w:val="004A154C"/>
    <w:rsid w:val="004A1F4A"/>
    <w:rsid w:val="004A2227"/>
    <w:rsid w:val="004A2550"/>
    <w:rsid w:val="004A26D6"/>
    <w:rsid w:val="004A2A9B"/>
    <w:rsid w:val="004A3846"/>
    <w:rsid w:val="004A3D13"/>
    <w:rsid w:val="004A3E09"/>
    <w:rsid w:val="004A4B80"/>
    <w:rsid w:val="004A56FB"/>
    <w:rsid w:val="004A5784"/>
    <w:rsid w:val="004A5B4D"/>
    <w:rsid w:val="004A60A5"/>
    <w:rsid w:val="004A6E30"/>
    <w:rsid w:val="004A7F70"/>
    <w:rsid w:val="004B0152"/>
    <w:rsid w:val="004B065B"/>
    <w:rsid w:val="004B0761"/>
    <w:rsid w:val="004B07F4"/>
    <w:rsid w:val="004B0BB1"/>
    <w:rsid w:val="004B0F48"/>
    <w:rsid w:val="004B0F9F"/>
    <w:rsid w:val="004B0FB3"/>
    <w:rsid w:val="004B19DC"/>
    <w:rsid w:val="004B1D15"/>
    <w:rsid w:val="004B2724"/>
    <w:rsid w:val="004B2B87"/>
    <w:rsid w:val="004B2CE2"/>
    <w:rsid w:val="004B2F67"/>
    <w:rsid w:val="004B36D6"/>
    <w:rsid w:val="004B3C35"/>
    <w:rsid w:val="004B4939"/>
    <w:rsid w:val="004B50BB"/>
    <w:rsid w:val="004B59EB"/>
    <w:rsid w:val="004B5BA8"/>
    <w:rsid w:val="004B6283"/>
    <w:rsid w:val="004B63DD"/>
    <w:rsid w:val="004B7267"/>
    <w:rsid w:val="004B7A66"/>
    <w:rsid w:val="004B7C0F"/>
    <w:rsid w:val="004C016F"/>
    <w:rsid w:val="004C050C"/>
    <w:rsid w:val="004C103C"/>
    <w:rsid w:val="004C134A"/>
    <w:rsid w:val="004C17BF"/>
    <w:rsid w:val="004C3964"/>
    <w:rsid w:val="004C4574"/>
    <w:rsid w:val="004C4DDF"/>
    <w:rsid w:val="004C681F"/>
    <w:rsid w:val="004C69EA"/>
    <w:rsid w:val="004D003A"/>
    <w:rsid w:val="004D0643"/>
    <w:rsid w:val="004D13EB"/>
    <w:rsid w:val="004D15BD"/>
    <w:rsid w:val="004D2AFC"/>
    <w:rsid w:val="004D3BCE"/>
    <w:rsid w:val="004D416A"/>
    <w:rsid w:val="004D4AD9"/>
    <w:rsid w:val="004D50C3"/>
    <w:rsid w:val="004D67E7"/>
    <w:rsid w:val="004D708E"/>
    <w:rsid w:val="004D7B7B"/>
    <w:rsid w:val="004E03BF"/>
    <w:rsid w:val="004E0E55"/>
    <w:rsid w:val="004E0FC1"/>
    <w:rsid w:val="004E10F5"/>
    <w:rsid w:val="004E1E71"/>
    <w:rsid w:val="004E22D0"/>
    <w:rsid w:val="004E2A9B"/>
    <w:rsid w:val="004E2CD0"/>
    <w:rsid w:val="004E31A2"/>
    <w:rsid w:val="004E3BCD"/>
    <w:rsid w:val="004E3D38"/>
    <w:rsid w:val="004E4141"/>
    <w:rsid w:val="004E4AE4"/>
    <w:rsid w:val="004E564A"/>
    <w:rsid w:val="004E5759"/>
    <w:rsid w:val="004E6187"/>
    <w:rsid w:val="004E6443"/>
    <w:rsid w:val="004E66D7"/>
    <w:rsid w:val="004E7002"/>
    <w:rsid w:val="004E720E"/>
    <w:rsid w:val="004E7214"/>
    <w:rsid w:val="004E7E05"/>
    <w:rsid w:val="004F008B"/>
    <w:rsid w:val="004F131B"/>
    <w:rsid w:val="004F2123"/>
    <w:rsid w:val="004F364F"/>
    <w:rsid w:val="004F3F84"/>
    <w:rsid w:val="004F402E"/>
    <w:rsid w:val="004F4502"/>
    <w:rsid w:val="004F475E"/>
    <w:rsid w:val="004F5517"/>
    <w:rsid w:val="004F5C70"/>
    <w:rsid w:val="004F6A49"/>
    <w:rsid w:val="004F6E50"/>
    <w:rsid w:val="004F7055"/>
    <w:rsid w:val="004F7AB4"/>
    <w:rsid w:val="00500FFB"/>
    <w:rsid w:val="00502AA7"/>
    <w:rsid w:val="005034A0"/>
    <w:rsid w:val="00503C47"/>
    <w:rsid w:val="00504031"/>
    <w:rsid w:val="00504193"/>
    <w:rsid w:val="0050422C"/>
    <w:rsid w:val="005046C3"/>
    <w:rsid w:val="005053EA"/>
    <w:rsid w:val="00505819"/>
    <w:rsid w:val="00505860"/>
    <w:rsid w:val="0050593A"/>
    <w:rsid w:val="00505C6E"/>
    <w:rsid w:val="00505E35"/>
    <w:rsid w:val="00506CCC"/>
    <w:rsid w:val="00506FD0"/>
    <w:rsid w:val="0050752B"/>
    <w:rsid w:val="005078CB"/>
    <w:rsid w:val="00507A72"/>
    <w:rsid w:val="00511700"/>
    <w:rsid w:val="00511CBA"/>
    <w:rsid w:val="00512223"/>
    <w:rsid w:val="0051253A"/>
    <w:rsid w:val="0051280F"/>
    <w:rsid w:val="00513532"/>
    <w:rsid w:val="00513817"/>
    <w:rsid w:val="00514204"/>
    <w:rsid w:val="005157E7"/>
    <w:rsid w:val="005165F3"/>
    <w:rsid w:val="00516D62"/>
    <w:rsid w:val="005174D2"/>
    <w:rsid w:val="00517540"/>
    <w:rsid w:val="00517574"/>
    <w:rsid w:val="00517722"/>
    <w:rsid w:val="00517FAA"/>
    <w:rsid w:val="00520480"/>
    <w:rsid w:val="00520831"/>
    <w:rsid w:val="00520A22"/>
    <w:rsid w:val="00520B5C"/>
    <w:rsid w:val="00520FD3"/>
    <w:rsid w:val="005213BB"/>
    <w:rsid w:val="00521AE0"/>
    <w:rsid w:val="00521D47"/>
    <w:rsid w:val="00521D7B"/>
    <w:rsid w:val="00521E50"/>
    <w:rsid w:val="005220EA"/>
    <w:rsid w:val="005229D3"/>
    <w:rsid w:val="00522DC6"/>
    <w:rsid w:val="00523BDD"/>
    <w:rsid w:val="00523F04"/>
    <w:rsid w:val="005242E0"/>
    <w:rsid w:val="00524A93"/>
    <w:rsid w:val="00524CED"/>
    <w:rsid w:val="00525A6C"/>
    <w:rsid w:val="00526A23"/>
    <w:rsid w:val="00526E20"/>
    <w:rsid w:val="005274A5"/>
    <w:rsid w:val="005274ED"/>
    <w:rsid w:val="005275D0"/>
    <w:rsid w:val="0052772D"/>
    <w:rsid w:val="00530251"/>
    <w:rsid w:val="00530349"/>
    <w:rsid w:val="005308A7"/>
    <w:rsid w:val="00531727"/>
    <w:rsid w:val="00532445"/>
    <w:rsid w:val="00532D44"/>
    <w:rsid w:val="005334D8"/>
    <w:rsid w:val="00533F51"/>
    <w:rsid w:val="00534A70"/>
    <w:rsid w:val="00534D51"/>
    <w:rsid w:val="00534EBB"/>
    <w:rsid w:val="00535161"/>
    <w:rsid w:val="005351FE"/>
    <w:rsid w:val="005353ED"/>
    <w:rsid w:val="005353EE"/>
    <w:rsid w:val="005361C3"/>
    <w:rsid w:val="00536C93"/>
    <w:rsid w:val="00536D1E"/>
    <w:rsid w:val="00537166"/>
    <w:rsid w:val="005371A2"/>
    <w:rsid w:val="00537D63"/>
    <w:rsid w:val="005409A6"/>
    <w:rsid w:val="0054133E"/>
    <w:rsid w:val="0054194B"/>
    <w:rsid w:val="0054234E"/>
    <w:rsid w:val="00542675"/>
    <w:rsid w:val="00543990"/>
    <w:rsid w:val="00545606"/>
    <w:rsid w:val="00545DF3"/>
    <w:rsid w:val="00545FAD"/>
    <w:rsid w:val="0054657E"/>
    <w:rsid w:val="00546E88"/>
    <w:rsid w:val="0054769D"/>
    <w:rsid w:val="00547DC8"/>
    <w:rsid w:val="005504D5"/>
    <w:rsid w:val="00550582"/>
    <w:rsid w:val="00551059"/>
    <w:rsid w:val="0055168E"/>
    <w:rsid w:val="00552371"/>
    <w:rsid w:val="00552791"/>
    <w:rsid w:val="00553B7E"/>
    <w:rsid w:val="005543E3"/>
    <w:rsid w:val="00554CCF"/>
    <w:rsid w:val="00554F50"/>
    <w:rsid w:val="00555FAC"/>
    <w:rsid w:val="0055687A"/>
    <w:rsid w:val="0055746C"/>
    <w:rsid w:val="005576BA"/>
    <w:rsid w:val="0055775B"/>
    <w:rsid w:val="00557889"/>
    <w:rsid w:val="00557C45"/>
    <w:rsid w:val="00557EF8"/>
    <w:rsid w:val="00560234"/>
    <w:rsid w:val="00560698"/>
    <w:rsid w:val="005621D4"/>
    <w:rsid w:val="0056333C"/>
    <w:rsid w:val="005635C3"/>
    <w:rsid w:val="0056393D"/>
    <w:rsid w:val="00563C34"/>
    <w:rsid w:val="00564D75"/>
    <w:rsid w:val="0056559B"/>
    <w:rsid w:val="005655FE"/>
    <w:rsid w:val="005656B8"/>
    <w:rsid w:val="00565C02"/>
    <w:rsid w:val="0056722A"/>
    <w:rsid w:val="0056732A"/>
    <w:rsid w:val="005673F4"/>
    <w:rsid w:val="005679FE"/>
    <w:rsid w:val="00570F39"/>
    <w:rsid w:val="00572A9A"/>
    <w:rsid w:val="0057374F"/>
    <w:rsid w:val="00573F51"/>
    <w:rsid w:val="005745CD"/>
    <w:rsid w:val="005745E8"/>
    <w:rsid w:val="00574640"/>
    <w:rsid w:val="005753A1"/>
    <w:rsid w:val="00575EDE"/>
    <w:rsid w:val="0057612D"/>
    <w:rsid w:val="00576D30"/>
    <w:rsid w:val="00576FBE"/>
    <w:rsid w:val="0057708F"/>
    <w:rsid w:val="00577E7A"/>
    <w:rsid w:val="00577F42"/>
    <w:rsid w:val="00580B7B"/>
    <w:rsid w:val="00582332"/>
    <w:rsid w:val="005824A3"/>
    <w:rsid w:val="00583253"/>
    <w:rsid w:val="00583C88"/>
    <w:rsid w:val="00583CE8"/>
    <w:rsid w:val="00585269"/>
    <w:rsid w:val="00585D49"/>
    <w:rsid w:val="00586519"/>
    <w:rsid w:val="005868E6"/>
    <w:rsid w:val="005871BE"/>
    <w:rsid w:val="0059288D"/>
    <w:rsid w:val="00592DB9"/>
    <w:rsid w:val="005930FF"/>
    <w:rsid w:val="00593304"/>
    <w:rsid w:val="005936B4"/>
    <w:rsid w:val="005941A8"/>
    <w:rsid w:val="005942DA"/>
    <w:rsid w:val="00594E41"/>
    <w:rsid w:val="00595541"/>
    <w:rsid w:val="005959F8"/>
    <w:rsid w:val="00596428"/>
    <w:rsid w:val="005967F9"/>
    <w:rsid w:val="005968CA"/>
    <w:rsid w:val="0059692F"/>
    <w:rsid w:val="00596B36"/>
    <w:rsid w:val="00596D3F"/>
    <w:rsid w:val="005A0500"/>
    <w:rsid w:val="005A0723"/>
    <w:rsid w:val="005A0A5B"/>
    <w:rsid w:val="005A0F3C"/>
    <w:rsid w:val="005A1C17"/>
    <w:rsid w:val="005A1D72"/>
    <w:rsid w:val="005A1F4D"/>
    <w:rsid w:val="005A27B9"/>
    <w:rsid w:val="005A2902"/>
    <w:rsid w:val="005A2C36"/>
    <w:rsid w:val="005A2FB7"/>
    <w:rsid w:val="005A31E2"/>
    <w:rsid w:val="005A3667"/>
    <w:rsid w:val="005A4465"/>
    <w:rsid w:val="005A44CC"/>
    <w:rsid w:val="005A479A"/>
    <w:rsid w:val="005A47F0"/>
    <w:rsid w:val="005A4840"/>
    <w:rsid w:val="005A4A37"/>
    <w:rsid w:val="005A518E"/>
    <w:rsid w:val="005A52DB"/>
    <w:rsid w:val="005A5DA6"/>
    <w:rsid w:val="005A603D"/>
    <w:rsid w:val="005A6AA4"/>
    <w:rsid w:val="005A7323"/>
    <w:rsid w:val="005A7328"/>
    <w:rsid w:val="005B0061"/>
    <w:rsid w:val="005B158E"/>
    <w:rsid w:val="005B1EC2"/>
    <w:rsid w:val="005B2898"/>
    <w:rsid w:val="005B2EF8"/>
    <w:rsid w:val="005B2F44"/>
    <w:rsid w:val="005B395C"/>
    <w:rsid w:val="005B4705"/>
    <w:rsid w:val="005B6392"/>
    <w:rsid w:val="005B7112"/>
    <w:rsid w:val="005B7A90"/>
    <w:rsid w:val="005B7C7B"/>
    <w:rsid w:val="005B7EC9"/>
    <w:rsid w:val="005B7FF2"/>
    <w:rsid w:val="005C00B8"/>
    <w:rsid w:val="005C078B"/>
    <w:rsid w:val="005C0972"/>
    <w:rsid w:val="005C0ACA"/>
    <w:rsid w:val="005C0B56"/>
    <w:rsid w:val="005C0E1E"/>
    <w:rsid w:val="005C1282"/>
    <w:rsid w:val="005C1814"/>
    <w:rsid w:val="005C2000"/>
    <w:rsid w:val="005C2D59"/>
    <w:rsid w:val="005C30A6"/>
    <w:rsid w:val="005C39EB"/>
    <w:rsid w:val="005C3F38"/>
    <w:rsid w:val="005C45A3"/>
    <w:rsid w:val="005C5765"/>
    <w:rsid w:val="005C58C7"/>
    <w:rsid w:val="005C5CD0"/>
    <w:rsid w:val="005D02A7"/>
    <w:rsid w:val="005D14BA"/>
    <w:rsid w:val="005D152C"/>
    <w:rsid w:val="005D1682"/>
    <w:rsid w:val="005D20C2"/>
    <w:rsid w:val="005D2941"/>
    <w:rsid w:val="005D2B8C"/>
    <w:rsid w:val="005D3CDB"/>
    <w:rsid w:val="005D41B3"/>
    <w:rsid w:val="005D44AC"/>
    <w:rsid w:val="005D44E4"/>
    <w:rsid w:val="005D4982"/>
    <w:rsid w:val="005D4DE2"/>
    <w:rsid w:val="005D4E35"/>
    <w:rsid w:val="005D518A"/>
    <w:rsid w:val="005D5389"/>
    <w:rsid w:val="005D55E1"/>
    <w:rsid w:val="005D5A60"/>
    <w:rsid w:val="005D6E2E"/>
    <w:rsid w:val="005D708E"/>
    <w:rsid w:val="005D75A4"/>
    <w:rsid w:val="005D75D2"/>
    <w:rsid w:val="005D7D81"/>
    <w:rsid w:val="005E02F6"/>
    <w:rsid w:val="005E1A47"/>
    <w:rsid w:val="005E22E4"/>
    <w:rsid w:val="005E2A4F"/>
    <w:rsid w:val="005E2DAB"/>
    <w:rsid w:val="005E2E13"/>
    <w:rsid w:val="005E2EA9"/>
    <w:rsid w:val="005E4EF8"/>
    <w:rsid w:val="005E5147"/>
    <w:rsid w:val="005E536C"/>
    <w:rsid w:val="005E598A"/>
    <w:rsid w:val="005E5D32"/>
    <w:rsid w:val="005E606F"/>
    <w:rsid w:val="005E630C"/>
    <w:rsid w:val="005E741B"/>
    <w:rsid w:val="005E7585"/>
    <w:rsid w:val="005E7870"/>
    <w:rsid w:val="005E7E1B"/>
    <w:rsid w:val="005F0652"/>
    <w:rsid w:val="005F0A3B"/>
    <w:rsid w:val="005F1318"/>
    <w:rsid w:val="005F147A"/>
    <w:rsid w:val="005F1EEC"/>
    <w:rsid w:val="005F24F0"/>
    <w:rsid w:val="005F2571"/>
    <w:rsid w:val="005F2D5C"/>
    <w:rsid w:val="005F2E42"/>
    <w:rsid w:val="005F3DAF"/>
    <w:rsid w:val="005F4773"/>
    <w:rsid w:val="005F51E6"/>
    <w:rsid w:val="005F64B7"/>
    <w:rsid w:val="005F77E3"/>
    <w:rsid w:val="005F79CF"/>
    <w:rsid w:val="00600009"/>
    <w:rsid w:val="006006D2"/>
    <w:rsid w:val="0060254D"/>
    <w:rsid w:val="00602D16"/>
    <w:rsid w:val="00603755"/>
    <w:rsid w:val="00603CBF"/>
    <w:rsid w:val="0060520D"/>
    <w:rsid w:val="00606748"/>
    <w:rsid w:val="00606773"/>
    <w:rsid w:val="00606CC3"/>
    <w:rsid w:val="00606E09"/>
    <w:rsid w:val="006070CA"/>
    <w:rsid w:val="0060749E"/>
    <w:rsid w:val="006077E5"/>
    <w:rsid w:val="006077FB"/>
    <w:rsid w:val="006103F2"/>
    <w:rsid w:val="00611105"/>
    <w:rsid w:val="00611770"/>
    <w:rsid w:val="0061179D"/>
    <w:rsid w:val="00611B9A"/>
    <w:rsid w:val="00611D39"/>
    <w:rsid w:val="006124A0"/>
    <w:rsid w:val="00613885"/>
    <w:rsid w:val="00614A94"/>
    <w:rsid w:val="006157E5"/>
    <w:rsid w:val="006179AA"/>
    <w:rsid w:val="00620422"/>
    <w:rsid w:val="006205D5"/>
    <w:rsid w:val="006208B1"/>
    <w:rsid w:val="006210EE"/>
    <w:rsid w:val="0062195D"/>
    <w:rsid w:val="00621E22"/>
    <w:rsid w:val="00621E72"/>
    <w:rsid w:val="00622D1C"/>
    <w:rsid w:val="00622EE2"/>
    <w:rsid w:val="00623AC8"/>
    <w:rsid w:val="00625061"/>
    <w:rsid w:val="006256C2"/>
    <w:rsid w:val="00625855"/>
    <w:rsid w:val="00625A56"/>
    <w:rsid w:val="00625BCE"/>
    <w:rsid w:val="00626076"/>
    <w:rsid w:val="00626CBC"/>
    <w:rsid w:val="00626E83"/>
    <w:rsid w:val="00627553"/>
    <w:rsid w:val="006276C4"/>
    <w:rsid w:val="00627841"/>
    <w:rsid w:val="00627989"/>
    <w:rsid w:val="00630917"/>
    <w:rsid w:val="006309A3"/>
    <w:rsid w:val="006319EB"/>
    <w:rsid w:val="00631B4D"/>
    <w:rsid w:val="00631CC8"/>
    <w:rsid w:val="00632D35"/>
    <w:rsid w:val="0063334F"/>
    <w:rsid w:val="006336AC"/>
    <w:rsid w:val="006338A3"/>
    <w:rsid w:val="00633AE3"/>
    <w:rsid w:val="00633C32"/>
    <w:rsid w:val="00633C60"/>
    <w:rsid w:val="00633E87"/>
    <w:rsid w:val="0063410C"/>
    <w:rsid w:val="00634571"/>
    <w:rsid w:val="00634D68"/>
    <w:rsid w:val="0063535C"/>
    <w:rsid w:val="00636462"/>
    <w:rsid w:val="0063679F"/>
    <w:rsid w:val="0063687F"/>
    <w:rsid w:val="006376CD"/>
    <w:rsid w:val="00637912"/>
    <w:rsid w:val="0064017D"/>
    <w:rsid w:val="00641728"/>
    <w:rsid w:val="0064183D"/>
    <w:rsid w:val="00641A73"/>
    <w:rsid w:val="00641AAD"/>
    <w:rsid w:val="00641D7A"/>
    <w:rsid w:val="00642088"/>
    <w:rsid w:val="006422D5"/>
    <w:rsid w:val="00642315"/>
    <w:rsid w:val="00642579"/>
    <w:rsid w:val="00642C4C"/>
    <w:rsid w:val="00643C3A"/>
    <w:rsid w:val="00644280"/>
    <w:rsid w:val="00644CF2"/>
    <w:rsid w:val="00644D4C"/>
    <w:rsid w:val="00645575"/>
    <w:rsid w:val="0064692B"/>
    <w:rsid w:val="00646AE8"/>
    <w:rsid w:val="00647185"/>
    <w:rsid w:val="0064724A"/>
    <w:rsid w:val="0064744F"/>
    <w:rsid w:val="00647C28"/>
    <w:rsid w:val="00650892"/>
    <w:rsid w:val="006509EA"/>
    <w:rsid w:val="00651853"/>
    <w:rsid w:val="006521EA"/>
    <w:rsid w:val="00652379"/>
    <w:rsid w:val="00653979"/>
    <w:rsid w:val="00653BAD"/>
    <w:rsid w:val="0065467C"/>
    <w:rsid w:val="00654824"/>
    <w:rsid w:val="00654B1B"/>
    <w:rsid w:val="0065500B"/>
    <w:rsid w:val="00655825"/>
    <w:rsid w:val="00655837"/>
    <w:rsid w:val="00655AB7"/>
    <w:rsid w:val="006562A8"/>
    <w:rsid w:val="00656634"/>
    <w:rsid w:val="00656772"/>
    <w:rsid w:val="006576CE"/>
    <w:rsid w:val="006601EF"/>
    <w:rsid w:val="006613E1"/>
    <w:rsid w:val="006615E4"/>
    <w:rsid w:val="006616C3"/>
    <w:rsid w:val="00661F1B"/>
    <w:rsid w:val="00662601"/>
    <w:rsid w:val="00662D1A"/>
    <w:rsid w:val="00663246"/>
    <w:rsid w:val="00663447"/>
    <w:rsid w:val="006638AE"/>
    <w:rsid w:val="00663988"/>
    <w:rsid w:val="00663B87"/>
    <w:rsid w:val="00664DBC"/>
    <w:rsid w:val="0066662E"/>
    <w:rsid w:val="00666FA2"/>
    <w:rsid w:val="006673E3"/>
    <w:rsid w:val="006675B1"/>
    <w:rsid w:val="00667B8D"/>
    <w:rsid w:val="00667DEF"/>
    <w:rsid w:val="00670016"/>
    <w:rsid w:val="00670D18"/>
    <w:rsid w:val="006714C4"/>
    <w:rsid w:val="00671A68"/>
    <w:rsid w:val="00671B10"/>
    <w:rsid w:val="00671CDA"/>
    <w:rsid w:val="0067210F"/>
    <w:rsid w:val="00673428"/>
    <w:rsid w:val="006744B7"/>
    <w:rsid w:val="006750A8"/>
    <w:rsid w:val="00675597"/>
    <w:rsid w:val="00675B74"/>
    <w:rsid w:val="00675CF6"/>
    <w:rsid w:val="00675F07"/>
    <w:rsid w:val="00675FD2"/>
    <w:rsid w:val="00675FFA"/>
    <w:rsid w:val="006769F1"/>
    <w:rsid w:val="006772E7"/>
    <w:rsid w:val="0067765C"/>
    <w:rsid w:val="006778F1"/>
    <w:rsid w:val="006802AD"/>
    <w:rsid w:val="00680A40"/>
    <w:rsid w:val="00681040"/>
    <w:rsid w:val="0068111B"/>
    <w:rsid w:val="00681962"/>
    <w:rsid w:val="006819E1"/>
    <w:rsid w:val="00682646"/>
    <w:rsid w:val="0068383A"/>
    <w:rsid w:val="00683AA7"/>
    <w:rsid w:val="006851EB"/>
    <w:rsid w:val="00685818"/>
    <w:rsid w:val="00685F59"/>
    <w:rsid w:val="00686B12"/>
    <w:rsid w:val="00686E6A"/>
    <w:rsid w:val="00687171"/>
    <w:rsid w:val="006872D3"/>
    <w:rsid w:val="006876B8"/>
    <w:rsid w:val="006879B8"/>
    <w:rsid w:val="00687D88"/>
    <w:rsid w:val="0069217C"/>
    <w:rsid w:val="00692B47"/>
    <w:rsid w:val="0069395B"/>
    <w:rsid w:val="00694370"/>
    <w:rsid w:val="0069468C"/>
    <w:rsid w:val="00694C28"/>
    <w:rsid w:val="00695C9B"/>
    <w:rsid w:val="00696626"/>
    <w:rsid w:val="006A0047"/>
    <w:rsid w:val="006A0E59"/>
    <w:rsid w:val="006A1031"/>
    <w:rsid w:val="006A2310"/>
    <w:rsid w:val="006A2F51"/>
    <w:rsid w:val="006A35E4"/>
    <w:rsid w:val="006A3654"/>
    <w:rsid w:val="006A3724"/>
    <w:rsid w:val="006A4374"/>
    <w:rsid w:val="006A5714"/>
    <w:rsid w:val="006A5A79"/>
    <w:rsid w:val="006A66CB"/>
    <w:rsid w:val="006B0108"/>
    <w:rsid w:val="006B0273"/>
    <w:rsid w:val="006B0CFC"/>
    <w:rsid w:val="006B0F2C"/>
    <w:rsid w:val="006B114F"/>
    <w:rsid w:val="006B20B4"/>
    <w:rsid w:val="006B2B7B"/>
    <w:rsid w:val="006B3429"/>
    <w:rsid w:val="006B3C3A"/>
    <w:rsid w:val="006B41E4"/>
    <w:rsid w:val="006B4816"/>
    <w:rsid w:val="006B57CA"/>
    <w:rsid w:val="006B583D"/>
    <w:rsid w:val="006B60EB"/>
    <w:rsid w:val="006B63B4"/>
    <w:rsid w:val="006B6C5D"/>
    <w:rsid w:val="006B6DCA"/>
    <w:rsid w:val="006B76A6"/>
    <w:rsid w:val="006B7F83"/>
    <w:rsid w:val="006C08C8"/>
    <w:rsid w:val="006C0F55"/>
    <w:rsid w:val="006C1058"/>
    <w:rsid w:val="006C273A"/>
    <w:rsid w:val="006C2D83"/>
    <w:rsid w:val="006C32FB"/>
    <w:rsid w:val="006C33BD"/>
    <w:rsid w:val="006C47E9"/>
    <w:rsid w:val="006C61DF"/>
    <w:rsid w:val="006C6504"/>
    <w:rsid w:val="006C6A6E"/>
    <w:rsid w:val="006C7117"/>
    <w:rsid w:val="006C7617"/>
    <w:rsid w:val="006C76AD"/>
    <w:rsid w:val="006C7B2E"/>
    <w:rsid w:val="006D0049"/>
    <w:rsid w:val="006D1230"/>
    <w:rsid w:val="006D2178"/>
    <w:rsid w:val="006D26CA"/>
    <w:rsid w:val="006D2CA4"/>
    <w:rsid w:val="006D3023"/>
    <w:rsid w:val="006D3D22"/>
    <w:rsid w:val="006D3D96"/>
    <w:rsid w:val="006D3EF6"/>
    <w:rsid w:val="006D481D"/>
    <w:rsid w:val="006D555C"/>
    <w:rsid w:val="006D614D"/>
    <w:rsid w:val="006D628D"/>
    <w:rsid w:val="006D669B"/>
    <w:rsid w:val="006D6AC2"/>
    <w:rsid w:val="006D71A2"/>
    <w:rsid w:val="006D740B"/>
    <w:rsid w:val="006E204E"/>
    <w:rsid w:val="006E2220"/>
    <w:rsid w:val="006E25B5"/>
    <w:rsid w:val="006E2E37"/>
    <w:rsid w:val="006E4A45"/>
    <w:rsid w:val="006E4EEA"/>
    <w:rsid w:val="006E61F3"/>
    <w:rsid w:val="006E62E9"/>
    <w:rsid w:val="006E6553"/>
    <w:rsid w:val="006F111A"/>
    <w:rsid w:val="006F19F0"/>
    <w:rsid w:val="006F1C7B"/>
    <w:rsid w:val="006F1E44"/>
    <w:rsid w:val="006F2592"/>
    <w:rsid w:val="006F2DAE"/>
    <w:rsid w:val="006F30D2"/>
    <w:rsid w:val="006F40AE"/>
    <w:rsid w:val="006F40EB"/>
    <w:rsid w:val="006F43FA"/>
    <w:rsid w:val="006F5215"/>
    <w:rsid w:val="006F5724"/>
    <w:rsid w:val="006F5C19"/>
    <w:rsid w:val="006F6A76"/>
    <w:rsid w:val="006F6D7E"/>
    <w:rsid w:val="006F6DF3"/>
    <w:rsid w:val="006F70A4"/>
    <w:rsid w:val="006F732C"/>
    <w:rsid w:val="006F79A4"/>
    <w:rsid w:val="006F7C68"/>
    <w:rsid w:val="00700B2E"/>
    <w:rsid w:val="00700C81"/>
    <w:rsid w:val="00701E2C"/>
    <w:rsid w:val="007021BB"/>
    <w:rsid w:val="00702294"/>
    <w:rsid w:val="00702956"/>
    <w:rsid w:val="00702D7B"/>
    <w:rsid w:val="00703C87"/>
    <w:rsid w:val="00703FBD"/>
    <w:rsid w:val="00704395"/>
    <w:rsid w:val="00704BED"/>
    <w:rsid w:val="00706203"/>
    <w:rsid w:val="00706EBD"/>
    <w:rsid w:val="00707945"/>
    <w:rsid w:val="00707C39"/>
    <w:rsid w:val="007105C5"/>
    <w:rsid w:val="00710781"/>
    <w:rsid w:val="00710D81"/>
    <w:rsid w:val="00711A71"/>
    <w:rsid w:val="00711BC8"/>
    <w:rsid w:val="00711FC9"/>
    <w:rsid w:val="00713124"/>
    <w:rsid w:val="007132FA"/>
    <w:rsid w:val="00713414"/>
    <w:rsid w:val="007134B8"/>
    <w:rsid w:val="00713C4E"/>
    <w:rsid w:val="00714584"/>
    <w:rsid w:val="007153D4"/>
    <w:rsid w:val="00715ADC"/>
    <w:rsid w:val="0071687B"/>
    <w:rsid w:val="0071690E"/>
    <w:rsid w:val="00716C9C"/>
    <w:rsid w:val="00717CCC"/>
    <w:rsid w:val="00722820"/>
    <w:rsid w:val="00722880"/>
    <w:rsid w:val="007234DA"/>
    <w:rsid w:val="0072451A"/>
    <w:rsid w:val="00724C4C"/>
    <w:rsid w:val="00725437"/>
    <w:rsid w:val="007259E4"/>
    <w:rsid w:val="00725C73"/>
    <w:rsid w:val="00725F32"/>
    <w:rsid w:val="00727236"/>
    <w:rsid w:val="00727750"/>
    <w:rsid w:val="00731502"/>
    <w:rsid w:val="00732070"/>
    <w:rsid w:val="007327EF"/>
    <w:rsid w:val="00732B20"/>
    <w:rsid w:val="0073345A"/>
    <w:rsid w:val="0073407A"/>
    <w:rsid w:val="00734445"/>
    <w:rsid w:val="00734EBB"/>
    <w:rsid w:val="007350BB"/>
    <w:rsid w:val="007351BC"/>
    <w:rsid w:val="00735863"/>
    <w:rsid w:val="00736600"/>
    <w:rsid w:val="00740489"/>
    <w:rsid w:val="00740B53"/>
    <w:rsid w:val="00741867"/>
    <w:rsid w:val="00742DCA"/>
    <w:rsid w:val="00743D90"/>
    <w:rsid w:val="00743E3E"/>
    <w:rsid w:val="00744CAC"/>
    <w:rsid w:val="00745AA9"/>
    <w:rsid w:val="00746F37"/>
    <w:rsid w:val="00747124"/>
    <w:rsid w:val="007510E4"/>
    <w:rsid w:val="00751695"/>
    <w:rsid w:val="00751C0E"/>
    <w:rsid w:val="00751D0E"/>
    <w:rsid w:val="00752FD8"/>
    <w:rsid w:val="00755ACE"/>
    <w:rsid w:val="00756140"/>
    <w:rsid w:val="007561E4"/>
    <w:rsid w:val="00756655"/>
    <w:rsid w:val="00756EC6"/>
    <w:rsid w:val="00760808"/>
    <w:rsid w:val="007608E1"/>
    <w:rsid w:val="00760B6E"/>
    <w:rsid w:val="00761A6B"/>
    <w:rsid w:val="00761A92"/>
    <w:rsid w:val="00762871"/>
    <w:rsid w:val="00762F7D"/>
    <w:rsid w:val="00763494"/>
    <w:rsid w:val="00763B2D"/>
    <w:rsid w:val="00763C89"/>
    <w:rsid w:val="0076571A"/>
    <w:rsid w:val="00765727"/>
    <w:rsid w:val="007657F9"/>
    <w:rsid w:val="00765F38"/>
    <w:rsid w:val="007664EA"/>
    <w:rsid w:val="007668F1"/>
    <w:rsid w:val="00767AE0"/>
    <w:rsid w:val="0077071F"/>
    <w:rsid w:val="00771BB5"/>
    <w:rsid w:val="00773A86"/>
    <w:rsid w:val="00773A8D"/>
    <w:rsid w:val="00774B3F"/>
    <w:rsid w:val="00774D23"/>
    <w:rsid w:val="00775584"/>
    <w:rsid w:val="00775A6F"/>
    <w:rsid w:val="00775E92"/>
    <w:rsid w:val="00777487"/>
    <w:rsid w:val="00777841"/>
    <w:rsid w:val="00777FA0"/>
    <w:rsid w:val="007812F6"/>
    <w:rsid w:val="00782BDE"/>
    <w:rsid w:val="00782E33"/>
    <w:rsid w:val="00782E43"/>
    <w:rsid w:val="007830AD"/>
    <w:rsid w:val="00783374"/>
    <w:rsid w:val="00783874"/>
    <w:rsid w:val="00784585"/>
    <w:rsid w:val="007853CA"/>
    <w:rsid w:val="00785932"/>
    <w:rsid w:val="00785A9F"/>
    <w:rsid w:val="00785AB8"/>
    <w:rsid w:val="00786043"/>
    <w:rsid w:val="007860EB"/>
    <w:rsid w:val="007873C5"/>
    <w:rsid w:val="0079053D"/>
    <w:rsid w:val="0079082A"/>
    <w:rsid w:val="0079084C"/>
    <w:rsid w:val="00790E35"/>
    <w:rsid w:val="00791758"/>
    <w:rsid w:val="007918FC"/>
    <w:rsid w:val="00791AEC"/>
    <w:rsid w:val="007933A5"/>
    <w:rsid w:val="0079355D"/>
    <w:rsid w:val="00793700"/>
    <w:rsid w:val="007939F0"/>
    <w:rsid w:val="0079461C"/>
    <w:rsid w:val="00796290"/>
    <w:rsid w:val="007968E1"/>
    <w:rsid w:val="00796BD7"/>
    <w:rsid w:val="0079716D"/>
    <w:rsid w:val="00797C46"/>
    <w:rsid w:val="00797DEE"/>
    <w:rsid w:val="007A12F4"/>
    <w:rsid w:val="007A1A88"/>
    <w:rsid w:val="007A1BAF"/>
    <w:rsid w:val="007A1F99"/>
    <w:rsid w:val="007A2053"/>
    <w:rsid w:val="007A2DC4"/>
    <w:rsid w:val="007A36D5"/>
    <w:rsid w:val="007A3ABE"/>
    <w:rsid w:val="007A3EA1"/>
    <w:rsid w:val="007A43E1"/>
    <w:rsid w:val="007A571A"/>
    <w:rsid w:val="007A67AF"/>
    <w:rsid w:val="007A6858"/>
    <w:rsid w:val="007A695B"/>
    <w:rsid w:val="007A6C6C"/>
    <w:rsid w:val="007A7601"/>
    <w:rsid w:val="007A7986"/>
    <w:rsid w:val="007A7C9F"/>
    <w:rsid w:val="007B02FC"/>
    <w:rsid w:val="007B0472"/>
    <w:rsid w:val="007B097A"/>
    <w:rsid w:val="007B0D88"/>
    <w:rsid w:val="007B1232"/>
    <w:rsid w:val="007B1454"/>
    <w:rsid w:val="007B17CC"/>
    <w:rsid w:val="007B19F7"/>
    <w:rsid w:val="007B1ED1"/>
    <w:rsid w:val="007B21A1"/>
    <w:rsid w:val="007B23A4"/>
    <w:rsid w:val="007B394F"/>
    <w:rsid w:val="007B3BEB"/>
    <w:rsid w:val="007B3CE1"/>
    <w:rsid w:val="007B3D01"/>
    <w:rsid w:val="007B3DD4"/>
    <w:rsid w:val="007B4638"/>
    <w:rsid w:val="007B4A62"/>
    <w:rsid w:val="007B4BCB"/>
    <w:rsid w:val="007B546E"/>
    <w:rsid w:val="007B564A"/>
    <w:rsid w:val="007B5AD0"/>
    <w:rsid w:val="007B6418"/>
    <w:rsid w:val="007B6DAD"/>
    <w:rsid w:val="007B6E35"/>
    <w:rsid w:val="007C001E"/>
    <w:rsid w:val="007C007C"/>
    <w:rsid w:val="007C0FA3"/>
    <w:rsid w:val="007C10AC"/>
    <w:rsid w:val="007C17DC"/>
    <w:rsid w:val="007C1A84"/>
    <w:rsid w:val="007C214F"/>
    <w:rsid w:val="007C26C0"/>
    <w:rsid w:val="007C320D"/>
    <w:rsid w:val="007C3AB1"/>
    <w:rsid w:val="007C3D2A"/>
    <w:rsid w:val="007C4F52"/>
    <w:rsid w:val="007C591D"/>
    <w:rsid w:val="007C5A15"/>
    <w:rsid w:val="007C6351"/>
    <w:rsid w:val="007C66C1"/>
    <w:rsid w:val="007C76C5"/>
    <w:rsid w:val="007C7911"/>
    <w:rsid w:val="007D021B"/>
    <w:rsid w:val="007D0276"/>
    <w:rsid w:val="007D0AAE"/>
    <w:rsid w:val="007D276F"/>
    <w:rsid w:val="007D2985"/>
    <w:rsid w:val="007D468E"/>
    <w:rsid w:val="007D4E35"/>
    <w:rsid w:val="007D4F72"/>
    <w:rsid w:val="007D51F0"/>
    <w:rsid w:val="007D531F"/>
    <w:rsid w:val="007D5462"/>
    <w:rsid w:val="007D5B63"/>
    <w:rsid w:val="007D5FE3"/>
    <w:rsid w:val="007D6943"/>
    <w:rsid w:val="007D6ADB"/>
    <w:rsid w:val="007D7444"/>
    <w:rsid w:val="007D792A"/>
    <w:rsid w:val="007E0C28"/>
    <w:rsid w:val="007E302C"/>
    <w:rsid w:val="007E3E16"/>
    <w:rsid w:val="007E4759"/>
    <w:rsid w:val="007E51B7"/>
    <w:rsid w:val="007E5401"/>
    <w:rsid w:val="007E6276"/>
    <w:rsid w:val="007E6A82"/>
    <w:rsid w:val="007E764F"/>
    <w:rsid w:val="007F0D52"/>
    <w:rsid w:val="007F0D79"/>
    <w:rsid w:val="007F1131"/>
    <w:rsid w:val="007F17AF"/>
    <w:rsid w:val="007F1900"/>
    <w:rsid w:val="007F2CD4"/>
    <w:rsid w:val="007F426F"/>
    <w:rsid w:val="007F4CB6"/>
    <w:rsid w:val="007F596B"/>
    <w:rsid w:val="007F7A66"/>
    <w:rsid w:val="0080008D"/>
    <w:rsid w:val="0080078F"/>
    <w:rsid w:val="008018D6"/>
    <w:rsid w:val="0080194B"/>
    <w:rsid w:val="00801B55"/>
    <w:rsid w:val="00802417"/>
    <w:rsid w:val="00803F5A"/>
    <w:rsid w:val="00805250"/>
    <w:rsid w:val="0080723C"/>
    <w:rsid w:val="00807689"/>
    <w:rsid w:val="008078DA"/>
    <w:rsid w:val="00807F2C"/>
    <w:rsid w:val="00810B85"/>
    <w:rsid w:val="00810CBE"/>
    <w:rsid w:val="008120AC"/>
    <w:rsid w:val="00812C98"/>
    <w:rsid w:val="008134E1"/>
    <w:rsid w:val="00814FC6"/>
    <w:rsid w:val="0081532C"/>
    <w:rsid w:val="00815616"/>
    <w:rsid w:val="00815C9D"/>
    <w:rsid w:val="0081676E"/>
    <w:rsid w:val="00816ACA"/>
    <w:rsid w:val="00816FDE"/>
    <w:rsid w:val="0081735A"/>
    <w:rsid w:val="008201AE"/>
    <w:rsid w:val="0082047C"/>
    <w:rsid w:val="0082165B"/>
    <w:rsid w:val="00821960"/>
    <w:rsid w:val="00821A3E"/>
    <w:rsid w:val="00821BD5"/>
    <w:rsid w:val="0082220D"/>
    <w:rsid w:val="0082253E"/>
    <w:rsid w:val="00822712"/>
    <w:rsid w:val="008228B3"/>
    <w:rsid w:val="0082438C"/>
    <w:rsid w:val="0082530F"/>
    <w:rsid w:val="008255BA"/>
    <w:rsid w:val="0082593F"/>
    <w:rsid w:val="00825C77"/>
    <w:rsid w:val="0082650C"/>
    <w:rsid w:val="0082679B"/>
    <w:rsid w:val="00826EB4"/>
    <w:rsid w:val="00827335"/>
    <w:rsid w:val="00827843"/>
    <w:rsid w:val="00827C57"/>
    <w:rsid w:val="00827F60"/>
    <w:rsid w:val="008306C8"/>
    <w:rsid w:val="00832094"/>
    <w:rsid w:val="008332F2"/>
    <w:rsid w:val="00833885"/>
    <w:rsid w:val="00834FEE"/>
    <w:rsid w:val="00835040"/>
    <w:rsid w:val="0083541C"/>
    <w:rsid w:val="00835A41"/>
    <w:rsid w:val="00840229"/>
    <w:rsid w:val="00840A6A"/>
    <w:rsid w:val="00841CBF"/>
    <w:rsid w:val="008439DC"/>
    <w:rsid w:val="0084410C"/>
    <w:rsid w:val="0084420E"/>
    <w:rsid w:val="00844B25"/>
    <w:rsid w:val="00844C7D"/>
    <w:rsid w:val="00844F29"/>
    <w:rsid w:val="008451CF"/>
    <w:rsid w:val="00846247"/>
    <w:rsid w:val="008462B0"/>
    <w:rsid w:val="00846BB9"/>
    <w:rsid w:val="0084718B"/>
    <w:rsid w:val="00847928"/>
    <w:rsid w:val="0085090C"/>
    <w:rsid w:val="00852048"/>
    <w:rsid w:val="008532FF"/>
    <w:rsid w:val="00853584"/>
    <w:rsid w:val="00854254"/>
    <w:rsid w:val="0085612B"/>
    <w:rsid w:val="00856EAD"/>
    <w:rsid w:val="008600C8"/>
    <w:rsid w:val="00860A61"/>
    <w:rsid w:val="00860CC1"/>
    <w:rsid w:val="00860CDF"/>
    <w:rsid w:val="00861BDF"/>
    <w:rsid w:val="008629CF"/>
    <w:rsid w:val="00862BE2"/>
    <w:rsid w:val="008637DA"/>
    <w:rsid w:val="00863C43"/>
    <w:rsid w:val="00863D0F"/>
    <w:rsid w:val="0086418C"/>
    <w:rsid w:val="008641BF"/>
    <w:rsid w:val="00864294"/>
    <w:rsid w:val="00864BF4"/>
    <w:rsid w:val="00864DAA"/>
    <w:rsid w:val="00865974"/>
    <w:rsid w:val="00865D3D"/>
    <w:rsid w:val="008670C8"/>
    <w:rsid w:val="00867475"/>
    <w:rsid w:val="008675A8"/>
    <w:rsid w:val="00870B35"/>
    <w:rsid w:val="0087150C"/>
    <w:rsid w:val="00871A8C"/>
    <w:rsid w:val="00871B5B"/>
    <w:rsid w:val="0087261C"/>
    <w:rsid w:val="00872E35"/>
    <w:rsid w:val="00873FA5"/>
    <w:rsid w:val="0087440C"/>
    <w:rsid w:val="00875214"/>
    <w:rsid w:val="00875717"/>
    <w:rsid w:val="0087588A"/>
    <w:rsid w:val="008759E1"/>
    <w:rsid w:val="00875B5D"/>
    <w:rsid w:val="0087607E"/>
    <w:rsid w:val="008761CC"/>
    <w:rsid w:val="00876B2B"/>
    <w:rsid w:val="00876DC4"/>
    <w:rsid w:val="00876FCC"/>
    <w:rsid w:val="00877FE7"/>
    <w:rsid w:val="008803C3"/>
    <w:rsid w:val="00880D02"/>
    <w:rsid w:val="00881A7E"/>
    <w:rsid w:val="00881CD5"/>
    <w:rsid w:val="008828C7"/>
    <w:rsid w:val="00883860"/>
    <w:rsid w:val="00883F1D"/>
    <w:rsid w:val="00884405"/>
    <w:rsid w:val="0088590C"/>
    <w:rsid w:val="00886C45"/>
    <w:rsid w:val="00887626"/>
    <w:rsid w:val="008879AB"/>
    <w:rsid w:val="00890D85"/>
    <w:rsid w:val="00891A43"/>
    <w:rsid w:val="008929F8"/>
    <w:rsid w:val="00893A88"/>
    <w:rsid w:val="00893D60"/>
    <w:rsid w:val="00893DB7"/>
    <w:rsid w:val="00895015"/>
    <w:rsid w:val="00895EE0"/>
    <w:rsid w:val="00895FFF"/>
    <w:rsid w:val="00896975"/>
    <w:rsid w:val="00896C09"/>
    <w:rsid w:val="00897F47"/>
    <w:rsid w:val="008A007C"/>
    <w:rsid w:val="008A4374"/>
    <w:rsid w:val="008A5D64"/>
    <w:rsid w:val="008A6004"/>
    <w:rsid w:val="008A69E9"/>
    <w:rsid w:val="008A7646"/>
    <w:rsid w:val="008B0999"/>
    <w:rsid w:val="008B0A45"/>
    <w:rsid w:val="008B0B29"/>
    <w:rsid w:val="008B25D6"/>
    <w:rsid w:val="008B3580"/>
    <w:rsid w:val="008B3BE5"/>
    <w:rsid w:val="008B4B12"/>
    <w:rsid w:val="008B5C9E"/>
    <w:rsid w:val="008B66D6"/>
    <w:rsid w:val="008B6B8E"/>
    <w:rsid w:val="008B6CEB"/>
    <w:rsid w:val="008B6E6E"/>
    <w:rsid w:val="008B7729"/>
    <w:rsid w:val="008B7A5F"/>
    <w:rsid w:val="008C1053"/>
    <w:rsid w:val="008C3554"/>
    <w:rsid w:val="008C3AEB"/>
    <w:rsid w:val="008C4623"/>
    <w:rsid w:val="008C57A1"/>
    <w:rsid w:val="008C5805"/>
    <w:rsid w:val="008C6749"/>
    <w:rsid w:val="008C7683"/>
    <w:rsid w:val="008C76CC"/>
    <w:rsid w:val="008C7CB3"/>
    <w:rsid w:val="008D0552"/>
    <w:rsid w:val="008D1581"/>
    <w:rsid w:val="008D214D"/>
    <w:rsid w:val="008D2842"/>
    <w:rsid w:val="008D2EF0"/>
    <w:rsid w:val="008D31F2"/>
    <w:rsid w:val="008D35C6"/>
    <w:rsid w:val="008D4179"/>
    <w:rsid w:val="008D4206"/>
    <w:rsid w:val="008D4ADB"/>
    <w:rsid w:val="008D4F9E"/>
    <w:rsid w:val="008D531C"/>
    <w:rsid w:val="008D5A1F"/>
    <w:rsid w:val="008D5FF8"/>
    <w:rsid w:val="008D67CA"/>
    <w:rsid w:val="008D7FDB"/>
    <w:rsid w:val="008E0A25"/>
    <w:rsid w:val="008E176E"/>
    <w:rsid w:val="008E1E60"/>
    <w:rsid w:val="008E2151"/>
    <w:rsid w:val="008E278A"/>
    <w:rsid w:val="008E307C"/>
    <w:rsid w:val="008E336B"/>
    <w:rsid w:val="008E35D1"/>
    <w:rsid w:val="008E35D2"/>
    <w:rsid w:val="008E4069"/>
    <w:rsid w:val="008E4B5A"/>
    <w:rsid w:val="008E4C8E"/>
    <w:rsid w:val="008E4D1C"/>
    <w:rsid w:val="008E4F19"/>
    <w:rsid w:val="008E51A9"/>
    <w:rsid w:val="008E5324"/>
    <w:rsid w:val="008E5AF0"/>
    <w:rsid w:val="008E5DF7"/>
    <w:rsid w:val="008E5EAF"/>
    <w:rsid w:val="008E6243"/>
    <w:rsid w:val="008E6836"/>
    <w:rsid w:val="008E6F13"/>
    <w:rsid w:val="008E7306"/>
    <w:rsid w:val="008F016C"/>
    <w:rsid w:val="008F054F"/>
    <w:rsid w:val="008F0870"/>
    <w:rsid w:val="008F0A37"/>
    <w:rsid w:val="008F1B0E"/>
    <w:rsid w:val="008F2BCA"/>
    <w:rsid w:val="008F2C12"/>
    <w:rsid w:val="008F2DAE"/>
    <w:rsid w:val="008F2F79"/>
    <w:rsid w:val="008F3E78"/>
    <w:rsid w:val="008F52D9"/>
    <w:rsid w:val="008F58C0"/>
    <w:rsid w:val="008F5D42"/>
    <w:rsid w:val="008F5D45"/>
    <w:rsid w:val="008F5DDE"/>
    <w:rsid w:val="008F5E66"/>
    <w:rsid w:val="008F6775"/>
    <w:rsid w:val="008F6BB7"/>
    <w:rsid w:val="008F6DE7"/>
    <w:rsid w:val="008F7AA9"/>
    <w:rsid w:val="009004B4"/>
    <w:rsid w:val="00900C97"/>
    <w:rsid w:val="00900E6C"/>
    <w:rsid w:val="0090136A"/>
    <w:rsid w:val="00902480"/>
    <w:rsid w:val="009027BB"/>
    <w:rsid w:val="00902C29"/>
    <w:rsid w:val="00902F5F"/>
    <w:rsid w:val="00902FBD"/>
    <w:rsid w:val="0090340A"/>
    <w:rsid w:val="00903E21"/>
    <w:rsid w:val="0090406E"/>
    <w:rsid w:val="0090456F"/>
    <w:rsid w:val="00905478"/>
    <w:rsid w:val="00905E22"/>
    <w:rsid w:val="00906187"/>
    <w:rsid w:val="009064D0"/>
    <w:rsid w:val="00907281"/>
    <w:rsid w:val="0090743D"/>
    <w:rsid w:val="009077E0"/>
    <w:rsid w:val="009078F1"/>
    <w:rsid w:val="0090797F"/>
    <w:rsid w:val="00907AAB"/>
    <w:rsid w:val="00910A90"/>
    <w:rsid w:val="00911A6D"/>
    <w:rsid w:val="00912368"/>
    <w:rsid w:val="0091267C"/>
    <w:rsid w:val="00912C51"/>
    <w:rsid w:val="00913510"/>
    <w:rsid w:val="009135AA"/>
    <w:rsid w:val="009135CB"/>
    <w:rsid w:val="00913899"/>
    <w:rsid w:val="00913AD0"/>
    <w:rsid w:val="00913B3D"/>
    <w:rsid w:val="00914058"/>
    <w:rsid w:val="00914919"/>
    <w:rsid w:val="00914A3E"/>
    <w:rsid w:val="00914C32"/>
    <w:rsid w:val="009158F0"/>
    <w:rsid w:val="00916AB9"/>
    <w:rsid w:val="00916FB9"/>
    <w:rsid w:val="00917182"/>
    <w:rsid w:val="0091759C"/>
    <w:rsid w:val="00920EDB"/>
    <w:rsid w:val="00921028"/>
    <w:rsid w:val="0092150D"/>
    <w:rsid w:val="00921995"/>
    <w:rsid w:val="00921B47"/>
    <w:rsid w:val="00922594"/>
    <w:rsid w:val="00922D1D"/>
    <w:rsid w:val="00922E37"/>
    <w:rsid w:val="00923AAA"/>
    <w:rsid w:val="00924CDF"/>
    <w:rsid w:val="00925303"/>
    <w:rsid w:val="009253D3"/>
    <w:rsid w:val="009257C6"/>
    <w:rsid w:val="00925B73"/>
    <w:rsid w:val="00925F89"/>
    <w:rsid w:val="0092666A"/>
    <w:rsid w:val="0092699A"/>
    <w:rsid w:val="00926EC2"/>
    <w:rsid w:val="009275E3"/>
    <w:rsid w:val="00930087"/>
    <w:rsid w:val="00930881"/>
    <w:rsid w:val="009309C0"/>
    <w:rsid w:val="009311A0"/>
    <w:rsid w:val="00931705"/>
    <w:rsid w:val="0093233B"/>
    <w:rsid w:val="00932CFC"/>
    <w:rsid w:val="0093365E"/>
    <w:rsid w:val="009336BD"/>
    <w:rsid w:val="00933D29"/>
    <w:rsid w:val="00934E20"/>
    <w:rsid w:val="00934FB2"/>
    <w:rsid w:val="00935A6E"/>
    <w:rsid w:val="00935FB1"/>
    <w:rsid w:val="009373B5"/>
    <w:rsid w:val="00937726"/>
    <w:rsid w:val="009378AE"/>
    <w:rsid w:val="00940525"/>
    <w:rsid w:val="009410E9"/>
    <w:rsid w:val="00941304"/>
    <w:rsid w:val="00941624"/>
    <w:rsid w:val="009418D6"/>
    <w:rsid w:val="00942C82"/>
    <w:rsid w:val="00943008"/>
    <w:rsid w:val="00943300"/>
    <w:rsid w:val="00943D1D"/>
    <w:rsid w:val="00944089"/>
    <w:rsid w:val="009441B0"/>
    <w:rsid w:val="009443C5"/>
    <w:rsid w:val="00944FD3"/>
    <w:rsid w:val="00945268"/>
    <w:rsid w:val="0094563F"/>
    <w:rsid w:val="0094570C"/>
    <w:rsid w:val="0094578C"/>
    <w:rsid w:val="00945BDD"/>
    <w:rsid w:val="00946142"/>
    <w:rsid w:val="00947F9F"/>
    <w:rsid w:val="0095018C"/>
    <w:rsid w:val="00951067"/>
    <w:rsid w:val="00951078"/>
    <w:rsid w:val="00951EB7"/>
    <w:rsid w:val="0095222F"/>
    <w:rsid w:val="00952E8A"/>
    <w:rsid w:val="00954722"/>
    <w:rsid w:val="0095565E"/>
    <w:rsid w:val="009557AB"/>
    <w:rsid w:val="00955C4C"/>
    <w:rsid w:val="00956610"/>
    <w:rsid w:val="00956DD4"/>
    <w:rsid w:val="00956F36"/>
    <w:rsid w:val="0095768B"/>
    <w:rsid w:val="00960506"/>
    <w:rsid w:val="009606F0"/>
    <w:rsid w:val="00960E4B"/>
    <w:rsid w:val="0096121F"/>
    <w:rsid w:val="00961951"/>
    <w:rsid w:val="00961DC2"/>
    <w:rsid w:val="00962066"/>
    <w:rsid w:val="00962725"/>
    <w:rsid w:val="00962E92"/>
    <w:rsid w:val="009632B0"/>
    <w:rsid w:val="00963C31"/>
    <w:rsid w:val="00963E21"/>
    <w:rsid w:val="00963E26"/>
    <w:rsid w:val="009647F6"/>
    <w:rsid w:val="009648C8"/>
    <w:rsid w:val="00964ED6"/>
    <w:rsid w:val="009654D6"/>
    <w:rsid w:val="00966239"/>
    <w:rsid w:val="00966813"/>
    <w:rsid w:val="00966C87"/>
    <w:rsid w:val="00967129"/>
    <w:rsid w:val="00967497"/>
    <w:rsid w:val="0096758E"/>
    <w:rsid w:val="009676FC"/>
    <w:rsid w:val="0096788C"/>
    <w:rsid w:val="00970CF9"/>
    <w:rsid w:val="009711CE"/>
    <w:rsid w:val="009716B2"/>
    <w:rsid w:val="00971F8F"/>
    <w:rsid w:val="009729D4"/>
    <w:rsid w:val="00972A11"/>
    <w:rsid w:val="0097428E"/>
    <w:rsid w:val="00974C00"/>
    <w:rsid w:val="00974C5C"/>
    <w:rsid w:val="00974E01"/>
    <w:rsid w:val="009754C3"/>
    <w:rsid w:val="009757FA"/>
    <w:rsid w:val="00976417"/>
    <w:rsid w:val="00976C81"/>
    <w:rsid w:val="00977283"/>
    <w:rsid w:val="009777EF"/>
    <w:rsid w:val="00981D8D"/>
    <w:rsid w:val="00982466"/>
    <w:rsid w:val="009835E9"/>
    <w:rsid w:val="00983828"/>
    <w:rsid w:val="00983B29"/>
    <w:rsid w:val="009842C1"/>
    <w:rsid w:val="00984C67"/>
    <w:rsid w:val="00984CBC"/>
    <w:rsid w:val="0098522D"/>
    <w:rsid w:val="009853FC"/>
    <w:rsid w:val="00986E3E"/>
    <w:rsid w:val="00987EA3"/>
    <w:rsid w:val="00990265"/>
    <w:rsid w:val="00991280"/>
    <w:rsid w:val="00991745"/>
    <w:rsid w:val="00991A8E"/>
    <w:rsid w:val="00991F4A"/>
    <w:rsid w:val="009920A4"/>
    <w:rsid w:val="00992E68"/>
    <w:rsid w:val="00993D6D"/>
    <w:rsid w:val="00994615"/>
    <w:rsid w:val="00994821"/>
    <w:rsid w:val="00994D70"/>
    <w:rsid w:val="00995083"/>
    <w:rsid w:val="009953DC"/>
    <w:rsid w:val="00995924"/>
    <w:rsid w:val="0099644D"/>
    <w:rsid w:val="0099695E"/>
    <w:rsid w:val="00997946"/>
    <w:rsid w:val="009A02B3"/>
    <w:rsid w:val="009A08D4"/>
    <w:rsid w:val="009A0AF3"/>
    <w:rsid w:val="009A1195"/>
    <w:rsid w:val="009A11F0"/>
    <w:rsid w:val="009A13C9"/>
    <w:rsid w:val="009A1400"/>
    <w:rsid w:val="009A1C03"/>
    <w:rsid w:val="009A33FF"/>
    <w:rsid w:val="009A3D51"/>
    <w:rsid w:val="009A42E4"/>
    <w:rsid w:val="009A5051"/>
    <w:rsid w:val="009A5826"/>
    <w:rsid w:val="009A610F"/>
    <w:rsid w:val="009A67DC"/>
    <w:rsid w:val="009A6D3C"/>
    <w:rsid w:val="009A6F0D"/>
    <w:rsid w:val="009A7747"/>
    <w:rsid w:val="009A7924"/>
    <w:rsid w:val="009A7B66"/>
    <w:rsid w:val="009A7C61"/>
    <w:rsid w:val="009B05A3"/>
    <w:rsid w:val="009B26A2"/>
    <w:rsid w:val="009B2C9C"/>
    <w:rsid w:val="009B36AA"/>
    <w:rsid w:val="009B39F9"/>
    <w:rsid w:val="009B447D"/>
    <w:rsid w:val="009B465E"/>
    <w:rsid w:val="009B4DAB"/>
    <w:rsid w:val="009B54D9"/>
    <w:rsid w:val="009B5618"/>
    <w:rsid w:val="009B56CB"/>
    <w:rsid w:val="009B573F"/>
    <w:rsid w:val="009B5B1B"/>
    <w:rsid w:val="009B6A9D"/>
    <w:rsid w:val="009B6AB8"/>
    <w:rsid w:val="009B74F6"/>
    <w:rsid w:val="009B75ED"/>
    <w:rsid w:val="009C05E8"/>
    <w:rsid w:val="009C0DBF"/>
    <w:rsid w:val="009C1A25"/>
    <w:rsid w:val="009C1E67"/>
    <w:rsid w:val="009C2B9C"/>
    <w:rsid w:val="009C4D90"/>
    <w:rsid w:val="009C4E32"/>
    <w:rsid w:val="009C627D"/>
    <w:rsid w:val="009C686A"/>
    <w:rsid w:val="009C6893"/>
    <w:rsid w:val="009C6BF3"/>
    <w:rsid w:val="009C71B0"/>
    <w:rsid w:val="009C731D"/>
    <w:rsid w:val="009C7A34"/>
    <w:rsid w:val="009C7CAD"/>
    <w:rsid w:val="009C7D9A"/>
    <w:rsid w:val="009D03C8"/>
    <w:rsid w:val="009D0F8C"/>
    <w:rsid w:val="009D176D"/>
    <w:rsid w:val="009D1C5E"/>
    <w:rsid w:val="009D2040"/>
    <w:rsid w:val="009D26A2"/>
    <w:rsid w:val="009D2E29"/>
    <w:rsid w:val="009D30AE"/>
    <w:rsid w:val="009D3C3F"/>
    <w:rsid w:val="009D4708"/>
    <w:rsid w:val="009D4CAF"/>
    <w:rsid w:val="009D6B54"/>
    <w:rsid w:val="009D6D90"/>
    <w:rsid w:val="009D7068"/>
    <w:rsid w:val="009D7C3E"/>
    <w:rsid w:val="009E02C1"/>
    <w:rsid w:val="009E03BD"/>
    <w:rsid w:val="009E06A7"/>
    <w:rsid w:val="009E1569"/>
    <w:rsid w:val="009E1934"/>
    <w:rsid w:val="009E1E7C"/>
    <w:rsid w:val="009E2059"/>
    <w:rsid w:val="009E24D2"/>
    <w:rsid w:val="009E2BD7"/>
    <w:rsid w:val="009E423E"/>
    <w:rsid w:val="009E48E7"/>
    <w:rsid w:val="009E4D80"/>
    <w:rsid w:val="009E4F45"/>
    <w:rsid w:val="009E5362"/>
    <w:rsid w:val="009E5691"/>
    <w:rsid w:val="009E5EB2"/>
    <w:rsid w:val="009E5F08"/>
    <w:rsid w:val="009E74D1"/>
    <w:rsid w:val="009F0356"/>
    <w:rsid w:val="009F14D2"/>
    <w:rsid w:val="009F22F8"/>
    <w:rsid w:val="009F233D"/>
    <w:rsid w:val="009F2C34"/>
    <w:rsid w:val="009F30BA"/>
    <w:rsid w:val="009F393C"/>
    <w:rsid w:val="009F3A9F"/>
    <w:rsid w:val="009F46BC"/>
    <w:rsid w:val="009F4A95"/>
    <w:rsid w:val="009F4D7D"/>
    <w:rsid w:val="009F586B"/>
    <w:rsid w:val="009F611D"/>
    <w:rsid w:val="009F6C52"/>
    <w:rsid w:val="009F70DC"/>
    <w:rsid w:val="00A008AF"/>
    <w:rsid w:val="00A01345"/>
    <w:rsid w:val="00A014BC"/>
    <w:rsid w:val="00A017A6"/>
    <w:rsid w:val="00A01A2C"/>
    <w:rsid w:val="00A01FBA"/>
    <w:rsid w:val="00A022C0"/>
    <w:rsid w:val="00A022C1"/>
    <w:rsid w:val="00A024CA"/>
    <w:rsid w:val="00A03007"/>
    <w:rsid w:val="00A031F0"/>
    <w:rsid w:val="00A03604"/>
    <w:rsid w:val="00A04622"/>
    <w:rsid w:val="00A04A98"/>
    <w:rsid w:val="00A067FD"/>
    <w:rsid w:val="00A06A17"/>
    <w:rsid w:val="00A070B9"/>
    <w:rsid w:val="00A075A0"/>
    <w:rsid w:val="00A076ED"/>
    <w:rsid w:val="00A1062C"/>
    <w:rsid w:val="00A10821"/>
    <w:rsid w:val="00A10846"/>
    <w:rsid w:val="00A11168"/>
    <w:rsid w:val="00A11202"/>
    <w:rsid w:val="00A118DC"/>
    <w:rsid w:val="00A123A9"/>
    <w:rsid w:val="00A13158"/>
    <w:rsid w:val="00A1471E"/>
    <w:rsid w:val="00A14F00"/>
    <w:rsid w:val="00A1600E"/>
    <w:rsid w:val="00A20AAE"/>
    <w:rsid w:val="00A20AB5"/>
    <w:rsid w:val="00A2140B"/>
    <w:rsid w:val="00A21740"/>
    <w:rsid w:val="00A21DA1"/>
    <w:rsid w:val="00A21E71"/>
    <w:rsid w:val="00A225A8"/>
    <w:rsid w:val="00A22B93"/>
    <w:rsid w:val="00A233EE"/>
    <w:rsid w:val="00A24872"/>
    <w:rsid w:val="00A24B9C"/>
    <w:rsid w:val="00A2572B"/>
    <w:rsid w:val="00A26ADD"/>
    <w:rsid w:val="00A30390"/>
    <w:rsid w:val="00A303E6"/>
    <w:rsid w:val="00A30BE0"/>
    <w:rsid w:val="00A31245"/>
    <w:rsid w:val="00A312F4"/>
    <w:rsid w:val="00A31BDB"/>
    <w:rsid w:val="00A31D63"/>
    <w:rsid w:val="00A345DF"/>
    <w:rsid w:val="00A35351"/>
    <w:rsid w:val="00A358DB"/>
    <w:rsid w:val="00A35FA8"/>
    <w:rsid w:val="00A367F6"/>
    <w:rsid w:val="00A376A4"/>
    <w:rsid w:val="00A37C11"/>
    <w:rsid w:val="00A37D60"/>
    <w:rsid w:val="00A40CE4"/>
    <w:rsid w:val="00A410B4"/>
    <w:rsid w:val="00A415FF"/>
    <w:rsid w:val="00A41CE0"/>
    <w:rsid w:val="00A42054"/>
    <w:rsid w:val="00A431D0"/>
    <w:rsid w:val="00A43890"/>
    <w:rsid w:val="00A45243"/>
    <w:rsid w:val="00A4634E"/>
    <w:rsid w:val="00A50C20"/>
    <w:rsid w:val="00A50C7D"/>
    <w:rsid w:val="00A50E4A"/>
    <w:rsid w:val="00A51E00"/>
    <w:rsid w:val="00A52753"/>
    <w:rsid w:val="00A52C71"/>
    <w:rsid w:val="00A53215"/>
    <w:rsid w:val="00A55B8C"/>
    <w:rsid w:val="00A55D65"/>
    <w:rsid w:val="00A55FA5"/>
    <w:rsid w:val="00A561BC"/>
    <w:rsid w:val="00A571BC"/>
    <w:rsid w:val="00A5767D"/>
    <w:rsid w:val="00A60938"/>
    <w:rsid w:val="00A612C9"/>
    <w:rsid w:val="00A614A5"/>
    <w:rsid w:val="00A61C3A"/>
    <w:rsid w:val="00A61C5B"/>
    <w:rsid w:val="00A61FEE"/>
    <w:rsid w:val="00A621B2"/>
    <w:rsid w:val="00A6227B"/>
    <w:rsid w:val="00A62555"/>
    <w:rsid w:val="00A62862"/>
    <w:rsid w:val="00A62AA8"/>
    <w:rsid w:val="00A62ABA"/>
    <w:rsid w:val="00A63C88"/>
    <w:rsid w:val="00A642A3"/>
    <w:rsid w:val="00A6434E"/>
    <w:rsid w:val="00A64DB3"/>
    <w:rsid w:val="00A660BC"/>
    <w:rsid w:val="00A662DD"/>
    <w:rsid w:val="00A6671F"/>
    <w:rsid w:val="00A6744E"/>
    <w:rsid w:val="00A67C84"/>
    <w:rsid w:val="00A67DA6"/>
    <w:rsid w:val="00A70FD8"/>
    <w:rsid w:val="00A7110F"/>
    <w:rsid w:val="00A712BD"/>
    <w:rsid w:val="00A714CF"/>
    <w:rsid w:val="00A7178C"/>
    <w:rsid w:val="00A71DD2"/>
    <w:rsid w:val="00A723FA"/>
    <w:rsid w:val="00A72485"/>
    <w:rsid w:val="00A736AF"/>
    <w:rsid w:val="00A738E9"/>
    <w:rsid w:val="00A739B1"/>
    <w:rsid w:val="00A73FB6"/>
    <w:rsid w:val="00A74BCF"/>
    <w:rsid w:val="00A74E79"/>
    <w:rsid w:val="00A75003"/>
    <w:rsid w:val="00A751B1"/>
    <w:rsid w:val="00A75D39"/>
    <w:rsid w:val="00A762EC"/>
    <w:rsid w:val="00A76459"/>
    <w:rsid w:val="00A771DA"/>
    <w:rsid w:val="00A7744E"/>
    <w:rsid w:val="00A77BC5"/>
    <w:rsid w:val="00A77E37"/>
    <w:rsid w:val="00A80522"/>
    <w:rsid w:val="00A80894"/>
    <w:rsid w:val="00A812B3"/>
    <w:rsid w:val="00A82385"/>
    <w:rsid w:val="00A82A57"/>
    <w:rsid w:val="00A82AB6"/>
    <w:rsid w:val="00A83897"/>
    <w:rsid w:val="00A8410E"/>
    <w:rsid w:val="00A849E4"/>
    <w:rsid w:val="00A84DA4"/>
    <w:rsid w:val="00A86D9B"/>
    <w:rsid w:val="00A87B3C"/>
    <w:rsid w:val="00A90069"/>
    <w:rsid w:val="00A903EF"/>
    <w:rsid w:val="00A90421"/>
    <w:rsid w:val="00A90CD4"/>
    <w:rsid w:val="00A91B9B"/>
    <w:rsid w:val="00A9297D"/>
    <w:rsid w:val="00A92F50"/>
    <w:rsid w:val="00A930A4"/>
    <w:rsid w:val="00A931C7"/>
    <w:rsid w:val="00A94014"/>
    <w:rsid w:val="00A94B99"/>
    <w:rsid w:val="00A94DF6"/>
    <w:rsid w:val="00A95250"/>
    <w:rsid w:val="00A95DF0"/>
    <w:rsid w:val="00A964B8"/>
    <w:rsid w:val="00A96B9B"/>
    <w:rsid w:val="00A97FDE"/>
    <w:rsid w:val="00AA0295"/>
    <w:rsid w:val="00AA06A9"/>
    <w:rsid w:val="00AA09CA"/>
    <w:rsid w:val="00AA13B6"/>
    <w:rsid w:val="00AA18B6"/>
    <w:rsid w:val="00AA1BEF"/>
    <w:rsid w:val="00AA2708"/>
    <w:rsid w:val="00AA2B2F"/>
    <w:rsid w:val="00AA3B44"/>
    <w:rsid w:val="00AA3C60"/>
    <w:rsid w:val="00AA3F03"/>
    <w:rsid w:val="00AA42C8"/>
    <w:rsid w:val="00AA42DA"/>
    <w:rsid w:val="00AA47AF"/>
    <w:rsid w:val="00AA57B6"/>
    <w:rsid w:val="00AA6166"/>
    <w:rsid w:val="00AA65FB"/>
    <w:rsid w:val="00AA6AD3"/>
    <w:rsid w:val="00AA7568"/>
    <w:rsid w:val="00AB0D4D"/>
    <w:rsid w:val="00AB1605"/>
    <w:rsid w:val="00AB1D08"/>
    <w:rsid w:val="00AB1FEC"/>
    <w:rsid w:val="00AB2AAA"/>
    <w:rsid w:val="00AB2BB9"/>
    <w:rsid w:val="00AB348A"/>
    <w:rsid w:val="00AB34D0"/>
    <w:rsid w:val="00AB3945"/>
    <w:rsid w:val="00AB3A1C"/>
    <w:rsid w:val="00AB3AB4"/>
    <w:rsid w:val="00AB3ABE"/>
    <w:rsid w:val="00AB3C5F"/>
    <w:rsid w:val="00AB3FDF"/>
    <w:rsid w:val="00AB4C50"/>
    <w:rsid w:val="00AB52E9"/>
    <w:rsid w:val="00AB535B"/>
    <w:rsid w:val="00AB7424"/>
    <w:rsid w:val="00AC0242"/>
    <w:rsid w:val="00AC03B3"/>
    <w:rsid w:val="00AC0818"/>
    <w:rsid w:val="00AC125F"/>
    <w:rsid w:val="00AC1FCC"/>
    <w:rsid w:val="00AC2B22"/>
    <w:rsid w:val="00AC2F2B"/>
    <w:rsid w:val="00AC3311"/>
    <w:rsid w:val="00AC3B63"/>
    <w:rsid w:val="00AC52F6"/>
    <w:rsid w:val="00AC58A9"/>
    <w:rsid w:val="00AC5A00"/>
    <w:rsid w:val="00AC5E3C"/>
    <w:rsid w:val="00AC62C4"/>
    <w:rsid w:val="00AC7B46"/>
    <w:rsid w:val="00AD0331"/>
    <w:rsid w:val="00AD0675"/>
    <w:rsid w:val="00AD089F"/>
    <w:rsid w:val="00AD2948"/>
    <w:rsid w:val="00AD2E51"/>
    <w:rsid w:val="00AD3371"/>
    <w:rsid w:val="00AD4A44"/>
    <w:rsid w:val="00AD57A8"/>
    <w:rsid w:val="00AD5BE5"/>
    <w:rsid w:val="00AD5CCE"/>
    <w:rsid w:val="00AD6C09"/>
    <w:rsid w:val="00AD7C2F"/>
    <w:rsid w:val="00AE04D5"/>
    <w:rsid w:val="00AE078B"/>
    <w:rsid w:val="00AE19B8"/>
    <w:rsid w:val="00AE1B6B"/>
    <w:rsid w:val="00AE26AF"/>
    <w:rsid w:val="00AE2A91"/>
    <w:rsid w:val="00AE32CF"/>
    <w:rsid w:val="00AE391D"/>
    <w:rsid w:val="00AE40CE"/>
    <w:rsid w:val="00AE49DC"/>
    <w:rsid w:val="00AE5042"/>
    <w:rsid w:val="00AE5AC4"/>
    <w:rsid w:val="00AE6398"/>
    <w:rsid w:val="00AE6534"/>
    <w:rsid w:val="00AE7218"/>
    <w:rsid w:val="00AE72D0"/>
    <w:rsid w:val="00AE74E5"/>
    <w:rsid w:val="00AF04BA"/>
    <w:rsid w:val="00AF09A4"/>
    <w:rsid w:val="00AF0E7C"/>
    <w:rsid w:val="00AF0EC5"/>
    <w:rsid w:val="00AF11F9"/>
    <w:rsid w:val="00AF1A0D"/>
    <w:rsid w:val="00AF1C41"/>
    <w:rsid w:val="00AF21A3"/>
    <w:rsid w:val="00AF23F0"/>
    <w:rsid w:val="00AF2569"/>
    <w:rsid w:val="00AF2C29"/>
    <w:rsid w:val="00AF2FF0"/>
    <w:rsid w:val="00AF3484"/>
    <w:rsid w:val="00AF4856"/>
    <w:rsid w:val="00AF53FD"/>
    <w:rsid w:val="00AF5E1C"/>
    <w:rsid w:val="00AF5F4F"/>
    <w:rsid w:val="00AF64F7"/>
    <w:rsid w:val="00AF68C3"/>
    <w:rsid w:val="00AF6C4D"/>
    <w:rsid w:val="00B00032"/>
    <w:rsid w:val="00B009FC"/>
    <w:rsid w:val="00B014EC"/>
    <w:rsid w:val="00B017E0"/>
    <w:rsid w:val="00B01887"/>
    <w:rsid w:val="00B0246D"/>
    <w:rsid w:val="00B02487"/>
    <w:rsid w:val="00B0252B"/>
    <w:rsid w:val="00B02808"/>
    <w:rsid w:val="00B03D08"/>
    <w:rsid w:val="00B03F75"/>
    <w:rsid w:val="00B0437B"/>
    <w:rsid w:val="00B04F03"/>
    <w:rsid w:val="00B052A3"/>
    <w:rsid w:val="00B055EC"/>
    <w:rsid w:val="00B0589D"/>
    <w:rsid w:val="00B07AF4"/>
    <w:rsid w:val="00B07BB9"/>
    <w:rsid w:val="00B07E27"/>
    <w:rsid w:val="00B1000D"/>
    <w:rsid w:val="00B1062A"/>
    <w:rsid w:val="00B10CD5"/>
    <w:rsid w:val="00B11135"/>
    <w:rsid w:val="00B1128B"/>
    <w:rsid w:val="00B12732"/>
    <w:rsid w:val="00B12879"/>
    <w:rsid w:val="00B13750"/>
    <w:rsid w:val="00B13D11"/>
    <w:rsid w:val="00B14078"/>
    <w:rsid w:val="00B14DF2"/>
    <w:rsid w:val="00B15FE1"/>
    <w:rsid w:val="00B16339"/>
    <w:rsid w:val="00B166B9"/>
    <w:rsid w:val="00B16B0D"/>
    <w:rsid w:val="00B17055"/>
    <w:rsid w:val="00B20825"/>
    <w:rsid w:val="00B21059"/>
    <w:rsid w:val="00B2164F"/>
    <w:rsid w:val="00B21D7B"/>
    <w:rsid w:val="00B2258D"/>
    <w:rsid w:val="00B22CC3"/>
    <w:rsid w:val="00B240FC"/>
    <w:rsid w:val="00B24446"/>
    <w:rsid w:val="00B244EB"/>
    <w:rsid w:val="00B24700"/>
    <w:rsid w:val="00B250A7"/>
    <w:rsid w:val="00B2644C"/>
    <w:rsid w:val="00B26B29"/>
    <w:rsid w:val="00B26B5F"/>
    <w:rsid w:val="00B2790B"/>
    <w:rsid w:val="00B30771"/>
    <w:rsid w:val="00B30837"/>
    <w:rsid w:val="00B309A9"/>
    <w:rsid w:val="00B3162C"/>
    <w:rsid w:val="00B32310"/>
    <w:rsid w:val="00B33224"/>
    <w:rsid w:val="00B336CA"/>
    <w:rsid w:val="00B33B48"/>
    <w:rsid w:val="00B33DE9"/>
    <w:rsid w:val="00B3458C"/>
    <w:rsid w:val="00B3590B"/>
    <w:rsid w:val="00B35D30"/>
    <w:rsid w:val="00B3614A"/>
    <w:rsid w:val="00B36642"/>
    <w:rsid w:val="00B37468"/>
    <w:rsid w:val="00B37B38"/>
    <w:rsid w:val="00B4086F"/>
    <w:rsid w:val="00B408D6"/>
    <w:rsid w:val="00B40BCA"/>
    <w:rsid w:val="00B40D44"/>
    <w:rsid w:val="00B414AC"/>
    <w:rsid w:val="00B4249F"/>
    <w:rsid w:val="00B4272B"/>
    <w:rsid w:val="00B44490"/>
    <w:rsid w:val="00B4534F"/>
    <w:rsid w:val="00B463C7"/>
    <w:rsid w:val="00B469C4"/>
    <w:rsid w:val="00B46D86"/>
    <w:rsid w:val="00B472DD"/>
    <w:rsid w:val="00B47944"/>
    <w:rsid w:val="00B510E4"/>
    <w:rsid w:val="00B517E8"/>
    <w:rsid w:val="00B51D24"/>
    <w:rsid w:val="00B51F93"/>
    <w:rsid w:val="00B5246A"/>
    <w:rsid w:val="00B528CE"/>
    <w:rsid w:val="00B52908"/>
    <w:rsid w:val="00B52944"/>
    <w:rsid w:val="00B535D7"/>
    <w:rsid w:val="00B538E3"/>
    <w:rsid w:val="00B53BFF"/>
    <w:rsid w:val="00B53FA4"/>
    <w:rsid w:val="00B56171"/>
    <w:rsid w:val="00B56364"/>
    <w:rsid w:val="00B56892"/>
    <w:rsid w:val="00B56DB6"/>
    <w:rsid w:val="00B5761A"/>
    <w:rsid w:val="00B57A6B"/>
    <w:rsid w:val="00B60672"/>
    <w:rsid w:val="00B60E05"/>
    <w:rsid w:val="00B61590"/>
    <w:rsid w:val="00B61B54"/>
    <w:rsid w:val="00B620E1"/>
    <w:rsid w:val="00B622F3"/>
    <w:rsid w:val="00B62F97"/>
    <w:rsid w:val="00B63165"/>
    <w:rsid w:val="00B65B8C"/>
    <w:rsid w:val="00B66408"/>
    <w:rsid w:val="00B66BD5"/>
    <w:rsid w:val="00B66D77"/>
    <w:rsid w:val="00B70D24"/>
    <w:rsid w:val="00B719D1"/>
    <w:rsid w:val="00B71BC7"/>
    <w:rsid w:val="00B72618"/>
    <w:rsid w:val="00B738E9"/>
    <w:rsid w:val="00B7390F"/>
    <w:rsid w:val="00B73BDA"/>
    <w:rsid w:val="00B74C36"/>
    <w:rsid w:val="00B75C0C"/>
    <w:rsid w:val="00B75FF2"/>
    <w:rsid w:val="00B762FD"/>
    <w:rsid w:val="00B7637D"/>
    <w:rsid w:val="00B7675E"/>
    <w:rsid w:val="00B76AF5"/>
    <w:rsid w:val="00B777BD"/>
    <w:rsid w:val="00B77D00"/>
    <w:rsid w:val="00B808AC"/>
    <w:rsid w:val="00B80F48"/>
    <w:rsid w:val="00B82D47"/>
    <w:rsid w:val="00B8348A"/>
    <w:rsid w:val="00B840C0"/>
    <w:rsid w:val="00B842F3"/>
    <w:rsid w:val="00B849F8"/>
    <w:rsid w:val="00B86CC8"/>
    <w:rsid w:val="00B870BD"/>
    <w:rsid w:val="00B87B5B"/>
    <w:rsid w:val="00B87FCE"/>
    <w:rsid w:val="00B90403"/>
    <w:rsid w:val="00B908BE"/>
    <w:rsid w:val="00B90E1B"/>
    <w:rsid w:val="00B90E24"/>
    <w:rsid w:val="00B919B6"/>
    <w:rsid w:val="00B91E80"/>
    <w:rsid w:val="00B925D4"/>
    <w:rsid w:val="00B92A05"/>
    <w:rsid w:val="00B92D4F"/>
    <w:rsid w:val="00B93F73"/>
    <w:rsid w:val="00B94440"/>
    <w:rsid w:val="00B952F8"/>
    <w:rsid w:val="00B95368"/>
    <w:rsid w:val="00B96002"/>
    <w:rsid w:val="00B96AC8"/>
    <w:rsid w:val="00B97B87"/>
    <w:rsid w:val="00BA0AE5"/>
    <w:rsid w:val="00BA1021"/>
    <w:rsid w:val="00BA1762"/>
    <w:rsid w:val="00BA2A4E"/>
    <w:rsid w:val="00BA32FD"/>
    <w:rsid w:val="00BA3B13"/>
    <w:rsid w:val="00BA3DB7"/>
    <w:rsid w:val="00BA4AFE"/>
    <w:rsid w:val="00BA5389"/>
    <w:rsid w:val="00BA65FD"/>
    <w:rsid w:val="00BA68C8"/>
    <w:rsid w:val="00BA6CE4"/>
    <w:rsid w:val="00BA74B3"/>
    <w:rsid w:val="00BA77A6"/>
    <w:rsid w:val="00BB026E"/>
    <w:rsid w:val="00BB09B6"/>
    <w:rsid w:val="00BB0A85"/>
    <w:rsid w:val="00BB17BB"/>
    <w:rsid w:val="00BB1F68"/>
    <w:rsid w:val="00BB291B"/>
    <w:rsid w:val="00BB44FE"/>
    <w:rsid w:val="00BB47CA"/>
    <w:rsid w:val="00BB4889"/>
    <w:rsid w:val="00BB54D8"/>
    <w:rsid w:val="00BB5A5B"/>
    <w:rsid w:val="00BB7335"/>
    <w:rsid w:val="00BB7723"/>
    <w:rsid w:val="00BC0FF1"/>
    <w:rsid w:val="00BC115D"/>
    <w:rsid w:val="00BC158B"/>
    <w:rsid w:val="00BC25E2"/>
    <w:rsid w:val="00BC2731"/>
    <w:rsid w:val="00BC283E"/>
    <w:rsid w:val="00BC3623"/>
    <w:rsid w:val="00BC3D50"/>
    <w:rsid w:val="00BC3E03"/>
    <w:rsid w:val="00BC3EBF"/>
    <w:rsid w:val="00BC4B15"/>
    <w:rsid w:val="00BC5044"/>
    <w:rsid w:val="00BC5C6B"/>
    <w:rsid w:val="00BC6719"/>
    <w:rsid w:val="00BC6A4D"/>
    <w:rsid w:val="00BC7139"/>
    <w:rsid w:val="00BD04C8"/>
    <w:rsid w:val="00BD0603"/>
    <w:rsid w:val="00BD07CE"/>
    <w:rsid w:val="00BD0AC8"/>
    <w:rsid w:val="00BD0D81"/>
    <w:rsid w:val="00BD1319"/>
    <w:rsid w:val="00BD17EC"/>
    <w:rsid w:val="00BD191F"/>
    <w:rsid w:val="00BD29DE"/>
    <w:rsid w:val="00BD2AF1"/>
    <w:rsid w:val="00BD2B4C"/>
    <w:rsid w:val="00BD3358"/>
    <w:rsid w:val="00BD3799"/>
    <w:rsid w:val="00BD3FE2"/>
    <w:rsid w:val="00BD40CF"/>
    <w:rsid w:val="00BD4A05"/>
    <w:rsid w:val="00BD4B5F"/>
    <w:rsid w:val="00BD4F5C"/>
    <w:rsid w:val="00BD6A7F"/>
    <w:rsid w:val="00BD78C9"/>
    <w:rsid w:val="00BD7DD2"/>
    <w:rsid w:val="00BD7E9A"/>
    <w:rsid w:val="00BE048A"/>
    <w:rsid w:val="00BE0B00"/>
    <w:rsid w:val="00BE178A"/>
    <w:rsid w:val="00BE187E"/>
    <w:rsid w:val="00BE1ABB"/>
    <w:rsid w:val="00BE1BB8"/>
    <w:rsid w:val="00BE2D9D"/>
    <w:rsid w:val="00BE32A1"/>
    <w:rsid w:val="00BE35B5"/>
    <w:rsid w:val="00BE3C0E"/>
    <w:rsid w:val="00BE3C57"/>
    <w:rsid w:val="00BE4030"/>
    <w:rsid w:val="00BE42D6"/>
    <w:rsid w:val="00BE47E5"/>
    <w:rsid w:val="00BE5CBC"/>
    <w:rsid w:val="00BE62AE"/>
    <w:rsid w:val="00BE6B8C"/>
    <w:rsid w:val="00BE6D6E"/>
    <w:rsid w:val="00BE6E32"/>
    <w:rsid w:val="00BE6FAF"/>
    <w:rsid w:val="00BE70D5"/>
    <w:rsid w:val="00BE71D1"/>
    <w:rsid w:val="00BF325E"/>
    <w:rsid w:val="00BF3345"/>
    <w:rsid w:val="00BF3515"/>
    <w:rsid w:val="00BF385D"/>
    <w:rsid w:val="00BF4980"/>
    <w:rsid w:val="00BF51D4"/>
    <w:rsid w:val="00BF5603"/>
    <w:rsid w:val="00BF5610"/>
    <w:rsid w:val="00BF57BF"/>
    <w:rsid w:val="00BF5AD6"/>
    <w:rsid w:val="00BF6176"/>
    <w:rsid w:val="00BF62F8"/>
    <w:rsid w:val="00BF65F3"/>
    <w:rsid w:val="00BF6B43"/>
    <w:rsid w:val="00BF71FC"/>
    <w:rsid w:val="00BF7494"/>
    <w:rsid w:val="00C0014E"/>
    <w:rsid w:val="00C001C2"/>
    <w:rsid w:val="00C00537"/>
    <w:rsid w:val="00C005DF"/>
    <w:rsid w:val="00C0084E"/>
    <w:rsid w:val="00C008A7"/>
    <w:rsid w:val="00C00FA5"/>
    <w:rsid w:val="00C01405"/>
    <w:rsid w:val="00C041F6"/>
    <w:rsid w:val="00C043E4"/>
    <w:rsid w:val="00C04490"/>
    <w:rsid w:val="00C0485B"/>
    <w:rsid w:val="00C049BC"/>
    <w:rsid w:val="00C04AF6"/>
    <w:rsid w:val="00C04CD3"/>
    <w:rsid w:val="00C0564B"/>
    <w:rsid w:val="00C05D13"/>
    <w:rsid w:val="00C05EBC"/>
    <w:rsid w:val="00C069C0"/>
    <w:rsid w:val="00C0715C"/>
    <w:rsid w:val="00C072D4"/>
    <w:rsid w:val="00C07451"/>
    <w:rsid w:val="00C07710"/>
    <w:rsid w:val="00C0779B"/>
    <w:rsid w:val="00C07B58"/>
    <w:rsid w:val="00C11023"/>
    <w:rsid w:val="00C11CF2"/>
    <w:rsid w:val="00C11ED9"/>
    <w:rsid w:val="00C11FA2"/>
    <w:rsid w:val="00C12899"/>
    <w:rsid w:val="00C12D03"/>
    <w:rsid w:val="00C14BE2"/>
    <w:rsid w:val="00C14DD8"/>
    <w:rsid w:val="00C160A2"/>
    <w:rsid w:val="00C16E95"/>
    <w:rsid w:val="00C16F7D"/>
    <w:rsid w:val="00C172FD"/>
    <w:rsid w:val="00C17519"/>
    <w:rsid w:val="00C17C12"/>
    <w:rsid w:val="00C17CC4"/>
    <w:rsid w:val="00C20B8B"/>
    <w:rsid w:val="00C20C33"/>
    <w:rsid w:val="00C21038"/>
    <w:rsid w:val="00C2134D"/>
    <w:rsid w:val="00C21EE3"/>
    <w:rsid w:val="00C21FF7"/>
    <w:rsid w:val="00C22598"/>
    <w:rsid w:val="00C22FD0"/>
    <w:rsid w:val="00C2347D"/>
    <w:rsid w:val="00C242B1"/>
    <w:rsid w:val="00C24831"/>
    <w:rsid w:val="00C24E5D"/>
    <w:rsid w:val="00C26AA1"/>
    <w:rsid w:val="00C31265"/>
    <w:rsid w:val="00C312B6"/>
    <w:rsid w:val="00C31B2C"/>
    <w:rsid w:val="00C32A07"/>
    <w:rsid w:val="00C3315C"/>
    <w:rsid w:val="00C3363B"/>
    <w:rsid w:val="00C339C4"/>
    <w:rsid w:val="00C33A33"/>
    <w:rsid w:val="00C343FE"/>
    <w:rsid w:val="00C34565"/>
    <w:rsid w:val="00C35183"/>
    <w:rsid w:val="00C352B5"/>
    <w:rsid w:val="00C37C64"/>
    <w:rsid w:val="00C4097A"/>
    <w:rsid w:val="00C41781"/>
    <w:rsid w:val="00C41A62"/>
    <w:rsid w:val="00C42290"/>
    <w:rsid w:val="00C4283A"/>
    <w:rsid w:val="00C435ED"/>
    <w:rsid w:val="00C44435"/>
    <w:rsid w:val="00C4471C"/>
    <w:rsid w:val="00C44BFE"/>
    <w:rsid w:val="00C45BB1"/>
    <w:rsid w:val="00C46176"/>
    <w:rsid w:val="00C4625F"/>
    <w:rsid w:val="00C46A32"/>
    <w:rsid w:val="00C470EF"/>
    <w:rsid w:val="00C4717B"/>
    <w:rsid w:val="00C4742F"/>
    <w:rsid w:val="00C50B5D"/>
    <w:rsid w:val="00C5172C"/>
    <w:rsid w:val="00C51FF2"/>
    <w:rsid w:val="00C53035"/>
    <w:rsid w:val="00C531CB"/>
    <w:rsid w:val="00C535F7"/>
    <w:rsid w:val="00C53E04"/>
    <w:rsid w:val="00C5432B"/>
    <w:rsid w:val="00C5445A"/>
    <w:rsid w:val="00C54C38"/>
    <w:rsid w:val="00C54C76"/>
    <w:rsid w:val="00C552CD"/>
    <w:rsid w:val="00C56817"/>
    <w:rsid w:val="00C56C52"/>
    <w:rsid w:val="00C56C7A"/>
    <w:rsid w:val="00C572B3"/>
    <w:rsid w:val="00C606F8"/>
    <w:rsid w:val="00C60897"/>
    <w:rsid w:val="00C60F74"/>
    <w:rsid w:val="00C6115F"/>
    <w:rsid w:val="00C62AD1"/>
    <w:rsid w:val="00C63D8B"/>
    <w:rsid w:val="00C640E8"/>
    <w:rsid w:val="00C6427E"/>
    <w:rsid w:val="00C6501D"/>
    <w:rsid w:val="00C65A36"/>
    <w:rsid w:val="00C6653A"/>
    <w:rsid w:val="00C6717C"/>
    <w:rsid w:val="00C67529"/>
    <w:rsid w:val="00C67EA7"/>
    <w:rsid w:val="00C67F19"/>
    <w:rsid w:val="00C7009E"/>
    <w:rsid w:val="00C705B7"/>
    <w:rsid w:val="00C71C5A"/>
    <w:rsid w:val="00C721C6"/>
    <w:rsid w:val="00C72BB2"/>
    <w:rsid w:val="00C73558"/>
    <w:rsid w:val="00C73BC0"/>
    <w:rsid w:val="00C73D85"/>
    <w:rsid w:val="00C73F7E"/>
    <w:rsid w:val="00C7413E"/>
    <w:rsid w:val="00C741BA"/>
    <w:rsid w:val="00C74276"/>
    <w:rsid w:val="00C743C6"/>
    <w:rsid w:val="00C74927"/>
    <w:rsid w:val="00C7495C"/>
    <w:rsid w:val="00C74E57"/>
    <w:rsid w:val="00C7580D"/>
    <w:rsid w:val="00C75D80"/>
    <w:rsid w:val="00C7617B"/>
    <w:rsid w:val="00C7675B"/>
    <w:rsid w:val="00C76A3B"/>
    <w:rsid w:val="00C7774D"/>
    <w:rsid w:val="00C77CAD"/>
    <w:rsid w:val="00C801AE"/>
    <w:rsid w:val="00C801C9"/>
    <w:rsid w:val="00C8125E"/>
    <w:rsid w:val="00C81402"/>
    <w:rsid w:val="00C81885"/>
    <w:rsid w:val="00C81F17"/>
    <w:rsid w:val="00C82650"/>
    <w:rsid w:val="00C82D7A"/>
    <w:rsid w:val="00C83579"/>
    <w:rsid w:val="00C836EA"/>
    <w:rsid w:val="00C83DB4"/>
    <w:rsid w:val="00C847BD"/>
    <w:rsid w:val="00C84BDA"/>
    <w:rsid w:val="00C85687"/>
    <w:rsid w:val="00C85691"/>
    <w:rsid w:val="00C85A9F"/>
    <w:rsid w:val="00C85B6A"/>
    <w:rsid w:val="00C85C8F"/>
    <w:rsid w:val="00C85CA7"/>
    <w:rsid w:val="00C86106"/>
    <w:rsid w:val="00C86468"/>
    <w:rsid w:val="00C864FB"/>
    <w:rsid w:val="00C871AE"/>
    <w:rsid w:val="00C8765D"/>
    <w:rsid w:val="00C87BDD"/>
    <w:rsid w:val="00C87C92"/>
    <w:rsid w:val="00C87D66"/>
    <w:rsid w:val="00C908CF"/>
    <w:rsid w:val="00C90E71"/>
    <w:rsid w:val="00C91D5E"/>
    <w:rsid w:val="00C91EAE"/>
    <w:rsid w:val="00C92493"/>
    <w:rsid w:val="00C9275F"/>
    <w:rsid w:val="00C92C74"/>
    <w:rsid w:val="00C935C9"/>
    <w:rsid w:val="00C936BE"/>
    <w:rsid w:val="00C94257"/>
    <w:rsid w:val="00C9446D"/>
    <w:rsid w:val="00C953D5"/>
    <w:rsid w:val="00C959D6"/>
    <w:rsid w:val="00C95E4C"/>
    <w:rsid w:val="00C9639B"/>
    <w:rsid w:val="00C9646E"/>
    <w:rsid w:val="00C97C66"/>
    <w:rsid w:val="00C97EED"/>
    <w:rsid w:val="00CA011C"/>
    <w:rsid w:val="00CA0A60"/>
    <w:rsid w:val="00CA0A72"/>
    <w:rsid w:val="00CA0B39"/>
    <w:rsid w:val="00CA1E75"/>
    <w:rsid w:val="00CA265F"/>
    <w:rsid w:val="00CA39D6"/>
    <w:rsid w:val="00CA3D7F"/>
    <w:rsid w:val="00CA5C77"/>
    <w:rsid w:val="00CA5E30"/>
    <w:rsid w:val="00CA604C"/>
    <w:rsid w:val="00CA609D"/>
    <w:rsid w:val="00CA72B9"/>
    <w:rsid w:val="00CA7ADF"/>
    <w:rsid w:val="00CA7B13"/>
    <w:rsid w:val="00CB06E6"/>
    <w:rsid w:val="00CB0EAE"/>
    <w:rsid w:val="00CB10D7"/>
    <w:rsid w:val="00CB18C7"/>
    <w:rsid w:val="00CB2380"/>
    <w:rsid w:val="00CB263C"/>
    <w:rsid w:val="00CB2A4C"/>
    <w:rsid w:val="00CB2FD6"/>
    <w:rsid w:val="00CB3205"/>
    <w:rsid w:val="00CB3A82"/>
    <w:rsid w:val="00CB41FA"/>
    <w:rsid w:val="00CB42E0"/>
    <w:rsid w:val="00CB4D6F"/>
    <w:rsid w:val="00CB4F01"/>
    <w:rsid w:val="00CB4FD7"/>
    <w:rsid w:val="00CB5491"/>
    <w:rsid w:val="00CB5939"/>
    <w:rsid w:val="00CB7BB5"/>
    <w:rsid w:val="00CC10EC"/>
    <w:rsid w:val="00CC12C1"/>
    <w:rsid w:val="00CC13CE"/>
    <w:rsid w:val="00CC155C"/>
    <w:rsid w:val="00CC1672"/>
    <w:rsid w:val="00CC2484"/>
    <w:rsid w:val="00CC256C"/>
    <w:rsid w:val="00CC2624"/>
    <w:rsid w:val="00CC2C8C"/>
    <w:rsid w:val="00CC3852"/>
    <w:rsid w:val="00CC3D13"/>
    <w:rsid w:val="00CC41F2"/>
    <w:rsid w:val="00CC4685"/>
    <w:rsid w:val="00CC4A29"/>
    <w:rsid w:val="00CC4BC5"/>
    <w:rsid w:val="00CC50F7"/>
    <w:rsid w:val="00CC5A92"/>
    <w:rsid w:val="00CC5D8A"/>
    <w:rsid w:val="00CC6223"/>
    <w:rsid w:val="00CC6286"/>
    <w:rsid w:val="00CC72EF"/>
    <w:rsid w:val="00CC7846"/>
    <w:rsid w:val="00CC78CF"/>
    <w:rsid w:val="00CC7F14"/>
    <w:rsid w:val="00CD02F0"/>
    <w:rsid w:val="00CD0719"/>
    <w:rsid w:val="00CD0DE7"/>
    <w:rsid w:val="00CD1CBA"/>
    <w:rsid w:val="00CD1F81"/>
    <w:rsid w:val="00CD2F9C"/>
    <w:rsid w:val="00CD40A9"/>
    <w:rsid w:val="00CD4144"/>
    <w:rsid w:val="00CD42E4"/>
    <w:rsid w:val="00CD52EA"/>
    <w:rsid w:val="00CD5510"/>
    <w:rsid w:val="00CD5549"/>
    <w:rsid w:val="00CD6BA6"/>
    <w:rsid w:val="00CD6EEF"/>
    <w:rsid w:val="00CE065E"/>
    <w:rsid w:val="00CE13B3"/>
    <w:rsid w:val="00CE195F"/>
    <w:rsid w:val="00CE2B9D"/>
    <w:rsid w:val="00CE2E21"/>
    <w:rsid w:val="00CE301B"/>
    <w:rsid w:val="00CE34CE"/>
    <w:rsid w:val="00CE3F1F"/>
    <w:rsid w:val="00CE5716"/>
    <w:rsid w:val="00CE58BF"/>
    <w:rsid w:val="00CE594E"/>
    <w:rsid w:val="00CE6000"/>
    <w:rsid w:val="00CE7057"/>
    <w:rsid w:val="00CE75D3"/>
    <w:rsid w:val="00CE7B53"/>
    <w:rsid w:val="00CF11F4"/>
    <w:rsid w:val="00CF13E4"/>
    <w:rsid w:val="00CF1934"/>
    <w:rsid w:val="00CF1B0E"/>
    <w:rsid w:val="00CF2532"/>
    <w:rsid w:val="00CF2D36"/>
    <w:rsid w:val="00CF3173"/>
    <w:rsid w:val="00CF35B9"/>
    <w:rsid w:val="00CF3686"/>
    <w:rsid w:val="00CF67A3"/>
    <w:rsid w:val="00CF6A39"/>
    <w:rsid w:val="00CF7A46"/>
    <w:rsid w:val="00CF7D0C"/>
    <w:rsid w:val="00D01E64"/>
    <w:rsid w:val="00D01F3F"/>
    <w:rsid w:val="00D02196"/>
    <w:rsid w:val="00D02C01"/>
    <w:rsid w:val="00D038BC"/>
    <w:rsid w:val="00D03B79"/>
    <w:rsid w:val="00D041F3"/>
    <w:rsid w:val="00D04878"/>
    <w:rsid w:val="00D04A72"/>
    <w:rsid w:val="00D0514B"/>
    <w:rsid w:val="00D05251"/>
    <w:rsid w:val="00D058C6"/>
    <w:rsid w:val="00D071AE"/>
    <w:rsid w:val="00D0743B"/>
    <w:rsid w:val="00D074AF"/>
    <w:rsid w:val="00D10989"/>
    <w:rsid w:val="00D10C3C"/>
    <w:rsid w:val="00D112E6"/>
    <w:rsid w:val="00D114D0"/>
    <w:rsid w:val="00D11539"/>
    <w:rsid w:val="00D1183F"/>
    <w:rsid w:val="00D118AF"/>
    <w:rsid w:val="00D11B32"/>
    <w:rsid w:val="00D1274D"/>
    <w:rsid w:val="00D130D2"/>
    <w:rsid w:val="00D132AD"/>
    <w:rsid w:val="00D13626"/>
    <w:rsid w:val="00D13B22"/>
    <w:rsid w:val="00D13B4B"/>
    <w:rsid w:val="00D13F20"/>
    <w:rsid w:val="00D15207"/>
    <w:rsid w:val="00D1552F"/>
    <w:rsid w:val="00D15C93"/>
    <w:rsid w:val="00D16634"/>
    <w:rsid w:val="00D16C5A"/>
    <w:rsid w:val="00D16C7E"/>
    <w:rsid w:val="00D16E49"/>
    <w:rsid w:val="00D16EE2"/>
    <w:rsid w:val="00D17480"/>
    <w:rsid w:val="00D201D1"/>
    <w:rsid w:val="00D2040C"/>
    <w:rsid w:val="00D2096E"/>
    <w:rsid w:val="00D21231"/>
    <w:rsid w:val="00D21365"/>
    <w:rsid w:val="00D21396"/>
    <w:rsid w:val="00D21499"/>
    <w:rsid w:val="00D214DC"/>
    <w:rsid w:val="00D215D6"/>
    <w:rsid w:val="00D21C00"/>
    <w:rsid w:val="00D22D85"/>
    <w:rsid w:val="00D23660"/>
    <w:rsid w:val="00D23A3B"/>
    <w:rsid w:val="00D24996"/>
    <w:rsid w:val="00D24AA3"/>
    <w:rsid w:val="00D256A2"/>
    <w:rsid w:val="00D26845"/>
    <w:rsid w:val="00D27270"/>
    <w:rsid w:val="00D277B5"/>
    <w:rsid w:val="00D27A40"/>
    <w:rsid w:val="00D27CB2"/>
    <w:rsid w:val="00D311D9"/>
    <w:rsid w:val="00D31F7E"/>
    <w:rsid w:val="00D329F9"/>
    <w:rsid w:val="00D32DD2"/>
    <w:rsid w:val="00D32F58"/>
    <w:rsid w:val="00D33265"/>
    <w:rsid w:val="00D3330E"/>
    <w:rsid w:val="00D3345B"/>
    <w:rsid w:val="00D3383F"/>
    <w:rsid w:val="00D33F04"/>
    <w:rsid w:val="00D33FD7"/>
    <w:rsid w:val="00D34203"/>
    <w:rsid w:val="00D347EE"/>
    <w:rsid w:val="00D34B80"/>
    <w:rsid w:val="00D35EE3"/>
    <w:rsid w:val="00D362C4"/>
    <w:rsid w:val="00D3678F"/>
    <w:rsid w:val="00D37406"/>
    <w:rsid w:val="00D40000"/>
    <w:rsid w:val="00D400ED"/>
    <w:rsid w:val="00D4014F"/>
    <w:rsid w:val="00D4070C"/>
    <w:rsid w:val="00D40C9F"/>
    <w:rsid w:val="00D4197A"/>
    <w:rsid w:val="00D42411"/>
    <w:rsid w:val="00D43B90"/>
    <w:rsid w:val="00D43B9A"/>
    <w:rsid w:val="00D441F1"/>
    <w:rsid w:val="00D447BD"/>
    <w:rsid w:val="00D450A2"/>
    <w:rsid w:val="00D4566F"/>
    <w:rsid w:val="00D458BB"/>
    <w:rsid w:val="00D467B7"/>
    <w:rsid w:val="00D46F2E"/>
    <w:rsid w:val="00D47C47"/>
    <w:rsid w:val="00D47C60"/>
    <w:rsid w:val="00D47F8D"/>
    <w:rsid w:val="00D50440"/>
    <w:rsid w:val="00D50FF9"/>
    <w:rsid w:val="00D51EAE"/>
    <w:rsid w:val="00D52A6C"/>
    <w:rsid w:val="00D52AC3"/>
    <w:rsid w:val="00D5340B"/>
    <w:rsid w:val="00D54BBD"/>
    <w:rsid w:val="00D55555"/>
    <w:rsid w:val="00D5558F"/>
    <w:rsid w:val="00D55A6D"/>
    <w:rsid w:val="00D55EC1"/>
    <w:rsid w:val="00D56506"/>
    <w:rsid w:val="00D56512"/>
    <w:rsid w:val="00D5689F"/>
    <w:rsid w:val="00D57077"/>
    <w:rsid w:val="00D57119"/>
    <w:rsid w:val="00D57D9B"/>
    <w:rsid w:val="00D6065A"/>
    <w:rsid w:val="00D60ADC"/>
    <w:rsid w:val="00D60DF9"/>
    <w:rsid w:val="00D6126B"/>
    <w:rsid w:val="00D619C9"/>
    <w:rsid w:val="00D62273"/>
    <w:rsid w:val="00D62293"/>
    <w:rsid w:val="00D62E87"/>
    <w:rsid w:val="00D63645"/>
    <w:rsid w:val="00D638B9"/>
    <w:rsid w:val="00D64253"/>
    <w:rsid w:val="00D65EE0"/>
    <w:rsid w:val="00D65EF3"/>
    <w:rsid w:val="00D6629B"/>
    <w:rsid w:val="00D6669D"/>
    <w:rsid w:val="00D66B3B"/>
    <w:rsid w:val="00D67046"/>
    <w:rsid w:val="00D674DF"/>
    <w:rsid w:val="00D70216"/>
    <w:rsid w:val="00D70E47"/>
    <w:rsid w:val="00D715C6"/>
    <w:rsid w:val="00D7194F"/>
    <w:rsid w:val="00D724E3"/>
    <w:rsid w:val="00D7253F"/>
    <w:rsid w:val="00D72D99"/>
    <w:rsid w:val="00D737B8"/>
    <w:rsid w:val="00D73885"/>
    <w:rsid w:val="00D73A66"/>
    <w:rsid w:val="00D73C19"/>
    <w:rsid w:val="00D73D68"/>
    <w:rsid w:val="00D73EE0"/>
    <w:rsid w:val="00D73FE4"/>
    <w:rsid w:val="00D742C6"/>
    <w:rsid w:val="00D74CD9"/>
    <w:rsid w:val="00D74E1B"/>
    <w:rsid w:val="00D75594"/>
    <w:rsid w:val="00D75749"/>
    <w:rsid w:val="00D765B9"/>
    <w:rsid w:val="00D7662C"/>
    <w:rsid w:val="00D76810"/>
    <w:rsid w:val="00D768C1"/>
    <w:rsid w:val="00D80BE5"/>
    <w:rsid w:val="00D80F98"/>
    <w:rsid w:val="00D81594"/>
    <w:rsid w:val="00D81C97"/>
    <w:rsid w:val="00D82344"/>
    <w:rsid w:val="00D824CE"/>
    <w:rsid w:val="00D824FA"/>
    <w:rsid w:val="00D8282C"/>
    <w:rsid w:val="00D828F7"/>
    <w:rsid w:val="00D84229"/>
    <w:rsid w:val="00D84245"/>
    <w:rsid w:val="00D85504"/>
    <w:rsid w:val="00D856B0"/>
    <w:rsid w:val="00D86090"/>
    <w:rsid w:val="00D8623E"/>
    <w:rsid w:val="00D867AC"/>
    <w:rsid w:val="00D86D29"/>
    <w:rsid w:val="00D86FE6"/>
    <w:rsid w:val="00D87851"/>
    <w:rsid w:val="00D87D11"/>
    <w:rsid w:val="00D90CFB"/>
    <w:rsid w:val="00D91512"/>
    <w:rsid w:val="00D915BB"/>
    <w:rsid w:val="00D92483"/>
    <w:rsid w:val="00D92857"/>
    <w:rsid w:val="00D92955"/>
    <w:rsid w:val="00D944F1"/>
    <w:rsid w:val="00D94EDD"/>
    <w:rsid w:val="00D95556"/>
    <w:rsid w:val="00D95A2F"/>
    <w:rsid w:val="00D960BB"/>
    <w:rsid w:val="00D9669D"/>
    <w:rsid w:val="00D96877"/>
    <w:rsid w:val="00D97203"/>
    <w:rsid w:val="00D975AE"/>
    <w:rsid w:val="00DA21EA"/>
    <w:rsid w:val="00DA304E"/>
    <w:rsid w:val="00DA3CB4"/>
    <w:rsid w:val="00DA492B"/>
    <w:rsid w:val="00DA492C"/>
    <w:rsid w:val="00DA4CC7"/>
    <w:rsid w:val="00DA53B8"/>
    <w:rsid w:val="00DA6D4A"/>
    <w:rsid w:val="00DA76B9"/>
    <w:rsid w:val="00DB0CDD"/>
    <w:rsid w:val="00DB0E4A"/>
    <w:rsid w:val="00DB0F5C"/>
    <w:rsid w:val="00DB14CF"/>
    <w:rsid w:val="00DB1685"/>
    <w:rsid w:val="00DB1AD7"/>
    <w:rsid w:val="00DB2388"/>
    <w:rsid w:val="00DB2498"/>
    <w:rsid w:val="00DB2616"/>
    <w:rsid w:val="00DB383E"/>
    <w:rsid w:val="00DB3B4A"/>
    <w:rsid w:val="00DB3BE4"/>
    <w:rsid w:val="00DB40D9"/>
    <w:rsid w:val="00DB45F3"/>
    <w:rsid w:val="00DB4E6C"/>
    <w:rsid w:val="00DB5755"/>
    <w:rsid w:val="00DB5BF6"/>
    <w:rsid w:val="00DB5FC1"/>
    <w:rsid w:val="00DB61BC"/>
    <w:rsid w:val="00DB6971"/>
    <w:rsid w:val="00DB6E23"/>
    <w:rsid w:val="00DB788E"/>
    <w:rsid w:val="00DC0143"/>
    <w:rsid w:val="00DC0889"/>
    <w:rsid w:val="00DC0922"/>
    <w:rsid w:val="00DC0A79"/>
    <w:rsid w:val="00DC0FEB"/>
    <w:rsid w:val="00DC10DE"/>
    <w:rsid w:val="00DC16CE"/>
    <w:rsid w:val="00DC182B"/>
    <w:rsid w:val="00DC1896"/>
    <w:rsid w:val="00DC1897"/>
    <w:rsid w:val="00DC18A2"/>
    <w:rsid w:val="00DC27F1"/>
    <w:rsid w:val="00DC310D"/>
    <w:rsid w:val="00DC3332"/>
    <w:rsid w:val="00DC34FA"/>
    <w:rsid w:val="00DC3AA5"/>
    <w:rsid w:val="00DC54D0"/>
    <w:rsid w:val="00DC54E9"/>
    <w:rsid w:val="00DC6094"/>
    <w:rsid w:val="00DC610C"/>
    <w:rsid w:val="00DC668B"/>
    <w:rsid w:val="00DC6EBB"/>
    <w:rsid w:val="00DC7022"/>
    <w:rsid w:val="00DC7E7A"/>
    <w:rsid w:val="00DD0143"/>
    <w:rsid w:val="00DD107A"/>
    <w:rsid w:val="00DD3321"/>
    <w:rsid w:val="00DD3627"/>
    <w:rsid w:val="00DD447E"/>
    <w:rsid w:val="00DD4F0C"/>
    <w:rsid w:val="00DD522B"/>
    <w:rsid w:val="00DD7A37"/>
    <w:rsid w:val="00DD7BD0"/>
    <w:rsid w:val="00DD7C03"/>
    <w:rsid w:val="00DD7D5A"/>
    <w:rsid w:val="00DE0ED7"/>
    <w:rsid w:val="00DE1B56"/>
    <w:rsid w:val="00DE2B87"/>
    <w:rsid w:val="00DE3158"/>
    <w:rsid w:val="00DE4AF7"/>
    <w:rsid w:val="00DE4C0E"/>
    <w:rsid w:val="00DE5D48"/>
    <w:rsid w:val="00DE5FAD"/>
    <w:rsid w:val="00DE6708"/>
    <w:rsid w:val="00DE74E8"/>
    <w:rsid w:val="00DE7F1A"/>
    <w:rsid w:val="00DE7F89"/>
    <w:rsid w:val="00DF0C2B"/>
    <w:rsid w:val="00DF0F2B"/>
    <w:rsid w:val="00DF1463"/>
    <w:rsid w:val="00DF1617"/>
    <w:rsid w:val="00DF2420"/>
    <w:rsid w:val="00DF243A"/>
    <w:rsid w:val="00DF426E"/>
    <w:rsid w:val="00DF4539"/>
    <w:rsid w:val="00DF4B71"/>
    <w:rsid w:val="00DF535F"/>
    <w:rsid w:val="00DF6839"/>
    <w:rsid w:val="00DF74CE"/>
    <w:rsid w:val="00DF76C6"/>
    <w:rsid w:val="00DF79E8"/>
    <w:rsid w:val="00DF7E6F"/>
    <w:rsid w:val="00E001E5"/>
    <w:rsid w:val="00E0046D"/>
    <w:rsid w:val="00E01168"/>
    <w:rsid w:val="00E020E8"/>
    <w:rsid w:val="00E024C9"/>
    <w:rsid w:val="00E027B6"/>
    <w:rsid w:val="00E02812"/>
    <w:rsid w:val="00E02E70"/>
    <w:rsid w:val="00E03BC4"/>
    <w:rsid w:val="00E044EE"/>
    <w:rsid w:val="00E0482C"/>
    <w:rsid w:val="00E0524C"/>
    <w:rsid w:val="00E06941"/>
    <w:rsid w:val="00E06C26"/>
    <w:rsid w:val="00E06CA8"/>
    <w:rsid w:val="00E06E10"/>
    <w:rsid w:val="00E071C4"/>
    <w:rsid w:val="00E07C24"/>
    <w:rsid w:val="00E1130C"/>
    <w:rsid w:val="00E13434"/>
    <w:rsid w:val="00E136E8"/>
    <w:rsid w:val="00E13B3E"/>
    <w:rsid w:val="00E13E69"/>
    <w:rsid w:val="00E13EC6"/>
    <w:rsid w:val="00E14509"/>
    <w:rsid w:val="00E16577"/>
    <w:rsid w:val="00E176B5"/>
    <w:rsid w:val="00E17892"/>
    <w:rsid w:val="00E17952"/>
    <w:rsid w:val="00E20DE0"/>
    <w:rsid w:val="00E2168C"/>
    <w:rsid w:val="00E21E1B"/>
    <w:rsid w:val="00E22346"/>
    <w:rsid w:val="00E226A4"/>
    <w:rsid w:val="00E2291B"/>
    <w:rsid w:val="00E22E15"/>
    <w:rsid w:val="00E22FA0"/>
    <w:rsid w:val="00E2346E"/>
    <w:rsid w:val="00E23963"/>
    <w:rsid w:val="00E23BB4"/>
    <w:rsid w:val="00E24594"/>
    <w:rsid w:val="00E2459E"/>
    <w:rsid w:val="00E24790"/>
    <w:rsid w:val="00E24AED"/>
    <w:rsid w:val="00E25161"/>
    <w:rsid w:val="00E25A96"/>
    <w:rsid w:val="00E26271"/>
    <w:rsid w:val="00E27148"/>
    <w:rsid w:val="00E27B20"/>
    <w:rsid w:val="00E30A2D"/>
    <w:rsid w:val="00E311D9"/>
    <w:rsid w:val="00E327CC"/>
    <w:rsid w:val="00E327E1"/>
    <w:rsid w:val="00E32F5E"/>
    <w:rsid w:val="00E330D4"/>
    <w:rsid w:val="00E33453"/>
    <w:rsid w:val="00E33511"/>
    <w:rsid w:val="00E33B70"/>
    <w:rsid w:val="00E33B96"/>
    <w:rsid w:val="00E34318"/>
    <w:rsid w:val="00E35965"/>
    <w:rsid w:val="00E360B8"/>
    <w:rsid w:val="00E379B4"/>
    <w:rsid w:val="00E37B39"/>
    <w:rsid w:val="00E4368C"/>
    <w:rsid w:val="00E43C76"/>
    <w:rsid w:val="00E44494"/>
    <w:rsid w:val="00E44774"/>
    <w:rsid w:val="00E44DE2"/>
    <w:rsid w:val="00E45BE3"/>
    <w:rsid w:val="00E45F4A"/>
    <w:rsid w:val="00E468FC"/>
    <w:rsid w:val="00E46E04"/>
    <w:rsid w:val="00E46E74"/>
    <w:rsid w:val="00E472D6"/>
    <w:rsid w:val="00E47437"/>
    <w:rsid w:val="00E477F4"/>
    <w:rsid w:val="00E47951"/>
    <w:rsid w:val="00E47DC4"/>
    <w:rsid w:val="00E5079C"/>
    <w:rsid w:val="00E50844"/>
    <w:rsid w:val="00E509D7"/>
    <w:rsid w:val="00E51BFF"/>
    <w:rsid w:val="00E521C7"/>
    <w:rsid w:val="00E521F9"/>
    <w:rsid w:val="00E52B87"/>
    <w:rsid w:val="00E532D4"/>
    <w:rsid w:val="00E5347D"/>
    <w:rsid w:val="00E547C6"/>
    <w:rsid w:val="00E547D0"/>
    <w:rsid w:val="00E553A6"/>
    <w:rsid w:val="00E554DC"/>
    <w:rsid w:val="00E556B4"/>
    <w:rsid w:val="00E55D43"/>
    <w:rsid w:val="00E56C03"/>
    <w:rsid w:val="00E56D1C"/>
    <w:rsid w:val="00E57454"/>
    <w:rsid w:val="00E57A37"/>
    <w:rsid w:val="00E57A8E"/>
    <w:rsid w:val="00E60D32"/>
    <w:rsid w:val="00E6166B"/>
    <w:rsid w:val="00E63906"/>
    <w:rsid w:val="00E651E7"/>
    <w:rsid w:val="00E66311"/>
    <w:rsid w:val="00E672E4"/>
    <w:rsid w:val="00E677A3"/>
    <w:rsid w:val="00E67D7C"/>
    <w:rsid w:val="00E67E20"/>
    <w:rsid w:val="00E70357"/>
    <w:rsid w:val="00E70C29"/>
    <w:rsid w:val="00E70C2A"/>
    <w:rsid w:val="00E71148"/>
    <w:rsid w:val="00E716D3"/>
    <w:rsid w:val="00E72E3C"/>
    <w:rsid w:val="00E72FFC"/>
    <w:rsid w:val="00E730BD"/>
    <w:rsid w:val="00E7460A"/>
    <w:rsid w:val="00E748B4"/>
    <w:rsid w:val="00E74D17"/>
    <w:rsid w:val="00E760F5"/>
    <w:rsid w:val="00E763C6"/>
    <w:rsid w:val="00E765CF"/>
    <w:rsid w:val="00E77AFA"/>
    <w:rsid w:val="00E807BC"/>
    <w:rsid w:val="00E80E6B"/>
    <w:rsid w:val="00E82D7C"/>
    <w:rsid w:val="00E83161"/>
    <w:rsid w:val="00E840D1"/>
    <w:rsid w:val="00E8456B"/>
    <w:rsid w:val="00E8493D"/>
    <w:rsid w:val="00E84EBF"/>
    <w:rsid w:val="00E85275"/>
    <w:rsid w:val="00E8551C"/>
    <w:rsid w:val="00E85AA9"/>
    <w:rsid w:val="00E85F29"/>
    <w:rsid w:val="00E86EE6"/>
    <w:rsid w:val="00E87FC4"/>
    <w:rsid w:val="00E903F0"/>
    <w:rsid w:val="00E90D30"/>
    <w:rsid w:val="00E91492"/>
    <w:rsid w:val="00E92256"/>
    <w:rsid w:val="00E9250C"/>
    <w:rsid w:val="00E92C52"/>
    <w:rsid w:val="00E93257"/>
    <w:rsid w:val="00E93ED8"/>
    <w:rsid w:val="00E9422C"/>
    <w:rsid w:val="00E94317"/>
    <w:rsid w:val="00E94E2E"/>
    <w:rsid w:val="00E9567F"/>
    <w:rsid w:val="00E956E1"/>
    <w:rsid w:val="00E96948"/>
    <w:rsid w:val="00E96DF7"/>
    <w:rsid w:val="00EA01F7"/>
    <w:rsid w:val="00EA12EF"/>
    <w:rsid w:val="00EA12F3"/>
    <w:rsid w:val="00EA186F"/>
    <w:rsid w:val="00EA1FB9"/>
    <w:rsid w:val="00EA3010"/>
    <w:rsid w:val="00EA4249"/>
    <w:rsid w:val="00EA48F0"/>
    <w:rsid w:val="00EA49E5"/>
    <w:rsid w:val="00EA4BE3"/>
    <w:rsid w:val="00EA58F8"/>
    <w:rsid w:val="00EA7413"/>
    <w:rsid w:val="00EA758D"/>
    <w:rsid w:val="00EA7E32"/>
    <w:rsid w:val="00EB03C7"/>
    <w:rsid w:val="00EB06E8"/>
    <w:rsid w:val="00EB07E6"/>
    <w:rsid w:val="00EB1467"/>
    <w:rsid w:val="00EB147C"/>
    <w:rsid w:val="00EB1F72"/>
    <w:rsid w:val="00EB2203"/>
    <w:rsid w:val="00EB2E4B"/>
    <w:rsid w:val="00EB3126"/>
    <w:rsid w:val="00EB382C"/>
    <w:rsid w:val="00EB47C3"/>
    <w:rsid w:val="00EB4EEA"/>
    <w:rsid w:val="00EB4F68"/>
    <w:rsid w:val="00EB5084"/>
    <w:rsid w:val="00EB62CD"/>
    <w:rsid w:val="00EB6359"/>
    <w:rsid w:val="00EB6411"/>
    <w:rsid w:val="00EB6B33"/>
    <w:rsid w:val="00EB6CE7"/>
    <w:rsid w:val="00EB70BB"/>
    <w:rsid w:val="00EB7884"/>
    <w:rsid w:val="00EB7CA3"/>
    <w:rsid w:val="00EC03AC"/>
    <w:rsid w:val="00EC058F"/>
    <w:rsid w:val="00EC0DAA"/>
    <w:rsid w:val="00EC0ED9"/>
    <w:rsid w:val="00EC1F2E"/>
    <w:rsid w:val="00EC33BC"/>
    <w:rsid w:val="00EC406D"/>
    <w:rsid w:val="00EC476A"/>
    <w:rsid w:val="00EC4AF7"/>
    <w:rsid w:val="00EC4DBE"/>
    <w:rsid w:val="00EC4F59"/>
    <w:rsid w:val="00EC59A9"/>
    <w:rsid w:val="00EC5CE6"/>
    <w:rsid w:val="00EC61E8"/>
    <w:rsid w:val="00EC7B0D"/>
    <w:rsid w:val="00ED08BF"/>
    <w:rsid w:val="00ED21AA"/>
    <w:rsid w:val="00ED3A73"/>
    <w:rsid w:val="00ED4114"/>
    <w:rsid w:val="00ED46C0"/>
    <w:rsid w:val="00ED512E"/>
    <w:rsid w:val="00ED5AAC"/>
    <w:rsid w:val="00ED7186"/>
    <w:rsid w:val="00ED7F2B"/>
    <w:rsid w:val="00EE0B8E"/>
    <w:rsid w:val="00EE15AC"/>
    <w:rsid w:val="00EE1C8F"/>
    <w:rsid w:val="00EE24CB"/>
    <w:rsid w:val="00EE2C83"/>
    <w:rsid w:val="00EE2CB0"/>
    <w:rsid w:val="00EE3149"/>
    <w:rsid w:val="00EE33F7"/>
    <w:rsid w:val="00EE3650"/>
    <w:rsid w:val="00EE3916"/>
    <w:rsid w:val="00EE39B9"/>
    <w:rsid w:val="00EE3E60"/>
    <w:rsid w:val="00EE3F42"/>
    <w:rsid w:val="00EE4D14"/>
    <w:rsid w:val="00EE4F89"/>
    <w:rsid w:val="00EE69A6"/>
    <w:rsid w:val="00EE6A00"/>
    <w:rsid w:val="00EE6EE8"/>
    <w:rsid w:val="00EE705E"/>
    <w:rsid w:val="00EE76C5"/>
    <w:rsid w:val="00EE7BEC"/>
    <w:rsid w:val="00EF1489"/>
    <w:rsid w:val="00EF2790"/>
    <w:rsid w:val="00EF29E6"/>
    <w:rsid w:val="00EF2E50"/>
    <w:rsid w:val="00EF475A"/>
    <w:rsid w:val="00EF47EE"/>
    <w:rsid w:val="00EF4F62"/>
    <w:rsid w:val="00EF5E10"/>
    <w:rsid w:val="00EF62F3"/>
    <w:rsid w:val="00EF646E"/>
    <w:rsid w:val="00EF6897"/>
    <w:rsid w:val="00EF68AD"/>
    <w:rsid w:val="00EF7396"/>
    <w:rsid w:val="00EF7CA3"/>
    <w:rsid w:val="00F00351"/>
    <w:rsid w:val="00F00559"/>
    <w:rsid w:val="00F03DD5"/>
    <w:rsid w:val="00F04EA4"/>
    <w:rsid w:val="00F04F26"/>
    <w:rsid w:val="00F05192"/>
    <w:rsid w:val="00F06644"/>
    <w:rsid w:val="00F07621"/>
    <w:rsid w:val="00F07BC7"/>
    <w:rsid w:val="00F07D5D"/>
    <w:rsid w:val="00F10692"/>
    <w:rsid w:val="00F10EFD"/>
    <w:rsid w:val="00F112B7"/>
    <w:rsid w:val="00F11A60"/>
    <w:rsid w:val="00F11AEC"/>
    <w:rsid w:val="00F12607"/>
    <w:rsid w:val="00F14947"/>
    <w:rsid w:val="00F1512D"/>
    <w:rsid w:val="00F154A1"/>
    <w:rsid w:val="00F15531"/>
    <w:rsid w:val="00F15637"/>
    <w:rsid w:val="00F157E3"/>
    <w:rsid w:val="00F158AB"/>
    <w:rsid w:val="00F16652"/>
    <w:rsid w:val="00F16939"/>
    <w:rsid w:val="00F16AB3"/>
    <w:rsid w:val="00F176A3"/>
    <w:rsid w:val="00F17A56"/>
    <w:rsid w:val="00F20128"/>
    <w:rsid w:val="00F209DA"/>
    <w:rsid w:val="00F21B98"/>
    <w:rsid w:val="00F21E0F"/>
    <w:rsid w:val="00F21E23"/>
    <w:rsid w:val="00F2231E"/>
    <w:rsid w:val="00F22444"/>
    <w:rsid w:val="00F228ED"/>
    <w:rsid w:val="00F22E89"/>
    <w:rsid w:val="00F236E0"/>
    <w:rsid w:val="00F237EA"/>
    <w:rsid w:val="00F23989"/>
    <w:rsid w:val="00F24379"/>
    <w:rsid w:val="00F247AC"/>
    <w:rsid w:val="00F2494C"/>
    <w:rsid w:val="00F24BCC"/>
    <w:rsid w:val="00F24F18"/>
    <w:rsid w:val="00F2517B"/>
    <w:rsid w:val="00F25375"/>
    <w:rsid w:val="00F25A7B"/>
    <w:rsid w:val="00F25EFB"/>
    <w:rsid w:val="00F26449"/>
    <w:rsid w:val="00F26BE5"/>
    <w:rsid w:val="00F275EF"/>
    <w:rsid w:val="00F279A8"/>
    <w:rsid w:val="00F302F9"/>
    <w:rsid w:val="00F31089"/>
    <w:rsid w:val="00F31537"/>
    <w:rsid w:val="00F32822"/>
    <w:rsid w:val="00F33669"/>
    <w:rsid w:val="00F33914"/>
    <w:rsid w:val="00F33ADF"/>
    <w:rsid w:val="00F33F92"/>
    <w:rsid w:val="00F34707"/>
    <w:rsid w:val="00F34979"/>
    <w:rsid w:val="00F35C78"/>
    <w:rsid w:val="00F35F25"/>
    <w:rsid w:val="00F365B5"/>
    <w:rsid w:val="00F36DF0"/>
    <w:rsid w:val="00F37B38"/>
    <w:rsid w:val="00F37D57"/>
    <w:rsid w:val="00F40026"/>
    <w:rsid w:val="00F410DD"/>
    <w:rsid w:val="00F410F1"/>
    <w:rsid w:val="00F4176B"/>
    <w:rsid w:val="00F42543"/>
    <w:rsid w:val="00F42D58"/>
    <w:rsid w:val="00F437BB"/>
    <w:rsid w:val="00F43B40"/>
    <w:rsid w:val="00F456CE"/>
    <w:rsid w:val="00F45B81"/>
    <w:rsid w:val="00F45F6E"/>
    <w:rsid w:val="00F501C9"/>
    <w:rsid w:val="00F50BEA"/>
    <w:rsid w:val="00F510E1"/>
    <w:rsid w:val="00F5126D"/>
    <w:rsid w:val="00F5177C"/>
    <w:rsid w:val="00F51FEC"/>
    <w:rsid w:val="00F522CA"/>
    <w:rsid w:val="00F5265E"/>
    <w:rsid w:val="00F526FF"/>
    <w:rsid w:val="00F534CF"/>
    <w:rsid w:val="00F53FBE"/>
    <w:rsid w:val="00F540F8"/>
    <w:rsid w:val="00F552DB"/>
    <w:rsid w:val="00F56999"/>
    <w:rsid w:val="00F56F02"/>
    <w:rsid w:val="00F57396"/>
    <w:rsid w:val="00F57F01"/>
    <w:rsid w:val="00F610B8"/>
    <w:rsid w:val="00F613F5"/>
    <w:rsid w:val="00F62C01"/>
    <w:rsid w:val="00F638E7"/>
    <w:rsid w:val="00F63A4A"/>
    <w:rsid w:val="00F63AD6"/>
    <w:rsid w:val="00F63CCE"/>
    <w:rsid w:val="00F64B6F"/>
    <w:rsid w:val="00F64C55"/>
    <w:rsid w:val="00F65192"/>
    <w:rsid w:val="00F66FF8"/>
    <w:rsid w:val="00F70AB3"/>
    <w:rsid w:val="00F70BE8"/>
    <w:rsid w:val="00F70D3D"/>
    <w:rsid w:val="00F71315"/>
    <w:rsid w:val="00F715B3"/>
    <w:rsid w:val="00F71994"/>
    <w:rsid w:val="00F72BBE"/>
    <w:rsid w:val="00F73E33"/>
    <w:rsid w:val="00F73F89"/>
    <w:rsid w:val="00F74BC9"/>
    <w:rsid w:val="00F74E82"/>
    <w:rsid w:val="00F75169"/>
    <w:rsid w:val="00F7519C"/>
    <w:rsid w:val="00F757B8"/>
    <w:rsid w:val="00F7595F"/>
    <w:rsid w:val="00F762F7"/>
    <w:rsid w:val="00F763A2"/>
    <w:rsid w:val="00F76A15"/>
    <w:rsid w:val="00F76DED"/>
    <w:rsid w:val="00F776DA"/>
    <w:rsid w:val="00F77BB7"/>
    <w:rsid w:val="00F80538"/>
    <w:rsid w:val="00F80615"/>
    <w:rsid w:val="00F81B4E"/>
    <w:rsid w:val="00F83259"/>
    <w:rsid w:val="00F83418"/>
    <w:rsid w:val="00F83A83"/>
    <w:rsid w:val="00F847E1"/>
    <w:rsid w:val="00F8535D"/>
    <w:rsid w:val="00F8590A"/>
    <w:rsid w:val="00F85C93"/>
    <w:rsid w:val="00F865F0"/>
    <w:rsid w:val="00F8737C"/>
    <w:rsid w:val="00F8775C"/>
    <w:rsid w:val="00F87A8A"/>
    <w:rsid w:val="00F91080"/>
    <w:rsid w:val="00F91092"/>
    <w:rsid w:val="00F91B74"/>
    <w:rsid w:val="00F921FE"/>
    <w:rsid w:val="00F9223F"/>
    <w:rsid w:val="00F92254"/>
    <w:rsid w:val="00F92B47"/>
    <w:rsid w:val="00F92E4F"/>
    <w:rsid w:val="00F93153"/>
    <w:rsid w:val="00F93EA5"/>
    <w:rsid w:val="00F9548E"/>
    <w:rsid w:val="00F95598"/>
    <w:rsid w:val="00F9620F"/>
    <w:rsid w:val="00F96355"/>
    <w:rsid w:val="00F977D6"/>
    <w:rsid w:val="00FA01FC"/>
    <w:rsid w:val="00FA090F"/>
    <w:rsid w:val="00FA0DB8"/>
    <w:rsid w:val="00FA0EEC"/>
    <w:rsid w:val="00FA143B"/>
    <w:rsid w:val="00FA15AC"/>
    <w:rsid w:val="00FA1A70"/>
    <w:rsid w:val="00FA1FC4"/>
    <w:rsid w:val="00FA2287"/>
    <w:rsid w:val="00FA2838"/>
    <w:rsid w:val="00FA2D4A"/>
    <w:rsid w:val="00FA3044"/>
    <w:rsid w:val="00FA341A"/>
    <w:rsid w:val="00FA5A0B"/>
    <w:rsid w:val="00FA65AF"/>
    <w:rsid w:val="00FA719B"/>
    <w:rsid w:val="00FA77B4"/>
    <w:rsid w:val="00FA790A"/>
    <w:rsid w:val="00FA7E63"/>
    <w:rsid w:val="00FB0A72"/>
    <w:rsid w:val="00FB1478"/>
    <w:rsid w:val="00FB2665"/>
    <w:rsid w:val="00FB3A3A"/>
    <w:rsid w:val="00FB4CF1"/>
    <w:rsid w:val="00FB554E"/>
    <w:rsid w:val="00FB6318"/>
    <w:rsid w:val="00FB6349"/>
    <w:rsid w:val="00FB6405"/>
    <w:rsid w:val="00FB6524"/>
    <w:rsid w:val="00FB685E"/>
    <w:rsid w:val="00FB69FE"/>
    <w:rsid w:val="00FB6DF8"/>
    <w:rsid w:val="00FB6FBB"/>
    <w:rsid w:val="00FB7FEC"/>
    <w:rsid w:val="00FC0594"/>
    <w:rsid w:val="00FC067E"/>
    <w:rsid w:val="00FC086F"/>
    <w:rsid w:val="00FC10DC"/>
    <w:rsid w:val="00FC16FA"/>
    <w:rsid w:val="00FC1961"/>
    <w:rsid w:val="00FC1F4E"/>
    <w:rsid w:val="00FC21A0"/>
    <w:rsid w:val="00FC3D82"/>
    <w:rsid w:val="00FC41B0"/>
    <w:rsid w:val="00FC4C48"/>
    <w:rsid w:val="00FC4D8B"/>
    <w:rsid w:val="00FC4D97"/>
    <w:rsid w:val="00FC5154"/>
    <w:rsid w:val="00FC5DF2"/>
    <w:rsid w:val="00FC7E01"/>
    <w:rsid w:val="00FD1390"/>
    <w:rsid w:val="00FD1B71"/>
    <w:rsid w:val="00FD1BB5"/>
    <w:rsid w:val="00FD1BB9"/>
    <w:rsid w:val="00FD2AA8"/>
    <w:rsid w:val="00FD412D"/>
    <w:rsid w:val="00FD41B4"/>
    <w:rsid w:val="00FD41BC"/>
    <w:rsid w:val="00FD4530"/>
    <w:rsid w:val="00FD4B03"/>
    <w:rsid w:val="00FD4DFA"/>
    <w:rsid w:val="00FD4F98"/>
    <w:rsid w:val="00FD50FC"/>
    <w:rsid w:val="00FD5780"/>
    <w:rsid w:val="00FD6385"/>
    <w:rsid w:val="00FE0710"/>
    <w:rsid w:val="00FE2C36"/>
    <w:rsid w:val="00FE35CE"/>
    <w:rsid w:val="00FE3946"/>
    <w:rsid w:val="00FE4052"/>
    <w:rsid w:val="00FE486D"/>
    <w:rsid w:val="00FE54E6"/>
    <w:rsid w:val="00FE6956"/>
    <w:rsid w:val="00FE6C3F"/>
    <w:rsid w:val="00FE7731"/>
    <w:rsid w:val="00FE7BBC"/>
    <w:rsid w:val="00FE7FA3"/>
    <w:rsid w:val="00FF0D5F"/>
    <w:rsid w:val="00FF1076"/>
    <w:rsid w:val="00FF10E6"/>
    <w:rsid w:val="00FF1601"/>
    <w:rsid w:val="00FF2313"/>
    <w:rsid w:val="00FF3616"/>
    <w:rsid w:val="00FF3F74"/>
    <w:rsid w:val="00FF41C2"/>
    <w:rsid w:val="00FF421D"/>
    <w:rsid w:val="00FF4856"/>
    <w:rsid w:val="00FF4B89"/>
    <w:rsid w:val="00FF4E97"/>
    <w:rsid w:val="00FF5E2C"/>
    <w:rsid w:val="00FF64E4"/>
    <w:rsid w:val="00FF6BF0"/>
    <w:rsid w:val="00FF6CDC"/>
    <w:rsid w:val="00FF6DAA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B17FD6"/>
  <w15:chartTrackingRefBased/>
  <w15:docId w15:val="{37A42B48-A933-4AFA-B5CD-64A3E556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34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C4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1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8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83418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41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D4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D4014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B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0B74"/>
    <w:rPr>
      <w:rFonts w:ascii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6639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3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B394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B3945"/>
    <w:rPr>
      <w:rFonts w:ascii="Calibri" w:hAnsi="Calibri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475AF9"/>
    <w:rPr>
      <w:color w:val="800080"/>
      <w:u w:val="single"/>
    </w:rPr>
  </w:style>
  <w:style w:type="paragraph" w:customStyle="1" w:styleId="naislab">
    <w:name w:val="naislab"/>
    <w:basedOn w:val="Normal"/>
    <w:rsid w:val="00514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514204"/>
    <w:pPr>
      <w:spacing w:before="100" w:after="100" w:line="240" w:lineRule="auto"/>
    </w:pPr>
    <w:rPr>
      <w:rFonts w:ascii="Times New Roman" w:eastAsia="Arial Unicode MS" w:hAnsi="Times New Roman"/>
      <w:sz w:val="24"/>
      <w:szCs w:val="20"/>
      <w:lang w:val="en-GB"/>
    </w:rPr>
  </w:style>
  <w:style w:type="character" w:customStyle="1" w:styleId="bold">
    <w:name w:val="bold"/>
    <w:rsid w:val="00A2140B"/>
  </w:style>
  <w:style w:type="paragraph" w:customStyle="1" w:styleId="mt-translation">
    <w:name w:val="mt-translation"/>
    <w:basedOn w:val="Normal"/>
    <w:rsid w:val="00BD0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hrase">
    <w:name w:val="phrase"/>
    <w:rsid w:val="00BD0603"/>
  </w:style>
  <w:style w:type="character" w:customStyle="1" w:styleId="word">
    <w:name w:val="word"/>
    <w:rsid w:val="00BD0603"/>
  </w:style>
  <w:style w:type="character" w:customStyle="1" w:styleId="Heading1Char">
    <w:name w:val="Heading 1 Char"/>
    <w:link w:val="Heading1"/>
    <w:uiPriority w:val="9"/>
    <w:rsid w:val="00003C4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naisf">
    <w:name w:val="naisf"/>
    <w:basedOn w:val="Normal"/>
    <w:rsid w:val="0010738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">
    <w:name w:val="norm"/>
    <w:basedOn w:val="Normal"/>
    <w:rsid w:val="00D21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italics">
    <w:name w:val="italics"/>
    <w:rsid w:val="00D21396"/>
  </w:style>
  <w:style w:type="character" w:customStyle="1" w:styleId="boldface">
    <w:name w:val="boldface"/>
    <w:rsid w:val="00D21396"/>
  </w:style>
  <w:style w:type="character" w:customStyle="1" w:styleId="italic">
    <w:name w:val="italic"/>
    <w:rsid w:val="001B3E46"/>
  </w:style>
  <w:style w:type="character" w:styleId="UnresolvedMention">
    <w:name w:val="Unresolved Mention"/>
    <w:uiPriority w:val="99"/>
    <w:semiHidden/>
    <w:unhideWhenUsed/>
    <w:rsid w:val="00324B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52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2AA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52AA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4E01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4E01"/>
    <w:rPr>
      <w:rFonts w:ascii="Calibri" w:eastAsia="Times New Roman" w:hAnsi="Calibri"/>
      <w:sz w:val="22"/>
      <w:szCs w:val="21"/>
      <w:lang w:eastAsia="en-US"/>
    </w:rPr>
  </w:style>
  <w:style w:type="paragraph" w:customStyle="1" w:styleId="labojumupamats">
    <w:name w:val="labojumu_pamats"/>
    <w:basedOn w:val="Normal"/>
    <w:rsid w:val="00E8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0742F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Revision">
    <w:name w:val="Revision"/>
    <w:hidden/>
    <w:uiPriority w:val="99"/>
    <w:semiHidden/>
    <w:rsid w:val="008F6DE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5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3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4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7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1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70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5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365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9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55D8-8022-4E7D-8267-00564762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11</Pages>
  <Words>15571</Words>
  <Characters>8877</Characters>
  <Application>Microsoft Office Word</Application>
  <DocSecurity>0</DocSecurity>
  <Lines>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"Tālvadības pilotu kvalifikācijas noteikumi"</vt:lpstr>
      <vt:lpstr>Ministru kabineta noteikumu projekts "Tālvadības pilotu kvalifikācijas noteikumi"</vt:lpstr>
    </vt:vector>
  </TitlesOfParts>
  <Company>Satiksmes ministrija</Company>
  <LinksUpToDate>false</LinksUpToDate>
  <CharactersWithSpaces>24400</CharactersWithSpaces>
  <SharedDoc>false</SharedDoc>
  <HLinks>
    <vt:vector size="18" baseType="variant">
      <vt:variant>
        <vt:i4>6881313</vt:i4>
      </vt:variant>
      <vt:variant>
        <vt:i4>6</vt:i4>
      </vt:variant>
      <vt:variant>
        <vt:i4>0</vt:i4>
      </vt:variant>
      <vt:variant>
        <vt:i4>5</vt:i4>
      </vt:variant>
      <vt:variant>
        <vt:lpwstr>https://ais.lgs.lv/</vt:lpwstr>
      </vt:variant>
      <vt:variant>
        <vt:lpwstr/>
      </vt:variant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https://likumi.lv/ta/id/57659-par-aviaciju</vt:lpwstr>
      </vt:variant>
      <vt:variant>
        <vt:lpwstr>p47</vt:lpwstr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https://likumi.lv/ta/id/57659-par-aviaciju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"Tālvadības pilotu kvalifikācijas noteikumi"</dc:title>
  <dc:subject>Noteikumu projekts</dc:subject>
  <dc:creator>Inga Prancāne;67830951;VA "Civilās aviācijas aģentūra";Inga.Prancane@latcaa.gov.lv</dc:creator>
  <cp:keywords/>
  <dc:description>Inga Prancāne, 67830951,  VA "Civilās aviācijas aģentūra" , Inga.Prancane@latcaa.gov.lv</dc:description>
  <cp:lastModifiedBy>Leontine Babkina</cp:lastModifiedBy>
  <cp:revision>198</cp:revision>
  <cp:lastPrinted>2019-08-12T11:52:00Z</cp:lastPrinted>
  <dcterms:created xsi:type="dcterms:W3CDTF">2021-06-08T06:30:00Z</dcterms:created>
  <dcterms:modified xsi:type="dcterms:W3CDTF">2021-06-30T06:54:00Z</dcterms:modified>
</cp:coreProperties>
</file>