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773AF" w14:textId="7BD175A7" w:rsidR="00F263E7" w:rsidRDefault="00F263E7" w:rsidP="00F263E7">
      <w:pPr>
        <w:tabs>
          <w:tab w:val="left" w:pos="6663"/>
        </w:tabs>
        <w:rPr>
          <w:sz w:val="28"/>
          <w:szCs w:val="28"/>
        </w:rPr>
      </w:pPr>
    </w:p>
    <w:p w14:paraId="2D9B8985" w14:textId="42F784EA" w:rsidR="00F263E7" w:rsidRDefault="00F263E7" w:rsidP="00F263E7">
      <w:pPr>
        <w:tabs>
          <w:tab w:val="left" w:pos="6663"/>
        </w:tabs>
        <w:rPr>
          <w:sz w:val="28"/>
          <w:szCs w:val="28"/>
        </w:rPr>
      </w:pPr>
    </w:p>
    <w:p w14:paraId="2CB2D76E" w14:textId="77777777" w:rsidR="00F263E7" w:rsidRPr="00F5458C" w:rsidRDefault="00F263E7" w:rsidP="00F263E7">
      <w:pPr>
        <w:tabs>
          <w:tab w:val="left" w:pos="6663"/>
        </w:tabs>
        <w:rPr>
          <w:sz w:val="28"/>
          <w:szCs w:val="28"/>
        </w:rPr>
      </w:pPr>
    </w:p>
    <w:p w14:paraId="14473548" w14:textId="13839925" w:rsidR="00F263E7" w:rsidRPr="00A81F12" w:rsidRDefault="00F263E7" w:rsidP="00F263E7">
      <w:pPr>
        <w:tabs>
          <w:tab w:val="left" w:pos="6663"/>
        </w:tabs>
        <w:rPr>
          <w:b/>
          <w:sz w:val="28"/>
          <w:szCs w:val="28"/>
        </w:rPr>
      </w:pPr>
      <w:r w:rsidRPr="00A81F12">
        <w:rPr>
          <w:sz w:val="28"/>
          <w:szCs w:val="28"/>
        </w:rPr>
        <w:t>202</w:t>
      </w:r>
      <w:r w:rsidRPr="00220FAA">
        <w:rPr>
          <w:sz w:val="28"/>
          <w:szCs w:val="28"/>
        </w:rPr>
        <w:t>1</w:t>
      </w:r>
      <w:r w:rsidRPr="00A81F12">
        <w:rPr>
          <w:sz w:val="28"/>
          <w:szCs w:val="28"/>
        </w:rPr>
        <w:t xml:space="preserve">. gada </w:t>
      </w:r>
      <w:r w:rsidR="00973851">
        <w:rPr>
          <w:sz w:val="28"/>
          <w:szCs w:val="28"/>
        </w:rPr>
        <w:t>17. augustā</w:t>
      </w:r>
      <w:r w:rsidRPr="00A81F12">
        <w:rPr>
          <w:sz w:val="28"/>
          <w:szCs w:val="28"/>
        </w:rPr>
        <w:tab/>
        <w:t>Noteikumi Nr.</w:t>
      </w:r>
      <w:r w:rsidR="00973851">
        <w:rPr>
          <w:sz w:val="28"/>
          <w:szCs w:val="28"/>
        </w:rPr>
        <w:t> 549</w:t>
      </w:r>
    </w:p>
    <w:p w14:paraId="0AD3D650" w14:textId="38559991" w:rsidR="00F263E7" w:rsidRPr="00A81F12" w:rsidRDefault="00F263E7" w:rsidP="00F263E7">
      <w:pPr>
        <w:tabs>
          <w:tab w:val="left" w:pos="6663"/>
        </w:tabs>
        <w:rPr>
          <w:sz w:val="28"/>
          <w:szCs w:val="28"/>
        </w:rPr>
      </w:pPr>
      <w:r w:rsidRPr="00A81F12">
        <w:rPr>
          <w:sz w:val="28"/>
          <w:szCs w:val="28"/>
        </w:rPr>
        <w:t>Rīgā</w:t>
      </w:r>
      <w:r w:rsidRPr="00A81F12">
        <w:rPr>
          <w:sz w:val="28"/>
          <w:szCs w:val="28"/>
        </w:rPr>
        <w:tab/>
        <w:t>(prot. Nr.</w:t>
      </w:r>
      <w:r w:rsidR="00973851">
        <w:rPr>
          <w:sz w:val="28"/>
          <w:szCs w:val="28"/>
        </w:rPr>
        <w:t> 56 2</w:t>
      </w:r>
      <w:bookmarkStart w:id="0" w:name="_GoBack"/>
      <w:bookmarkEnd w:id="0"/>
      <w:r w:rsidRPr="00A81F12">
        <w:rPr>
          <w:sz w:val="28"/>
          <w:szCs w:val="28"/>
        </w:rPr>
        <w:t>. §)</w:t>
      </w:r>
    </w:p>
    <w:p w14:paraId="401F9A05" w14:textId="73DA2EED" w:rsidR="006457F2" w:rsidRPr="00E9501F" w:rsidRDefault="006457F2" w:rsidP="00F263E7">
      <w:pPr>
        <w:tabs>
          <w:tab w:val="left" w:pos="6804"/>
        </w:tabs>
        <w:rPr>
          <w:sz w:val="28"/>
          <w:szCs w:val="28"/>
        </w:rPr>
      </w:pPr>
    </w:p>
    <w:p w14:paraId="71CAA0D2" w14:textId="4722C079" w:rsidR="009F702B" w:rsidRDefault="001E7CF0" w:rsidP="00F263E7">
      <w:pPr>
        <w:jc w:val="center"/>
        <w:rPr>
          <w:b/>
          <w:sz w:val="28"/>
          <w:szCs w:val="28"/>
        </w:rPr>
      </w:pPr>
      <w:r w:rsidRPr="001E7CF0">
        <w:rPr>
          <w:b/>
          <w:sz w:val="28"/>
          <w:szCs w:val="28"/>
        </w:rPr>
        <w:t>Grozījum</w:t>
      </w:r>
      <w:r w:rsidR="003F3C5F">
        <w:rPr>
          <w:b/>
          <w:sz w:val="28"/>
          <w:szCs w:val="28"/>
        </w:rPr>
        <w:t>s</w:t>
      </w:r>
      <w:r w:rsidRPr="001E7CF0">
        <w:rPr>
          <w:b/>
          <w:sz w:val="28"/>
          <w:szCs w:val="28"/>
        </w:rPr>
        <w:t xml:space="preserve"> Ministru kabineta 20</w:t>
      </w:r>
      <w:r w:rsidR="009F702B">
        <w:rPr>
          <w:b/>
          <w:sz w:val="28"/>
          <w:szCs w:val="28"/>
        </w:rPr>
        <w:t>20</w:t>
      </w:r>
      <w:r w:rsidRPr="001E7CF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Pr="001E7CF0">
        <w:rPr>
          <w:b/>
          <w:sz w:val="28"/>
          <w:szCs w:val="28"/>
        </w:rPr>
        <w:t xml:space="preserve">gada </w:t>
      </w:r>
      <w:r w:rsidR="0097781C">
        <w:rPr>
          <w:b/>
          <w:sz w:val="28"/>
          <w:szCs w:val="28"/>
        </w:rPr>
        <w:t>2</w:t>
      </w:r>
      <w:r w:rsidR="009F702B">
        <w:rPr>
          <w:b/>
          <w:sz w:val="28"/>
          <w:szCs w:val="28"/>
        </w:rPr>
        <w:t>1</w:t>
      </w:r>
      <w:r w:rsidRPr="001E7CF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Pr="001E7CF0">
        <w:rPr>
          <w:b/>
          <w:sz w:val="28"/>
          <w:szCs w:val="28"/>
        </w:rPr>
        <w:t>janvāra noteikumos Nr.</w:t>
      </w:r>
      <w:r>
        <w:rPr>
          <w:b/>
          <w:sz w:val="28"/>
          <w:szCs w:val="28"/>
        </w:rPr>
        <w:t> </w:t>
      </w:r>
      <w:r w:rsidR="009F702B">
        <w:rPr>
          <w:b/>
          <w:sz w:val="28"/>
          <w:szCs w:val="28"/>
        </w:rPr>
        <w:t>40</w:t>
      </w:r>
    </w:p>
    <w:p w14:paraId="1EA15B74" w14:textId="63C211EE" w:rsidR="00FB47BE" w:rsidRPr="00FB47BE" w:rsidRDefault="001E7CF0" w:rsidP="00F263E7">
      <w:pPr>
        <w:jc w:val="center"/>
        <w:rPr>
          <w:b/>
          <w:sz w:val="28"/>
          <w:szCs w:val="28"/>
        </w:rPr>
      </w:pPr>
      <w:r w:rsidRPr="001E7CF0">
        <w:rPr>
          <w:b/>
          <w:sz w:val="28"/>
          <w:szCs w:val="28"/>
        </w:rPr>
        <w:t>"</w:t>
      </w:r>
      <w:r w:rsidR="009F702B" w:rsidRPr="009F702B">
        <w:rPr>
          <w:b/>
          <w:sz w:val="28"/>
          <w:szCs w:val="28"/>
        </w:rPr>
        <w:t>Kontrolšāvienu izdarīšanas kārtība un valsts nodevu apmērs un maksāšanas kārtība</w:t>
      </w:r>
      <w:r w:rsidRPr="001E7CF0">
        <w:rPr>
          <w:b/>
          <w:sz w:val="28"/>
          <w:szCs w:val="28"/>
        </w:rPr>
        <w:t>"</w:t>
      </w:r>
    </w:p>
    <w:p w14:paraId="1C2D58E7" w14:textId="77777777" w:rsidR="009C5A63" w:rsidRDefault="009C5A63" w:rsidP="00F263E7">
      <w:pPr>
        <w:jc w:val="right"/>
        <w:rPr>
          <w:sz w:val="28"/>
          <w:szCs w:val="28"/>
        </w:rPr>
      </w:pPr>
    </w:p>
    <w:p w14:paraId="12B858DF" w14:textId="205AD6E8" w:rsidR="00BB487A" w:rsidRPr="00B1583A" w:rsidRDefault="009F3EFB" w:rsidP="00F263E7">
      <w:pPr>
        <w:jc w:val="right"/>
        <w:rPr>
          <w:sz w:val="28"/>
          <w:szCs w:val="28"/>
        </w:rPr>
      </w:pPr>
      <w:r>
        <w:rPr>
          <w:sz w:val="28"/>
          <w:szCs w:val="28"/>
        </w:rPr>
        <w:t>Izdoti saskaņā ar</w:t>
      </w:r>
    </w:p>
    <w:p w14:paraId="42FD3866" w14:textId="732F6549" w:rsidR="003F3C5F" w:rsidRPr="003F3C5F" w:rsidRDefault="003F3C5F" w:rsidP="00F263E7">
      <w:pPr>
        <w:jc w:val="right"/>
        <w:rPr>
          <w:sz w:val="28"/>
          <w:szCs w:val="28"/>
        </w:rPr>
      </w:pPr>
      <w:r w:rsidRPr="003F3C5F">
        <w:rPr>
          <w:sz w:val="28"/>
          <w:szCs w:val="28"/>
        </w:rPr>
        <w:t>Ieroču aprites likuma</w:t>
      </w:r>
    </w:p>
    <w:p w14:paraId="45361A29" w14:textId="07697162" w:rsidR="00BB487A" w:rsidRPr="00B1583A" w:rsidRDefault="003F3C5F" w:rsidP="00F263E7">
      <w:pPr>
        <w:jc w:val="right"/>
        <w:rPr>
          <w:sz w:val="28"/>
          <w:szCs w:val="28"/>
        </w:rPr>
      </w:pPr>
      <w:r w:rsidRPr="003F3C5F">
        <w:rPr>
          <w:sz w:val="28"/>
          <w:szCs w:val="28"/>
        </w:rPr>
        <w:t>88. panta otro un piekto daļu</w:t>
      </w:r>
    </w:p>
    <w:p w14:paraId="6F722EE7" w14:textId="77777777" w:rsidR="00143392" w:rsidRDefault="00143392" w:rsidP="00F263E7">
      <w:pPr>
        <w:pStyle w:val="Title"/>
        <w:ind w:firstLine="709"/>
        <w:jc w:val="both"/>
        <w:outlineLvl w:val="0"/>
        <w:rPr>
          <w:szCs w:val="28"/>
        </w:rPr>
      </w:pPr>
    </w:p>
    <w:p w14:paraId="0A7E4118" w14:textId="48010348" w:rsidR="003460CE" w:rsidRDefault="00420148" w:rsidP="00F263E7">
      <w:pPr>
        <w:pStyle w:val="Title"/>
        <w:ind w:firstLine="709"/>
        <w:jc w:val="both"/>
        <w:outlineLvl w:val="0"/>
      </w:pPr>
      <w:r w:rsidRPr="00420148">
        <w:t xml:space="preserve">Izdarīt Ministru kabineta </w:t>
      </w:r>
      <w:r w:rsidR="009F702B">
        <w:t>2020.</w:t>
      </w:r>
      <w:r w:rsidR="000402F8">
        <w:t> </w:t>
      </w:r>
      <w:r w:rsidR="009F702B">
        <w:t>gada 21.</w:t>
      </w:r>
      <w:r w:rsidR="000402F8">
        <w:t> </w:t>
      </w:r>
      <w:r w:rsidR="009F702B">
        <w:t>janvāra noteikumos Nr.</w:t>
      </w:r>
      <w:r w:rsidR="000402F8">
        <w:t> </w:t>
      </w:r>
      <w:r w:rsidR="009F702B">
        <w:t>40 "Kontrolšāvienu izdarīšanas kārtība un valsts nodevu apmērs un maksāšanas kārtība"</w:t>
      </w:r>
      <w:r w:rsidRPr="00420148">
        <w:t xml:space="preserve"> (Latvijas </w:t>
      </w:r>
      <w:r w:rsidRPr="003F3C5F">
        <w:t>Vēstnesis, 20</w:t>
      </w:r>
      <w:r w:rsidR="003F3C5F" w:rsidRPr="003F3C5F">
        <w:t>20</w:t>
      </w:r>
      <w:r w:rsidRPr="003F3C5F">
        <w:t>,</w:t>
      </w:r>
      <w:r w:rsidR="003F3C5F" w:rsidRPr="003F3C5F">
        <w:t xml:space="preserve"> 16</w:t>
      </w:r>
      <w:r w:rsidR="003F3C5F">
        <w:t>.</w:t>
      </w:r>
      <w:r w:rsidRPr="003F3C5F">
        <w:t> nr.)</w:t>
      </w:r>
      <w:r w:rsidRPr="00420148">
        <w:t xml:space="preserve"> grozījumu</w:t>
      </w:r>
      <w:r w:rsidR="003F3C5F">
        <w:t xml:space="preserve"> </w:t>
      </w:r>
      <w:r w:rsidR="003F3C5F" w:rsidRPr="003F3C5F">
        <w:t xml:space="preserve">un papildināt </w:t>
      </w:r>
      <w:r w:rsidR="00845FB9" w:rsidRPr="008E5D4D">
        <w:t>13</w:t>
      </w:r>
      <w:r w:rsidR="003F3C5F" w:rsidRPr="008E5D4D">
        <w:t>. punktu aiz vārd</w:t>
      </w:r>
      <w:r w:rsidR="00845FB9" w:rsidRPr="008E5D4D">
        <w:t>a</w:t>
      </w:r>
      <w:r w:rsidR="003F3C5F" w:rsidRPr="008E5D4D">
        <w:t xml:space="preserve"> </w:t>
      </w:r>
      <w:r w:rsidR="00F263E7">
        <w:t>"</w:t>
      </w:r>
      <w:r w:rsidR="00845FB9" w:rsidRPr="008E5D4D">
        <w:t>iestādes</w:t>
      </w:r>
      <w:r w:rsidR="00F263E7">
        <w:t>"</w:t>
      </w:r>
      <w:r w:rsidR="003F3C5F" w:rsidRPr="008E5D4D">
        <w:t xml:space="preserve"> ar vārdiem </w:t>
      </w:r>
      <w:r w:rsidR="00F263E7">
        <w:t>"</w:t>
      </w:r>
      <w:r w:rsidR="00845FB9" w:rsidRPr="008E5D4D">
        <w:t xml:space="preserve">un </w:t>
      </w:r>
      <w:r w:rsidR="003F3C5F" w:rsidRPr="008E5D4D">
        <w:t>Jaunsardzes centrs</w:t>
      </w:r>
      <w:r w:rsidR="00F263E7">
        <w:t>"</w:t>
      </w:r>
      <w:r w:rsidR="003F3C5F" w:rsidRPr="008E5D4D">
        <w:t>.</w:t>
      </w:r>
    </w:p>
    <w:p w14:paraId="2FD09AEB" w14:textId="25724354" w:rsidR="00610E8F" w:rsidRDefault="00610E8F" w:rsidP="00F263E7">
      <w:pPr>
        <w:pStyle w:val="Title"/>
        <w:jc w:val="both"/>
        <w:outlineLvl w:val="0"/>
      </w:pPr>
    </w:p>
    <w:p w14:paraId="2B8DC02A" w14:textId="18DDFBB8" w:rsidR="00F263E7" w:rsidRDefault="00F263E7" w:rsidP="00F263E7">
      <w:pPr>
        <w:pStyle w:val="Title"/>
        <w:jc w:val="both"/>
        <w:outlineLvl w:val="0"/>
      </w:pPr>
    </w:p>
    <w:p w14:paraId="170E7626" w14:textId="77777777" w:rsidR="00F263E7" w:rsidRDefault="00F263E7" w:rsidP="00F263E7">
      <w:pPr>
        <w:pStyle w:val="Title"/>
        <w:jc w:val="both"/>
        <w:outlineLvl w:val="0"/>
      </w:pPr>
    </w:p>
    <w:p w14:paraId="30CBAB20" w14:textId="77777777" w:rsidR="00F263E7" w:rsidRPr="00DE283C" w:rsidRDefault="00F263E7" w:rsidP="00F263E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1070B183" w14:textId="77777777" w:rsidR="00F263E7" w:rsidRDefault="00F263E7" w:rsidP="00F263E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E569B9F" w14:textId="77777777" w:rsidR="00F263E7" w:rsidRDefault="00F263E7" w:rsidP="00F263E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B9D02F8" w14:textId="77777777" w:rsidR="00F263E7" w:rsidRDefault="00F263E7" w:rsidP="00F263E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187C6A1" w14:textId="77777777" w:rsidR="00F263E7" w:rsidRDefault="00F263E7" w:rsidP="00F263E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50DBBC92" w14:textId="77777777" w:rsidR="00F263E7" w:rsidRPr="009E53E5" w:rsidRDefault="00F263E7" w:rsidP="00F263E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aizsardzības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Pabriks</w:t>
      </w:r>
    </w:p>
    <w:p w14:paraId="73EB8F21" w14:textId="5EDBC970" w:rsidR="007E6DC2" w:rsidRPr="00BA28FE" w:rsidRDefault="007E6DC2" w:rsidP="00F263E7">
      <w:pPr>
        <w:jc w:val="both"/>
      </w:pPr>
    </w:p>
    <w:sectPr w:rsidR="007E6DC2" w:rsidRPr="00BA28FE" w:rsidSect="0097781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91D19" w14:textId="77777777" w:rsidR="00E826B4" w:rsidRDefault="00E826B4">
      <w:r>
        <w:separator/>
      </w:r>
    </w:p>
  </w:endnote>
  <w:endnote w:type="continuationSeparator" w:id="0">
    <w:p w14:paraId="236272D1" w14:textId="77777777" w:rsidR="00E826B4" w:rsidRDefault="00E8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739E8" w14:textId="6DB3F348" w:rsidR="006C0BDC" w:rsidRPr="009F3EFB" w:rsidRDefault="00291A7E" w:rsidP="006C0BDC">
    <w:pPr>
      <w:pStyle w:val="Footer"/>
      <w:rPr>
        <w:sz w:val="20"/>
        <w:szCs w:val="20"/>
      </w:rPr>
    </w:pPr>
    <w:r>
      <w:rPr>
        <w:sz w:val="20"/>
        <w:szCs w:val="20"/>
      </w:rPr>
      <w:t>MKnot_010916_nosaukums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6D9D8" w14:textId="17F0B94E" w:rsidR="00F263E7" w:rsidRPr="00F263E7" w:rsidRDefault="00F263E7">
    <w:pPr>
      <w:pStyle w:val="Footer"/>
      <w:rPr>
        <w:sz w:val="16"/>
        <w:szCs w:val="16"/>
      </w:rPr>
    </w:pPr>
    <w:r w:rsidRPr="00F263E7">
      <w:rPr>
        <w:sz w:val="16"/>
        <w:szCs w:val="16"/>
      </w:rPr>
      <w:t>R18</w:t>
    </w:r>
    <w:r w:rsidR="00064098">
      <w:rPr>
        <w:sz w:val="16"/>
        <w:szCs w:val="16"/>
      </w:rPr>
      <w:t>29</w:t>
    </w:r>
    <w:r w:rsidRPr="00F263E7">
      <w:rPr>
        <w:sz w:val="16"/>
        <w:szCs w:val="16"/>
      </w:rPr>
      <w:t>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6CBFF" w14:textId="77777777" w:rsidR="00E826B4" w:rsidRDefault="00E826B4">
      <w:r>
        <w:separator/>
      </w:r>
    </w:p>
  </w:footnote>
  <w:footnote w:type="continuationSeparator" w:id="0">
    <w:p w14:paraId="6C6A5D7D" w14:textId="77777777" w:rsidR="00E826B4" w:rsidRDefault="00E82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728325" w14:textId="3DE80AEF" w:rsidR="0097781C" w:rsidRDefault="0097781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70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A996F0" w14:textId="77777777" w:rsidR="006457F2" w:rsidRDefault="006457F2" w:rsidP="0014339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47D79" w14:textId="77777777" w:rsidR="00F263E7" w:rsidRPr="003629D6" w:rsidRDefault="00F263E7">
    <w:pPr>
      <w:pStyle w:val="Header"/>
    </w:pPr>
  </w:p>
  <w:p w14:paraId="31756189" w14:textId="42D274CD" w:rsidR="00F263E7" w:rsidRDefault="00F263E7">
    <w:pPr>
      <w:pStyle w:val="Header"/>
    </w:pPr>
    <w:r>
      <w:rPr>
        <w:noProof/>
      </w:rPr>
      <w:drawing>
        <wp:inline distT="0" distB="0" distL="0" distR="0" wp14:anchorId="237EF702" wp14:editId="58D6C863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10E7F"/>
    <w:rsid w:val="0001382E"/>
    <w:rsid w:val="000149FD"/>
    <w:rsid w:val="00023004"/>
    <w:rsid w:val="000343F2"/>
    <w:rsid w:val="000402F8"/>
    <w:rsid w:val="00064098"/>
    <w:rsid w:val="00064A65"/>
    <w:rsid w:val="00065417"/>
    <w:rsid w:val="00097A3F"/>
    <w:rsid w:val="000A5426"/>
    <w:rsid w:val="000A7D69"/>
    <w:rsid w:val="000B5288"/>
    <w:rsid w:val="000B5AE1"/>
    <w:rsid w:val="000D0BD6"/>
    <w:rsid w:val="000F2D8F"/>
    <w:rsid w:val="00122A47"/>
    <w:rsid w:val="001254CA"/>
    <w:rsid w:val="00137AC9"/>
    <w:rsid w:val="00143392"/>
    <w:rsid w:val="00143694"/>
    <w:rsid w:val="00162B07"/>
    <w:rsid w:val="00166916"/>
    <w:rsid w:val="00166FCA"/>
    <w:rsid w:val="0017478B"/>
    <w:rsid w:val="00181AD6"/>
    <w:rsid w:val="001920E1"/>
    <w:rsid w:val="00196238"/>
    <w:rsid w:val="001C2481"/>
    <w:rsid w:val="001C54BD"/>
    <w:rsid w:val="001D31F3"/>
    <w:rsid w:val="001D7F58"/>
    <w:rsid w:val="001E7CF0"/>
    <w:rsid w:val="002040C5"/>
    <w:rsid w:val="00216C6D"/>
    <w:rsid w:val="002324E9"/>
    <w:rsid w:val="00240843"/>
    <w:rsid w:val="00242C98"/>
    <w:rsid w:val="00243197"/>
    <w:rsid w:val="00291A7E"/>
    <w:rsid w:val="00294ED1"/>
    <w:rsid w:val="002A72A1"/>
    <w:rsid w:val="002B1439"/>
    <w:rsid w:val="002C51C0"/>
    <w:rsid w:val="002D5D3B"/>
    <w:rsid w:val="002D5FC0"/>
    <w:rsid w:val="002E23D5"/>
    <w:rsid w:val="002F09CE"/>
    <w:rsid w:val="002F71E6"/>
    <w:rsid w:val="00313E67"/>
    <w:rsid w:val="00342940"/>
    <w:rsid w:val="003460CE"/>
    <w:rsid w:val="003461B0"/>
    <w:rsid w:val="00353907"/>
    <w:rsid w:val="003657FB"/>
    <w:rsid w:val="00370725"/>
    <w:rsid w:val="003766A1"/>
    <w:rsid w:val="00376CF7"/>
    <w:rsid w:val="00394279"/>
    <w:rsid w:val="00395BC5"/>
    <w:rsid w:val="003B6775"/>
    <w:rsid w:val="003C368A"/>
    <w:rsid w:val="003E1992"/>
    <w:rsid w:val="003F2AFD"/>
    <w:rsid w:val="003F3C5F"/>
    <w:rsid w:val="00404CAA"/>
    <w:rsid w:val="00420148"/>
    <w:rsid w:val="004203E7"/>
    <w:rsid w:val="00433DAD"/>
    <w:rsid w:val="004466A0"/>
    <w:rsid w:val="00452998"/>
    <w:rsid w:val="00482603"/>
    <w:rsid w:val="004944D5"/>
    <w:rsid w:val="00497C20"/>
    <w:rsid w:val="004B0B67"/>
    <w:rsid w:val="004B6E00"/>
    <w:rsid w:val="004C0159"/>
    <w:rsid w:val="004C60C4"/>
    <w:rsid w:val="004D4846"/>
    <w:rsid w:val="004E3E9C"/>
    <w:rsid w:val="004E5A1D"/>
    <w:rsid w:val="004E74DA"/>
    <w:rsid w:val="005003A0"/>
    <w:rsid w:val="00523B02"/>
    <w:rsid w:val="005256C0"/>
    <w:rsid w:val="00537199"/>
    <w:rsid w:val="0055244A"/>
    <w:rsid w:val="00572852"/>
    <w:rsid w:val="00574B34"/>
    <w:rsid w:val="0058034F"/>
    <w:rsid w:val="005966AB"/>
    <w:rsid w:val="0059785F"/>
    <w:rsid w:val="005A2632"/>
    <w:rsid w:val="005A6234"/>
    <w:rsid w:val="005C2A8B"/>
    <w:rsid w:val="005C2E05"/>
    <w:rsid w:val="005C78D9"/>
    <w:rsid w:val="005C7F82"/>
    <w:rsid w:val="005D285F"/>
    <w:rsid w:val="005D534B"/>
    <w:rsid w:val="005E2B87"/>
    <w:rsid w:val="005F289F"/>
    <w:rsid w:val="005F5401"/>
    <w:rsid w:val="00600472"/>
    <w:rsid w:val="0060088B"/>
    <w:rsid w:val="00601942"/>
    <w:rsid w:val="00610E8F"/>
    <w:rsid w:val="00615BB4"/>
    <w:rsid w:val="00623DF2"/>
    <w:rsid w:val="00631730"/>
    <w:rsid w:val="006457F2"/>
    <w:rsid w:val="00651934"/>
    <w:rsid w:val="00664357"/>
    <w:rsid w:val="00665111"/>
    <w:rsid w:val="00671D14"/>
    <w:rsid w:val="00681F12"/>
    <w:rsid w:val="00684B30"/>
    <w:rsid w:val="0068514E"/>
    <w:rsid w:val="00692104"/>
    <w:rsid w:val="00695B9B"/>
    <w:rsid w:val="006A4F8B"/>
    <w:rsid w:val="006B60F9"/>
    <w:rsid w:val="006C0BDC"/>
    <w:rsid w:val="006C4B76"/>
    <w:rsid w:val="006E083B"/>
    <w:rsid w:val="006E5D5F"/>
    <w:rsid w:val="006E5FE2"/>
    <w:rsid w:val="006E6314"/>
    <w:rsid w:val="00721036"/>
    <w:rsid w:val="00746861"/>
    <w:rsid w:val="00746F4F"/>
    <w:rsid w:val="00750EE3"/>
    <w:rsid w:val="00762E50"/>
    <w:rsid w:val="00774A4B"/>
    <w:rsid w:val="00775F74"/>
    <w:rsid w:val="00777358"/>
    <w:rsid w:val="00787DA8"/>
    <w:rsid w:val="007947CC"/>
    <w:rsid w:val="00796BFD"/>
    <w:rsid w:val="007B5DBD"/>
    <w:rsid w:val="007C4838"/>
    <w:rsid w:val="007C63F0"/>
    <w:rsid w:val="007E6756"/>
    <w:rsid w:val="007E6DC2"/>
    <w:rsid w:val="007F7F31"/>
    <w:rsid w:val="0080189A"/>
    <w:rsid w:val="00812AFA"/>
    <w:rsid w:val="00837BBE"/>
    <w:rsid w:val="00845FB9"/>
    <w:rsid w:val="008467C5"/>
    <w:rsid w:val="0086399E"/>
    <w:rsid w:val="008644A0"/>
    <w:rsid w:val="00864D00"/>
    <w:rsid w:val="008678E7"/>
    <w:rsid w:val="00871391"/>
    <w:rsid w:val="008769BC"/>
    <w:rsid w:val="008A7539"/>
    <w:rsid w:val="008B5A9F"/>
    <w:rsid w:val="008C0C2F"/>
    <w:rsid w:val="008C7A3B"/>
    <w:rsid w:val="008D5CC2"/>
    <w:rsid w:val="008E5D4D"/>
    <w:rsid w:val="008E7807"/>
    <w:rsid w:val="008F0423"/>
    <w:rsid w:val="008F1697"/>
    <w:rsid w:val="00900023"/>
    <w:rsid w:val="00907025"/>
    <w:rsid w:val="009079D9"/>
    <w:rsid w:val="00910156"/>
    <w:rsid w:val="009172AE"/>
    <w:rsid w:val="00932D89"/>
    <w:rsid w:val="00947B4D"/>
    <w:rsid w:val="00973851"/>
    <w:rsid w:val="0097781C"/>
    <w:rsid w:val="00980D1E"/>
    <w:rsid w:val="0098390C"/>
    <w:rsid w:val="009A7A12"/>
    <w:rsid w:val="009C5A63"/>
    <w:rsid w:val="009D1238"/>
    <w:rsid w:val="009F1E4B"/>
    <w:rsid w:val="009F3EFB"/>
    <w:rsid w:val="009F702B"/>
    <w:rsid w:val="00A02F96"/>
    <w:rsid w:val="00A16CE2"/>
    <w:rsid w:val="00A442F3"/>
    <w:rsid w:val="00A6794B"/>
    <w:rsid w:val="00A75F12"/>
    <w:rsid w:val="00A816A6"/>
    <w:rsid w:val="00A81C8B"/>
    <w:rsid w:val="00A94F3A"/>
    <w:rsid w:val="00A955E2"/>
    <w:rsid w:val="00A97155"/>
    <w:rsid w:val="00AB0AC9"/>
    <w:rsid w:val="00AC23DE"/>
    <w:rsid w:val="00AD28A5"/>
    <w:rsid w:val="00AF5AB5"/>
    <w:rsid w:val="00B12F17"/>
    <w:rsid w:val="00B1583A"/>
    <w:rsid w:val="00B249E8"/>
    <w:rsid w:val="00B30445"/>
    <w:rsid w:val="00B30D1A"/>
    <w:rsid w:val="00B57ACD"/>
    <w:rsid w:val="00B60DB3"/>
    <w:rsid w:val="00B77A0F"/>
    <w:rsid w:val="00B81177"/>
    <w:rsid w:val="00B83E78"/>
    <w:rsid w:val="00B9584F"/>
    <w:rsid w:val="00BA4B51"/>
    <w:rsid w:val="00BA506B"/>
    <w:rsid w:val="00BB487A"/>
    <w:rsid w:val="00BC4543"/>
    <w:rsid w:val="00BD688C"/>
    <w:rsid w:val="00C00364"/>
    <w:rsid w:val="00C00A8E"/>
    <w:rsid w:val="00C27AF9"/>
    <w:rsid w:val="00C31E7D"/>
    <w:rsid w:val="00C406ED"/>
    <w:rsid w:val="00C44DE9"/>
    <w:rsid w:val="00C53AD0"/>
    <w:rsid w:val="00C903DE"/>
    <w:rsid w:val="00C93126"/>
    <w:rsid w:val="00CA30A6"/>
    <w:rsid w:val="00CA7A60"/>
    <w:rsid w:val="00CB6776"/>
    <w:rsid w:val="00CE04CC"/>
    <w:rsid w:val="00CE0B90"/>
    <w:rsid w:val="00CF14BD"/>
    <w:rsid w:val="00D1431D"/>
    <w:rsid w:val="00D14B43"/>
    <w:rsid w:val="00D34E8D"/>
    <w:rsid w:val="00D46149"/>
    <w:rsid w:val="00D53187"/>
    <w:rsid w:val="00D61E73"/>
    <w:rsid w:val="00D65840"/>
    <w:rsid w:val="00D76D68"/>
    <w:rsid w:val="00D81E23"/>
    <w:rsid w:val="00D92529"/>
    <w:rsid w:val="00D962ED"/>
    <w:rsid w:val="00DA4BAA"/>
    <w:rsid w:val="00DC25B2"/>
    <w:rsid w:val="00DD3A2A"/>
    <w:rsid w:val="00E25C04"/>
    <w:rsid w:val="00E36A1B"/>
    <w:rsid w:val="00E43197"/>
    <w:rsid w:val="00E555E7"/>
    <w:rsid w:val="00E6461F"/>
    <w:rsid w:val="00E826B4"/>
    <w:rsid w:val="00E94494"/>
    <w:rsid w:val="00EA363C"/>
    <w:rsid w:val="00EA43C2"/>
    <w:rsid w:val="00EA441A"/>
    <w:rsid w:val="00EA7694"/>
    <w:rsid w:val="00EB0545"/>
    <w:rsid w:val="00EB16AA"/>
    <w:rsid w:val="00EC7F10"/>
    <w:rsid w:val="00EE13DC"/>
    <w:rsid w:val="00EF258D"/>
    <w:rsid w:val="00F04334"/>
    <w:rsid w:val="00F0572A"/>
    <w:rsid w:val="00F12337"/>
    <w:rsid w:val="00F14001"/>
    <w:rsid w:val="00F16D93"/>
    <w:rsid w:val="00F23BB8"/>
    <w:rsid w:val="00F263E7"/>
    <w:rsid w:val="00F2734A"/>
    <w:rsid w:val="00F416E7"/>
    <w:rsid w:val="00F43C28"/>
    <w:rsid w:val="00F54E5F"/>
    <w:rsid w:val="00F62C80"/>
    <w:rsid w:val="00F64512"/>
    <w:rsid w:val="00F74044"/>
    <w:rsid w:val="00F749DB"/>
    <w:rsid w:val="00F77E25"/>
    <w:rsid w:val="00F801B9"/>
    <w:rsid w:val="00F844B6"/>
    <w:rsid w:val="00F84AC8"/>
    <w:rsid w:val="00F85B78"/>
    <w:rsid w:val="00F870C8"/>
    <w:rsid w:val="00F900BC"/>
    <w:rsid w:val="00FA08B2"/>
    <w:rsid w:val="00FA63F1"/>
    <w:rsid w:val="00FB16E8"/>
    <w:rsid w:val="00FB47BE"/>
    <w:rsid w:val="00FD34BC"/>
    <w:rsid w:val="00FD3805"/>
    <w:rsid w:val="00FE53F2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C0E65F3"/>
  <w15:docId w15:val="{82700E04-9C6F-450B-838E-0F99BA05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customStyle="1" w:styleId="Body">
    <w:name w:val="Body"/>
    <w:rsid w:val="00F263E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EAAA8-EC3A-4FB9-AABD-CE7B46520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429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nosaukums</vt:lpstr>
    </vt:vector>
  </TitlesOfParts>
  <Company>Iestādes nosaukums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nosaukums</dc:title>
  <dc:subject>Noteikumu projekts</dc:subject>
  <dc:creator>Vārds Uzvārds</dc:creator>
  <dc:description>67012345, vards.uzvards@mk.gov.lv</dc:description>
  <cp:lastModifiedBy>Leontine Babkina</cp:lastModifiedBy>
  <cp:revision>15</cp:revision>
  <cp:lastPrinted>2016-04-15T08:44:00Z</cp:lastPrinted>
  <dcterms:created xsi:type="dcterms:W3CDTF">2021-07-26T08:20:00Z</dcterms:created>
  <dcterms:modified xsi:type="dcterms:W3CDTF">2021-08-18T07:21:00Z</dcterms:modified>
</cp:coreProperties>
</file>