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A2AB" w14:textId="77777777" w:rsidR="00556CD2" w:rsidRDefault="00556CD2" w:rsidP="00556CD2">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05326CEA" w14:textId="2A4F6F44" w:rsidR="00556CD2" w:rsidRDefault="00556CD2" w:rsidP="0043067B">
      <w:pPr>
        <w:shd w:val="clear" w:color="auto" w:fill="FFFFFF"/>
        <w:spacing w:after="0" w:line="240" w:lineRule="auto"/>
        <w:jc w:val="center"/>
        <w:rPr>
          <w:rFonts w:ascii="Times New Roman" w:eastAsia="Times New Roman" w:hAnsi="Times New Roman" w:cs="Times New Roman"/>
          <w:b/>
          <w:sz w:val="28"/>
          <w:szCs w:val="28"/>
          <w:lang w:eastAsia="lv-LV"/>
        </w:rPr>
      </w:pPr>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r w:rsidR="002D4ED7">
        <w:rPr>
          <w:rFonts w:ascii="Times New Roman" w:hAnsi="Times New Roman" w:cs="Times New Roman"/>
          <w:b/>
          <w:sz w:val="28"/>
          <w:szCs w:val="28"/>
        </w:rPr>
        <w:t>“</w:t>
      </w:r>
      <w:r w:rsidR="00A93AD9" w:rsidRPr="00A93AD9">
        <w:rPr>
          <w:rFonts w:ascii="Times New Roman" w:hAnsi="Times New Roman" w:cs="Times New Roman"/>
          <w:b/>
          <w:sz w:val="28"/>
          <w:szCs w:val="28"/>
        </w:rPr>
        <w:t>Grozījum</w:t>
      </w:r>
      <w:r w:rsidR="002D4ED7">
        <w:rPr>
          <w:rFonts w:ascii="Times New Roman" w:hAnsi="Times New Roman" w:cs="Times New Roman"/>
          <w:b/>
          <w:sz w:val="28"/>
          <w:szCs w:val="28"/>
        </w:rPr>
        <w:t>s</w:t>
      </w:r>
      <w:r w:rsidR="00A93AD9" w:rsidRPr="00A93AD9">
        <w:rPr>
          <w:rFonts w:ascii="Times New Roman" w:hAnsi="Times New Roman" w:cs="Times New Roman"/>
          <w:b/>
          <w:sz w:val="28"/>
          <w:szCs w:val="28"/>
        </w:rPr>
        <w:t xml:space="preserve"> Ministru kabineta 2007.</w:t>
      </w:r>
      <w:r w:rsidR="002D4ED7">
        <w:rPr>
          <w:rFonts w:ascii="Times New Roman" w:hAnsi="Times New Roman" w:cs="Times New Roman"/>
          <w:b/>
          <w:sz w:val="28"/>
          <w:szCs w:val="28"/>
        </w:rPr>
        <w:t xml:space="preserve"> </w:t>
      </w:r>
      <w:r w:rsidR="00A93AD9" w:rsidRPr="00A93AD9">
        <w:rPr>
          <w:rFonts w:ascii="Times New Roman" w:hAnsi="Times New Roman" w:cs="Times New Roman"/>
          <w:b/>
          <w:sz w:val="28"/>
          <w:szCs w:val="28"/>
        </w:rPr>
        <w:t>gada 9.</w:t>
      </w:r>
      <w:r w:rsidR="002D4ED7">
        <w:rPr>
          <w:rFonts w:ascii="Times New Roman" w:hAnsi="Times New Roman" w:cs="Times New Roman"/>
          <w:b/>
          <w:sz w:val="28"/>
          <w:szCs w:val="28"/>
        </w:rPr>
        <w:t xml:space="preserve"> </w:t>
      </w:r>
      <w:r w:rsidR="00A93AD9" w:rsidRPr="00A93AD9">
        <w:rPr>
          <w:rFonts w:ascii="Times New Roman" w:hAnsi="Times New Roman" w:cs="Times New Roman"/>
          <w:b/>
          <w:sz w:val="28"/>
          <w:szCs w:val="28"/>
        </w:rPr>
        <w:t>janvāra noteikumos Nr.</w:t>
      </w:r>
      <w:r w:rsidR="002D4ED7">
        <w:rPr>
          <w:rFonts w:ascii="Times New Roman" w:hAnsi="Times New Roman" w:cs="Times New Roman"/>
          <w:b/>
          <w:sz w:val="28"/>
          <w:szCs w:val="28"/>
        </w:rPr>
        <w:t xml:space="preserve"> </w:t>
      </w:r>
      <w:r w:rsidR="00A93AD9" w:rsidRPr="00A93AD9">
        <w:rPr>
          <w:rFonts w:ascii="Times New Roman" w:hAnsi="Times New Roman" w:cs="Times New Roman"/>
          <w:b/>
          <w:sz w:val="28"/>
          <w:szCs w:val="28"/>
        </w:rPr>
        <w:t>40 “Noteikumi par valsts metroloģiskajai kontrolei pakļauto mērīšanas līdzekļu sarakstu””</w:t>
      </w:r>
      <w:r w:rsidR="00A93AD9">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sākotnējās ietekmes novērtējuma ziņojums (anotācija)</w:t>
      </w:r>
    </w:p>
    <w:p w14:paraId="7A890AF8" w14:textId="77777777" w:rsidR="00556CD2" w:rsidRDefault="00556CD2" w:rsidP="00556CD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5891"/>
      </w:tblGrid>
      <w:tr w:rsidR="00556CD2" w14:paraId="47C76313" w14:textId="77777777" w:rsidTr="0043067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676D49C" w14:textId="77777777" w:rsidR="00556CD2" w:rsidRDefault="00556CD2" w:rsidP="00F37F7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556CD2" w14:paraId="63EBE8EB" w14:textId="77777777" w:rsidTr="0043067B">
        <w:trPr>
          <w:tblCellSpacing w:w="15" w:type="dxa"/>
        </w:trPr>
        <w:tc>
          <w:tcPr>
            <w:tcW w:w="1781" w:type="pct"/>
            <w:tcBorders>
              <w:top w:val="outset" w:sz="6" w:space="0" w:color="auto"/>
              <w:left w:val="outset" w:sz="6" w:space="0" w:color="auto"/>
              <w:bottom w:val="outset" w:sz="6" w:space="0" w:color="auto"/>
              <w:right w:val="outset" w:sz="6" w:space="0" w:color="auto"/>
            </w:tcBorders>
            <w:hideMark/>
          </w:tcPr>
          <w:p w14:paraId="4730BA3A"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auto"/>
              <w:left w:val="outset" w:sz="6" w:space="0" w:color="auto"/>
              <w:bottom w:val="outset" w:sz="6" w:space="0" w:color="auto"/>
              <w:right w:val="outset" w:sz="6" w:space="0" w:color="auto"/>
            </w:tcBorders>
            <w:hideMark/>
          </w:tcPr>
          <w:p w14:paraId="7064C575" w14:textId="44560F9B" w:rsidR="0001440E" w:rsidRDefault="00BD198E" w:rsidP="0085499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Ministru kabineta noteikuma projekts </w:t>
            </w:r>
            <w:r w:rsidR="002D4ED7">
              <w:rPr>
                <w:rFonts w:ascii="Times New Roman" w:hAnsi="Times New Roman" w:cs="Times New Roman"/>
                <w:sz w:val="24"/>
                <w:szCs w:val="24"/>
                <w:shd w:val="clear" w:color="auto" w:fill="FFFFFF"/>
              </w:rPr>
              <w:t>“</w:t>
            </w:r>
            <w:r w:rsidRPr="00BD198E">
              <w:rPr>
                <w:rFonts w:ascii="Times New Roman" w:hAnsi="Times New Roman" w:cs="Times New Roman"/>
                <w:sz w:val="24"/>
                <w:szCs w:val="24"/>
                <w:shd w:val="clear" w:color="auto" w:fill="FFFFFF"/>
              </w:rPr>
              <w:t>Grozījum</w:t>
            </w:r>
            <w:r w:rsidR="002D4ED7">
              <w:rPr>
                <w:rFonts w:ascii="Times New Roman" w:hAnsi="Times New Roman" w:cs="Times New Roman"/>
                <w:sz w:val="24"/>
                <w:szCs w:val="24"/>
                <w:shd w:val="clear" w:color="auto" w:fill="FFFFFF"/>
              </w:rPr>
              <w:t>s</w:t>
            </w:r>
            <w:r w:rsidRPr="00BD198E">
              <w:rPr>
                <w:rFonts w:ascii="Times New Roman" w:hAnsi="Times New Roman" w:cs="Times New Roman"/>
                <w:sz w:val="24"/>
                <w:szCs w:val="24"/>
                <w:shd w:val="clear" w:color="auto" w:fill="FFFFFF"/>
              </w:rPr>
              <w:t xml:space="preserve"> Ministru kabineta 2007.</w:t>
            </w:r>
            <w:r w:rsidR="002D4ED7">
              <w:rPr>
                <w:rFonts w:ascii="Times New Roman" w:hAnsi="Times New Roman" w:cs="Times New Roman"/>
                <w:sz w:val="24"/>
                <w:szCs w:val="24"/>
                <w:shd w:val="clear" w:color="auto" w:fill="FFFFFF"/>
              </w:rPr>
              <w:t xml:space="preserve"> </w:t>
            </w:r>
            <w:r w:rsidRPr="00BD198E">
              <w:rPr>
                <w:rFonts w:ascii="Times New Roman" w:hAnsi="Times New Roman" w:cs="Times New Roman"/>
                <w:sz w:val="24"/>
                <w:szCs w:val="24"/>
                <w:shd w:val="clear" w:color="auto" w:fill="FFFFFF"/>
              </w:rPr>
              <w:t>gada 9.</w:t>
            </w:r>
            <w:r w:rsidR="002D4ED7">
              <w:rPr>
                <w:rFonts w:ascii="Times New Roman" w:hAnsi="Times New Roman" w:cs="Times New Roman"/>
                <w:sz w:val="24"/>
                <w:szCs w:val="24"/>
                <w:shd w:val="clear" w:color="auto" w:fill="FFFFFF"/>
              </w:rPr>
              <w:t xml:space="preserve"> </w:t>
            </w:r>
            <w:r w:rsidRPr="00BD198E">
              <w:rPr>
                <w:rFonts w:ascii="Times New Roman" w:hAnsi="Times New Roman" w:cs="Times New Roman"/>
                <w:sz w:val="24"/>
                <w:szCs w:val="24"/>
                <w:shd w:val="clear" w:color="auto" w:fill="FFFFFF"/>
              </w:rPr>
              <w:t>janvāra noteikumos Nr.</w:t>
            </w:r>
            <w:r w:rsidR="002D4ED7">
              <w:rPr>
                <w:rFonts w:ascii="Times New Roman" w:hAnsi="Times New Roman" w:cs="Times New Roman"/>
                <w:sz w:val="24"/>
                <w:szCs w:val="24"/>
                <w:shd w:val="clear" w:color="auto" w:fill="FFFFFF"/>
              </w:rPr>
              <w:t xml:space="preserve"> </w:t>
            </w:r>
            <w:r w:rsidRPr="00BD198E">
              <w:rPr>
                <w:rFonts w:ascii="Times New Roman" w:hAnsi="Times New Roman" w:cs="Times New Roman"/>
                <w:sz w:val="24"/>
                <w:szCs w:val="24"/>
                <w:shd w:val="clear" w:color="auto" w:fill="FFFFFF"/>
              </w:rPr>
              <w:t>40 “Noteikumi par valsts metroloģiskajai kontrolei pakļauto mērīšanas līdzekļu sarakstu””</w:t>
            </w:r>
            <w:r w:rsidR="008620B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(turpmāk – Noteikumu projekts) izstrādāts ar mērķi, lai samazinātu finansiāl</w:t>
            </w:r>
            <w:r w:rsidR="00DB5730">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slogu mājsaimniecības</w:t>
            </w:r>
            <w:r w:rsidR="00246C86">
              <w:rPr>
                <w:rFonts w:ascii="Times New Roman" w:hAnsi="Times New Roman" w:cs="Times New Roman"/>
                <w:sz w:val="24"/>
                <w:szCs w:val="24"/>
                <w:shd w:val="clear" w:color="auto" w:fill="FFFFFF"/>
              </w:rPr>
              <w:t xml:space="preserve"> dabasgāzes </w:t>
            </w:r>
            <w:r>
              <w:rPr>
                <w:rFonts w:ascii="Times New Roman" w:hAnsi="Times New Roman" w:cs="Times New Roman"/>
                <w:sz w:val="24"/>
                <w:szCs w:val="24"/>
                <w:shd w:val="clear" w:color="auto" w:fill="FFFFFF"/>
              </w:rPr>
              <w:t>lietotājiem, kas dabasgāzi patērē</w:t>
            </w:r>
            <w:r w:rsidR="00DB57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tikai ēdiena pagatavošanai</w:t>
            </w:r>
            <w:r w:rsidR="0001440E">
              <w:rPr>
                <w:rFonts w:ascii="Times New Roman" w:hAnsi="Times New Roman" w:cs="Times New Roman"/>
                <w:sz w:val="24"/>
                <w:szCs w:val="24"/>
                <w:shd w:val="clear" w:color="auto" w:fill="FFFFFF"/>
              </w:rPr>
              <w:t xml:space="preserve">. </w:t>
            </w:r>
            <w:r w:rsidR="00DB5730">
              <w:rPr>
                <w:rFonts w:ascii="Times New Roman" w:hAnsi="Times New Roman" w:cs="Times New Roman"/>
                <w:sz w:val="24"/>
                <w:szCs w:val="24"/>
                <w:shd w:val="clear" w:color="auto" w:fill="FFFFFF"/>
              </w:rPr>
              <w:t xml:space="preserve">Ar Noteikumu projektu paredzēts, ka </w:t>
            </w:r>
            <w:r w:rsidR="004D4A14">
              <w:rPr>
                <w:rFonts w:ascii="Times New Roman" w:hAnsi="Times New Roman" w:cs="Times New Roman"/>
                <w:sz w:val="24"/>
                <w:szCs w:val="24"/>
                <w:shd w:val="clear" w:color="auto" w:fill="FFFFFF"/>
              </w:rPr>
              <w:t xml:space="preserve">mājsaimniecības lietotājiem, kuriem </w:t>
            </w:r>
            <w:r w:rsidR="008620B2" w:rsidRPr="0001440E">
              <w:rPr>
                <w:rFonts w:ascii="Times New Roman" w:hAnsi="Times New Roman" w:cs="Times New Roman"/>
                <w:sz w:val="24"/>
                <w:szCs w:val="24"/>
                <w:shd w:val="clear" w:color="auto" w:fill="FFFFFF"/>
              </w:rPr>
              <w:t xml:space="preserve">dabasgāzes gada patēriņš salīdzinot ar iepriekšējo gadu </w:t>
            </w:r>
            <w:r w:rsidR="008620B2">
              <w:rPr>
                <w:rFonts w:ascii="Times New Roman" w:hAnsi="Times New Roman" w:cs="Times New Roman"/>
                <w:sz w:val="24"/>
                <w:szCs w:val="24"/>
                <w:shd w:val="clear" w:color="auto" w:fill="FFFFFF"/>
              </w:rPr>
              <w:t xml:space="preserve">nav </w:t>
            </w:r>
            <w:r w:rsidR="008620B2" w:rsidRPr="0001440E">
              <w:rPr>
                <w:rFonts w:ascii="Times New Roman" w:hAnsi="Times New Roman" w:cs="Times New Roman"/>
                <w:sz w:val="24"/>
                <w:szCs w:val="24"/>
                <w:shd w:val="clear" w:color="auto" w:fill="FFFFFF"/>
              </w:rPr>
              <w:t xml:space="preserve">mainījies vairāk </w:t>
            </w:r>
            <w:r w:rsidR="008620B2">
              <w:rPr>
                <w:rFonts w:ascii="Times New Roman" w:hAnsi="Times New Roman" w:cs="Times New Roman"/>
                <w:sz w:val="24"/>
                <w:szCs w:val="24"/>
                <w:shd w:val="clear" w:color="auto" w:fill="FFFFFF"/>
              </w:rPr>
              <w:t>kā</w:t>
            </w:r>
            <w:r w:rsidR="008620B2" w:rsidRPr="0001440E">
              <w:rPr>
                <w:rFonts w:ascii="Times New Roman" w:hAnsi="Times New Roman" w:cs="Times New Roman"/>
                <w:sz w:val="24"/>
                <w:szCs w:val="24"/>
                <w:shd w:val="clear" w:color="auto" w:fill="FFFFFF"/>
              </w:rPr>
              <w:t xml:space="preserve"> 30%</w:t>
            </w:r>
            <w:r w:rsidR="008620B2">
              <w:rPr>
                <w:rFonts w:ascii="Times New Roman" w:hAnsi="Times New Roman" w:cs="Times New Roman"/>
                <w:sz w:val="24"/>
                <w:szCs w:val="24"/>
                <w:shd w:val="clear" w:color="auto" w:fill="FFFFFF"/>
              </w:rPr>
              <w:t xml:space="preserve">, </w:t>
            </w:r>
            <w:r w:rsidR="002354DB">
              <w:rPr>
                <w:rFonts w:ascii="Times New Roman" w:hAnsi="Times New Roman" w:cs="Times New Roman"/>
                <w:sz w:val="24"/>
                <w:szCs w:val="24"/>
                <w:shd w:val="clear" w:color="auto" w:fill="FFFFFF"/>
              </w:rPr>
              <w:t>nav</w:t>
            </w:r>
            <w:r w:rsidR="004D4A14">
              <w:rPr>
                <w:rFonts w:ascii="Times New Roman" w:hAnsi="Times New Roman" w:cs="Times New Roman"/>
                <w:sz w:val="24"/>
                <w:szCs w:val="24"/>
                <w:shd w:val="clear" w:color="auto" w:fill="FFFFFF"/>
              </w:rPr>
              <w:t xml:space="preserve"> jāveic atkārtotā verificēšana </w:t>
            </w:r>
            <w:r w:rsidR="008620B2">
              <w:rPr>
                <w:rFonts w:ascii="Times New Roman" w:hAnsi="Times New Roman" w:cs="Times New Roman"/>
                <w:sz w:val="24"/>
                <w:szCs w:val="24"/>
                <w:shd w:val="clear" w:color="auto" w:fill="FFFFFF"/>
              </w:rPr>
              <w:t>gāzes patēriņa skaitītājiem, kas nav marķēti ar CE atbilstības marķējumu un Eiropas Kopienas tipa apstiprinājuma zīmi.</w:t>
            </w:r>
          </w:p>
          <w:p w14:paraId="47A01900" w14:textId="3F783C09" w:rsidR="00BD198E" w:rsidRDefault="00F37F79" w:rsidP="0085499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BD198E" w:rsidRPr="00BD198E">
              <w:rPr>
                <w:rFonts w:ascii="Times New Roman" w:hAnsi="Times New Roman" w:cs="Times New Roman"/>
                <w:sz w:val="24"/>
                <w:szCs w:val="24"/>
                <w:shd w:val="clear" w:color="auto" w:fill="FFFFFF"/>
              </w:rPr>
              <w:t>oteikumu projekts stājas spēkā nākamajā dienā pēc to izsludināšanas.</w:t>
            </w:r>
          </w:p>
        </w:tc>
      </w:tr>
    </w:tbl>
    <w:p w14:paraId="6C5369FE" w14:textId="77777777" w:rsidR="00556CD2" w:rsidRDefault="00556CD2" w:rsidP="00556C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0"/>
        <w:gridCol w:w="5883"/>
      </w:tblGrid>
      <w:tr w:rsidR="00556CD2" w14:paraId="07091DEF" w14:textId="77777777" w:rsidTr="0043067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162152" w14:textId="77777777" w:rsidR="00556CD2" w:rsidRDefault="00556CD2" w:rsidP="00854992">
            <w:pPr>
              <w:spacing w:after="0" w:line="240" w:lineRule="auto"/>
              <w:jc w:val="center"/>
              <w:rPr>
                <w:rFonts w:ascii="Times New Roman" w:eastAsia="Times New Roman" w:hAnsi="Times New Roman" w:cs="Times New Roman"/>
                <w:b/>
                <w:bCs/>
                <w:iCs/>
                <w:sz w:val="24"/>
                <w:szCs w:val="24"/>
                <w:lang w:eastAsia="lv-LV"/>
              </w:rPr>
            </w:pPr>
            <w:bookmarkStart w:id="3" w:name="_Hlk38539324"/>
            <w:r>
              <w:rPr>
                <w:rFonts w:ascii="Times New Roman" w:eastAsia="Times New Roman" w:hAnsi="Times New Roman" w:cs="Times New Roman"/>
                <w:b/>
                <w:bCs/>
                <w:iCs/>
                <w:sz w:val="24"/>
                <w:szCs w:val="24"/>
                <w:lang w:eastAsia="lv-LV"/>
              </w:rPr>
              <w:t>I. Tiesību akta projekta izstrādes nepieciešamība</w:t>
            </w:r>
          </w:p>
        </w:tc>
      </w:tr>
      <w:tr w:rsidR="00556CD2" w14:paraId="18EA6FDC" w14:textId="77777777" w:rsidTr="0043067B">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3CE16D2"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144E2439"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14D05F73" w14:textId="73DA9449" w:rsidR="00556CD2" w:rsidRDefault="00BD198E" w:rsidP="00854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izstrādāts </w:t>
            </w:r>
            <w:r w:rsidR="005F13B1">
              <w:rPr>
                <w:rFonts w:ascii="Times New Roman" w:hAnsi="Times New Roman" w:cs="Times New Roman"/>
                <w:sz w:val="24"/>
                <w:szCs w:val="24"/>
              </w:rPr>
              <w:t>pēc Ekonomikas ministrijas iniciatīvas</w:t>
            </w:r>
            <w:r>
              <w:rPr>
                <w:rFonts w:ascii="Times New Roman" w:hAnsi="Times New Roman" w:cs="Times New Roman"/>
                <w:sz w:val="24"/>
                <w:szCs w:val="24"/>
              </w:rPr>
              <w:t>.</w:t>
            </w:r>
          </w:p>
        </w:tc>
      </w:tr>
      <w:tr w:rsidR="00556CD2" w14:paraId="78E3F5CE" w14:textId="77777777" w:rsidTr="0043067B">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74D1FD6C"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36F40269"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0D3875" w14:textId="77777777" w:rsidR="00556CD2" w:rsidRPr="009521FE" w:rsidRDefault="00556CD2" w:rsidP="00854992">
            <w:pPr>
              <w:rPr>
                <w:rFonts w:ascii="Times New Roman" w:eastAsia="Times New Roman" w:hAnsi="Times New Roman" w:cs="Times New Roman"/>
                <w:sz w:val="24"/>
                <w:szCs w:val="24"/>
                <w:lang w:eastAsia="lv-LV"/>
              </w:rPr>
            </w:pPr>
          </w:p>
          <w:p w14:paraId="783BB0D3" w14:textId="77777777" w:rsidR="00556CD2" w:rsidRPr="009521FE" w:rsidRDefault="00556CD2" w:rsidP="00854992">
            <w:pPr>
              <w:rPr>
                <w:rFonts w:ascii="Times New Roman" w:eastAsia="Times New Roman" w:hAnsi="Times New Roman" w:cs="Times New Roman"/>
                <w:sz w:val="24"/>
                <w:szCs w:val="24"/>
                <w:lang w:eastAsia="lv-LV"/>
              </w:rPr>
            </w:pPr>
          </w:p>
          <w:p w14:paraId="24FB8411" w14:textId="77777777" w:rsidR="00556CD2" w:rsidRPr="009521FE" w:rsidRDefault="00556CD2" w:rsidP="00854992">
            <w:pPr>
              <w:rPr>
                <w:rFonts w:ascii="Times New Roman" w:eastAsia="Times New Roman" w:hAnsi="Times New Roman" w:cs="Times New Roman"/>
                <w:sz w:val="24"/>
                <w:szCs w:val="24"/>
                <w:lang w:eastAsia="lv-LV"/>
              </w:rPr>
            </w:pPr>
          </w:p>
          <w:p w14:paraId="60064BED" w14:textId="77777777" w:rsidR="00556CD2" w:rsidRPr="009521FE" w:rsidRDefault="00556CD2" w:rsidP="00854992">
            <w:pPr>
              <w:rPr>
                <w:rFonts w:ascii="Times New Roman" w:eastAsia="Times New Roman" w:hAnsi="Times New Roman" w:cs="Times New Roman"/>
                <w:sz w:val="24"/>
                <w:szCs w:val="24"/>
                <w:lang w:eastAsia="lv-LV"/>
              </w:rPr>
            </w:pPr>
          </w:p>
          <w:p w14:paraId="6C9BB570" w14:textId="77777777" w:rsidR="00556CD2" w:rsidRPr="009521FE" w:rsidRDefault="00556CD2" w:rsidP="00854992">
            <w:pPr>
              <w:rPr>
                <w:rFonts w:ascii="Times New Roman" w:eastAsia="Times New Roman" w:hAnsi="Times New Roman" w:cs="Times New Roman"/>
                <w:sz w:val="24"/>
                <w:szCs w:val="24"/>
                <w:lang w:eastAsia="lv-LV"/>
              </w:rPr>
            </w:pPr>
          </w:p>
          <w:p w14:paraId="2C8C6A92" w14:textId="77777777" w:rsidR="00556CD2" w:rsidRPr="009521FE" w:rsidRDefault="00556CD2" w:rsidP="00854992">
            <w:pPr>
              <w:rPr>
                <w:rFonts w:ascii="Times New Roman" w:eastAsia="Times New Roman" w:hAnsi="Times New Roman" w:cs="Times New Roman"/>
                <w:sz w:val="24"/>
                <w:szCs w:val="24"/>
                <w:lang w:eastAsia="lv-LV"/>
              </w:rPr>
            </w:pPr>
          </w:p>
          <w:p w14:paraId="21E137A3" w14:textId="77777777" w:rsidR="00556CD2" w:rsidRPr="009521FE" w:rsidRDefault="00556CD2" w:rsidP="00854992">
            <w:pPr>
              <w:rPr>
                <w:rFonts w:ascii="Times New Roman" w:eastAsia="Times New Roman" w:hAnsi="Times New Roman" w:cs="Times New Roman"/>
                <w:sz w:val="24"/>
                <w:szCs w:val="24"/>
                <w:lang w:eastAsia="lv-LV"/>
              </w:rPr>
            </w:pPr>
          </w:p>
          <w:p w14:paraId="58201E76" w14:textId="77777777" w:rsidR="00556CD2" w:rsidRPr="009521FE" w:rsidRDefault="00556CD2" w:rsidP="00854992">
            <w:pPr>
              <w:rPr>
                <w:rFonts w:ascii="Times New Roman" w:eastAsia="Times New Roman" w:hAnsi="Times New Roman" w:cs="Times New Roman"/>
                <w:sz w:val="24"/>
                <w:szCs w:val="24"/>
                <w:lang w:eastAsia="lv-LV"/>
              </w:rPr>
            </w:pPr>
          </w:p>
          <w:p w14:paraId="633D8230" w14:textId="77777777" w:rsidR="00556CD2" w:rsidRPr="009521FE" w:rsidRDefault="00556CD2" w:rsidP="00854992">
            <w:pPr>
              <w:rPr>
                <w:rFonts w:ascii="Times New Roman" w:eastAsia="Times New Roman" w:hAnsi="Times New Roman" w:cs="Times New Roman"/>
                <w:sz w:val="24"/>
                <w:szCs w:val="24"/>
                <w:lang w:eastAsia="lv-LV"/>
              </w:rPr>
            </w:pPr>
          </w:p>
          <w:p w14:paraId="49B845CD" w14:textId="77777777" w:rsidR="00556CD2" w:rsidRPr="009521FE" w:rsidRDefault="00556CD2" w:rsidP="00854992">
            <w:pPr>
              <w:rPr>
                <w:rFonts w:ascii="Times New Roman" w:eastAsia="Times New Roman" w:hAnsi="Times New Roman" w:cs="Times New Roman"/>
                <w:sz w:val="24"/>
                <w:szCs w:val="24"/>
                <w:lang w:eastAsia="lv-LV"/>
              </w:rPr>
            </w:pPr>
          </w:p>
          <w:p w14:paraId="3D5AA58F" w14:textId="77777777" w:rsidR="00556CD2" w:rsidRPr="009521FE" w:rsidRDefault="00556CD2" w:rsidP="00854992">
            <w:pPr>
              <w:rPr>
                <w:rFonts w:ascii="Times New Roman" w:eastAsia="Times New Roman" w:hAnsi="Times New Roman" w:cs="Times New Roman"/>
                <w:sz w:val="24"/>
                <w:szCs w:val="24"/>
                <w:lang w:eastAsia="lv-LV"/>
              </w:rPr>
            </w:pPr>
          </w:p>
          <w:p w14:paraId="598E41DA" w14:textId="77777777" w:rsidR="00556CD2" w:rsidRPr="009521FE" w:rsidRDefault="00556CD2" w:rsidP="00854992">
            <w:pPr>
              <w:rPr>
                <w:rFonts w:ascii="Times New Roman" w:eastAsia="Times New Roman" w:hAnsi="Times New Roman" w:cs="Times New Roman"/>
                <w:sz w:val="24"/>
                <w:szCs w:val="24"/>
                <w:lang w:eastAsia="lv-LV"/>
              </w:rPr>
            </w:pPr>
          </w:p>
          <w:p w14:paraId="41813F68" w14:textId="77777777" w:rsidR="00556CD2" w:rsidRPr="009521FE" w:rsidRDefault="00556CD2" w:rsidP="00854992">
            <w:pPr>
              <w:rPr>
                <w:rFonts w:ascii="Times New Roman" w:eastAsia="Times New Roman" w:hAnsi="Times New Roman" w:cs="Times New Roman"/>
                <w:sz w:val="24"/>
                <w:szCs w:val="24"/>
                <w:lang w:eastAsia="lv-LV"/>
              </w:rPr>
            </w:pPr>
          </w:p>
          <w:p w14:paraId="166A5240" w14:textId="77777777" w:rsidR="00556CD2" w:rsidRPr="009521FE" w:rsidRDefault="00556CD2" w:rsidP="00854992">
            <w:pPr>
              <w:rPr>
                <w:rFonts w:ascii="Times New Roman" w:eastAsia="Times New Roman" w:hAnsi="Times New Roman" w:cs="Times New Roman"/>
                <w:sz w:val="24"/>
                <w:szCs w:val="24"/>
                <w:lang w:eastAsia="lv-LV"/>
              </w:rPr>
            </w:pPr>
          </w:p>
          <w:p w14:paraId="07E21015" w14:textId="77777777" w:rsidR="00556CD2" w:rsidRPr="009521FE" w:rsidRDefault="00556CD2" w:rsidP="00854992">
            <w:pPr>
              <w:rPr>
                <w:rFonts w:ascii="Times New Roman" w:eastAsia="Times New Roman" w:hAnsi="Times New Roman" w:cs="Times New Roman"/>
                <w:sz w:val="24"/>
                <w:szCs w:val="24"/>
                <w:lang w:eastAsia="lv-LV"/>
              </w:rPr>
            </w:pPr>
          </w:p>
          <w:p w14:paraId="068FBD44" w14:textId="77777777" w:rsidR="00556CD2" w:rsidRPr="009521FE" w:rsidRDefault="00556CD2" w:rsidP="00854992">
            <w:pPr>
              <w:jc w:val="center"/>
              <w:rPr>
                <w:rFonts w:ascii="Times New Roman" w:eastAsia="Times New Roman" w:hAnsi="Times New Roman" w:cs="Times New Roman"/>
                <w:sz w:val="24"/>
                <w:szCs w:val="24"/>
                <w:lang w:eastAsia="lv-LV"/>
              </w:rPr>
            </w:pPr>
          </w:p>
          <w:p w14:paraId="535C7FB1" w14:textId="77777777" w:rsidR="00556CD2" w:rsidRPr="009521FE" w:rsidRDefault="00556CD2" w:rsidP="00854992">
            <w:pPr>
              <w:jc w:val="center"/>
              <w:rPr>
                <w:rFonts w:ascii="Times New Roman" w:eastAsia="Times New Roman" w:hAnsi="Times New Roman" w:cs="Times New Roman"/>
                <w:sz w:val="24"/>
                <w:szCs w:val="24"/>
                <w:lang w:eastAsia="lv-LV"/>
              </w:rPr>
            </w:pPr>
          </w:p>
        </w:tc>
        <w:tc>
          <w:tcPr>
            <w:tcW w:w="3160" w:type="pct"/>
            <w:tcBorders>
              <w:top w:val="outset" w:sz="6" w:space="0" w:color="auto"/>
              <w:left w:val="outset" w:sz="6" w:space="0" w:color="auto"/>
              <w:bottom w:val="outset" w:sz="6" w:space="0" w:color="auto"/>
              <w:right w:val="outset" w:sz="6" w:space="0" w:color="auto"/>
            </w:tcBorders>
            <w:hideMark/>
          </w:tcPr>
          <w:p w14:paraId="1E9B86AA" w14:textId="3B919C4B" w:rsidR="00BD198E" w:rsidRDefault="003F7021" w:rsidP="00854992">
            <w:pPr>
              <w:autoSpaceDE w:val="0"/>
              <w:autoSpaceDN w:val="0"/>
              <w:adjustRightInd w:val="0"/>
              <w:spacing w:after="0" w:line="240" w:lineRule="auto"/>
              <w:jc w:val="both"/>
              <w:rPr>
                <w:rFonts w:ascii="Times New Roman" w:hAnsi="Times New Roman"/>
                <w:sz w:val="24"/>
                <w:szCs w:val="24"/>
              </w:rPr>
            </w:pPr>
            <w:r w:rsidRPr="003F7021">
              <w:rPr>
                <w:rFonts w:ascii="Times New Roman" w:hAnsi="Times New Roman"/>
                <w:sz w:val="24"/>
                <w:szCs w:val="24"/>
              </w:rPr>
              <w:lastRenderedPageBreak/>
              <w:t>Ministru kabineta 2007.</w:t>
            </w:r>
            <w:r w:rsidR="00246C86">
              <w:rPr>
                <w:rFonts w:ascii="Times New Roman" w:hAnsi="Times New Roman"/>
                <w:sz w:val="24"/>
                <w:szCs w:val="24"/>
              </w:rPr>
              <w:t xml:space="preserve"> </w:t>
            </w:r>
            <w:r w:rsidRPr="003F7021">
              <w:rPr>
                <w:rFonts w:ascii="Times New Roman" w:hAnsi="Times New Roman"/>
                <w:sz w:val="24"/>
                <w:szCs w:val="24"/>
              </w:rPr>
              <w:t>gada 9.</w:t>
            </w:r>
            <w:r w:rsidR="00246C86">
              <w:rPr>
                <w:rFonts w:ascii="Times New Roman" w:hAnsi="Times New Roman"/>
                <w:sz w:val="24"/>
                <w:szCs w:val="24"/>
              </w:rPr>
              <w:t xml:space="preserve"> </w:t>
            </w:r>
            <w:r w:rsidRPr="003F7021">
              <w:rPr>
                <w:rFonts w:ascii="Times New Roman" w:hAnsi="Times New Roman"/>
                <w:sz w:val="24"/>
                <w:szCs w:val="24"/>
              </w:rPr>
              <w:t>janvāra noteikumi Nr.</w:t>
            </w:r>
            <w:r w:rsidR="00246C86">
              <w:rPr>
                <w:rFonts w:ascii="Times New Roman" w:hAnsi="Times New Roman"/>
                <w:sz w:val="24"/>
                <w:szCs w:val="24"/>
              </w:rPr>
              <w:t xml:space="preserve"> </w:t>
            </w:r>
            <w:r w:rsidRPr="003F7021">
              <w:rPr>
                <w:rFonts w:ascii="Times New Roman" w:hAnsi="Times New Roman"/>
                <w:sz w:val="24"/>
                <w:szCs w:val="24"/>
              </w:rPr>
              <w:t xml:space="preserve">40 “Noteikumi par valsts metroloģiskajai kontrolei pakļauto mērīšanas līdzekļu sarakstu” (turpmāk </w:t>
            </w:r>
            <w:r w:rsidR="00BA692D">
              <w:rPr>
                <w:rFonts w:ascii="Times New Roman" w:hAnsi="Times New Roman"/>
                <w:sz w:val="24"/>
                <w:szCs w:val="24"/>
              </w:rPr>
              <w:t>–</w:t>
            </w:r>
            <w:r w:rsidRPr="003F7021">
              <w:rPr>
                <w:rFonts w:ascii="Times New Roman" w:hAnsi="Times New Roman"/>
                <w:sz w:val="24"/>
                <w:szCs w:val="24"/>
              </w:rPr>
              <w:t xml:space="preserve"> Noteikumi Nr.</w:t>
            </w:r>
            <w:r w:rsidR="00816EB4">
              <w:rPr>
                <w:rFonts w:ascii="Times New Roman" w:hAnsi="Times New Roman"/>
                <w:sz w:val="24"/>
                <w:szCs w:val="24"/>
              </w:rPr>
              <w:t xml:space="preserve"> </w:t>
            </w:r>
            <w:r w:rsidRPr="003F7021">
              <w:rPr>
                <w:rFonts w:ascii="Times New Roman" w:hAnsi="Times New Roman"/>
                <w:sz w:val="24"/>
                <w:szCs w:val="24"/>
              </w:rPr>
              <w:t>40) no</w:t>
            </w:r>
            <w:r>
              <w:rPr>
                <w:rFonts w:ascii="Times New Roman" w:hAnsi="Times New Roman"/>
                <w:sz w:val="24"/>
                <w:szCs w:val="24"/>
              </w:rPr>
              <w:t>saka</w:t>
            </w:r>
            <w:r w:rsidRPr="003F7021">
              <w:rPr>
                <w:rFonts w:ascii="Times New Roman" w:hAnsi="Times New Roman"/>
                <w:sz w:val="24"/>
                <w:szCs w:val="24"/>
              </w:rPr>
              <w:t xml:space="preserve"> valsts metroloģiskajai kontrolei pakļauto mērīšanas līdzekļu sarakstu un </w:t>
            </w:r>
            <w:r>
              <w:rPr>
                <w:rFonts w:ascii="Times New Roman" w:hAnsi="Times New Roman"/>
                <w:sz w:val="24"/>
                <w:szCs w:val="24"/>
              </w:rPr>
              <w:t xml:space="preserve">to </w:t>
            </w:r>
            <w:r w:rsidRPr="003F7021">
              <w:rPr>
                <w:rFonts w:ascii="Times New Roman" w:hAnsi="Times New Roman"/>
                <w:sz w:val="24"/>
                <w:szCs w:val="24"/>
              </w:rPr>
              <w:t>verificēšanas periodiskumu.</w:t>
            </w:r>
          </w:p>
          <w:p w14:paraId="4F89E7AC" w14:textId="5C25CD93" w:rsidR="004C354D" w:rsidRDefault="006A5D95" w:rsidP="00854992">
            <w:pPr>
              <w:autoSpaceDE w:val="0"/>
              <w:autoSpaceDN w:val="0"/>
              <w:adjustRightInd w:val="0"/>
              <w:spacing w:after="0" w:line="240" w:lineRule="auto"/>
              <w:jc w:val="both"/>
              <w:rPr>
                <w:rFonts w:ascii="Times New Roman" w:hAnsi="Times New Roman"/>
                <w:sz w:val="24"/>
                <w:szCs w:val="24"/>
              </w:rPr>
            </w:pPr>
            <w:r w:rsidRPr="004C354D">
              <w:rPr>
                <w:rFonts w:ascii="Times New Roman" w:hAnsi="Times New Roman"/>
                <w:sz w:val="24"/>
                <w:szCs w:val="24"/>
              </w:rPr>
              <w:t>Atbilstoši Noteikumu Nr.</w:t>
            </w:r>
            <w:r>
              <w:rPr>
                <w:rFonts w:ascii="Times New Roman" w:hAnsi="Times New Roman"/>
                <w:sz w:val="24"/>
                <w:szCs w:val="24"/>
              </w:rPr>
              <w:t xml:space="preserve"> </w:t>
            </w:r>
            <w:r w:rsidRPr="004C354D">
              <w:rPr>
                <w:rFonts w:ascii="Times New Roman" w:hAnsi="Times New Roman"/>
                <w:sz w:val="24"/>
                <w:szCs w:val="24"/>
              </w:rPr>
              <w:t>40</w:t>
            </w:r>
            <w:r w:rsidR="009E0644">
              <w:rPr>
                <w:rFonts w:ascii="Times New Roman" w:hAnsi="Times New Roman"/>
                <w:sz w:val="24"/>
                <w:szCs w:val="24"/>
              </w:rPr>
              <w:t xml:space="preserve"> </w:t>
            </w:r>
            <w:r w:rsidRPr="004C354D">
              <w:rPr>
                <w:rFonts w:ascii="Times New Roman" w:hAnsi="Times New Roman"/>
                <w:sz w:val="24"/>
                <w:szCs w:val="24"/>
              </w:rPr>
              <w:t>pielikuma</w:t>
            </w:r>
            <w:r>
              <w:rPr>
                <w:rFonts w:ascii="Times New Roman" w:hAnsi="Times New Roman"/>
                <w:sz w:val="24"/>
                <w:szCs w:val="24"/>
              </w:rPr>
              <w:t xml:space="preserve"> 4.2.</w:t>
            </w:r>
            <w:r w:rsidR="00E00EA6">
              <w:rPr>
                <w:rFonts w:ascii="Times New Roman" w:hAnsi="Times New Roman"/>
                <w:sz w:val="24"/>
                <w:szCs w:val="24"/>
              </w:rPr>
              <w:t xml:space="preserve"> </w:t>
            </w:r>
            <w:r w:rsidR="006908BF">
              <w:rPr>
                <w:rFonts w:ascii="Times New Roman" w:hAnsi="Times New Roman"/>
                <w:sz w:val="24"/>
                <w:szCs w:val="24"/>
              </w:rPr>
              <w:t>apakš</w:t>
            </w:r>
            <w:r>
              <w:rPr>
                <w:rFonts w:ascii="Times New Roman" w:hAnsi="Times New Roman"/>
                <w:sz w:val="24"/>
                <w:szCs w:val="24"/>
              </w:rPr>
              <w:t>punkta prasībām</w:t>
            </w:r>
            <w:r w:rsidR="00E00EA6">
              <w:rPr>
                <w:rFonts w:ascii="Times New Roman" w:hAnsi="Times New Roman"/>
                <w:sz w:val="24"/>
                <w:szCs w:val="24"/>
              </w:rPr>
              <w:t xml:space="preserve"> gāzes</w:t>
            </w:r>
            <w:r>
              <w:rPr>
                <w:rFonts w:ascii="Times New Roman" w:hAnsi="Times New Roman"/>
                <w:sz w:val="24"/>
                <w:szCs w:val="24"/>
              </w:rPr>
              <w:t xml:space="preserve"> </w:t>
            </w:r>
            <w:r w:rsidR="00E00EA6">
              <w:rPr>
                <w:rFonts w:ascii="Times New Roman" w:hAnsi="Times New Roman"/>
                <w:sz w:val="24"/>
                <w:szCs w:val="24"/>
              </w:rPr>
              <w:t xml:space="preserve">patēriņa skaitītājiem (sadzīves) atkārtotās verificēšanas periodiskums lietotājiem, kuri </w:t>
            </w:r>
            <w:r w:rsidR="00E00EA6" w:rsidRPr="00E00EA6">
              <w:rPr>
                <w:rFonts w:ascii="Times New Roman" w:hAnsi="Times New Roman"/>
                <w:sz w:val="24"/>
                <w:szCs w:val="24"/>
              </w:rPr>
              <w:t>dabasgāzi izmanto individuālās dzīvojamās mājas apkurei</w:t>
            </w:r>
            <w:r>
              <w:rPr>
                <w:rFonts w:ascii="Times New Roman" w:hAnsi="Times New Roman"/>
                <w:sz w:val="24"/>
                <w:szCs w:val="24"/>
              </w:rPr>
              <w:t xml:space="preserve"> </w:t>
            </w:r>
            <w:r w:rsidR="00E00EA6">
              <w:rPr>
                <w:rFonts w:ascii="Times New Roman" w:hAnsi="Times New Roman"/>
                <w:sz w:val="24"/>
                <w:szCs w:val="24"/>
              </w:rPr>
              <w:t>vai komercdarbības veikšanai, ir noteikts reizi 15 gados, savukārt</w:t>
            </w:r>
            <w:r w:rsidR="001E5C70">
              <w:rPr>
                <w:rFonts w:ascii="Times New Roman" w:hAnsi="Times New Roman"/>
                <w:sz w:val="24"/>
                <w:szCs w:val="24"/>
              </w:rPr>
              <w:t xml:space="preserve"> </w:t>
            </w:r>
            <w:r w:rsidR="00E00EA6">
              <w:rPr>
                <w:rFonts w:ascii="Times New Roman" w:hAnsi="Times New Roman"/>
                <w:sz w:val="24"/>
                <w:szCs w:val="24"/>
              </w:rPr>
              <w:t xml:space="preserve">atbilstoši </w:t>
            </w:r>
            <w:r w:rsidR="001E5C70">
              <w:rPr>
                <w:rFonts w:ascii="Times New Roman" w:hAnsi="Times New Roman"/>
                <w:sz w:val="24"/>
                <w:szCs w:val="24"/>
              </w:rPr>
              <w:t xml:space="preserve">šo pašu noteikumu pielikuma </w:t>
            </w:r>
            <w:r w:rsidRPr="004C354D">
              <w:rPr>
                <w:rFonts w:ascii="Times New Roman" w:hAnsi="Times New Roman"/>
                <w:sz w:val="24"/>
                <w:szCs w:val="24"/>
              </w:rPr>
              <w:t>4.2.</w:t>
            </w:r>
            <w:r>
              <w:rPr>
                <w:rFonts w:ascii="Times New Roman" w:hAnsi="Times New Roman"/>
                <w:sz w:val="24"/>
                <w:szCs w:val="24"/>
                <w:vertAlign w:val="superscript"/>
              </w:rPr>
              <w:t xml:space="preserve">1 </w:t>
            </w:r>
            <w:r>
              <w:rPr>
                <w:rFonts w:ascii="Times New Roman" w:hAnsi="Times New Roman"/>
                <w:sz w:val="24"/>
                <w:szCs w:val="24"/>
              </w:rPr>
              <w:t>apakš</w:t>
            </w:r>
            <w:r w:rsidRPr="004C354D">
              <w:rPr>
                <w:rFonts w:ascii="Times New Roman" w:hAnsi="Times New Roman"/>
                <w:sz w:val="24"/>
                <w:szCs w:val="24"/>
              </w:rPr>
              <w:t xml:space="preserve">punkta prasībām gāzes patēriņa skaitītāju (sadzīves) gāzes plītīm </w:t>
            </w:r>
            <w:proofErr w:type="spellStart"/>
            <w:r w:rsidRPr="004C354D">
              <w:rPr>
                <w:rFonts w:ascii="Times New Roman" w:hAnsi="Times New Roman"/>
                <w:sz w:val="24"/>
                <w:szCs w:val="24"/>
              </w:rPr>
              <w:t>Qmax</w:t>
            </w:r>
            <w:proofErr w:type="spellEnd"/>
            <w:r w:rsidR="00670966">
              <w:rPr>
                <w:rFonts w:ascii="Times New Roman" w:hAnsi="Times New Roman"/>
                <w:sz w:val="24"/>
                <w:szCs w:val="24"/>
              </w:rPr>
              <w:t xml:space="preserve"> </w:t>
            </w:r>
            <w:r w:rsidRPr="004C354D">
              <w:rPr>
                <w:rFonts w:ascii="Times New Roman" w:hAnsi="Times New Roman"/>
                <w:sz w:val="24"/>
                <w:szCs w:val="24"/>
              </w:rPr>
              <w:t>≤</w:t>
            </w:r>
            <w:r w:rsidR="009E0644">
              <w:rPr>
                <w:rFonts w:ascii="Times New Roman" w:hAnsi="Times New Roman"/>
                <w:sz w:val="24"/>
                <w:szCs w:val="24"/>
              </w:rPr>
              <w:t xml:space="preserve"> </w:t>
            </w:r>
            <w:r w:rsidRPr="004C354D">
              <w:rPr>
                <w:rFonts w:ascii="Times New Roman" w:hAnsi="Times New Roman"/>
                <w:sz w:val="24"/>
                <w:szCs w:val="24"/>
              </w:rPr>
              <w:t>3</w:t>
            </w:r>
            <w:r w:rsidR="00670966">
              <w:rPr>
                <w:rFonts w:ascii="Times New Roman" w:hAnsi="Times New Roman"/>
                <w:sz w:val="24"/>
                <w:szCs w:val="24"/>
              </w:rPr>
              <w:t xml:space="preserve"> </w:t>
            </w:r>
            <w:r w:rsidRPr="004C354D">
              <w:rPr>
                <w:rFonts w:ascii="Times New Roman" w:hAnsi="Times New Roman"/>
                <w:sz w:val="24"/>
                <w:szCs w:val="24"/>
              </w:rPr>
              <w:t>m</w:t>
            </w:r>
            <w:r>
              <w:rPr>
                <w:rFonts w:ascii="Times New Roman" w:hAnsi="Times New Roman"/>
                <w:sz w:val="24"/>
                <w:szCs w:val="24"/>
                <w:vertAlign w:val="superscript"/>
              </w:rPr>
              <w:t>3</w:t>
            </w:r>
            <w:r w:rsidRPr="004C354D">
              <w:rPr>
                <w:rFonts w:ascii="Times New Roman" w:hAnsi="Times New Roman"/>
                <w:sz w:val="24"/>
                <w:szCs w:val="24"/>
              </w:rPr>
              <w:t>/h</w:t>
            </w:r>
            <w:r w:rsidR="00A170B3">
              <w:rPr>
                <w:rFonts w:ascii="Times New Roman" w:hAnsi="Times New Roman"/>
                <w:sz w:val="24"/>
                <w:szCs w:val="24"/>
              </w:rPr>
              <w:t xml:space="preserve"> (turpmāk – Skaitītājs)</w:t>
            </w:r>
            <w:r w:rsidRPr="004C354D">
              <w:rPr>
                <w:rFonts w:ascii="Times New Roman" w:hAnsi="Times New Roman"/>
                <w:sz w:val="24"/>
                <w:szCs w:val="24"/>
              </w:rPr>
              <w:t xml:space="preserve"> </w:t>
            </w:r>
            <w:r>
              <w:rPr>
                <w:rFonts w:ascii="Times New Roman" w:hAnsi="Times New Roman"/>
                <w:sz w:val="24"/>
                <w:szCs w:val="24"/>
              </w:rPr>
              <w:t xml:space="preserve">atkārtotās </w:t>
            </w:r>
            <w:r w:rsidRPr="004C354D">
              <w:rPr>
                <w:rFonts w:ascii="Times New Roman" w:hAnsi="Times New Roman"/>
                <w:sz w:val="24"/>
                <w:szCs w:val="24"/>
              </w:rPr>
              <w:t>verificēšanas periodiskums mājsaimniecības lietotāj</w:t>
            </w:r>
            <w:r w:rsidR="00E00EA6">
              <w:rPr>
                <w:rFonts w:ascii="Times New Roman" w:hAnsi="Times New Roman"/>
                <w:sz w:val="24"/>
                <w:szCs w:val="24"/>
              </w:rPr>
              <w:t>iem</w:t>
            </w:r>
            <w:r w:rsidRPr="004C354D">
              <w:rPr>
                <w:rFonts w:ascii="Times New Roman" w:hAnsi="Times New Roman"/>
                <w:sz w:val="24"/>
                <w:szCs w:val="24"/>
              </w:rPr>
              <w:t>, kur</w:t>
            </w:r>
            <w:r w:rsidR="00E00EA6">
              <w:rPr>
                <w:rFonts w:ascii="Times New Roman" w:hAnsi="Times New Roman"/>
                <w:sz w:val="24"/>
                <w:szCs w:val="24"/>
              </w:rPr>
              <w:t>i</w:t>
            </w:r>
            <w:r w:rsidRPr="004C354D">
              <w:rPr>
                <w:rFonts w:ascii="Times New Roman" w:hAnsi="Times New Roman"/>
                <w:sz w:val="24"/>
                <w:szCs w:val="24"/>
              </w:rPr>
              <w:t xml:space="preserve"> dabasgāzi patērē gāzes plītī</w:t>
            </w:r>
            <w:r w:rsidR="00DC29BE">
              <w:rPr>
                <w:rFonts w:ascii="Times New Roman" w:hAnsi="Times New Roman"/>
                <w:sz w:val="24"/>
                <w:szCs w:val="24"/>
              </w:rPr>
              <w:t>m</w:t>
            </w:r>
            <w:r w:rsidRPr="004C354D">
              <w:rPr>
                <w:rFonts w:ascii="Times New Roman" w:hAnsi="Times New Roman"/>
                <w:sz w:val="24"/>
                <w:szCs w:val="24"/>
              </w:rPr>
              <w:t>, ir noteikts reizi 20 gados.</w:t>
            </w:r>
            <w:r w:rsidR="00246C86">
              <w:rPr>
                <w:rFonts w:ascii="Times New Roman" w:hAnsi="Times New Roman"/>
                <w:sz w:val="24"/>
                <w:szCs w:val="24"/>
              </w:rPr>
              <w:t xml:space="preserve"> G</w:t>
            </w:r>
            <w:r w:rsidR="00E00EA6">
              <w:rPr>
                <w:rFonts w:ascii="Times New Roman" w:hAnsi="Times New Roman"/>
                <w:sz w:val="24"/>
                <w:szCs w:val="24"/>
              </w:rPr>
              <w:t>āzes patēriņa skaitītāji</w:t>
            </w:r>
            <w:r w:rsidR="00487C7F">
              <w:rPr>
                <w:rFonts w:ascii="Times New Roman" w:hAnsi="Times New Roman"/>
                <w:sz w:val="24"/>
                <w:szCs w:val="24"/>
              </w:rPr>
              <w:t xml:space="preserve"> </w:t>
            </w:r>
            <w:r w:rsidR="00E00EA6">
              <w:rPr>
                <w:rFonts w:ascii="Times New Roman" w:hAnsi="Times New Roman"/>
                <w:sz w:val="24"/>
                <w:szCs w:val="24"/>
              </w:rPr>
              <w:t>(sadzīves)</w:t>
            </w:r>
            <w:r w:rsidR="00246C86">
              <w:rPr>
                <w:rFonts w:ascii="Times New Roman" w:hAnsi="Times New Roman"/>
                <w:sz w:val="24"/>
                <w:szCs w:val="24"/>
              </w:rPr>
              <w:t xml:space="preserve"> un</w:t>
            </w:r>
            <w:r w:rsidR="00DC29BE">
              <w:rPr>
                <w:rFonts w:ascii="Times New Roman" w:hAnsi="Times New Roman"/>
                <w:sz w:val="24"/>
                <w:szCs w:val="24"/>
              </w:rPr>
              <w:t xml:space="preserve"> gāzes patēriņa skaitītāji gāzes plītīm, </w:t>
            </w:r>
            <w:r w:rsidR="00E00EA6" w:rsidRPr="00816EB4">
              <w:rPr>
                <w:rFonts w:ascii="Times New Roman" w:hAnsi="Times New Roman"/>
                <w:sz w:val="24"/>
                <w:szCs w:val="24"/>
              </w:rPr>
              <w:t>ir sadales sistēmas operatora īpašums.</w:t>
            </w:r>
          </w:p>
          <w:p w14:paraId="13DE93F6" w14:textId="00565E04" w:rsidR="005E0766" w:rsidRDefault="005E0766" w:rsidP="00854992">
            <w:pPr>
              <w:autoSpaceDE w:val="0"/>
              <w:autoSpaceDN w:val="0"/>
              <w:adjustRightInd w:val="0"/>
              <w:spacing w:after="0" w:line="240" w:lineRule="auto"/>
              <w:jc w:val="both"/>
              <w:rPr>
                <w:rFonts w:ascii="Times New Roman" w:hAnsi="Times New Roman"/>
                <w:sz w:val="24"/>
                <w:szCs w:val="24"/>
              </w:rPr>
            </w:pPr>
            <w:r w:rsidRPr="009E0644">
              <w:rPr>
                <w:rFonts w:ascii="Times New Roman" w:hAnsi="Times New Roman"/>
                <w:sz w:val="24"/>
                <w:szCs w:val="24"/>
                <w:u w:val="single"/>
              </w:rPr>
              <w:t>Noteikumu</w:t>
            </w:r>
            <w:r w:rsidR="00CF7366" w:rsidRPr="009E0644">
              <w:rPr>
                <w:rFonts w:ascii="Times New Roman" w:hAnsi="Times New Roman"/>
                <w:sz w:val="24"/>
                <w:szCs w:val="24"/>
                <w:u w:val="single"/>
              </w:rPr>
              <w:t xml:space="preserve"> projekta</w:t>
            </w:r>
            <w:r w:rsidR="002A1A46">
              <w:rPr>
                <w:rFonts w:ascii="Times New Roman" w:hAnsi="Times New Roman"/>
                <w:sz w:val="24"/>
                <w:szCs w:val="24"/>
                <w:u w:val="single"/>
              </w:rPr>
              <w:t xml:space="preserve"> </w:t>
            </w:r>
            <w:r w:rsidR="00CF7366" w:rsidRPr="009E0644">
              <w:rPr>
                <w:rFonts w:ascii="Times New Roman" w:hAnsi="Times New Roman"/>
                <w:sz w:val="24"/>
                <w:szCs w:val="24"/>
                <w:u w:val="single"/>
              </w:rPr>
              <w:t>4.2.</w:t>
            </w:r>
            <w:r w:rsidR="002A1A46">
              <w:rPr>
                <w:rFonts w:ascii="Times New Roman" w:hAnsi="Times New Roman"/>
                <w:sz w:val="24"/>
                <w:szCs w:val="24"/>
                <w:u w:val="single"/>
              </w:rPr>
              <w:t xml:space="preserve"> </w:t>
            </w:r>
            <w:r w:rsidR="001E5C70">
              <w:rPr>
                <w:rFonts w:ascii="Times New Roman" w:hAnsi="Times New Roman"/>
                <w:sz w:val="24"/>
                <w:szCs w:val="24"/>
                <w:u w:val="single"/>
              </w:rPr>
              <w:t>apakš</w:t>
            </w:r>
            <w:r w:rsidR="00CF7366" w:rsidRPr="002A1A46">
              <w:rPr>
                <w:rFonts w:ascii="Times New Roman" w:hAnsi="Times New Roman"/>
                <w:sz w:val="24"/>
                <w:szCs w:val="24"/>
                <w:u w:val="single"/>
              </w:rPr>
              <w:t>punkts</w:t>
            </w:r>
            <w:r w:rsidR="002A1A46">
              <w:rPr>
                <w:rFonts w:ascii="Times New Roman" w:hAnsi="Times New Roman"/>
                <w:sz w:val="24"/>
                <w:szCs w:val="24"/>
              </w:rPr>
              <w:t xml:space="preserve"> </w:t>
            </w:r>
            <w:r w:rsidR="00CF7366" w:rsidRPr="002A1A46">
              <w:rPr>
                <w:rFonts w:ascii="Times New Roman" w:hAnsi="Times New Roman"/>
                <w:sz w:val="24"/>
                <w:szCs w:val="24"/>
              </w:rPr>
              <w:t>papildina</w:t>
            </w:r>
            <w:r w:rsidR="00CF7366">
              <w:rPr>
                <w:rFonts w:ascii="Times New Roman" w:hAnsi="Times New Roman"/>
                <w:sz w:val="24"/>
                <w:szCs w:val="24"/>
              </w:rPr>
              <w:t xml:space="preserve"> Noteikumus Nr. 40 ar papildus informāciju, proti,</w:t>
            </w:r>
            <w:r w:rsidR="00CF7366">
              <w:t xml:space="preserve"> </w:t>
            </w:r>
            <w:proofErr w:type="spellStart"/>
            <w:r w:rsidR="00CF7366" w:rsidRPr="00CF7366">
              <w:rPr>
                <w:rFonts w:ascii="Times New Roman" w:hAnsi="Times New Roman"/>
                <w:sz w:val="24"/>
                <w:szCs w:val="24"/>
              </w:rPr>
              <w:t>Qmax</w:t>
            </w:r>
            <w:proofErr w:type="spellEnd"/>
            <w:r w:rsidR="00CF7366" w:rsidRPr="00CF7366">
              <w:rPr>
                <w:rFonts w:ascii="Times New Roman" w:hAnsi="Times New Roman"/>
                <w:sz w:val="24"/>
                <w:szCs w:val="24"/>
              </w:rPr>
              <w:t xml:space="preserve">  &gt; 3m</w:t>
            </w:r>
            <w:r w:rsidR="00CF7366">
              <w:rPr>
                <w:rFonts w:ascii="Times New Roman" w:hAnsi="Times New Roman"/>
                <w:sz w:val="24"/>
                <w:szCs w:val="24"/>
                <w:vertAlign w:val="superscript"/>
              </w:rPr>
              <w:t>3</w:t>
            </w:r>
            <w:r w:rsidR="00CF7366" w:rsidRPr="00CF7366">
              <w:rPr>
                <w:rFonts w:ascii="Times New Roman" w:hAnsi="Times New Roman"/>
                <w:sz w:val="24"/>
                <w:szCs w:val="24"/>
              </w:rPr>
              <w:t>/h</w:t>
            </w:r>
            <w:r w:rsidR="00CF7366">
              <w:rPr>
                <w:rFonts w:ascii="Times New Roman" w:hAnsi="Times New Roman"/>
                <w:sz w:val="24"/>
                <w:szCs w:val="24"/>
              </w:rPr>
              <w:t xml:space="preserve"> ar mērķi, lai dabasgāzes lietotājiem un akreditētām inspicēšanas institūcijām</w:t>
            </w:r>
            <w:r w:rsidR="009E0644">
              <w:rPr>
                <w:rFonts w:ascii="Times New Roman" w:hAnsi="Times New Roman"/>
                <w:sz w:val="24"/>
                <w:szCs w:val="24"/>
              </w:rPr>
              <w:t xml:space="preserve">, kas veic atkārtoto verificēšanu, </w:t>
            </w:r>
            <w:r w:rsidR="00CF7366">
              <w:rPr>
                <w:rFonts w:ascii="Times New Roman" w:hAnsi="Times New Roman"/>
                <w:sz w:val="24"/>
                <w:szCs w:val="24"/>
              </w:rPr>
              <w:t xml:space="preserve"> būtu skaidrāks formulējums uz kādiem gāzes patēriņa skaitītājiem un ar kādu maksimālo plūsmu piemērojams atkārtotās verificēšanas periodiskums. </w:t>
            </w:r>
          </w:p>
          <w:p w14:paraId="47FF3B78" w14:textId="77B55C1C" w:rsidR="00093310" w:rsidRDefault="009E0644" w:rsidP="00854992">
            <w:pPr>
              <w:autoSpaceDE w:val="0"/>
              <w:autoSpaceDN w:val="0"/>
              <w:adjustRightInd w:val="0"/>
              <w:spacing w:after="0" w:line="240" w:lineRule="auto"/>
              <w:jc w:val="both"/>
              <w:rPr>
                <w:rFonts w:ascii="Times New Roman" w:hAnsi="Times New Roman"/>
                <w:sz w:val="24"/>
                <w:szCs w:val="24"/>
              </w:rPr>
            </w:pPr>
            <w:r w:rsidRPr="009E0644">
              <w:rPr>
                <w:rFonts w:ascii="Times New Roman" w:hAnsi="Times New Roman"/>
                <w:sz w:val="24"/>
                <w:szCs w:val="24"/>
                <w:u w:val="single"/>
              </w:rPr>
              <w:t>Noteikumu projekta 4.2.</w:t>
            </w:r>
            <w:r w:rsidRPr="009E0644">
              <w:rPr>
                <w:rFonts w:ascii="Times New Roman" w:hAnsi="Times New Roman"/>
                <w:sz w:val="24"/>
                <w:szCs w:val="24"/>
                <w:u w:val="single"/>
                <w:vertAlign w:val="superscript"/>
              </w:rPr>
              <w:t>1</w:t>
            </w:r>
            <w:r w:rsidRPr="009E0644">
              <w:rPr>
                <w:rFonts w:ascii="Times New Roman" w:hAnsi="Times New Roman"/>
                <w:sz w:val="24"/>
                <w:szCs w:val="24"/>
                <w:u w:val="single"/>
              </w:rPr>
              <w:t xml:space="preserve"> apakšpunkts</w:t>
            </w:r>
            <w:r>
              <w:rPr>
                <w:rFonts w:ascii="Times New Roman" w:hAnsi="Times New Roman"/>
                <w:sz w:val="24"/>
                <w:szCs w:val="24"/>
              </w:rPr>
              <w:t xml:space="preserve"> </w:t>
            </w:r>
            <w:r w:rsidR="001E5C70">
              <w:rPr>
                <w:rFonts w:ascii="Times New Roman" w:hAnsi="Times New Roman"/>
                <w:sz w:val="24"/>
                <w:szCs w:val="24"/>
              </w:rPr>
              <w:t xml:space="preserve">papildina </w:t>
            </w:r>
            <w:r>
              <w:rPr>
                <w:rFonts w:ascii="Times New Roman" w:hAnsi="Times New Roman"/>
                <w:sz w:val="24"/>
                <w:szCs w:val="24"/>
              </w:rPr>
              <w:t>Noteikumus Nr.</w:t>
            </w:r>
            <w:r w:rsidR="00093310">
              <w:rPr>
                <w:rFonts w:ascii="Times New Roman" w:hAnsi="Times New Roman"/>
                <w:sz w:val="24"/>
                <w:szCs w:val="24"/>
              </w:rPr>
              <w:t xml:space="preserve"> </w:t>
            </w:r>
            <w:r>
              <w:rPr>
                <w:rFonts w:ascii="Times New Roman" w:hAnsi="Times New Roman"/>
                <w:sz w:val="24"/>
                <w:szCs w:val="24"/>
              </w:rPr>
              <w:t xml:space="preserve">40 ar prasību, ka Skaitītājiem, kas marķēti </w:t>
            </w:r>
            <w:r>
              <w:rPr>
                <w:rFonts w:ascii="Times New Roman" w:hAnsi="Times New Roman"/>
                <w:sz w:val="24"/>
                <w:szCs w:val="24"/>
              </w:rPr>
              <w:lastRenderedPageBreak/>
              <w:t>ar CE</w:t>
            </w:r>
            <w:r w:rsidR="00834524">
              <w:rPr>
                <w:rFonts w:ascii="Times New Roman" w:hAnsi="Times New Roman"/>
                <w:sz w:val="24"/>
                <w:szCs w:val="24"/>
              </w:rPr>
              <w:t xml:space="preserve"> atbils</w:t>
            </w:r>
            <w:r w:rsidR="002A1A46">
              <w:rPr>
                <w:rFonts w:ascii="Times New Roman" w:hAnsi="Times New Roman"/>
                <w:sz w:val="24"/>
                <w:szCs w:val="24"/>
              </w:rPr>
              <w:t>t</w:t>
            </w:r>
            <w:r w:rsidR="00834524">
              <w:rPr>
                <w:rFonts w:ascii="Times New Roman" w:hAnsi="Times New Roman"/>
                <w:sz w:val="24"/>
                <w:szCs w:val="24"/>
              </w:rPr>
              <w:t>ības</w:t>
            </w:r>
            <w:r>
              <w:rPr>
                <w:rFonts w:ascii="Times New Roman" w:hAnsi="Times New Roman"/>
                <w:sz w:val="24"/>
                <w:szCs w:val="24"/>
              </w:rPr>
              <w:t xml:space="preserve"> marķējumu un </w:t>
            </w:r>
            <w:r w:rsidR="004F4616">
              <w:rPr>
                <w:rFonts w:ascii="Times New Roman" w:hAnsi="Times New Roman"/>
                <w:sz w:val="24"/>
                <w:szCs w:val="24"/>
              </w:rPr>
              <w:t xml:space="preserve">Eiropas Kopienas (turpmāk – </w:t>
            </w:r>
            <w:r>
              <w:rPr>
                <w:rFonts w:ascii="Times New Roman" w:hAnsi="Times New Roman"/>
                <w:sz w:val="24"/>
                <w:szCs w:val="24"/>
              </w:rPr>
              <w:t>EK</w:t>
            </w:r>
            <w:r w:rsidR="004F4616">
              <w:rPr>
                <w:rFonts w:ascii="Times New Roman" w:hAnsi="Times New Roman"/>
                <w:sz w:val="24"/>
                <w:szCs w:val="24"/>
              </w:rPr>
              <w:t>)</w:t>
            </w:r>
            <w:r>
              <w:rPr>
                <w:rFonts w:ascii="Times New Roman" w:hAnsi="Times New Roman"/>
                <w:sz w:val="24"/>
                <w:szCs w:val="24"/>
              </w:rPr>
              <w:t xml:space="preserve"> tipa apstiprinājuma zīmi atkārtotās verificēšanas periodiskums ir reizi 20 gados.</w:t>
            </w:r>
            <w:r w:rsidR="00734BA9">
              <w:rPr>
                <w:rFonts w:ascii="Times New Roman" w:hAnsi="Times New Roman"/>
                <w:sz w:val="24"/>
                <w:szCs w:val="24"/>
              </w:rPr>
              <w:t xml:space="preserve"> </w:t>
            </w:r>
            <w:r w:rsidR="00DC2A11">
              <w:rPr>
                <w:rFonts w:ascii="Times New Roman" w:hAnsi="Times New Roman"/>
                <w:sz w:val="24"/>
                <w:szCs w:val="24"/>
              </w:rPr>
              <w:t>Šobrīd spēkā esošajā regulējumā ir noteikts, ka Noteikumu Nr.</w:t>
            </w:r>
            <w:r w:rsidR="00D41FE2">
              <w:rPr>
                <w:rFonts w:ascii="Times New Roman" w:hAnsi="Times New Roman"/>
                <w:sz w:val="24"/>
                <w:szCs w:val="24"/>
              </w:rPr>
              <w:t xml:space="preserve"> </w:t>
            </w:r>
            <w:r w:rsidR="00DC2A11">
              <w:rPr>
                <w:rFonts w:ascii="Times New Roman" w:hAnsi="Times New Roman"/>
                <w:sz w:val="24"/>
                <w:szCs w:val="24"/>
              </w:rPr>
              <w:t xml:space="preserve">40 </w:t>
            </w:r>
            <w:r w:rsidR="00DC2A11" w:rsidRPr="00DC2A11">
              <w:rPr>
                <w:rFonts w:ascii="Times New Roman" w:hAnsi="Times New Roman"/>
                <w:sz w:val="24"/>
                <w:szCs w:val="24"/>
              </w:rPr>
              <w:t>4.2.</w:t>
            </w:r>
            <w:r w:rsidR="00DC2A11" w:rsidRPr="00C054F5">
              <w:rPr>
                <w:rFonts w:ascii="Times New Roman" w:hAnsi="Times New Roman"/>
                <w:sz w:val="24"/>
                <w:szCs w:val="24"/>
                <w:vertAlign w:val="superscript"/>
              </w:rPr>
              <w:t>1</w:t>
            </w:r>
            <w:r w:rsidR="00DC2A11" w:rsidRPr="00DC2A11">
              <w:rPr>
                <w:rFonts w:ascii="Times New Roman" w:hAnsi="Times New Roman"/>
                <w:sz w:val="24"/>
                <w:szCs w:val="24"/>
              </w:rPr>
              <w:t xml:space="preserve"> apakšpunktā minēto prasību piemēro </w:t>
            </w:r>
            <w:r w:rsidR="00C054F5">
              <w:rPr>
                <w:rFonts w:ascii="Times New Roman" w:hAnsi="Times New Roman"/>
                <w:sz w:val="24"/>
                <w:szCs w:val="24"/>
              </w:rPr>
              <w:t xml:space="preserve">sākot </w:t>
            </w:r>
            <w:r w:rsidR="00DC2A11" w:rsidRPr="00DC2A11">
              <w:rPr>
                <w:rFonts w:ascii="Times New Roman" w:hAnsi="Times New Roman"/>
                <w:sz w:val="24"/>
                <w:szCs w:val="24"/>
              </w:rPr>
              <w:t>ar 2021. gada 1. novembri</w:t>
            </w:r>
            <w:r w:rsidR="00C054F5">
              <w:rPr>
                <w:rFonts w:ascii="Times New Roman" w:hAnsi="Times New Roman"/>
                <w:sz w:val="24"/>
                <w:szCs w:val="24"/>
              </w:rPr>
              <w:t>, kas</w:t>
            </w:r>
            <w:r w:rsidR="00152D23">
              <w:rPr>
                <w:rFonts w:ascii="Times New Roman" w:hAnsi="Times New Roman"/>
                <w:sz w:val="24"/>
                <w:szCs w:val="24"/>
              </w:rPr>
              <w:t xml:space="preserve"> </w:t>
            </w:r>
            <w:r w:rsidR="00C054F5">
              <w:rPr>
                <w:rFonts w:ascii="Times New Roman" w:hAnsi="Times New Roman"/>
                <w:sz w:val="24"/>
                <w:szCs w:val="24"/>
              </w:rPr>
              <w:t>nemainās</w:t>
            </w:r>
            <w:r w:rsidR="00152D23">
              <w:rPr>
                <w:rFonts w:ascii="Times New Roman" w:hAnsi="Times New Roman"/>
                <w:sz w:val="24"/>
                <w:szCs w:val="24"/>
              </w:rPr>
              <w:t xml:space="preserve">, stājoties spēkā jaunajam regulējumam. </w:t>
            </w:r>
            <w:r w:rsidR="00C054F5">
              <w:rPr>
                <w:rFonts w:ascii="Times New Roman" w:hAnsi="Times New Roman"/>
                <w:sz w:val="24"/>
                <w:szCs w:val="24"/>
              </w:rPr>
              <w:t xml:space="preserve"> </w:t>
            </w:r>
          </w:p>
          <w:p w14:paraId="725CE43F" w14:textId="59E0A039" w:rsidR="0047723D" w:rsidRDefault="00816EB4" w:rsidP="00854992">
            <w:pPr>
              <w:autoSpaceDE w:val="0"/>
              <w:autoSpaceDN w:val="0"/>
              <w:adjustRightInd w:val="0"/>
              <w:spacing w:after="0" w:line="240" w:lineRule="auto"/>
              <w:jc w:val="both"/>
              <w:rPr>
                <w:rFonts w:ascii="Times New Roman" w:hAnsi="Times New Roman" w:cs="Times New Roman"/>
                <w:color w:val="000000" w:themeColor="text1"/>
                <w:sz w:val="24"/>
                <w:szCs w:val="24"/>
              </w:rPr>
            </w:pPr>
            <w:r w:rsidRPr="00816EB4">
              <w:rPr>
                <w:rFonts w:ascii="Times New Roman" w:hAnsi="Times New Roman"/>
                <w:sz w:val="24"/>
                <w:szCs w:val="24"/>
              </w:rPr>
              <w:t>Saskaņā ar Ministru kabineta 2017. gada 7. februāra noteikumu Nr. 78 “Dabasgāzes tirdzniecības un lietošanas noteikumi” 147. punktu</w:t>
            </w:r>
            <w:r w:rsidR="004C354D">
              <w:rPr>
                <w:rFonts w:ascii="Times New Roman" w:hAnsi="Times New Roman"/>
                <w:sz w:val="24"/>
                <w:szCs w:val="24"/>
              </w:rPr>
              <w:t xml:space="preserve"> (turpmāk – Noteikumi Nr.78)</w:t>
            </w:r>
            <w:r w:rsidRPr="00816EB4">
              <w:rPr>
                <w:rFonts w:ascii="Times New Roman" w:hAnsi="Times New Roman"/>
                <w:sz w:val="24"/>
                <w:szCs w:val="24"/>
              </w:rPr>
              <w:t xml:space="preserve">, gazificētajos objektos uzstādītajiem </w:t>
            </w:r>
            <w:proofErr w:type="spellStart"/>
            <w:r w:rsidRPr="00816EB4">
              <w:rPr>
                <w:rFonts w:ascii="Times New Roman" w:hAnsi="Times New Roman"/>
                <w:sz w:val="24"/>
                <w:szCs w:val="24"/>
              </w:rPr>
              <w:t>komercuzskaites</w:t>
            </w:r>
            <w:proofErr w:type="spellEnd"/>
            <w:r w:rsidRPr="00816EB4">
              <w:rPr>
                <w:rFonts w:ascii="Times New Roman" w:hAnsi="Times New Roman"/>
                <w:sz w:val="24"/>
                <w:szCs w:val="24"/>
              </w:rPr>
              <w:t xml:space="preserve"> mēraparātiem ir jāatbilst normatīvajos aktos mērīšanas līdzekļiem noteiktajām metroloģiskajām prasībām, kā arī prasībām, kas noteiktas normatīvajos aktos par kārtību, kādā tiek veikta</w:t>
            </w:r>
            <w:r w:rsidR="00DC29BE">
              <w:rPr>
                <w:rFonts w:ascii="Times New Roman" w:hAnsi="Times New Roman"/>
                <w:sz w:val="24"/>
                <w:szCs w:val="24"/>
              </w:rPr>
              <w:t xml:space="preserve"> </w:t>
            </w:r>
            <w:r w:rsidRPr="00816EB4">
              <w:rPr>
                <w:rFonts w:ascii="Times New Roman" w:hAnsi="Times New Roman"/>
                <w:sz w:val="24"/>
                <w:szCs w:val="24"/>
              </w:rPr>
              <w:t>mērīšanas līdzekļu tipa apstiprināšana, pirmreizējā verificēšana un tirgus uzraudzība.</w:t>
            </w:r>
            <w:r w:rsidR="00A37E92">
              <w:rPr>
                <w:rFonts w:ascii="Times New Roman" w:hAnsi="Times New Roman"/>
                <w:sz w:val="24"/>
                <w:szCs w:val="24"/>
              </w:rPr>
              <w:t xml:space="preserve"> </w:t>
            </w:r>
            <w:r w:rsidR="00A37E92">
              <w:rPr>
                <w:rFonts w:ascii="Times New Roman" w:hAnsi="Times New Roman" w:cs="Times New Roman"/>
                <w:sz w:val="24"/>
                <w:szCs w:val="24"/>
              </w:rPr>
              <w:t>Šobrīd tiek izstrādāts noteikumu projekts “</w:t>
            </w:r>
            <w:r w:rsidR="00A37E92" w:rsidRPr="00A37E92">
              <w:rPr>
                <w:rFonts w:ascii="Times New Roman" w:hAnsi="Times New Roman" w:cs="Times New Roman"/>
                <w:sz w:val="24"/>
                <w:szCs w:val="24"/>
              </w:rPr>
              <w:t>Grozījumi Ministru kabineta 2017. gada 7. februāra noteikumos Nr. 78 “Dabasgāzes tirdzniecības un lietošanas noteikumi”</w:t>
            </w:r>
            <w:r w:rsidR="00A37E92">
              <w:rPr>
                <w:rFonts w:ascii="Times New Roman" w:hAnsi="Times New Roman" w:cs="Times New Roman"/>
                <w:sz w:val="24"/>
                <w:szCs w:val="24"/>
              </w:rPr>
              <w:t xml:space="preserve"> </w:t>
            </w:r>
            <w:r w:rsidR="002872AA">
              <w:rPr>
                <w:rFonts w:ascii="Times New Roman" w:hAnsi="Times New Roman" w:cs="Times New Roman"/>
                <w:sz w:val="24"/>
                <w:szCs w:val="24"/>
              </w:rPr>
              <w:t>(</w:t>
            </w:r>
            <w:r w:rsidR="00F42BD7">
              <w:rPr>
                <w:rFonts w:ascii="Times New Roman" w:hAnsi="Times New Roman" w:cs="Times New Roman"/>
                <w:sz w:val="24"/>
                <w:szCs w:val="24"/>
              </w:rPr>
              <w:t>izsludināti 2020.gada 18.jūnija Valsts sekretāru sanāksmē, protokols Nr. 25 1§)</w:t>
            </w:r>
            <w:r w:rsidR="001925B7">
              <w:rPr>
                <w:rFonts w:ascii="Times New Roman" w:hAnsi="Times New Roman" w:cs="Times New Roman"/>
                <w:sz w:val="24"/>
                <w:szCs w:val="24"/>
              </w:rPr>
              <w:t>, kur</w:t>
            </w:r>
            <w:r w:rsidR="00A37E92">
              <w:rPr>
                <w:rFonts w:ascii="Times New Roman" w:hAnsi="Times New Roman" w:cs="Times New Roman"/>
                <w:sz w:val="24"/>
                <w:szCs w:val="24"/>
              </w:rPr>
              <w:t>ā</w:t>
            </w:r>
            <w:r w:rsidR="001925B7">
              <w:rPr>
                <w:rFonts w:ascii="Times New Roman" w:hAnsi="Times New Roman" w:cs="Times New Roman"/>
                <w:sz w:val="24"/>
                <w:szCs w:val="24"/>
              </w:rPr>
              <w:t xml:space="preserve"> paredzēts </w:t>
            </w:r>
            <w:r w:rsidR="004C2AD6" w:rsidRPr="004C2AD6">
              <w:rPr>
                <w:rFonts w:ascii="Times New Roman" w:hAnsi="Times New Roman" w:cs="Times New Roman"/>
                <w:sz w:val="24"/>
                <w:szCs w:val="24"/>
              </w:rPr>
              <w:t>papildināt</w:t>
            </w:r>
            <w:r w:rsidR="00131B5E">
              <w:rPr>
                <w:rFonts w:ascii="Times New Roman" w:hAnsi="Times New Roman" w:cs="Times New Roman"/>
                <w:sz w:val="24"/>
                <w:szCs w:val="24"/>
              </w:rPr>
              <w:t xml:space="preserve"> </w:t>
            </w:r>
            <w:r w:rsidR="005E0766">
              <w:rPr>
                <w:rFonts w:ascii="Times New Roman" w:hAnsi="Times New Roman" w:cs="Times New Roman"/>
                <w:sz w:val="24"/>
                <w:szCs w:val="24"/>
              </w:rPr>
              <w:t xml:space="preserve">ar </w:t>
            </w:r>
            <w:r w:rsidR="00131B5E">
              <w:rPr>
                <w:rFonts w:ascii="Times New Roman" w:hAnsi="Times New Roman" w:cs="Times New Roman"/>
                <w:sz w:val="24"/>
                <w:szCs w:val="24"/>
              </w:rPr>
              <w:t>prasību</w:t>
            </w:r>
            <w:r w:rsidR="004C2AD6">
              <w:rPr>
                <w:rFonts w:ascii="Times New Roman" w:hAnsi="Times New Roman" w:cs="Times New Roman"/>
                <w:sz w:val="24"/>
                <w:szCs w:val="24"/>
              </w:rPr>
              <w:t xml:space="preserve">, ka </w:t>
            </w:r>
            <w:r w:rsidR="004F4616" w:rsidRPr="004F4616">
              <w:rPr>
                <w:rFonts w:ascii="Times New Roman" w:hAnsi="Times New Roman" w:cs="Times New Roman"/>
                <w:i/>
                <w:iCs/>
                <w:sz w:val="24"/>
                <w:szCs w:val="24"/>
              </w:rPr>
              <w:t xml:space="preserve">sadales sistēmas operators pēc savas iniciatīvas vai pēc mājsaimniecības lietotāja pieprasījuma veic ar Eiropas Kopienas tipa apstiprinājuma zīmi vai CE atbilstības marķējuma nemarķēta </w:t>
            </w:r>
            <w:proofErr w:type="spellStart"/>
            <w:r w:rsidR="004F4616" w:rsidRPr="004F4616">
              <w:rPr>
                <w:rFonts w:ascii="Times New Roman" w:hAnsi="Times New Roman" w:cs="Times New Roman"/>
                <w:i/>
                <w:iCs/>
                <w:sz w:val="24"/>
                <w:szCs w:val="24"/>
              </w:rPr>
              <w:t>komercuzskaites</w:t>
            </w:r>
            <w:proofErr w:type="spellEnd"/>
            <w:r w:rsidR="004F4616" w:rsidRPr="004F4616">
              <w:rPr>
                <w:rFonts w:ascii="Times New Roman" w:hAnsi="Times New Roman" w:cs="Times New Roman"/>
                <w:i/>
                <w:iCs/>
                <w:sz w:val="24"/>
                <w:szCs w:val="24"/>
              </w:rPr>
              <w:t xml:space="preserve"> mēraparāta ar maksimālo plūsmu </w:t>
            </w:r>
            <w:proofErr w:type="spellStart"/>
            <w:r w:rsidR="004F4616" w:rsidRPr="004F4616">
              <w:rPr>
                <w:rFonts w:ascii="Times New Roman" w:hAnsi="Times New Roman" w:cs="Times New Roman"/>
                <w:i/>
                <w:iCs/>
                <w:sz w:val="24"/>
                <w:szCs w:val="24"/>
              </w:rPr>
              <w:t>Qmax</w:t>
            </w:r>
            <w:proofErr w:type="spellEnd"/>
            <w:r w:rsidR="004F4616" w:rsidRPr="004F4616">
              <w:rPr>
                <w:rFonts w:ascii="Times New Roman" w:hAnsi="Times New Roman" w:cs="Times New Roman"/>
                <w:i/>
                <w:iCs/>
                <w:sz w:val="24"/>
                <w:szCs w:val="24"/>
              </w:rPr>
              <w:t xml:space="preserve"> ≤ 3 m</w:t>
            </w:r>
            <w:r w:rsidR="004F4616" w:rsidRPr="004F4616">
              <w:rPr>
                <w:rFonts w:ascii="Times New Roman" w:hAnsi="Times New Roman" w:cs="Times New Roman"/>
                <w:i/>
                <w:iCs/>
                <w:sz w:val="24"/>
                <w:szCs w:val="24"/>
                <w:vertAlign w:val="superscript"/>
              </w:rPr>
              <w:t>3</w:t>
            </w:r>
            <w:r w:rsidR="004F4616" w:rsidRPr="004F4616">
              <w:rPr>
                <w:rFonts w:ascii="Times New Roman" w:hAnsi="Times New Roman" w:cs="Times New Roman"/>
                <w:i/>
                <w:iCs/>
                <w:sz w:val="24"/>
                <w:szCs w:val="24"/>
              </w:rPr>
              <w:t xml:space="preserve">/h darbības precizitātes pārbaudi, ja mājsaimniecības lietotāja dabasgāzes gada patēriņa rādījums salīdzinājumā ar iepriekšējo gadu ir mainījies vairāk par 30%. </w:t>
            </w:r>
            <w:proofErr w:type="spellStart"/>
            <w:r w:rsidR="004F4616" w:rsidRPr="004F4616">
              <w:rPr>
                <w:rFonts w:ascii="Times New Roman" w:hAnsi="Times New Roman" w:cs="Times New Roman"/>
                <w:i/>
                <w:iCs/>
                <w:sz w:val="24"/>
                <w:szCs w:val="24"/>
              </w:rPr>
              <w:t>Komercuzskaites</w:t>
            </w:r>
            <w:proofErr w:type="spellEnd"/>
            <w:r w:rsidR="004F4616" w:rsidRPr="004F4616">
              <w:rPr>
                <w:rFonts w:ascii="Times New Roman" w:hAnsi="Times New Roman" w:cs="Times New Roman"/>
                <w:i/>
                <w:iCs/>
                <w:sz w:val="24"/>
                <w:szCs w:val="24"/>
              </w:rPr>
              <w:t xml:space="preserve"> mēraparāta pārbaudes izmaksas sedz sadales sistēmas operators. Ja </w:t>
            </w:r>
            <w:proofErr w:type="spellStart"/>
            <w:r w:rsidR="004F4616" w:rsidRPr="004F4616">
              <w:rPr>
                <w:rFonts w:ascii="Times New Roman" w:hAnsi="Times New Roman" w:cs="Times New Roman"/>
                <w:i/>
                <w:iCs/>
                <w:sz w:val="24"/>
                <w:szCs w:val="24"/>
              </w:rPr>
              <w:t>komercuzskaites</w:t>
            </w:r>
            <w:proofErr w:type="spellEnd"/>
            <w:r w:rsidR="004F4616" w:rsidRPr="004F4616">
              <w:rPr>
                <w:rFonts w:ascii="Times New Roman" w:hAnsi="Times New Roman" w:cs="Times New Roman"/>
                <w:i/>
                <w:iCs/>
                <w:sz w:val="24"/>
                <w:szCs w:val="24"/>
              </w:rPr>
              <w:t xml:space="preserve"> mēraparāta ar maksimālo plūsmu </w:t>
            </w:r>
            <w:proofErr w:type="spellStart"/>
            <w:r w:rsidR="004F4616" w:rsidRPr="004F4616">
              <w:rPr>
                <w:rFonts w:ascii="Times New Roman" w:hAnsi="Times New Roman" w:cs="Times New Roman"/>
                <w:i/>
                <w:iCs/>
                <w:sz w:val="24"/>
                <w:szCs w:val="24"/>
              </w:rPr>
              <w:t>Qmax</w:t>
            </w:r>
            <w:proofErr w:type="spellEnd"/>
            <w:r w:rsidR="004F4616" w:rsidRPr="004F4616">
              <w:rPr>
                <w:rFonts w:ascii="Times New Roman" w:hAnsi="Times New Roman" w:cs="Times New Roman"/>
                <w:i/>
                <w:iCs/>
                <w:sz w:val="24"/>
                <w:szCs w:val="24"/>
              </w:rPr>
              <w:t xml:space="preserve"> ≤ 3 m</w:t>
            </w:r>
            <w:r w:rsidR="004F4616" w:rsidRPr="004F4616">
              <w:rPr>
                <w:rFonts w:ascii="Times New Roman" w:hAnsi="Times New Roman" w:cs="Times New Roman"/>
                <w:i/>
                <w:iCs/>
                <w:sz w:val="24"/>
                <w:szCs w:val="24"/>
                <w:vertAlign w:val="superscript"/>
              </w:rPr>
              <w:t>3</w:t>
            </w:r>
            <w:r w:rsidR="004F4616" w:rsidRPr="004F4616">
              <w:rPr>
                <w:rFonts w:ascii="Times New Roman" w:hAnsi="Times New Roman" w:cs="Times New Roman"/>
                <w:i/>
                <w:iCs/>
                <w:sz w:val="24"/>
                <w:szCs w:val="24"/>
              </w:rPr>
              <w:t xml:space="preserve">/h pārbaudes laikā konstatētā rādījumu precizitātes kļūda pārsniedz normatīvajos aktos noteikto maksimāli pieļaujamo kļūdu, sadales sistēmas operators nomaina gazificētajā objektā uzstādīto </w:t>
            </w:r>
            <w:proofErr w:type="spellStart"/>
            <w:r w:rsidR="004F4616" w:rsidRPr="004F4616">
              <w:rPr>
                <w:rFonts w:ascii="Times New Roman" w:hAnsi="Times New Roman" w:cs="Times New Roman"/>
                <w:i/>
                <w:iCs/>
                <w:sz w:val="24"/>
                <w:szCs w:val="24"/>
              </w:rPr>
              <w:t>komercuzskaites</w:t>
            </w:r>
            <w:proofErr w:type="spellEnd"/>
            <w:r w:rsidR="004F4616" w:rsidRPr="004F4616">
              <w:rPr>
                <w:rFonts w:ascii="Times New Roman" w:hAnsi="Times New Roman" w:cs="Times New Roman"/>
                <w:i/>
                <w:iCs/>
                <w:sz w:val="24"/>
                <w:szCs w:val="24"/>
              </w:rPr>
              <w:t xml:space="preserve"> mēraparātu un sedz ar nomaiņu saistītās izmaksas</w:t>
            </w:r>
            <w:r w:rsidR="004F4616">
              <w:rPr>
                <w:rFonts w:ascii="Times New Roman" w:hAnsi="Times New Roman" w:cs="Times New Roman"/>
                <w:color w:val="000000" w:themeColor="text1"/>
                <w:sz w:val="24"/>
                <w:szCs w:val="24"/>
              </w:rPr>
              <w:t xml:space="preserve">. </w:t>
            </w:r>
          </w:p>
          <w:p w14:paraId="788988FF" w14:textId="54E92A3F" w:rsidR="00816EB4" w:rsidRPr="00BB7AED" w:rsidRDefault="0047723D" w:rsidP="00854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Līdz ar to, ja mājsaimniecības lietotājam dabasgāzes gada patēriņš </w:t>
            </w:r>
            <w:r w:rsidR="00BB7AED">
              <w:rPr>
                <w:rFonts w:ascii="Times New Roman" w:hAnsi="Times New Roman" w:cs="Times New Roman"/>
                <w:color w:val="000000" w:themeColor="text1"/>
                <w:sz w:val="24"/>
                <w:szCs w:val="24"/>
              </w:rPr>
              <w:t xml:space="preserve">salīdzinot ar iepriekšējo gadu </w:t>
            </w:r>
            <w:r>
              <w:rPr>
                <w:rFonts w:ascii="Times New Roman" w:hAnsi="Times New Roman" w:cs="Times New Roman"/>
                <w:color w:val="000000" w:themeColor="text1"/>
                <w:sz w:val="24"/>
                <w:szCs w:val="24"/>
              </w:rPr>
              <w:t xml:space="preserve">ir </w:t>
            </w:r>
            <w:r w:rsidR="00863403">
              <w:rPr>
                <w:rFonts w:ascii="Times New Roman" w:hAnsi="Times New Roman" w:cs="Times New Roman"/>
                <w:color w:val="000000" w:themeColor="text1"/>
                <w:sz w:val="24"/>
                <w:szCs w:val="24"/>
              </w:rPr>
              <w:t>mainījies vairāk par 30%, tad mājsaimniecības lietotājs varēs pieprasīt veikt Skaitītāju</w:t>
            </w:r>
            <w:r w:rsidR="00BB7AED">
              <w:rPr>
                <w:rFonts w:ascii="Times New Roman" w:hAnsi="Times New Roman" w:cs="Times New Roman"/>
                <w:color w:val="000000" w:themeColor="text1"/>
                <w:sz w:val="24"/>
                <w:szCs w:val="24"/>
              </w:rPr>
              <w:t xml:space="preserve"> bez CE atbilstības marķējumu un EK tipa apstiprinājuma zīmi</w:t>
            </w:r>
            <w:r w:rsidR="00863403">
              <w:rPr>
                <w:rFonts w:ascii="Times New Roman" w:hAnsi="Times New Roman" w:cs="Times New Roman"/>
                <w:color w:val="000000" w:themeColor="text1"/>
                <w:sz w:val="24"/>
                <w:szCs w:val="24"/>
              </w:rPr>
              <w:t xml:space="preserve"> atkārtoto verificēšanu, pārbaudot to </w:t>
            </w:r>
            <w:r w:rsidR="00BB7AED">
              <w:rPr>
                <w:rFonts w:ascii="Times New Roman" w:hAnsi="Times New Roman" w:cs="Times New Roman"/>
                <w:color w:val="000000" w:themeColor="text1"/>
                <w:sz w:val="24"/>
                <w:szCs w:val="24"/>
              </w:rPr>
              <w:t xml:space="preserve">darbības </w:t>
            </w:r>
            <w:r w:rsidR="00863403">
              <w:rPr>
                <w:rFonts w:ascii="Times New Roman" w:hAnsi="Times New Roman" w:cs="Times New Roman"/>
                <w:color w:val="000000" w:themeColor="text1"/>
                <w:sz w:val="24"/>
                <w:szCs w:val="24"/>
              </w:rPr>
              <w:t xml:space="preserve">precizitāti un nepieciešamības gadījumā pieprasīt </w:t>
            </w:r>
            <w:r w:rsidR="00BB7AED">
              <w:rPr>
                <w:rFonts w:ascii="Times New Roman" w:hAnsi="Times New Roman" w:cs="Times New Roman"/>
                <w:color w:val="000000" w:themeColor="text1"/>
                <w:sz w:val="24"/>
                <w:szCs w:val="24"/>
              </w:rPr>
              <w:t xml:space="preserve">šo skaitītāju nomaiņu. </w:t>
            </w:r>
            <w:r w:rsidR="00361373">
              <w:rPr>
                <w:rFonts w:ascii="Times New Roman" w:hAnsi="Times New Roman"/>
                <w:sz w:val="24"/>
                <w:szCs w:val="24"/>
              </w:rPr>
              <w:t>Kā arī sadales sistēmas operatoram pēc pieprasījuma jāsniedz informācija</w:t>
            </w:r>
            <w:r w:rsidR="00BB7AED">
              <w:rPr>
                <w:rFonts w:ascii="Times New Roman" w:hAnsi="Times New Roman"/>
                <w:sz w:val="24"/>
                <w:szCs w:val="24"/>
              </w:rPr>
              <w:t xml:space="preserve"> lietotājam</w:t>
            </w:r>
            <w:r w:rsidR="00361373">
              <w:rPr>
                <w:rFonts w:ascii="Times New Roman" w:hAnsi="Times New Roman"/>
                <w:sz w:val="24"/>
                <w:szCs w:val="24"/>
              </w:rPr>
              <w:t xml:space="preserve"> </w:t>
            </w:r>
            <w:r w:rsidR="00361373" w:rsidRPr="008272C6">
              <w:rPr>
                <w:rFonts w:ascii="Times New Roman" w:hAnsi="Times New Roman"/>
                <w:sz w:val="24"/>
                <w:szCs w:val="24"/>
              </w:rPr>
              <w:t>par patērēto dabasgāzi pēdējo trīs gadu laikā</w:t>
            </w:r>
            <w:r w:rsidR="00361373">
              <w:rPr>
                <w:rFonts w:ascii="Times New Roman" w:hAnsi="Times New Roman"/>
                <w:sz w:val="24"/>
                <w:szCs w:val="24"/>
              </w:rPr>
              <w:t>, radot iespēju</w:t>
            </w:r>
            <w:r w:rsidR="003C40B1">
              <w:rPr>
                <w:rFonts w:ascii="Times New Roman" w:hAnsi="Times New Roman"/>
                <w:sz w:val="24"/>
                <w:szCs w:val="24"/>
              </w:rPr>
              <w:t xml:space="preserve"> </w:t>
            </w:r>
            <w:r w:rsidR="00361373">
              <w:rPr>
                <w:rFonts w:ascii="Times New Roman" w:hAnsi="Times New Roman"/>
                <w:sz w:val="24"/>
                <w:szCs w:val="24"/>
              </w:rPr>
              <w:t xml:space="preserve">lietotājam kontrolēt </w:t>
            </w:r>
            <w:r w:rsidR="00361373" w:rsidRPr="008272C6">
              <w:rPr>
                <w:rFonts w:ascii="Times New Roman" w:hAnsi="Times New Roman"/>
                <w:sz w:val="24"/>
                <w:szCs w:val="24"/>
              </w:rPr>
              <w:t xml:space="preserve">dabasgāzes pašpatēriņu </w:t>
            </w:r>
            <w:r w:rsidR="00361373">
              <w:rPr>
                <w:rFonts w:ascii="Times New Roman" w:hAnsi="Times New Roman"/>
                <w:sz w:val="24"/>
                <w:szCs w:val="24"/>
              </w:rPr>
              <w:t xml:space="preserve">un operatīvi reaģēt un </w:t>
            </w:r>
            <w:r w:rsidR="00A170B3">
              <w:rPr>
                <w:rFonts w:ascii="Times New Roman" w:hAnsi="Times New Roman"/>
                <w:sz w:val="24"/>
                <w:szCs w:val="24"/>
              </w:rPr>
              <w:t>S</w:t>
            </w:r>
            <w:r w:rsidR="00361373">
              <w:rPr>
                <w:rFonts w:ascii="Times New Roman" w:hAnsi="Times New Roman"/>
                <w:sz w:val="24"/>
                <w:szCs w:val="24"/>
              </w:rPr>
              <w:t xml:space="preserve">kaitītāja iespējamo </w:t>
            </w:r>
            <w:r w:rsidR="00361373" w:rsidRPr="008272C6">
              <w:rPr>
                <w:rFonts w:ascii="Times New Roman" w:hAnsi="Times New Roman"/>
                <w:sz w:val="24"/>
                <w:szCs w:val="24"/>
              </w:rPr>
              <w:t>neprecizitāti</w:t>
            </w:r>
            <w:r w:rsidR="00361373">
              <w:rPr>
                <w:rFonts w:ascii="Times New Roman" w:hAnsi="Times New Roman"/>
                <w:sz w:val="24"/>
                <w:szCs w:val="24"/>
              </w:rPr>
              <w:t>.</w:t>
            </w:r>
          </w:p>
          <w:p w14:paraId="3D156582" w14:textId="3D6E522A" w:rsidR="00556CD2" w:rsidRPr="00BE1296" w:rsidRDefault="00A170B3" w:rsidP="00670966">
            <w:pPr>
              <w:autoSpaceDE w:val="0"/>
              <w:autoSpaceDN w:val="0"/>
              <w:adjustRightInd w:val="0"/>
              <w:spacing w:after="0" w:line="240" w:lineRule="auto"/>
              <w:jc w:val="both"/>
              <w:rPr>
                <w:rFonts w:ascii="Times New Roman" w:hAnsi="Times New Roman"/>
                <w:sz w:val="24"/>
                <w:szCs w:val="24"/>
              </w:rPr>
            </w:pPr>
            <w:r w:rsidRPr="00A170B3">
              <w:rPr>
                <w:rFonts w:ascii="Times New Roman" w:hAnsi="Times New Roman"/>
                <w:sz w:val="24"/>
                <w:szCs w:val="24"/>
              </w:rPr>
              <w:t xml:space="preserve">Atbilstoši dabasgāzes sadales sistēmas operatora </w:t>
            </w:r>
            <w:r w:rsidR="000E21A3">
              <w:rPr>
                <w:rFonts w:ascii="Times New Roman" w:hAnsi="Times New Roman"/>
                <w:sz w:val="24"/>
                <w:szCs w:val="24"/>
              </w:rPr>
              <w:t>–</w:t>
            </w:r>
            <w:r w:rsidRPr="00A170B3">
              <w:rPr>
                <w:rFonts w:ascii="Times New Roman" w:hAnsi="Times New Roman"/>
                <w:sz w:val="24"/>
                <w:szCs w:val="24"/>
              </w:rPr>
              <w:t xml:space="preserve"> AS “</w:t>
            </w:r>
            <w:r>
              <w:rPr>
                <w:rFonts w:ascii="Times New Roman" w:hAnsi="Times New Roman"/>
                <w:sz w:val="24"/>
                <w:szCs w:val="24"/>
              </w:rPr>
              <w:t>GASO</w:t>
            </w:r>
            <w:r w:rsidRPr="00A170B3">
              <w:rPr>
                <w:rFonts w:ascii="Times New Roman" w:hAnsi="Times New Roman"/>
                <w:sz w:val="24"/>
                <w:szCs w:val="24"/>
              </w:rPr>
              <w:t>” sniegtajai informācijai</w:t>
            </w:r>
            <w:r>
              <w:rPr>
                <w:rFonts w:ascii="Times New Roman" w:hAnsi="Times New Roman"/>
                <w:sz w:val="24"/>
                <w:szCs w:val="24"/>
              </w:rPr>
              <w:t xml:space="preserve">, Skaitītāju </w:t>
            </w:r>
            <w:r w:rsidR="00670966" w:rsidRPr="00670966">
              <w:rPr>
                <w:rFonts w:ascii="Times New Roman" w:hAnsi="Times New Roman"/>
                <w:sz w:val="24"/>
                <w:szCs w:val="24"/>
              </w:rPr>
              <w:t>atkārtot</w:t>
            </w:r>
            <w:r>
              <w:rPr>
                <w:rFonts w:ascii="Times New Roman" w:hAnsi="Times New Roman"/>
                <w:sz w:val="24"/>
                <w:szCs w:val="24"/>
              </w:rPr>
              <w:t>ā</w:t>
            </w:r>
            <w:r w:rsidR="00670966" w:rsidRPr="00670966">
              <w:rPr>
                <w:rFonts w:ascii="Times New Roman" w:hAnsi="Times New Roman"/>
                <w:sz w:val="24"/>
                <w:szCs w:val="24"/>
              </w:rPr>
              <w:t xml:space="preserve"> verificēšana finansiāli ir neizdevīga, jo tā izmaksā dārgāk par </w:t>
            </w:r>
            <w:r>
              <w:rPr>
                <w:rFonts w:ascii="Times New Roman" w:hAnsi="Times New Roman"/>
                <w:sz w:val="24"/>
                <w:szCs w:val="24"/>
              </w:rPr>
              <w:t>S</w:t>
            </w:r>
            <w:r w:rsidR="00670966" w:rsidRPr="00670966">
              <w:rPr>
                <w:rFonts w:ascii="Times New Roman" w:hAnsi="Times New Roman"/>
                <w:sz w:val="24"/>
                <w:szCs w:val="24"/>
              </w:rPr>
              <w:t xml:space="preserve">kaitītāja nomainīšanu </w:t>
            </w:r>
            <w:r>
              <w:rPr>
                <w:rFonts w:ascii="Times New Roman" w:hAnsi="Times New Roman"/>
                <w:sz w:val="24"/>
                <w:szCs w:val="24"/>
              </w:rPr>
              <w:t xml:space="preserve">uz jaunu Skaitītāju. </w:t>
            </w:r>
            <w:r w:rsidR="00670966" w:rsidRPr="00670966">
              <w:rPr>
                <w:rFonts w:ascii="Times New Roman" w:hAnsi="Times New Roman"/>
                <w:sz w:val="24"/>
                <w:szCs w:val="24"/>
              </w:rPr>
              <w:t xml:space="preserve">Tai pašā laikā arī </w:t>
            </w:r>
            <w:r w:rsidR="00380344">
              <w:rPr>
                <w:rFonts w:ascii="Times New Roman" w:hAnsi="Times New Roman"/>
                <w:sz w:val="24"/>
                <w:szCs w:val="24"/>
              </w:rPr>
              <w:t>S</w:t>
            </w:r>
            <w:r w:rsidR="00670966" w:rsidRPr="00670966">
              <w:rPr>
                <w:rFonts w:ascii="Times New Roman" w:hAnsi="Times New Roman"/>
                <w:sz w:val="24"/>
                <w:szCs w:val="24"/>
              </w:rPr>
              <w:t xml:space="preserve">kaitītāju nomainīšana ir dārgs pasākums, kā rezultātā būtiski tiktu palielināts dabasgāzes sadales sistēmas pakalpojuma tarifs tieši mājsaimniecības </w:t>
            </w:r>
            <w:r w:rsidR="00670966" w:rsidRPr="00670966">
              <w:rPr>
                <w:rFonts w:ascii="Times New Roman" w:hAnsi="Times New Roman"/>
                <w:sz w:val="24"/>
                <w:szCs w:val="24"/>
              </w:rPr>
              <w:lastRenderedPageBreak/>
              <w:t>lietotājiem</w:t>
            </w:r>
            <w:r w:rsidR="00B74E13">
              <w:rPr>
                <w:rFonts w:ascii="Times New Roman" w:hAnsi="Times New Roman"/>
                <w:sz w:val="24"/>
                <w:szCs w:val="24"/>
              </w:rPr>
              <w:t xml:space="preserve">. </w:t>
            </w:r>
            <w:r w:rsidR="00670966" w:rsidRPr="00670966">
              <w:rPr>
                <w:rFonts w:ascii="Times New Roman" w:hAnsi="Times New Roman"/>
                <w:sz w:val="24"/>
                <w:szCs w:val="24"/>
              </w:rPr>
              <w:t xml:space="preserve">Papildus būtiski uzsvērt, ka lietotājiem, kuriem uzstādīts </w:t>
            </w:r>
            <w:r w:rsidR="00380344">
              <w:rPr>
                <w:rFonts w:ascii="Times New Roman" w:hAnsi="Times New Roman"/>
                <w:sz w:val="24"/>
                <w:szCs w:val="24"/>
              </w:rPr>
              <w:t>S</w:t>
            </w:r>
            <w:r w:rsidR="00670966" w:rsidRPr="00670966">
              <w:rPr>
                <w:rFonts w:ascii="Times New Roman" w:hAnsi="Times New Roman"/>
                <w:sz w:val="24"/>
                <w:szCs w:val="24"/>
              </w:rPr>
              <w:t xml:space="preserve">kaitītājs, aptuveni 80% no sadales maksājuma veido fiksētais maksājums, un izmaksas, kas tieši atkarīgas no </w:t>
            </w:r>
            <w:r w:rsidR="00380344">
              <w:rPr>
                <w:rFonts w:ascii="Times New Roman" w:hAnsi="Times New Roman"/>
                <w:sz w:val="24"/>
                <w:szCs w:val="24"/>
              </w:rPr>
              <w:t>S</w:t>
            </w:r>
            <w:r w:rsidR="00670966" w:rsidRPr="00670966">
              <w:rPr>
                <w:rFonts w:ascii="Times New Roman" w:hAnsi="Times New Roman"/>
                <w:sz w:val="24"/>
                <w:szCs w:val="24"/>
              </w:rPr>
              <w:t xml:space="preserve">kaitītāja uzskaitītā patēriņa, lietotājam ir salīdzinoši maznozīmīgs. Papildus ir jāatzīmē, ka </w:t>
            </w:r>
            <w:r w:rsidR="00380344">
              <w:rPr>
                <w:rFonts w:ascii="Times New Roman" w:hAnsi="Times New Roman"/>
                <w:sz w:val="24"/>
                <w:szCs w:val="24"/>
              </w:rPr>
              <w:t>gāzes patēriņa skaitītāji</w:t>
            </w:r>
            <w:r w:rsidR="00670966" w:rsidRPr="00670966">
              <w:rPr>
                <w:rFonts w:ascii="Times New Roman" w:hAnsi="Times New Roman"/>
                <w:sz w:val="24"/>
                <w:szCs w:val="24"/>
              </w:rPr>
              <w:t>, kas uzstādīti gāzes plītīm, maksimālā jauda ir līdz 3 m</w:t>
            </w:r>
            <w:r w:rsidR="00380344">
              <w:rPr>
                <w:rFonts w:ascii="Times New Roman" w:hAnsi="Times New Roman"/>
                <w:sz w:val="24"/>
                <w:szCs w:val="24"/>
                <w:vertAlign w:val="superscript"/>
              </w:rPr>
              <w:t>3</w:t>
            </w:r>
            <w:r w:rsidR="00670966" w:rsidRPr="00670966">
              <w:rPr>
                <w:rFonts w:ascii="Times New Roman" w:hAnsi="Times New Roman"/>
                <w:sz w:val="24"/>
                <w:szCs w:val="24"/>
              </w:rPr>
              <w:t>/h jeb 2 160 m</w:t>
            </w:r>
            <w:r w:rsidR="00380344">
              <w:rPr>
                <w:rFonts w:ascii="Times New Roman" w:hAnsi="Times New Roman"/>
                <w:sz w:val="24"/>
                <w:szCs w:val="24"/>
                <w:vertAlign w:val="superscript"/>
              </w:rPr>
              <w:t>3</w:t>
            </w:r>
            <w:r w:rsidR="00670966" w:rsidRPr="00670966">
              <w:rPr>
                <w:rFonts w:ascii="Times New Roman" w:hAnsi="Times New Roman"/>
                <w:sz w:val="24"/>
                <w:szCs w:val="24"/>
              </w:rPr>
              <w:t xml:space="preserve"> mēnesī, savukārt, vidējais dabasgāzes patēriņš vienam daudzdzīvokļu dzīvojamās mājas dzīvoklim, kuram uzstādīta tikai gāzes plīts, vidēji ir 5 m</w:t>
            </w:r>
            <w:r w:rsidR="00380344">
              <w:rPr>
                <w:rFonts w:ascii="Times New Roman" w:hAnsi="Times New Roman"/>
                <w:sz w:val="24"/>
                <w:szCs w:val="24"/>
                <w:vertAlign w:val="superscript"/>
              </w:rPr>
              <w:t>3</w:t>
            </w:r>
            <w:r w:rsidR="00670966" w:rsidRPr="00670966">
              <w:rPr>
                <w:rFonts w:ascii="Times New Roman" w:hAnsi="Times New Roman"/>
                <w:sz w:val="24"/>
                <w:szCs w:val="24"/>
              </w:rPr>
              <w:t xml:space="preserve"> mēnesī. Šis liecina par to, ka </w:t>
            </w:r>
            <w:r w:rsidR="00380344">
              <w:rPr>
                <w:rFonts w:ascii="Times New Roman" w:hAnsi="Times New Roman"/>
                <w:sz w:val="24"/>
                <w:szCs w:val="24"/>
              </w:rPr>
              <w:t>gāzes patēriņa skaitītāji</w:t>
            </w:r>
            <w:r w:rsidR="00670966" w:rsidRPr="00670966">
              <w:rPr>
                <w:rFonts w:ascii="Times New Roman" w:hAnsi="Times New Roman"/>
                <w:sz w:val="24"/>
                <w:szCs w:val="24"/>
              </w:rPr>
              <w:t xml:space="preserve"> tiek izmantoti neskaitāmas reizes mazāk, nekā tas no jaudas viedokļa ir tehniski paredzēts un vidējais patēriņš vienam daudzdzīvokļu dzīvojamās mājas dzīvoklim 20 gados (1 080 m</w:t>
            </w:r>
            <w:r w:rsidR="00380344">
              <w:rPr>
                <w:rFonts w:ascii="Times New Roman" w:hAnsi="Times New Roman"/>
                <w:sz w:val="24"/>
                <w:szCs w:val="24"/>
                <w:vertAlign w:val="superscript"/>
              </w:rPr>
              <w:t>3</w:t>
            </w:r>
            <w:r w:rsidR="00670966" w:rsidRPr="00670966">
              <w:rPr>
                <w:rFonts w:ascii="Times New Roman" w:hAnsi="Times New Roman"/>
                <w:sz w:val="24"/>
                <w:szCs w:val="24"/>
              </w:rPr>
              <w:t xml:space="preserve">) nesasniedz pat </w:t>
            </w:r>
            <w:r w:rsidR="00380344">
              <w:rPr>
                <w:rFonts w:ascii="Times New Roman" w:hAnsi="Times New Roman"/>
                <w:sz w:val="24"/>
                <w:szCs w:val="24"/>
              </w:rPr>
              <w:t>gāzes patēriņa skaitītāja</w:t>
            </w:r>
            <w:r w:rsidR="00670966" w:rsidRPr="00670966">
              <w:rPr>
                <w:rFonts w:ascii="Times New Roman" w:hAnsi="Times New Roman"/>
                <w:sz w:val="24"/>
                <w:szCs w:val="24"/>
              </w:rPr>
              <w:t xml:space="preserve"> vienā mēnesī tehniski iespējamo jaudas robežu. </w:t>
            </w:r>
            <w:r w:rsidR="00BD0C3D">
              <w:rPr>
                <w:rFonts w:ascii="Times New Roman" w:hAnsi="Times New Roman"/>
                <w:sz w:val="24"/>
                <w:szCs w:val="24"/>
              </w:rPr>
              <w:t>Dabasgāzes gāzes patēriņa skaitītāja</w:t>
            </w:r>
            <w:r w:rsidR="00670966" w:rsidRPr="00670966">
              <w:rPr>
                <w:rFonts w:ascii="Times New Roman" w:hAnsi="Times New Roman"/>
                <w:sz w:val="24"/>
                <w:szCs w:val="24"/>
              </w:rPr>
              <w:t xml:space="preserve"> niecīgi patērētais resurss liecina par tā atbilstošu funkcionalitāti un pietiekamu precizitāti arī pēc divdesmit gadu kalpošanas perioda.</w:t>
            </w:r>
          </w:p>
        </w:tc>
      </w:tr>
      <w:tr w:rsidR="00556CD2" w14:paraId="437DF465" w14:textId="77777777" w:rsidTr="0043067B">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C59C7E9"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7B571B05"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0" w:type="pct"/>
            <w:tcBorders>
              <w:top w:val="outset" w:sz="6" w:space="0" w:color="auto"/>
              <w:left w:val="outset" w:sz="6" w:space="0" w:color="auto"/>
              <w:bottom w:val="outset" w:sz="6" w:space="0" w:color="auto"/>
              <w:right w:val="outset" w:sz="6" w:space="0" w:color="auto"/>
            </w:tcBorders>
            <w:hideMark/>
          </w:tcPr>
          <w:p w14:paraId="57B485CD" w14:textId="5B0FCD2C" w:rsidR="00556CD2" w:rsidRDefault="00F42BD7"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r w:rsidR="00BE1296">
              <w:rPr>
                <w:rFonts w:ascii="Times New Roman" w:eastAsia="Times New Roman" w:hAnsi="Times New Roman" w:cs="Times New Roman"/>
                <w:iCs/>
                <w:sz w:val="24"/>
                <w:szCs w:val="24"/>
                <w:lang w:eastAsia="lv-LV"/>
              </w:rPr>
              <w:t>Patērētāju tiesību aizsardzības centrs, AS “GASO”</w:t>
            </w:r>
          </w:p>
        </w:tc>
      </w:tr>
      <w:tr w:rsidR="00556CD2" w14:paraId="59CFE324" w14:textId="77777777" w:rsidTr="0043067B">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215A83F"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23E465C2"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tcPr>
          <w:p w14:paraId="0C209A66" w14:textId="77777777" w:rsidR="00556CD2" w:rsidRPr="001B6730" w:rsidRDefault="00556CD2" w:rsidP="00854992">
            <w:pPr>
              <w:spacing w:after="0" w:line="240" w:lineRule="auto"/>
              <w:jc w:val="both"/>
              <w:rPr>
                <w:rFonts w:ascii="Times New Roman" w:eastAsia="Times New Roman" w:hAnsi="Times New Roman" w:cs="Times New Roman"/>
                <w:iCs/>
                <w:sz w:val="24"/>
                <w:szCs w:val="24"/>
                <w:lang w:eastAsia="lv-LV"/>
              </w:rPr>
            </w:pPr>
          </w:p>
        </w:tc>
      </w:tr>
      <w:bookmarkEnd w:id="3"/>
    </w:tbl>
    <w:p w14:paraId="1749BCBD" w14:textId="083C480F" w:rsidR="00556CD2" w:rsidRDefault="00556CD2" w:rsidP="00556CD2">
      <w:pPr>
        <w:spacing w:after="0" w:line="240" w:lineRule="auto"/>
        <w:rPr>
          <w:rFonts w:ascii="Times New Roman" w:eastAsia="Times New Roman" w:hAnsi="Times New Roman" w:cs="Times New Roman"/>
          <w:iCs/>
          <w:sz w:val="24"/>
          <w:szCs w:val="24"/>
          <w:lang w:eastAsia="lv-LV"/>
        </w:rPr>
      </w:pPr>
    </w:p>
    <w:tbl>
      <w:tblPr>
        <w:tblW w:w="55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8"/>
        <w:gridCol w:w="2180"/>
        <w:gridCol w:w="6487"/>
      </w:tblGrid>
      <w:tr w:rsidR="00EA4A31" w:rsidRPr="00EA4A31" w14:paraId="0E400BA8" w14:textId="77777777" w:rsidTr="0043067B">
        <w:trPr>
          <w:trHeight w:val="794"/>
          <w:tblCellSpacing w:w="20" w:type="dxa"/>
        </w:trPr>
        <w:tc>
          <w:tcPr>
            <w:tcW w:w="4957" w:type="pct"/>
            <w:gridSpan w:val="3"/>
            <w:shd w:val="clear" w:color="auto" w:fill="auto"/>
            <w:vAlign w:val="center"/>
            <w:hideMark/>
          </w:tcPr>
          <w:p w14:paraId="34ED4A16" w14:textId="77777777" w:rsidR="00EA4A31" w:rsidRPr="00EA4A31" w:rsidRDefault="00EA4A31" w:rsidP="00EA4A31">
            <w:pPr>
              <w:spacing w:after="0" w:line="240" w:lineRule="auto"/>
              <w:contextualSpacing/>
              <w:jc w:val="center"/>
              <w:rPr>
                <w:rFonts w:ascii="Times New Roman" w:eastAsia="Times New Roman" w:hAnsi="Times New Roman" w:cs="Times New Roman"/>
                <w:b/>
                <w:bCs/>
                <w:iCs/>
                <w:sz w:val="24"/>
                <w:szCs w:val="24"/>
                <w:lang w:eastAsia="lv-LV"/>
              </w:rPr>
            </w:pPr>
            <w:r w:rsidRPr="00EA4A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4A31" w:rsidRPr="00EA4A31" w14:paraId="34EC4E6A" w14:textId="77777777" w:rsidTr="0043067B">
        <w:trPr>
          <w:tblCellSpacing w:w="20" w:type="dxa"/>
        </w:trPr>
        <w:tc>
          <w:tcPr>
            <w:tcW w:w="262" w:type="pct"/>
            <w:shd w:val="clear" w:color="auto" w:fill="auto"/>
            <w:hideMark/>
          </w:tcPr>
          <w:p w14:paraId="4A0BE174"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1.</w:t>
            </w:r>
          </w:p>
        </w:tc>
        <w:tc>
          <w:tcPr>
            <w:tcW w:w="1173" w:type="pct"/>
            <w:shd w:val="clear" w:color="auto" w:fill="auto"/>
            <w:hideMark/>
          </w:tcPr>
          <w:p w14:paraId="44D50C89"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 xml:space="preserve">Sabiedrības </w:t>
            </w:r>
            <w:proofErr w:type="spellStart"/>
            <w:r w:rsidRPr="00EA4A31">
              <w:rPr>
                <w:rFonts w:ascii="Times New Roman" w:eastAsia="Times New Roman" w:hAnsi="Times New Roman" w:cs="Times New Roman"/>
                <w:iCs/>
                <w:sz w:val="24"/>
                <w:szCs w:val="24"/>
                <w:lang w:eastAsia="lv-LV"/>
              </w:rPr>
              <w:t>mērķgrupas</w:t>
            </w:r>
            <w:proofErr w:type="spellEnd"/>
            <w:r w:rsidRPr="00EA4A31">
              <w:rPr>
                <w:rFonts w:ascii="Times New Roman" w:eastAsia="Times New Roman" w:hAnsi="Times New Roman" w:cs="Times New Roman"/>
                <w:iCs/>
                <w:sz w:val="24"/>
                <w:szCs w:val="24"/>
                <w:lang w:eastAsia="lv-LV"/>
              </w:rPr>
              <w:t>, kuras tiesiskais regulējums ietekmē vai varētu ietekmēt</w:t>
            </w:r>
          </w:p>
        </w:tc>
        <w:tc>
          <w:tcPr>
            <w:tcW w:w="3478" w:type="pct"/>
            <w:shd w:val="clear" w:color="auto" w:fill="auto"/>
            <w:hideMark/>
          </w:tcPr>
          <w:p w14:paraId="07DF2042" w14:textId="610F685D" w:rsidR="00EA4A31" w:rsidRDefault="00EA4A31" w:rsidP="00EA4A3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projekts attiecas uz dabasgāzes sadales sistēmas operatoru – AS “GASO”, gāzes patēriņa skaitītāj</w:t>
            </w:r>
            <w:r w:rsidR="00AA10EC">
              <w:rPr>
                <w:rFonts w:ascii="Times New Roman" w:eastAsia="Calibri" w:hAnsi="Times New Roman" w:cs="Times New Roman"/>
                <w:sz w:val="24"/>
                <w:szCs w:val="24"/>
              </w:rPr>
              <w:t xml:space="preserve">u </w:t>
            </w:r>
            <w:r>
              <w:rPr>
                <w:rFonts w:ascii="Times New Roman" w:eastAsia="Calibri" w:hAnsi="Times New Roman" w:cs="Times New Roman"/>
                <w:sz w:val="24"/>
                <w:szCs w:val="24"/>
              </w:rPr>
              <w:t>lietotājiem,</w:t>
            </w:r>
            <w:r w:rsidR="00893BB1">
              <w:rPr>
                <w:rFonts w:ascii="Times New Roman" w:eastAsia="Calibri" w:hAnsi="Times New Roman" w:cs="Times New Roman"/>
                <w:sz w:val="24"/>
                <w:szCs w:val="24"/>
              </w:rPr>
              <w:t xml:space="preserve"> </w:t>
            </w:r>
            <w:r w:rsidR="00AA10EC">
              <w:rPr>
                <w:rFonts w:ascii="Times New Roman" w:eastAsia="Calibri" w:hAnsi="Times New Roman" w:cs="Times New Roman"/>
                <w:sz w:val="24"/>
                <w:szCs w:val="24"/>
              </w:rPr>
              <w:t>akreditētām inspicēšanas institūcijām</w:t>
            </w:r>
            <w:r>
              <w:rPr>
                <w:rFonts w:ascii="Times New Roman" w:eastAsia="Calibri" w:hAnsi="Times New Roman" w:cs="Times New Roman"/>
                <w:sz w:val="24"/>
                <w:szCs w:val="24"/>
              </w:rPr>
              <w:t xml:space="preserve">, kas veic šo skaitītāju atkārtoto verificēšanu, </w:t>
            </w:r>
            <w:r w:rsidR="00893BB1">
              <w:rPr>
                <w:rFonts w:ascii="Times New Roman" w:eastAsia="Calibri" w:hAnsi="Times New Roman" w:cs="Times New Roman"/>
                <w:sz w:val="24"/>
                <w:szCs w:val="24"/>
              </w:rPr>
              <w:t xml:space="preserve">kā arī </w:t>
            </w:r>
            <w:r>
              <w:rPr>
                <w:rFonts w:ascii="Times New Roman" w:eastAsia="Calibri" w:hAnsi="Times New Roman" w:cs="Times New Roman"/>
                <w:sz w:val="24"/>
                <w:szCs w:val="24"/>
              </w:rPr>
              <w:t xml:space="preserve">tirgus uzraudzības institūciju – Patērētāju tiesību aizsardzības centru. </w:t>
            </w:r>
          </w:p>
          <w:p w14:paraId="3C4EC51A" w14:textId="6D864A85" w:rsidR="00EA4A31" w:rsidRPr="00EA4A31" w:rsidRDefault="00EA4A31" w:rsidP="00EA4A31">
            <w:pPr>
              <w:spacing w:after="0" w:line="240" w:lineRule="auto"/>
              <w:contextualSpacing/>
              <w:jc w:val="both"/>
              <w:rPr>
                <w:rFonts w:ascii="Times New Roman" w:eastAsia="Calibri" w:hAnsi="Times New Roman" w:cs="Times New Roman"/>
                <w:sz w:val="24"/>
                <w:szCs w:val="24"/>
              </w:rPr>
            </w:pPr>
          </w:p>
        </w:tc>
      </w:tr>
      <w:tr w:rsidR="00EA4A31" w:rsidRPr="00EA4A31" w14:paraId="497A3112" w14:textId="77777777" w:rsidTr="0043067B">
        <w:trPr>
          <w:tblCellSpacing w:w="20" w:type="dxa"/>
        </w:trPr>
        <w:tc>
          <w:tcPr>
            <w:tcW w:w="262" w:type="pct"/>
            <w:shd w:val="clear" w:color="auto" w:fill="auto"/>
            <w:hideMark/>
          </w:tcPr>
          <w:p w14:paraId="6888F56C" w14:textId="77777777" w:rsidR="00EA4A31" w:rsidRPr="003A3DE8" w:rsidRDefault="00EA4A31" w:rsidP="00EA4A31">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2.</w:t>
            </w:r>
          </w:p>
        </w:tc>
        <w:tc>
          <w:tcPr>
            <w:tcW w:w="1173" w:type="pct"/>
            <w:shd w:val="clear" w:color="auto" w:fill="auto"/>
            <w:hideMark/>
          </w:tcPr>
          <w:p w14:paraId="693C23EC" w14:textId="280B8DCE" w:rsidR="00EA4A31" w:rsidRPr="003A3DE8" w:rsidRDefault="00EA4A31" w:rsidP="00EA4A31">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 xml:space="preserve">Tiesiskā regulējuma ietekme uz tautsaimniecību un </w:t>
            </w:r>
            <w:r w:rsidR="00147502" w:rsidRPr="003A3DE8">
              <w:rPr>
                <w:rFonts w:ascii="Times New Roman" w:eastAsia="Times New Roman" w:hAnsi="Times New Roman" w:cs="Times New Roman"/>
                <w:iCs/>
                <w:sz w:val="24"/>
                <w:szCs w:val="24"/>
                <w:lang w:eastAsia="lv-LV"/>
              </w:rPr>
              <w:t>atbilstības izmaksām</w:t>
            </w:r>
          </w:p>
        </w:tc>
        <w:tc>
          <w:tcPr>
            <w:tcW w:w="3478" w:type="pct"/>
            <w:shd w:val="clear" w:color="auto" w:fill="auto"/>
            <w:hideMark/>
          </w:tcPr>
          <w:p w14:paraId="433AFFF5" w14:textId="7FD42996" w:rsidR="008B4E63" w:rsidRPr="00A505FE" w:rsidRDefault="00893BB1" w:rsidP="00893BB1">
            <w:pPr>
              <w:spacing w:after="0" w:line="240" w:lineRule="auto"/>
              <w:contextualSpacing/>
              <w:jc w:val="both"/>
              <w:rPr>
                <w:rFonts w:ascii="Times New Roman" w:eastAsia="Calibri" w:hAnsi="Times New Roman" w:cs="Times New Roman"/>
                <w:sz w:val="24"/>
                <w:szCs w:val="24"/>
                <w:highlight w:val="yellow"/>
              </w:rPr>
            </w:pPr>
            <w:r w:rsidRPr="003A3DE8">
              <w:rPr>
                <w:rFonts w:ascii="Times New Roman" w:eastAsia="Calibri" w:hAnsi="Times New Roman" w:cs="Times New Roman"/>
                <w:sz w:val="24"/>
                <w:szCs w:val="24"/>
              </w:rPr>
              <w:t>Ar Noteikumu projektu Skaitītājiem bez CE atbilstības marķējumu un EK tipa apstiprinājuma zīmi turpmāk nebūs jāveic atkārtotā verificēšana, līdz ar to tiek samazināt</w:t>
            </w:r>
            <w:r w:rsidR="003F1657" w:rsidRPr="003A3DE8">
              <w:rPr>
                <w:rFonts w:ascii="Times New Roman" w:eastAsia="Calibri" w:hAnsi="Times New Roman" w:cs="Times New Roman"/>
                <w:sz w:val="24"/>
                <w:szCs w:val="24"/>
              </w:rPr>
              <w:t xml:space="preserve">as atbilstības izmaksas </w:t>
            </w:r>
            <w:r w:rsidRPr="003A3DE8">
              <w:rPr>
                <w:rFonts w:ascii="Times New Roman" w:eastAsia="Calibri" w:hAnsi="Times New Roman" w:cs="Times New Roman"/>
                <w:sz w:val="24"/>
                <w:szCs w:val="24"/>
              </w:rPr>
              <w:t>Skaitītāju lietotājiem.</w:t>
            </w:r>
          </w:p>
        </w:tc>
      </w:tr>
      <w:tr w:rsidR="00EA4A31" w:rsidRPr="00EA4A31" w14:paraId="79B56963" w14:textId="77777777" w:rsidTr="0043067B">
        <w:trPr>
          <w:tblCellSpacing w:w="20" w:type="dxa"/>
        </w:trPr>
        <w:tc>
          <w:tcPr>
            <w:tcW w:w="262" w:type="pct"/>
            <w:shd w:val="clear" w:color="auto" w:fill="auto"/>
            <w:hideMark/>
          </w:tcPr>
          <w:p w14:paraId="6FB95BEC"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3.</w:t>
            </w:r>
          </w:p>
        </w:tc>
        <w:tc>
          <w:tcPr>
            <w:tcW w:w="1173" w:type="pct"/>
            <w:shd w:val="clear" w:color="auto" w:fill="auto"/>
            <w:hideMark/>
          </w:tcPr>
          <w:p w14:paraId="35086B84"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Administratīvo izmaksu monetārs novērtējums</w:t>
            </w:r>
          </w:p>
        </w:tc>
        <w:tc>
          <w:tcPr>
            <w:tcW w:w="3478" w:type="pct"/>
            <w:shd w:val="clear" w:color="auto" w:fill="auto"/>
            <w:hideMark/>
          </w:tcPr>
          <w:p w14:paraId="1F116752" w14:textId="77777777" w:rsidR="00EA4A31" w:rsidRPr="00EA4A31" w:rsidRDefault="00EA4A31" w:rsidP="00EA4A31">
            <w:pPr>
              <w:spacing w:after="0" w:line="240" w:lineRule="auto"/>
              <w:contextualSpacing/>
              <w:jc w:val="both"/>
              <w:rPr>
                <w:rFonts w:ascii="Times New Roman" w:eastAsia="Times New Roman" w:hAnsi="Times New Roman" w:cs="Times New Roman"/>
                <w:iCs/>
                <w:sz w:val="24"/>
                <w:szCs w:val="24"/>
                <w:lang w:eastAsia="lv-LV"/>
              </w:rPr>
            </w:pPr>
            <w:r w:rsidRPr="00EA4A31">
              <w:rPr>
                <w:rFonts w:ascii="Times New Roman" w:eastAsia="Calibri" w:hAnsi="Times New Roman" w:cs="Times New Roman"/>
                <w:sz w:val="24"/>
                <w:szCs w:val="24"/>
              </w:rPr>
              <w:t>Projekts šo jomu neskar.</w:t>
            </w:r>
          </w:p>
        </w:tc>
      </w:tr>
      <w:tr w:rsidR="00EA4A31" w:rsidRPr="00EA4A31" w14:paraId="5694D2A3" w14:textId="77777777" w:rsidTr="0043067B">
        <w:trPr>
          <w:tblCellSpacing w:w="20" w:type="dxa"/>
        </w:trPr>
        <w:tc>
          <w:tcPr>
            <w:tcW w:w="262" w:type="pct"/>
            <w:shd w:val="clear" w:color="auto" w:fill="auto"/>
            <w:hideMark/>
          </w:tcPr>
          <w:p w14:paraId="3F98E86F"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4.</w:t>
            </w:r>
          </w:p>
        </w:tc>
        <w:tc>
          <w:tcPr>
            <w:tcW w:w="1173" w:type="pct"/>
            <w:shd w:val="clear" w:color="auto" w:fill="auto"/>
            <w:hideMark/>
          </w:tcPr>
          <w:p w14:paraId="6819D2B2"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Atbilstības izmaksu monetārs novērtējums</w:t>
            </w:r>
          </w:p>
        </w:tc>
        <w:tc>
          <w:tcPr>
            <w:tcW w:w="3478" w:type="pct"/>
            <w:shd w:val="clear" w:color="auto" w:fill="auto"/>
            <w:hideMark/>
          </w:tcPr>
          <w:p w14:paraId="45FE149B" w14:textId="77777777" w:rsidR="00436194" w:rsidRPr="00436194" w:rsidRDefault="00436194" w:rsidP="00436194">
            <w:pPr>
              <w:spacing w:after="0" w:line="240" w:lineRule="auto"/>
              <w:contextualSpacing/>
              <w:jc w:val="both"/>
              <w:rPr>
                <w:rFonts w:ascii="Times New Roman" w:eastAsia="Times New Roman" w:hAnsi="Times New Roman" w:cs="Times New Roman"/>
                <w:iCs/>
                <w:sz w:val="24"/>
                <w:szCs w:val="24"/>
                <w:lang w:eastAsia="lv-LV"/>
              </w:rPr>
            </w:pPr>
            <w:r w:rsidRPr="00436194">
              <w:rPr>
                <w:rFonts w:ascii="Times New Roman" w:eastAsia="Times New Roman" w:hAnsi="Times New Roman" w:cs="Times New Roman"/>
                <w:iCs/>
                <w:sz w:val="24"/>
                <w:szCs w:val="24"/>
                <w:lang w:eastAsia="lv-LV"/>
              </w:rPr>
              <w:t xml:space="preserve">Pamatojoties uz A/S “GASO” sniegto informāciju, 318 759 mājsaimniecībām uzstādīti gāzes patēriņa skaitītāji, kas nav marķēti ar CE atbilstības marķējumu un EK tipa apstiprinājuma zīmi. </w:t>
            </w:r>
          </w:p>
          <w:p w14:paraId="3F695EF7" w14:textId="77777777" w:rsidR="00436194" w:rsidRPr="00436194" w:rsidRDefault="00436194" w:rsidP="00436194">
            <w:pPr>
              <w:spacing w:after="0" w:line="240" w:lineRule="auto"/>
              <w:contextualSpacing/>
              <w:jc w:val="both"/>
              <w:rPr>
                <w:rFonts w:ascii="Times New Roman" w:eastAsia="Times New Roman" w:hAnsi="Times New Roman" w:cs="Times New Roman"/>
                <w:iCs/>
                <w:sz w:val="24"/>
                <w:szCs w:val="24"/>
                <w:lang w:eastAsia="lv-LV"/>
              </w:rPr>
            </w:pPr>
            <w:r w:rsidRPr="00436194">
              <w:rPr>
                <w:rFonts w:ascii="Times New Roman" w:eastAsia="Times New Roman" w:hAnsi="Times New Roman" w:cs="Times New Roman"/>
                <w:iCs/>
                <w:sz w:val="24"/>
                <w:szCs w:val="24"/>
                <w:lang w:eastAsia="lv-LV"/>
              </w:rPr>
              <w:t xml:space="preserve">Vienas mājsaimniecības gāzes patēriņa skaitītāju atkārtotās verificēšanas izmaksas (ieskaitot skaitītāju montāžas/demontāžas darbus) ir 190 </w:t>
            </w:r>
            <w:proofErr w:type="spellStart"/>
            <w:r w:rsidRPr="00436194">
              <w:rPr>
                <w:rFonts w:ascii="Times New Roman" w:eastAsia="Times New Roman" w:hAnsi="Times New Roman" w:cs="Times New Roman"/>
                <w:iCs/>
                <w:sz w:val="24"/>
                <w:szCs w:val="24"/>
                <w:lang w:eastAsia="lv-LV"/>
              </w:rPr>
              <w:t>euro</w:t>
            </w:r>
            <w:proofErr w:type="spellEnd"/>
            <w:r w:rsidRPr="00436194">
              <w:rPr>
                <w:rFonts w:ascii="Times New Roman" w:eastAsia="Times New Roman" w:hAnsi="Times New Roman" w:cs="Times New Roman"/>
                <w:iCs/>
                <w:sz w:val="24"/>
                <w:szCs w:val="24"/>
                <w:lang w:eastAsia="lv-LV"/>
              </w:rPr>
              <w:t>.</w:t>
            </w:r>
          </w:p>
          <w:p w14:paraId="486D0FB5" w14:textId="77777777" w:rsidR="00436194" w:rsidRPr="00436194" w:rsidRDefault="00436194" w:rsidP="00436194">
            <w:pPr>
              <w:spacing w:after="0" w:line="240" w:lineRule="auto"/>
              <w:contextualSpacing/>
              <w:jc w:val="both"/>
              <w:rPr>
                <w:rFonts w:ascii="Times New Roman" w:eastAsia="Times New Roman" w:hAnsi="Times New Roman" w:cs="Times New Roman"/>
                <w:iCs/>
                <w:sz w:val="24"/>
                <w:szCs w:val="24"/>
                <w:lang w:eastAsia="lv-LV"/>
              </w:rPr>
            </w:pPr>
          </w:p>
          <w:p w14:paraId="1B0074C3" w14:textId="77777777" w:rsidR="00436194" w:rsidRPr="00436194" w:rsidRDefault="00436194" w:rsidP="00436194">
            <w:pPr>
              <w:spacing w:after="0" w:line="240" w:lineRule="auto"/>
              <w:contextualSpacing/>
              <w:jc w:val="both"/>
              <w:rPr>
                <w:rFonts w:ascii="Times New Roman" w:eastAsia="Times New Roman" w:hAnsi="Times New Roman" w:cs="Times New Roman"/>
                <w:iCs/>
                <w:sz w:val="24"/>
                <w:szCs w:val="24"/>
                <w:lang w:eastAsia="lv-LV"/>
              </w:rPr>
            </w:pPr>
            <w:r w:rsidRPr="00436194">
              <w:rPr>
                <w:rFonts w:ascii="Times New Roman" w:eastAsia="Times New Roman" w:hAnsi="Times New Roman" w:cs="Times New Roman"/>
                <w:iCs/>
                <w:sz w:val="24"/>
                <w:szCs w:val="24"/>
                <w:lang w:eastAsia="lv-LV"/>
              </w:rPr>
              <w:t xml:space="preserve">Līdz ar to, 318 759 mājsaimniecību atbilstības izmaksas gada laikā sastāda </w:t>
            </w:r>
            <w:r w:rsidRPr="00436194">
              <w:rPr>
                <w:rFonts w:ascii="Times New Roman" w:eastAsia="Times New Roman" w:hAnsi="Times New Roman" w:cs="Times New Roman"/>
                <w:b/>
                <w:bCs/>
                <w:iCs/>
                <w:sz w:val="24"/>
                <w:szCs w:val="24"/>
                <w:lang w:eastAsia="lv-LV"/>
              </w:rPr>
              <w:t xml:space="preserve">60 564 210 </w:t>
            </w:r>
            <w:proofErr w:type="spellStart"/>
            <w:r w:rsidRPr="00436194">
              <w:rPr>
                <w:rFonts w:ascii="Times New Roman" w:eastAsia="Times New Roman" w:hAnsi="Times New Roman" w:cs="Times New Roman"/>
                <w:b/>
                <w:bCs/>
                <w:iCs/>
                <w:sz w:val="24"/>
                <w:szCs w:val="24"/>
                <w:lang w:eastAsia="lv-LV"/>
              </w:rPr>
              <w:t>euro</w:t>
            </w:r>
            <w:proofErr w:type="spellEnd"/>
            <w:r w:rsidRPr="00436194">
              <w:rPr>
                <w:rFonts w:ascii="Times New Roman" w:eastAsia="Times New Roman" w:hAnsi="Times New Roman" w:cs="Times New Roman"/>
                <w:b/>
                <w:bCs/>
                <w:iCs/>
                <w:sz w:val="24"/>
                <w:szCs w:val="24"/>
                <w:lang w:eastAsia="lv-LV"/>
              </w:rPr>
              <w:t xml:space="preserve"> (318 759 x 190)</w:t>
            </w:r>
            <w:r w:rsidRPr="00436194">
              <w:rPr>
                <w:rFonts w:ascii="Times New Roman" w:eastAsia="Times New Roman" w:hAnsi="Times New Roman" w:cs="Times New Roman"/>
                <w:iCs/>
                <w:sz w:val="24"/>
                <w:szCs w:val="24"/>
                <w:lang w:eastAsia="lv-LV"/>
              </w:rPr>
              <w:t xml:space="preserve">. </w:t>
            </w:r>
          </w:p>
          <w:p w14:paraId="41B4F7D7" w14:textId="389A0631" w:rsidR="003A3DE8" w:rsidRPr="00EA4A31" w:rsidRDefault="00436194" w:rsidP="00436194">
            <w:pPr>
              <w:spacing w:after="0" w:line="240" w:lineRule="auto"/>
              <w:contextualSpacing/>
              <w:jc w:val="both"/>
              <w:rPr>
                <w:rFonts w:ascii="Times New Roman" w:eastAsia="Times New Roman" w:hAnsi="Times New Roman" w:cs="Times New Roman"/>
                <w:iCs/>
                <w:sz w:val="24"/>
                <w:szCs w:val="24"/>
                <w:lang w:eastAsia="lv-LV"/>
              </w:rPr>
            </w:pPr>
            <w:r w:rsidRPr="00436194">
              <w:rPr>
                <w:rFonts w:ascii="Times New Roman" w:eastAsia="Times New Roman" w:hAnsi="Times New Roman" w:cs="Times New Roman"/>
                <w:iCs/>
                <w:sz w:val="24"/>
                <w:szCs w:val="24"/>
                <w:lang w:eastAsia="lv-LV"/>
              </w:rPr>
              <w:t xml:space="preserve">Noteikumu projekts paredz, </w:t>
            </w:r>
            <w:bookmarkStart w:id="4" w:name="_GoBack"/>
            <w:bookmarkEnd w:id="4"/>
            <w:r w:rsidRPr="00436194">
              <w:rPr>
                <w:rFonts w:ascii="Times New Roman" w:eastAsia="Times New Roman" w:hAnsi="Times New Roman" w:cs="Times New Roman"/>
                <w:iCs/>
                <w:sz w:val="24"/>
                <w:szCs w:val="24"/>
                <w:lang w:eastAsia="lv-LV"/>
              </w:rPr>
              <w:t xml:space="preserve">ka atkārtotā verificēšana nebūs jāveic gadījumos, ja </w:t>
            </w:r>
            <w:r>
              <w:rPr>
                <w:rFonts w:ascii="Times New Roman" w:eastAsia="Times New Roman" w:hAnsi="Times New Roman" w:cs="Times New Roman"/>
                <w:iCs/>
                <w:sz w:val="24"/>
                <w:szCs w:val="24"/>
                <w:lang w:eastAsia="lv-LV"/>
              </w:rPr>
              <w:t xml:space="preserve">dabasgāzes </w:t>
            </w:r>
            <w:r w:rsidRPr="00436194">
              <w:rPr>
                <w:rFonts w:ascii="Times New Roman" w:eastAsia="Times New Roman" w:hAnsi="Times New Roman" w:cs="Times New Roman"/>
                <w:iCs/>
                <w:sz w:val="24"/>
                <w:szCs w:val="24"/>
                <w:lang w:eastAsia="lv-LV"/>
              </w:rPr>
              <w:t xml:space="preserve">gada rādījumu izmaiņu apjoms </w:t>
            </w:r>
            <w:r w:rsidRPr="00436194">
              <w:rPr>
                <w:rFonts w:ascii="Times New Roman" w:eastAsia="Times New Roman" w:hAnsi="Times New Roman" w:cs="Times New Roman"/>
                <w:iCs/>
                <w:sz w:val="24"/>
                <w:szCs w:val="24"/>
                <w:lang w:eastAsia="lv-LV"/>
              </w:rPr>
              <w:lastRenderedPageBreak/>
              <w:t xml:space="preserve">ir mazāks par 30%, salīdzinot ar iepriekšējo gadu, līdz ar to, noteikumu projekts paredz atbilstības izmaksu samazinājumu līdz 0 </w:t>
            </w:r>
            <w:proofErr w:type="spellStart"/>
            <w:r w:rsidRPr="00436194">
              <w:rPr>
                <w:rFonts w:ascii="Times New Roman" w:eastAsia="Times New Roman" w:hAnsi="Times New Roman" w:cs="Times New Roman"/>
                <w:iCs/>
                <w:sz w:val="24"/>
                <w:szCs w:val="24"/>
                <w:lang w:eastAsia="lv-LV"/>
              </w:rPr>
              <w:t>euro</w:t>
            </w:r>
            <w:proofErr w:type="spellEnd"/>
            <w:r w:rsidRPr="00436194">
              <w:rPr>
                <w:rFonts w:ascii="Times New Roman" w:eastAsia="Times New Roman" w:hAnsi="Times New Roman" w:cs="Times New Roman"/>
                <w:iCs/>
                <w:sz w:val="24"/>
                <w:szCs w:val="24"/>
                <w:lang w:eastAsia="lv-LV"/>
              </w:rPr>
              <w:t xml:space="preserve"> tām mājsaimniecībām, kurām gāzes patēriņa skaitītāju rādījumi nav mainījušies vairāk par 30%. Tā kā nav zināms, cik no 318 759 mājsaimniecībām dabasgāzes gada patēriņš pārsniegs 30%, nav iespējams veikt precīzākus potenciālā atbilstības izmaksu ietaupījuma aprēķinus. </w:t>
            </w:r>
          </w:p>
        </w:tc>
      </w:tr>
      <w:tr w:rsidR="00EA4A31" w:rsidRPr="00EA4A31" w14:paraId="6D44EE4F" w14:textId="77777777" w:rsidTr="0043067B">
        <w:trPr>
          <w:tblCellSpacing w:w="20" w:type="dxa"/>
        </w:trPr>
        <w:tc>
          <w:tcPr>
            <w:tcW w:w="262" w:type="pct"/>
            <w:shd w:val="clear" w:color="auto" w:fill="auto"/>
            <w:hideMark/>
          </w:tcPr>
          <w:p w14:paraId="2661A7C2"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lastRenderedPageBreak/>
              <w:t>5.</w:t>
            </w:r>
          </w:p>
        </w:tc>
        <w:tc>
          <w:tcPr>
            <w:tcW w:w="1173" w:type="pct"/>
            <w:shd w:val="clear" w:color="auto" w:fill="auto"/>
            <w:hideMark/>
          </w:tcPr>
          <w:p w14:paraId="0B6D9093"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Cita informācija</w:t>
            </w:r>
          </w:p>
        </w:tc>
        <w:tc>
          <w:tcPr>
            <w:tcW w:w="3478" w:type="pct"/>
            <w:shd w:val="clear" w:color="auto" w:fill="auto"/>
            <w:hideMark/>
          </w:tcPr>
          <w:p w14:paraId="05501BBE" w14:textId="77777777" w:rsidR="00EA4A31" w:rsidRPr="00EA4A31" w:rsidRDefault="00EA4A31" w:rsidP="00EA4A31">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Nav</w:t>
            </w:r>
          </w:p>
        </w:tc>
      </w:tr>
    </w:tbl>
    <w:p w14:paraId="5B918FD2" w14:textId="77777777" w:rsidR="00556CD2" w:rsidRDefault="00556CD2" w:rsidP="00556C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56CD2" w14:paraId="1B36B489" w14:textId="77777777" w:rsidTr="0043067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A474533" w14:textId="77777777" w:rsidR="00556CD2" w:rsidRDefault="00556CD2" w:rsidP="0085499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556CD2" w14:paraId="71158D51" w14:textId="77777777" w:rsidTr="0043067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CB89AC1" w14:textId="77777777" w:rsidR="00556CD2" w:rsidRDefault="00556CD2" w:rsidP="0085499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2DB46E6" w14:textId="14768287" w:rsidR="00556CD2" w:rsidRDefault="00556CD2" w:rsidP="00556C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
        <w:gridCol w:w="3135"/>
        <w:gridCol w:w="5740"/>
      </w:tblGrid>
      <w:tr w:rsidR="00CF6907" w:rsidRPr="00395ACC" w14:paraId="3EB7DA11" w14:textId="77777777" w:rsidTr="00CF69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0D0CFA" w14:textId="77777777" w:rsidR="00CF6907" w:rsidRPr="00395ACC" w:rsidRDefault="00CF6907" w:rsidP="00C87C2E">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IV. Tiesību akta projekta ietekme uz spēkā esošo tiesību normu sistēmu</w:t>
            </w:r>
          </w:p>
        </w:tc>
      </w:tr>
      <w:tr w:rsidR="00CF6907" w:rsidRPr="00395ACC" w14:paraId="306A657C" w14:textId="77777777" w:rsidTr="00CF6907">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14:paraId="2E3592C5"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1.</w:t>
            </w:r>
          </w:p>
        </w:tc>
        <w:tc>
          <w:tcPr>
            <w:tcW w:w="1696" w:type="pct"/>
            <w:tcBorders>
              <w:top w:val="outset" w:sz="6" w:space="0" w:color="auto"/>
              <w:left w:val="outset" w:sz="6" w:space="0" w:color="auto"/>
              <w:bottom w:val="outset" w:sz="6" w:space="0" w:color="auto"/>
              <w:right w:val="outset" w:sz="6" w:space="0" w:color="auto"/>
            </w:tcBorders>
            <w:hideMark/>
          </w:tcPr>
          <w:p w14:paraId="584C6C2D"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proofErr w:type="spellStart"/>
            <w:r w:rsidRPr="00395ACC">
              <w:rPr>
                <w:rFonts w:ascii="Times New Roman" w:eastAsia="Times New Roman" w:hAnsi="Times New Roman" w:cs="Times New Roman"/>
                <w:iCs/>
                <w:sz w:val="24"/>
                <w:szCs w:val="24"/>
                <w:lang w:val="en-US" w:eastAsia="lv-LV"/>
              </w:rPr>
              <w:t>Saistītie</w:t>
            </w:r>
            <w:proofErr w:type="spellEnd"/>
            <w:r w:rsidRPr="00395ACC">
              <w:rPr>
                <w:rFonts w:ascii="Times New Roman" w:eastAsia="Times New Roman" w:hAnsi="Times New Roman" w:cs="Times New Roman"/>
                <w:iCs/>
                <w:sz w:val="24"/>
                <w:szCs w:val="24"/>
                <w:lang w:val="en-US" w:eastAsia="lv-LV"/>
              </w:rPr>
              <w:t xml:space="preserve"> </w:t>
            </w:r>
            <w:proofErr w:type="spellStart"/>
            <w:r w:rsidRPr="00395ACC">
              <w:rPr>
                <w:rFonts w:ascii="Times New Roman" w:eastAsia="Times New Roman" w:hAnsi="Times New Roman" w:cs="Times New Roman"/>
                <w:iCs/>
                <w:sz w:val="24"/>
                <w:szCs w:val="24"/>
                <w:lang w:val="en-US" w:eastAsia="lv-LV"/>
              </w:rPr>
              <w:t>tiesību</w:t>
            </w:r>
            <w:proofErr w:type="spellEnd"/>
            <w:r w:rsidRPr="00395ACC">
              <w:rPr>
                <w:rFonts w:ascii="Times New Roman" w:eastAsia="Times New Roman" w:hAnsi="Times New Roman" w:cs="Times New Roman"/>
                <w:iCs/>
                <w:sz w:val="24"/>
                <w:szCs w:val="24"/>
                <w:lang w:val="en-US" w:eastAsia="lv-LV"/>
              </w:rPr>
              <w:t xml:space="preserve"> </w:t>
            </w:r>
            <w:proofErr w:type="spellStart"/>
            <w:r w:rsidRPr="00395ACC">
              <w:rPr>
                <w:rFonts w:ascii="Times New Roman" w:eastAsia="Times New Roman" w:hAnsi="Times New Roman" w:cs="Times New Roman"/>
                <w:iCs/>
                <w:sz w:val="24"/>
                <w:szCs w:val="24"/>
                <w:lang w:val="en-US" w:eastAsia="lv-LV"/>
              </w:rPr>
              <w:t>aktu</w:t>
            </w:r>
            <w:proofErr w:type="spellEnd"/>
            <w:r w:rsidRPr="00395ACC">
              <w:rPr>
                <w:rFonts w:ascii="Times New Roman" w:eastAsia="Times New Roman" w:hAnsi="Times New Roman" w:cs="Times New Roman"/>
                <w:iCs/>
                <w:sz w:val="24"/>
                <w:szCs w:val="24"/>
                <w:lang w:val="en-US" w:eastAsia="lv-LV"/>
              </w:rPr>
              <w:t xml:space="preserve"> projekti</w:t>
            </w:r>
          </w:p>
        </w:tc>
        <w:tc>
          <w:tcPr>
            <w:tcW w:w="3078" w:type="pct"/>
            <w:tcBorders>
              <w:top w:val="outset" w:sz="6" w:space="0" w:color="auto"/>
              <w:left w:val="outset" w:sz="6" w:space="0" w:color="auto"/>
              <w:bottom w:val="outset" w:sz="6" w:space="0" w:color="auto"/>
              <w:right w:val="outset" w:sz="6" w:space="0" w:color="auto"/>
            </w:tcBorders>
            <w:hideMark/>
          </w:tcPr>
          <w:p w14:paraId="06DEE7AC" w14:textId="5E41CA1D" w:rsidR="00CF6907" w:rsidRPr="0024410F" w:rsidRDefault="0024410F" w:rsidP="00C87C2E">
            <w:pPr>
              <w:spacing w:after="0" w:line="240" w:lineRule="auto"/>
              <w:jc w:val="both"/>
              <w:rPr>
                <w:rFonts w:ascii="Times New Roman" w:eastAsia="Times New Roman" w:hAnsi="Times New Roman" w:cs="Times New Roman"/>
                <w:bCs/>
                <w:iCs/>
                <w:sz w:val="24"/>
                <w:szCs w:val="24"/>
                <w:lang w:eastAsia="lv-LV"/>
              </w:rPr>
            </w:pPr>
            <w:r w:rsidRPr="00A505FE">
              <w:rPr>
                <w:rFonts w:ascii="Times New Roman" w:eastAsia="Times New Roman" w:hAnsi="Times New Roman" w:cs="Times New Roman"/>
                <w:bCs/>
                <w:iCs/>
                <w:sz w:val="24"/>
                <w:szCs w:val="24"/>
                <w:lang w:eastAsia="lv-LV"/>
              </w:rPr>
              <w:t xml:space="preserve">Noteikuma projektā “Grozījumi Ministru kabineta 2017. gada 7. februāra noteikumos Nr. 78 “Dabasgāzes tirdzniecības un lietošanas noteikumi” </w:t>
            </w:r>
            <w:r w:rsidR="00865C71" w:rsidRPr="00A505FE">
              <w:rPr>
                <w:rFonts w:ascii="Times New Roman" w:eastAsia="Times New Roman" w:hAnsi="Times New Roman" w:cs="Times New Roman"/>
                <w:bCs/>
                <w:iCs/>
                <w:sz w:val="24"/>
                <w:szCs w:val="24"/>
                <w:lang w:eastAsia="lv-LV"/>
              </w:rPr>
              <w:t xml:space="preserve">ir ietverta prasība, ka Skaitītāju bez CE atbilstības marķējumu un EK tipa apstiprinājuma zīmi atkārtoto verificēšanu veic tikai tādā gadījumā, ja  mājsaimniecības lietotāja dabasgāzes gada patēriņa rādījums salīdzinājumā ar iepriekšējo gadu ir mainījies vairāk par 30%. </w:t>
            </w:r>
            <w:r w:rsidR="00DB03CB">
              <w:rPr>
                <w:rFonts w:ascii="Times New Roman" w:eastAsia="Times New Roman" w:hAnsi="Times New Roman" w:cs="Times New Roman"/>
                <w:bCs/>
                <w:iCs/>
                <w:sz w:val="24"/>
                <w:szCs w:val="24"/>
                <w:lang w:eastAsia="lv-LV"/>
              </w:rPr>
              <w:t>Tādēļ</w:t>
            </w:r>
            <w:r w:rsidR="00865C71" w:rsidRPr="00A505FE">
              <w:rPr>
                <w:rFonts w:ascii="Times New Roman" w:eastAsia="Times New Roman" w:hAnsi="Times New Roman" w:cs="Times New Roman"/>
                <w:bCs/>
                <w:iCs/>
                <w:sz w:val="24"/>
                <w:szCs w:val="24"/>
                <w:lang w:eastAsia="lv-LV"/>
              </w:rPr>
              <w:t>, vienlaikus ar š</w:t>
            </w:r>
            <w:r w:rsidRPr="00A505FE">
              <w:rPr>
                <w:rFonts w:ascii="Times New Roman" w:eastAsia="Times New Roman" w:hAnsi="Times New Roman" w:cs="Times New Roman"/>
                <w:bCs/>
                <w:iCs/>
                <w:sz w:val="24"/>
                <w:szCs w:val="24"/>
                <w:lang w:eastAsia="lv-LV"/>
              </w:rPr>
              <w:t>o</w:t>
            </w:r>
            <w:r w:rsidR="00865C71" w:rsidRPr="00A505FE">
              <w:rPr>
                <w:rFonts w:ascii="Times New Roman" w:eastAsia="Times New Roman" w:hAnsi="Times New Roman" w:cs="Times New Roman"/>
                <w:bCs/>
                <w:iCs/>
                <w:sz w:val="24"/>
                <w:szCs w:val="24"/>
                <w:lang w:eastAsia="lv-LV"/>
              </w:rPr>
              <w:t xml:space="preserve"> noteikum</w:t>
            </w:r>
            <w:r w:rsidRPr="00A505FE">
              <w:rPr>
                <w:rFonts w:ascii="Times New Roman" w:eastAsia="Times New Roman" w:hAnsi="Times New Roman" w:cs="Times New Roman"/>
                <w:bCs/>
                <w:iCs/>
                <w:sz w:val="24"/>
                <w:szCs w:val="24"/>
                <w:lang w:eastAsia="lv-LV"/>
              </w:rPr>
              <w:t>u grozījumiem</w:t>
            </w:r>
            <w:r w:rsidR="00865C71" w:rsidRPr="00A505FE">
              <w:rPr>
                <w:rFonts w:ascii="Times New Roman" w:eastAsia="Times New Roman" w:hAnsi="Times New Roman" w:cs="Times New Roman"/>
                <w:bCs/>
                <w:iCs/>
                <w:sz w:val="24"/>
                <w:szCs w:val="24"/>
                <w:lang w:eastAsia="lv-LV"/>
              </w:rPr>
              <w:t xml:space="preserve"> nepieciešams veikt grozījumus Noteikumos Nr.40</w:t>
            </w:r>
            <w:r w:rsidRPr="00A505FE">
              <w:rPr>
                <w:rFonts w:ascii="Times New Roman" w:eastAsia="Times New Roman" w:hAnsi="Times New Roman" w:cs="Times New Roman"/>
                <w:bCs/>
                <w:iCs/>
                <w:sz w:val="24"/>
                <w:szCs w:val="24"/>
                <w:lang w:eastAsia="lv-LV"/>
              </w:rPr>
              <w:t>, iekļaujot atkārtotās verificēšanas periodiskumu Skaitītājiem, kas marķēti ar CE atbilstības marķējumu un EK tipa apstiprinājuma zīmi.</w:t>
            </w:r>
            <w:r>
              <w:rPr>
                <w:rFonts w:ascii="Times New Roman" w:eastAsia="Times New Roman" w:hAnsi="Times New Roman" w:cs="Times New Roman"/>
                <w:bCs/>
                <w:iCs/>
                <w:sz w:val="24"/>
                <w:szCs w:val="24"/>
                <w:lang w:eastAsia="lv-LV"/>
              </w:rPr>
              <w:t xml:space="preserve"> </w:t>
            </w:r>
          </w:p>
        </w:tc>
      </w:tr>
      <w:tr w:rsidR="00CF6907" w:rsidRPr="00395ACC" w14:paraId="4DF5991E" w14:textId="77777777" w:rsidTr="00CF6907">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14:paraId="7CC42221"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2.</w:t>
            </w:r>
          </w:p>
        </w:tc>
        <w:tc>
          <w:tcPr>
            <w:tcW w:w="1696" w:type="pct"/>
            <w:tcBorders>
              <w:top w:val="outset" w:sz="6" w:space="0" w:color="auto"/>
              <w:left w:val="outset" w:sz="6" w:space="0" w:color="auto"/>
              <w:bottom w:val="outset" w:sz="6" w:space="0" w:color="auto"/>
              <w:right w:val="outset" w:sz="6" w:space="0" w:color="auto"/>
            </w:tcBorders>
            <w:hideMark/>
          </w:tcPr>
          <w:p w14:paraId="0B5E5543"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proofErr w:type="spellStart"/>
            <w:r w:rsidRPr="00395ACC">
              <w:rPr>
                <w:rFonts w:ascii="Times New Roman" w:eastAsia="Times New Roman" w:hAnsi="Times New Roman" w:cs="Times New Roman"/>
                <w:iCs/>
                <w:sz w:val="24"/>
                <w:szCs w:val="24"/>
                <w:lang w:val="en-US" w:eastAsia="lv-LV"/>
              </w:rPr>
              <w:t>Atbildīgā</w:t>
            </w:r>
            <w:proofErr w:type="spellEnd"/>
            <w:r w:rsidRPr="00395ACC">
              <w:rPr>
                <w:rFonts w:ascii="Times New Roman" w:eastAsia="Times New Roman" w:hAnsi="Times New Roman" w:cs="Times New Roman"/>
                <w:iCs/>
                <w:sz w:val="24"/>
                <w:szCs w:val="24"/>
                <w:lang w:val="en-US" w:eastAsia="lv-LV"/>
              </w:rPr>
              <w:t xml:space="preserve"> </w:t>
            </w:r>
            <w:proofErr w:type="spellStart"/>
            <w:r w:rsidRPr="00395ACC">
              <w:rPr>
                <w:rFonts w:ascii="Times New Roman" w:eastAsia="Times New Roman" w:hAnsi="Times New Roman" w:cs="Times New Roman"/>
                <w:iCs/>
                <w:sz w:val="24"/>
                <w:szCs w:val="24"/>
                <w:lang w:val="en-US" w:eastAsia="lv-LV"/>
              </w:rPr>
              <w:t>institūcija</w:t>
            </w:r>
            <w:proofErr w:type="spellEnd"/>
          </w:p>
        </w:tc>
        <w:tc>
          <w:tcPr>
            <w:tcW w:w="3078" w:type="pct"/>
            <w:tcBorders>
              <w:top w:val="outset" w:sz="6" w:space="0" w:color="auto"/>
              <w:left w:val="outset" w:sz="6" w:space="0" w:color="auto"/>
              <w:bottom w:val="outset" w:sz="6" w:space="0" w:color="auto"/>
              <w:right w:val="outset" w:sz="6" w:space="0" w:color="auto"/>
            </w:tcBorders>
            <w:hideMark/>
          </w:tcPr>
          <w:p w14:paraId="3CF995D3"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proofErr w:type="spellStart"/>
            <w:r w:rsidRPr="00395ACC">
              <w:rPr>
                <w:rFonts w:ascii="Times New Roman" w:eastAsia="Times New Roman" w:hAnsi="Times New Roman" w:cs="Times New Roman"/>
                <w:iCs/>
                <w:sz w:val="24"/>
                <w:szCs w:val="24"/>
                <w:lang w:val="en-US" w:eastAsia="lv-LV"/>
              </w:rPr>
              <w:t>Ekonomikas</w:t>
            </w:r>
            <w:proofErr w:type="spellEnd"/>
            <w:r w:rsidRPr="00395ACC">
              <w:rPr>
                <w:rFonts w:ascii="Times New Roman" w:eastAsia="Times New Roman" w:hAnsi="Times New Roman" w:cs="Times New Roman"/>
                <w:iCs/>
                <w:sz w:val="24"/>
                <w:szCs w:val="24"/>
                <w:lang w:val="en-US" w:eastAsia="lv-LV"/>
              </w:rPr>
              <w:t xml:space="preserve"> </w:t>
            </w:r>
            <w:proofErr w:type="spellStart"/>
            <w:r w:rsidRPr="00395ACC">
              <w:rPr>
                <w:rFonts w:ascii="Times New Roman" w:eastAsia="Times New Roman" w:hAnsi="Times New Roman" w:cs="Times New Roman"/>
                <w:iCs/>
                <w:sz w:val="24"/>
                <w:szCs w:val="24"/>
                <w:lang w:val="en-US" w:eastAsia="lv-LV"/>
              </w:rPr>
              <w:t>ministrija</w:t>
            </w:r>
            <w:proofErr w:type="spellEnd"/>
          </w:p>
        </w:tc>
      </w:tr>
      <w:tr w:rsidR="00CF6907" w:rsidRPr="00395ACC" w14:paraId="34341BB9" w14:textId="77777777" w:rsidTr="00CF6907">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14:paraId="61FFE917"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3.</w:t>
            </w:r>
          </w:p>
        </w:tc>
        <w:tc>
          <w:tcPr>
            <w:tcW w:w="1696" w:type="pct"/>
            <w:tcBorders>
              <w:top w:val="outset" w:sz="6" w:space="0" w:color="auto"/>
              <w:left w:val="outset" w:sz="6" w:space="0" w:color="auto"/>
              <w:bottom w:val="outset" w:sz="6" w:space="0" w:color="auto"/>
              <w:right w:val="outset" w:sz="6" w:space="0" w:color="auto"/>
            </w:tcBorders>
            <w:hideMark/>
          </w:tcPr>
          <w:p w14:paraId="319E055A"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proofErr w:type="spellStart"/>
            <w:r w:rsidRPr="00395ACC">
              <w:rPr>
                <w:rFonts w:ascii="Times New Roman" w:eastAsia="Times New Roman" w:hAnsi="Times New Roman" w:cs="Times New Roman"/>
                <w:iCs/>
                <w:sz w:val="24"/>
                <w:szCs w:val="24"/>
                <w:lang w:val="en-US" w:eastAsia="lv-LV"/>
              </w:rPr>
              <w:t>Cita</w:t>
            </w:r>
            <w:proofErr w:type="spellEnd"/>
            <w:r w:rsidRPr="00395ACC">
              <w:rPr>
                <w:rFonts w:ascii="Times New Roman" w:eastAsia="Times New Roman" w:hAnsi="Times New Roman" w:cs="Times New Roman"/>
                <w:iCs/>
                <w:sz w:val="24"/>
                <w:szCs w:val="24"/>
                <w:lang w:val="en-US" w:eastAsia="lv-LV"/>
              </w:rPr>
              <w:t xml:space="preserve"> </w:t>
            </w:r>
            <w:proofErr w:type="spellStart"/>
            <w:r w:rsidRPr="00395ACC">
              <w:rPr>
                <w:rFonts w:ascii="Times New Roman" w:eastAsia="Times New Roman" w:hAnsi="Times New Roman" w:cs="Times New Roman"/>
                <w:iCs/>
                <w:sz w:val="24"/>
                <w:szCs w:val="24"/>
                <w:lang w:val="en-US" w:eastAsia="lv-LV"/>
              </w:rPr>
              <w:t>informācija</w:t>
            </w:r>
            <w:proofErr w:type="spellEnd"/>
          </w:p>
        </w:tc>
        <w:tc>
          <w:tcPr>
            <w:tcW w:w="3078" w:type="pct"/>
            <w:tcBorders>
              <w:top w:val="outset" w:sz="6" w:space="0" w:color="auto"/>
              <w:left w:val="outset" w:sz="6" w:space="0" w:color="auto"/>
              <w:bottom w:val="outset" w:sz="6" w:space="0" w:color="auto"/>
              <w:right w:val="outset" w:sz="6" w:space="0" w:color="auto"/>
            </w:tcBorders>
            <w:hideMark/>
          </w:tcPr>
          <w:p w14:paraId="16401A0D" w14:textId="77777777" w:rsidR="00CF6907" w:rsidRPr="00395ACC" w:rsidRDefault="00CF6907" w:rsidP="00C87C2E">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Nav</w:t>
            </w:r>
          </w:p>
        </w:tc>
      </w:tr>
    </w:tbl>
    <w:p w14:paraId="53ADFE8E" w14:textId="563CF609" w:rsidR="00556CD2" w:rsidRDefault="00556CD2" w:rsidP="00556CD2">
      <w:pPr>
        <w:spacing w:after="0" w:line="240" w:lineRule="auto"/>
        <w:rPr>
          <w:rFonts w:ascii="Times New Roman" w:eastAsia="Times New Roman" w:hAnsi="Times New Roman" w:cs="Times New Roman"/>
          <w:i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556CD2" w14:paraId="34575212" w14:textId="77777777" w:rsidTr="0043067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50B7A15" w14:textId="77777777" w:rsidR="00556CD2" w:rsidRDefault="00556CD2" w:rsidP="0085499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56CD2" w14:paraId="78446B37" w14:textId="77777777" w:rsidTr="0043067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4F4393C" w14:textId="77777777" w:rsidR="00556CD2" w:rsidRDefault="00556CD2" w:rsidP="0085499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5706D09C" w14:textId="77777777" w:rsidR="00411DFA" w:rsidRDefault="00556CD2" w:rsidP="00556C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88"/>
      </w:tblGrid>
      <w:tr w:rsidR="00411DFA" w:rsidRPr="008D4BF8" w14:paraId="6794A9CE" w14:textId="77777777" w:rsidTr="0043067B">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3B7DE3B0" w14:textId="77777777" w:rsidR="00411DFA" w:rsidRPr="008D4BF8" w:rsidRDefault="00411DFA" w:rsidP="00574EBF">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rsidR="00411DFA" w:rsidRPr="008D4BF8" w14:paraId="3FCA74D9" w14:textId="77777777" w:rsidTr="0043067B">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4D433FFE"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892" w:type="pct"/>
            <w:tcBorders>
              <w:top w:val="outset" w:sz="6" w:space="0" w:color="auto"/>
              <w:left w:val="outset" w:sz="6" w:space="0" w:color="auto"/>
              <w:bottom w:val="outset" w:sz="6" w:space="0" w:color="auto"/>
              <w:right w:val="outset" w:sz="6" w:space="0" w:color="auto"/>
            </w:tcBorders>
            <w:hideMark/>
          </w:tcPr>
          <w:p w14:paraId="27FACC4A"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875" w:type="pct"/>
            <w:tcBorders>
              <w:top w:val="outset" w:sz="6" w:space="0" w:color="auto"/>
              <w:left w:val="outset" w:sz="6" w:space="0" w:color="auto"/>
              <w:bottom w:val="outset" w:sz="6" w:space="0" w:color="auto"/>
              <w:right w:val="outset" w:sz="6" w:space="0" w:color="auto"/>
            </w:tcBorders>
            <w:hideMark/>
          </w:tcPr>
          <w:p w14:paraId="5B7C04A1" w14:textId="41ACD356" w:rsidR="00590D73" w:rsidRPr="008D4BF8" w:rsidRDefault="00411DFA" w:rsidP="00574EBF">
            <w:pPr>
              <w:spacing w:after="0" w:line="240" w:lineRule="auto"/>
              <w:jc w:val="both"/>
              <w:rPr>
                <w:rFonts w:ascii="Times New Roman" w:eastAsia="Times New Roman" w:hAnsi="Times New Roman" w:cs="Times New Roman"/>
                <w:iCs/>
                <w:sz w:val="24"/>
                <w:szCs w:val="24"/>
                <w:lang w:eastAsia="lv-LV"/>
              </w:rPr>
            </w:pPr>
            <w:r w:rsidRPr="004B792B">
              <w:rPr>
                <w:rFonts w:ascii="Times New Roman" w:eastAsia="Times New Roman" w:hAnsi="Times New Roman" w:cs="Times New Roman"/>
                <w:iCs/>
                <w:sz w:val="24"/>
                <w:szCs w:val="24"/>
                <w:lang w:eastAsia="lv-LV"/>
              </w:rPr>
              <w:t xml:space="preserve">Sabiedrības līdzdalība </w:t>
            </w:r>
            <w:r w:rsidR="00590D73">
              <w:rPr>
                <w:rFonts w:ascii="Times New Roman" w:eastAsia="Times New Roman" w:hAnsi="Times New Roman" w:cs="Times New Roman"/>
                <w:iCs/>
                <w:sz w:val="24"/>
                <w:szCs w:val="24"/>
                <w:lang w:eastAsia="lv-LV"/>
              </w:rPr>
              <w:t>Noteikumu p</w:t>
            </w:r>
            <w:r w:rsidRPr="004B792B">
              <w:rPr>
                <w:rFonts w:ascii="Times New Roman" w:eastAsia="Times New Roman" w:hAnsi="Times New Roman" w:cs="Times New Roman"/>
                <w:iCs/>
                <w:sz w:val="24"/>
                <w:szCs w:val="24"/>
                <w:lang w:eastAsia="lv-LV"/>
              </w:rPr>
              <w:t>rojekta izstrādē īstenota atbilstoši Ministru kabineta 2009.</w:t>
            </w:r>
            <w:r w:rsidR="00820593">
              <w:rPr>
                <w:rFonts w:ascii="Times New Roman" w:eastAsia="Times New Roman" w:hAnsi="Times New Roman" w:cs="Times New Roman"/>
                <w:iCs/>
                <w:sz w:val="24"/>
                <w:szCs w:val="24"/>
                <w:lang w:eastAsia="lv-LV"/>
              </w:rPr>
              <w:t xml:space="preserve"> </w:t>
            </w:r>
            <w:r w:rsidRPr="004B792B">
              <w:rPr>
                <w:rFonts w:ascii="Times New Roman" w:eastAsia="Times New Roman" w:hAnsi="Times New Roman" w:cs="Times New Roman"/>
                <w:iCs/>
                <w:sz w:val="24"/>
                <w:szCs w:val="24"/>
                <w:lang w:eastAsia="lv-LV"/>
              </w:rPr>
              <w:t>gada 25.</w:t>
            </w:r>
            <w:r w:rsidR="00820593">
              <w:rPr>
                <w:rFonts w:ascii="Times New Roman" w:eastAsia="Times New Roman" w:hAnsi="Times New Roman" w:cs="Times New Roman"/>
                <w:iCs/>
                <w:sz w:val="24"/>
                <w:szCs w:val="24"/>
                <w:lang w:eastAsia="lv-LV"/>
              </w:rPr>
              <w:t xml:space="preserve"> </w:t>
            </w:r>
            <w:r w:rsidRPr="004B792B">
              <w:rPr>
                <w:rFonts w:ascii="Times New Roman" w:eastAsia="Times New Roman" w:hAnsi="Times New Roman" w:cs="Times New Roman"/>
                <w:iCs/>
                <w:sz w:val="24"/>
                <w:szCs w:val="24"/>
                <w:lang w:eastAsia="lv-LV"/>
              </w:rPr>
              <w:t>augusta noteikumiem Nr.</w:t>
            </w:r>
            <w:r w:rsidR="00820593">
              <w:rPr>
                <w:rFonts w:ascii="Times New Roman" w:eastAsia="Times New Roman" w:hAnsi="Times New Roman" w:cs="Times New Roman"/>
                <w:iCs/>
                <w:sz w:val="24"/>
                <w:szCs w:val="24"/>
                <w:lang w:eastAsia="lv-LV"/>
              </w:rPr>
              <w:t xml:space="preserve"> </w:t>
            </w:r>
            <w:r w:rsidRPr="004B792B">
              <w:rPr>
                <w:rFonts w:ascii="Times New Roman" w:eastAsia="Times New Roman" w:hAnsi="Times New Roman" w:cs="Times New Roman"/>
                <w:iCs/>
                <w:sz w:val="24"/>
                <w:szCs w:val="24"/>
                <w:lang w:eastAsia="lv-LV"/>
              </w:rPr>
              <w:t>970 “Sabiedrības līdzdalības kārtība attīstības plānošanas procesā” 7.4.</w:t>
            </w:r>
            <w:r w:rsidRPr="00B35F1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w:t>
            </w:r>
            <w:r w:rsidRPr="004B792B">
              <w:rPr>
                <w:rFonts w:ascii="Times New Roman" w:eastAsia="Times New Roman" w:hAnsi="Times New Roman" w:cs="Times New Roman"/>
                <w:iCs/>
                <w:sz w:val="24"/>
                <w:szCs w:val="24"/>
                <w:lang w:eastAsia="lv-LV"/>
              </w:rPr>
              <w:t>apakšpunktā, proti, sabiedrības pārstāvjiem tika dota iespēja rakstiski sniegt viedokli par Noteikumu projektu tā izstrādes stadijā.</w:t>
            </w:r>
          </w:p>
        </w:tc>
      </w:tr>
      <w:tr w:rsidR="00411DFA" w:rsidRPr="008D4BF8" w14:paraId="00A285A3" w14:textId="77777777" w:rsidTr="0043067B">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54F172EF"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892" w:type="pct"/>
            <w:tcBorders>
              <w:top w:val="outset" w:sz="6" w:space="0" w:color="auto"/>
              <w:left w:val="outset" w:sz="6" w:space="0" w:color="auto"/>
              <w:bottom w:val="outset" w:sz="6" w:space="0" w:color="auto"/>
              <w:right w:val="outset" w:sz="6" w:space="0" w:color="auto"/>
            </w:tcBorders>
            <w:hideMark/>
          </w:tcPr>
          <w:p w14:paraId="4DD32D50"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875" w:type="pct"/>
            <w:tcBorders>
              <w:top w:val="outset" w:sz="6" w:space="0" w:color="auto"/>
              <w:left w:val="outset" w:sz="6" w:space="0" w:color="auto"/>
              <w:bottom w:val="outset" w:sz="6" w:space="0" w:color="auto"/>
              <w:right w:val="outset" w:sz="6" w:space="0" w:color="auto"/>
            </w:tcBorders>
            <w:hideMark/>
          </w:tcPr>
          <w:p w14:paraId="3C255E61" w14:textId="333AD4F2" w:rsidR="00411DFA" w:rsidRPr="008D4BF8" w:rsidRDefault="00590D73" w:rsidP="00574EBF">
            <w:pPr>
              <w:spacing w:after="0" w:line="240" w:lineRule="auto"/>
              <w:jc w:val="both"/>
              <w:rPr>
                <w:rFonts w:ascii="Times New Roman" w:eastAsia="Times New Roman" w:hAnsi="Times New Roman" w:cs="Times New Roman"/>
                <w:iCs/>
                <w:sz w:val="24"/>
                <w:szCs w:val="24"/>
                <w:lang w:eastAsia="lv-LV"/>
              </w:rPr>
            </w:pPr>
            <w:r w:rsidRPr="0043067B">
              <w:rPr>
                <w:rFonts w:ascii="Times New Roman" w:eastAsia="Times New Roman" w:hAnsi="Times New Roman" w:cs="Times New Roman"/>
                <w:iCs/>
                <w:sz w:val="24"/>
                <w:szCs w:val="24"/>
                <w:lang w:eastAsia="lv-LV"/>
              </w:rPr>
              <w:t>2020.</w:t>
            </w:r>
            <w:r w:rsidR="00820593">
              <w:rPr>
                <w:rFonts w:ascii="Times New Roman" w:eastAsia="Times New Roman" w:hAnsi="Times New Roman" w:cs="Times New Roman"/>
                <w:iCs/>
                <w:sz w:val="24"/>
                <w:szCs w:val="24"/>
                <w:lang w:eastAsia="lv-LV"/>
              </w:rPr>
              <w:t xml:space="preserve"> </w:t>
            </w:r>
            <w:r w:rsidRPr="0043067B">
              <w:rPr>
                <w:rFonts w:ascii="Times New Roman" w:eastAsia="Times New Roman" w:hAnsi="Times New Roman" w:cs="Times New Roman"/>
                <w:iCs/>
                <w:sz w:val="24"/>
                <w:szCs w:val="24"/>
                <w:lang w:eastAsia="lv-LV"/>
              </w:rPr>
              <w:t>gada</w:t>
            </w:r>
            <w:r w:rsidR="00820593">
              <w:rPr>
                <w:rFonts w:ascii="Times New Roman" w:eastAsia="Times New Roman" w:hAnsi="Times New Roman" w:cs="Times New Roman"/>
                <w:iCs/>
                <w:sz w:val="24"/>
                <w:szCs w:val="24"/>
                <w:lang w:eastAsia="lv-LV"/>
              </w:rPr>
              <w:t xml:space="preserve"> </w:t>
            </w:r>
            <w:r w:rsidR="0043067B" w:rsidRPr="0043067B">
              <w:rPr>
                <w:rFonts w:ascii="Times New Roman" w:eastAsia="Times New Roman" w:hAnsi="Times New Roman" w:cs="Times New Roman"/>
                <w:iCs/>
                <w:sz w:val="24"/>
                <w:szCs w:val="24"/>
                <w:lang w:eastAsia="lv-LV"/>
              </w:rPr>
              <w:t>1</w:t>
            </w:r>
            <w:r w:rsidR="002354DB">
              <w:rPr>
                <w:rFonts w:ascii="Times New Roman" w:eastAsia="Times New Roman" w:hAnsi="Times New Roman" w:cs="Times New Roman"/>
                <w:iCs/>
                <w:sz w:val="24"/>
                <w:szCs w:val="24"/>
                <w:lang w:eastAsia="lv-LV"/>
              </w:rPr>
              <w:t>6</w:t>
            </w:r>
            <w:r w:rsidR="0043067B" w:rsidRPr="0043067B">
              <w:rPr>
                <w:rFonts w:ascii="Times New Roman" w:eastAsia="Times New Roman" w:hAnsi="Times New Roman" w:cs="Times New Roman"/>
                <w:iCs/>
                <w:sz w:val="24"/>
                <w:szCs w:val="24"/>
                <w:lang w:eastAsia="lv-LV"/>
              </w:rPr>
              <w:t>.</w:t>
            </w:r>
            <w:r w:rsidR="00820593">
              <w:rPr>
                <w:rFonts w:ascii="Times New Roman" w:eastAsia="Times New Roman" w:hAnsi="Times New Roman" w:cs="Times New Roman"/>
                <w:iCs/>
                <w:sz w:val="24"/>
                <w:szCs w:val="24"/>
                <w:lang w:eastAsia="lv-LV"/>
              </w:rPr>
              <w:t xml:space="preserve"> </w:t>
            </w:r>
            <w:r w:rsidR="0043067B" w:rsidRPr="0043067B">
              <w:rPr>
                <w:rFonts w:ascii="Times New Roman" w:eastAsia="Times New Roman" w:hAnsi="Times New Roman" w:cs="Times New Roman"/>
                <w:iCs/>
                <w:sz w:val="24"/>
                <w:szCs w:val="24"/>
                <w:lang w:eastAsia="lv-LV"/>
              </w:rPr>
              <w:t>novembrī</w:t>
            </w:r>
            <w:r w:rsidR="0043067B">
              <w:rPr>
                <w:rFonts w:ascii="Times New Roman" w:eastAsia="Times New Roman" w:hAnsi="Times New Roman" w:cs="Times New Roman"/>
                <w:iCs/>
                <w:sz w:val="24"/>
                <w:szCs w:val="24"/>
                <w:lang w:eastAsia="lv-LV"/>
              </w:rPr>
              <w:t xml:space="preserve"> </w:t>
            </w:r>
            <w:r w:rsidRPr="00590D73">
              <w:rPr>
                <w:rFonts w:ascii="Times New Roman" w:eastAsia="Times New Roman" w:hAnsi="Times New Roman" w:cs="Times New Roman"/>
                <w:iCs/>
                <w:sz w:val="24"/>
                <w:szCs w:val="24"/>
                <w:lang w:eastAsia="lv-LV"/>
              </w:rPr>
              <w:t xml:space="preserve">Noteikumu projekts kopā ar sākotnējās ietekmes novērtējuma ziņojumu (anotāciju) tika publicēts Ekonomikas ministrijas tīmekļa vietnē:  </w:t>
            </w:r>
            <w:hyperlink r:id="rId7" w:history="1">
              <w:r w:rsidR="00D70BC3" w:rsidRPr="00D332CF">
                <w:rPr>
                  <w:rStyle w:val="Hyperlink"/>
                  <w:rFonts w:ascii="Times New Roman" w:eastAsia="Times New Roman" w:hAnsi="Times New Roman" w:cs="Times New Roman"/>
                  <w:iCs/>
                  <w:sz w:val="24"/>
                  <w:szCs w:val="24"/>
                  <w:lang w:eastAsia="lv-LV"/>
                </w:rPr>
                <w:t>https://em.gov.lv/lv/Ministrija/sabiedribas_lidzdaliba/diskusiju_dokumenti/</w:t>
              </w:r>
            </w:hyperlink>
            <w:r w:rsidR="00D70BC3">
              <w:rPr>
                <w:rFonts w:ascii="Times New Roman" w:eastAsia="Times New Roman" w:hAnsi="Times New Roman" w:cs="Times New Roman"/>
                <w:iCs/>
                <w:sz w:val="24"/>
                <w:szCs w:val="24"/>
                <w:lang w:eastAsia="lv-LV"/>
              </w:rPr>
              <w:t xml:space="preserve"> </w:t>
            </w:r>
            <w:r w:rsidRPr="00590D73">
              <w:rPr>
                <w:rFonts w:ascii="Times New Roman" w:eastAsia="Times New Roman" w:hAnsi="Times New Roman" w:cs="Times New Roman"/>
                <w:iCs/>
                <w:sz w:val="24"/>
                <w:szCs w:val="24"/>
                <w:lang w:eastAsia="lv-LV"/>
              </w:rPr>
              <w:t xml:space="preserve"> un Valsts kancelejas tīmekļa vietnē: </w:t>
            </w:r>
            <w:hyperlink r:id="rId8" w:history="1">
              <w:r w:rsidR="00D70BC3" w:rsidRPr="00D332CF">
                <w:rPr>
                  <w:rStyle w:val="Hyperlink"/>
                  <w:rFonts w:ascii="Times New Roman" w:eastAsia="Times New Roman" w:hAnsi="Times New Roman" w:cs="Times New Roman"/>
                  <w:iCs/>
                  <w:sz w:val="24"/>
                  <w:szCs w:val="24"/>
                  <w:lang w:eastAsia="lv-LV"/>
                </w:rPr>
                <w:t>https://www.mk.gov.lv/content/ministru-kabineta-diskusiju-dokumenti</w:t>
              </w:r>
            </w:hyperlink>
            <w:r w:rsidRPr="00590D73">
              <w:rPr>
                <w:rFonts w:ascii="Times New Roman" w:eastAsia="Times New Roman" w:hAnsi="Times New Roman" w:cs="Times New Roman"/>
                <w:iCs/>
                <w:sz w:val="24"/>
                <w:szCs w:val="24"/>
                <w:lang w:eastAsia="lv-LV"/>
              </w:rPr>
              <w:t>,</w:t>
            </w:r>
            <w:r w:rsidR="00D70BC3">
              <w:rPr>
                <w:rFonts w:ascii="Times New Roman" w:eastAsia="Times New Roman" w:hAnsi="Times New Roman" w:cs="Times New Roman"/>
                <w:iCs/>
                <w:sz w:val="24"/>
                <w:szCs w:val="24"/>
                <w:lang w:eastAsia="lv-LV"/>
              </w:rPr>
              <w:t xml:space="preserve"> </w:t>
            </w:r>
            <w:r w:rsidRPr="00590D73">
              <w:rPr>
                <w:rFonts w:ascii="Times New Roman" w:eastAsia="Times New Roman" w:hAnsi="Times New Roman" w:cs="Times New Roman"/>
                <w:iCs/>
                <w:sz w:val="24"/>
                <w:szCs w:val="24"/>
                <w:lang w:eastAsia="lv-LV"/>
              </w:rPr>
              <w:t xml:space="preserve"> aicinot sabiedrību izteikt savu rakstisku viedokli </w:t>
            </w:r>
          </w:p>
        </w:tc>
      </w:tr>
      <w:tr w:rsidR="00411DFA" w:rsidRPr="008D4BF8" w14:paraId="7E8F34D6" w14:textId="77777777" w:rsidTr="0043067B">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75ED5BE2"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3.</w:t>
            </w:r>
          </w:p>
        </w:tc>
        <w:tc>
          <w:tcPr>
            <w:tcW w:w="892" w:type="pct"/>
            <w:tcBorders>
              <w:top w:val="outset" w:sz="6" w:space="0" w:color="auto"/>
              <w:left w:val="outset" w:sz="6" w:space="0" w:color="auto"/>
              <w:bottom w:val="outset" w:sz="6" w:space="0" w:color="auto"/>
              <w:right w:val="outset" w:sz="6" w:space="0" w:color="auto"/>
            </w:tcBorders>
            <w:hideMark/>
          </w:tcPr>
          <w:p w14:paraId="2DEAEA9C"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875" w:type="pct"/>
            <w:tcBorders>
              <w:top w:val="outset" w:sz="6" w:space="0" w:color="auto"/>
              <w:left w:val="outset" w:sz="6" w:space="0" w:color="auto"/>
              <w:bottom w:val="outset" w:sz="6" w:space="0" w:color="auto"/>
              <w:right w:val="outset" w:sz="6" w:space="0" w:color="auto"/>
            </w:tcBorders>
            <w:hideMark/>
          </w:tcPr>
          <w:p w14:paraId="39CCBD84" w14:textId="4844EC0D" w:rsidR="00411DFA" w:rsidRPr="008D4BF8" w:rsidRDefault="002354DB" w:rsidP="00590D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netika saņemti</w:t>
            </w:r>
          </w:p>
        </w:tc>
      </w:tr>
      <w:tr w:rsidR="00411DFA" w:rsidRPr="008D4BF8" w14:paraId="205A4F1F" w14:textId="77777777" w:rsidTr="0043067B">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56EAF0C6"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892" w:type="pct"/>
            <w:tcBorders>
              <w:top w:val="outset" w:sz="6" w:space="0" w:color="auto"/>
              <w:left w:val="outset" w:sz="6" w:space="0" w:color="auto"/>
              <w:bottom w:val="outset" w:sz="6" w:space="0" w:color="auto"/>
              <w:right w:val="outset" w:sz="6" w:space="0" w:color="auto"/>
            </w:tcBorders>
            <w:hideMark/>
          </w:tcPr>
          <w:p w14:paraId="0E23BFAA" w14:textId="77777777" w:rsidR="00411DFA" w:rsidRPr="008D4BF8" w:rsidRDefault="00411DFA" w:rsidP="00574EBF">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875" w:type="pct"/>
            <w:tcBorders>
              <w:top w:val="outset" w:sz="6" w:space="0" w:color="auto"/>
              <w:left w:val="outset" w:sz="6" w:space="0" w:color="auto"/>
              <w:bottom w:val="outset" w:sz="6" w:space="0" w:color="auto"/>
              <w:right w:val="outset" w:sz="6" w:space="0" w:color="auto"/>
            </w:tcBorders>
            <w:hideMark/>
          </w:tcPr>
          <w:p w14:paraId="0C7C872C" w14:textId="77777777" w:rsidR="00411DFA" w:rsidRPr="008D4BF8" w:rsidRDefault="00411DFA" w:rsidP="00574E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69DBF7B" w14:textId="77777777" w:rsidR="00556CD2" w:rsidRDefault="00556CD2" w:rsidP="00556C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21"/>
        <w:gridCol w:w="5974"/>
      </w:tblGrid>
      <w:tr w:rsidR="00556CD2" w14:paraId="6009A802" w14:textId="77777777" w:rsidTr="0043067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CC79772" w14:textId="77777777" w:rsidR="00556CD2" w:rsidRDefault="00556CD2" w:rsidP="0085499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56CD2" w14:paraId="24321D23" w14:textId="77777777" w:rsidTr="0043067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6D7F4C62"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47A24EE0"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hideMark/>
          </w:tcPr>
          <w:p w14:paraId="38B8CA35" w14:textId="24E5F1EC"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Patērētāju tiesību aizsardzības centrs</w:t>
            </w:r>
          </w:p>
        </w:tc>
      </w:tr>
      <w:tr w:rsidR="00556CD2" w14:paraId="489C95B2" w14:textId="77777777" w:rsidTr="0043067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31947EF0"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28D69202"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hideMark/>
          </w:tcPr>
          <w:p w14:paraId="4AAC21E1"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p>
        </w:tc>
      </w:tr>
      <w:tr w:rsidR="00556CD2" w14:paraId="57B22D94" w14:textId="77777777" w:rsidTr="0043067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3A27A927"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1E910EB1"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3DED67C1" w14:textId="77777777" w:rsidR="00556CD2" w:rsidRDefault="00556CD2" w:rsidP="008549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98B7821" w14:textId="77777777" w:rsidR="00556CD2" w:rsidRDefault="00556CD2" w:rsidP="00556CD2">
      <w:pPr>
        <w:spacing w:after="0" w:line="240" w:lineRule="auto"/>
        <w:rPr>
          <w:rFonts w:ascii="Times New Roman" w:eastAsia="Times New Roman" w:hAnsi="Times New Roman" w:cs="Times New Roman"/>
          <w:iCs/>
          <w:sz w:val="24"/>
          <w:szCs w:val="24"/>
          <w:lang w:eastAsia="lv-LV"/>
        </w:rPr>
      </w:pPr>
    </w:p>
    <w:p w14:paraId="268C8360" w14:textId="77777777" w:rsidR="00556CD2" w:rsidRDefault="00556CD2" w:rsidP="00556CD2">
      <w:pPr>
        <w:spacing w:after="0" w:line="240" w:lineRule="auto"/>
        <w:rPr>
          <w:rFonts w:ascii="Times New Roman" w:eastAsia="Times New Roman" w:hAnsi="Times New Roman" w:cs="Times New Roman"/>
          <w:iCs/>
          <w:sz w:val="24"/>
          <w:szCs w:val="24"/>
          <w:lang w:eastAsia="lv-LV"/>
        </w:rPr>
      </w:pPr>
    </w:p>
    <w:p w14:paraId="7798B73D" w14:textId="77777777" w:rsidR="00556CD2" w:rsidRPr="00855CA4" w:rsidRDefault="00556CD2" w:rsidP="00556CD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 xml:space="preserve">J. </w:t>
      </w:r>
      <w:proofErr w:type="spellStart"/>
      <w:r>
        <w:rPr>
          <w:rFonts w:ascii="Times New Roman" w:hAnsi="Times New Roman" w:cs="Times New Roman"/>
          <w:sz w:val="24"/>
          <w:szCs w:val="24"/>
          <w:shd w:val="clear" w:color="auto" w:fill="FFFFFF"/>
        </w:rPr>
        <w:t>Vitenbergs</w:t>
      </w:r>
      <w:proofErr w:type="spellEnd"/>
    </w:p>
    <w:p w14:paraId="38BA964C" w14:textId="77777777" w:rsidR="00556CD2" w:rsidRDefault="00556CD2" w:rsidP="00556CD2">
      <w:pPr>
        <w:tabs>
          <w:tab w:val="left" w:pos="6720"/>
        </w:tabs>
        <w:spacing w:after="0" w:line="240" w:lineRule="auto"/>
        <w:rPr>
          <w:rFonts w:ascii="Times New Roman" w:hAnsi="Times New Roman" w:cs="Times New Roman"/>
          <w:sz w:val="24"/>
          <w:szCs w:val="24"/>
        </w:rPr>
      </w:pPr>
    </w:p>
    <w:p w14:paraId="6924B441" w14:textId="77777777" w:rsidR="00556CD2" w:rsidRPr="001E0190" w:rsidRDefault="00556CD2" w:rsidP="00556CD2">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3339ED04" w14:textId="1DB5A245" w:rsidR="002354DB" w:rsidRDefault="00556CD2" w:rsidP="00556CD2">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sidR="00DB03CB">
        <w:rPr>
          <w:rFonts w:ascii="Times New Roman" w:hAnsi="Times New Roman" w:cs="Times New Roman"/>
          <w:bCs/>
          <w:sz w:val="24"/>
          <w:szCs w:val="24"/>
        </w:rPr>
        <w:t>s</w:t>
      </w:r>
      <w:r w:rsidR="00DB03CB">
        <w:rPr>
          <w:rFonts w:ascii="Times New Roman" w:hAnsi="Times New Roman" w:cs="Times New Roman"/>
          <w:bCs/>
          <w:sz w:val="24"/>
          <w:szCs w:val="24"/>
        </w:rPr>
        <w:tab/>
      </w:r>
      <w:proofErr w:type="spellStart"/>
      <w:r w:rsidR="00DB03CB">
        <w:rPr>
          <w:rFonts w:ascii="Times New Roman" w:hAnsi="Times New Roman" w:cs="Times New Roman"/>
          <w:bCs/>
          <w:sz w:val="24"/>
          <w:szCs w:val="24"/>
        </w:rPr>
        <w:t>E.Valantis</w:t>
      </w:r>
      <w:proofErr w:type="spellEnd"/>
      <w:r w:rsidR="00DB03CB">
        <w:rPr>
          <w:rFonts w:ascii="Times New Roman" w:hAnsi="Times New Roman" w:cs="Times New Roman"/>
          <w:bCs/>
          <w:sz w:val="24"/>
          <w:szCs w:val="24"/>
        </w:rPr>
        <w:t xml:space="preserve"> </w:t>
      </w:r>
    </w:p>
    <w:p w14:paraId="4174EBAA" w14:textId="77777777" w:rsidR="00556CD2" w:rsidRPr="001E0190" w:rsidRDefault="00556CD2" w:rsidP="00556CD2">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3D81A962" w14:textId="77777777" w:rsidR="00556CD2" w:rsidRPr="001E0190" w:rsidRDefault="00556CD2" w:rsidP="00556CD2">
      <w:pPr>
        <w:tabs>
          <w:tab w:val="left" w:pos="6720"/>
        </w:tabs>
        <w:spacing w:after="0" w:line="240" w:lineRule="auto"/>
        <w:rPr>
          <w:rFonts w:ascii="Times New Roman" w:hAnsi="Times New Roman" w:cs="Times New Roman"/>
          <w:bCs/>
          <w:sz w:val="24"/>
          <w:szCs w:val="24"/>
        </w:rPr>
      </w:pPr>
    </w:p>
    <w:p w14:paraId="324BD92A" w14:textId="77777777" w:rsidR="00556CD2" w:rsidRDefault="00556CD2" w:rsidP="00556CD2">
      <w:pPr>
        <w:tabs>
          <w:tab w:val="left" w:pos="6237"/>
        </w:tabs>
        <w:spacing w:after="0" w:line="240" w:lineRule="auto"/>
        <w:rPr>
          <w:rFonts w:ascii="Times New Roman" w:hAnsi="Times New Roman" w:cs="Times New Roman"/>
          <w:sz w:val="18"/>
          <w:szCs w:val="18"/>
        </w:rPr>
      </w:pPr>
    </w:p>
    <w:p w14:paraId="22D6DB74" w14:textId="77777777" w:rsidR="00556CD2" w:rsidRDefault="00556CD2" w:rsidP="00556CD2">
      <w:pPr>
        <w:tabs>
          <w:tab w:val="left" w:pos="6237"/>
        </w:tabs>
        <w:spacing w:after="0" w:line="240" w:lineRule="auto"/>
        <w:rPr>
          <w:rFonts w:ascii="Times New Roman" w:hAnsi="Times New Roman" w:cs="Times New Roman"/>
          <w:sz w:val="18"/>
          <w:szCs w:val="18"/>
        </w:rPr>
      </w:pPr>
    </w:p>
    <w:p w14:paraId="27ADB7A6" w14:textId="77777777" w:rsidR="00556CD2" w:rsidRDefault="00556CD2" w:rsidP="00556CD2">
      <w:pPr>
        <w:tabs>
          <w:tab w:val="left" w:pos="6237"/>
        </w:tabs>
        <w:spacing w:after="0" w:line="240" w:lineRule="auto"/>
        <w:rPr>
          <w:rFonts w:ascii="Times New Roman" w:hAnsi="Times New Roman" w:cs="Times New Roman"/>
          <w:sz w:val="18"/>
          <w:szCs w:val="18"/>
        </w:rPr>
      </w:pPr>
    </w:p>
    <w:p w14:paraId="4E6B3239" w14:textId="77777777" w:rsidR="00556CD2" w:rsidRPr="00D9161A" w:rsidRDefault="00556CD2" w:rsidP="00556CD2">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01728329" w14:textId="77777777" w:rsidR="00556CD2" w:rsidRPr="00D9161A" w:rsidRDefault="00556CD2" w:rsidP="00556CD2">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211E7631" w14:textId="77777777" w:rsidR="00556CD2" w:rsidRPr="003A1374" w:rsidRDefault="00556CD2" w:rsidP="00556CD2">
      <w:pPr>
        <w:rPr>
          <w:sz w:val="18"/>
          <w:szCs w:val="18"/>
        </w:rPr>
      </w:pPr>
    </w:p>
    <w:sectPr w:rsidR="00556CD2" w:rsidRPr="003A1374" w:rsidSect="00CE10F5">
      <w:footerReference w:type="default" r:id="rId9"/>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1ED1" w14:textId="77777777" w:rsidR="00CE7868" w:rsidRDefault="00CE7868">
      <w:pPr>
        <w:spacing w:after="0" w:line="240" w:lineRule="auto"/>
      </w:pPr>
      <w:r>
        <w:separator/>
      </w:r>
    </w:p>
  </w:endnote>
  <w:endnote w:type="continuationSeparator" w:id="0">
    <w:p w14:paraId="7B23A448" w14:textId="77777777" w:rsidR="00CE7868" w:rsidRDefault="00CE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4F50" w14:textId="74772022" w:rsidR="00C63502" w:rsidRPr="00C63502" w:rsidRDefault="003F2F04" w:rsidP="00C63502">
    <w:pPr>
      <w:pStyle w:val="Footer"/>
      <w:jc w:val="both"/>
      <w:rPr>
        <w:rFonts w:ascii="Times New Roman" w:hAnsi="Times New Roman" w:cs="Times New Roman"/>
        <w:sz w:val="18"/>
        <w:szCs w:val="18"/>
      </w:rPr>
    </w:pPr>
    <w:r w:rsidRPr="009521FE">
      <w:t xml:space="preserve"> </w:t>
    </w:r>
    <w:r w:rsidRPr="009521FE">
      <w:rPr>
        <w:rFonts w:ascii="Times New Roman" w:hAnsi="Times New Roman" w:cs="Times New Roman"/>
        <w:sz w:val="18"/>
        <w:szCs w:val="18"/>
      </w:rPr>
      <w:t>EMAnot</w:t>
    </w:r>
    <w:r w:rsidR="00411DFA">
      <w:rPr>
        <w:rFonts w:ascii="Times New Roman" w:hAnsi="Times New Roman" w:cs="Times New Roman"/>
        <w:sz w:val="18"/>
        <w:szCs w:val="18"/>
      </w:rPr>
      <w:t>_GrozMK40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A90B" w14:textId="77777777" w:rsidR="00CE7868" w:rsidRDefault="00CE7868">
      <w:pPr>
        <w:spacing w:after="0" w:line="240" w:lineRule="auto"/>
      </w:pPr>
      <w:r>
        <w:separator/>
      </w:r>
    </w:p>
  </w:footnote>
  <w:footnote w:type="continuationSeparator" w:id="0">
    <w:p w14:paraId="2BC7AF54" w14:textId="77777777" w:rsidR="00CE7868" w:rsidRDefault="00CE7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D2"/>
    <w:rsid w:val="0001440E"/>
    <w:rsid w:val="00025AD7"/>
    <w:rsid w:val="00053110"/>
    <w:rsid w:val="0007263E"/>
    <w:rsid w:val="0007288E"/>
    <w:rsid w:val="00093310"/>
    <w:rsid w:val="000C528A"/>
    <w:rsid w:val="000E21A3"/>
    <w:rsid w:val="00114888"/>
    <w:rsid w:val="00131B5E"/>
    <w:rsid w:val="001351A3"/>
    <w:rsid w:val="00147502"/>
    <w:rsid w:val="00152D23"/>
    <w:rsid w:val="001727A4"/>
    <w:rsid w:val="001925B7"/>
    <w:rsid w:val="001E5C70"/>
    <w:rsid w:val="002354DB"/>
    <w:rsid w:val="0024410F"/>
    <w:rsid w:val="00246C86"/>
    <w:rsid w:val="002872AA"/>
    <w:rsid w:val="002A1A46"/>
    <w:rsid w:val="002D4ED7"/>
    <w:rsid w:val="00334430"/>
    <w:rsid w:val="0035600B"/>
    <w:rsid w:val="00361373"/>
    <w:rsid w:val="00380344"/>
    <w:rsid w:val="003A3DE8"/>
    <w:rsid w:val="003C40B1"/>
    <w:rsid w:val="003F1657"/>
    <w:rsid w:val="003F2F04"/>
    <w:rsid w:val="003F7021"/>
    <w:rsid w:val="00411DFA"/>
    <w:rsid w:val="0043067B"/>
    <w:rsid w:val="00436194"/>
    <w:rsid w:val="00450308"/>
    <w:rsid w:val="0047723D"/>
    <w:rsid w:val="00486DB7"/>
    <w:rsid w:val="00487C7F"/>
    <w:rsid w:val="004B5409"/>
    <w:rsid w:val="004C2AD6"/>
    <w:rsid w:val="004C354D"/>
    <w:rsid w:val="004D4A14"/>
    <w:rsid w:val="004F4616"/>
    <w:rsid w:val="00556CD2"/>
    <w:rsid w:val="00590D73"/>
    <w:rsid w:val="005E0766"/>
    <w:rsid w:val="005F13B1"/>
    <w:rsid w:val="006059E2"/>
    <w:rsid w:val="006077D9"/>
    <w:rsid w:val="00670966"/>
    <w:rsid w:val="00677BF2"/>
    <w:rsid w:val="006908BF"/>
    <w:rsid w:val="006A5D95"/>
    <w:rsid w:val="006C3A17"/>
    <w:rsid w:val="006E2E1E"/>
    <w:rsid w:val="00734BA9"/>
    <w:rsid w:val="00816EB4"/>
    <w:rsid w:val="00820593"/>
    <w:rsid w:val="008272C6"/>
    <w:rsid w:val="00834524"/>
    <w:rsid w:val="008620B2"/>
    <w:rsid w:val="00863403"/>
    <w:rsid w:val="00865C71"/>
    <w:rsid w:val="00893BB1"/>
    <w:rsid w:val="008B4E63"/>
    <w:rsid w:val="00981D32"/>
    <w:rsid w:val="009E0644"/>
    <w:rsid w:val="00A170B3"/>
    <w:rsid w:val="00A37E92"/>
    <w:rsid w:val="00A443DF"/>
    <w:rsid w:val="00A505FE"/>
    <w:rsid w:val="00A74D4E"/>
    <w:rsid w:val="00A93AD9"/>
    <w:rsid w:val="00AA10EC"/>
    <w:rsid w:val="00AB3100"/>
    <w:rsid w:val="00B74E13"/>
    <w:rsid w:val="00B8471D"/>
    <w:rsid w:val="00BA692D"/>
    <w:rsid w:val="00BB7AED"/>
    <w:rsid w:val="00BD0C3D"/>
    <w:rsid w:val="00BD198E"/>
    <w:rsid w:val="00BE1296"/>
    <w:rsid w:val="00C054F5"/>
    <w:rsid w:val="00C916F6"/>
    <w:rsid w:val="00CE7868"/>
    <w:rsid w:val="00CF6907"/>
    <w:rsid w:val="00CF7366"/>
    <w:rsid w:val="00D41FE2"/>
    <w:rsid w:val="00D632A6"/>
    <w:rsid w:val="00D70BC3"/>
    <w:rsid w:val="00D8499A"/>
    <w:rsid w:val="00DB03CB"/>
    <w:rsid w:val="00DB5730"/>
    <w:rsid w:val="00DC29BE"/>
    <w:rsid w:val="00DC2A11"/>
    <w:rsid w:val="00DC2AFD"/>
    <w:rsid w:val="00E00EA6"/>
    <w:rsid w:val="00E37EF2"/>
    <w:rsid w:val="00E44CDF"/>
    <w:rsid w:val="00EA4A31"/>
    <w:rsid w:val="00EC07E0"/>
    <w:rsid w:val="00F37F79"/>
    <w:rsid w:val="00F42BD7"/>
    <w:rsid w:val="00F77ABF"/>
    <w:rsid w:val="00FC6871"/>
    <w:rsid w:val="00FF6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6FCB32"/>
  <w15:chartTrackingRefBased/>
  <w15:docId w15:val="{B6E0E51C-261D-4892-A073-FE8319E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CD2"/>
  </w:style>
  <w:style w:type="paragraph" w:styleId="Header">
    <w:name w:val="header"/>
    <w:basedOn w:val="Normal"/>
    <w:link w:val="HeaderChar"/>
    <w:uiPriority w:val="99"/>
    <w:unhideWhenUsed/>
    <w:rsid w:val="00411D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DFA"/>
  </w:style>
  <w:style w:type="character" w:styleId="Hyperlink">
    <w:name w:val="Hyperlink"/>
    <w:basedOn w:val="DefaultParagraphFont"/>
    <w:uiPriority w:val="99"/>
    <w:unhideWhenUsed/>
    <w:rsid w:val="00D70BC3"/>
    <w:rPr>
      <w:color w:val="0563C1" w:themeColor="hyperlink"/>
      <w:u w:val="single"/>
    </w:rPr>
  </w:style>
  <w:style w:type="character" w:styleId="UnresolvedMention">
    <w:name w:val="Unresolved Mention"/>
    <w:basedOn w:val="DefaultParagraphFont"/>
    <w:uiPriority w:val="99"/>
    <w:semiHidden/>
    <w:unhideWhenUsed/>
    <w:rsid w:val="00D70BC3"/>
    <w:rPr>
      <w:color w:val="605E5C"/>
      <w:shd w:val="clear" w:color="auto" w:fill="E1DFDD"/>
    </w:rPr>
  </w:style>
  <w:style w:type="character" w:styleId="CommentReference">
    <w:name w:val="annotation reference"/>
    <w:basedOn w:val="DefaultParagraphFont"/>
    <w:uiPriority w:val="99"/>
    <w:semiHidden/>
    <w:unhideWhenUsed/>
    <w:rsid w:val="002D4ED7"/>
    <w:rPr>
      <w:sz w:val="16"/>
      <w:szCs w:val="16"/>
    </w:rPr>
  </w:style>
  <w:style w:type="paragraph" w:styleId="CommentText">
    <w:name w:val="annotation text"/>
    <w:basedOn w:val="Normal"/>
    <w:link w:val="CommentTextChar"/>
    <w:uiPriority w:val="99"/>
    <w:semiHidden/>
    <w:unhideWhenUsed/>
    <w:rsid w:val="002D4ED7"/>
    <w:pPr>
      <w:spacing w:line="240" w:lineRule="auto"/>
    </w:pPr>
    <w:rPr>
      <w:sz w:val="20"/>
      <w:szCs w:val="20"/>
    </w:rPr>
  </w:style>
  <w:style w:type="character" w:customStyle="1" w:styleId="CommentTextChar">
    <w:name w:val="Comment Text Char"/>
    <w:basedOn w:val="DefaultParagraphFont"/>
    <w:link w:val="CommentText"/>
    <w:uiPriority w:val="99"/>
    <w:semiHidden/>
    <w:rsid w:val="002D4ED7"/>
    <w:rPr>
      <w:sz w:val="20"/>
      <w:szCs w:val="20"/>
    </w:rPr>
  </w:style>
  <w:style w:type="paragraph" w:styleId="CommentSubject">
    <w:name w:val="annotation subject"/>
    <w:basedOn w:val="CommentText"/>
    <w:next w:val="CommentText"/>
    <w:link w:val="CommentSubjectChar"/>
    <w:uiPriority w:val="99"/>
    <w:semiHidden/>
    <w:unhideWhenUsed/>
    <w:rsid w:val="002D4ED7"/>
    <w:rPr>
      <w:b/>
      <w:bCs/>
    </w:rPr>
  </w:style>
  <w:style w:type="character" w:customStyle="1" w:styleId="CommentSubjectChar">
    <w:name w:val="Comment Subject Char"/>
    <w:basedOn w:val="CommentTextChar"/>
    <w:link w:val="CommentSubject"/>
    <w:uiPriority w:val="99"/>
    <w:semiHidden/>
    <w:rsid w:val="002D4ED7"/>
    <w:rPr>
      <w:b/>
      <w:bCs/>
      <w:sz w:val="20"/>
      <w:szCs w:val="20"/>
    </w:rPr>
  </w:style>
  <w:style w:type="paragraph" w:styleId="BalloonText">
    <w:name w:val="Balloon Text"/>
    <w:basedOn w:val="Normal"/>
    <w:link w:val="BalloonTextChar"/>
    <w:uiPriority w:val="99"/>
    <w:semiHidden/>
    <w:unhideWhenUsed/>
    <w:rsid w:val="002D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em.gov.lv/lv/Ministrija/sabiedribas_lidzdaliba/diskusiju_dokume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E626-E024-4EC7-80E8-84E982F7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5</Pages>
  <Words>7410</Words>
  <Characters>4224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25</cp:revision>
  <dcterms:created xsi:type="dcterms:W3CDTF">2020-11-09T11:37:00Z</dcterms:created>
  <dcterms:modified xsi:type="dcterms:W3CDTF">2021-01-11T09:01:00Z</dcterms:modified>
</cp:coreProperties>
</file>