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7D33" w14:textId="77777777" w:rsidR="0089470F" w:rsidRPr="00164AD9" w:rsidRDefault="0089470F" w:rsidP="00164AD9">
      <w:pPr>
        <w:pStyle w:val="naisnod"/>
        <w:widowControl w:val="0"/>
        <w:spacing w:before="0" w:after="0"/>
        <w:ind w:firstLine="720"/>
        <w:rPr>
          <w:sz w:val="22"/>
          <w:szCs w:val="22"/>
        </w:rPr>
      </w:pPr>
    </w:p>
    <w:p w14:paraId="15AC2750" w14:textId="2C4836A1" w:rsidR="00B30D39" w:rsidRPr="00164AD9" w:rsidRDefault="00B30D39" w:rsidP="00164AD9">
      <w:pPr>
        <w:pStyle w:val="naisnod"/>
        <w:widowControl w:val="0"/>
        <w:spacing w:before="0" w:after="0"/>
        <w:ind w:firstLine="720"/>
        <w:rPr>
          <w:sz w:val="22"/>
          <w:szCs w:val="22"/>
        </w:rPr>
      </w:pPr>
      <w:r w:rsidRPr="00164AD9">
        <w:rPr>
          <w:sz w:val="22"/>
          <w:szCs w:val="22"/>
        </w:rPr>
        <w:t>Izziņa par atzinumos sniegtajiem iebildumiem</w:t>
      </w:r>
    </w:p>
    <w:p w14:paraId="086CF731" w14:textId="377651B0" w:rsidR="00B30D39" w:rsidRPr="00164AD9" w:rsidRDefault="00B30D39" w:rsidP="00164AD9">
      <w:pPr>
        <w:pStyle w:val="naisf"/>
        <w:widowControl w:val="0"/>
        <w:spacing w:before="0" w:after="0"/>
        <w:ind w:firstLine="720"/>
        <w:rPr>
          <w:sz w:val="22"/>
          <w:szCs w:val="22"/>
        </w:rPr>
      </w:pPr>
    </w:p>
    <w:p w14:paraId="5128ACC5" w14:textId="77777777" w:rsidR="00EC7FCF" w:rsidRPr="00164AD9" w:rsidRDefault="00EC7FCF" w:rsidP="00164AD9">
      <w:pPr>
        <w:pStyle w:val="naisf"/>
        <w:widowControl w:val="0"/>
        <w:spacing w:before="0" w:after="0"/>
        <w:ind w:firstLine="720"/>
        <w:rPr>
          <w:sz w:val="22"/>
          <w:szCs w:val="22"/>
        </w:rPr>
      </w:pPr>
    </w:p>
    <w:p w14:paraId="38347AEB" w14:textId="26B6C3D5" w:rsidR="008B3782" w:rsidRPr="00164AD9" w:rsidRDefault="00CE0D01" w:rsidP="00164AD9">
      <w:pPr>
        <w:pStyle w:val="naisf"/>
        <w:widowControl w:val="0"/>
        <w:spacing w:before="0" w:after="0"/>
        <w:ind w:firstLine="720"/>
        <w:jc w:val="center"/>
        <w:rPr>
          <w:b/>
          <w:sz w:val="22"/>
          <w:szCs w:val="22"/>
        </w:rPr>
      </w:pPr>
      <w:r w:rsidRPr="00164AD9">
        <w:rPr>
          <w:b/>
          <w:sz w:val="22"/>
          <w:szCs w:val="22"/>
        </w:rPr>
        <w:t xml:space="preserve">Ministru kabineta noteikumu </w:t>
      </w:r>
    </w:p>
    <w:p w14:paraId="11EA9750" w14:textId="77777777" w:rsidR="008B3782" w:rsidRPr="00164AD9" w:rsidRDefault="00CE0D01" w:rsidP="00164AD9">
      <w:pPr>
        <w:pStyle w:val="naisf"/>
        <w:widowControl w:val="0"/>
        <w:spacing w:before="0" w:after="0"/>
        <w:ind w:firstLine="720"/>
        <w:jc w:val="center"/>
        <w:rPr>
          <w:b/>
          <w:sz w:val="22"/>
          <w:szCs w:val="22"/>
        </w:rPr>
      </w:pPr>
      <w:r w:rsidRPr="00164AD9">
        <w:rPr>
          <w:b/>
          <w:sz w:val="22"/>
          <w:szCs w:val="22"/>
        </w:rPr>
        <w:t>"Norvēģijas finanšu instrumenta 2014.–2021. gada perioda programmas</w:t>
      </w:r>
    </w:p>
    <w:p w14:paraId="42D66FE1" w14:textId="6E46B672" w:rsidR="00B30D39" w:rsidRPr="00164AD9" w:rsidRDefault="00CE0D01" w:rsidP="00164AD9">
      <w:pPr>
        <w:pStyle w:val="naisf"/>
        <w:widowControl w:val="0"/>
        <w:spacing w:before="0" w:after="0"/>
        <w:ind w:firstLine="720"/>
        <w:jc w:val="center"/>
        <w:rPr>
          <w:b/>
          <w:sz w:val="22"/>
          <w:szCs w:val="22"/>
        </w:rPr>
      </w:pPr>
      <w:r w:rsidRPr="00164AD9">
        <w:rPr>
          <w:b/>
          <w:sz w:val="22"/>
          <w:szCs w:val="22"/>
        </w:rPr>
        <w:t>"Uzņēmējdarbības attīstība, inovācijas un mazie un vidējie uzņēmumi" īstenošanas noteikumi"</w:t>
      </w:r>
      <w:r w:rsidR="00FA3B0B" w:rsidRPr="00164AD9">
        <w:rPr>
          <w:b/>
          <w:sz w:val="22"/>
          <w:szCs w:val="22"/>
        </w:rPr>
        <w:t xml:space="preserve"> grozījumu projekts</w:t>
      </w:r>
    </w:p>
    <w:p w14:paraId="378EF01E" w14:textId="6FBB9D38" w:rsidR="00B30D39" w:rsidRPr="00164AD9" w:rsidRDefault="00B30D39" w:rsidP="00164AD9">
      <w:pPr>
        <w:pStyle w:val="naisf"/>
        <w:widowControl w:val="0"/>
        <w:spacing w:before="0" w:after="0"/>
        <w:ind w:firstLine="0"/>
        <w:rPr>
          <w:sz w:val="22"/>
          <w:szCs w:val="22"/>
        </w:rPr>
      </w:pPr>
    </w:p>
    <w:p w14:paraId="0B8B6BCA" w14:textId="77777777" w:rsidR="008B3782" w:rsidRPr="00164AD9" w:rsidRDefault="008B3782" w:rsidP="00164AD9">
      <w:pPr>
        <w:pStyle w:val="naisf"/>
        <w:widowControl w:val="0"/>
        <w:spacing w:before="0" w:after="0"/>
        <w:ind w:firstLine="0"/>
        <w:rPr>
          <w:sz w:val="22"/>
          <w:szCs w:val="22"/>
        </w:rPr>
      </w:pPr>
    </w:p>
    <w:p w14:paraId="019E7F87" w14:textId="77777777" w:rsidR="00B30D39" w:rsidRPr="00164AD9" w:rsidRDefault="00B30D39" w:rsidP="00164AD9">
      <w:pPr>
        <w:pStyle w:val="naisf"/>
        <w:widowControl w:val="0"/>
        <w:spacing w:before="0" w:after="0"/>
        <w:ind w:firstLine="0"/>
        <w:rPr>
          <w:b/>
          <w:sz w:val="22"/>
          <w:szCs w:val="22"/>
        </w:rPr>
      </w:pPr>
      <w:r w:rsidRPr="00164AD9">
        <w:rPr>
          <w:b/>
          <w:sz w:val="22"/>
          <w:szCs w:val="22"/>
        </w:rPr>
        <w:t xml:space="preserve">Informācija par </w:t>
      </w:r>
      <w:proofErr w:type="spellStart"/>
      <w:r w:rsidRPr="00164AD9">
        <w:rPr>
          <w:b/>
          <w:sz w:val="22"/>
          <w:szCs w:val="22"/>
        </w:rPr>
        <w:t>starpministriju</w:t>
      </w:r>
      <w:proofErr w:type="spellEnd"/>
      <w:r w:rsidRPr="00164AD9">
        <w:rPr>
          <w:b/>
          <w:sz w:val="22"/>
          <w:szCs w:val="22"/>
        </w:rPr>
        <w:t xml:space="preserve"> (starpinstitūciju) sanāksmi vai elektronisko saskaņošanu</w:t>
      </w:r>
    </w:p>
    <w:p w14:paraId="388EFC3D" w14:textId="77777777" w:rsidR="00B30D39" w:rsidRPr="00164AD9" w:rsidRDefault="00B30D39" w:rsidP="00164AD9">
      <w:pPr>
        <w:pStyle w:val="naisf"/>
        <w:widowControl w:val="0"/>
        <w:spacing w:before="0" w:after="0"/>
        <w:ind w:firstLine="0"/>
        <w:rPr>
          <w:b/>
          <w:sz w:val="22"/>
          <w:szCs w:val="22"/>
        </w:rPr>
      </w:pPr>
    </w:p>
    <w:tbl>
      <w:tblPr>
        <w:tblW w:w="14270" w:type="dxa"/>
        <w:tblLook w:val="00A0" w:firstRow="1" w:lastRow="0" w:firstColumn="1" w:lastColumn="0" w:noHBand="0" w:noVBand="0"/>
      </w:tblPr>
      <w:tblGrid>
        <w:gridCol w:w="6122"/>
        <w:gridCol w:w="82"/>
        <w:gridCol w:w="7830"/>
        <w:gridCol w:w="236"/>
      </w:tblGrid>
      <w:tr w:rsidR="008B3782" w:rsidRPr="00164AD9" w14:paraId="3C564DD3" w14:textId="77777777" w:rsidTr="006C1039">
        <w:trPr>
          <w:gridAfter w:val="1"/>
          <w:wAfter w:w="236" w:type="dxa"/>
        </w:trPr>
        <w:tc>
          <w:tcPr>
            <w:tcW w:w="6122" w:type="dxa"/>
          </w:tcPr>
          <w:p w14:paraId="606F91B7" w14:textId="77777777" w:rsidR="00B30D39" w:rsidRPr="00164AD9" w:rsidRDefault="00B30D39" w:rsidP="00164AD9">
            <w:pPr>
              <w:pStyle w:val="naisf"/>
              <w:widowControl w:val="0"/>
              <w:spacing w:before="0" w:after="0"/>
              <w:ind w:firstLine="0"/>
              <w:rPr>
                <w:sz w:val="22"/>
                <w:szCs w:val="22"/>
              </w:rPr>
            </w:pPr>
            <w:r w:rsidRPr="00164AD9">
              <w:rPr>
                <w:sz w:val="22"/>
                <w:szCs w:val="22"/>
              </w:rPr>
              <w:t>Datums</w:t>
            </w:r>
          </w:p>
        </w:tc>
        <w:tc>
          <w:tcPr>
            <w:tcW w:w="7912" w:type="dxa"/>
            <w:gridSpan w:val="2"/>
            <w:tcBorders>
              <w:bottom w:val="single" w:sz="4" w:space="0" w:color="auto"/>
            </w:tcBorders>
          </w:tcPr>
          <w:p w14:paraId="2A9C0306" w14:textId="5B79EE6A" w:rsidR="00561BA4" w:rsidRDefault="00D30170" w:rsidP="00164AD9">
            <w:pPr>
              <w:pStyle w:val="NormalWeb"/>
              <w:widowControl w:val="0"/>
              <w:jc w:val="both"/>
              <w:rPr>
                <w:sz w:val="22"/>
                <w:szCs w:val="22"/>
              </w:rPr>
            </w:pPr>
            <w:r w:rsidRPr="00164AD9">
              <w:rPr>
                <w:sz w:val="22"/>
                <w:szCs w:val="22"/>
              </w:rPr>
              <w:t>0</w:t>
            </w:r>
            <w:r w:rsidR="00100A49" w:rsidRPr="00164AD9">
              <w:rPr>
                <w:sz w:val="22"/>
                <w:szCs w:val="22"/>
              </w:rPr>
              <w:t>6</w:t>
            </w:r>
            <w:r w:rsidRPr="00164AD9">
              <w:rPr>
                <w:sz w:val="22"/>
                <w:szCs w:val="22"/>
              </w:rPr>
              <w:t>.</w:t>
            </w:r>
            <w:r w:rsidR="00DB0CEF">
              <w:rPr>
                <w:sz w:val="22"/>
                <w:szCs w:val="22"/>
              </w:rPr>
              <w:t>07.2021.</w:t>
            </w:r>
            <w:r w:rsidR="008B3782" w:rsidRPr="00164AD9">
              <w:rPr>
                <w:sz w:val="22"/>
                <w:szCs w:val="22"/>
              </w:rPr>
              <w:t>-1</w:t>
            </w:r>
            <w:r w:rsidR="00100A49" w:rsidRPr="00164AD9">
              <w:rPr>
                <w:sz w:val="22"/>
                <w:szCs w:val="22"/>
              </w:rPr>
              <w:t>4</w:t>
            </w:r>
            <w:r w:rsidR="008B3782" w:rsidRPr="00164AD9">
              <w:rPr>
                <w:sz w:val="22"/>
                <w:szCs w:val="22"/>
              </w:rPr>
              <w:t>.</w:t>
            </w:r>
            <w:r w:rsidR="00100A49" w:rsidRPr="00164AD9">
              <w:rPr>
                <w:sz w:val="22"/>
                <w:szCs w:val="22"/>
              </w:rPr>
              <w:t>07</w:t>
            </w:r>
            <w:r w:rsidRPr="00164AD9">
              <w:rPr>
                <w:sz w:val="22"/>
                <w:szCs w:val="22"/>
              </w:rPr>
              <w:t>.202</w:t>
            </w:r>
            <w:r w:rsidR="00100A49" w:rsidRPr="00164AD9">
              <w:rPr>
                <w:sz w:val="22"/>
                <w:szCs w:val="22"/>
              </w:rPr>
              <w:t>1</w:t>
            </w:r>
            <w:r w:rsidRPr="00164AD9">
              <w:rPr>
                <w:sz w:val="22"/>
                <w:szCs w:val="22"/>
              </w:rPr>
              <w:t xml:space="preserve">. </w:t>
            </w:r>
            <w:r w:rsidR="00230CEB" w:rsidRPr="00164AD9">
              <w:rPr>
                <w:sz w:val="22"/>
                <w:szCs w:val="22"/>
              </w:rPr>
              <w:t>Noteikumu grozījumu</w:t>
            </w:r>
            <w:r w:rsidRPr="00164AD9">
              <w:rPr>
                <w:sz w:val="22"/>
                <w:szCs w:val="22"/>
              </w:rPr>
              <w:t xml:space="preserve"> projekta skaņošana</w:t>
            </w:r>
            <w:r w:rsidR="00164AD9" w:rsidRPr="00164AD9">
              <w:rPr>
                <w:sz w:val="22"/>
                <w:szCs w:val="22"/>
              </w:rPr>
              <w:t xml:space="preserve"> (EM 06.07.2021. e-pasts Nr. 3.8-14/2021/5229N)</w:t>
            </w:r>
          </w:p>
          <w:p w14:paraId="699A17D1" w14:textId="77777777" w:rsidR="00DB0CEF" w:rsidRDefault="00DB0CEF" w:rsidP="00164AD9">
            <w:pPr>
              <w:pStyle w:val="NormalWeb"/>
              <w:widowControl w:val="0"/>
              <w:jc w:val="both"/>
              <w:rPr>
                <w:sz w:val="22"/>
                <w:szCs w:val="22"/>
              </w:rPr>
            </w:pPr>
            <w:r>
              <w:rPr>
                <w:sz w:val="22"/>
                <w:szCs w:val="22"/>
              </w:rPr>
              <w:t xml:space="preserve">29.07.2021.-03.08.2021. Precizētā noteikumu grozījumu projekta skaņošana (EM 29.07.2021. e-pasts Nr. </w:t>
            </w:r>
            <w:r w:rsidRPr="00DB0CEF">
              <w:rPr>
                <w:sz w:val="22"/>
                <w:szCs w:val="22"/>
              </w:rPr>
              <w:t>3.8-14/2021/5745N</w:t>
            </w:r>
            <w:r>
              <w:rPr>
                <w:sz w:val="22"/>
                <w:szCs w:val="22"/>
              </w:rPr>
              <w:t>)</w:t>
            </w:r>
          </w:p>
          <w:p w14:paraId="333611D1" w14:textId="286EFEF2" w:rsidR="00F75C20" w:rsidRPr="00164AD9" w:rsidRDefault="00F75C20" w:rsidP="00164AD9">
            <w:pPr>
              <w:pStyle w:val="NormalWeb"/>
              <w:widowControl w:val="0"/>
              <w:jc w:val="both"/>
              <w:rPr>
                <w:sz w:val="22"/>
                <w:szCs w:val="22"/>
              </w:rPr>
            </w:pPr>
            <w:r>
              <w:rPr>
                <w:sz w:val="22"/>
                <w:szCs w:val="22"/>
              </w:rPr>
              <w:t>05.08.2021.-09.08.2021. Precizētā noteikumu grozījumu projekta atkārtota skaņošana</w:t>
            </w:r>
          </w:p>
        </w:tc>
      </w:tr>
      <w:tr w:rsidR="008B3782" w:rsidRPr="00164AD9" w14:paraId="713C59D2" w14:textId="77777777" w:rsidTr="006C1039">
        <w:trPr>
          <w:gridAfter w:val="1"/>
          <w:wAfter w:w="236" w:type="dxa"/>
        </w:trPr>
        <w:tc>
          <w:tcPr>
            <w:tcW w:w="6122" w:type="dxa"/>
          </w:tcPr>
          <w:p w14:paraId="595A815F" w14:textId="77777777" w:rsidR="00B30D39" w:rsidRPr="00164AD9" w:rsidRDefault="00B30D39" w:rsidP="00164AD9">
            <w:pPr>
              <w:pStyle w:val="naisf"/>
              <w:widowControl w:val="0"/>
              <w:spacing w:before="0" w:after="0"/>
              <w:ind w:firstLine="0"/>
              <w:rPr>
                <w:sz w:val="22"/>
                <w:szCs w:val="22"/>
              </w:rPr>
            </w:pPr>
          </w:p>
          <w:p w14:paraId="55F47BC1" w14:textId="2078E79F" w:rsidR="00EC7FCF" w:rsidRPr="00164AD9" w:rsidRDefault="00EC7FCF" w:rsidP="00164AD9">
            <w:pPr>
              <w:pStyle w:val="naisf"/>
              <w:widowControl w:val="0"/>
              <w:spacing w:before="0" w:after="0"/>
              <w:ind w:firstLine="0"/>
              <w:rPr>
                <w:sz w:val="22"/>
                <w:szCs w:val="22"/>
              </w:rPr>
            </w:pPr>
          </w:p>
        </w:tc>
        <w:tc>
          <w:tcPr>
            <w:tcW w:w="7912" w:type="dxa"/>
            <w:gridSpan w:val="2"/>
            <w:tcBorders>
              <w:top w:val="single" w:sz="4" w:space="0" w:color="auto"/>
            </w:tcBorders>
          </w:tcPr>
          <w:p w14:paraId="06094EC9" w14:textId="77777777" w:rsidR="00B30D39" w:rsidRPr="00164AD9" w:rsidRDefault="00B30D39" w:rsidP="00164AD9">
            <w:pPr>
              <w:pStyle w:val="NormalWeb"/>
              <w:widowControl w:val="0"/>
              <w:ind w:firstLine="720"/>
              <w:jc w:val="both"/>
              <w:rPr>
                <w:sz w:val="22"/>
                <w:szCs w:val="22"/>
              </w:rPr>
            </w:pPr>
          </w:p>
          <w:p w14:paraId="1F3C8EBB" w14:textId="4216F6DD" w:rsidR="00AA014B" w:rsidRPr="00164AD9" w:rsidRDefault="00AA014B" w:rsidP="00164AD9">
            <w:pPr>
              <w:pStyle w:val="NormalWeb"/>
              <w:widowControl w:val="0"/>
              <w:ind w:firstLine="720"/>
              <w:jc w:val="both"/>
              <w:rPr>
                <w:sz w:val="22"/>
                <w:szCs w:val="22"/>
              </w:rPr>
            </w:pPr>
          </w:p>
        </w:tc>
      </w:tr>
      <w:tr w:rsidR="008B3782" w:rsidRPr="00164AD9" w14:paraId="4FCD3F50" w14:textId="77777777" w:rsidTr="006C1039">
        <w:trPr>
          <w:gridAfter w:val="1"/>
          <w:wAfter w:w="236" w:type="dxa"/>
        </w:trPr>
        <w:tc>
          <w:tcPr>
            <w:tcW w:w="6122" w:type="dxa"/>
          </w:tcPr>
          <w:p w14:paraId="334ECED7" w14:textId="77777777" w:rsidR="00B30D39" w:rsidRPr="00164AD9" w:rsidRDefault="00B30D39" w:rsidP="00164AD9">
            <w:pPr>
              <w:pStyle w:val="naiskr"/>
              <w:widowControl w:val="0"/>
              <w:spacing w:before="0" w:after="0"/>
              <w:jc w:val="both"/>
              <w:rPr>
                <w:sz w:val="22"/>
                <w:szCs w:val="22"/>
              </w:rPr>
            </w:pPr>
            <w:r w:rsidRPr="00164AD9">
              <w:rPr>
                <w:sz w:val="22"/>
                <w:szCs w:val="22"/>
              </w:rPr>
              <w:t>Saskaņošanas dalībnieki</w:t>
            </w:r>
          </w:p>
          <w:p w14:paraId="7161EA31" w14:textId="77777777" w:rsidR="00B30D39" w:rsidRPr="00164AD9" w:rsidRDefault="00B30D39" w:rsidP="00164AD9">
            <w:pPr>
              <w:widowControl w:val="0"/>
              <w:spacing w:after="0" w:line="240" w:lineRule="auto"/>
              <w:rPr>
                <w:rFonts w:ascii="Times New Roman" w:hAnsi="Times New Roman"/>
                <w:lang w:eastAsia="lv-LV"/>
              </w:rPr>
            </w:pPr>
          </w:p>
          <w:p w14:paraId="3441D5AF" w14:textId="77777777" w:rsidR="00B30D39" w:rsidRPr="00164AD9" w:rsidRDefault="00B30D39" w:rsidP="00164AD9">
            <w:pPr>
              <w:widowControl w:val="0"/>
              <w:tabs>
                <w:tab w:val="left" w:pos="1590"/>
              </w:tabs>
              <w:spacing w:after="0" w:line="240" w:lineRule="auto"/>
              <w:rPr>
                <w:rFonts w:ascii="Times New Roman" w:hAnsi="Times New Roman"/>
                <w:lang w:eastAsia="lv-LV"/>
              </w:rPr>
            </w:pPr>
            <w:r w:rsidRPr="00164AD9">
              <w:rPr>
                <w:rFonts w:ascii="Times New Roman" w:hAnsi="Times New Roman"/>
                <w:lang w:eastAsia="lv-LV"/>
              </w:rPr>
              <w:tab/>
            </w:r>
          </w:p>
          <w:p w14:paraId="71B33968" w14:textId="002205B6" w:rsidR="00EC7FCF" w:rsidRPr="00164AD9" w:rsidRDefault="00EC7FCF" w:rsidP="00164AD9">
            <w:pPr>
              <w:widowControl w:val="0"/>
              <w:tabs>
                <w:tab w:val="left" w:pos="1590"/>
              </w:tabs>
              <w:spacing w:after="0" w:line="240" w:lineRule="auto"/>
              <w:rPr>
                <w:rFonts w:ascii="Times New Roman" w:hAnsi="Times New Roman"/>
                <w:lang w:eastAsia="lv-LV"/>
              </w:rPr>
            </w:pPr>
          </w:p>
        </w:tc>
        <w:tc>
          <w:tcPr>
            <w:tcW w:w="7912" w:type="dxa"/>
            <w:gridSpan w:val="2"/>
          </w:tcPr>
          <w:p w14:paraId="03AE4658" w14:textId="3DCCD298" w:rsidR="001A4F1B" w:rsidRPr="00164AD9" w:rsidRDefault="00164AD9" w:rsidP="00164AD9">
            <w:pPr>
              <w:pStyle w:val="NormalWeb"/>
              <w:widowControl w:val="0"/>
              <w:jc w:val="both"/>
              <w:rPr>
                <w:rFonts w:eastAsia="Times New Roman"/>
                <w:sz w:val="22"/>
                <w:szCs w:val="22"/>
              </w:rPr>
            </w:pPr>
            <w:r w:rsidRPr="00164AD9">
              <w:rPr>
                <w:sz w:val="22"/>
                <w:szCs w:val="22"/>
              </w:rPr>
              <w:t xml:space="preserve">Finanšu ministrija, </w:t>
            </w:r>
            <w:r w:rsidR="001A4F1B" w:rsidRPr="00164AD9">
              <w:rPr>
                <w:sz w:val="22"/>
                <w:szCs w:val="22"/>
              </w:rPr>
              <w:t>Tieslietu ministrija</w:t>
            </w:r>
          </w:p>
        </w:tc>
      </w:tr>
      <w:tr w:rsidR="008B3782" w:rsidRPr="00164AD9" w14:paraId="35ED1379" w14:textId="77777777" w:rsidTr="006C1039">
        <w:trPr>
          <w:trHeight w:val="285"/>
        </w:trPr>
        <w:tc>
          <w:tcPr>
            <w:tcW w:w="6204" w:type="dxa"/>
            <w:gridSpan w:val="2"/>
          </w:tcPr>
          <w:p w14:paraId="1002B363" w14:textId="77777777" w:rsidR="00B30D39" w:rsidRPr="00164AD9" w:rsidRDefault="00B30D39" w:rsidP="00164AD9">
            <w:pPr>
              <w:pStyle w:val="naiskr"/>
              <w:widowControl w:val="0"/>
              <w:spacing w:before="0" w:after="0"/>
              <w:rPr>
                <w:sz w:val="22"/>
                <w:szCs w:val="22"/>
              </w:rPr>
            </w:pPr>
            <w:r w:rsidRPr="00164AD9">
              <w:rPr>
                <w:sz w:val="22"/>
                <w:szCs w:val="22"/>
              </w:rPr>
              <w:br w:type="page"/>
              <w:t>Saskaņošanas dalībnieki izskatīja šādu ministriju (citu institūciju) iebildumus</w:t>
            </w:r>
          </w:p>
        </w:tc>
        <w:tc>
          <w:tcPr>
            <w:tcW w:w="7830" w:type="dxa"/>
          </w:tcPr>
          <w:p w14:paraId="52A88FD7" w14:textId="2F68B1BD" w:rsidR="008B3782" w:rsidRPr="00164AD9" w:rsidRDefault="00D30170" w:rsidP="00164AD9">
            <w:pPr>
              <w:pStyle w:val="naiskr"/>
              <w:widowControl w:val="0"/>
              <w:spacing w:before="0" w:after="0"/>
              <w:jc w:val="both"/>
              <w:rPr>
                <w:sz w:val="22"/>
                <w:szCs w:val="22"/>
              </w:rPr>
            </w:pPr>
            <w:r w:rsidRPr="00164AD9">
              <w:rPr>
                <w:sz w:val="22"/>
                <w:szCs w:val="22"/>
              </w:rPr>
              <w:t>Finanšu ministrija</w:t>
            </w:r>
            <w:r w:rsidR="00164AD9" w:rsidRPr="00164AD9">
              <w:rPr>
                <w:sz w:val="22"/>
                <w:szCs w:val="22"/>
              </w:rPr>
              <w:t xml:space="preserve">, </w:t>
            </w:r>
            <w:r w:rsidR="00F6639C" w:rsidRPr="00164AD9">
              <w:rPr>
                <w:sz w:val="22"/>
                <w:szCs w:val="22"/>
              </w:rPr>
              <w:t>Tieslietu ministrija</w:t>
            </w:r>
          </w:p>
        </w:tc>
        <w:tc>
          <w:tcPr>
            <w:tcW w:w="236" w:type="dxa"/>
          </w:tcPr>
          <w:p w14:paraId="27A311C2" w14:textId="77777777" w:rsidR="00B30D39" w:rsidRPr="00164AD9" w:rsidRDefault="00B30D39" w:rsidP="00164AD9">
            <w:pPr>
              <w:pStyle w:val="naiskr"/>
              <w:widowControl w:val="0"/>
              <w:spacing w:before="0" w:after="0"/>
              <w:ind w:firstLine="12"/>
              <w:rPr>
                <w:sz w:val="22"/>
                <w:szCs w:val="22"/>
              </w:rPr>
            </w:pPr>
          </w:p>
        </w:tc>
      </w:tr>
      <w:tr w:rsidR="008B3782" w:rsidRPr="00164AD9" w14:paraId="4818925E" w14:textId="77777777" w:rsidTr="006C1039">
        <w:trPr>
          <w:gridAfter w:val="1"/>
          <w:wAfter w:w="236" w:type="dxa"/>
        </w:trPr>
        <w:tc>
          <w:tcPr>
            <w:tcW w:w="6204" w:type="dxa"/>
            <w:gridSpan w:val="2"/>
          </w:tcPr>
          <w:p w14:paraId="6310D42F" w14:textId="77777777" w:rsidR="00B30D39" w:rsidRPr="00164AD9" w:rsidRDefault="00B30D39" w:rsidP="00164AD9">
            <w:pPr>
              <w:pStyle w:val="naiskr"/>
              <w:widowControl w:val="0"/>
              <w:spacing w:before="0" w:after="0"/>
              <w:rPr>
                <w:sz w:val="22"/>
                <w:szCs w:val="22"/>
              </w:rPr>
            </w:pPr>
            <w:r w:rsidRPr="00164AD9">
              <w:rPr>
                <w:sz w:val="22"/>
                <w:szCs w:val="22"/>
              </w:rPr>
              <w:t>Ministrijas (citas institūcijas), kuras nav ieradušās uz sanāksmi vai kuras nav atbildējušas uz uzaicinājumu piedalīties elektroniskajā saskaņošanā</w:t>
            </w:r>
          </w:p>
        </w:tc>
        <w:tc>
          <w:tcPr>
            <w:tcW w:w="7830" w:type="dxa"/>
          </w:tcPr>
          <w:p w14:paraId="17A8F701" w14:textId="22AA42B7" w:rsidR="00B30D39" w:rsidRPr="00164AD9" w:rsidRDefault="00AA014B" w:rsidP="00164AD9">
            <w:pPr>
              <w:widowControl w:val="0"/>
              <w:spacing w:after="0" w:line="240" w:lineRule="auto"/>
              <w:jc w:val="both"/>
              <w:rPr>
                <w:rFonts w:ascii="Times New Roman" w:hAnsi="Times New Roman"/>
              </w:rPr>
            </w:pPr>
            <w:r w:rsidRPr="00164AD9">
              <w:rPr>
                <w:rFonts w:ascii="Times New Roman" w:hAnsi="Times New Roman"/>
              </w:rPr>
              <w:t>-</w:t>
            </w:r>
          </w:p>
        </w:tc>
      </w:tr>
    </w:tbl>
    <w:p w14:paraId="1F597E4B" w14:textId="7E0B688B" w:rsidR="00B30D39" w:rsidRPr="00164AD9" w:rsidRDefault="00AC4683" w:rsidP="00164AD9">
      <w:pPr>
        <w:pStyle w:val="naisf"/>
        <w:widowControl w:val="0"/>
        <w:tabs>
          <w:tab w:val="left" w:pos="1935"/>
        </w:tabs>
        <w:spacing w:before="0" w:after="0"/>
        <w:ind w:firstLine="0"/>
        <w:rPr>
          <w:b/>
          <w:sz w:val="22"/>
          <w:szCs w:val="22"/>
        </w:rPr>
      </w:pPr>
      <w:r w:rsidRPr="00164AD9">
        <w:rPr>
          <w:b/>
          <w:sz w:val="22"/>
          <w:szCs w:val="22"/>
        </w:rPr>
        <w:tab/>
      </w:r>
    </w:p>
    <w:p w14:paraId="33EC900D" w14:textId="4C99669C" w:rsidR="00B30D39" w:rsidRPr="00164AD9" w:rsidRDefault="00B30D39" w:rsidP="00077E17">
      <w:pPr>
        <w:pStyle w:val="naisf"/>
        <w:widowControl w:val="0"/>
        <w:spacing w:before="0" w:after="0"/>
        <w:ind w:left="720" w:firstLine="0"/>
        <w:jc w:val="center"/>
        <w:rPr>
          <w:b/>
          <w:sz w:val="22"/>
          <w:szCs w:val="22"/>
        </w:rPr>
      </w:pPr>
      <w:r w:rsidRPr="00164AD9">
        <w:rPr>
          <w:b/>
          <w:sz w:val="22"/>
          <w:szCs w:val="22"/>
        </w:rPr>
        <w:t>Jautājumi, par kuriem saskaņošanā vienošanās nav panākta</w:t>
      </w:r>
    </w:p>
    <w:p w14:paraId="155F0423" w14:textId="77777777" w:rsidR="00B30D39" w:rsidRPr="00164AD9" w:rsidRDefault="00B30D39" w:rsidP="00164AD9">
      <w:pPr>
        <w:pStyle w:val="naisf"/>
        <w:widowControl w:val="0"/>
        <w:spacing w:before="0" w:after="0"/>
        <w:ind w:firstLine="720"/>
        <w:rPr>
          <w:sz w:val="22"/>
          <w:szCs w:val="22"/>
        </w:rPr>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2103"/>
      </w:tblGrid>
      <w:tr w:rsidR="008B3782" w:rsidRPr="00164AD9" w14:paraId="3D3897A8" w14:textId="77777777" w:rsidTr="00077E17">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164AD9" w:rsidRDefault="00B30D39" w:rsidP="00164AD9">
            <w:pPr>
              <w:pStyle w:val="naisc"/>
              <w:widowControl w:val="0"/>
              <w:spacing w:before="0" w:after="0"/>
              <w:rPr>
                <w:sz w:val="22"/>
                <w:szCs w:val="22"/>
              </w:rPr>
            </w:pPr>
            <w:r w:rsidRPr="00164AD9">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164AD9" w:rsidRDefault="00B30D39" w:rsidP="00164AD9">
            <w:pPr>
              <w:pStyle w:val="naisc"/>
              <w:widowControl w:val="0"/>
              <w:spacing w:before="0" w:after="0"/>
              <w:ind w:firstLine="12"/>
              <w:rPr>
                <w:sz w:val="22"/>
                <w:szCs w:val="22"/>
              </w:rPr>
            </w:pPr>
            <w:r w:rsidRPr="00164AD9">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164AD9" w:rsidRDefault="00B30D39" w:rsidP="00164AD9">
            <w:pPr>
              <w:pStyle w:val="naisc"/>
              <w:widowControl w:val="0"/>
              <w:spacing w:before="0" w:after="0"/>
              <w:ind w:right="3"/>
              <w:rPr>
                <w:sz w:val="22"/>
                <w:szCs w:val="22"/>
              </w:rPr>
            </w:pPr>
            <w:r w:rsidRPr="00164AD9">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164AD9" w:rsidRDefault="00B30D39" w:rsidP="00164AD9">
            <w:pPr>
              <w:pStyle w:val="naisc"/>
              <w:widowControl w:val="0"/>
              <w:spacing w:before="0" w:after="0"/>
              <w:ind w:firstLine="21"/>
              <w:rPr>
                <w:sz w:val="22"/>
                <w:szCs w:val="22"/>
              </w:rPr>
            </w:pPr>
            <w:r w:rsidRPr="00164AD9">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Atzinuma sniedzēja uzturētais iebildums, ja tas atšķiras no atzinumā norādītā iebilduma pamatojuma</w:t>
            </w:r>
          </w:p>
        </w:tc>
        <w:tc>
          <w:tcPr>
            <w:tcW w:w="2103" w:type="dxa"/>
            <w:tcBorders>
              <w:top w:val="single" w:sz="4" w:space="0" w:color="auto"/>
              <w:left w:val="single" w:sz="4" w:space="0" w:color="auto"/>
              <w:bottom w:val="single" w:sz="4" w:space="0" w:color="auto"/>
            </w:tcBorders>
            <w:vAlign w:val="center"/>
          </w:tcPr>
          <w:p w14:paraId="67017028"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Projekta attiecīgā punkta (panta) galīgā redakcija</w:t>
            </w:r>
          </w:p>
        </w:tc>
      </w:tr>
      <w:tr w:rsidR="008B3782" w:rsidRPr="00164AD9" w14:paraId="08A67A84" w14:textId="77777777" w:rsidTr="00077E17">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164AD9" w:rsidRDefault="00B30D39" w:rsidP="00164AD9">
            <w:pPr>
              <w:pStyle w:val="naisc"/>
              <w:widowControl w:val="0"/>
              <w:spacing w:before="0" w:after="0"/>
              <w:rPr>
                <w:sz w:val="22"/>
                <w:szCs w:val="22"/>
              </w:rPr>
            </w:pPr>
            <w:r w:rsidRPr="00164AD9">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164AD9" w:rsidRDefault="00B30D39" w:rsidP="00164AD9">
            <w:pPr>
              <w:pStyle w:val="naisc"/>
              <w:widowControl w:val="0"/>
              <w:spacing w:before="0" w:after="0"/>
              <w:ind w:firstLine="720"/>
              <w:rPr>
                <w:sz w:val="22"/>
                <w:szCs w:val="22"/>
              </w:rPr>
            </w:pPr>
            <w:r w:rsidRPr="00164AD9">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164AD9" w:rsidRDefault="00B30D39" w:rsidP="00164AD9">
            <w:pPr>
              <w:pStyle w:val="naisc"/>
              <w:widowControl w:val="0"/>
              <w:spacing w:before="0" w:after="0"/>
              <w:ind w:firstLine="720"/>
              <w:rPr>
                <w:sz w:val="22"/>
                <w:szCs w:val="22"/>
              </w:rPr>
            </w:pPr>
            <w:r w:rsidRPr="00164AD9">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164AD9" w:rsidRDefault="00B30D39" w:rsidP="00164AD9">
            <w:pPr>
              <w:pStyle w:val="naisc"/>
              <w:widowControl w:val="0"/>
              <w:spacing w:before="0" w:after="0"/>
              <w:ind w:firstLine="720"/>
              <w:rPr>
                <w:sz w:val="22"/>
                <w:szCs w:val="22"/>
              </w:rPr>
            </w:pPr>
            <w:r w:rsidRPr="00164AD9">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5</w:t>
            </w:r>
          </w:p>
        </w:tc>
        <w:tc>
          <w:tcPr>
            <w:tcW w:w="2103" w:type="dxa"/>
            <w:tcBorders>
              <w:top w:val="single" w:sz="4" w:space="0" w:color="auto"/>
              <w:left w:val="single" w:sz="4" w:space="0" w:color="auto"/>
              <w:bottom w:val="single" w:sz="4" w:space="0" w:color="auto"/>
            </w:tcBorders>
          </w:tcPr>
          <w:p w14:paraId="3709A908"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6</w:t>
            </w:r>
          </w:p>
        </w:tc>
      </w:tr>
      <w:tr w:rsidR="008B3782" w:rsidRPr="00164AD9" w14:paraId="26B27317" w14:textId="77777777" w:rsidTr="00077E17">
        <w:tc>
          <w:tcPr>
            <w:tcW w:w="708" w:type="dxa"/>
            <w:tcBorders>
              <w:left w:val="single" w:sz="6" w:space="0" w:color="000000"/>
              <w:bottom w:val="single" w:sz="4" w:space="0" w:color="auto"/>
              <w:right w:val="single" w:sz="6" w:space="0" w:color="000000"/>
            </w:tcBorders>
          </w:tcPr>
          <w:p w14:paraId="75B6CEED" w14:textId="77777777" w:rsidR="00B30D39" w:rsidRPr="00164AD9" w:rsidRDefault="00B30D39" w:rsidP="00164AD9">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164AD9" w:rsidRDefault="00B30D39" w:rsidP="00164AD9">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164AD9" w:rsidRDefault="00B30D39" w:rsidP="00164AD9">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164AD9" w:rsidRDefault="00B30D39" w:rsidP="00164AD9">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164AD9" w:rsidRDefault="00B30D39" w:rsidP="00164AD9">
            <w:pPr>
              <w:widowControl w:val="0"/>
              <w:spacing w:after="0" w:line="240" w:lineRule="auto"/>
              <w:rPr>
                <w:rFonts w:ascii="Times New Roman" w:hAnsi="Times New Roman"/>
              </w:rPr>
            </w:pPr>
          </w:p>
        </w:tc>
        <w:tc>
          <w:tcPr>
            <w:tcW w:w="2103" w:type="dxa"/>
            <w:tcBorders>
              <w:top w:val="single" w:sz="4" w:space="0" w:color="auto"/>
              <w:left w:val="single" w:sz="4" w:space="0" w:color="auto"/>
              <w:bottom w:val="single" w:sz="4" w:space="0" w:color="auto"/>
            </w:tcBorders>
          </w:tcPr>
          <w:p w14:paraId="55869296" w14:textId="77777777" w:rsidR="00B30D39" w:rsidRPr="00164AD9" w:rsidRDefault="00B30D39" w:rsidP="00164AD9">
            <w:pPr>
              <w:widowControl w:val="0"/>
              <w:spacing w:after="0" w:line="240" w:lineRule="auto"/>
              <w:rPr>
                <w:rFonts w:ascii="Times New Roman" w:hAnsi="Times New Roman"/>
              </w:rPr>
            </w:pPr>
          </w:p>
        </w:tc>
      </w:tr>
    </w:tbl>
    <w:p w14:paraId="26F5F0BB" w14:textId="1684C683" w:rsidR="00B30D39" w:rsidRPr="00164AD9" w:rsidRDefault="007D36B9" w:rsidP="00164AD9">
      <w:pPr>
        <w:pStyle w:val="naisf"/>
        <w:widowControl w:val="0"/>
        <w:tabs>
          <w:tab w:val="left" w:pos="1440"/>
        </w:tabs>
        <w:spacing w:before="0" w:after="0"/>
        <w:ind w:firstLine="0"/>
        <w:jc w:val="left"/>
        <w:rPr>
          <w:b/>
          <w:sz w:val="22"/>
          <w:szCs w:val="22"/>
        </w:rPr>
      </w:pPr>
      <w:r w:rsidRPr="00164AD9">
        <w:rPr>
          <w:b/>
          <w:sz w:val="22"/>
          <w:szCs w:val="22"/>
        </w:rPr>
        <w:lastRenderedPageBreak/>
        <w:tab/>
      </w:r>
    </w:p>
    <w:p w14:paraId="5D9835E1" w14:textId="35FA1550" w:rsidR="008A328B" w:rsidRPr="00164AD9" w:rsidRDefault="00727313" w:rsidP="00164AD9">
      <w:pPr>
        <w:pStyle w:val="naisf"/>
        <w:widowControl w:val="0"/>
        <w:tabs>
          <w:tab w:val="left" w:pos="1485"/>
        </w:tabs>
        <w:spacing w:before="0" w:after="0"/>
        <w:ind w:firstLine="0"/>
        <w:jc w:val="left"/>
        <w:rPr>
          <w:b/>
          <w:sz w:val="22"/>
          <w:szCs w:val="22"/>
        </w:rPr>
      </w:pPr>
      <w:r w:rsidRPr="00164AD9">
        <w:rPr>
          <w:b/>
          <w:sz w:val="22"/>
          <w:szCs w:val="22"/>
        </w:rPr>
        <w:tab/>
      </w:r>
      <w:r w:rsidR="00115683" w:rsidRPr="00164AD9">
        <w:rPr>
          <w:b/>
          <w:sz w:val="22"/>
          <w:szCs w:val="22"/>
        </w:rPr>
        <w:tab/>
      </w:r>
    </w:p>
    <w:p w14:paraId="56106F49" w14:textId="4ECAB629" w:rsidR="006B706D" w:rsidRPr="00164AD9" w:rsidRDefault="006D23EA" w:rsidP="006D23EA">
      <w:pPr>
        <w:pStyle w:val="naisf"/>
        <w:widowControl w:val="0"/>
        <w:tabs>
          <w:tab w:val="left" w:pos="2160"/>
        </w:tabs>
        <w:spacing w:before="0" w:after="0"/>
        <w:ind w:firstLine="0"/>
        <w:jc w:val="left"/>
        <w:rPr>
          <w:b/>
          <w:sz w:val="22"/>
          <w:szCs w:val="22"/>
        </w:rPr>
      </w:pPr>
      <w:r>
        <w:rPr>
          <w:b/>
          <w:sz w:val="22"/>
          <w:szCs w:val="22"/>
        </w:rPr>
        <w:tab/>
      </w:r>
    </w:p>
    <w:p w14:paraId="3EFD436D" w14:textId="5D5478B2" w:rsidR="00B30D39" w:rsidRPr="00164AD9" w:rsidRDefault="00056AE1" w:rsidP="00164AD9">
      <w:pPr>
        <w:pStyle w:val="naisf"/>
        <w:widowControl w:val="0"/>
        <w:tabs>
          <w:tab w:val="left" w:pos="1692"/>
          <w:tab w:val="center" w:pos="7360"/>
        </w:tabs>
        <w:spacing w:before="0" w:after="0"/>
        <w:ind w:firstLine="0"/>
        <w:jc w:val="left"/>
        <w:rPr>
          <w:b/>
          <w:sz w:val="22"/>
          <w:szCs w:val="22"/>
        </w:rPr>
      </w:pPr>
      <w:r w:rsidRPr="00164AD9">
        <w:rPr>
          <w:b/>
          <w:sz w:val="22"/>
          <w:szCs w:val="22"/>
        </w:rPr>
        <w:tab/>
      </w:r>
      <w:r w:rsidRPr="00164AD9">
        <w:rPr>
          <w:b/>
          <w:sz w:val="22"/>
          <w:szCs w:val="22"/>
        </w:rPr>
        <w:tab/>
      </w:r>
      <w:r w:rsidR="00B30D39" w:rsidRPr="00164AD9">
        <w:rPr>
          <w:b/>
          <w:sz w:val="22"/>
          <w:szCs w:val="22"/>
        </w:rPr>
        <w:t>II. Jautājumi, par kuriem saskaņošanā vienošanās ir panākta</w:t>
      </w:r>
    </w:p>
    <w:p w14:paraId="6279D877" w14:textId="299466ED" w:rsidR="00D30170" w:rsidRPr="00164AD9" w:rsidRDefault="00D30170" w:rsidP="00164AD9">
      <w:pPr>
        <w:tabs>
          <w:tab w:val="left" w:pos="1905"/>
        </w:tabs>
        <w:spacing w:after="0" w:line="240" w:lineRule="auto"/>
        <w:rPr>
          <w:rFonts w:ascii="Times New Roman" w:hAnsi="Times New Roman"/>
          <w:lang w:eastAsia="lv-LV"/>
        </w:rPr>
      </w:pPr>
    </w:p>
    <w:tbl>
      <w:tblPr>
        <w:tblpPr w:leftFromText="180" w:rightFromText="180" w:vertAnchor="text" w:tblpY="1"/>
        <w:tblOverlap w:val="neve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1145"/>
        <w:gridCol w:w="319"/>
        <w:gridCol w:w="4536"/>
        <w:gridCol w:w="1646"/>
        <w:gridCol w:w="2607"/>
        <w:gridCol w:w="2539"/>
        <w:gridCol w:w="970"/>
      </w:tblGrid>
      <w:tr w:rsidR="008B3782" w:rsidRPr="00164AD9" w14:paraId="3B5DF967"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164AD9" w:rsidRDefault="00B30D39" w:rsidP="00164AD9">
            <w:pPr>
              <w:pStyle w:val="naisc"/>
              <w:widowControl w:val="0"/>
              <w:spacing w:before="0" w:after="0"/>
              <w:rPr>
                <w:sz w:val="22"/>
                <w:szCs w:val="22"/>
              </w:rPr>
            </w:pPr>
            <w:r w:rsidRPr="00164AD9">
              <w:rPr>
                <w:sz w:val="22"/>
                <w:szCs w:val="22"/>
              </w:rPr>
              <w:t>Nr. p.k.</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164AD9" w:rsidRDefault="00B30D39" w:rsidP="00164AD9">
            <w:pPr>
              <w:pStyle w:val="naisc"/>
              <w:widowControl w:val="0"/>
              <w:spacing w:before="0" w:after="0"/>
              <w:ind w:firstLine="12"/>
              <w:rPr>
                <w:sz w:val="22"/>
                <w:szCs w:val="22"/>
              </w:rPr>
            </w:pPr>
            <w:r w:rsidRPr="00164AD9">
              <w:rPr>
                <w:sz w:val="22"/>
                <w:szCs w:val="22"/>
              </w:rPr>
              <w:t>Saskaņošanai nosūtītā projekta redakcija (konkrēta punkta (panta) redakcija)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164AD9" w:rsidRDefault="00B30D39" w:rsidP="00164AD9">
            <w:pPr>
              <w:pStyle w:val="naisc"/>
              <w:widowControl w:val="0"/>
              <w:spacing w:before="0" w:after="0"/>
              <w:ind w:right="3"/>
              <w:rPr>
                <w:sz w:val="22"/>
                <w:szCs w:val="22"/>
              </w:rPr>
            </w:pPr>
            <w:r w:rsidRPr="00164AD9">
              <w:rPr>
                <w:sz w:val="22"/>
                <w:szCs w:val="22"/>
              </w:rPr>
              <w:t>Atzinumā norādītais ministrijas (citas institūcijas) iebildums, kā arī saskaņošanā papildus izteiktais iebildums par projekta konkrēto punktu (pantu)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164AD9" w:rsidRDefault="00B30D39" w:rsidP="00164AD9">
            <w:pPr>
              <w:pStyle w:val="naisc"/>
              <w:widowControl w:val="0"/>
              <w:spacing w:before="0" w:after="0"/>
              <w:ind w:firstLine="21"/>
              <w:rPr>
                <w:sz w:val="22"/>
                <w:szCs w:val="22"/>
              </w:rPr>
            </w:pPr>
            <w:r w:rsidRPr="00164AD9">
              <w:rPr>
                <w:sz w:val="22"/>
                <w:szCs w:val="22"/>
              </w:rPr>
              <w:t>Atbildīgās ministrijas norāde par to, ka iebildums ir ņemts vērā, vai informācija par saskaņošanā panākto alternatīvo risinājumu</w:t>
            </w:r>
          </w:p>
        </w:tc>
        <w:tc>
          <w:tcPr>
            <w:tcW w:w="3509" w:type="dxa"/>
            <w:gridSpan w:val="2"/>
            <w:tcBorders>
              <w:top w:val="single" w:sz="4" w:space="0" w:color="auto"/>
              <w:left w:val="single" w:sz="4" w:space="0" w:color="auto"/>
              <w:bottom w:val="single" w:sz="4" w:space="0" w:color="auto"/>
            </w:tcBorders>
            <w:vAlign w:val="center"/>
          </w:tcPr>
          <w:p w14:paraId="02741BDF"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Projekta attiecīgā punkta (panta) galīgā redakcija</w:t>
            </w:r>
          </w:p>
        </w:tc>
      </w:tr>
      <w:tr w:rsidR="008B3782" w:rsidRPr="00164AD9" w14:paraId="2BAB684B" w14:textId="77777777" w:rsidTr="00077E17">
        <w:trPr>
          <w:trHeight w:val="334"/>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164AD9" w:rsidRDefault="00B30D39" w:rsidP="00164AD9">
            <w:pPr>
              <w:pStyle w:val="naisc"/>
              <w:widowControl w:val="0"/>
              <w:spacing w:before="0" w:after="0"/>
              <w:rPr>
                <w:sz w:val="22"/>
                <w:szCs w:val="22"/>
              </w:rPr>
            </w:pPr>
            <w:r w:rsidRPr="00164AD9">
              <w:rPr>
                <w:sz w:val="22"/>
                <w:szCs w:val="22"/>
              </w:rPr>
              <w:t>1</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164AD9" w:rsidRDefault="00B30D39" w:rsidP="00164AD9">
            <w:pPr>
              <w:pStyle w:val="naisc"/>
              <w:widowControl w:val="0"/>
              <w:spacing w:before="0" w:after="0"/>
              <w:rPr>
                <w:sz w:val="22"/>
                <w:szCs w:val="22"/>
              </w:rPr>
            </w:pPr>
            <w:r w:rsidRPr="00164AD9">
              <w:rPr>
                <w:sz w:val="22"/>
                <w:szCs w:val="22"/>
              </w:rPr>
              <w:t>2</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164AD9" w:rsidRDefault="00B30D39" w:rsidP="00164AD9">
            <w:pPr>
              <w:pStyle w:val="naisc"/>
              <w:widowControl w:val="0"/>
              <w:spacing w:before="0" w:after="0"/>
              <w:rPr>
                <w:sz w:val="22"/>
                <w:szCs w:val="22"/>
              </w:rPr>
            </w:pPr>
            <w:r w:rsidRPr="00164AD9">
              <w:rPr>
                <w:sz w:val="22"/>
                <w:szCs w:val="22"/>
              </w:rPr>
              <w:t>3</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164AD9" w:rsidRDefault="00B30D39" w:rsidP="00164AD9">
            <w:pPr>
              <w:pStyle w:val="naisc"/>
              <w:widowControl w:val="0"/>
              <w:spacing w:before="0" w:after="0"/>
              <w:rPr>
                <w:sz w:val="22"/>
                <w:szCs w:val="22"/>
              </w:rPr>
            </w:pPr>
            <w:r w:rsidRPr="00164AD9">
              <w:rPr>
                <w:sz w:val="22"/>
                <w:szCs w:val="22"/>
              </w:rPr>
              <w:t>4</w:t>
            </w:r>
          </w:p>
        </w:tc>
        <w:tc>
          <w:tcPr>
            <w:tcW w:w="3509" w:type="dxa"/>
            <w:gridSpan w:val="2"/>
            <w:tcBorders>
              <w:top w:val="single" w:sz="4" w:space="0" w:color="auto"/>
              <w:left w:val="single" w:sz="4" w:space="0" w:color="auto"/>
              <w:bottom w:val="single" w:sz="4" w:space="0" w:color="auto"/>
            </w:tcBorders>
          </w:tcPr>
          <w:p w14:paraId="61B65A19" w14:textId="77777777" w:rsidR="00B30D39" w:rsidRPr="00164AD9" w:rsidRDefault="00B30D39" w:rsidP="00164AD9">
            <w:pPr>
              <w:widowControl w:val="0"/>
              <w:spacing w:after="0" w:line="240" w:lineRule="auto"/>
              <w:jc w:val="center"/>
              <w:rPr>
                <w:rFonts w:ascii="Times New Roman" w:hAnsi="Times New Roman"/>
              </w:rPr>
            </w:pPr>
            <w:r w:rsidRPr="00164AD9">
              <w:rPr>
                <w:rFonts w:ascii="Times New Roman" w:hAnsi="Times New Roman"/>
              </w:rPr>
              <w:t>5</w:t>
            </w:r>
          </w:p>
        </w:tc>
      </w:tr>
      <w:tr w:rsidR="00DB0CEF" w:rsidRPr="00164AD9" w14:paraId="3C7CD3E6" w14:textId="77777777" w:rsidTr="00077E17">
        <w:trPr>
          <w:trHeight w:val="226"/>
        </w:trPr>
        <w:tc>
          <w:tcPr>
            <w:tcW w:w="14451" w:type="dxa"/>
            <w:gridSpan w:val="8"/>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45F70F2" w14:textId="1F6C896A" w:rsidR="00DB0CEF" w:rsidRPr="00DB0CEF" w:rsidRDefault="00DB0CEF" w:rsidP="00DB0CEF">
            <w:pPr>
              <w:pStyle w:val="NormalWeb"/>
              <w:widowControl w:val="0"/>
              <w:jc w:val="both"/>
              <w:rPr>
                <w:sz w:val="22"/>
                <w:szCs w:val="22"/>
              </w:rPr>
            </w:pPr>
            <w:r w:rsidRPr="00164AD9">
              <w:rPr>
                <w:sz w:val="22"/>
                <w:szCs w:val="22"/>
              </w:rPr>
              <w:t>06.</w:t>
            </w:r>
            <w:r>
              <w:rPr>
                <w:sz w:val="22"/>
                <w:szCs w:val="22"/>
              </w:rPr>
              <w:t>07.2021.</w:t>
            </w:r>
            <w:r w:rsidRPr="00164AD9">
              <w:rPr>
                <w:sz w:val="22"/>
                <w:szCs w:val="22"/>
              </w:rPr>
              <w:t>-14.07.2021. Noteikumu grozījumu projekta skaņošana (EM 06.07.2021. e-pasts Nr. 3.8-14/2021/5229N)</w:t>
            </w:r>
          </w:p>
        </w:tc>
      </w:tr>
      <w:tr w:rsidR="00DB0CEF" w:rsidRPr="00164AD9" w14:paraId="7388C14F" w14:textId="77777777" w:rsidTr="00077E17">
        <w:trPr>
          <w:trHeight w:val="226"/>
        </w:trPr>
        <w:tc>
          <w:tcPr>
            <w:tcW w:w="14451" w:type="dxa"/>
            <w:gridSpan w:val="8"/>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6F84DD32" w:rsidR="00DB0CEF" w:rsidRPr="00164AD9" w:rsidRDefault="00DB0CEF" w:rsidP="00DB0CEF">
            <w:pPr>
              <w:widowControl w:val="0"/>
              <w:spacing w:after="0" w:line="240" w:lineRule="auto"/>
              <w:jc w:val="both"/>
              <w:rPr>
                <w:rFonts w:ascii="Times New Roman" w:hAnsi="Times New Roman"/>
                <w:b/>
              </w:rPr>
            </w:pPr>
            <w:r w:rsidRPr="00164AD9">
              <w:rPr>
                <w:rFonts w:ascii="Times New Roman" w:hAnsi="Times New Roman"/>
                <w:b/>
              </w:rPr>
              <w:t>Finanšu ministrija</w:t>
            </w:r>
          </w:p>
        </w:tc>
      </w:tr>
      <w:tr w:rsidR="00DB0CEF" w:rsidRPr="00164AD9" w14:paraId="171463DC" w14:textId="77777777" w:rsidTr="00077E17">
        <w:trPr>
          <w:trHeight w:val="1215"/>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DB0CEF" w:rsidRPr="00164AD9" w:rsidRDefault="00DB0CEF" w:rsidP="00DB0CEF">
            <w:pPr>
              <w:pStyle w:val="naisc"/>
              <w:widowControl w:val="0"/>
              <w:spacing w:before="0" w:after="0"/>
              <w:rPr>
                <w:sz w:val="22"/>
                <w:szCs w:val="22"/>
              </w:rPr>
            </w:pPr>
            <w:r w:rsidRPr="00164AD9">
              <w:rPr>
                <w:sz w:val="22"/>
                <w:szCs w:val="22"/>
              </w:rPr>
              <w:t>1.</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251E26" w14:textId="1C4ADB14"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MK noteikumu projekts</w:t>
            </w:r>
          </w:p>
          <w:p w14:paraId="65A2F819" w14:textId="77777777" w:rsidR="00DB0CEF" w:rsidRPr="00164AD9" w:rsidRDefault="00DB0CEF" w:rsidP="00DB0CEF">
            <w:pPr>
              <w:spacing w:after="0" w:line="240" w:lineRule="auto"/>
              <w:rPr>
                <w:rFonts w:ascii="Times New Roman" w:hAnsi="Times New Roman"/>
                <w:b/>
                <w:bCs/>
                <w:lang w:eastAsia="lv-LV"/>
              </w:rPr>
            </w:pPr>
          </w:p>
          <w:p w14:paraId="0D6998AF" w14:textId="77777777" w:rsidR="00DB0CEF" w:rsidRPr="00164AD9" w:rsidRDefault="00DB0CEF" w:rsidP="00DB0CEF">
            <w:pPr>
              <w:spacing w:after="0" w:line="240" w:lineRule="auto"/>
              <w:rPr>
                <w:rFonts w:ascii="Times New Roman" w:hAnsi="Times New Roman"/>
                <w:b/>
                <w:bCs/>
                <w:lang w:eastAsia="lv-LV"/>
              </w:rPr>
            </w:pPr>
          </w:p>
          <w:p w14:paraId="26D15AC1" w14:textId="77777777" w:rsidR="00DB0CEF" w:rsidRPr="00164AD9" w:rsidRDefault="00DB0CEF" w:rsidP="00DB0CEF">
            <w:pPr>
              <w:spacing w:after="0" w:line="240" w:lineRule="auto"/>
              <w:rPr>
                <w:rFonts w:ascii="Times New Roman" w:hAnsi="Times New Roman"/>
                <w:b/>
                <w:bCs/>
                <w:lang w:eastAsia="lv-LV"/>
              </w:rPr>
            </w:pPr>
          </w:p>
          <w:p w14:paraId="5B9EA69F" w14:textId="77777777" w:rsidR="00DB0CEF" w:rsidRPr="00164AD9" w:rsidRDefault="00DB0CEF" w:rsidP="00DB0CEF">
            <w:pPr>
              <w:spacing w:after="0" w:line="240" w:lineRule="auto"/>
              <w:rPr>
                <w:rFonts w:ascii="Times New Roman" w:hAnsi="Times New Roman"/>
                <w:b/>
                <w:bCs/>
                <w:lang w:eastAsia="lv-LV"/>
              </w:rPr>
            </w:pPr>
          </w:p>
          <w:p w14:paraId="576AA4C4" w14:textId="77777777" w:rsidR="00DB0CEF" w:rsidRPr="00164AD9" w:rsidRDefault="00DB0CEF" w:rsidP="00DB0CEF">
            <w:pPr>
              <w:spacing w:after="0" w:line="240" w:lineRule="auto"/>
              <w:rPr>
                <w:rFonts w:ascii="Times New Roman" w:hAnsi="Times New Roman"/>
                <w:b/>
                <w:bCs/>
                <w:lang w:eastAsia="lv-LV"/>
              </w:rPr>
            </w:pPr>
          </w:p>
          <w:p w14:paraId="790E60A1" w14:textId="77777777" w:rsidR="00DB0CEF" w:rsidRPr="00164AD9" w:rsidRDefault="00DB0CEF" w:rsidP="00DB0CEF">
            <w:pPr>
              <w:spacing w:after="0" w:line="240" w:lineRule="auto"/>
              <w:rPr>
                <w:rFonts w:ascii="Times New Roman" w:hAnsi="Times New Roman"/>
                <w:b/>
                <w:bCs/>
                <w:lang w:eastAsia="lv-LV"/>
              </w:rPr>
            </w:pPr>
          </w:p>
          <w:p w14:paraId="41A4AE08" w14:textId="77777777" w:rsidR="00DB0CEF" w:rsidRPr="00164AD9" w:rsidRDefault="00DB0CEF" w:rsidP="00DB0CEF">
            <w:pPr>
              <w:spacing w:after="0" w:line="240" w:lineRule="auto"/>
              <w:rPr>
                <w:rFonts w:ascii="Times New Roman" w:hAnsi="Times New Roman"/>
                <w:b/>
                <w:bCs/>
                <w:lang w:eastAsia="lv-LV"/>
              </w:rPr>
            </w:pPr>
          </w:p>
          <w:p w14:paraId="7849AE79" w14:textId="77777777" w:rsidR="00DB0CEF" w:rsidRPr="00164AD9" w:rsidRDefault="00DB0CEF" w:rsidP="00DB0CEF">
            <w:pPr>
              <w:spacing w:after="0" w:line="240" w:lineRule="auto"/>
              <w:rPr>
                <w:rFonts w:ascii="Times New Roman" w:hAnsi="Times New Roman"/>
                <w:b/>
                <w:bCs/>
                <w:lang w:eastAsia="lv-LV"/>
              </w:rPr>
            </w:pPr>
          </w:p>
          <w:p w14:paraId="3F2AFE4B" w14:textId="77777777" w:rsidR="00DB0CEF" w:rsidRPr="00164AD9" w:rsidRDefault="00DB0CEF" w:rsidP="00DB0CEF">
            <w:pPr>
              <w:spacing w:after="0" w:line="240" w:lineRule="auto"/>
              <w:rPr>
                <w:rFonts w:ascii="Times New Roman" w:hAnsi="Times New Roman"/>
                <w:b/>
                <w:bCs/>
                <w:lang w:eastAsia="lv-LV"/>
              </w:rPr>
            </w:pPr>
          </w:p>
          <w:p w14:paraId="5CD599EF" w14:textId="77777777" w:rsidR="00DB0CEF" w:rsidRPr="00164AD9" w:rsidRDefault="00DB0CEF" w:rsidP="00DB0CEF">
            <w:pPr>
              <w:spacing w:after="0" w:line="240" w:lineRule="auto"/>
              <w:rPr>
                <w:rFonts w:ascii="Times New Roman" w:hAnsi="Times New Roman"/>
                <w:b/>
                <w:bCs/>
                <w:lang w:eastAsia="lv-LV"/>
              </w:rPr>
            </w:pPr>
          </w:p>
          <w:p w14:paraId="4C1B3604" w14:textId="6F6A51EB" w:rsidR="00DB0CEF" w:rsidRPr="00164AD9" w:rsidRDefault="00DB0CEF" w:rsidP="00DB0CEF">
            <w:pPr>
              <w:spacing w:after="0" w:line="240" w:lineRule="auto"/>
              <w:jc w:val="center"/>
              <w:rPr>
                <w:rFonts w:ascii="Times New Roman" w:hAnsi="Times New Roman"/>
                <w:b/>
                <w:bCs/>
                <w:lang w:eastAsia="lv-LV"/>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D308D" w14:textId="5D88CC99"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178B719B" w14:textId="0F7393EC" w:rsidR="00DB0CEF" w:rsidRPr="00164AD9" w:rsidRDefault="00DB0CEF" w:rsidP="00DB0CEF">
            <w:pPr>
              <w:pStyle w:val="naisc"/>
              <w:widowControl w:val="0"/>
              <w:spacing w:before="0" w:after="0"/>
              <w:jc w:val="both"/>
              <w:rPr>
                <w:sz w:val="22"/>
                <w:szCs w:val="22"/>
              </w:rPr>
            </w:pPr>
            <w:r w:rsidRPr="00164AD9">
              <w:rPr>
                <w:b/>
                <w:sz w:val="22"/>
                <w:szCs w:val="22"/>
              </w:rPr>
              <w:t>(FM 14.07.2021. vēstule Nr. A-16/3995)</w:t>
            </w:r>
          </w:p>
          <w:p w14:paraId="49A8756D" w14:textId="32E56490" w:rsidR="00DB0CEF" w:rsidRPr="00164AD9" w:rsidRDefault="00DB0CEF" w:rsidP="00DB0CEF">
            <w:pPr>
              <w:pStyle w:val="naisc"/>
              <w:widowControl w:val="0"/>
              <w:spacing w:before="0" w:after="0"/>
              <w:jc w:val="both"/>
              <w:rPr>
                <w:sz w:val="22"/>
                <w:szCs w:val="22"/>
              </w:rPr>
            </w:pPr>
            <w:r w:rsidRPr="00164AD9">
              <w:rPr>
                <w:sz w:val="22"/>
                <w:szCs w:val="22"/>
              </w:rPr>
              <w:t>Lūdzam svītrot MK noteikumu projekta 73.</w:t>
            </w:r>
            <w:r w:rsidRPr="00164AD9">
              <w:rPr>
                <w:bCs/>
                <w:sz w:val="22"/>
                <w:szCs w:val="22"/>
                <w:vertAlign w:val="superscript"/>
              </w:rPr>
              <w:t>2</w:t>
            </w:r>
            <w:r w:rsidRPr="00164AD9">
              <w:rPr>
                <w:sz w:val="22"/>
                <w:szCs w:val="22"/>
              </w:rPr>
              <w:t xml:space="preserve"> apakšpunktu. Skaidrojam, ka: </w:t>
            </w:r>
          </w:p>
          <w:p w14:paraId="491FC14E" w14:textId="77777777" w:rsidR="00DB0CEF" w:rsidRPr="00164AD9" w:rsidRDefault="00DB0CEF" w:rsidP="00DB0CEF">
            <w:pPr>
              <w:pStyle w:val="naisc"/>
              <w:widowControl w:val="0"/>
              <w:spacing w:before="0" w:after="0"/>
              <w:jc w:val="both"/>
              <w:rPr>
                <w:sz w:val="22"/>
                <w:szCs w:val="22"/>
              </w:rPr>
            </w:pPr>
            <w:r w:rsidRPr="00164AD9">
              <w:rPr>
                <w:sz w:val="22"/>
                <w:szCs w:val="22"/>
              </w:rPr>
              <w:t xml:space="preserve">1.1. atbilstoši Latvijas Republikas normatīvajiem aktiem programmas apsaimniekotājam (turpmāk – PA) jāsniedz atzinums ar iepriekš noteiktā projekta (turpmāk – INP) pozitīvu novērtējumu vai atzinumu ar nosacījumu līdz 26.08.2021. 1 (t.sk., līdz minētajam datumam jānodrošina pozitīvs Revīzijas iestādes atzinums par PA izstrādāto programmas vadības un kontroles sistēmas aprakstu) un jāparaksta projekta līgums ar līdzfinansējuma saņēmēju līdz 07.10.2021.; </w:t>
            </w:r>
          </w:p>
          <w:p w14:paraId="28A1B1B1" w14:textId="4172E7E8" w:rsidR="00DB0CEF" w:rsidRPr="00164AD9" w:rsidRDefault="00DB0CEF" w:rsidP="00DB0CEF">
            <w:pPr>
              <w:pStyle w:val="naisc"/>
              <w:widowControl w:val="0"/>
              <w:spacing w:before="0" w:after="0"/>
              <w:jc w:val="both"/>
              <w:rPr>
                <w:sz w:val="22"/>
                <w:szCs w:val="22"/>
              </w:rPr>
            </w:pPr>
            <w:r w:rsidRPr="00164AD9">
              <w:rPr>
                <w:sz w:val="22"/>
                <w:szCs w:val="22"/>
              </w:rPr>
              <w:t xml:space="preserve">1.2. neskatoties uz to, ka komunikācija starp PA un vadošo iestādi (turpmāk – VI) par vienas vienības standarta izmaksu likmes aprēķina un piemērošanas metodikas (turpmāk – metodika) izstrādi uzsākās jau 2021.gada janvārī, LIAA pirmo oficiālo metodikas projektu VI iesniedza </w:t>
            </w:r>
            <w:r w:rsidRPr="00164AD9">
              <w:rPr>
                <w:sz w:val="22"/>
                <w:szCs w:val="22"/>
              </w:rPr>
              <w:lastRenderedPageBreak/>
              <w:t xml:space="preserve">tikai 29.06.2021. Uzsākot tās izskatīšanu, t.sk. kontekstā ar VI iepriekš sniegtiem komentāriem LIAA, VI joprojām konstatē ievērojamus trūkumus metodikā, par kuriem sniegs atsevišķu atzinumu indikatīvi līdz 2021. gada jūlija beigām. Kā esam iepriekš vērsuši LIAA uzmanību, pilnīgi jaunas metodikas izstrāde un saskaņošana ir laikietilpīgs process, kurā pirms tās apstiprināšanas ir jāparedz arī metodikas projekta saskaņošana ar Revīzijas iestādi un </w:t>
            </w:r>
          </w:p>
          <w:p w14:paraId="5347E9E7" w14:textId="77777777" w:rsidR="00DB0CEF" w:rsidRPr="00164AD9" w:rsidRDefault="00DB0CEF" w:rsidP="00DB0CEF">
            <w:pPr>
              <w:pStyle w:val="naisc"/>
              <w:widowControl w:val="0"/>
              <w:spacing w:before="0" w:after="0"/>
              <w:jc w:val="both"/>
              <w:rPr>
                <w:sz w:val="22"/>
                <w:szCs w:val="22"/>
              </w:rPr>
            </w:pPr>
            <w:r w:rsidRPr="00164AD9">
              <w:rPr>
                <w:sz w:val="22"/>
                <w:szCs w:val="22"/>
              </w:rPr>
              <w:t>programmas Sadarbības komitejas locekļiem (t.sk. metodikas tulkošana angļu valodā), kā arī ar Finanšu instrumenta biroju, lai novērstu neatbilstošu izdevumu risku;</w:t>
            </w:r>
          </w:p>
          <w:p w14:paraId="2E48A47A" w14:textId="77777777" w:rsidR="00DB0CEF" w:rsidRPr="00164AD9" w:rsidRDefault="00DB0CEF" w:rsidP="00DB0CEF">
            <w:pPr>
              <w:pStyle w:val="naisc"/>
              <w:widowControl w:val="0"/>
              <w:spacing w:before="0" w:after="0"/>
              <w:jc w:val="both"/>
              <w:rPr>
                <w:sz w:val="22"/>
                <w:szCs w:val="22"/>
              </w:rPr>
            </w:pPr>
            <w:r w:rsidRPr="00164AD9">
              <w:rPr>
                <w:sz w:val="22"/>
                <w:szCs w:val="22"/>
              </w:rPr>
              <w:t xml:space="preserve">1.3. PA atbild par atbilstošu un pilnīgu metodikas piemērošanu. Atbilstoši Vadības likuma 15.panta 12.punktam darbību finansēšanas modelis jeb metodika un atbilstošie nosacījumi jāietver programmas MK noteikumos un plašāks izmantojamās metodikas pamatojums programmas MK noteikumu anotācijā, kā arī atbilstoši MK noteikumu Nr.683 16.7.apakšpunktam INP līgumā un partnerības līgumos. Svarīgi, ka INP līdzfinansējuma saņēmējs un projekta partneri ir savlaicīgi (pie uzaicinājuma iesniegt projekta iesniegumu) informēti par ieviešanas nosacījumiem. Vienlaikus atgādinām, ka atbilstoši donoru izstrādāto Finanšu vadlīniju 2.9.punktam piemērojamā metode, tās izmantošanas tvērums (piem., projektu un darbību kategorijas, kam tā tiks piemērota) un maksājuma nosacījumi jāapsver PA programmas sagatavošanas agrīnā posmā un jāpublicē dokumentā, kurā izklāstīti finansēšanas nosacījumi, piemēram, atklātā uzaicinājuma dokumenta tekstā (projekta </w:t>
            </w:r>
            <w:r w:rsidRPr="00164AD9">
              <w:rPr>
                <w:sz w:val="22"/>
                <w:szCs w:val="22"/>
              </w:rPr>
              <w:lastRenderedPageBreak/>
              <w:t xml:space="preserve">vērtēšanas nolikums/uzaicinājuma teksts/jāiestrādā projekta un partnerības līgumos). Šobrīd iepriekš minētie aspekti netiek izpildīti; </w:t>
            </w:r>
          </w:p>
          <w:p w14:paraId="78C91B8B" w14:textId="2D8151EC" w:rsidR="00DB0CEF" w:rsidRPr="00164AD9" w:rsidRDefault="00DB0CEF" w:rsidP="00DB0CEF">
            <w:pPr>
              <w:pStyle w:val="naisc"/>
              <w:widowControl w:val="0"/>
              <w:spacing w:before="0" w:after="0"/>
              <w:jc w:val="both"/>
              <w:rPr>
                <w:sz w:val="22"/>
                <w:szCs w:val="22"/>
              </w:rPr>
            </w:pPr>
            <w:r w:rsidRPr="00164AD9">
              <w:rPr>
                <w:sz w:val="22"/>
                <w:szCs w:val="22"/>
              </w:rPr>
              <w:t xml:space="preserve">1.4. lai arī pēc būtības VI pozitīvi vērtē vienkāršoto izmaksu piemērošanu, tomēr reālistiski ir jāizsver situācija, ņemot vērā metodikas gatavības stadiju, nepieciešamo piemērošanas uzsākšanas termiņu un citus riskus. Tādēļ, ņemot vērā augstāk minēto situāciju, līdzšinējo metodikas saskaņošanas gaitu, VI pie šī brīža metodikas gatavības stadijas neatbalsta MK noteikumu projekta papildināšanu ar 73.2.apakšpunktu, lai nepamatoti nemaldinātu ieinteresētās puses. VI atbalsta metodikas piemērošanu un attiecīga punkta iekļaušanu MK noteikumos tikai tad, kad PA saņēmis pozitīvu VI, Revīzijas iestādes un Sadarbības komitejas locekļu, t.sk. Finanšu instrumentu biroja pozitīvu vērtējumu. Uzskatām, ka to panākt nepieciešamajā termiņā praktiskai piemērošanai projekta sākumā nav reālistiski;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8A34D" w14:textId="325587DD" w:rsidR="00DB0CEF" w:rsidRPr="00164AD9" w:rsidRDefault="00DB0CEF" w:rsidP="00DB0CEF">
            <w:pPr>
              <w:pStyle w:val="naisc"/>
              <w:widowControl w:val="0"/>
              <w:spacing w:before="0" w:after="0"/>
              <w:jc w:val="both"/>
              <w:rPr>
                <w:b/>
                <w:sz w:val="22"/>
                <w:szCs w:val="22"/>
              </w:rPr>
            </w:pPr>
            <w:r w:rsidRPr="00164AD9">
              <w:rPr>
                <w:b/>
                <w:sz w:val="22"/>
                <w:szCs w:val="22"/>
              </w:rPr>
              <w:lastRenderedPageBreak/>
              <w:t>Ņemts vērā. Sniedzam skaidrojumu.</w:t>
            </w:r>
          </w:p>
          <w:p w14:paraId="1649F950" w14:textId="5FFE89AB" w:rsidR="00DB0CEF" w:rsidRPr="00164AD9" w:rsidRDefault="00DB0CEF" w:rsidP="00DB0CEF">
            <w:pPr>
              <w:pStyle w:val="naisc"/>
              <w:widowControl w:val="0"/>
              <w:spacing w:before="0" w:after="0"/>
              <w:jc w:val="both"/>
              <w:rPr>
                <w:bCs/>
                <w:sz w:val="22"/>
                <w:szCs w:val="22"/>
              </w:rPr>
            </w:pPr>
            <w:r w:rsidRPr="00164AD9">
              <w:rPr>
                <w:bCs/>
                <w:sz w:val="22"/>
                <w:szCs w:val="22"/>
              </w:rPr>
              <w:t>Ņemot vērā Finanšu ministrijas 23.07.2021. elektronisko vēstuli Nr. 5.1-21/16/271 ar sniegtajiem komentāriem par vienas vienības izmaksu standarta likmes metodikas projektu, ierosinātais</w:t>
            </w:r>
            <w:r w:rsidRPr="00164AD9">
              <w:rPr>
                <w:sz w:val="22"/>
                <w:szCs w:val="22"/>
              </w:rPr>
              <w:t xml:space="preserve"> </w:t>
            </w:r>
            <w:r w:rsidRPr="00164AD9">
              <w:rPr>
                <w:bCs/>
                <w:sz w:val="22"/>
                <w:szCs w:val="22"/>
              </w:rPr>
              <w:t>MK noteikumu grozījumu projekta 73.</w:t>
            </w:r>
            <w:r w:rsidRPr="00164AD9">
              <w:rPr>
                <w:bCs/>
                <w:sz w:val="22"/>
                <w:szCs w:val="22"/>
                <w:vertAlign w:val="superscript"/>
              </w:rPr>
              <w:t>2</w:t>
            </w:r>
            <w:r w:rsidRPr="00164AD9">
              <w:rPr>
                <w:bCs/>
                <w:sz w:val="22"/>
                <w:szCs w:val="22"/>
              </w:rPr>
              <w:t xml:space="preserve"> apakšpunkts tiek svītrots.</w:t>
            </w:r>
          </w:p>
          <w:p w14:paraId="70D88F19" w14:textId="212D2278" w:rsidR="00DB0CEF" w:rsidRPr="00164AD9" w:rsidRDefault="00DB0CEF" w:rsidP="00DB0CEF">
            <w:pPr>
              <w:spacing w:after="0" w:line="240" w:lineRule="auto"/>
              <w:jc w:val="both"/>
              <w:rPr>
                <w:rFonts w:ascii="Times New Roman" w:hAnsi="Times New Roman"/>
                <w:bCs/>
              </w:rPr>
            </w:pPr>
          </w:p>
        </w:tc>
        <w:tc>
          <w:tcPr>
            <w:tcW w:w="3509" w:type="dxa"/>
            <w:gridSpan w:val="2"/>
            <w:tcBorders>
              <w:top w:val="single" w:sz="4" w:space="0" w:color="auto"/>
              <w:left w:val="single" w:sz="4" w:space="0" w:color="auto"/>
              <w:bottom w:val="single" w:sz="4" w:space="0" w:color="auto"/>
            </w:tcBorders>
            <w:shd w:val="clear" w:color="auto" w:fill="auto"/>
          </w:tcPr>
          <w:p w14:paraId="3EF6A493" w14:textId="2106C3E7" w:rsidR="00DB0CEF" w:rsidRPr="00164AD9" w:rsidRDefault="00DB0CEF" w:rsidP="00DB0CEF">
            <w:pPr>
              <w:widowControl w:val="0"/>
              <w:spacing w:after="0" w:line="240" w:lineRule="auto"/>
              <w:jc w:val="both"/>
              <w:rPr>
                <w:rFonts w:ascii="Times New Roman" w:hAnsi="Times New Roman"/>
              </w:rPr>
            </w:pPr>
            <w:r w:rsidRPr="00164AD9">
              <w:rPr>
                <w:rFonts w:ascii="Times New Roman" w:hAnsi="Times New Roman"/>
              </w:rPr>
              <w:t>n/a</w:t>
            </w:r>
          </w:p>
        </w:tc>
      </w:tr>
      <w:tr w:rsidR="00DB0CEF" w:rsidRPr="00164AD9" w14:paraId="4F93E14D" w14:textId="77777777" w:rsidTr="00077E17">
        <w:trPr>
          <w:trHeight w:val="1215"/>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4034C1" w14:textId="08D0DAB5" w:rsidR="00DB0CEF" w:rsidRPr="00164AD9" w:rsidRDefault="00DB0CEF" w:rsidP="00DB0CEF">
            <w:pPr>
              <w:pStyle w:val="naisc"/>
              <w:widowControl w:val="0"/>
              <w:spacing w:before="0" w:after="0"/>
              <w:rPr>
                <w:sz w:val="22"/>
                <w:szCs w:val="22"/>
              </w:rPr>
            </w:pPr>
            <w:r w:rsidRPr="00164AD9">
              <w:rPr>
                <w:sz w:val="22"/>
                <w:szCs w:val="22"/>
              </w:rPr>
              <w:lastRenderedPageBreak/>
              <w:t>2.</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58EB44" w14:textId="255438E9"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Anotācija</w:t>
            </w:r>
          </w:p>
          <w:p w14:paraId="0334C4C8" w14:textId="77777777" w:rsidR="00DB0CEF" w:rsidRPr="00164AD9" w:rsidRDefault="00DB0CEF" w:rsidP="00DB0CEF">
            <w:pPr>
              <w:spacing w:after="0" w:line="240" w:lineRule="auto"/>
              <w:rPr>
                <w:rFonts w:ascii="Times New Roman" w:hAnsi="Times New Roman"/>
                <w:b/>
                <w:bCs/>
                <w:lang w:eastAsia="lv-LV"/>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2C45ED"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0F837C6D" w14:textId="1B9631C3" w:rsidR="00DB0CEF" w:rsidRPr="00164AD9" w:rsidRDefault="00DB0CEF" w:rsidP="00DB0CEF">
            <w:pPr>
              <w:pStyle w:val="naisc"/>
              <w:widowControl w:val="0"/>
              <w:spacing w:before="0" w:after="0"/>
              <w:jc w:val="both"/>
              <w:rPr>
                <w:sz w:val="22"/>
                <w:szCs w:val="22"/>
              </w:rPr>
            </w:pPr>
            <w:r w:rsidRPr="00164AD9">
              <w:rPr>
                <w:b/>
                <w:sz w:val="22"/>
                <w:szCs w:val="22"/>
              </w:rPr>
              <w:t>(FM 14.07.2021. vēstule Nr. A-16/3995)</w:t>
            </w:r>
          </w:p>
          <w:p w14:paraId="1A6DD904" w14:textId="7B07E5C4" w:rsidR="00DB0CEF" w:rsidRPr="00164AD9" w:rsidRDefault="00DB0CEF" w:rsidP="00DB0CEF">
            <w:pPr>
              <w:pStyle w:val="naisc"/>
              <w:widowControl w:val="0"/>
              <w:spacing w:before="0" w:after="0"/>
              <w:jc w:val="both"/>
              <w:rPr>
                <w:b/>
                <w:sz w:val="22"/>
                <w:szCs w:val="22"/>
              </w:rPr>
            </w:pPr>
            <w:r w:rsidRPr="00164AD9">
              <w:rPr>
                <w:sz w:val="22"/>
                <w:szCs w:val="22"/>
              </w:rPr>
              <w:t>Anotācijā ir norādīts, ka “iepriekš noteiktā projekta “Tehnoloģiju biznesa centrs” (turpmāk – iepriekš noteiktais projekts) partnera Rīgas Tehniskā universitātes apmācību un pieredzes apmaiņas pasākumu organizēšanas izmaksām piemērot vienas vienības standarta izmaksu likmi”, kas ir pretrunā ar LIAA iesniegto metodikas projektu, t.i., metodika neaptver pieredzes apmaiņas pasākumu organizēšanas izmaksas. Attiecīgi lūdzam šo konstatējumu ņemt vērā.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156E75" w14:textId="77777777" w:rsidR="00DB0CEF" w:rsidRPr="00164AD9" w:rsidRDefault="00DB0CEF" w:rsidP="00DB0CEF">
            <w:pPr>
              <w:pStyle w:val="naisc"/>
              <w:widowControl w:val="0"/>
              <w:spacing w:before="0" w:after="0"/>
              <w:jc w:val="both"/>
              <w:rPr>
                <w:b/>
                <w:sz w:val="22"/>
                <w:szCs w:val="22"/>
              </w:rPr>
            </w:pPr>
            <w:r w:rsidRPr="00164AD9">
              <w:rPr>
                <w:b/>
                <w:sz w:val="22"/>
                <w:szCs w:val="22"/>
              </w:rPr>
              <w:t>Ņemts vērā. Sniedzam skaidrojumu.</w:t>
            </w:r>
          </w:p>
          <w:p w14:paraId="032B3651" w14:textId="7CE57DC2" w:rsidR="00DB0CEF" w:rsidRPr="00164AD9" w:rsidRDefault="00DB0CEF" w:rsidP="00DB0CEF">
            <w:pPr>
              <w:pStyle w:val="naisc"/>
              <w:widowControl w:val="0"/>
              <w:spacing w:before="0" w:after="0"/>
              <w:jc w:val="both"/>
              <w:rPr>
                <w:sz w:val="22"/>
                <w:szCs w:val="22"/>
              </w:rPr>
            </w:pPr>
            <w:r w:rsidRPr="00164AD9">
              <w:rPr>
                <w:bCs/>
                <w:sz w:val="22"/>
                <w:szCs w:val="22"/>
              </w:rPr>
              <w:t>Ņemot vērā Finanšu ministrijas 23.07.2021. elektronisko vēstuli Nr. 5.1-21/16/271 ar sniegtajiem komentāriem par vienas vienības izmaksu standarta likmes metodikas projektu, ierosinātais</w:t>
            </w:r>
            <w:r w:rsidRPr="00164AD9">
              <w:rPr>
                <w:sz w:val="22"/>
                <w:szCs w:val="22"/>
              </w:rPr>
              <w:t xml:space="preserve"> </w:t>
            </w:r>
            <w:r w:rsidRPr="00164AD9">
              <w:rPr>
                <w:bCs/>
                <w:sz w:val="22"/>
                <w:szCs w:val="22"/>
              </w:rPr>
              <w:t>MK noteikumu grozījumu projekta 73.</w:t>
            </w:r>
            <w:r w:rsidRPr="00164AD9">
              <w:rPr>
                <w:bCs/>
                <w:sz w:val="22"/>
                <w:szCs w:val="22"/>
                <w:vertAlign w:val="superscript"/>
              </w:rPr>
              <w:t>2</w:t>
            </w:r>
            <w:r w:rsidRPr="00164AD9">
              <w:rPr>
                <w:bCs/>
                <w:sz w:val="22"/>
                <w:szCs w:val="22"/>
              </w:rPr>
              <w:t xml:space="preserve"> apakšpunkts tiek svītrots. Attiecīgi svītrots arī paskaidrojums anotācijā.</w:t>
            </w:r>
          </w:p>
        </w:tc>
        <w:tc>
          <w:tcPr>
            <w:tcW w:w="3509" w:type="dxa"/>
            <w:gridSpan w:val="2"/>
            <w:tcBorders>
              <w:top w:val="single" w:sz="4" w:space="0" w:color="auto"/>
              <w:left w:val="single" w:sz="4" w:space="0" w:color="auto"/>
              <w:bottom w:val="single" w:sz="4" w:space="0" w:color="auto"/>
            </w:tcBorders>
            <w:shd w:val="clear" w:color="auto" w:fill="auto"/>
          </w:tcPr>
          <w:p w14:paraId="2BCF6CF6" w14:textId="532D1711" w:rsidR="00DB0CEF" w:rsidRPr="00164AD9" w:rsidRDefault="00DB0CEF" w:rsidP="00DB0CEF">
            <w:pPr>
              <w:widowControl w:val="0"/>
              <w:spacing w:after="0" w:line="240" w:lineRule="auto"/>
              <w:jc w:val="both"/>
              <w:rPr>
                <w:rFonts w:ascii="Times New Roman" w:hAnsi="Times New Roman"/>
              </w:rPr>
            </w:pPr>
            <w:r w:rsidRPr="00164AD9">
              <w:rPr>
                <w:rFonts w:ascii="Times New Roman" w:hAnsi="Times New Roman"/>
              </w:rPr>
              <w:t>n/a</w:t>
            </w:r>
          </w:p>
        </w:tc>
      </w:tr>
      <w:tr w:rsidR="00DB0CEF" w:rsidRPr="00164AD9" w14:paraId="03903076"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2BA174" w14:textId="5233C2ED" w:rsidR="00DB0CEF" w:rsidRPr="00164AD9" w:rsidRDefault="00DB0CEF" w:rsidP="00DB0CEF">
            <w:pPr>
              <w:pStyle w:val="naisc"/>
              <w:widowControl w:val="0"/>
              <w:spacing w:before="0" w:after="0"/>
              <w:rPr>
                <w:sz w:val="22"/>
                <w:szCs w:val="22"/>
              </w:rPr>
            </w:pPr>
            <w:r w:rsidRPr="00164AD9">
              <w:rPr>
                <w:sz w:val="22"/>
                <w:szCs w:val="22"/>
              </w:rPr>
              <w:lastRenderedPageBreak/>
              <w:t>3.</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DDBFA6" w14:textId="01E469D8"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 xml:space="preserve">MK noteikumu projekts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C8DBA4"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039EEA83" w14:textId="03DAD506" w:rsidR="00DB0CEF" w:rsidRPr="00164AD9" w:rsidRDefault="00DB0CEF" w:rsidP="00DB0CEF">
            <w:pPr>
              <w:pStyle w:val="naisc"/>
              <w:widowControl w:val="0"/>
              <w:spacing w:before="0" w:after="0"/>
              <w:jc w:val="both"/>
              <w:rPr>
                <w:sz w:val="22"/>
                <w:szCs w:val="22"/>
              </w:rPr>
            </w:pPr>
            <w:r w:rsidRPr="00164AD9">
              <w:rPr>
                <w:b/>
                <w:sz w:val="22"/>
                <w:szCs w:val="22"/>
              </w:rPr>
              <w:t>(FM 14.07.2021. vēstule Nr. A-16/3995)</w:t>
            </w:r>
          </w:p>
          <w:p w14:paraId="240E1B59" w14:textId="47F37E4F" w:rsidR="00DB0CEF" w:rsidRPr="00164AD9" w:rsidRDefault="00DB0CEF" w:rsidP="00DB0CEF">
            <w:pPr>
              <w:pStyle w:val="naisc"/>
              <w:widowControl w:val="0"/>
              <w:spacing w:before="0" w:after="0"/>
              <w:jc w:val="both"/>
              <w:rPr>
                <w:sz w:val="22"/>
                <w:szCs w:val="22"/>
              </w:rPr>
            </w:pPr>
            <w:r w:rsidRPr="00164AD9">
              <w:rPr>
                <w:sz w:val="22"/>
                <w:szCs w:val="22"/>
              </w:rPr>
              <w:t>Lai nodrošinātu noteikumu projekta 15.5.apakšpunkta skaidru izpratni par Komisijas 2013. gada 18. decembra Regulas (ES) Nr. 1407/2013 par Līguma par Eiropas Savienības darbību 107. un 108. panta piemērošanu de minimis atbalstam 6.panta 4.punkta piemērošanu un ņemot vērā, ka atbalsta sniedzēja/programmas apsaimniekotāja gadījumā dati par piešķirto atbalstu jāglabā 10 gadus no pēdējā atbalsta piešķiršanas dienas, savukārt, līdzfinansējuma saņēmēja un gala labuma guvēja gadījumā – 10 gadus no atbalsta piešķiršanas dienas, lūdzam atbilstoši precizēt MK noteikumu projekta 15.5.apakšpunkta redakciju.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8AF55D" w14:textId="57796E48" w:rsidR="00DB0CEF" w:rsidRPr="00164AD9" w:rsidRDefault="00DB0CEF" w:rsidP="00DB0CEF">
            <w:pPr>
              <w:pStyle w:val="naisc"/>
              <w:widowControl w:val="0"/>
              <w:spacing w:before="0" w:after="0"/>
              <w:jc w:val="both"/>
              <w:rPr>
                <w:sz w:val="22"/>
                <w:szCs w:val="22"/>
              </w:rPr>
            </w:pPr>
            <w:r w:rsidRPr="00164AD9">
              <w:rPr>
                <w:b/>
                <w:bCs/>
                <w:sz w:val="22"/>
                <w:szCs w:val="22"/>
              </w:rPr>
              <w:t>Ņemts vērā.</w:t>
            </w:r>
            <w:r w:rsidRPr="00164AD9">
              <w:rPr>
                <w:sz w:val="22"/>
                <w:szCs w:val="22"/>
              </w:rPr>
              <w:t xml:space="preserve"> </w:t>
            </w:r>
          </w:p>
          <w:p w14:paraId="1C028059" w14:textId="2CB3FCC9" w:rsidR="00DB0CEF" w:rsidRPr="00164AD9" w:rsidRDefault="00DB0CEF" w:rsidP="00DB0CEF">
            <w:pPr>
              <w:pStyle w:val="naisc"/>
              <w:widowControl w:val="0"/>
              <w:spacing w:before="0" w:after="0"/>
              <w:jc w:val="both"/>
              <w:rPr>
                <w:sz w:val="22"/>
                <w:szCs w:val="22"/>
              </w:rPr>
            </w:pPr>
            <w:r w:rsidRPr="00164AD9">
              <w:rPr>
                <w:sz w:val="22"/>
                <w:szCs w:val="22"/>
              </w:rPr>
              <w:t>Papildināts MK noteikumu grozījumu 15.5. apakšpunkts ar otro teikumu šādā redakcijā:</w:t>
            </w:r>
          </w:p>
          <w:p w14:paraId="4C3BE937" w14:textId="27029426" w:rsidR="00DB0CEF" w:rsidRPr="00164AD9" w:rsidRDefault="00DB0CEF" w:rsidP="00DB0CEF">
            <w:pPr>
              <w:pStyle w:val="naisc"/>
              <w:widowControl w:val="0"/>
              <w:spacing w:before="0" w:after="0"/>
              <w:jc w:val="both"/>
              <w:rPr>
                <w:sz w:val="22"/>
                <w:szCs w:val="22"/>
              </w:rPr>
            </w:pPr>
            <w:r w:rsidRPr="00164AD9">
              <w:rPr>
                <w:sz w:val="22"/>
                <w:szCs w:val="22"/>
              </w:rPr>
              <w:t xml:space="preserve"> “Programmas apsaimniekotājs datus uzglabā 10 gadus no pēdējā atbalsta piešķiršanas dienas, līdzfinansējuma saņēmējs un gala labuma guvējs datus uzglabā 10 gadus no atbalsta piešķiršanas dienas.” </w:t>
            </w:r>
          </w:p>
        </w:tc>
        <w:tc>
          <w:tcPr>
            <w:tcW w:w="3509" w:type="dxa"/>
            <w:gridSpan w:val="2"/>
            <w:tcBorders>
              <w:top w:val="single" w:sz="4" w:space="0" w:color="auto"/>
              <w:left w:val="single" w:sz="4" w:space="0" w:color="auto"/>
              <w:bottom w:val="single" w:sz="4" w:space="0" w:color="auto"/>
            </w:tcBorders>
            <w:shd w:val="clear" w:color="auto" w:fill="auto"/>
          </w:tcPr>
          <w:p w14:paraId="316ED28D" w14:textId="1FCCFC4D" w:rsidR="00DB0CEF" w:rsidRPr="00164AD9" w:rsidRDefault="00DB0CEF" w:rsidP="00DB0CEF">
            <w:pPr>
              <w:widowControl w:val="0"/>
              <w:spacing w:after="0" w:line="240" w:lineRule="auto"/>
              <w:jc w:val="both"/>
              <w:rPr>
                <w:rFonts w:ascii="Times New Roman" w:eastAsia="Times New Roman" w:hAnsi="Times New Roman"/>
                <w:lang w:val="lv"/>
              </w:rPr>
            </w:pPr>
            <w:r w:rsidRPr="00164AD9">
              <w:rPr>
                <w:rFonts w:ascii="Times New Roman" w:eastAsia="Times New Roman" w:hAnsi="Times New Roman"/>
                <w:lang w:val="lv"/>
              </w:rPr>
              <w:t>“15.5. datus par atbalsta piešķiršanu programmas apsaimniekotājs, līdzfinansējuma saņēmējs un gala labuma guvējs uzglabā saskaņā ar Komisijas regulas Nr.  1407/2013 6. panta 4. punktu.</w:t>
            </w:r>
            <w:r w:rsidRPr="00164AD9">
              <w:rPr>
                <w:rFonts w:ascii="Times New Roman" w:hAnsi="Times New Roman"/>
              </w:rPr>
              <w:t xml:space="preserve"> </w:t>
            </w:r>
            <w:r w:rsidRPr="00164AD9">
              <w:rPr>
                <w:rFonts w:ascii="Times New Roman" w:eastAsia="Times New Roman" w:hAnsi="Times New Roman"/>
                <w:lang w:val="lv"/>
              </w:rPr>
              <w:t>Programmas apsaimniekotājs datus uzglabā 10 gadus no pēdējā atbalsta piešķiršanas dienas, līdzfinansējuma saņēmējs un gala labuma guvējs datus uzglabā 10 gadus no atbalsta piešķiršanas dienas.”</w:t>
            </w:r>
          </w:p>
        </w:tc>
      </w:tr>
      <w:tr w:rsidR="00DB0CEF" w:rsidRPr="00164AD9" w14:paraId="738DAA2E"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6035D2" w14:textId="1AF3DFCA" w:rsidR="00DB0CEF" w:rsidRPr="00164AD9" w:rsidRDefault="00DB0CEF" w:rsidP="00DB0CEF">
            <w:pPr>
              <w:pStyle w:val="naisc"/>
              <w:widowControl w:val="0"/>
              <w:spacing w:before="0" w:after="0"/>
              <w:rPr>
                <w:sz w:val="22"/>
                <w:szCs w:val="22"/>
              </w:rPr>
            </w:pPr>
            <w:r w:rsidRPr="00164AD9">
              <w:rPr>
                <w:sz w:val="22"/>
                <w:szCs w:val="22"/>
              </w:rPr>
              <w:t>4.</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FD79A8" w14:textId="6EF7AB92"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 xml:space="preserve">MK noteikumu projekts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343CDC"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550F8A21" w14:textId="77777777" w:rsidR="00DB0CEF" w:rsidRPr="00164AD9" w:rsidRDefault="00DB0CEF" w:rsidP="00DB0CEF">
            <w:pPr>
              <w:pStyle w:val="naisc"/>
              <w:widowControl w:val="0"/>
              <w:spacing w:before="0" w:after="0"/>
              <w:jc w:val="both"/>
              <w:rPr>
                <w:sz w:val="22"/>
                <w:szCs w:val="22"/>
              </w:rPr>
            </w:pPr>
            <w:r w:rsidRPr="00164AD9">
              <w:rPr>
                <w:b/>
                <w:sz w:val="22"/>
                <w:szCs w:val="22"/>
              </w:rPr>
              <w:t>(FM 14.07.2021. vēstule Nr.A-16/3995)</w:t>
            </w:r>
          </w:p>
          <w:p w14:paraId="0A30D6A2" w14:textId="785D9CA7" w:rsidR="00DB0CEF" w:rsidRPr="00164AD9" w:rsidRDefault="00DB0CEF" w:rsidP="00DB0CEF">
            <w:pPr>
              <w:pStyle w:val="naisc"/>
              <w:widowControl w:val="0"/>
              <w:spacing w:before="0" w:after="0"/>
              <w:jc w:val="both"/>
              <w:rPr>
                <w:b/>
                <w:sz w:val="22"/>
                <w:szCs w:val="22"/>
              </w:rPr>
            </w:pPr>
            <w:r w:rsidRPr="00164AD9">
              <w:rPr>
                <w:sz w:val="22"/>
                <w:szCs w:val="22"/>
              </w:rPr>
              <w:t>Lai nodrošinātu MK noteikumu projekta 27.4.apakšpunkta skaidru izpratni par Komisijas 2014. gada 17. jūnija Regulas (ES) Nr. 651/2014, ar ko noteiktas atbalsta kategorijas atzīst par saderīgām ar iekšējo tirgu, piemērojot Līguma 107. un 108. pantu 12.panta 1.punkta piemērošanu un, ņemot vērā, ka atbalsta sniedzēja/programmas apsaimniekotāja gadījumā dati par piešķirto atbalstu jāglabā 10 gadus no pēdējā atbalsta piešķiršanas dienas, savukārt, līdzfinansējuma saņēmēja gadījumā – 10 gadus no atbalsta piešķiršanas dienas, lūdzam precizēt atbilstoši MK noteikumu projekta 27.4.apakšpunkta redakciju.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F74C6E" w14:textId="77777777" w:rsidR="00DB0CEF" w:rsidRPr="00164AD9" w:rsidRDefault="00DB0CEF" w:rsidP="00DB0CEF">
            <w:pPr>
              <w:pStyle w:val="naisc"/>
              <w:widowControl w:val="0"/>
              <w:spacing w:before="0" w:after="0"/>
              <w:jc w:val="both"/>
              <w:rPr>
                <w:sz w:val="22"/>
                <w:szCs w:val="22"/>
              </w:rPr>
            </w:pPr>
            <w:r w:rsidRPr="00164AD9">
              <w:rPr>
                <w:b/>
                <w:bCs/>
                <w:sz w:val="22"/>
                <w:szCs w:val="22"/>
              </w:rPr>
              <w:t>Ņemts vērā.</w:t>
            </w:r>
            <w:r w:rsidRPr="00164AD9">
              <w:rPr>
                <w:sz w:val="22"/>
                <w:szCs w:val="22"/>
              </w:rPr>
              <w:t xml:space="preserve"> </w:t>
            </w:r>
          </w:p>
          <w:p w14:paraId="7D3C0A86" w14:textId="6FB81B86" w:rsidR="00DB0CEF" w:rsidRPr="00164AD9" w:rsidRDefault="00DB0CEF" w:rsidP="00DB0CEF">
            <w:pPr>
              <w:pStyle w:val="naisc"/>
              <w:widowControl w:val="0"/>
              <w:spacing w:before="0" w:after="0"/>
              <w:jc w:val="both"/>
              <w:rPr>
                <w:sz w:val="22"/>
                <w:szCs w:val="22"/>
              </w:rPr>
            </w:pPr>
            <w:r w:rsidRPr="00164AD9">
              <w:rPr>
                <w:sz w:val="22"/>
                <w:szCs w:val="22"/>
              </w:rPr>
              <w:t>Papildināts MK noteikumu grozījumu 27.4. apakšpunkts ar otro teikumu šādā redakcijā:</w:t>
            </w:r>
          </w:p>
          <w:p w14:paraId="0EA6CBF6" w14:textId="2C3F29D8" w:rsidR="00DB0CEF" w:rsidRPr="00164AD9" w:rsidRDefault="00DB0CEF" w:rsidP="00DB0CEF">
            <w:pPr>
              <w:pStyle w:val="naisc"/>
              <w:widowControl w:val="0"/>
              <w:spacing w:before="0" w:after="0"/>
              <w:jc w:val="both"/>
              <w:rPr>
                <w:b/>
                <w:bCs/>
                <w:sz w:val="22"/>
                <w:szCs w:val="22"/>
              </w:rPr>
            </w:pPr>
            <w:r w:rsidRPr="00164AD9">
              <w:rPr>
                <w:sz w:val="22"/>
                <w:szCs w:val="22"/>
              </w:rPr>
              <w:t xml:space="preserve"> “Programmas apsaimniekotājs datus uzglabā 10 gadus no pēdējā atbalsta piešķiršanas dienas, līdzfinansējuma saņēmējs un gala labuma guvējs datus uzglabā 10 gadus no atbalsta piešķiršanas dienas.”</w:t>
            </w:r>
          </w:p>
        </w:tc>
        <w:tc>
          <w:tcPr>
            <w:tcW w:w="3509" w:type="dxa"/>
            <w:gridSpan w:val="2"/>
            <w:tcBorders>
              <w:top w:val="single" w:sz="4" w:space="0" w:color="auto"/>
              <w:left w:val="single" w:sz="4" w:space="0" w:color="auto"/>
              <w:bottom w:val="single" w:sz="4" w:space="0" w:color="auto"/>
            </w:tcBorders>
            <w:shd w:val="clear" w:color="auto" w:fill="auto"/>
          </w:tcPr>
          <w:p w14:paraId="2FEB5E4E" w14:textId="39B3A14E" w:rsidR="00DB0CEF" w:rsidRPr="00164AD9" w:rsidRDefault="00DB0CEF" w:rsidP="00DB0CEF">
            <w:pPr>
              <w:widowControl w:val="0"/>
              <w:spacing w:after="0" w:line="240" w:lineRule="auto"/>
              <w:jc w:val="both"/>
              <w:rPr>
                <w:rFonts w:ascii="Times New Roman" w:eastAsia="Times New Roman" w:hAnsi="Times New Roman"/>
                <w:lang w:val="lv"/>
              </w:rPr>
            </w:pPr>
            <w:r w:rsidRPr="00164AD9">
              <w:rPr>
                <w:rFonts w:ascii="Times New Roman" w:eastAsia="Times New Roman" w:hAnsi="Times New Roman"/>
                <w:lang w:val="lv"/>
              </w:rPr>
              <w:t>“27.4. datus par atbalsta piešķiršanu programmas apsaimniekotājs un līdzfinansējuma saņēmējs uzglabā saskaņā ar Komisijas regulas Nr.  651/2014 12.panta 1.punktu.</w:t>
            </w:r>
            <w:r w:rsidRPr="00164AD9">
              <w:rPr>
                <w:rFonts w:ascii="Times New Roman" w:hAnsi="Times New Roman"/>
              </w:rPr>
              <w:t xml:space="preserve"> </w:t>
            </w:r>
            <w:r w:rsidRPr="00164AD9">
              <w:rPr>
                <w:rFonts w:ascii="Times New Roman" w:eastAsia="Times New Roman" w:hAnsi="Times New Roman"/>
                <w:lang w:val="lv"/>
              </w:rPr>
              <w:t>Programmas apsaimniekotājs datus uzglabā 10 gadus no pēdējā atbalsta piešķiršanas dienas, līdzfinansējuma saņēmējs un gala labuma guvējs datus uzglabā 10 gadus no atbalsta piešķiršanas dienas.”</w:t>
            </w:r>
          </w:p>
        </w:tc>
      </w:tr>
      <w:tr w:rsidR="00DB0CEF" w:rsidRPr="00164AD9" w14:paraId="245DD1EB"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FFB1ED" w14:textId="5D915497" w:rsidR="00DB0CEF" w:rsidRPr="00164AD9" w:rsidRDefault="00DB0CEF" w:rsidP="00DB0CEF">
            <w:pPr>
              <w:pStyle w:val="naisc"/>
              <w:widowControl w:val="0"/>
              <w:spacing w:before="0" w:after="0"/>
              <w:rPr>
                <w:sz w:val="22"/>
                <w:szCs w:val="22"/>
              </w:rPr>
            </w:pPr>
            <w:r w:rsidRPr="00164AD9">
              <w:rPr>
                <w:sz w:val="22"/>
                <w:szCs w:val="22"/>
              </w:rPr>
              <w:t>5.</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59A3AC" w14:textId="09D314A9"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977DAD"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7FBD3DD8" w14:textId="77777777" w:rsidR="00DB0CEF" w:rsidRPr="00164AD9" w:rsidRDefault="00DB0CEF" w:rsidP="00DB0CEF">
            <w:pPr>
              <w:pStyle w:val="naisc"/>
              <w:widowControl w:val="0"/>
              <w:spacing w:before="0" w:after="0"/>
              <w:jc w:val="both"/>
              <w:rPr>
                <w:sz w:val="22"/>
                <w:szCs w:val="22"/>
              </w:rPr>
            </w:pPr>
            <w:r w:rsidRPr="00164AD9">
              <w:rPr>
                <w:b/>
                <w:sz w:val="22"/>
                <w:szCs w:val="22"/>
              </w:rPr>
              <w:t>(FM 14.07.2021. vēstule Nr.A-16/3995)</w:t>
            </w:r>
          </w:p>
          <w:p w14:paraId="4DE8B767" w14:textId="27D2DDC6" w:rsidR="00DB0CEF" w:rsidRPr="00164AD9" w:rsidRDefault="00DB0CEF" w:rsidP="00DB0CEF">
            <w:pPr>
              <w:pStyle w:val="naisc"/>
              <w:widowControl w:val="0"/>
              <w:spacing w:before="0" w:after="0"/>
              <w:jc w:val="both"/>
              <w:rPr>
                <w:b/>
                <w:sz w:val="22"/>
                <w:szCs w:val="22"/>
              </w:rPr>
            </w:pPr>
            <w:r w:rsidRPr="00164AD9">
              <w:rPr>
                <w:sz w:val="22"/>
                <w:szCs w:val="22"/>
              </w:rPr>
              <w:t xml:space="preserve">Lūdzam izvērtēt MK noteikumu projekta 81.1.apakšpunkta regulējumu attiecībā uz </w:t>
            </w:r>
            <w:r w:rsidRPr="00164AD9">
              <w:rPr>
                <w:sz w:val="22"/>
                <w:szCs w:val="22"/>
              </w:rPr>
              <w:lastRenderedPageBreak/>
              <w:t>nodokļu parādu sliekšņa palielināšanu labuma guvējiem, ņemot vērā, ka ārkārtējā situācija valstī ir beigusies un ir noņemta liekākā daļa ierobežojumu, kas liedza darboties uzņēmējiem. Tāpat konstatējam, ka dažādās Ekonomikas ministrijas izstrādātās atbalsta programmās ir atšķirīga pieeja. Attiecīgi lūdzam papildināt pamatojumu un skaidrot MK noteikumu projekta anotācijā. Kā arī lūdzam Ekonomikas ministriju skaidrot izziņā, pēc kādiem kritērijiem tiks vērtētas un noteiktas nozares, kur minētie atvieglojumi tiks piemēroti. Vienlaikus aicinām konsultēties/saskaņot ar Valsts ieņēmumu dienestu nodokļu parādu sliekšņa kritērija piemērošanu.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80E7E2" w14:textId="6F04EBCE" w:rsidR="00DB0CEF" w:rsidRPr="00164AD9" w:rsidRDefault="00DB0CEF" w:rsidP="00DB0CEF">
            <w:pPr>
              <w:pStyle w:val="naisc"/>
              <w:widowControl w:val="0"/>
              <w:spacing w:before="0" w:after="0"/>
              <w:jc w:val="both"/>
              <w:rPr>
                <w:b/>
                <w:bCs/>
                <w:sz w:val="22"/>
                <w:szCs w:val="22"/>
              </w:rPr>
            </w:pPr>
            <w:r w:rsidRPr="00164AD9">
              <w:rPr>
                <w:b/>
                <w:bCs/>
                <w:sz w:val="22"/>
                <w:szCs w:val="22"/>
              </w:rPr>
              <w:lastRenderedPageBreak/>
              <w:t>Sniedzam skaidrojumu.</w:t>
            </w:r>
          </w:p>
          <w:p w14:paraId="4E4CB4A0" w14:textId="77777777" w:rsidR="00DB0CEF" w:rsidRPr="00164AD9" w:rsidRDefault="00DB0CEF" w:rsidP="00DB0CEF">
            <w:pPr>
              <w:pStyle w:val="naisc"/>
              <w:widowControl w:val="0"/>
              <w:spacing w:before="0" w:after="0"/>
              <w:jc w:val="both"/>
              <w:rPr>
                <w:sz w:val="22"/>
                <w:szCs w:val="22"/>
              </w:rPr>
            </w:pPr>
            <w:r w:rsidRPr="00164AD9">
              <w:rPr>
                <w:sz w:val="22"/>
                <w:szCs w:val="22"/>
              </w:rPr>
              <w:t xml:space="preserve">Piedāvātā nodokļu vai nodevu parādu sliekšņa paaugstināšana ir vērtēta, balstoties uz redzējumu par iespējamajiem riskiem un </w:t>
            </w:r>
            <w:r w:rsidRPr="00164AD9">
              <w:rPr>
                <w:sz w:val="22"/>
                <w:szCs w:val="22"/>
              </w:rPr>
              <w:lastRenderedPageBreak/>
              <w:t xml:space="preserve">samērīgumu. Tādējādi secināms, ka 150 </w:t>
            </w:r>
            <w:r w:rsidRPr="00164AD9">
              <w:rPr>
                <w:i/>
                <w:iCs/>
                <w:sz w:val="22"/>
                <w:szCs w:val="22"/>
              </w:rPr>
              <w:t>euro</w:t>
            </w:r>
            <w:r w:rsidRPr="00164AD9">
              <w:rPr>
                <w:sz w:val="22"/>
                <w:szCs w:val="22"/>
              </w:rPr>
              <w:t xml:space="preserve"> nodokļu vai nodevu parādu slieksnis ir vērtējams kā pārāk strikts un administratīvu slogu veicinošs nosacījums. Līdzīgs vērtējums veikts citās ES fondu programmās, piemēram, Ministru kabineta noteikumos, kas regulē 3.2.1.2. pasākumu “Starptautiskās konkurētspējas veicināšana” un noteikumos, kas regulē 3.1.1.6. pasākumu “Reģionālie biznesa inkubatori un radošo industriju inkubators”, kur sākotnējais nosacījums par 150 </w:t>
            </w:r>
            <w:r w:rsidRPr="00164AD9">
              <w:rPr>
                <w:i/>
                <w:iCs/>
                <w:sz w:val="22"/>
                <w:szCs w:val="22"/>
              </w:rPr>
              <w:t>euro</w:t>
            </w:r>
            <w:r w:rsidRPr="00164AD9">
              <w:rPr>
                <w:sz w:val="22"/>
                <w:szCs w:val="22"/>
              </w:rPr>
              <w:t xml:space="preserve"> nodokļu vai nodevu parādu slieksnis tika palielināts līdz 1000 </w:t>
            </w:r>
            <w:r w:rsidRPr="00164AD9">
              <w:rPr>
                <w:i/>
                <w:iCs/>
                <w:sz w:val="22"/>
                <w:szCs w:val="22"/>
              </w:rPr>
              <w:t>euro</w:t>
            </w:r>
            <w:r w:rsidRPr="00164AD9">
              <w:rPr>
                <w:sz w:val="22"/>
                <w:szCs w:val="22"/>
              </w:rPr>
              <w:t>.</w:t>
            </w:r>
          </w:p>
          <w:p w14:paraId="7515D2BF" w14:textId="7E91F5D0" w:rsidR="00DB0CEF" w:rsidRPr="00164AD9" w:rsidRDefault="00DB0CEF" w:rsidP="00DB0CEF">
            <w:pPr>
              <w:pStyle w:val="Default"/>
              <w:jc w:val="both"/>
              <w:rPr>
                <w:color w:val="auto"/>
                <w:sz w:val="22"/>
                <w:szCs w:val="22"/>
                <w:shd w:val="clear" w:color="auto" w:fill="FFFFFF"/>
              </w:rPr>
            </w:pPr>
            <w:r w:rsidRPr="00164AD9">
              <w:rPr>
                <w:sz w:val="22"/>
                <w:szCs w:val="22"/>
              </w:rPr>
              <w:t xml:space="preserve">Tāpat secināms, ka COVID-19 pandēmijas ietekme Latvijā nav beigusies, jo uzņēmējdarbības aktivitāte joprojām nav atgriezusies </w:t>
            </w:r>
            <w:proofErr w:type="spellStart"/>
            <w:r w:rsidRPr="00164AD9">
              <w:rPr>
                <w:sz w:val="22"/>
                <w:szCs w:val="22"/>
              </w:rPr>
              <w:t>pirmskrīzes</w:t>
            </w:r>
            <w:proofErr w:type="spellEnd"/>
            <w:r w:rsidRPr="00164AD9">
              <w:rPr>
                <w:sz w:val="22"/>
                <w:szCs w:val="22"/>
              </w:rPr>
              <w:t xml:space="preserve"> līmenī.  Saglabājoties epidemioloģiskajiem ierobežojumiem, 2021. gada 1. ceturksnī ekonomikā bija vērojama lejupslīde. 2021. gada pirmajā pusē, uzlabojoties epidemioloģiskajai situācijai, ko veicina vakcinācija un sezonālais darbs, ekonomiskā aktivitāte pakāpeniski palielinās. Ekonomikas ministrijas prognozē, ka 2021. gadā ekonomikas izaugsme var pārsniegt 3%, tomēr saglabāsies ļoti augsta nenoteiktība. Ekonomikas ministrijas vērtējumā ekonomikas atgūšanos un ekonomikas konkurētspējas priekšrocības var radīt inovācijas, tehnoloģiskie faktori un ražošanas efektivitātes uzlabošana. Tehnoloģiju biznesa centra ietvaros sniegtie pakalpojumi un biznesa komandas, kas attīstīs jaunus produktus un tehnoloģijas, ir priekšnosacījums inovāciju, tehnoloģisko un produktivitāti sekmējošu risinājumu </w:t>
            </w:r>
            <w:r w:rsidRPr="00164AD9">
              <w:rPr>
                <w:sz w:val="22"/>
                <w:szCs w:val="22"/>
              </w:rPr>
              <w:lastRenderedPageBreak/>
              <w:t xml:space="preserve">ieviešanai tirgū. Turklāt, sadarbībā ar uzņēmējus pārstāvošajām organizācijām 2020. gadā izstrādātais Latvijas ekonomikas atjaunošanas plāns “Stratēģija Latvijai Covid-19 krīzes radīto seku mazināšanai” paredz secīgus soļus: 2020. gadā stabilizēt tautsaimniecību, 2021.-2022. gadā pārorientēt ekonomiku, bet no 2023. gada ieiet izaugsmes fāzē. Tieši pārorientēšanas fāzē esošajiem un topošajiem uzņēmējiem nepieciešami valsts sniegti, pretimnākoši risinājumi uzņēmējdarbības, ko īpaši – inovatīvas uzņēmējdarbības – uzsākšanai un tālākai attīstīšanai, tādējādi veicinot nevis kavējot ekonomisko aktivitāti, un atbalstot uzņēmumus vai uzņēmējdarbības uzsācējus, kurus gan tieši, gan netieši ir ietekmējuši valdības  iepriekš noteiktie  drošības pasākumi Covid-19 vīrusa ierobežošanai. Vienlaikus jāakcentē, ka galvenā Tehnoloģiju biznesa centra mērķauditorija, līdzīgi kā ES fondu 3.1.1.6. pasākumā “Reģionālie biznesa inkubatori un radošo industriju inkubators”,  ir topošie un jaunie uzņēmēji, kuri tikai noformulē un attīsta savu biznesa ideju, saņemot apmācību un prototipu izstrādes pakalpojumus. Ņemot vērā, ka nodokļu parādi rodas jauniem uzņēmumiem, salīdzinoši agrā attīstības stadijā, kad vēl nav skaidra finanšu plūsma un sadarbības partneri, tad tieši šī mērķauditorija ir visvairāk ierobežota saņemt Tehnoloģiju biznesa centra pakalpojumus, ja tiks konstatēts nodokļu parāds. Nosakot augstāku nodokļu vai nodevu parāda slieksni, nav paredzēts noteikt konkrētas nozares, un nodokļu vai nodevu parāda slieksnis 1000 </w:t>
            </w:r>
            <w:r w:rsidRPr="00164AD9">
              <w:rPr>
                <w:i/>
                <w:iCs/>
                <w:sz w:val="22"/>
                <w:szCs w:val="22"/>
              </w:rPr>
              <w:lastRenderedPageBreak/>
              <w:t>euro</w:t>
            </w:r>
            <w:r w:rsidRPr="00164AD9">
              <w:rPr>
                <w:sz w:val="22"/>
                <w:szCs w:val="22"/>
              </w:rPr>
              <w:t xml:space="preserve"> apmērā tiks piemērots visu nozaru biznesa ideju attīstītājiem, topošajiem un jaunajiem uzņēmējiem. Attiecīgi anotācija papildināta ar skaidrojumu šādā redakcijā: “</w:t>
            </w:r>
            <w:r w:rsidRPr="00164AD9">
              <w:rPr>
                <w:color w:val="auto"/>
                <w:sz w:val="22"/>
                <w:szCs w:val="22"/>
                <w:shd w:val="clear" w:color="auto" w:fill="FFFFFF"/>
              </w:rPr>
              <w:t xml:space="preserve">Noteikumu projektā ir paredzēts paaugstināt Valsts ieņēmumu dienesta administrēto nodokļu vai nodevu parādu slieksni līdz 1000 </w:t>
            </w:r>
            <w:r w:rsidRPr="00164AD9">
              <w:rPr>
                <w:i/>
                <w:iCs/>
                <w:color w:val="auto"/>
                <w:sz w:val="22"/>
                <w:szCs w:val="22"/>
                <w:shd w:val="clear" w:color="auto" w:fill="FFFFFF"/>
              </w:rPr>
              <w:t>euro</w:t>
            </w:r>
            <w:r w:rsidRPr="00164AD9">
              <w:rPr>
                <w:color w:val="auto"/>
                <w:sz w:val="22"/>
                <w:szCs w:val="22"/>
                <w:shd w:val="clear" w:color="auto" w:fill="FFFFFF"/>
              </w:rPr>
              <w:t xml:space="preserve">. Piedāvātā nodokļu vai nodevu parādu sliekšņa paaugstināšana ir vērtēta, balstoties uz redzējumu par iespējamajiem riskiem un samērīgumu. Tādējādi secināms, ka 150 </w:t>
            </w:r>
            <w:r w:rsidRPr="00164AD9">
              <w:rPr>
                <w:i/>
                <w:iCs/>
                <w:color w:val="auto"/>
                <w:sz w:val="22"/>
                <w:szCs w:val="22"/>
                <w:shd w:val="clear" w:color="auto" w:fill="FFFFFF"/>
              </w:rPr>
              <w:t>euro</w:t>
            </w:r>
            <w:r w:rsidRPr="00164AD9">
              <w:rPr>
                <w:color w:val="auto"/>
                <w:sz w:val="22"/>
                <w:szCs w:val="22"/>
                <w:shd w:val="clear" w:color="auto" w:fill="FFFFFF"/>
              </w:rPr>
              <w:t xml:space="preserve"> nodokļu vai nodevu parādu slieksnis ir vērtējams kā pārāk strikts un administratīvu slogu veicinošs nosacījums. Līdzīgs vērtējums veikts citās ES fondu programmās, piemēram, Ministru kabineta noteikumos, kas regulē 3.2.1.2. pasākumu “Starptautiskās konkurētspējas veicināšana” un noteikumos, kas regulē 3.1.1.6. pasākumu “Reģionālie biznesa inkubatori un radošo industriju inkubators”, kur sākotnējais nosacījums par 150 </w:t>
            </w:r>
            <w:r w:rsidRPr="00164AD9">
              <w:rPr>
                <w:i/>
                <w:iCs/>
                <w:color w:val="auto"/>
                <w:sz w:val="22"/>
                <w:szCs w:val="22"/>
                <w:shd w:val="clear" w:color="auto" w:fill="FFFFFF"/>
              </w:rPr>
              <w:t>euro</w:t>
            </w:r>
            <w:r w:rsidRPr="00164AD9">
              <w:rPr>
                <w:color w:val="auto"/>
                <w:sz w:val="22"/>
                <w:szCs w:val="22"/>
                <w:shd w:val="clear" w:color="auto" w:fill="FFFFFF"/>
              </w:rPr>
              <w:t xml:space="preserve"> nodokļu vai nodevu parādu slieksnis tika palielināts līdz 1000 </w:t>
            </w:r>
            <w:r w:rsidRPr="00164AD9">
              <w:rPr>
                <w:i/>
                <w:iCs/>
                <w:color w:val="auto"/>
                <w:sz w:val="22"/>
                <w:szCs w:val="22"/>
                <w:shd w:val="clear" w:color="auto" w:fill="FFFFFF"/>
              </w:rPr>
              <w:t>euro</w:t>
            </w:r>
            <w:r w:rsidRPr="00164AD9">
              <w:rPr>
                <w:color w:val="auto"/>
                <w:sz w:val="22"/>
                <w:szCs w:val="22"/>
                <w:shd w:val="clear" w:color="auto" w:fill="FFFFFF"/>
              </w:rPr>
              <w:t>.</w:t>
            </w:r>
          </w:p>
          <w:p w14:paraId="73D0D3EA" w14:textId="2D2245B0" w:rsidR="00DB0CEF" w:rsidRPr="00164AD9" w:rsidRDefault="00DB0CEF" w:rsidP="00DB0CEF">
            <w:pPr>
              <w:pStyle w:val="naisc"/>
              <w:widowControl w:val="0"/>
              <w:spacing w:before="0" w:after="0"/>
              <w:jc w:val="both"/>
              <w:rPr>
                <w:sz w:val="22"/>
                <w:szCs w:val="22"/>
              </w:rPr>
            </w:pPr>
            <w:r w:rsidRPr="00164AD9">
              <w:rPr>
                <w:sz w:val="22"/>
                <w:szCs w:val="22"/>
                <w:shd w:val="clear" w:color="auto" w:fill="FFFFFF"/>
              </w:rPr>
              <w:t xml:space="preserve">Tāpat secināms, ka COVID-19 pandēmijas ietekme Latvijā nav beigusies, jo uzņēmējdarbības aktivitāte joprojām nav atgriezusies </w:t>
            </w:r>
            <w:proofErr w:type="spellStart"/>
            <w:r w:rsidRPr="00164AD9">
              <w:rPr>
                <w:sz w:val="22"/>
                <w:szCs w:val="22"/>
                <w:shd w:val="clear" w:color="auto" w:fill="FFFFFF"/>
              </w:rPr>
              <w:t>pirmskrīzes</w:t>
            </w:r>
            <w:proofErr w:type="spellEnd"/>
            <w:r w:rsidRPr="00164AD9">
              <w:rPr>
                <w:sz w:val="22"/>
                <w:szCs w:val="22"/>
                <w:shd w:val="clear" w:color="auto" w:fill="FFFFFF"/>
              </w:rPr>
              <w:t xml:space="preserve"> līmenī.  Saglabājoties epidemioloģiskajiem ierobežojumiem, 2021. gada 1. ceturksnī ekonomikā bija vērojama lejupslīde. 2021. gada pirmajā pusē, uzlabojoties epidemioloģiskajai situācijai, ko veicina vakcinācija un sezonālais darbs, ekonomiskā aktivitāte pakāpeniski palielinās. Ekonomikas ministrijas prognozē, ka 2021. gadā ekonomikas izaugsme var pārsniegt 3%, tomēr saglabāsies ļoti augsta nenoteiktība. </w:t>
            </w:r>
            <w:r w:rsidRPr="00164AD9">
              <w:rPr>
                <w:sz w:val="22"/>
                <w:szCs w:val="22"/>
                <w:shd w:val="clear" w:color="auto" w:fill="FFFFFF"/>
              </w:rPr>
              <w:lastRenderedPageBreak/>
              <w:t xml:space="preserve">Ekonomikas ministrijas vērtējumā ekonomikas atgūšanos un ekonomikas konkurētspējas priekšrocības var radīt inovācijas, tehnoloģiskie faktori un ražošanas efektivitātes uzlabošana. Tehnoloģiju biznesa centra ietvaros sniegtie pakalpojumi un biznesa komandas, kas attīstīs jaunus produktus un tehnoloģijas, ir priekšnosacījums inovāciju, tehnoloģisko un produktivitāti sekmējošu risinājumu ieviešanai tirgū. Turklāt, sadarbībā ar uzņēmējus pārstāvošajām organizācijām 2020. gadā izstrādātais Latvijas ekonomikas atjaunošanas plāns “Stratēģija Latvijai Covid-19 krīzes radīto seku mazināšanai” paredz secīgus soļus: 2020. gadā stabilizēt tautsaimniecību, 2021.-2022. gadā pārorientēt ekonomiku, bet no 2023. gada ieiet izaugsmes fāzē. Tieši pārorientēšanas fāzē esošajiem un topošajiem uzņēmējiem nepieciešami valsts sniegti, pretimnākoši risinājumi uzņēmējdarbības, ko īpaši – inovatīvas uzņēmējdarbības – uzsākšanai un tālākai attīstīšanai, tādējādi veicinot nevis kavējot ekonomisko aktivitāti, un atbalstot uzņēmumus vai uzņēmējdarbības uzsācējus, kurus gan tieši, gan netieši ir ietekmējuši valdības  iepriekš noteiktie  drošības pasākumi Covid-19 vīrusa ierobežošanai. Vienlaikus jāakcentē, ka galvenā Tehnoloģiju biznesa centra mērķauditorija, līdzīgi kā ES fondu 3.1.1.6. pasākumā “Reģionālie biznesa inkubatori un radošo industriju inkubators”,  ir topošie un jaunie uzņēmēji, kuri tikai noformulē un attīsta savu biznesa ideju, saņemot apmācību un prototipu izstrādes </w:t>
            </w:r>
            <w:r w:rsidRPr="00164AD9">
              <w:rPr>
                <w:sz w:val="22"/>
                <w:szCs w:val="22"/>
                <w:shd w:val="clear" w:color="auto" w:fill="FFFFFF"/>
              </w:rPr>
              <w:lastRenderedPageBreak/>
              <w:t xml:space="preserve">pakalpojumus. Ņemot vērā, ka nodokļu parādi rodas jauniem uzņēmumiem salīdzinoši agrā attīstības stadijā, kad vēl nav skaidra finanšu plūsma un sadarbības partneri, tad tieši šī mērķauditorija ir visvairāk ierobežota saņemt Tehnoloģiju biznesa centra pakalpojumus, ja tiks konstatēts nodokļu parāds. Nosakot augstāku nodokļu vai nodevu parāda slieksni, nav paredzēts noteikt konkrētas nozares, un nodokļu vai nodevu parāda slieksnis 1000 </w:t>
            </w:r>
            <w:r w:rsidRPr="00164AD9">
              <w:rPr>
                <w:i/>
                <w:iCs/>
                <w:sz w:val="22"/>
                <w:szCs w:val="22"/>
                <w:shd w:val="clear" w:color="auto" w:fill="FFFFFF"/>
              </w:rPr>
              <w:t>euro</w:t>
            </w:r>
            <w:r w:rsidRPr="00164AD9">
              <w:rPr>
                <w:sz w:val="22"/>
                <w:szCs w:val="22"/>
                <w:shd w:val="clear" w:color="auto" w:fill="FFFFFF"/>
              </w:rPr>
              <w:t xml:space="preserve"> apmērā tiks piemērots visu nozaru biznesa ideju attīstītājiem, topošajiem un jaunajiem uzņēmējiem.”</w:t>
            </w:r>
          </w:p>
        </w:tc>
        <w:tc>
          <w:tcPr>
            <w:tcW w:w="3509" w:type="dxa"/>
            <w:gridSpan w:val="2"/>
            <w:tcBorders>
              <w:top w:val="single" w:sz="4" w:space="0" w:color="auto"/>
              <w:left w:val="single" w:sz="4" w:space="0" w:color="auto"/>
              <w:bottom w:val="single" w:sz="4" w:space="0" w:color="auto"/>
            </w:tcBorders>
            <w:shd w:val="clear" w:color="auto" w:fill="auto"/>
          </w:tcPr>
          <w:p w14:paraId="2D5EAE9F" w14:textId="3A03DCF3" w:rsidR="00DB0CEF" w:rsidRPr="00164AD9" w:rsidRDefault="00DB0CEF" w:rsidP="00DB0CEF">
            <w:pPr>
              <w:widowControl w:val="0"/>
              <w:spacing w:after="0" w:line="240" w:lineRule="auto"/>
              <w:jc w:val="both"/>
              <w:rPr>
                <w:rFonts w:ascii="Times New Roman" w:eastAsia="Times New Roman" w:hAnsi="Times New Roman"/>
                <w:lang w:val="lv"/>
              </w:rPr>
            </w:pPr>
            <w:r>
              <w:rPr>
                <w:rFonts w:ascii="Times New Roman" w:eastAsia="Times New Roman" w:hAnsi="Times New Roman"/>
                <w:lang w:val="lv"/>
              </w:rPr>
              <w:lastRenderedPageBreak/>
              <w:t>n/a</w:t>
            </w:r>
          </w:p>
        </w:tc>
      </w:tr>
      <w:tr w:rsidR="00DB0CEF" w:rsidRPr="00164AD9" w14:paraId="430D1C5C"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6CBAA1" w14:textId="1DB97CDA" w:rsidR="00DB0CEF" w:rsidRPr="00164AD9" w:rsidRDefault="00DB0CEF" w:rsidP="00DB0CEF">
            <w:pPr>
              <w:pStyle w:val="naisc"/>
              <w:widowControl w:val="0"/>
              <w:spacing w:before="0" w:after="0"/>
              <w:rPr>
                <w:sz w:val="22"/>
                <w:szCs w:val="22"/>
              </w:rPr>
            </w:pPr>
            <w:r w:rsidRPr="00164AD9">
              <w:rPr>
                <w:sz w:val="22"/>
                <w:szCs w:val="22"/>
              </w:rPr>
              <w:lastRenderedPageBreak/>
              <w:t>6.</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4075D8" w14:textId="0474C305"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bCs/>
                <w:lang w:eastAsia="lv-LV"/>
              </w:rPr>
              <w:t>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986904"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iebildums</w:t>
            </w:r>
          </w:p>
          <w:p w14:paraId="46AAA568" w14:textId="285962D6" w:rsidR="00DB0CEF" w:rsidRPr="00164AD9" w:rsidRDefault="00DB0CEF" w:rsidP="00DB0CEF">
            <w:pPr>
              <w:pStyle w:val="naisc"/>
              <w:widowControl w:val="0"/>
              <w:spacing w:before="0" w:after="0"/>
              <w:jc w:val="both"/>
              <w:rPr>
                <w:sz w:val="22"/>
                <w:szCs w:val="22"/>
              </w:rPr>
            </w:pPr>
            <w:r w:rsidRPr="00164AD9">
              <w:rPr>
                <w:b/>
                <w:sz w:val="22"/>
                <w:szCs w:val="22"/>
              </w:rPr>
              <w:t>(FM 14.07.2021. vēstule Nr.A-16/3995)</w:t>
            </w:r>
          </w:p>
          <w:p w14:paraId="38F5EAFC" w14:textId="3F65FD13" w:rsidR="00DB0CEF" w:rsidRPr="00164AD9" w:rsidRDefault="00DB0CEF" w:rsidP="00DB0CEF">
            <w:pPr>
              <w:pStyle w:val="naisc"/>
              <w:widowControl w:val="0"/>
              <w:spacing w:before="0" w:after="0"/>
              <w:jc w:val="both"/>
              <w:rPr>
                <w:b/>
                <w:sz w:val="22"/>
                <w:szCs w:val="22"/>
              </w:rPr>
            </w:pPr>
            <w:r w:rsidRPr="00164AD9">
              <w:rPr>
                <w:sz w:val="22"/>
                <w:szCs w:val="22"/>
              </w:rPr>
              <w:t>Atsaucoties uz Finanšu ministrijas 2021.gada 6.aprīļa vēstuli Nr. 7-4/18/1868 par Komisijas regulas Nr.651/2014 2.panta 18.punkta c) apakšpunkta piemērošanu un, ņemot vērā, ka konkrētā punkta prasība tiek pārbaudīta, balstoties uz atbalsta pretendenta iesniegtu apliecinājumu, lūdzam papildināt noteikumu projektu ar punktu, kas paredz atbalsta pretendentam iesniegt apliecinājumu par MK noteikumu projekta 22.1.apakšpunktā, kas izriet no Komisijas regulas Nr.651/2014 2.panta 18.punkta c) apakšpunkta, ietvertā nosacījuma ievērošanu – uzņēmums neatbilst normatīvajos aktos noteiktiem kritērijiem, lai tam pēc kreditora pieprasījuma piemērotu maksātnespējas procedūru. Lūdzam ar šādu informāciju papildināt anotācijas I sadaļas 2.punktu.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8000F0" w14:textId="1B5DEC32" w:rsidR="00DB0CEF" w:rsidRPr="00164AD9" w:rsidRDefault="00DB0CEF" w:rsidP="00DB0CEF">
            <w:pPr>
              <w:pStyle w:val="naisc"/>
              <w:widowControl w:val="0"/>
              <w:spacing w:before="0" w:after="0"/>
              <w:jc w:val="both"/>
              <w:rPr>
                <w:b/>
                <w:bCs/>
                <w:sz w:val="22"/>
                <w:szCs w:val="22"/>
              </w:rPr>
            </w:pPr>
            <w:r w:rsidRPr="00164AD9">
              <w:rPr>
                <w:b/>
                <w:bCs/>
                <w:sz w:val="22"/>
                <w:szCs w:val="22"/>
              </w:rPr>
              <w:t>Ņemts vērā. Sniedzam skaidrojumu.</w:t>
            </w:r>
          </w:p>
          <w:p w14:paraId="6AC8B6BB" w14:textId="703786DF" w:rsidR="00DB0CEF" w:rsidRPr="00164AD9" w:rsidRDefault="00DB0CEF" w:rsidP="00DB0CEF">
            <w:pPr>
              <w:pStyle w:val="naisc"/>
              <w:widowControl w:val="0"/>
              <w:spacing w:before="0" w:after="0"/>
              <w:jc w:val="both"/>
              <w:rPr>
                <w:sz w:val="22"/>
                <w:szCs w:val="22"/>
              </w:rPr>
            </w:pPr>
            <w:r w:rsidRPr="00164AD9">
              <w:rPr>
                <w:sz w:val="22"/>
                <w:szCs w:val="22"/>
              </w:rPr>
              <w:t>Papildināts MK noteikumu grozījumu projekta 22.1. apakšpunkts ar otro teikumu šādā redakcijā:</w:t>
            </w:r>
          </w:p>
          <w:p w14:paraId="2C5F3E23" w14:textId="77777777" w:rsidR="00DB0CEF" w:rsidRPr="00164AD9" w:rsidRDefault="00DB0CEF" w:rsidP="00DB0CEF">
            <w:pPr>
              <w:pStyle w:val="naisc"/>
              <w:widowControl w:val="0"/>
              <w:spacing w:before="0" w:after="0"/>
              <w:jc w:val="both"/>
              <w:rPr>
                <w:sz w:val="22"/>
                <w:szCs w:val="22"/>
              </w:rPr>
            </w:pPr>
            <w:r w:rsidRPr="00164AD9">
              <w:rPr>
                <w:sz w:val="22"/>
                <w:szCs w:val="22"/>
              </w:rPr>
              <w:t>“Projekta iesniedzējs sniedz šādu apliecinājumu.”</w:t>
            </w:r>
          </w:p>
          <w:p w14:paraId="06F2A05E" w14:textId="77777777" w:rsidR="00DB0CEF" w:rsidRPr="00164AD9" w:rsidRDefault="00DB0CEF" w:rsidP="00DB0CEF">
            <w:pPr>
              <w:pStyle w:val="naisc"/>
              <w:widowControl w:val="0"/>
              <w:spacing w:before="0" w:after="0"/>
              <w:jc w:val="both"/>
              <w:rPr>
                <w:sz w:val="22"/>
                <w:szCs w:val="22"/>
              </w:rPr>
            </w:pPr>
          </w:p>
          <w:p w14:paraId="53C77DA1" w14:textId="77777777" w:rsidR="00DB0CEF" w:rsidRPr="00164AD9" w:rsidRDefault="00DB0CEF" w:rsidP="00DB0CEF">
            <w:pPr>
              <w:pStyle w:val="naisc"/>
              <w:widowControl w:val="0"/>
              <w:spacing w:before="0" w:after="0"/>
              <w:jc w:val="both"/>
              <w:rPr>
                <w:sz w:val="22"/>
                <w:szCs w:val="22"/>
              </w:rPr>
            </w:pPr>
            <w:r w:rsidRPr="00164AD9">
              <w:rPr>
                <w:sz w:val="22"/>
                <w:szCs w:val="22"/>
              </w:rPr>
              <w:t>Papildināts anotācijas I sadaļas 2.punkts ar informāciju šādā redakcijā:</w:t>
            </w:r>
          </w:p>
          <w:p w14:paraId="4D44A7C7" w14:textId="74129CF9" w:rsidR="00DB0CEF" w:rsidRPr="00164AD9" w:rsidRDefault="00DB0CEF" w:rsidP="00DB0CEF">
            <w:pPr>
              <w:pStyle w:val="naisc"/>
              <w:widowControl w:val="0"/>
              <w:spacing w:before="0" w:after="0"/>
              <w:jc w:val="both"/>
              <w:rPr>
                <w:sz w:val="22"/>
                <w:szCs w:val="22"/>
              </w:rPr>
            </w:pPr>
            <w:r w:rsidRPr="00164AD9">
              <w:rPr>
                <w:sz w:val="22"/>
                <w:szCs w:val="22"/>
              </w:rPr>
              <w:t>“Atsaucoties uz Finanšu ministrijas 2021.gada 6.aprīļa vēstuli Nr. 7-4/18/1868 par Komisijas regulas Nr.651/2014 2.panta 18.punkta c) apakšpunkta piemērošanu un, ņemot vērā, ka konkrētā punkta prasība tiek pārbaudīta, balstoties uz atbalsta pretendenta iesniegtu apliecinājumu, tiek papildināts noteikumu projekta 22.1.</w:t>
            </w:r>
            <w:r>
              <w:rPr>
                <w:sz w:val="22"/>
                <w:szCs w:val="22"/>
              </w:rPr>
              <w:t xml:space="preserve"> </w:t>
            </w:r>
            <w:r w:rsidRPr="00164AD9">
              <w:rPr>
                <w:sz w:val="22"/>
                <w:szCs w:val="22"/>
              </w:rPr>
              <w:t>apakšpunkts, kas paredz atbalsta pretendentam iesniegt apliecinājumu par MK noteikumu projekta 22.1.</w:t>
            </w:r>
            <w:r>
              <w:rPr>
                <w:sz w:val="22"/>
                <w:szCs w:val="22"/>
              </w:rPr>
              <w:t xml:space="preserve"> </w:t>
            </w:r>
            <w:r w:rsidRPr="00164AD9">
              <w:rPr>
                <w:sz w:val="22"/>
                <w:szCs w:val="22"/>
              </w:rPr>
              <w:t>apakšpunktā, kas izriet no Komisijas regulas Nr.</w:t>
            </w:r>
            <w:r>
              <w:rPr>
                <w:sz w:val="22"/>
                <w:szCs w:val="22"/>
              </w:rPr>
              <w:t xml:space="preserve"> </w:t>
            </w:r>
            <w:r w:rsidRPr="00164AD9">
              <w:rPr>
                <w:sz w:val="22"/>
                <w:szCs w:val="22"/>
              </w:rPr>
              <w:t>651/2014 2.</w:t>
            </w:r>
            <w:r>
              <w:rPr>
                <w:sz w:val="22"/>
                <w:szCs w:val="22"/>
              </w:rPr>
              <w:t xml:space="preserve"> </w:t>
            </w:r>
            <w:r w:rsidRPr="00164AD9">
              <w:rPr>
                <w:sz w:val="22"/>
                <w:szCs w:val="22"/>
              </w:rPr>
              <w:t>panta 18.</w:t>
            </w:r>
            <w:r>
              <w:rPr>
                <w:sz w:val="22"/>
                <w:szCs w:val="22"/>
              </w:rPr>
              <w:t xml:space="preserve"> </w:t>
            </w:r>
            <w:r w:rsidRPr="00164AD9">
              <w:rPr>
                <w:sz w:val="22"/>
                <w:szCs w:val="22"/>
              </w:rPr>
              <w:t xml:space="preserve">punkta c) apakšpunkta, ietvertā nosacījuma ievērošanu – uzņēmums neatbilst normatīvajos aktos </w:t>
            </w:r>
            <w:r w:rsidRPr="00164AD9">
              <w:rPr>
                <w:sz w:val="22"/>
                <w:szCs w:val="22"/>
              </w:rPr>
              <w:lastRenderedPageBreak/>
              <w:t>noteiktiem kritērijiem, lai tam pēc kreditora pieprasījuma piemērotu maksātnespējas procedūru.”</w:t>
            </w:r>
          </w:p>
        </w:tc>
        <w:tc>
          <w:tcPr>
            <w:tcW w:w="3509" w:type="dxa"/>
            <w:gridSpan w:val="2"/>
            <w:tcBorders>
              <w:top w:val="single" w:sz="4" w:space="0" w:color="auto"/>
              <w:left w:val="single" w:sz="4" w:space="0" w:color="auto"/>
              <w:bottom w:val="single" w:sz="4" w:space="0" w:color="auto"/>
            </w:tcBorders>
            <w:shd w:val="clear" w:color="auto" w:fill="auto"/>
          </w:tcPr>
          <w:p w14:paraId="5DE55C27" w14:textId="24D1D740" w:rsidR="00DB0CEF" w:rsidRPr="00164AD9" w:rsidRDefault="00DB0CEF" w:rsidP="00DB0CEF">
            <w:pPr>
              <w:widowControl w:val="0"/>
              <w:spacing w:after="0" w:line="240" w:lineRule="auto"/>
              <w:jc w:val="both"/>
              <w:rPr>
                <w:rFonts w:ascii="Times New Roman" w:eastAsia="Times New Roman" w:hAnsi="Times New Roman"/>
                <w:lang w:val="lv"/>
              </w:rPr>
            </w:pPr>
            <w:r w:rsidRPr="00164AD9">
              <w:rPr>
                <w:rFonts w:ascii="Times New Roman" w:eastAsia="Times New Roman" w:hAnsi="Times New Roman"/>
                <w:lang w:val="lv"/>
              </w:rPr>
              <w:lastRenderedPageBreak/>
              <w:t>“22.1. projekta iesniedzējs neatbilst grūtībās nonākuša komersanta statusam saskaņā ar Komisijas regulas Nr.  651/2014 2. panta 18. punkta definīciju. Projekta iesniedzējs sniedz šādu apliecinājumu.”</w:t>
            </w:r>
          </w:p>
        </w:tc>
      </w:tr>
      <w:tr w:rsidR="00DB0CEF" w:rsidRPr="00164AD9" w14:paraId="76C68600"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3270D1" w14:textId="297E13EF" w:rsidR="00DB0CEF" w:rsidRPr="00164AD9" w:rsidRDefault="00DB0CEF" w:rsidP="00DB0CEF">
            <w:pPr>
              <w:pStyle w:val="naisc"/>
              <w:widowControl w:val="0"/>
              <w:spacing w:before="0" w:after="0"/>
              <w:rPr>
                <w:sz w:val="22"/>
                <w:szCs w:val="22"/>
              </w:rPr>
            </w:pPr>
            <w:r w:rsidRPr="00164AD9">
              <w:rPr>
                <w:sz w:val="22"/>
                <w:szCs w:val="22"/>
              </w:rPr>
              <w:t>7.</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1EE62E" w14:textId="06BC59AB" w:rsidR="00DB0CEF" w:rsidRPr="00164AD9" w:rsidRDefault="00DB0CEF" w:rsidP="00DB0CEF">
            <w:pPr>
              <w:spacing w:after="0" w:line="240" w:lineRule="auto"/>
              <w:rPr>
                <w:rFonts w:ascii="Times New Roman" w:hAnsi="Times New Roman"/>
                <w:b/>
                <w:bCs/>
                <w:lang w:eastAsia="lv-LV"/>
              </w:rPr>
            </w:pPr>
            <w:r w:rsidRPr="00164AD9">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3171CE" w14:textId="0B13769B" w:rsidR="00DB0CEF" w:rsidRPr="00164AD9" w:rsidRDefault="00DB0CEF" w:rsidP="00DB0CEF">
            <w:pPr>
              <w:pStyle w:val="naisc"/>
              <w:widowControl w:val="0"/>
              <w:spacing w:before="0" w:after="0"/>
              <w:jc w:val="both"/>
              <w:rPr>
                <w:b/>
                <w:sz w:val="22"/>
                <w:szCs w:val="22"/>
              </w:rPr>
            </w:pPr>
            <w:r w:rsidRPr="00164AD9">
              <w:rPr>
                <w:b/>
                <w:sz w:val="22"/>
                <w:szCs w:val="22"/>
              </w:rPr>
              <w:t>Finanšu ministrijas priekšlikums</w:t>
            </w:r>
          </w:p>
          <w:p w14:paraId="6BE798F1" w14:textId="77777777" w:rsidR="00DB0CEF" w:rsidRPr="00164AD9" w:rsidRDefault="00DB0CEF" w:rsidP="00DB0CEF">
            <w:pPr>
              <w:pStyle w:val="naisc"/>
              <w:widowControl w:val="0"/>
              <w:spacing w:before="0" w:after="0"/>
              <w:jc w:val="both"/>
              <w:rPr>
                <w:sz w:val="22"/>
                <w:szCs w:val="22"/>
              </w:rPr>
            </w:pPr>
            <w:r w:rsidRPr="00164AD9">
              <w:rPr>
                <w:b/>
                <w:sz w:val="22"/>
                <w:szCs w:val="22"/>
              </w:rPr>
              <w:t>(FM 14.07.2021. vēstule Nr.A-16/3995)</w:t>
            </w:r>
          </w:p>
          <w:p w14:paraId="6F714DE5" w14:textId="0C2854F8" w:rsidR="00DB0CEF" w:rsidRPr="00164AD9" w:rsidRDefault="00DB0CEF" w:rsidP="00DB0CEF">
            <w:pPr>
              <w:pStyle w:val="naisc"/>
              <w:widowControl w:val="0"/>
              <w:spacing w:before="0" w:after="0"/>
              <w:jc w:val="both"/>
              <w:rPr>
                <w:sz w:val="22"/>
                <w:szCs w:val="22"/>
              </w:rPr>
            </w:pPr>
            <w:r w:rsidRPr="00164AD9">
              <w:rPr>
                <w:sz w:val="22"/>
                <w:szCs w:val="22"/>
              </w:rPr>
              <w:t>Lūdzam izvērtēt MK noteikumu projekta 73.1 punkta iekļaušanas MK noteikumu projektā nepieciešamību, ņemot vērā ka, tas ir partnerības līguma jautājums. Būtu pietiekami anotācijā sniegt informāciju par plānoto avansa apmēru projekta partneriem. Ja tomēr šāds regulējums ir nepieciešams MK noteikumu projektā un/vai ir skaidrots anotācijā, lūdzam papildināt anotāciju, ka šajā gadījumā uz projekta partneri attiecināmi tie paši nosacījumi, kurus piemēro, izsniedzot avansu līdzfinansējuma saņēmējam atbilstoši MK noteikumiem Nr. 683.</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E2AFD9" w14:textId="091CF758" w:rsidR="00DB0CEF" w:rsidRPr="00164AD9" w:rsidRDefault="00DB0CEF" w:rsidP="00DB0CEF">
            <w:pPr>
              <w:pStyle w:val="naisc"/>
              <w:widowControl w:val="0"/>
              <w:spacing w:before="0" w:after="0"/>
              <w:jc w:val="both"/>
              <w:rPr>
                <w:b/>
                <w:bCs/>
                <w:sz w:val="22"/>
                <w:szCs w:val="22"/>
              </w:rPr>
            </w:pPr>
            <w:r w:rsidRPr="00164AD9">
              <w:rPr>
                <w:b/>
                <w:bCs/>
                <w:sz w:val="22"/>
                <w:szCs w:val="22"/>
              </w:rPr>
              <w:t>Ņemts vērā. Sniedzam skaidrojumu</w:t>
            </w:r>
            <w:r>
              <w:rPr>
                <w:b/>
                <w:bCs/>
                <w:sz w:val="22"/>
                <w:szCs w:val="22"/>
              </w:rPr>
              <w:t>.</w:t>
            </w:r>
          </w:p>
          <w:p w14:paraId="655FC008" w14:textId="73912C07" w:rsidR="00DB0CEF" w:rsidRPr="00164AD9" w:rsidRDefault="00DB0CEF" w:rsidP="00DB0CEF">
            <w:pPr>
              <w:spacing w:after="0" w:line="240" w:lineRule="auto"/>
              <w:jc w:val="both"/>
              <w:rPr>
                <w:rFonts w:ascii="Times New Roman" w:hAnsi="Times New Roman"/>
                <w:bCs/>
              </w:rPr>
            </w:pPr>
            <w:r w:rsidRPr="00164AD9">
              <w:rPr>
                <w:rFonts w:ascii="Times New Roman" w:hAnsi="Times New Roman"/>
              </w:rPr>
              <w:t xml:space="preserve">Ņemot vērā, ka  avansa apmēra noteikšana iepriekš noteiktā projekta partneriem ir partnerības līguma jautājums, tad </w:t>
            </w:r>
            <w:r w:rsidRPr="00164AD9">
              <w:rPr>
                <w:rFonts w:ascii="Times New Roman" w:hAnsi="Times New Roman"/>
                <w:bCs/>
              </w:rPr>
              <w:t xml:space="preserve"> ierosinātais </w:t>
            </w:r>
            <w:r w:rsidRPr="00164AD9">
              <w:rPr>
                <w:rFonts w:ascii="Times New Roman" w:hAnsi="Times New Roman"/>
              </w:rPr>
              <w:t xml:space="preserve"> </w:t>
            </w:r>
            <w:r w:rsidRPr="00164AD9">
              <w:rPr>
                <w:rFonts w:ascii="Times New Roman" w:hAnsi="Times New Roman"/>
                <w:bCs/>
              </w:rPr>
              <w:t>MK noteikumu grozījumu projekta 73.</w:t>
            </w:r>
            <w:r w:rsidRPr="00164AD9">
              <w:rPr>
                <w:rFonts w:ascii="Times New Roman" w:hAnsi="Times New Roman"/>
                <w:bCs/>
                <w:vertAlign w:val="superscript"/>
              </w:rPr>
              <w:t>1</w:t>
            </w:r>
            <w:r w:rsidRPr="00164AD9">
              <w:rPr>
                <w:rFonts w:ascii="Times New Roman" w:hAnsi="Times New Roman"/>
                <w:bCs/>
              </w:rPr>
              <w:t xml:space="preserve"> apakšpunkts tiek svītrots un p</w:t>
            </w:r>
            <w:r w:rsidRPr="00164AD9">
              <w:rPr>
                <w:rFonts w:ascii="Times New Roman" w:hAnsi="Times New Roman"/>
              </w:rPr>
              <w:t xml:space="preserve">apildus anotācijā sniegta informācija par Tehnoloģiju biznesa centra līdzfinansējuma saņēmēja plānoto avansa apmēru saviem projekta partneriem un tā izmaksas nosacījumiem šādā redakcijā: “Atbilstoši MK noteikumu Nr. 4 74.3. apakšpunktam avansa maksājumi ir paredzēti iepriekš noteiktā projekta līdzfinansējuma saņēmēja ārpakalpojumiem. </w:t>
            </w:r>
            <w:r w:rsidRPr="00164AD9">
              <w:rPr>
                <w:rFonts w:ascii="Times New Roman" w:hAnsi="Times New Roman"/>
                <w:bCs/>
              </w:rPr>
              <w:t>Ņemot vērā, ka iepriekš noteiktā projekta partneri atbilstoši MK noteikumu Nr. 4 73. punktā norādītajam īstenos 72.3. un 72.4. apakšpunktā norādītās atbalstāmās darbības – apmācību un pieredzes apmaiņas pasākumu organizēšanu Latvijā un ārvalstīs gala labuma guvējiem un jaunu produktu vai pakalpojumu prototipu izstrādi gala labuma guvējiem, tad ar nolūku uzsākt apmācību nodrošināšanu un prototipu izstrādi gala labuma guvējiem un veicināt iepriekš noteiktā projekta finanšu plūsmu, iepriekš noteiktā projekta līdzfinansējuma saņēmējs var veikt avansa maksājumus līdz 50% apmērā arī iepriekš noteiktā projekta partneriem, kas norādīti MK noteikumu Nr. 4 71.punktā.</w:t>
            </w:r>
          </w:p>
          <w:p w14:paraId="2556DE0E" w14:textId="78071624" w:rsidR="00DB0CEF" w:rsidRPr="00164AD9" w:rsidRDefault="00DB0CEF" w:rsidP="00DB0CEF">
            <w:pPr>
              <w:spacing w:after="0" w:line="240" w:lineRule="auto"/>
              <w:jc w:val="both"/>
              <w:rPr>
                <w:rFonts w:ascii="Times New Roman" w:hAnsi="Times New Roman"/>
                <w:bCs/>
              </w:rPr>
            </w:pPr>
            <w:r w:rsidRPr="00164AD9">
              <w:rPr>
                <w:rFonts w:ascii="Times New Roman" w:hAnsi="Times New Roman"/>
                <w:bCs/>
              </w:rPr>
              <w:t xml:space="preserve">Ņemot vērā, ka gala labuma guvēju apmācības Inovāciju akadēmijā paredzētas vairākos uzsaukumos, tad avansa maksājumi par MK </w:t>
            </w:r>
            <w:r w:rsidRPr="00164AD9">
              <w:rPr>
                <w:rFonts w:ascii="Times New Roman" w:hAnsi="Times New Roman"/>
                <w:bCs/>
              </w:rPr>
              <w:lastRenderedPageBreak/>
              <w:t>noteikumu Nr. 4 72.3.apakšpunktā norādītajām darbībām var tikt veikti, kad Tehnoloģiju biznesa centrs būs pieņēmis lēmumus par gala labuma guvēju apstiprināšanu Inovāciju akadēmijas konkrētajam uzsaukumam, kuru nodrošinās Rīgas Tehniskās universitātes Rīgas Biznesa skola, kā arī būs saņemts avansa rēķins no Rīgas Tehniskās universitātes par kārtējā Inovāciju akadēmijas uzsaukuma nodrošināšanu/īstenošanu.</w:t>
            </w:r>
          </w:p>
          <w:p w14:paraId="68C64C91" w14:textId="1CFF1A68" w:rsidR="00DB0CEF" w:rsidRPr="00DB0CEF" w:rsidRDefault="00DB0CEF" w:rsidP="00DB0CEF">
            <w:pPr>
              <w:spacing w:after="0" w:line="240" w:lineRule="auto"/>
              <w:jc w:val="both"/>
              <w:rPr>
                <w:rFonts w:ascii="Times New Roman" w:hAnsi="Times New Roman"/>
                <w:bCs/>
              </w:rPr>
            </w:pPr>
            <w:r w:rsidRPr="00164AD9">
              <w:rPr>
                <w:rFonts w:ascii="Times New Roman" w:hAnsi="Times New Roman"/>
                <w:bCs/>
              </w:rPr>
              <w:t>Tehnoloģiju biznesa centrs kā līdzfinansējuma saņēmējs pieņems arī lēmumus par gala labuma guvēju apstiprināšanu MK noteikumu Nr. 4 72.4. apakšpunktā norādītajai atbalstāmajai darbībai - jaunu produktu vai pakalpojumu prototipu izstrādes nodrošināšana gala labuma guvējiem. Pēc pozitīva lēmuma saņemšanas gala labuma guvējs slēgs prototipa izstrādes līgumu, kuram būs pievienota detalizēta tāme, ar vienu no MK noteikumu Nr. 4 71.punktā norādītajiem iepriekš noteiktā projekta partneriem. Attiecīgi avansa maksājumu līdz 50% apmērā iepriekš noteiktā projekta līdzfinansējuma saņēmējs iepriekš noteiktā projekta partnerim var veikt, pamatojoties uz saņemto avansa rēķinu un prototipa izstrādes līguma, kas noslēgts starp iepriekš noteiktā projekta partneri un gala labuma guvēju, kopiju.”</w:t>
            </w:r>
          </w:p>
        </w:tc>
        <w:tc>
          <w:tcPr>
            <w:tcW w:w="3509" w:type="dxa"/>
            <w:gridSpan w:val="2"/>
            <w:tcBorders>
              <w:top w:val="single" w:sz="4" w:space="0" w:color="auto"/>
              <w:left w:val="single" w:sz="4" w:space="0" w:color="auto"/>
              <w:bottom w:val="single" w:sz="4" w:space="0" w:color="auto"/>
            </w:tcBorders>
            <w:shd w:val="clear" w:color="auto" w:fill="auto"/>
          </w:tcPr>
          <w:p w14:paraId="1A74329E" w14:textId="77777777" w:rsidR="00DB0CEF" w:rsidRPr="00164AD9" w:rsidRDefault="00DB0CEF" w:rsidP="00DB0CEF">
            <w:pPr>
              <w:widowControl w:val="0"/>
              <w:spacing w:after="0" w:line="240" w:lineRule="auto"/>
              <w:jc w:val="both"/>
              <w:rPr>
                <w:rFonts w:ascii="Times New Roman" w:eastAsia="Times New Roman" w:hAnsi="Times New Roman"/>
                <w:lang w:val="lv"/>
              </w:rPr>
            </w:pPr>
          </w:p>
        </w:tc>
      </w:tr>
      <w:tr w:rsidR="00DB0CEF" w:rsidRPr="00164AD9" w14:paraId="329DA10F"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C06A0E" w14:textId="6A016585" w:rsidR="00DB0CEF" w:rsidRPr="00164AD9" w:rsidRDefault="00DB0CEF" w:rsidP="00DB0CEF">
            <w:pPr>
              <w:pStyle w:val="naisc"/>
              <w:widowControl w:val="0"/>
              <w:spacing w:before="0" w:after="0"/>
              <w:rPr>
                <w:sz w:val="22"/>
                <w:szCs w:val="22"/>
              </w:rPr>
            </w:pPr>
            <w:r w:rsidRPr="00164AD9">
              <w:rPr>
                <w:sz w:val="22"/>
                <w:szCs w:val="22"/>
              </w:rPr>
              <w:t>8.</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B171DB" w14:textId="52723825" w:rsidR="00DB0CEF" w:rsidRPr="00164AD9" w:rsidRDefault="00DB0CEF" w:rsidP="00DB0CEF">
            <w:pPr>
              <w:spacing w:after="0" w:line="240" w:lineRule="auto"/>
              <w:rPr>
                <w:rFonts w:ascii="Times New Roman" w:hAnsi="Times New Roman"/>
                <w:b/>
                <w:lang w:eastAsia="lv-LV"/>
              </w:rPr>
            </w:pPr>
            <w:r w:rsidRPr="00164AD9">
              <w:rPr>
                <w:rFonts w:ascii="Times New Roman" w:hAnsi="Times New Roman"/>
                <w:b/>
                <w:lang w:eastAsia="lv-LV"/>
              </w:rPr>
              <w:t>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3E8A53" w14:textId="77777777" w:rsidR="00DB0CEF" w:rsidRPr="00164AD9" w:rsidRDefault="00DB0CEF" w:rsidP="00DB0CEF">
            <w:pPr>
              <w:pStyle w:val="naisc"/>
              <w:widowControl w:val="0"/>
              <w:spacing w:before="0" w:after="0"/>
              <w:jc w:val="both"/>
              <w:rPr>
                <w:b/>
                <w:sz w:val="22"/>
                <w:szCs w:val="22"/>
              </w:rPr>
            </w:pPr>
            <w:r w:rsidRPr="00164AD9">
              <w:rPr>
                <w:b/>
                <w:sz w:val="22"/>
                <w:szCs w:val="22"/>
              </w:rPr>
              <w:t>Finanšu ministrijas priekšlikums</w:t>
            </w:r>
          </w:p>
          <w:p w14:paraId="774D5378" w14:textId="77777777" w:rsidR="00DB0CEF" w:rsidRPr="00164AD9" w:rsidRDefault="00DB0CEF" w:rsidP="00DB0CEF">
            <w:pPr>
              <w:pStyle w:val="naisc"/>
              <w:widowControl w:val="0"/>
              <w:spacing w:before="0" w:after="0"/>
              <w:jc w:val="both"/>
              <w:rPr>
                <w:sz w:val="22"/>
                <w:szCs w:val="22"/>
              </w:rPr>
            </w:pPr>
            <w:r w:rsidRPr="00164AD9">
              <w:rPr>
                <w:b/>
                <w:sz w:val="22"/>
                <w:szCs w:val="22"/>
              </w:rPr>
              <w:t>(FM 14.07.2021. vēstule Nr.A-16/3995)</w:t>
            </w:r>
          </w:p>
          <w:p w14:paraId="45699F12" w14:textId="103AD1A3" w:rsidR="00DB0CEF" w:rsidRPr="00164AD9" w:rsidRDefault="00DB0CEF" w:rsidP="00DB0CEF">
            <w:pPr>
              <w:pStyle w:val="naisc"/>
              <w:widowControl w:val="0"/>
              <w:spacing w:before="0" w:after="0"/>
              <w:jc w:val="both"/>
              <w:rPr>
                <w:bCs/>
                <w:sz w:val="22"/>
                <w:szCs w:val="22"/>
              </w:rPr>
            </w:pPr>
            <w:r w:rsidRPr="00164AD9">
              <w:rPr>
                <w:bCs/>
                <w:sz w:val="22"/>
                <w:szCs w:val="22"/>
              </w:rPr>
              <w:t xml:space="preserve">Lūdzam papildināt anotācijas I. sadaļas 2.punkta 2.rinkopu ar pamatojumu noteiktajam avansa apmēram, t.sk., kādi principi tiks ievēroti, </w:t>
            </w:r>
            <w:r w:rsidRPr="00164AD9">
              <w:rPr>
                <w:bCs/>
                <w:sz w:val="22"/>
                <w:szCs w:val="22"/>
              </w:rPr>
              <w:lastRenderedPageBreak/>
              <w:t>izmaksājot avansu līdz 50%.</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1267C7" w14:textId="77777777" w:rsidR="00DB0CEF" w:rsidRPr="00164AD9" w:rsidRDefault="00DB0CEF" w:rsidP="00DB0CEF">
            <w:pPr>
              <w:pStyle w:val="naisc"/>
              <w:widowControl w:val="0"/>
              <w:spacing w:before="0" w:after="0"/>
              <w:jc w:val="both"/>
              <w:rPr>
                <w:b/>
                <w:bCs/>
                <w:sz w:val="22"/>
                <w:szCs w:val="22"/>
              </w:rPr>
            </w:pPr>
            <w:r w:rsidRPr="00164AD9">
              <w:rPr>
                <w:b/>
                <w:bCs/>
                <w:sz w:val="22"/>
                <w:szCs w:val="22"/>
              </w:rPr>
              <w:lastRenderedPageBreak/>
              <w:t>Ņemts vērā. Sniedzam skaidrojumu</w:t>
            </w:r>
          </w:p>
          <w:p w14:paraId="062404EE" w14:textId="06FCACB5" w:rsidR="00DB0CEF" w:rsidRPr="00164AD9" w:rsidRDefault="00DB0CEF" w:rsidP="00DB0CEF">
            <w:pPr>
              <w:pStyle w:val="naisc"/>
              <w:widowControl w:val="0"/>
              <w:spacing w:before="0" w:after="0"/>
              <w:jc w:val="both"/>
              <w:rPr>
                <w:sz w:val="22"/>
                <w:szCs w:val="22"/>
              </w:rPr>
            </w:pPr>
            <w:r w:rsidRPr="00164AD9">
              <w:rPr>
                <w:sz w:val="22"/>
                <w:szCs w:val="22"/>
              </w:rPr>
              <w:t xml:space="preserve">Ņemot vērā, ka  avansa apmēra noteikšana iepriekš noteiktā projekta partneriem ir partnerības līguma jautājums, tad </w:t>
            </w:r>
            <w:r w:rsidRPr="00164AD9">
              <w:rPr>
                <w:bCs/>
                <w:sz w:val="22"/>
                <w:szCs w:val="22"/>
              </w:rPr>
              <w:t xml:space="preserve"> ierosinātais </w:t>
            </w:r>
            <w:r w:rsidRPr="00164AD9">
              <w:rPr>
                <w:sz w:val="22"/>
                <w:szCs w:val="22"/>
              </w:rPr>
              <w:t xml:space="preserve"> </w:t>
            </w:r>
            <w:r w:rsidRPr="00164AD9">
              <w:rPr>
                <w:bCs/>
                <w:sz w:val="22"/>
                <w:szCs w:val="22"/>
              </w:rPr>
              <w:t>MK noteikumu grozījumu projekta 73.</w:t>
            </w:r>
            <w:r w:rsidRPr="00164AD9">
              <w:rPr>
                <w:bCs/>
                <w:sz w:val="22"/>
                <w:szCs w:val="22"/>
                <w:vertAlign w:val="superscript"/>
              </w:rPr>
              <w:t>1</w:t>
            </w:r>
            <w:r w:rsidRPr="00164AD9">
              <w:rPr>
                <w:bCs/>
                <w:sz w:val="22"/>
                <w:szCs w:val="22"/>
              </w:rPr>
              <w:t xml:space="preserve"> </w:t>
            </w:r>
            <w:r w:rsidRPr="00164AD9">
              <w:rPr>
                <w:bCs/>
                <w:sz w:val="22"/>
                <w:szCs w:val="22"/>
              </w:rPr>
              <w:lastRenderedPageBreak/>
              <w:t xml:space="preserve">apakšpunkts tiek svītrots un </w:t>
            </w:r>
            <w:r w:rsidRPr="00164AD9">
              <w:rPr>
                <w:sz w:val="22"/>
                <w:szCs w:val="22"/>
              </w:rPr>
              <w:t xml:space="preserve"> papildus anotācijas I. sadaļas 2.punktā sniegta informācija par Tehnoloģiju biznesa centra līdzfinansējuma saņēmēja plānoto avansa apmēru saviem projekta partneriem un tā izmaksas nosacījumiem:</w:t>
            </w:r>
          </w:p>
          <w:p w14:paraId="5B0E1AD4" w14:textId="267A44BE" w:rsidR="00DB0CEF" w:rsidRPr="00164AD9" w:rsidRDefault="00DB0CEF" w:rsidP="00DB0CEF">
            <w:pPr>
              <w:pStyle w:val="naisc"/>
              <w:widowControl w:val="0"/>
              <w:spacing w:before="0" w:after="0"/>
              <w:jc w:val="both"/>
              <w:rPr>
                <w:sz w:val="22"/>
                <w:szCs w:val="22"/>
              </w:rPr>
            </w:pPr>
            <w:r w:rsidRPr="00164AD9">
              <w:rPr>
                <w:sz w:val="22"/>
                <w:szCs w:val="22"/>
              </w:rPr>
              <w:t>“Atbilstoši MK noteikumu Nr. 4 74.3. apakšpunktam avansa maksājumi ir paredzēti iepriekš noteiktā projekta līdzfinansējuma saņēmēja ārpakalpojumiem. Ņemot vērā, ka iepriekš noteiktā projekta partneri atbilstoši MK noteikumu Nr. 4 73. punktā norādītajam īstenos 72.3. un 72.4. apakšpunktā norādītās atbalstāmās darbības – apmācību un pieredzes apmaiņas pasākumu organizēšanu Latvijā un ārvalstīs gala labuma guvējiem un jaunu produktu vai pakalpojumu prototipu izstrādi gala labuma guvējiem, tad ar nolūku uzsākt apmācību nodrošināšanu un prototipu izstrādi gala labuma guvējiem un veicināt iepriekš noteiktā projekta finanšu plūsmu, iepriekš noteiktā projekta līdzfinansējuma saņēmējs var veikt avansa maksājumus līdz 50% apmērā arī iepriekš noteiktā projekta partneriem, kas norādīti MK noteikumu Nr. 4 71.punktā.</w:t>
            </w:r>
          </w:p>
          <w:p w14:paraId="472818DF" w14:textId="44595103" w:rsidR="00DB0CEF" w:rsidRPr="00164AD9" w:rsidRDefault="00DB0CEF" w:rsidP="00DB0CEF">
            <w:pPr>
              <w:pStyle w:val="naisc"/>
              <w:widowControl w:val="0"/>
              <w:spacing w:before="0" w:after="0"/>
              <w:jc w:val="both"/>
              <w:rPr>
                <w:sz w:val="22"/>
                <w:szCs w:val="22"/>
              </w:rPr>
            </w:pPr>
            <w:r w:rsidRPr="00164AD9">
              <w:rPr>
                <w:sz w:val="22"/>
                <w:szCs w:val="22"/>
              </w:rPr>
              <w:t xml:space="preserve">Ņemot vērā, ka gala labuma guvēju apmācības Inovāciju akadēmijā paredzētas vairākos uzsaukumos, tad avansa maksājumi par MK noteikumu Nr. 4 72.3.apakšpunktā norādītajām darbībām var tikt veikti, kad Tehnoloģiju biznesa centrs būs pieņēmis lēmumus par gala labuma guvēju apstiprināšanu Inovāciju akadēmijas konkrētajam uzsaukumam, kuru nodrošinās Rīgas Tehniskās universitātes Rīgas Biznesa </w:t>
            </w:r>
            <w:r w:rsidRPr="00164AD9">
              <w:rPr>
                <w:sz w:val="22"/>
                <w:szCs w:val="22"/>
              </w:rPr>
              <w:lastRenderedPageBreak/>
              <w:t>skola, kā arī būs saņemts avansa rēķins no Rīgas Tehniskās universitātes Rīgas Biznesa skolas par kārtējā Inovāciju akadēmijas uzsaukuma nodrošināšanu/īstenošanu.</w:t>
            </w:r>
          </w:p>
          <w:p w14:paraId="00085E71" w14:textId="717A972C" w:rsidR="00DB0CEF" w:rsidRPr="00164AD9" w:rsidRDefault="00DB0CEF" w:rsidP="00DB0CEF">
            <w:pPr>
              <w:pStyle w:val="naisc"/>
              <w:widowControl w:val="0"/>
              <w:spacing w:before="0" w:after="0"/>
              <w:jc w:val="both"/>
              <w:rPr>
                <w:b/>
                <w:bCs/>
                <w:sz w:val="22"/>
                <w:szCs w:val="22"/>
              </w:rPr>
            </w:pPr>
            <w:r w:rsidRPr="00164AD9">
              <w:rPr>
                <w:sz w:val="22"/>
                <w:szCs w:val="22"/>
              </w:rPr>
              <w:t xml:space="preserve">Tehnoloģiju biznesa centra līdzfinansējuma saņēmējs pieņems arī lēmumus par gala labuma guvēju apstiprināšanu MK noteikumu Nr. 4 72.4. apakšpunktā norādītajai atbalstāmajai darbībai </w:t>
            </w:r>
            <w:r>
              <w:rPr>
                <w:sz w:val="22"/>
                <w:szCs w:val="22"/>
              </w:rPr>
              <w:t>–</w:t>
            </w:r>
            <w:r w:rsidRPr="00164AD9">
              <w:rPr>
                <w:sz w:val="22"/>
                <w:szCs w:val="22"/>
              </w:rPr>
              <w:t xml:space="preserve"> jaunu produktu vai pakalpojumu prototipu izstrādes nodrošināšana gala labuma guvējiem. Pēc pozitīva lēmuma saņemšanas gala labuma guvējs slēgs prototipa izstrādes līgumu, kuram būs pievienota detalizēta tāme, ar vienu no MK noteikumu Nr. 4 71.punktā norādītajiem iepriekš noteiktā projekta partneriem. Attiecīgi avansa maksājumu līdz 50% apmērā iepriekš noteiktā projekta līdzfinansējuma saņēmējs iepriekš noteiktā projekta partnerim var veikt, pamatojoties uz saņemto avansa rēķinu un prototipa izstrādes līguma, kas noslēgts starp iepriekš noteiktā projekta partneri un gala labuma guvēju, kopiju.”</w:t>
            </w:r>
          </w:p>
        </w:tc>
        <w:tc>
          <w:tcPr>
            <w:tcW w:w="3509" w:type="dxa"/>
            <w:gridSpan w:val="2"/>
            <w:tcBorders>
              <w:top w:val="single" w:sz="4" w:space="0" w:color="auto"/>
              <w:left w:val="single" w:sz="4" w:space="0" w:color="auto"/>
              <w:bottom w:val="single" w:sz="4" w:space="0" w:color="auto"/>
            </w:tcBorders>
            <w:shd w:val="clear" w:color="auto" w:fill="auto"/>
          </w:tcPr>
          <w:p w14:paraId="5C1BD3EA" w14:textId="77777777" w:rsidR="00DB0CEF" w:rsidRPr="00164AD9" w:rsidRDefault="00DB0CEF" w:rsidP="00DB0CEF">
            <w:pPr>
              <w:widowControl w:val="0"/>
              <w:spacing w:after="0" w:line="240" w:lineRule="auto"/>
              <w:jc w:val="both"/>
              <w:rPr>
                <w:rFonts w:ascii="Times New Roman" w:eastAsia="Times New Roman" w:hAnsi="Times New Roman"/>
                <w:lang w:val="lv"/>
              </w:rPr>
            </w:pPr>
          </w:p>
        </w:tc>
      </w:tr>
      <w:tr w:rsidR="00DB0CEF" w:rsidRPr="00164AD9" w14:paraId="4F59CBA8" w14:textId="77777777" w:rsidTr="00077E17">
        <w:tc>
          <w:tcPr>
            <w:tcW w:w="14451" w:type="dxa"/>
            <w:gridSpan w:val="8"/>
            <w:tcBorders>
              <w:top w:val="single" w:sz="4" w:space="0" w:color="auto"/>
              <w:left w:val="single" w:sz="4" w:space="0" w:color="auto"/>
              <w:bottom w:val="single" w:sz="4" w:space="0" w:color="auto"/>
            </w:tcBorders>
            <w:shd w:val="clear" w:color="auto" w:fill="D0CECE" w:themeFill="background2" w:themeFillShade="E6"/>
          </w:tcPr>
          <w:p w14:paraId="299B8C15" w14:textId="7366E691" w:rsidR="00DB0CEF" w:rsidRPr="00164AD9" w:rsidRDefault="00DB0CEF" w:rsidP="00DB0CEF">
            <w:pPr>
              <w:widowControl w:val="0"/>
              <w:spacing w:after="0" w:line="240" w:lineRule="auto"/>
              <w:jc w:val="both"/>
              <w:rPr>
                <w:rFonts w:ascii="Times New Roman" w:hAnsi="Times New Roman"/>
                <w:b/>
                <w:bCs/>
              </w:rPr>
            </w:pPr>
            <w:r w:rsidRPr="00164AD9">
              <w:rPr>
                <w:rFonts w:ascii="Times New Roman" w:hAnsi="Times New Roman"/>
                <w:b/>
                <w:bCs/>
              </w:rPr>
              <w:lastRenderedPageBreak/>
              <w:t>Tieslietu ministrija</w:t>
            </w:r>
          </w:p>
        </w:tc>
      </w:tr>
      <w:tr w:rsidR="00DB0CEF" w:rsidRPr="00164AD9" w14:paraId="0C8D7C17" w14:textId="77777777" w:rsidTr="00077E17">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0185BB" w14:textId="1575BA6A" w:rsidR="00DB0CEF" w:rsidRPr="00164AD9" w:rsidRDefault="00DB0CEF" w:rsidP="00DB0CEF">
            <w:pPr>
              <w:pStyle w:val="naisc"/>
              <w:widowControl w:val="0"/>
              <w:spacing w:before="0" w:after="0"/>
              <w:rPr>
                <w:sz w:val="22"/>
                <w:szCs w:val="22"/>
              </w:rPr>
            </w:pPr>
            <w:r w:rsidRPr="00164AD9">
              <w:rPr>
                <w:sz w:val="22"/>
                <w:szCs w:val="22"/>
              </w:rPr>
              <w:t>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9741C9D" w14:textId="1D0A3984" w:rsidR="00DB0CEF" w:rsidRPr="00164AD9" w:rsidRDefault="00DB0CEF" w:rsidP="00DB0CEF">
            <w:pPr>
              <w:widowControl w:val="0"/>
              <w:spacing w:after="0" w:line="240" w:lineRule="auto"/>
              <w:jc w:val="both"/>
              <w:rPr>
                <w:rFonts w:ascii="Times New Roman" w:hAnsi="Times New Roman"/>
                <w:b/>
                <w:lang w:eastAsia="lv-LV"/>
              </w:rPr>
            </w:pPr>
            <w:r w:rsidRPr="00164AD9">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45E3EC" w14:textId="7302BA86" w:rsidR="00DB0CEF" w:rsidRPr="00665581" w:rsidRDefault="00DB0CEF" w:rsidP="00DB0CEF">
            <w:pPr>
              <w:pStyle w:val="naisc"/>
              <w:widowControl w:val="0"/>
              <w:spacing w:before="0" w:after="0"/>
              <w:jc w:val="both"/>
              <w:rPr>
                <w:b/>
                <w:sz w:val="22"/>
                <w:szCs w:val="22"/>
              </w:rPr>
            </w:pPr>
            <w:r w:rsidRPr="00665581">
              <w:rPr>
                <w:b/>
                <w:sz w:val="22"/>
                <w:szCs w:val="22"/>
              </w:rPr>
              <w:t>Tieslietu ministrijas iebildums</w:t>
            </w:r>
          </w:p>
          <w:p w14:paraId="7D9FEF73" w14:textId="2AF5DD32" w:rsidR="00DB0CEF" w:rsidRPr="00665581" w:rsidRDefault="00DB0CEF" w:rsidP="00DB0CEF">
            <w:pPr>
              <w:pStyle w:val="naisc"/>
              <w:widowControl w:val="0"/>
              <w:spacing w:before="0" w:after="0"/>
              <w:jc w:val="both"/>
              <w:rPr>
                <w:b/>
                <w:sz w:val="22"/>
                <w:szCs w:val="22"/>
              </w:rPr>
            </w:pPr>
            <w:r w:rsidRPr="00665581">
              <w:rPr>
                <w:b/>
                <w:sz w:val="22"/>
                <w:szCs w:val="22"/>
              </w:rPr>
              <w:t>(TM 16.07.2021 vēstule Nr.1-9.1/807)</w:t>
            </w:r>
          </w:p>
          <w:p w14:paraId="091D3B4C" w14:textId="77777777" w:rsidR="00DB0CEF" w:rsidRPr="00665581" w:rsidRDefault="00DB0CEF" w:rsidP="00DB0CEF">
            <w:pPr>
              <w:pStyle w:val="NormalWeb"/>
              <w:tabs>
                <w:tab w:val="left" w:pos="993"/>
              </w:tabs>
              <w:ind w:right="11"/>
              <w:jc w:val="both"/>
              <w:rPr>
                <w:bCs/>
                <w:iCs/>
                <w:sz w:val="22"/>
                <w:szCs w:val="22"/>
              </w:rPr>
            </w:pPr>
            <w:r w:rsidRPr="00665581">
              <w:rPr>
                <w:bCs/>
                <w:iCs/>
                <w:sz w:val="22"/>
                <w:szCs w:val="22"/>
              </w:rPr>
              <w:t xml:space="preserve">Projekta 6. punkts paredz papildināt spēkā esošo noteikumu 79. punktu aiz vārdiem "atbalsta sniegšanai" ar vārdiem "ja tie iesnieguši atbalsta pieteikumu Valsts platformā biznesa attīstībai </w:t>
            </w:r>
            <w:hyperlink r:id="rId11" w:history="1">
              <w:r w:rsidRPr="00665581">
                <w:rPr>
                  <w:rStyle w:val="Hyperlink"/>
                  <w:bCs/>
                  <w:sz w:val="22"/>
                  <w:szCs w:val="22"/>
                </w:rPr>
                <w:t>www.business.gov.lv</w:t>
              </w:r>
            </w:hyperlink>
            <w:r w:rsidRPr="00665581">
              <w:rPr>
                <w:bCs/>
                <w:iCs/>
                <w:sz w:val="22"/>
                <w:szCs w:val="22"/>
              </w:rPr>
              <w:t xml:space="preserve">." </w:t>
            </w:r>
          </w:p>
          <w:p w14:paraId="41788EA1" w14:textId="77777777" w:rsidR="00DB0CEF" w:rsidRPr="00665581" w:rsidRDefault="00DB0CEF" w:rsidP="00DB0CEF">
            <w:pPr>
              <w:pStyle w:val="NormalWeb"/>
              <w:tabs>
                <w:tab w:val="left" w:pos="993"/>
              </w:tabs>
              <w:ind w:right="11"/>
              <w:jc w:val="both"/>
              <w:rPr>
                <w:bCs/>
                <w:iCs/>
                <w:sz w:val="22"/>
                <w:szCs w:val="22"/>
              </w:rPr>
            </w:pPr>
            <w:r w:rsidRPr="00665581">
              <w:rPr>
                <w:bCs/>
                <w:iCs/>
                <w:sz w:val="22"/>
                <w:szCs w:val="22"/>
              </w:rPr>
              <w:t xml:space="preserve">Projekta anotācijā cita starpā skaidrots, ka “projektā ir paredzēts noteikt, ka gala labuma guvēji pieteikumu atbalsta saņemšanai iesniedz </w:t>
            </w:r>
            <w:proofErr w:type="spellStart"/>
            <w:r w:rsidRPr="00665581">
              <w:rPr>
                <w:bCs/>
                <w:iCs/>
                <w:sz w:val="22"/>
                <w:szCs w:val="22"/>
              </w:rPr>
              <w:t>tiešaistes</w:t>
            </w:r>
            <w:proofErr w:type="spellEnd"/>
            <w:r w:rsidRPr="00665581">
              <w:rPr>
                <w:bCs/>
                <w:iCs/>
                <w:sz w:val="22"/>
                <w:szCs w:val="22"/>
              </w:rPr>
              <w:t xml:space="preserve"> formā – Valsts platformā biznesa attīstībai </w:t>
            </w:r>
            <w:hyperlink r:id="rId12" w:history="1">
              <w:r w:rsidRPr="00665581">
                <w:rPr>
                  <w:rStyle w:val="Hyperlink"/>
                  <w:bCs/>
                  <w:sz w:val="22"/>
                  <w:szCs w:val="22"/>
                </w:rPr>
                <w:t>www.business.gov.lv</w:t>
              </w:r>
            </w:hyperlink>
            <w:r w:rsidRPr="00665581">
              <w:rPr>
                <w:bCs/>
                <w:iCs/>
                <w:sz w:val="22"/>
                <w:szCs w:val="22"/>
              </w:rPr>
              <w:t xml:space="preserve">. Šāda pieteikumu </w:t>
            </w:r>
            <w:r w:rsidRPr="00665581">
              <w:rPr>
                <w:bCs/>
                <w:iCs/>
                <w:sz w:val="22"/>
                <w:szCs w:val="22"/>
              </w:rPr>
              <w:lastRenderedPageBreak/>
              <w:t xml:space="preserve">iesniegšanas prasība nodrošinās arī valsts pārvaldes iestāžu pienākuma – nodrošināt pēc iespējas pakalpojuma sniegšanu attālināti – izpildi, lai mazinātu un ierobežotu COVID-19 infekcijas izplatību Latvijā”. </w:t>
            </w:r>
          </w:p>
          <w:p w14:paraId="49047CEC" w14:textId="77777777" w:rsidR="00DB0CEF" w:rsidRPr="00665581" w:rsidRDefault="00DB0CEF" w:rsidP="00DB0CEF">
            <w:pPr>
              <w:pStyle w:val="NormalWeb"/>
              <w:tabs>
                <w:tab w:val="left" w:pos="993"/>
              </w:tabs>
              <w:ind w:right="11"/>
              <w:jc w:val="both"/>
              <w:rPr>
                <w:bCs/>
                <w:iCs/>
                <w:sz w:val="22"/>
                <w:szCs w:val="22"/>
              </w:rPr>
            </w:pPr>
            <w:r w:rsidRPr="00665581">
              <w:rPr>
                <w:bCs/>
                <w:iCs/>
                <w:sz w:val="22"/>
                <w:szCs w:val="22"/>
              </w:rPr>
              <w:t>Gala labuma guvēji atbilstoši spēkā esošo noteikumu 80. punktam ir privāto tiesību fiziskās un juridiskās personas.</w:t>
            </w:r>
          </w:p>
          <w:p w14:paraId="4C3939AF" w14:textId="77777777" w:rsidR="00DB0CEF" w:rsidRPr="00665581" w:rsidRDefault="00DB0CEF" w:rsidP="00DB0CEF">
            <w:pPr>
              <w:pStyle w:val="NormalWeb"/>
              <w:tabs>
                <w:tab w:val="left" w:pos="993"/>
              </w:tabs>
              <w:ind w:right="11"/>
              <w:jc w:val="both"/>
              <w:rPr>
                <w:bCs/>
                <w:iCs/>
                <w:sz w:val="22"/>
                <w:szCs w:val="22"/>
              </w:rPr>
            </w:pPr>
            <w:r w:rsidRPr="00665581">
              <w:rPr>
                <w:bCs/>
                <w:iCs/>
                <w:sz w:val="22"/>
                <w:szCs w:val="22"/>
              </w:rPr>
              <w:t xml:space="preserve">Vēršam uzmanību, ka atbilstoši Administratīvā procesa likuma 56. pantam persona iesniegumu var iesniegt mutvārdos vai </w:t>
            </w:r>
            <w:proofErr w:type="spellStart"/>
            <w:r w:rsidRPr="00665581">
              <w:rPr>
                <w:bCs/>
                <w:iCs/>
                <w:sz w:val="22"/>
                <w:szCs w:val="22"/>
              </w:rPr>
              <w:t>rakstveidā</w:t>
            </w:r>
            <w:proofErr w:type="spellEnd"/>
            <w:r w:rsidRPr="00665581">
              <w:rPr>
                <w:bCs/>
                <w:iCs/>
                <w:sz w:val="22"/>
                <w:szCs w:val="22"/>
              </w:rPr>
              <w:t>. Noteikt nosacījumu, ka persona iesniegumu var iesniegt tikai elektroniski, var tikai citā speciālā likumā, pamatojot nepieciešamību un samērību, nevis Ministru kabineta noteikumos.</w:t>
            </w:r>
          </w:p>
          <w:p w14:paraId="4A66C125" w14:textId="77777777" w:rsidR="00DB0CEF" w:rsidRPr="00665581" w:rsidRDefault="00DB0CEF" w:rsidP="00DB0CEF">
            <w:pPr>
              <w:pStyle w:val="NormalWeb"/>
              <w:tabs>
                <w:tab w:val="left" w:pos="993"/>
              </w:tabs>
              <w:ind w:right="11"/>
              <w:jc w:val="both"/>
              <w:rPr>
                <w:bCs/>
                <w:iCs/>
                <w:sz w:val="22"/>
                <w:szCs w:val="22"/>
              </w:rPr>
            </w:pPr>
            <w:r w:rsidRPr="00665581">
              <w:rPr>
                <w:bCs/>
                <w:iCs/>
                <w:sz w:val="22"/>
                <w:szCs w:val="22"/>
              </w:rPr>
              <w:t xml:space="preserve">Lūdzam skaidrot, vai minētais nosacījums, ka personai atbalsta pieteikums jāiesniedz elektroniski, ir noteikts projekta tiesiskajā izdošanas pamatā - Eiropas Ekonomikas zonas finanšu instrumenta un Norvēģijas finanšu instrumenta 2014.–2021. gada perioda vadības likumā, vai citā speciālā likumā. Pretējā gadījumā lūdzam svītrot projekta 6. punktu. </w:t>
            </w:r>
          </w:p>
          <w:p w14:paraId="267AB064" w14:textId="32FF599A" w:rsidR="00DB0CEF" w:rsidRPr="00665581" w:rsidRDefault="00DB0CEF" w:rsidP="00DB0CEF">
            <w:pPr>
              <w:pStyle w:val="naisc"/>
              <w:widowControl w:val="0"/>
              <w:spacing w:before="0" w:after="0"/>
              <w:jc w:val="both"/>
              <w:rPr>
                <w:bCs/>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7EDDEF" w14:textId="77777777" w:rsidR="00DB0CEF" w:rsidRPr="00665581" w:rsidRDefault="00DB0CEF" w:rsidP="00DB0CEF">
            <w:pPr>
              <w:pStyle w:val="naisc"/>
              <w:widowControl w:val="0"/>
              <w:spacing w:before="0" w:after="0"/>
              <w:jc w:val="both"/>
              <w:rPr>
                <w:b/>
                <w:sz w:val="22"/>
                <w:szCs w:val="22"/>
              </w:rPr>
            </w:pPr>
            <w:r w:rsidRPr="00665581">
              <w:rPr>
                <w:b/>
                <w:sz w:val="22"/>
                <w:szCs w:val="22"/>
              </w:rPr>
              <w:lastRenderedPageBreak/>
              <w:t xml:space="preserve">Ņemts vērā. </w:t>
            </w:r>
          </w:p>
          <w:p w14:paraId="4BCDC1BF" w14:textId="4CE75B35" w:rsidR="00DB0CEF" w:rsidRPr="00665581" w:rsidRDefault="00DB0CEF" w:rsidP="00DB0CEF">
            <w:pPr>
              <w:pStyle w:val="naisc"/>
              <w:widowControl w:val="0"/>
              <w:spacing w:before="0" w:after="0"/>
              <w:jc w:val="both"/>
              <w:rPr>
                <w:sz w:val="22"/>
                <w:szCs w:val="22"/>
              </w:rPr>
            </w:pPr>
            <w:r w:rsidRPr="00665581">
              <w:rPr>
                <w:sz w:val="22"/>
                <w:szCs w:val="22"/>
              </w:rPr>
              <w:t>Svītrots MK noteikumu grozījumu projekta 6. punkts.</w:t>
            </w:r>
          </w:p>
        </w:tc>
        <w:tc>
          <w:tcPr>
            <w:tcW w:w="3509" w:type="dxa"/>
            <w:gridSpan w:val="2"/>
            <w:tcBorders>
              <w:top w:val="single" w:sz="4" w:space="0" w:color="auto"/>
              <w:left w:val="single" w:sz="4" w:space="0" w:color="auto"/>
              <w:bottom w:val="single" w:sz="4" w:space="0" w:color="auto"/>
            </w:tcBorders>
            <w:shd w:val="clear" w:color="auto" w:fill="auto"/>
          </w:tcPr>
          <w:p w14:paraId="2F8E98ED" w14:textId="79C2145E" w:rsidR="00DB0CEF" w:rsidRPr="00665581" w:rsidRDefault="00DB0CEF" w:rsidP="00DB0CEF">
            <w:pPr>
              <w:widowControl w:val="0"/>
              <w:spacing w:after="0" w:line="240" w:lineRule="auto"/>
              <w:jc w:val="both"/>
              <w:rPr>
                <w:rFonts w:ascii="Times New Roman" w:hAnsi="Times New Roman"/>
              </w:rPr>
            </w:pPr>
            <w:r w:rsidRPr="00665581">
              <w:rPr>
                <w:rFonts w:ascii="Times New Roman" w:hAnsi="Times New Roman"/>
              </w:rPr>
              <w:t>n/a</w:t>
            </w:r>
          </w:p>
        </w:tc>
      </w:tr>
      <w:tr w:rsidR="00DB0CEF" w:rsidRPr="00164AD9" w14:paraId="16335691" w14:textId="77777777" w:rsidTr="00077E17">
        <w:tc>
          <w:tcPr>
            <w:tcW w:w="14451" w:type="dxa"/>
            <w:gridSpan w:val="8"/>
            <w:tcBorders>
              <w:top w:val="single" w:sz="6" w:space="0" w:color="000000" w:themeColor="text1"/>
              <w:left w:val="single" w:sz="6" w:space="0" w:color="000000" w:themeColor="text1"/>
              <w:bottom w:val="single" w:sz="4" w:space="0" w:color="auto"/>
            </w:tcBorders>
            <w:shd w:val="clear" w:color="auto" w:fill="F2F2F2" w:themeFill="background1" w:themeFillShade="F2"/>
          </w:tcPr>
          <w:p w14:paraId="5A6600A3" w14:textId="653481F0" w:rsidR="00DB0CEF" w:rsidRPr="00665581" w:rsidRDefault="00DB0CEF" w:rsidP="00DB0CEF">
            <w:pPr>
              <w:widowControl w:val="0"/>
              <w:spacing w:after="0" w:line="240" w:lineRule="auto"/>
              <w:jc w:val="both"/>
              <w:rPr>
                <w:rFonts w:ascii="Times New Roman" w:hAnsi="Times New Roman"/>
              </w:rPr>
            </w:pPr>
            <w:r w:rsidRPr="00665581">
              <w:rPr>
                <w:rFonts w:ascii="Times New Roman" w:hAnsi="Times New Roman"/>
              </w:rPr>
              <w:t>29.07.2021.-03.08.2021. Precizētā noteikumu grozījumu projekta skaņošana (EM 29.07.2021. e-pasts Nr. 3.8-14/2021/5745N)</w:t>
            </w:r>
          </w:p>
        </w:tc>
      </w:tr>
      <w:tr w:rsidR="00665581" w:rsidRPr="00164AD9" w14:paraId="78EB3CC5" w14:textId="77777777" w:rsidTr="00077E17">
        <w:tc>
          <w:tcPr>
            <w:tcW w:w="14451" w:type="dxa"/>
            <w:gridSpan w:val="8"/>
            <w:tcBorders>
              <w:top w:val="single" w:sz="4" w:space="0" w:color="auto"/>
              <w:left w:val="single" w:sz="4" w:space="0" w:color="auto"/>
              <w:bottom w:val="single" w:sz="4" w:space="0" w:color="auto"/>
            </w:tcBorders>
            <w:shd w:val="clear" w:color="auto" w:fill="F2F2F2" w:themeFill="background1" w:themeFillShade="F2"/>
          </w:tcPr>
          <w:p w14:paraId="5B1CBF7E" w14:textId="6FDB747F" w:rsidR="00665581" w:rsidRPr="00665581" w:rsidRDefault="00665581" w:rsidP="00DB0CEF">
            <w:pPr>
              <w:widowControl w:val="0"/>
              <w:spacing w:after="0" w:line="240" w:lineRule="auto"/>
              <w:jc w:val="both"/>
              <w:rPr>
                <w:rFonts w:ascii="Times New Roman" w:hAnsi="Times New Roman"/>
                <w:b/>
                <w:bCs/>
              </w:rPr>
            </w:pPr>
            <w:r w:rsidRPr="00665581">
              <w:rPr>
                <w:rFonts w:ascii="Times New Roman" w:hAnsi="Times New Roman"/>
                <w:b/>
                <w:bCs/>
              </w:rPr>
              <w:t>Finanšu ministrija</w:t>
            </w:r>
          </w:p>
        </w:tc>
      </w:tr>
      <w:tr w:rsidR="00DB0CEF" w:rsidRPr="00164AD9" w14:paraId="2C001339" w14:textId="77777777" w:rsidTr="00077E17">
        <w:tc>
          <w:tcPr>
            <w:tcW w:w="689" w:type="dxa"/>
            <w:tcBorders>
              <w:top w:val="single" w:sz="4" w:space="0" w:color="auto"/>
              <w:left w:val="single" w:sz="4" w:space="0" w:color="auto"/>
              <w:bottom w:val="single" w:sz="4" w:space="0" w:color="auto"/>
              <w:right w:val="single" w:sz="4" w:space="0" w:color="auto"/>
            </w:tcBorders>
            <w:shd w:val="clear" w:color="auto" w:fill="auto"/>
          </w:tcPr>
          <w:p w14:paraId="0C750AD7" w14:textId="03ED6882" w:rsidR="00DB0CEF" w:rsidRPr="00164AD9" w:rsidRDefault="00665581" w:rsidP="00DB0CEF">
            <w:pPr>
              <w:pStyle w:val="naisc"/>
              <w:widowControl w:val="0"/>
              <w:spacing w:before="0" w:after="0"/>
              <w:rPr>
                <w:sz w:val="22"/>
                <w:szCs w:val="22"/>
              </w:rPr>
            </w:pPr>
            <w:r>
              <w:rPr>
                <w:sz w:val="22"/>
                <w:szCs w:val="22"/>
              </w:rPr>
              <w:t>10.</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14:paraId="012D9FCB" w14:textId="65A7309C" w:rsidR="00DB0CEF" w:rsidRPr="00164AD9" w:rsidRDefault="00665581" w:rsidP="00DB0CEF">
            <w:pPr>
              <w:widowControl w:val="0"/>
              <w:spacing w:after="0" w:line="240" w:lineRule="auto"/>
              <w:jc w:val="both"/>
              <w:rPr>
                <w:rFonts w:ascii="Times New Roman" w:hAnsi="Times New Roman"/>
                <w:b/>
                <w:lang w:eastAsia="lv-LV"/>
              </w:rPr>
            </w:pPr>
            <w:r>
              <w:rPr>
                <w:rFonts w:ascii="Times New Roman" w:hAnsi="Times New Roman"/>
                <w:b/>
                <w:lang w:eastAsia="lv-LV"/>
              </w:rPr>
              <w:t>MK noteikumu projekts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BE089B" w14:textId="77777777" w:rsidR="00DB0CEF" w:rsidRDefault="00665581" w:rsidP="00DB0CEF">
            <w:pPr>
              <w:pStyle w:val="naisc"/>
              <w:widowControl w:val="0"/>
              <w:spacing w:before="0" w:after="0"/>
              <w:jc w:val="both"/>
              <w:rPr>
                <w:b/>
                <w:sz w:val="22"/>
                <w:szCs w:val="22"/>
              </w:rPr>
            </w:pPr>
            <w:r>
              <w:rPr>
                <w:b/>
                <w:sz w:val="22"/>
                <w:szCs w:val="22"/>
              </w:rPr>
              <w:t>Finanšu ministrijas iebildums</w:t>
            </w:r>
          </w:p>
          <w:p w14:paraId="6946144F" w14:textId="77777777" w:rsidR="00665581" w:rsidRDefault="00665581" w:rsidP="00DB0CEF">
            <w:pPr>
              <w:pStyle w:val="naisc"/>
              <w:widowControl w:val="0"/>
              <w:spacing w:before="0" w:after="0"/>
              <w:jc w:val="both"/>
              <w:rPr>
                <w:b/>
                <w:sz w:val="22"/>
                <w:szCs w:val="22"/>
              </w:rPr>
            </w:pPr>
            <w:r>
              <w:rPr>
                <w:b/>
                <w:sz w:val="22"/>
                <w:szCs w:val="22"/>
              </w:rPr>
              <w:t xml:space="preserve">(FM 03.08.2021. vēstule Nr. </w:t>
            </w:r>
            <w:r w:rsidRPr="00665581">
              <w:rPr>
                <w:b/>
                <w:sz w:val="22"/>
                <w:szCs w:val="22"/>
              </w:rPr>
              <w:t>5.1-21/16/282</w:t>
            </w:r>
            <w:r>
              <w:rPr>
                <w:b/>
                <w:sz w:val="22"/>
                <w:szCs w:val="22"/>
              </w:rPr>
              <w:t>)</w:t>
            </w:r>
          </w:p>
          <w:p w14:paraId="4E57DF60" w14:textId="18482F34" w:rsidR="00665581" w:rsidRPr="00665581" w:rsidRDefault="00665581" w:rsidP="00DB0CEF">
            <w:pPr>
              <w:pStyle w:val="naisc"/>
              <w:widowControl w:val="0"/>
              <w:spacing w:before="0" w:after="0"/>
              <w:jc w:val="both"/>
              <w:rPr>
                <w:bCs/>
                <w:sz w:val="22"/>
                <w:szCs w:val="22"/>
              </w:rPr>
            </w:pPr>
            <w:r w:rsidRPr="00665581">
              <w:rPr>
                <w:bCs/>
                <w:sz w:val="22"/>
                <w:szCs w:val="22"/>
              </w:rPr>
              <w:t xml:space="preserve">FM 14.07.2021 atzinuma Nr. A-16/3995 5.iebildumā tika lūgts papildināt MK noteikumu Nr.4 22.1.apakšpunktu un sniegt anotācijā attiecīgu skaidrojumu, paredzot projekta iesniedzēja pienākumu iesniegt apliecinājumu tikai par Komisijas 2014. gada 17. jūnija Regulas (ES) Nr. 651/2014, ar ko noteiktas atbalsta kategorijas atzīst par saderīgām ar iekšējo tirgu, </w:t>
            </w:r>
            <w:r w:rsidRPr="00665581">
              <w:rPr>
                <w:bCs/>
                <w:sz w:val="22"/>
                <w:szCs w:val="22"/>
              </w:rPr>
              <w:lastRenderedPageBreak/>
              <w:t>piemērojot Līguma 107. un 108. pantu (turpmāk – Komisijas regula Nr.651/2014) 2.panta 18.punkta c) apakšpunktā ietvertā nosacījuma ievērošanu (uzņēmums neatbilst normatīvajos aktos noteiktiem kritērijiem, lai tam pēc kreditora pieprasījuma piemērotu maksātnespējas procedūru). Konstatējam, ka anotācijas I sadaļas 2.punktā (1. un 2.lpp.) sniegtais skaidrojums ir atbalstāms, bet MK noteikumu projekta 2.punktā ietverto MK noteikumu Nr.4 22.1.apakšpunkta papildinājums nav atbilstoši precizēts. Skaidrojam, ka Komisijas regulas Nr.651/2014 2.panta 18.punkta c) apakšpunktā ietvertais kritērijs ir vienīgais, par kuru atbalsta sniedzējam nav iespējams iegūt informāciju no publiski pieejamās informācijas, tādēļ par to ir nepieciešams saņemt apliecinājumu no projekta iesniedzēja, savukārt visu pārējo kritēriju pārbaudi jebkurā gadījumā ir jāveic atbalsta sniedzējam. Ņemot vērā iepriekš minēto, lūdzam attiecīgi precizēt noteikumu projekta 2.punktā ietverto MK noteikumu Nr.4 22.1.apakšpunkta papildinājumu, piemēram, šādā redakcijā: “2. Papildināt  noteikumu 22.1. apakšpunktu ar otro teikumu šādā redakcijā: "Par Komisijas regulas Nr.651/2014 2.panta 18.punkta c) apakšpunktā ietverto nosacījumu projekta iesniedzējs iesniedz apliecinājumu."</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64642353" w14:textId="77777777" w:rsidR="00DB0CEF" w:rsidRPr="00077E17" w:rsidRDefault="00603102" w:rsidP="00DB0CEF">
            <w:pPr>
              <w:pStyle w:val="naisc"/>
              <w:widowControl w:val="0"/>
              <w:spacing w:before="0" w:after="0"/>
              <w:jc w:val="both"/>
              <w:rPr>
                <w:b/>
                <w:sz w:val="22"/>
                <w:szCs w:val="22"/>
              </w:rPr>
            </w:pPr>
            <w:r w:rsidRPr="00077E17">
              <w:rPr>
                <w:b/>
                <w:sz w:val="22"/>
                <w:szCs w:val="22"/>
              </w:rPr>
              <w:lastRenderedPageBreak/>
              <w:t>Ņemts vērā.</w:t>
            </w:r>
          </w:p>
          <w:p w14:paraId="35D2B3D9" w14:textId="3D223842" w:rsidR="002A126D" w:rsidRPr="00077E17" w:rsidRDefault="002A126D" w:rsidP="002A126D">
            <w:pPr>
              <w:pStyle w:val="naisc"/>
              <w:widowControl w:val="0"/>
              <w:spacing w:before="0" w:after="0"/>
              <w:jc w:val="both"/>
              <w:rPr>
                <w:bCs/>
                <w:sz w:val="22"/>
                <w:szCs w:val="22"/>
              </w:rPr>
            </w:pPr>
            <w:r w:rsidRPr="00077E17">
              <w:rPr>
                <w:bCs/>
                <w:sz w:val="22"/>
                <w:szCs w:val="22"/>
              </w:rPr>
              <w:t xml:space="preserve">Panākta vienošanās ar Finanšu ministriju par MK noteikumu grozījumu projekta 2. punkta (MK noteikumu Nr. 4 22.1. punkts) redakciju. Vienlaikus papildināts Anotācijas I </w:t>
            </w:r>
            <w:proofErr w:type="spellStart"/>
            <w:r w:rsidRPr="00077E17">
              <w:rPr>
                <w:bCs/>
                <w:sz w:val="22"/>
                <w:szCs w:val="22"/>
              </w:rPr>
              <w:t>sadalas</w:t>
            </w:r>
            <w:proofErr w:type="spellEnd"/>
            <w:r w:rsidRPr="00077E17">
              <w:rPr>
                <w:bCs/>
                <w:sz w:val="22"/>
                <w:szCs w:val="22"/>
              </w:rPr>
              <w:t xml:space="preserve"> 2. punkta 2. rindkopa ar papildu skaidrojumu.</w:t>
            </w:r>
          </w:p>
          <w:p w14:paraId="1C213B4C" w14:textId="31341C65" w:rsidR="00A96502" w:rsidRPr="00077E17" w:rsidRDefault="00A96502" w:rsidP="00DB0CEF">
            <w:pPr>
              <w:pStyle w:val="naisc"/>
              <w:widowControl w:val="0"/>
              <w:spacing w:before="0" w:after="0"/>
              <w:jc w:val="both"/>
              <w:rPr>
                <w:bCs/>
                <w:sz w:val="22"/>
                <w:szCs w:val="22"/>
              </w:rPr>
            </w:pPr>
          </w:p>
        </w:tc>
        <w:tc>
          <w:tcPr>
            <w:tcW w:w="3509" w:type="dxa"/>
            <w:gridSpan w:val="2"/>
            <w:tcBorders>
              <w:top w:val="single" w:sz="4" w:space="0" w:color="auto"/>
              <w:left w:val="single" w:sz="4" w:space="0" w:color="auto"/>
              <w:bottom w:val="single" w:sz="4" w:space="0" w:color="auto"/>
            </w:tcBorders>
            <w:shd w:val="clear" w:color="auto" w:fill="auto"/>
          </w:tcPr>
          <w:p w14:paraId="3253DB57" w14:textId="7CF1CA2D" w:rsidR="00077E17" w:rsidRDefault="00077E17" w:rsidP="00DB0CEF">
            <w:pPr>
              <w:widowControl w:val="0"/>
              <w:spacing w:after="0" w:line="240" w:lineRule="auto"/>
              <w:jc w:val="both"/>
              <w:rPr>
                <w:rFonts w:ascii="Times New Roman" w:hAnsi="Times New Roman"/>
              </w:rPr>
            </w:pPr>
            <w:r w:rsidRPr="00077E17">
              <w:rPr>
                <w:rFonts w:ascii="Times New Roman" w:hAnsi="Times New Roman"/>
              </w:rPr>
              <w:t>MK noteikumu Nr. 4 22.1. punkts</w:t>
            </w:r>
            <w:r>
              <w:rPr>
                <w:rFonts w:ascii="Times New Roman" w:hAnsi="Times New Roman"/>
              </w:rPr>
              <w:t>:</w:t>
            </w:r>
          </w:p>
          <w:p w14:paraId="5BA35727" w14:textId="741DB273" w:rsidR="00DB0CEF" w:rsidRPr="00077E17" w:rsidRDefault="00A42C5F" w:rsidP="00DB0CEF">
            <w:pPr>
              <w:widowControl w:val="0"/>
              <w:spacing w:after="0" w:line="240" w:lineRule="auto"/>
              <w:jc w:val="both"/>
              <w:rPr>
                <w:rFonts w:ascii="Times New Roman" w:hAnsi="Times New Roman"/>
              </w:rPr>
            </w:pPr>
            <w:r w:rsidRPr="00077E17">
              <w:rPr>
                <w:rFonts w:ascii="Times New Roman" w:hAnsi="Times New Roman"/>
              </w:rPr>
              <w:t>“2</w:t>
            </w:r>
            <w:r w:rsidR="002A126D" w:rsidRPr="00077E17">
              <w:rPr>
                <w:rFonts w:ascii="Times New Roman" w:hAnsi="Times New Roman"/>
              </w:rPr>
              <w:t>2</w:t>
            </w:r>
            <w:r w:rsidRPr="00077E17">
              <w:rPr>
                <w:rFonts w:ascii="Times New Roman" w:hAnsi="Times New Roman"/>
              </w:rPr>
              <w:t xml:space="preserve">.1. projekta iesniedzējs neatbilst grūtībās nonākuša komersanta statusam saskaņā ar Komisijas regulas Nr.  651/2014 2. panta 18. punkta definīciju. </w:t>
            </w:r>
            <w:r w:rsidRPr="00077E17">
              <w:t xml:space="preserve"> </w:t>
            </w:r>
            <w:r w:rsidR="002A126D" w:rsidRPr="00077E17">
              <w:rPr>
                <w:rFonts w:ascii="Times New Roman" w:hAnsi="Times New Roman"/>
              </w:rPr>
              <w:t>Projekta iesniedzējs sniedz šādu apliecinājumu</w:t>
            </w:r>
            <w:r w:rsidRPr="00077E17">
              <w:rPr>
                <w:rFonts w:ascii="Times New Roman" w:hAnsi="Times New Roman"/>
              </w:rPr>
              <w:t>;”</w:t>
            </w:r>
          </w:p>
          <w:p w14:paraId="2C7023DF" w14:textId="77777777" w:rsidR="00077E17" w:rsidRPr="00077E17" w:rsidRDefault="00077E17" w:rsidP="00DB0CEF">
            <w:pPr>
              <w:widowControl w:val="0"/>
              <w:spacing w:after="0" w:line="240" w:lineRule="auto"/>
              <w:jc w:val="both"/>
              <w:rPr>
                <w:rFonts w:ascii="Times New Roman" w:hAnsi="Times New Roman"/>
              </w:rPr>
            </w:pPr>
          </w:p>
          <w:p w14:paraId="054C8ED5" w14:textId="77777777" w:rsidR="00077E17" w:rsidRPr="00077E17" w:rsidRDefault="00077E17" w:rsidP="00DB0CEF">
            <w:pPr>
              <w:widowControl w:val="0"/>
              <w:spacing w:after="0" w:line="240" w:lineRule="auto"/>
              <w:jc w:val="both"/>
              <w:rPr>
                <w:rFonts w:ascii="Times New Roman" w:hAnsi="Times New Roman"/>
              </w:rPr>
            </w:pPr>
            <w:r w:rsidRPr="00077E17">
              <w:rPr>
                <w:rFonts w:ascii="Times New Roman" w:hAnsi="Times New Roman"/>
              </w:rPr>
              <w:t xml:space="preserve">Anotācijas I sadaļas 2. punkta 2. </w:t>
            </w:r>
            <w:r w:rsidRPr="00077E17">
              <w:rPr>
                <w:rFonts w:ascii="Times New Roman" w:hAnsi="Times New Roman"/>
              </w:rPr>
              <w:lastRenderedPageBreak/>
              <w:t>rindkopa:</w:t>
            </w:r>
          </w:p>
          <w:p w14:paraId="41EC943F" w14:textId="62E61888" w:rsidR="00077E17" w:rsidRPr="00077E17" w:rsidRDefault="00077E17" w:rsidP="00DB0CEF">
            <w:pPr>
              <w:widowControl w:val="0"/>
              <w:spacing w:after="0" w:line="240" w:lineRule="auto"/>
              <w:jc w:val="both"/>
              <w:rPr>
                <w:rFonts w:ascii="Times New Roman" w:hAnsi="Times New Roman"/>
              </w:rPr>
            </w:pPr>
            <w:r w:rsidRPr="00077E17">
              <w:rPr>
                <w:rFonts w:ascii="Times New Roman" w:hAnsi="Times New Roman"/>
              </w:rPr>
              <w:t xml:space="preserve">“Vienlaikus, atsaucoties uz Finanšu ministrijas 2021. gada 6. aprīļa vēstuli Nr. 7-4/18/1868 par Komisijas Regulas (ES) Nr. 651/2014, ar ko noteiktas atbalsta kategorijas atzīst par saderīgām ar iekšējo tirgu, piemērojot Līguma 107. un 108. pantu (turpmāk – Komisijas Regula Nr. 651/2014) 2. panta 18. punkta c) apakšpunkta piemērošanu un, ņemot vērā, ka konkrētā punkta prasība tiek pārbaudīta, balstoties uz atbalsta pretendenta iesniegtu apliecinājumu, tiek papildināts noteikumu projekta 22.1. apakšpunkts, kas paredz atbalsta pretendentam iesniegt apliecinājumu par MK noteikumu projekta 22.1. apakšpunktā, kas izriet no Komisijas regulas Nr. 651/2014 2. panta 18. punkta c) apakšpunkta, ietvertā nosacījuma ievērošanu – uzņēmums neatbilst normatīvajos aktos noteiktiem kritērijiem, lai tam pēc kreditora pieprasījuma piemērotu maksātnespējas procedūru. Projekta iesniedzējs apliecinājumu, kas ir ietverts projekta iesnieguma veidlapā, sniedz par visiem Komisijas regulas Nr. 651/2014 2. panta 18. punktā ietvertajiem kritērijiem, t.sk. par Komisijas regulas Nr. 651/2014 2. panta 18. punkta c) apakšpunktu, par kuru atbalsta sniedzējam nav iespējams pārliecināties publiskajās datubāzēs. Par Komisijas regulas Nr. </w:t>
            </w:r>
            <w:r w:rsidRPr="00077E17">
              <w:rPr>
                <w:rFonts w:ascii="Times New Roman" w:hAnsi="Times New Roman"/>
              </w:rPr>
              <w:lastRenderedPageBreak/>
              <w:t>651/2014 2. panta 18. punktā ietvertajiem a) b) un d) kritērijiem atbalsta sniedzējs pārliecinās pats, izvērtējot projekta iesniedzēju finanšu rādītājus un informāciju, kas pieejama publiskajās datubāzēs.”</w:t>
            </w:r>
          </w:p>
        </w:tc>
      </w:tr>
      <w:tr w:rsidR="00665581" w:rsidRPr="00164AD9" w14:paraId="6B39A1C2" w14:textId="77777777" w:rsidTr="00077E17">
        <w:tc>
          <w:tcPr>
            <w:tcW w:w="689" w:type="dxa"/>
            <w:tcBorders>
              <w:top w:val="single" w:sz="4" w:space="0" w:color="auto"/>
              <w:left w:val="single" w:sz="4" w:space="0" w:color="auto"/>
              <w:bottom w:val="single" w:sz="4" w:space="0" w:color="auto"/>
              <w:right w:val="single" w:sz="4" w:space="0" w:color="auto"/>
            </w:tcBorders>
            <w:shd w:val="clear" w:color="auto" w:fill="auto"/>
          </w:tcPr>
          <w:p w14:paraId="302E7677" w14:textId="760B2DB4" w:rsidR="00665581" w:rsidRDefault="00665581" w:rsidP="00DB0CEF">
            <w:pPr>
              <w:pStyle w:val="naisc"/>
              <w:widowControl w:val="0"/>
              <w:spacing w:before="0" w:after="0"/>
              <w:rPr>
                <w:sz w:val="22"/>
                <w:szCs w:val="22"/>
              </w:rPr>
            </w:pPr>
            <w:r>
              <w:rPr>
                <w:sz w:val="22"/>
                <w:szCs w:val="22"/>
              </w:rPr>
              <w:lastRenderedPageBreak/>
              <w:t>11.</w:t>
            </w:r>
          </w:p>
        </w:tc>
        <w:tc>
          <w:tcPr>
            <w:tcW w:w="1464" w:type="dxa"/>
            <w:gridSpan w:val="2"/>
            <w:tcBorders>
              <w:top w:val="single" w:sz="4" w:space="0" w:color="auto"/>
              <w:left w:val="single" w:sz="4" w:space="0" w:color="auto"/>
              <w:bottom w:val="single" w:sz="4" w:space="0" w:color="auto"/>
              <w:right w:val="single" w:sz="4" w:space="0" w:color="auto"/>
            </w:tcBorders>
            <w:shd w:val="clear" w:color="auto" w:fill="auto"/>
          </w:tcPr>
          <w:p w14:paraId="018370E7" w14:textId="102AE6B4" w:rsidR="00665581" w:rsidRDefault="00665581" w:rsidP="00DB0CEF">
            <w:pPr>
              <w:widowControl w:val="0"/>
              <w:spacing w:after="0" w:line="240" w:lineRule="auto"/>
              <w:jc w:val="both"/>
              <w:rPr>
                <w:rFonts w:ascii="Times New Roman" w:hAnsi="Times New Roman"/>
                <w:b/>
                <w:lang w:eastAsia="lv-LV"/>
              </w:rPr>
            </w:pPr>
            <w:r>
              <w:rPr>
                <w:rFonts w:ascii="Times New Roman" w:hAnsi="Times New Roman"/>
                <w:b/>
                <w:lang w:eastAsia="lv-LV"/>
              </w:rPr>
              <w:t>Anotācija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BC1DB7" w14:textId="3E85A81C" w:rsidR="00665581" w:rsidRDefault="00665581" w:rsidP="00665581">
            <w:pPr>
              <w:pStyle w:val="naisc"/>
              <w:widowControl w:val="0"/>
              <w:spacing w:before="0" w:after="0"/>
              <w:jc w:val="both"/>
              <w:rPr>
                <w:b/>
                <w:sz w:val="22"/>
                <w:szCs w:val="22"/>
              </w:rPr>
            </w:pPr>
            <w:r>
              <w:rPr>
                <w:b/>
                <w:sz w:val="22"/>
                <w:szCs w:val="22"/>
              </w:rPr>
              <w:t>Finanšu ministrijas priekšlikums</w:t>
            </w:r>
          </w:p>
          <w:p w14:paraId="3CCCC02F" w14:textId="77777777" w:rsidR="00665581" w:rsidRDefault="00665581" w:rsidP="00665581">
            <w:pPr>
              <w:pStyle w:val="naisc"/>
              <w:widowControl w:val="0"/>
              <w:spacing w:before="0" w:after="0"/>
              <w:jc w:val="both"/>
              <w:rPr>
                <w:b/>
                <w:sz w:val="22"/>
                <w:szCs w:val="22"/>
              </w:rPr>
            </w:pPr>
            <w:r>
              <w:rPr>
                <w:b/>
                <w:sz w:val="22"/>
                <w:szCs w:val="22"/>
              </w:rPr>
              <w:t xml:space="preserve">(FM 03.08.2021. vēstule Nr. </w:t>
            </w:r>
            <w:r w:rsidRPr="00665581">
              <w:rPr>
                <w:b/>
                <w:sz w:val="22"/>
                <w:szCs w:val="22"/>
              </w:rPr>
              <w:t>5.1-21/16/282</w:t>
            </w:r>
            <w:r>
              <w:rPr>
                <w:b/>
                <w:sz w:val="22"/>
                <w:szCs w:val="22"/>
              </w:rPr>
              <w:t>)</w:t>
            </w:r>
          </w:p>
          <w:p w14:paraId="37378704" w14:textId="1A5E4299" w:rsidR="00665581" w:rsidRDefault="00665581" w:rsidP="00665581">
            <w:pPr>
              <w:pStyle w:val="naisc"/>
              <w:widowControl w:val="0"/>
              <w:spacing w:before="0" w:after="0"/>
              <w:jc w:val="both"/>
              <w:rPr>
                <w:bCs/>
                <w:sz w:val="22"/>
                <w:szCs w:val="22"/>
              </w:rPr>
            </w:pPr>
            <w:r w:rsidRPr="00665581">
              <w:rPr>
                <w:bCs/>
                <w:sz w:val="22"/>
                <w:szCs w:val="22"/>
              </w:rPr>
              <w:t>Aicinām pārskatīt, vai ir aktuāla, efektīva un nepieciešama anotācijas I. sadaļas 2.punkta 7.rindkopā minētā dokumentu apmaiņa “papīra” formātā[1], un precizēt, ja attiecināms.</w:t>
            </w:r>
          </w:p>
          <w:p w14:paraId="2D2DA2A1" w14:textId="77777777" w:rsidR="00665581" w:rsidRPr="00665581" w:rsidRDefault="00665581" w:rsidP="00665581">
            <w:pPr>
              <w:pStyle w:val="naisc"/>
              <w:widowControl w:val="0"/>
              <w:spacing w:before="0" w:after="0"/>
              <w:jc w:val="both"/>
              <w:rPr>
                <w:bCs/>
                <w:sz w:val="22"/>
                <w:szCs w:val="22"/>
              </w:rPr>
            </w:pPr>
          </w:p>
          <w:p w14:paraId="2A8EEDD7" w14:textId="7FA371B4" w:rsidR="00665581" w:rsidRPr="00665581" w:rsidRDefault="00665581" w:rsidP="00665581">
            <w:pPr>
              <w:spacing w:after="0" w:line="240" w:lineRule="auto"/>
              <w:jc w:val="both"/>
              <w:rPr>
                <w:rFonts w:eastAsiaTheme="minorHAnsi"/>
                <w:sz w:val="16"/>
                <w:szCs w:val="16"/>
              </w:rPr>
            </w:pPr>
            <w:r w:rsidRPr="00665581">
              <w:rPr>
                <w:rFonts w:ascii="Times New Roman" w:hAnsi="Times New Roman"/>
                <w:bCs/>
                <w:sz w:val="16"/>
                <w:szCs w:val="16"/>
              </w:rPr>
              <w:t xml:space="preserve">[1] </w:t>
            </w:r>
            <w:r w:rsidRPr="00665581">
              <w:rPr>
                <w:rFonts w:ascii="Times New Roman" w:hAnsi="Times New Roman"/>
                <w:i/>
                <w:iCs/>
                <w:sz w:val="16"/>
                <w:szCs w:val="16"/>
              </w:rPr>
              <w:t xml:space="preserve"> “Attiecīgi avansa maksājumu līdz 50% apmērā iepriekš noteiktā projekta līdzfinansējuma saņēmējs iepriekš noteiktā projekta partnerim var veikt, pamatojoties uz saņemto avansa rēķinu un prototipa izstrādes </w:t>
            </w:r>
            <w:r w:rsidRPr="00665581">
              <w:rPr>
                <w:rFonts w:ascii="Times New Roman" w:hAnsi="Times New Roman"/>
                <w:b/>
                <w:bCs/>
                <w:i/>
                <w:iCs/>
                <w:sz w:val="16"/>
                <w:szCs w:val="16"/>
              </w:rPr>
              <w:t>līguma</w:t>
            </w:r>
            <w:r w:rsidRPr="00665581">
              <w:rPr>
                <w:rFonts w:ascii="Times New Roman" w:hAnsi="Times New Roman"/>
                <w:i/>
                <w:iCs/>
                <w:sz w:val="16"/>
                <w:szCs w:val="16"/>
              </w:rPr>
              <w:t xml:space="preserve">, kas noslēgts starp iepriekš noteiktā projekta partneri un gala labuma guvēju, </w:t>
            </w:r>
            <w:r w:rsidRPr="00665581">
              <w:rPr>
                <w:rFonts w:ascii="Times New Roman" w:hAnsi="Times New Roman"/>
                <w:b/>
                <w:bCs/>
                <w:i/>
                <w:iCs/>
                <w:sz w:val="16"/>
                <w:szCs w:val="16"/>
              </w:rPr>
              <w:t>kopiju</w:t>
            </w:r>
            <w:r w:rsidRPr="00665581">
              <w:rPr>
                <w:rFonts w:ascii="Times New Roman" w:hAnsi="Times New Roman"/>
                <w:i/>
                <w:iCs/>
                <w:sz w:val="16"/>
                <w:szCs w:val="16"/>
              </w:rPr>
              <w: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Pr>
          <w:p w14:paraId="3DA47143" w14:textId="77777777" w:rsidR="00665581" w:rsidRPr="00E17827" w:rsidRDefault="00E17827" w:rsidP="00E17827">
            <w:pPr>
              <w:pStyle w:val="naisc"/>
              <w:widowControl w:val="0"/>
              <w:spacing w:before="0" w:after="0"/>
              <w:jc w:val="both"/>
              <w:rPr>
                <w:b/>
                <w:sz w:val="22"/>
                <w:szCs w:val="22"/>
              </w:rPr>
            </w:pPr>
            <w:r w:rsidRPr="00E17827">
              <w:rPr>
                <w:b/>
                <w:sz w:val="22"/>
                <w:szCs w:val="22"/>
              </w:rPr>
              <w:t>Ņemts vērā.</w:t>
            </w:r>
          </w:p>
          <w:p w14:paraId="4847131E" w14:textId="621B6E47" w:rsidR="00E17827" w:rsidRPr="00E17827" w:rsidRDefault="00E17827" w:rsidP="00E17827">
            <w:pPr>
              <w:pStyle w:val="naisc"/>
              <w:widowControl w:val="0"/>
              <w:spacing w:before="0" w:after="0"/>
              <w:jc w:val="both"/>
              <w:rPr>
                <w:bCs/>
                <w:sz w:val="22"/>
                <w:szCs w:val="22"/>
              </w:rPr>
            </w:pPr>
            <w:r w:rsidRPr="00E17827">
              <w:rPr>
                <w:bCs/>
                <w:sz w:val="22"/>
                <w:szCs w:val="22"/>
              </w:rPr>
              <w:t>Papildināta  anotācijas I. sadaļas 2. punkta 7. rindkopa.</w:t>
            </w:r>
          </w:p>
        </w:tc>
        <w:tc>
          <w:tcPr>
            <w:tcW w:w="3509" w:type="dxa"/>
            <w:gridSpan w:val="2"/>
            <w:tcBorders>
              <w:top w:val="single" w:sz="4" w:space="0" w:color="auto"/>
              <w:left w:val="single" w:sz="4" w:space="0" w:color="auto"/>
              <w:bottom w:val="single" w:sz="4" w:space="0" w:color="auto"/>
            </w:tcBorders>
            <w:shd w:val="clear" w:color="auto" w:fill="auto"/>
          </w:tcPr>
          <w:p w14:paraId="69B54C36" w14:textId="3930E574" w:rsidR="00665581" w:rsidRPr="00E17827" w:rsidRDefault="003310F1" w:rsidP="00E17827">
            <w:pPr>
              <w:spacing w:after="0" w:line="240" w:lineRule="auto"/>
              <w:jc w:val="both"/>
              <w:rPr>
                <w:rFonts w:ascii="Times New Roman" w:hAnsi="Times New Roman"/>
                <w:bCs/>
              </w:rPr>
            </w:pPr>
            <w:r>
              <w:rPr>
                <w:rFonts w:ascii="Times New Roman" w:hAnsi="Times New Roman"/>
                <w:bCs/>
              </w:rPr>
              <w:t>“</w:t>
            </w:r>
            <w:r w:rsidR="00E17827" w:rsidRPr="00E17827">
              <w:rPr>
                <w:rFonts w:ascii="Times New Roman" w:hAnsi="Times New Roman"/>
                <w:bCs/>
              </w:rPr>
              <w:t xml:space="preserve">Tehnoloģiju biznesa centrs kā līdzfinansējuma saņēmējs cita starpā pieņems lēmumus par gala labuma guvēju apstiprināšanu MK noteikumu Nr. 4 72.4. apakšpunktā norādītajai atbalstāmajai darbībai – jaunu produktu vai pakalpojumu prototipu izstrādes nodrošināšana gala labuma guvējiem. Pēc pozitīva lēmuma saņemšanas gala labuma guvējs slēgs prototipa izstrādes līgumu, kuram būs pievienota detalizēta tāme, ar vienu no MK noteikumu Nr. 4 71. punktā norādītajiem iepriekš noteiktā projekta partneriem. Attiecīgi, avansa maksājumu līdz 50 % apmērā iepriekš noteiktā projekta līdzfinansējuma saņēmējs iepriekš noteiktā projekta partnerim var veikt, pamatojoties uz saņemto avansa rēķinu un prototipa izstrādes līguma, kas noslēgts starp iepriekš noteiktā projekta </w:t>
            </w:r>
            <w:r w:rsidR="00E17827" w:rsidRPr="008772D8">
              <w:rPr>
                <w:rFonts w:ascii="Times New Roman" w:hAnsi="Times New Roman"/>
                <w:bCs/>
              </w:rPr>
              <w:t>partneri un gala labuma guvēju, kopiju</w:t>
            </w:r>
            <w:r w:rsidRPr="008772D8">
              <w:rPr>
                <w:rFonts w:ascii="Times New Roman" w:hAnsi="Times New Roman"/>
                <w:bCs/>
              </w:rPr>
              <w:t xml:space="preserve"> </w:t>
            </w:r>
            <w:r w:rsidR="00D40B53" w:rsidRPr="008772D8">
              <w:t xml:space="preserve"> </w:t>
            </w:r>
            <w:r w:rsidR="00D40B53" w:rsidRPr="008772D8">
              <w:rPr>
                <w:rFonts w:ascii="Times New Roman" w:hAnsi="Times New Roman"/>
                <w:bCs/>
              </w:rPr>
              <w:t>elektroniskā formā vai oriģinālu, kas parakstīts ar drošu elektronisko parakstu.</w:t>
            </w:r>
          </w:p>
        </w:tc>
      </w:tr>
      <w:tr w:rsidR="00DB0CEF" w:rsidRPr="00164AD9" w14:paraId="38074118" w14:textId="77777777" w:rsidTr="00077E17">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970" w:type="dxa"/>
          <w:tblCellSpacing w:w="0" w:type="dxa"/>
        </w:trPr>
        <w:tc>
          <w:tcPr>
            <w:tcW w:w="1834" w:type="dxa"/>
            <w:gridSpan w:val="2"/>
            <w:tcBorders>
              <w:top w:val="nil"/>
              <w:left w:val="nil"/>
              <w:bottom w:val="nil"/>
              <w:right w:val="nil"/>
            </w:tcBorders>
            <w:vAlign w:val="center"/>
            <w:hideMark/>
          </w:tcPr>
          <w:p w14:paraId="154E443D" w14:textId="75CE156C" w:rsidR="00DB0CEF" w:rsidRDefault="00DB0CEF" w:rsidP="00DB0CEF">
            <w:pPr>
              <w:widowControl w:val="0"/>
              <w:spacing w:after="0" w:line="240" w:lineRule="auto"/>
              <w:rPr>
                <w:rFonts w:ascii="Times New Roman" w:eastAsia="Times New Roman" w:hAnsi="Times New Roman"/>
                <w:lang w:eastAsia="lv-LV"/>
              </w:rPr>
            </w:pPr>
          </w:p>
          <w:p w14:paraId="7E18C39F" w14:textId="1715A07A" w:rsidR="00077E17" w:rsidRDefault="00077E17" w:rsidP="00DB0CEF">
            <w:pPr>
              <w:widowControl w:val="0"/>
              <w:spacing w:after="0" w:line="240" w:lineRule="auto"/>
              <w:rPr>
                <w:rFonts w:ascii="Times New Roman" w:eastAsia="Times New Roman" w:hAnsi="Times New Roman"/>
                <w:lang w:eastAsia="lv-LV"/>
              </w:rPr>
            </w:pPr>
          </w:p>
          <w:p w14:paraId="33BA2995" w14:textId="07DA1AFD" w:rsidR="00077E17" w:rsidRDefault="00077E17" w:rsidP="00DB0CEF">
            <w:pPr>
              <w:widowControl w:val="0"/>
              <w:spacing w:after="0" w:line="240" w:lineRule="auto"/>
              <w:rPr>
                <w:rFonts w:ascii="Times New Roman" w:eastAsia="Times New Roman" w:hAnsi="Times New Roman"/>
                <w:lang w:eastAsia="lv-LV"/>
              </w:rPr>
            </w:pPr>
          </w:p>
          <w:p w14:paraId="554A17ED" w14:textId="77777777" w:rsidR="00077E17" w:rsidRPr="00164AD9" w:rsidRDefault="00077E17" w:rsidP="00DB0CEF">
            <w:pPr>
              <w:widowControl w:val="0"/>
              <w:spacing w:after="0" w:line="240" w:lineRule="auto"/>
              <w:rPr>
                <w:rFonts w:ascii="Times New Roman" w:eastAsia="Times New Roman" w:hAnsi="Times New Roman"/>
                <w:lang w:eastAsia="lv-LV"/>
              </w:rPr>
            </w:pPr>
          </w:p>
          <w:p w14:paraId="589064B8" w14:textId="77777777" w:rsidR="00DB0CEF" w:rsidRPr="00164AD9" w:rsidRDefault="00DB0CEF" w:rsidP="00DB0CEF">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lastRenderedPageBreak/>
              <w:t>Atbildīgā amatpersona</w:t>
            </w:r>
          </w:p>
        </w:tc>
        <w:tc>
          <w:tcPr>
            <w:tcW w:w="6501" w:type="dxa"/>
            <w:gridSpan w:val="3"/>
            <w:tcBorders>
              <w:top w:val="nil"/>
              <w:left w:val="nil"/>
              <w:bottom w:val="nil"/>
              <w:right w:val="nil"/>
            </w:tcBorders>
            <w:vAlign w:val="center"/>
            <w:hideMark/>
          </w:tcPr>
          <w:p w14:paraId="3674CBC6" w14:textId="77777777" w:rsidR="00DB0CEF" w:rsidRPr="00164AD9" w:rsidRDefault="00DB0CEF" w:rsidP="00DB0CEF">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lastRenderedPageBreak/>
              <w:t>  </w:t>
            </w:r>
          </w:p>
        </w:tc>
        <w:tc>
          <w:tcPr>
            <w:tcW w:w="5146" w:type="dxa"/>
            <w:gridSpan w:val="2"/>
            <w:tcBorders>
              <w:top w:val="nil"/>
              <w:left w:val="nil"/>
              <w:bottom w:val="nil"/>
              <w:right w:val="nil"/>
            </w:tcBorders>
            <w:vAlign w:val="center"/>
            <w:hideMark/>
          </w:tcPr>
          <w:p w14:paraId="39BA381B" w14:textId="77777777" w:rsidR="00DB0CEF" w:rsidRPr="00164AD9" w:rsidRDefault="00DB0CEF" w:rsidP="00DB0CEF">
            <w:pPr>
              <w:widowControl w:val="0"/>
              <w:spacing w:after="0" w:line="240" w:lineRule="auto"/>
              <w:ind w:firstLine="375"/>
              <w:jc w:val="both"/>
              <w:rPr>
                <w:rFonts w:ascii="Times New Roman" w:eastAsia="Times New Roman" w:hAnsi="Times New Roman"/>
                <w:lang w:eastAsia="lv-LV"/>
              </w:rPr>
            </w:pPr>
            <w:r w:rsidRPr="00164AD9">
              <w:rPr>
                <w:rFonts w:ascii="Times New Roman" w:eastAsia="Times New Roman" w:hAnsi="Times New Roman"/>
                <w:lang w:eastAsia="lv-LV"/>
              </w:rPr>
              <w:t> </w:t>
            </w:r>
          </w:p>
        </w:tc>
      </w:tr>
      <w:tr w:rsidR="00DB0CEF" w:rsidRPr="00164AD9" w14:paraId="10B22033" w14:textId="77777777" w:rsidTr="00077E17">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1"/>
          <w:wAfter w:w="970" w:type="dxa"/>
          <w:tblCellSpacing w:w="0" w:type="dxa"/>
        </w:trPr>
        <w:tc>
          <w:tcPr>
            <w:tcW w:w="1834" w:type="dxa"/>
            <w:gridSpan w:val="2"/>
            <w:tcBorders>
              <w:top w:val="nil"/>
              <w:left w:val="nil"/>
              <w:bottom w:val="nil"/>
              <w:right w:val="nil"/>
            </w:tcBorders>
            <w:vAlign w:val="center"/>
            <w:hideMark/>
          </w:tcPr>
          <w:p w14:paraId="09591508" w14:textId="77777777" w:rsidR="00DB0CEF" w:rsidRPr="00164AD9" w:rsidRDefault="00DB0CEF" w:rsidP="00DB0CEF">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t> </w:t>
            </w:r>
          </w:p>
        </w:tc>
        <w:tc>
          <w:tcPr>
            <w:tcW w:w="6501" w:type="dxa"/>
            <w:gridSpan w:val="3"/>
            <w:tcBorders>
              <w:top w:val="single" w:sz="8" w:space="0" w:color="000000" w:themeColor="text1"/>
              <w:left w:val="nil"/>
              <w:bottom w:val="nil"/>
              <w:right w:val="nil"/>
            </w:tcBorders>
            <w:vAlign w:val="center"/>
            <w:hideMark/>
          </w:tcPr>
          <w:p w14:paraId="3988892E" w14:textId="77777777" w:rsidR="00DB0CEF" w:rsidRPr="00164AD9" w:rsidRDefault="00DB0CEF" w:rsidP="00DB0CEF">
            <w:pPr>
              <w:widowControl w:val="0"/>
              <w:spacing w:after="0" w:line="240" w:lineRule="auto"/>
              <w:jc w:val="center"/>
              <w:rPr>
                <w:rFonts w:ascii="Times New Roman" w:eastAsia="Times New Roman" w:hAnsi="Times New Roman"/>
                <w:lang w:eastAsia="lv-LV"/>
              </w:rPr>
            </w:pPr>
            <w:r w:rsidRPr="00164AD9">
              <w:rPr>
                <w:rFonts w:ascii="Times New Roman" w:eastAsia="Times New Roman" w:hAnsi="Times New Roman"/>
                <w:lang w:eastAsia="lv-LV"/>
              </w:rPr>
              <w:t>(paraksts)*</w:t>
            </w:r>
          </w:p>
        </w:tc>
        <w:tc>
          <w:tcPr>
            <w:tcW w:w="5146" w:type="dxa"/>
            <w:gridSpan w:val="2"/>
            <w:tcBorders>
              <w:top w:val="nil"/>
              <w:left w:val="nil"/>
              <w:bottom w:val="nil"/>
              <w:right w:val="nil"/>
            </w:tcBorders>
            <w:vAlign w:val="center"/>
            <w:hideMark/>
          </w:tcPr>
          <w:p w14:paraId="4603892B" w14:textId="77777777" w:rsidR="00DB0CEF" w:rsidRPr="00164AD9" w:rsidRDefault="00DB0CEF" w:rsidP="00DB0CEF">
            <w:pPr>
              <w:widowControl w:val="0"/>
              <w:spacing w:after="0" w:line="240" w:lineRule="auto"/>
              <w:ind w:firstLine="375"/>
              <w:jc w:val="both"/>
              <w:rPr>
                <w:rFonts w:ascii="Times New Roman" w:eastAsia="Times New Roman" w:hAnsi="Times New Roman"/>
                <w:lang w:eastAsia="lv-LV"/>
              </w:rPr>
            </w:pPr>
            <w:r w:rsidRPr="00164AD9">
              <w:rPr>
                <w:rFonts w:ascii="Times New Roman" w:eastAsia="Times New Roman" w:hAnsi="Times New Roman"/>
                <w:lang w:eastAsia="lv-LV"/>
              </w:rPr>
              <w:t> </w:t>
            </w:r>
          </w:p>
        </w:tc>
      </w:tr>
    </w:tbl>
    <w:p w14:paraId="5BAA3E19" w14:textId="77777777" w:rsidR="00180A70" w:rsidRDefault="00180A70" w:rsidP="00164AD9">
      <w:pPr>
        <w:widowControl w:val="0"/>
        <w:spacing w:after="0" w:line="240" w:lineRule="auto"/>
        <w:jc w:val="both"/>
        <w:rPr>
          <w:rFonts w:ascii="Times New Roman" w:eastAsia="Times New Roman" w:hAnsi="Times New Roman"/>
          <w:lang w:eastAsia="lv-LV"/>
        </w:rPr>
      </w:pPr>
    </w:p>
    <w:p w14:paraId="1C89F562" w14:textId="72525596" w:rsidR="00B30D39" w:rsidRPr="00164AD9" w:rsidRDefault="00B30D39" w:rsidP="00164AD9">
      <w:pPr>
        <w:widowControl w:val="0"/>
        <w:spacing w:after="0" w:line="240" w:lineRule="auto"/>
        <w:jc w:val="both"/>
        <w:rPr>
          <w:rFonts w:ascii="Times New Roman" w:eastAsia="Times New Roman" w:hAnsi="Times New Roman"/>
          <w:lang w:eastAsia="lv-LV"/>
        </w:rPr>
      </w:pPr>
      <w:r w:rsidRPr="00164AD9">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164AD9" w:rsidRDefault="00B30D39" w:rsidP="00164AD9">
      <w:pPr>
        <w:widowControl w:val="0"/>
        <w:spacing w:after="0" w:line="240" w:lineRule="auto"/>
        <w:jc w:val="both"/>
        <w:rPr>
          <w:rFonts w:ascii="Times New Roman" w:eastAsia="Times New Roman" w:hAnsi="Times New Roman"/>
          <w:lang w:eastAsia="lv-LV"/>
        </w:rPr>
      </w:pPr>
    </w:p>
    <w:p w14:paraId="1CBC6054" w14:textId="7BD56511" w:rsidR="00020828" w:rsidRPr="00164AD9" w:rsidRDefault="006B3738" w:rsidP="00164AD9">
      <w:pPr>
        <w:widowControl w:val="0"/>
        <w:spacing w:after="0" w:line="240" w:lineRule="auto"/>
        <w:jc w:val="both"/>
        <w:rPr>
          <w:rFonts w:ascii="Times New Roman" w:eastAsia="Times New Roman" w:hAnsi="Times New Roman"/>
          <w:lang w:eastAsia="lv-LV"/>
        </w:rPr>
      </w:pPr>
      <w:r w:rsidRPr="00164AD9">
        <w:rPr>
          <w:rFonts w:ascii="Times New Roman" w:eastAsia="Times New Roman" w:hAnsi="Times New Roman"/>
          <w:lang w:eastAsia="lv-LV"/>
        </w:rPr>
        <w:t>Mārtiņš Jansons</w:t>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Pr="00164AD9">
        <w:rPr>
          <w:rFonts w:ascii="Times New Roman" w:eastAsia="Times New Roman" w:hAnsi="Times New Roman"/>
          <w:lang w:eastAsia="lv-LV"/>
        </w:rPr>
        <w:tab/>
      </w:r>
      <w:r w:rsidR="007F18BE" w:rsidRPr="00164AD9">
        <w:rPr>
          <w:rFonts w:ascii="Times New Roman" w:eastAsia="Times New Roman" w:hAnsi="Times New Roman"/>
          <w:lang w:eastAsia="lv-LV"/>
        </w:rPr>
        <w:t>Jānis Ločmelis</w:t>
      </w:r>
    </w:p>
    <w:tbl>
      <w:tblPr>
        <w:tblW w:w="0" w:type="auto"/>
        <w:tblLook w:val="00A0" w:firstRow="1" w:lastRow="0" w:firstColumn="1" w:lastColumn="0" w:noHBand="0" w:noVBand="0"/>
      </w:tblPr>
      <w:tblGrid>
        <w:gridCol w:w="13325"/>
      </w:tblGrid>
      <w:tr w:rsidR="008B3782" w:rsidRPr="00164AD9" w14:paraId="20687C58" w14:textId="77777777" w:rsidTr="00D33B84">
        <w:tc>
          <w:tcPr>
            <w:tcW w:w="13325" w:type="dxa"/>
            <w:tcBorders>
              <w:top w:val="single" w:sz="4" w:space="0" w:color="000000"/>
              <w:left w:val="nil"/>
              <w:bottom w:val="nil"/>
              <w:right w:val="nil"/>
            </w:tcBorders>
            <w:hideMark/>
          </w:tcPr>
          <w:p w14:paraId="3003E4AD" w14:textId="77777777" w:rsidR="00B30D39" w:rsidRPr="00164AD9" w:rsidRDefault="00B30D39" w:rsidP="00164AD9">
            <w:pPr>
              <w:widowControl w:val="0"/>
              <w:spacing w:after="0" w:line="240" w:lineRule="auto"/>
              <w:rPr>
                <w:rFonts w:ascii="Times New Roman" w:eastAsia="Times New Roman" w:hAnsi="Times New Roman"/>
                <w:i/>
                <w:iCs/>
                <w:lang w:eastAsia="lv-LV"/>
              </w:rPr>
            </w:pPr>
            <w:r w:rsidRPr="00164AD9">
              <w:rPr>
                <w:rFonts w:ascii="Times New Roman" w:eastAsia="Times New Roman" w:hAnsi="Times New Roman"/>
                <w:i/>
                <w:iCs/>
                <w:lang w:eastAsia="lv-LV"/>
              </w:rPr>
              <w:t>(par projektu atbildīgās amatpersonas vārds un uzvārds)</w:t>
            </w:r>
          </w:p>
        </w:tc>
      </w:tr>
      <w:tr w:rsidR="008B3782" w:rsidRPr="00164AD9" w14:paraId="5D82AFF1" w14:textId="77777777" w:rsidTr="00D33B84">
        <w:tc>
          <w:tcPr>
            <w:tcW w:w="13325" w:type="dxa"/>
            <w:tcBorders>
              <w:top w:val="nil"/>
              <w:left w:val="nil"/>
              <w:bottom w:val="single" w:sz="4" w:space="0" w:color="000000"/>
              <w:right w:val="nil"/>
            </w:tcBorders>
            <w:hideMark/>
          </w:tcPr>
          <w:p w14:paraId="6376F7FC" w14:textId="0B224A15" w:rsidR="00B30D39" w:rsidRPr="00164AD9" w:rsidRDefault="00B30D39" w:rsidP="00164AD9">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t>Ekonomikas ministrijas</w:t>
            </w:r>
            <w:r w:rsidR="00020828" w:rsidRPr="00164AD9">
              <w:rPr>
                <w:rFonts w:ascii="Times New Roman" w:eastAsia="Times New Roman" w:hAnsi="Times New Roman"/>
                <w:lang w:eastAsia="lv-LV"/>
              </w:rPr>
              <w:t xml:space="preserve">                   </w:t>
            </w:r>
            <w:r w:rsidR="006B3738" w:rsidRPr="00164AD9">
              <w:rPr>
                <w:rFonts w:ascii="Times New Roman" w:eastAsia="Times New Roman" w:hAnsi="Times New Roman"/>
                <w:lang w:eastAsia="lv-LV"/>
              </w:rPr>
              <w:t xml:space="preserve">                                              Latvijas Investīciju un attīstības aģentūras</w:t>
            </w:r>
            <w:r w:rsidR="00020828" w:rsidRPr="00164AD9">
              <w:rPr>
                <w:rFonts w:ascii="Times New Roman" w:eastAsia="Times New Roman" w:hAnsi="Times New Roman"/>
                <w:lang w:eastAsia="lv-LV"/>
              </w:rPr>
              <w:t xml:space="preserve">                                   </w:t>
            </w:r>
          </w:p>
          <w:p w14:paraId="66146B57" w14:textId="1B4FD02C" w:rsidR="00B30D39" w:rsidRPr="00164AD9" w:rsidRDefault="00B30D39" w:rsidP="00164AD9">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t>Inovācijas departamenta</w:t>
            </w:r>
            <w:r w:rsidR="00020828" w:rsidRPr="00164AD9">
              <w:rPr>
                <w:rFonts w:ascii="Times New Roman" w:eastAsia="Times New Roman" w:hAnsi="Times New Roman"/>
                <w:lang w:eastAsia="lv-LV"/>
              </w:rPr>
              <w:t xml:space="preserve">                                                     </w:t>
            </w:r>
            <w:r w:rsidR="006B3738" w:rsidRPr="00164AD9">
              <w:rPr>
                <w:rFonts w:ascii="Times New Roman" w:eastAsia="Times New Roman" w:hAnsi="Times New Roman"/>
                <w:lang w:eastAsia="lv-LV"/>
              </w:rPr>
              <w:t xml:space="preserve">           Norvēģijas finanšu instrumenta departamenta </w:t>
            </w:r>
            <w:r w:rsidR="007F18BE" w:rsidRPr="00164AD9">
              <w:rPr>
                <w:rFonts w:ascii="Times New Roman" w:eastAsia="Times New Roman" w:hAnsi="Times New Roman"/>
                <w:lang w:eastAsia="lv-LV"/>
              </w:rPr>
              <w:t>direktors</w:t>
            </w:r>
          </w:p>
          <w:p w14:paraId="3866DEEB" w14:textId="2C9FBD18" w:rsidR="00B30D39" w:rsidRPr="00164AD9" w:rsidRDefault="00B30D39" w:rsidP="00164AD9">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t>Inovācijas politikas nodaļas vadītāj</w:t>
            </w:r>
            <w:r w:rsidR="00180A70">
              <w:rPr>
                <w:rFonts w:ascii="Times New Roman" w:eastAsia="Times New Roman" w:hAnsi="Times New Roman"/>
                <w:lang w:eastAsia="lv-LV"/>
              </w:rPr>
              <w:t>s</w:t>
            </w:r>
            <w:r w:rsidR="00D33B84" w:rsidRPr="00164AD9">
              <w:rPr>
                <w:rFonts w:ascii="Times New Roman" w:eastAsia="Times New Roman" w:hAnsi="Times New Roman"/>
                <w:lang w:eastAsia="lv-LV"/>
              </w:rPr>
              <w:t xml:space="preserve">               </w:t>
            </w:r>
            <w:r w:rsidR="002C03EA" w:rsidRPr="00164AD9">
              <w:rPr>
                <w:rFonts w:ascii="Times New Roman" w:eastAsia="Times New Roman" w:hAnsi="Times New Roman"/>
                <w:lang w:eastAsia="lv-LV"/>
              </w:rPr>
              <w:t xml:space="preserve"> </w:t>
            </w:r>
            <w:r w:rsidR="006B3738" w:rsidRPr="00164AD9">
              <w:rPr>
                <w:rFonts w:ascii="Times New Roman" w:eastAsia="Times New Roman" w:hAnsi="Times New Roman"/>
                <w:lang w:eastAsia="lv-LV"/>
              </w:rPr>
              <w:t xml:space="preserve">             </w:t>
            </w:r>
          </w:p>
        </w:tc>
      </w:tr>
      <w:tr w:rsidR="008B3782" w:rsidRPr="00164AD9" w14:paraId="395524E1" w14:textId="77777777" w:rsidTr="00D33B84">
        <w:tc>
          <w:tcPr>
            <w:tcW w:w="13325" w:type="dxa"/>
            <w:tcBorders>
              <w:top w:val="single" w:sz="4" w:space="0" w:color="000000"/>
              <w:left w:val="nil"/>
              <w:bottom w:val="nil"/>
              <w:right w:val="nil"/>
            </w:tcBorders>
            <w:hideMark/>
          </w:tcPr>
          <w:p w14:paraId="79A490D5" w14:textId="77777777" w:rsidR="00B30D39" w:rsidRPr="00164AD9" w:rsidRDefault="00B30D39" w:rsidP="00164AD9">
            <w:pPr>
              <w:widowControl w:val="0"/>
              <w:spacing w:after="0" w:line="240" w:lineRule="auto"/>
              <w:jc w:val="center"/>
              <w:rPr>
                <w:rFonts w:ascii="Times New Roman" w:eastAsia="Times New Roman" w:hAnsi="Times New Roman"/>
                <w:i/>
                <w:iCs/>
                <w:lang w:eastAsia="lv-LV"/>
              </w:rPr>
            </w:pPr>
            <w:r w:rsidRPr="00164AD9">
              <w:rPr>
                <w:rFonts w:ascii="Times New Roman" w:eastAsia="Times New Roman" w:hAnsi="Times New Roman"/>
                <w:i/>
                <w:iCs/>
                <w:lang w:eastAsia="lv-LV"/>
              </w:rPr>
              <w:t>(amats)</w:t>
            </w:r>
          </w:p>
        </w:tc>
      </w:tr>
      <w:tr w:rsidR="008B3782" w:rsidRPr="00164AD9" w14:paraId="1E9100FE" w14:textId="77777777" w:rsidTr="00D33B84">
        <w:tc>
          <w:tcPr>
            <w:tcW w:w="13325" w:type="dxa"/>
            <w:tcBorders>
              <w:top w:val="nil"/>
              <w:left w:val="nil"/>
              <w:bottom w:val="single" w:sz="4" w:space="0" w:color="000000"/>
              <w:right w:val="nil"/>
            </w:tcBorders>
            <w:hideMark/>
          </w:tcPr>
          <w:p w14:paraId="12749BFD" w14:textId="4D0B8435" w:rsidR="00B30D39" w:rsidRPr="00164AD9" w:rsidRDefault="00D8134E" w:rsidP="00164AD9">
            <w:pPr>
              <w:widowControl w:val="0"/>
              <w:spacing w:after="0" w:line="240" w:lineRule="auto"/>
              <w:rPr>
                <w:rFonts w:ascii="Times New Roman" w:eastAsia="Times New Roman" w:hAnsi="Times New Roman"/>
                <w:lang w:eastAsia="lv-LV"/>
              </w:rPr>
            </w:pPr>
            <w:r w:rsidRPr="00164AD9">
              <w:rPr>
                <w:rFonts w:ascii="Times New Roman" w:eastAsia="Times New Roman" w:hAnsi="Times New Roman"/>
                <w:lang w:eastAsia="lv-LV"/>
              </w:rPr>
              <w:t>67013</w:t>
            </w:r>
            <w:r w:rsidR="006B3738" w:rsidRPr="00164AD9">
              <w:rPr>
                <w:rFonts w:ascii="Times New Roman" w:eastAsia="Times New Roman" w:hAnsi="Times New Roman"/>
                <w:lang w:eastAsia="lv-LV"/>
              </w:rPr>
              <w:t>057</w:t>
            </w:r>
            <w:r w:rsidR="00D11531" w:rsidRPr="00164AD9">
              <w:rPr>
                <w:rFonts w:ascii="Times New Roman" w:eastAsia="Times New Roman" w:hAnsi="Times New Roman"/>
                <w:lang w:eastAsia="lv-LV"/>
              </w:rPr>
              <w:t xml:space="preserve">                                                       </w:t>
            </w:r>
            <w:r w:rsidR="00332E82" w:rsidRPr="00164AD9">
              <w:rPr>
                <w:rFonts w:ascii="Times New Roman" w:eastAsia="Times New Roman" w:hAnsi="Times New Roman"/>
                <w:lang w:eastAsia="lv-LV"/>
              </w:rPr>
              <w:t xml:space="preserve">                              26</w:t>
            </w:r>
            <w:r w:rsidR="007F18BE" w:rsidRPr="00164AD9">
              <w:rPr>
                <w:rFonts w:ascii="Times New Roman" w:eastAsia="Times New Roman" w:hAnsi="Times New Roman"/>
                <w:lang w:eastAsia="lv-LV"/>
              </w:rPr>
              <w:t>415237</w:t>
            </w:r>
          </w:p>
        </w:tc>
      </w:tr>
      <w:tr w:rsidR="008B3782" w:rsidRPr="00164AD9" w14:paraId="16A3FD8A" w14:textId="77777777" w:rsidTr="00D33B84">
        <w:tc>
          <w:tcPr>
            <w:tcW w:w="13325" w:type="dxa"/>
            <w:tcBorders>
              <w:top w:val="single" w:sz="4" w:space="0" w:color="000000"/>
              <w:left w:val="nil"/>
              <w:bottom w:val="nil"/>
              <w:right w:val="nil"/>
            </w:tcBorders>
            <w:hideMark/>
          </w:tcPr>
          <w:p w14:paraId="3BDFE013" w14:textId="77777777" w:rsidR="00B30D39" w:rsidRPr="00164AD9" w:rsidRDefault="00B30D39" w:rsidP="00164AD9">
            <w:pPr>
              <w:widowControl w:val="0"/>
              <w:spacing w:after="0" w:line="240" w:lineRule="auto"/>
              <w:jc w:val="center"/>
              <w:rPr>
                <w:rFonts w:ascii="Times New Roman" w:eastAsia="Times New Roman" w:hAnsi="Times New Roman"/>
                <w:i/>
                <w:iCs/>
                <w:lang w:eastAsia="lv-LV"/>
              </w:rPr>
            </w:pPr>
            <w:r w:rsidRPr="00164AD9">
              <w:rPr>
                <w:rFonts w:ascii="Times New Roman" w:eastAsia="Times New Roman" w:hAnsi="Times New Roman"/>
                <w:i/>
                <w:iCs/>
                <w:lang w:eastAsia="lv-LV"/>
              </w:rPr>
              <w:t>(tālruņa un faksa numurs)</w:t>
            </w:r>
          </w:p>
        </w:tc>
      </w:tr>
      <w:tr w:rsidR="008B3782" w:rsidRPr="00164AD9" w14:paraId="08687B00" w14:textId="77777777" w:rsidTr="00D33B84">
        <w:tc>
          <w:tcPr>
            <w:tcW w:w="13325" w:type="dxa"/>
            <w:tcBorders>
              <w:top w:val="nil"/>
              <w:left w:val="nil"/>
              <w:bottom w:val="single" w:sz="4" w:space="0" w:color="000000"/>
              <w:right w:val="nil"/>
            </w:tcBorders>
            <w:hideMark/>
          </w:tcPr>
          <w:p w14:paraId="2C42594C" w14:textId="717ACFD0" w:rsidR="00B30D39" w:rsidRPr="00164AD9" w:rsidRDefault="006B3738" w:rsidP="00164AD9">
            <w:pPr>
              <w:widowControl w:val="0"/>
              <w:spacing w:after="0" w:line="240" w:lineRule="auto"/>
              <w:rPr>
                <w:rFonts w:ascii="Times New Roman" w:eastAsia="Times New Roman" w:hAnsi="Times New Roman"/>
                <w:lang w:eastAsia="lv-LV"/>
              </w:rPr>
            </w:pPr>
            <w:r w:rsidRPr="00164AD9">
              <w:rPr>
                <w:rFonts w:ascii="Times New Roman" w:hAnsi="Times New Roman"/>
              </w:rPr>
              <w:t>Martins.Jansons</w:t>
            </w:r>
            <w:hyperlink r:id="rId13" w:history="1">
              <w:r w:rsidR="00D11531" w:rsidRPr="00164AD9">
                <w:rPr>
                  <w:rStyle w:val="Hyperlink"/>
                  <w:rFonts w:ascii="Times New Roman" w:eastAsia="Times New Roman" w:hAnsi="Times New Roman"/>
                  <w:color w:val="auto"/>
                  <w:u w:val="none"/>
                  <w:lang w:eastAsia="lv-LV"/>
                </w:rPr>
                <w:t>@em.gov.lv</w:t>
              </w:r>
            </w:hyperlink>
            <w:r w:rsidR="00D11531" w:rsidRPr="00164AD9">
              <w:rPr>
                <w:rFonts w:ascii="Times New Roman" w:eastAsia="Times New Roman" w:hAnsi="Times New Roman"/>
                <w:lang w:eastAsia="lv-LV"/>
              </w:rPr>
              <w:t xml:space="preserve">                                               </w:t>
            </w:r>
            <w:r w:rsidR="00332E82" w:rsidRPr="00164AD9">
              <w:rPr>
                <w:rFonts w:ascii="Times New Roman" w:eastAsia="Times New Roman" w:hAnsi="Times New Roman"/>
                <w:lang w:eastAsia="lv-LV"/>
              </w:rPr>
              <w:t xml:space="preserve">          </w:t>
            </w:r>
            <w:hyperlink r:id="rId14" w:history="1">
              <w:r w:rsidR="0007524A" w:rsidRPr="00164AD9">
                <w:rPr>
                  <w:rStyle w:val="Hyperlink"/>
                  <w:rFonts w:ascii="Times New Roman" w:eastAsia="Times New Roman" w:hAnsi="Times New Roman"/>
                  <w:lang w:eastAsia="lv-LV"/>
                </w:rPr>
                <w:t>Janis.Locmelis@liaa.gov.lv</w:t>
              </w:r>
            </w:hyperlink>
          </w:p>
        </w:tc>
      </w:tr>
      <w:tr w:rsidR="008B3782" w:rsidRPr="00164AD9" w14:paraId="52C3F863" w14:textId="77777777" w:rsidTr="00D33B84">
        <w:tc>
          <w:tcPr>
            <w:tcW w:w="13325" w:type="dxa"/>
            <w:tcBorders>
              <w:top w:val="single" w:sz="4" w:space="0" w:color="000000"/>
              <w:left w:val="nil"/>
              <w:bottom w:val="nil"/>
              <w:right w:val="nil"/>
            </w:tcBorders>
            <w:hideMark/>
          </w:tcPr>
          <w:p w14:paraId="2B435FEE" w14:textId="77777777" w:rsidR="00B30D39" w:rsidRPr="00164AD9" w:rsidRDefault="00B30D39" w:rsidP="00164AD9">
            <w:pPr>
              <w:widowControl w:val="0"/>
              <w:spacing w:after="0" w:line="240" w:lineRule="auto"/>
              <w:jc w:val="center"/>
              <w:rPr>
                <w:rFonts w:ascii="Times New Roman" w:eastAsia="Times New Roman" w:hAnsi="Times New Roman"/>
                <w:i/>
                <w:iCs/>
                <w:lang w:eastAsia="lv-LV"/>
              </w:rPr>
            </w:pPr>
            <w:r w:rsidRPr="00164AD9">
              <w:rPr>
                <w:rFonts w:ascii="Times New Roman" w:eastAsia="Times New Roman" w:hAnsi="Times New Roman"/>
                <w:i/>
                <w:iCs/>
                <w:lang w:eastAsia="lv-LV"/>
              </w:rPr>
              <w:t>(e-pasta adrese)</w:t>
            </w:r>
          </w:p>
        </w:tc>
      </w:tr>
    </w:tbl>
    <w:p w14:paraId="45D8D117" w14:textId="0C478EA3" w:rsidR="00B30D39" w:rsidRPr="00180A70" w:rsidRDefault="00180A70" w:rsidP="00164AD9">
      <w:pPr>
        <w:widowControl w:val="0"/>
        <w:spacing w:after="0" w:line="240" w:lineRule="auto"/>
        <w:jc w:val="both"/>
        <w:rPr>
          <w:rFonts w:ascii="Times New Roman" w:eastAsia="Times New Roman" w:hAnsi="Times New Roman"/>
          <w:sz w:val="18"/>
          <w:szCs w:val="18"/>
          <w:lang w:eastAsia="lv-LV"/>
        </w:rPr>
      </w:pPr>
      <w:r w:rsidRPr="00180A70">
        <w:rPr>
          <w:rFonts w:ascii="Times New Roman" w:eastAsia="Times New Roman" w:hAnsi="Times New Roman"/>
          <w:sz w:val="18"/>
          <w:szCs w:val="18"/>
          <w:lang w:eastAsia="lv-LV"/>
        </w:rPr>
        <w:t>04</w:t>
      </w:r>
      <w:r w:rsidR="00332E82" w:rsidRPr="00180A70">
        <w:rPr>
          <w:rFonts w:ascii="Times New Roman" w:eastAsia="Times New Roman" w:hAnsi="Times New Roman"/>
          <w:sz w:val="18"/>
          <w:szCs w:val="18"/>
          <w:lang w:eastAsia="lv-LV"/>
        </w:rPr>
        <w:t>.</w:t>
      </w:r>
      <w:r w:rsidR="0011314E" w:rsidRPr="00180A70">
        <w:rPr>
          <w:rFonts w:ascii="Times New Roman" w:eastAsia="Times New Roman" w:hAnsi="Times New Roman"/>
          <w:sz w:val="18"/>
          <w:szCs w:val="18"/>
          <w:lang w:eastAsia="lv-LV"/>
        </w:rPr>
        <w:t>0</w:t>
      </w:r>
      <w:r w:rsidRPr="00180A70">
        <w:rPr>
          <w:rFonts w:ascii="Times New Roman" w:eastAsia="Times New Roman" w:hAnsi="Times New Roman"/>
          <w:sz w:val="18"/>
          <w:szCs w:val="18"/>
          <w:lang w:eastAsia="lv-LV"/>
        </w:rPr>
        <w:t>8</w:t>
      </w:r>
      <w:r w:rsidR="00332E82" w:rsidRPr="00180A70">
        <w:rPr>
          <w:rFonts w:ascii="Times New Roman" w:eastAsia="Times New Roman" w:hAnsi="Times New Roman"/>
          <w:sz w:val="18"/>
          <w:szCs w:val="18"/>
          <w:lang w:eastAsia="lv-LV"/>
        </w:rPr>
        <w:t>.202</w:t>
      </w:r>
      <w:r w:rsidR="0011314E" w:rsidRPr="00180A70">
        <w:rPr>
          <w:rFonts w:ascii="Times New Roman" w:eastAsia="Times New Roman" w:hAnsi="Times New Roman"/>
          <w:sz w:val="18"/>
          <w:szCs w:val="18"/>
          <w:lang w:eastAsia="lv-LV"/>
        </w:rPr>
        <w:t>1</w:t>
      </w:r>
      <w:r w:rsidR="00332E82" w:rsidRPr="00180A70">
        <w:rPr>
          <w:rFonts w:ascii="Times New Roman" w:eastAsia="Times New Roman" w:hAnsi="Times New Roman"/>
          <w:sz w:val="18"/>
          <w:szCs w:val="18"/>
          <w:lang w:eastAsia="lv-LV"/>
        </w:rPr>
        <w:t>.</w:t>
      </w:r>
    </w:p>
    <w:p w14:paraId="487DC6F6" w14:textId="558DFE91" w:rsidR="00D11531" w:rsidRPr="00180A70" w:rsidRDefault="00332E82" w:rsidP="00164AD9">
      <w:pPr>
        <w:widowControl w:val="0"/>
        <w:spacing w:after="0" w:line="240" w:lineRule="auto"/>
        <w:jc w:val="both"/>
        <w:rPr>
          <w:rFonts w:ascii="Times New Roman" w:eastAsia="Times New Roman" w:hAnsi="Times New Roman"/>
          <w:sz w:val="18"/>
          <w:szCs w:val="18"/>
          <w:lang w:eastAsia="lv-LV"/>
        </w:rPr>
      </w:pPr>
      <w:r w:rsidRPr="00180A70">
        <w:rPr>
          <w:rFonts w:ascii="Times New Roman" w:eastAsia="Times New Roman" w:hAnsi="Times New Roman"/>
          <w:sz w:val="18"/>
          <w:szCs w:val="18"/>
          <w:lang w:eastAsia="lv-LV"/>
        </w:rPr>
        <w:t>Mārtiņš Jansons</w:t>
      </w:r>
    </w:p>
    <w:p w14:paraId="2E0B40E9" w14:textId="5D34BFE1" w:rsidR="001C7E18" w:rsidRPr="00180A70" w:rsidRDefault="00D11531" w:rsidP="00164AD9">
      <w:pPr>
        <w:widowControl w:val="0"/>
        <w:spacing w:after="0" w:line="240" w:lineRule="auto"/>
        <w:jc w:val="both"/>
        <w:rPr>
          <w:rStyle w:val="Hyperlink"/>
          <w:rFonts w:ascii="Times New Roman" w:eastAsia="Times New Roman" w:hAnsi="Times New Roman"/>
          <w:color w:val="auto"/>
          <w:sz w:val="18"/>
          <w:szCs w:val="18"/>
          <w:lang w:eastAsia="lv-LV"/>
        </w:rPr>
      </w:pPr>
      <w:r w:rsidRPr="00180A70">
        <w:rPr>
          <w:rFonts w:ascii="Times New Roman" w:eastAsia="Times New Roman" w:hAnsi="Times New Roman"/>
          <w:sz w:val="18"/>
          <w:szCs w:val="18"/>
          <w:lang w:eastAsia="lv-LV"/>
        </w:rPr>
        <w:t>670130</w:t>
      </w:r>
      <w:r w:rsidR="00332E82" w:rsidRPr="00180A70">
        <w:rPr>
          <w:rFonts w:ascii="Times New Roman" w:eastAsia="Times New Roman" w:hAnsi="Times New Roman"/>
          <w:sz w:val="18"/>
          <w:szCs w:val="18"/>
          <w:lang w:eastAsia="lv-LV"/>
        </w:rPr>
        <w:t>57</w:t>
      </w:r>
      <w:r w:rsidRPr="00180A70">
        <w:rPr>
          <w:rFonts w:ascii="Times New Roman" w:eastAsia="Times New Roman" w:hAnsi="Times New Roman"/>
          <w:sz w:val="18"/>
          <w:szCs w:val="18"/>
          <w:lang w:eastAsia="lv-LV"/>
        </w:rPr>
        <w:t>,</w:t>
      </w:r>
      <w:r w:rsidRPr="00180A70">
        <w:rPr>
          <w:rFonts w:ascii="Times New Roman" w:hAnsi="Times New Roman"/>
          <w:sz w:val="18"/>
          <w:szCs w:val="18"/>
        </w:rPr>
        <w:t xml:space="preserve"> </w:t>
      </w:r>
      <w:hyperlink r:id="rId15" w:history="1">
        <w:r w:rsidR="00332E82" w:rsidRPr="00180A70">
          <w:rPr>
            <w:rStyle w:val="Hyperlink"/>
            <w:rFonts w:ascii="Times New Roman" w:eastAsia="Times New Roman" w:hAnsi="Times New Roman"/>
            <w:color w:val="auto"/>
            <w:sz w:val="18"/>
            <w:szCs w:val="18"/>
            <w:lang w:eastAsia="lv-LV"/>
          </w:rPr>
          <w:t>Martins.Jansons@em.gov.lv</w:t>
        </w:r>
      </w:hyperlink>
    </w:p>
    <w:p w14:paraId="419B6DA9" w14:textId="77777777" w:rsidR="00BD3BAD" w:rsidRPr="00180A70" w:rsidRDefault="00BD3BAD" w:rsidP="00164AD9">
      <w:pPr>
        <w:widowControl w:val="0"/>
        <w:spacing w:after="0" w:line="240" w:lineRule="auto"/>
        <w:jc w:val="both"/>
        <w:rPr>
          <w:rStyle w:val="Hyperlink"/>
          <w:rFonts w:ascii="Times New Roman" w:eastAsia="Times New Roman" w:hAnsi="Times New Roman"/>
          <w:color w:val="auto"/>
          <w:sz w:val="18"/>
          <w:szCs w:val="18"/>
          <w:u w:val="none"/>
          <w:lang w:eastAsia="lv-LV"/>
        </w:rPr>
      </w:pPr>
      <w:r w:rsidRPr="00180A70">
        <w:rPr>
          <w:rStyle w:val="Hyperlink"/>
          <w:rFonts w:ascii="Times New Roman" w:eastAsia="Times New Roman" w:hAnsi="Times New Roman"/>
          <w:color w:val="auto"/>
          <w:sz w:val="18"/>
          <w:szCs w:val="18"/>
          <w:u w:val="none"/>
          <w:lang w:eastAsia="lv-LV"/>
        </w:rPr>
        <w:t xml:space="preserve">Jānis Ločmelis </w:t>
      </w:r>
    </w:p>
    <w:p w14:paraId="70106808" w14:textId="180637E8" w:rsidR="00332E82" w:rsidRPr="00180A70" w:rsidRDefault="00332E82" w:rsidP="00164AD9">
      <w:pPr>
        <w:widowControl w:val="0"/>
        <w:spacing w:after="0" w:line="240" w:lineRule="auto"/>
        <w:jc w:val="both"/>
        <w:rPr>
          <w:rFonts w:ascii="Times New Roman" w:hAnsi="Times New Roman"/>
          <w:sz w:val="18"/>
          <w:szCs w:val="18"/>
        </w:rPr>
      </w:pPr>
      <w:r w:rsidRPr="00180A70">
        <w:rPr>
          <w:rFonts w:ascii="Times New Roman" w:eastAsia="Times New Roman" w:hAnsi="Times New Roman"/>
          <w:sz w:val="18"/>
          <w:szCs w:val="18"/>
          <w:lang w:eastAsia="lv-LV"/>
        </w:rPr>
        <w:t>26</w:t>
      </w:r>
      <w:r w:rsidR="00BD3BAD" w:rsidRPr="00180A70">
        <w:rPr>
          <w:rFonts w:ascii="Times New Roman" w:eastAsia="Times New Roman" w:hAnsi="Times New Roman"/>
          <w:sz w:val="18"/>
          <w:szCs w:val="18"/>
          <w:lang w:eastAsia="lv-LV"/>
        </w:rPr>
        <w:t>415237</w:t>
      </w:r>
      <w:r w:rsidRPr="00180A70">
        <w:rPr>
          <w:rFonts w:ascii="Times New Roman" w:eastAsia="Times New Roman" w:hAnsi="Times New Roman"/>
          <w:sz w:val="18"/>
          <w:szCs w:val="18"/>
          <w:lang w:eastAsia="lv-LV"/>
        </w:rPr>
        <w:t xml:space="preserve">, </w:t>
      </w:r>
      <w:hyperlink r:id="rId16" w:history="1">
        <w:r w:rsidR="00BD3BAD" w:rsidRPr="00180A70">
          <w:rPr>
            <w:rStyle w:val="Hyperlink"/>
            <w:rFonts w:ascii="Times New Roman" w:eastAsia="Times New Roman" w:hAnsi="Times New Roman"/>
            <w:sz w:val="18"/>
            <w:szCs w:val="18"/>
            <w:lang w:eastAsia="lv-LV"/>
          </w:rPr>
          <w:t>Janis.Locmelis@liaa.gov.lv</w:t>
        </w:r>
      </w:hyperlink>
      <w:r w:rsidR="00BD3BAD" w:rsidRPr="00180A70">
        <w:rPr>
          <w:rFonts w:ascii="Times New Roman" w:eastAsia="Times New Roman" w:hAnsi="Times New Roman"/>
          <w:sz w:val="18"/>
          <w:szCs w:val="18"/>
          <w:lang w:eastAsia="lv-LV"/>
        </w:rPr>
        <w:t xml:space="preserve"> </w:t>
      </w:r>
      <w:r w:rsidRPr="00180A70">
        <w:rPr>
          <w:rFonts w:ascii="Times New Roman" w:eastAsia="Times New Roman" w:hAnsi="Times New Roman"/>
          <w:sz w:val="18"/>
          <w:szCs w:val="18"/>
          <w:lang w:eastAsia="lv-LV"/>
        </w:rPr>
        <w:t xml:space="preserve"> </w:t>
      </w:r>
    </w:p>
    <w:sectPr w:rsidR="00332E82" w:rsidRPr="00180A70" w:rsidSect="00164AD9">
      <w:headerReference w:type="default" r:id="rId17"/>
      <w:footerReference w:type="default" r:id="rId18"/>
      <w:footerReference w:type="first" r:id="rId19"/>
      <w:pgSz w:w="16838" w:h="11906" w:orient="landscape"/>
      <w:pgMar w:top="709" w:right="1245" w:bottom="1418"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A95EE" w14:textId="77777777" w:rsidR="001C33E1" w:rsidRDefault="001C33E1" w:rsidP="00B30D39">
      <w:pPr>
        <w:spacing w:after="0" w:line="240" w:lineRule="auto"/>
      </w:pPr>
      <w:r>
        <w:separator/>
      </w:r>
    </w:p>
  </w:endnote>
  <w:endnote w:type="continuationSeparator" w:id="0">
    <w:p w14:paraId="293EE810" w14:textId="77777777" w:rsidR="001C33E1" w:rsidRDefault="001C33E1" w:rsidP="00B30D39">
      <w:pPr>
        <w:spacing w:after="0" w:line="240" w:lineRule="auto"/>
      </w:pPr>
      <w:r>
        <w:continuationSeparator/>
      </w:r>
    </w:p>
  </w:endnote>
  <w:endnote w:type="continuationNotice" w:id="1">
    <w:p w14:paraId="1D5CF2DD" w14:textId="77777777" w:rsidR="001C33E1" w:rsidRDefault="001C3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4CB9" w14:textId="246EEEC5" w:rsidR="008B3782" w:rsidRPr="00AC4683" w:rsidRDefault="00AC4683" w:rsidP="00AC4683">
    <w:pPr>
      <w:pStyle w:val="Footer"/>
    </w:pPr>
    <w:r w:rsidRPr="00AC4683">
      <w:rPr>
        <w:rFonts w:ascii="Times New Roman" w:eastAsia="Times New Roman" w:hAnsi="Times New Roman"/>
        <w:sz w:val="18"/>
        <w:szCs w:val="18"/>
        <w:lang w:eastAsia="lv-LV"/>
      </w:rPr>
      <w:t>EMIzz_</w:t>
    </w:r>
    <w:r w:rsidR="006B706D">
      <w:rPr>
        <w:rFonts w:ascii="Times New Roman" w:eastAsia="Times New Roman" w:hAnsi="Times New Roman"/>
        <w:sz w:val="18"/>
        <w:szCs w:val="18"/>
        <w:lang w:eastAsia="lv-LV"/>
      </w:rPr>
      <w:t>28072021</w:t>
    </w:r>
    <w:r w:rsidRPr="00AC4683">
      <w:rPr>
        <w:rFonts w:ascii="Times New Roman" w:eastAsia="Times New Roman" w:hAnsi="Times New Roman"/>
        <w:sz w:val="18"/>
        <w:szCs w:val="18"/>
        <w:lang w:eastAsia="lv-LV"/>
      </w:rPr>
      <w:t>_NFI_</w:t>
    </w:r>
    <w:r w:rsidR="006D23EA">
      <w:rPr>
        <w:rFonts w:ascii="Times New Roman" w:eastAsia="Times New Roman" w:hAnsi="Times New Roman"/>
        <w:sz w:val="18"/>
        <w:szCs w:val="18"/>
        <w:lang w:eastAsia="lv-LV"/>
      </w:rPr>
      <w:t>groz4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D43E" w14:textId="01D89FB3" w:rsidR="008B3782" w:rsidRPr="00D70BC2" w:rsidRDefault="00AC4683" w:rsidP="00D30170">
    <w:pPr>
      <w:pStyle w:val="Footer"/>
    </w:pPr>
    <w:r w:rsidRPr="00AC4683">
      <w:rPr>
        <w:rFonts w:ascii="Times New Roman" w:eastAsia="Times New Roman" w:hAnsi="Times New Roman"/>
        <w:sz w:val="18"/>
        <w:szCs w:val="18"/>
        <w:lang w:eastAsia="lv-LV"/>
      </w:rPr>
      <w:t>EMIzz_</w:t>
    </w:r>
    <w:r w:rsidR="006B706D">
      <w:rPr>
        <w:rFonts w:ascii="Times New Roman" w:eastAsia="Times New Roman" w:hAnsi="Times New Roman"/>
        <w:sz w:val="18"/>
        <w:szCs w:val="18"/>
        <w:lang w:eastAsia="lv-LV"/>
      </w:rPr>
      <w:t>28072021</w:t>
    </w:r>
    <w:r w:rsidRPr="00AC4683">
      <w:rPr>
        <w:rFonts w:ascii="Times New Roman" w:eastAsia="Times New Roman" w:hAnsi="Times New Roman"/>
        <w:sz w:val="18"/>
        <w:szCs w:val="18"/>
        <w:lang w:eastAsia="lv-LV"/>
      </w:rPr>
      <w:t>_NFI_</w:t>
    </w:r>
    <w:r w:rsidR="006D23EA">
      <w:rPr>
        <w:rFonts w:ascii="Times New Roman" w:eastAsia="Times New Roman" w:hAnsi="Times New Roman"/>
        <w:sz w:val="18"/>
        <w:szCs w:val="18"/>
        <w:lang w:eastAsia="lv-LV"/>
      </w:rPr>
      <w:t>groz4</w:t>
    </w:r>
  </w:p>
  <w:p w14:paraId="098DB693" w14:textId="77777777" w:rsidR="008B3782" w:rsidRDefault="008B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84E3A" w14:textId="77777777" w:rsidR="001C33E1" w:rsidRDefault="001C33E1" w:rsidP="00B30D39">
      <w:pPr>
        <w:spacing w:after="0" w:line="240" w:lineRule="auto"/>
      </w:pPr>
      <w:r>
        <w:separator/>
      </w:r>
    </w:p>
  </w:footnote>
  <w:footnote w:type="continuationSeparator" w:id="0">
    <w:p w14:paraId="0D2C0FBC" w14:textId="77777777" w:rsidR="001C33E1" w:rsidRDefault="001C33E1" w:rsidP="00B30D39">
      <w:pPr>
        <w:spacing w:after="0" w:line="240" w:lineRule="auto"/>
      </w:pPr>
      <w:r>
        <w:continuationSeparator/>
      </w:r>
    </w:p>
  </w:footnote>
  <w:footnote w:type="continuationNotice" w:id="1">
    <w:p w14:paraId="1B5D955F" w14:textId="77777777" w:rsidR="001C33E1" w:rsidRDefault="001C3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2449" w14:textId="01EEA10C" w:rsidR="008B3782" w:rsidRPr="005610FE" w:rsidRDefault="008B3782">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8B3782" w:rsidRDefault="008B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F2448"/>
    <w:multiLevelType w:val="multilevel"/>
    <w:tmpl w:val="32A42402"/>
    <w:lvl w:ilvl="0">
      <w:start w:val="1"/>
      <w:numFmt w:val="decimal"/>
      <w:lvlText w:val="%1."/>
      <w:lvlJc w:val="left"/>
      <w:pPr>
        <w:ind w:left="1377" w:hanging="810"/>
      </w:pPr>
      <w:rPr>
        <w:rFonts w:hint="default"/>
        <w:b w:val="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F3F0F46"/>
    <w:multiLevelType w:val="hybridMultilevel"/>
    <w:tmpl w:val="33E2B6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907239"/>
    <w:multiLevelType w:val="multilevel"/>
    <w:tmpl w:val="E9086E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A660B"/>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A5D3A"/>
    <w:multiLevelType w:val="multilevel"/>
    <w:tmpl w:val="F37A472A"/>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9" w15:restartNumberingAfterBreak="0">
    <w:nsid w:val="1D0B7606"/>
    <w:multiLevelType w:val="hybridMultilevel"/>
    <w:tmpl w:val="31364316"/>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277A"/>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A66C3F"/>
    <w:multiLevelType w:val="hybridMultilevel"/>
    <w:tmpl w:val="750232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105AB"/>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C4035F"/>
    <w:multiLevelType w:val="hybridMultilevel"/>
    <w:tmpl w:val="BB88DC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3B76143"/>
    <w:multiLevelType w:val="hybridMultilevel"/>
    <w:tmpl w:val="75AA6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D513D5"/>
    <w:multiLevelType w:val="hybridMultilevel"/>
    <w:tmpl w:val="E8F480C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8E3D86"/>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40154D2"/>
    <w:multiLevelType w:val="hybridMultilevel"/>
    <w:tmpl w:val="D2EAD818"/>
    <w:lvl w:ilvl="0" w:tplc="0426000F">
      <w:start w:val="8"/>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6B07EC"/>
    <w:multiLevelType w:val="multilevel"/>
    <w:tmpl w:val="8BB891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0415F"/>
    <w:multiLevelType w:val="hybridMultilevel"/>
    <w:tmpl w:val="5F1C2F16"/>
    <w:lvl w:ilvl="0" w:tplc="EA823F8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7B5427"/>
    <w:multiLevelType w:val="multilevel"/>
    <w:tmpl w:val="C2D6104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A71685"/>
    <w:multiLevelType w:val="multilevel"/>
    <w:tmpl w:val="6980D9F6"/>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4C453A0"/>
    <w:multiLevelType w:val="multilevel"/>
    <w:tmpl w:val="546660E8"/>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24" w15:restartNumberingAfterBreak="0">
    <w:nsid w:val="496D0FEC"/>
    <w:multiLevelType w:val="hybridMultilevel"/>
    <w:tmpl w:val="5C76A1FE"/>
    <w:lvl w:ilvl="0" w:tplc="309C489A">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7825F6"/>
    <w:multiLevelType w:val="hybridMultilevel"/>
    <w:tmpl w:val="521A4770"/>
    <w:lvl w:ilvl="0" w:tplc="AD8C5F2C">
      <w:start w:val="1"/>
      <w:numFmt w:val="decimal"/>
      <w:lvlText w:val="%1)"/>
      <w:lvlJc w:val="left"/>
      <w:pPr>
        <w:tabs>
          <w:tab w:val="num" w:pos="720"/>
        </w:tabs>
        <w:ind w:left="720" w:hanging="360"/>
      </w:pPr>
      <w:rPr>
        <w:rFonts w:ascii="Arial" w:eastAsia="Times New Roman" w:hAnsi="Arial" w:cs="Arial"/>
        <w:sz w:val="20"/>
      </w:rPr>
    </w:lvl>
    <w:lvl w:ilvl="1" w:tplc="94AAD690">
      <w:start w:val="1"/>
      <w:numFmt w:val="bullet"/>
      <w:lvlText w:val=""/>
      <w:lvlJc w:val="left"/>
      <w:pPr>
        <w:tabs>
          <w:tab w:val="num" w:pos="1440"/>
        </w:tabs>
        <w:ind w:left="1440" w:hanging="360"/>
      </w:pPr>
      <w:rPr>
        <w:rFonts w:ascii="Wingdings" w:hAnsi="Wingdings" w:hint="default"/>
        <w:sz w:val="20"/>
      </w:rPr>
    </w:lvl>
    <w:lvl w:ilvl="2" w:tplc="EAD473F4">
      <w:start w:val="1"/>
      <w:numFmt w:val="bullet"/>
      <w:lvlText w:val=""/>
      <w:lvlJc w:val="left"/>
      <w:pPr>
        <w:tabs>
          <w:tab w:val="num" w:pos="2160"/>
        </w:tabs>
        <w:ind w:left="2160" w:hanging="360"/>
      </w:pPr>
      <w:rPr>
        <w:rFonts w:ascii="Wingdings" w:hAnsi="Wingdings" w:hint="default"/>
        <w:sz w:val="20"/>
      </w:rPr>
    </w:lvl>
    <w:lvl w:ilvl="3" w:tplc="E05843E6">
      <w:start w:val="1"/>
      <w:numFmt w:val="bullet"/>
      <w:lvlText w:val=""/>
      <w:lvlJc w:val="left"/>
      <w:pPr>
        <w:tabs>
          <w:tab w:val="num" w:pos="2880"/>
        </w:tabs>
        <w:ind w:left="2880" w:hanging="360"/>
      </w:pPr>
      <w:rPr>
        <w:rFonts w:ascii="Wingdings" w:hAnsi="Wingdings" w:hint="default"/>
        <w:sz w:val="20"/>
      </w:rPr>
    </w:lvl>
    <w:lvl w:ilvl="4" w:tplc="1E44626A">
      <w:start w:val="1"/>
      <w:numFmt w:val="bullet"/>
      <w:lvlText w:val=""/>
      <w:lvlJc w:val="left"/>
      <w:pPr>
        <w:tabs>
          <w:tab w:val="num" w:pos="3600"/>
        </w:tabs>
        <w:ind w:left="3600" w:hanging="360"/>
      </w:pPr>
      <w:rPr>
        <w:rFonts w:ascii="Wingdings" w:hAnsi="Wingdings" w:hint="default"/>
        <w:sz w:val="20"/>
      </w:rPr>
    </w:lvl>
    <w:lvl w:ilvl="5" w:tplc="176AB620">
      <w:start w:val="1"/>
      <w:numFmt w:val="bullet"/>
      <w:lvlText w:val=""/>
      <w:lvlJc w:val="left"/>
      <w:pPr>
        <w:tabs>
          <w:tab w:val="num" w:pos="4320"/>
        </w:tabs>
        <w:ind w:left="4320" w:hanging="360"/>
      </w:pPr>
      <w:rPr>
        <w:rFonts w:ascii="Wingdings" w:hAnsi="Wingdings" w:hint="default"/>
        <w:sz w:val="20"/>
      </w:rPr>
    </w:lvl>
    <w:lvl w:ilvl="6" w:tplc="873681D2">
      <w:start w:val="1"/>
      <w:numFmt w:val="bullet"/>
      <w:lvlText w:val=""/>
      <w:lvlJc w:val="left"/>
      <w:pPr>
        <w:tabs>
          <w:tab w:val="num" w:pos="5040"/>
        </w:tabs>
        <w:ind w:left="5040" w:hanging="360"/>
      </w:pPr>
      <w:rPr>
        <w:rFonts w:ascii="Wingdings" w:hAnsi="Wingdings" w:hint="default"/>
        <w:sz w:val="20"/>
      </w:rPr>
    </w:lvl>
    <w:lvl w:ilvl="7" w:tplc="BD9464E4">
      <w:start w:val="1"/>
      <w:numFmt w:val="bullet"/>
      <w:lvlText w:val=""/>
      <w:lvlJc w:val="left"/>
      <w:pPr>
        <w:tabs>
          <w:tab w:val="num" w:pos="5760"/>
        </w:tabs>
        <w:ind w:left="5760" w:hanging="360"/>
      </w:pPr>
      <w:rPr>
        <w:rFonts w:ascii="Wingdings" w:hAnsi="Wingdings" w:hint="default"/>
        <w:sz w:val="20"/>
      </w:rPr>
    </w:lvl>
    <w:lvl w:ilvl="8" w:tplc="0874BF1E">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3A042C5"/>
    <w:multiLevelType w:val="hybridMultilevel"/>
    <w:tmpl w:val="F55A0E5A"/>
    <w:lvl w:ilvl="0" w:tplc="D1F8D4F4">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57201E0"/>
    <w:multiLevelType w:val="hybridMultilevel"/>
    <w:tmpl w:val="743C8DB2"/>
    <w:lvl w:ilvl="0" w:tplc="C64034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BC466C"/>
    <w:multiLevelType w:val="hybridMultilevel"/>
    <w:tmpl w:val="D4F2F792"/>
    <w:lvl w:ilvl="0" w:tplc="62A855B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69313F1A"/>
    <w:multiLevelType w:val="hybridMultilevel"/>
    <w:tmpl w:val="EECE012E"/>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050E70"/>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A284755"/>
    <w:multiLevelType w:val="multilevel"/>
    <w:tmpl w:val="0AA01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A73BDD"/>
    <w:multiLevelType w:val="hybridMultilevel"/>
    <w:tmpl w:val="C0F2806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29D497B"/>
    <w:multiLevelType w:val="hybridMultilevel"/>
    <w:tmpl w:val="3976AE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240AB4"/>
    <w:multiLevelType w:val="hybridMultilevel"/>
    <w:tmpl w:val="A0CC613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06BAF"/>
    <w:multiLevelType w:val="hybridMultilevel"/>
    <w:tmpl w:val="F632A2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7DA383C"/>
    <w:multiLevelType w:val="hybridMultilevel"/>
    <w:tmpl w:val="9B7439EE"/>
    <w:lvl w:ilvl="0" w:tplc="3A96EF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54783F"/>
    <w:multiLevelType w:val="hybridMultilevel"/>
    <w:tmpl w:val="A1304AE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266CD0"/>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9405FD2"/>
    <w:multiLevelType w:val="hybridMultilevel"/>
    <w:tmpl w:val="84A646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5A4C21"/>
    <w:multiLevelType w:val="hybridMultilevel"/>
    <w:tmpl w:val="A5A4F5A0"/>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B90B43"/>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FAD76A3"/>
    <w:multiLevelType w:val="hybridMultilevel"/>
    <w:tmpl w:val="F4ECC432"/>
    <w:lvl w:ilvl="0" w:tplc="67AA698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F772EA"/>
    <w:multiLevelType w:val="hybridMultilevel"/>
    <w:tmpl w:val="8BD4EE6E"/>
    <w:lvl w:ilvl="0" w:tplc="CF46462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3"/>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9"/>
  </w:num>
  <w:num w:numId="9">
    <w:abstractNumId w:val="23"/>
  </w:num>
  <w:num w:numId="10">
    <w:abstractNumId w:val="22"/>
  </w:num>
  <w:num w:numId="11">
    <w:abstractNumId w:val="26"/>
  </w:num>
  <w:num w:numId="12">
    <w:abstractNumId w:val="21"/>
  </w:num>
  <w:num w:numId="13">
    <w:abstractNumId w:val="7"/>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30"/>
  </w:num>
  <w:num w:numId="18">
    <w:abstractNumId w:val="33"/>
  </w:num>
  <w:num w:numId="19">
    <w:abstractNumId w:val="38"/>
  </w:num>
  <w:num w:numId="20">
    <w:abstractNumId w:val="2"/>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5"/>
  </w:num>
  <w:num w:numId="27">
    <w:abstractNumId w:val="1"/>
  </w:num>
  <w:num w:numId="28">
    <w:abstractNumId w:val="4"/>
  </w:num>
  <w:num w:numId="29">
    <w:abstractNumId w:val="11"/>
  </w:num>
  <w:num w:numId="30">
    <w:abstractNumId w:val="40"/>
  </w:num>
  <w:num w:numId="31">
    <w:abstractNumId w:val="42"/>
  </w:num>
  <w:num w:numId="32">
    <w:abstractNumId w:val="45"/>
  </w:num>
  <w:num w:numId="33">
    <w:abstractNumId w:val="39"/>
  </w:num>
  <w:num w:numId="34">
    <w:abstractNumId w:val="36"/>
  </w:num>
  <w:num w:numId="35">
    <w:abstractNumId w:val="9"/>
  </w:num>
  <w:num w:numId="36">
    <w:abstractNumId w:val="41"/>
  </w:num>
  <w:num w:numId="37">
    <w:abstractNumId w:val="44"/>
  </w:num>
  <w:num w:numId="38">
    <w:abstractNumId w:val="17"/>
  </w:num>
  <w:num w:numId="39">
    <w:abstractNumId w:val="10"/>
  </w:num>
  <w:num w:numId="40">
    <w:abstractNumId w:val="6"/>
  </w:num>
  <w:num w:numId="41">
    <w:abstractNumId w:val="31"/>
  </w:num>
  <w:num w:numId="42">
    <w:abstractNumId w:val="12"/>
  </w:num>
  <w:num w:numId="43">
    <w:abstractNumId w:val="43"/>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25"/>
    <w:lvlOverride w:ilvl="0">
      <w:startOverride w:val="1"/>
    </w:lvlOverride>
    <w:lvlOverride w:ilvl="1"/>
    <w:lvlOverride w:ilvl="2"/>
    <w:lvlOverride w:ilvl="3"/>
    <w:lvlOverride w:ilvl="4"/>
    <w:lvlOverride w:ilvl="5"/>
    <w:lvlOverride w:ilvl="6"/>
    <w:lvlOverride w:ilvl="7"/>
    <w:lvlOverride w:ilvl="8"/>
  </w:num>
  <w:num w:numId="46">
    <w:abstractNumId w:val="28"/>
  </w:num>
  <w:num w:numId="47">
    <w:abstractNumId w:val="24"/>
  </w:num>
  <w:num w:numId="4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rYwsTCwNDS0MDZW0lEKTi0uzszPAykwqQUAqvCepSwAAAA="/>
  </w:docVars>
  <w:rsids>
    <w:rsidRoot w:val="00B30D39"/>
    <w:rsid w:val="00000585"/>
    <w:rsid w:val="000006A2"/>
    <w:rsid w:val="00000F6E"/>
    <w:rsid w:val="0000143D"/>
    <w:rsid w:val="000016A1"/>
    <w:rsid w:val="000016AD"/>
    <w:rsid w:val="00001840"/>
    <w:rsid w:val="00001976"/>
    <w:rsid w:val="00001B92"/>
    <w:rsid w:val="00001D59"/>
    <w:rsid w:val="00001EBA"/>
    <w:rsid w:val="00001F9A"/>
    <w:rsid w:val="00002130"/>
    <w:rsid w:val="000021EF"/>
    <w:rsid w:val="0000240E"/>
    <w:rsid w:val="00002934"/>
    <w:rsid w:val="00002E02"/>
    <w:rsid w:val="00003120"/>
    <w:rsid w:val="000031B9"/>
    <w:rsid w:val="0000381C"/>
    <w:rsid w:val="00003BD0"/>
    <w:rsid w:val="00003D85"/>
    <w:rsid w:val="00003FA2"/>
    <w:rsid w:val="00004161"/>
    <w:rsid w:val="000044BB"/>
    <w:rsid w:val="00004636"/>
    <w:rsid w:val="00005032"/>
    <w:rsid w:val="000054C5"/>
    <w:rsid w:val="00005784"/>
    <w:rsid w:val="00005956"/>
    <w:rsid w:val="00005C98"/>
    <w:rsid w:val="00005DF7"/>
    <w:rsid w:val="0000605D"/>
    <w:rsid w:val="000062C7"/>
    <w:rsid w:val="00006EA7"/>
    <w:rsid w:val="00006F9A"/>
    <w:rsid w:val="00007022"/>
    <w:rsid w:val="000070AF"/>
    <w:rsid w:val="0000738E"/>
    <w:rsid w:val="00007416"/>
    <w:rsid w:val="00007620"/>
    <w:rsid w:val="0000762A"/>
    <w:rsid w:val="000076A7"/>
    <w:rsid w:val="00007BB4"/>
    <w:rsid w:val="00007E6A"/>
    <w:rsid w:val="00007FEB"/>
    <w:rsid w:val="0001009C"/>
    <w:rsid w:val="0001019A"/>
    <w:rsid w:val="000105FC"/>
    <w:rsid w:val="000108FC"/>
    <w:rsid w:val="00010976"/>
    <w:rsid w:val="00010A80"/>
    <w:rsid w:val="00010CE7"/>
    <w:rsid w:val="00010D9B"/>
    <w:rsid w:val="00010F9C"/>
    <w:rsid w:val="000110BB"/>
    <w:rsid w:val="000110F9"/>
    <w:rsid w:val="00011816"/>
    <w:rsid w:val="00011B5C"/>
    <w:rsid w:val="00011C75"/>
    <w:rsid w:val="00011F1D"/>
    <w:rsid w:val="00011FCF"/>
    <w:rsid w:val="00012B4C"/>
    <w:rsid w:val="00012D5C"/>
    <w:rsid w:val="00012DDF"/>
    <w:rsid w:val="00012E97"/>
    <w:rsid w:val="0001339B"/>
    <w:rsid w:val="000133E6"/>
    <w:rsid w:val="000138C8"/>
    <w:rsid w:val="000139B5"/>
    <w:rsid w:val="00013CFE"/>
    <w:rsid w:val="000143E3"/>
    <w:rsid w:val="00014634"/>
    <w:rsid w:val="00014714"/>
    <w:rsid w:val="00014B9C"/>
    <w:rsid w:val="00015346"/>
    <w:rsid w:val="0001537C"/>
    <w:rsid w:val="00015756"/>
    <w:rsid w:val="00015792"/>
    <w:rsid w:val="00015F2D"/>
    <w:rsid w:val="00015FE8"/>
    <w:rsid w:val="000165B5"/>
    <w:rsid w:val="000167D9"/>
    <w:rsid w:val="000169EB"/>
    <w:rsid w:val="00016B5F"/>
    <w:rsid w:val="00016E86"/>
    <w:rsid w:val="0001711D"/>
    <w:rsid w:val="000171F1"/>
    <w:rsid w:val="000175C8"/>
    <w:rsid w:val="0002011E"/>
    <w:rsid w:val="000201B1"/>
    <w:rsid w:val="000201B6"/>
    <w:rsid w:val="00020828"/>
    <w:rsid w:val="00020A29"/>
    <w:rsid w:val="00020F08"/>
    <w:rsid w:val="00021014"/>
    <w:rsid w:val="00021087"/>
    <w:rsid w:val="0002114B"/>
    <w:rsid w:val="00021337"/>
    <w:rsid w:val="00021520"/>
    <w:rsid w:val="000217A6"/>
    <w:rsid w:val="00021B30"/>
    <w:rsid w:val="00021B38"/>
    <w:rsid w:val="00022583"/>
    <w:rsid w:val="000226FF"/>
    <w:rsid w:val="000227C4"/>
    <w:rsid w:val="00022E90"/>
    <w:rsid w:val="00022EB0"/>
    <w:rsid w:val="00022EBC"/>
    <w:rsid w:val="0002335C"/>
    <w:rsid w:val="000235CF"/>
    <w:rsid w:val="0002392C"/>
    <w:rsid w:val="00023DE4"/>
    <w:rsid w:val="00024386"/>
    <w:rsid w:val="000245E7"/>
    <w:rsid w:val="00024755"/>
    <w:rsid w:val="00024AE1"/>
    <w:rsid w:val="00024EAA"/>
    <w:rsid w:val="0002513E"/>
    <w:rsid w:val="0002529F"/>
    <w:rsid w:val="000253FA"/>
    <w:rsid w:val="000254F6"/>
    <w:rsid w:val="00025564"/>
    <w:rsid w:val="0002566C"/>
    <w:rsid w:val="000256BF"/>
    <w:rsid w:val="00025D1E"/>
    <w:rsid w:val="00026213"/>
    <w:rsid w:val="00026286"/>
    <w:rsid w:val="00026326"/>
    <w:rsid w:val="00026688"/>
    <w:rsid w:val="000274AE"/>
    <w:rsid w:val="000274FC"/>
    <w:rsid w:val="000275AA"/>
    <w:rsid w:val="00027757"/>
    <w:rsid w:val="000277CC"/>
    <w:rsid w:val="0002783A"/>
    <w:rsid w:val="000278D8"/>
    <w:rsid w:val="00027D66"/>
    <w:rsid w:val="00027EB2"/>
    <w:rsid w:val="00030334"/>
    <w:rsid w:val="0003050C"/>
    <w:rsid w:val="000306B2"/>
    <w:rsid w:val="0003085D"/>
    <w:rsid w:val="000308DC"/>
    <w:rsid w:val="000309E9"/>
    <w:rsid w:val="00031543"/>
    <w:rsid w:val="00031690"/>
    <w:rsid w:val="00031AD9"/>
    <w:rsid w:val="00032AE0"/>
    <w:rsid w:val="00032D92"/>
    <w:rsid w:val="00032E89"/>
    <w:rsid w:val="00032EC9"/>
    <w:rsid w:val="000332EA"/>
    <w:rsid w:val="000337EE"/>
    <w:rsid w:val="0003394E"/>
    <w:rsid w:val="000341E1"/>
    <w:rsid w:val="00034365"/>
    <w:rsid w:val="000347E7"/>
    <w:rsid w:val="00034820"/>
    <w:rsid w:val="0003483C"/>
    <w:rsid w:val="00034AFA"/>
    <w:rsid w:val="00034D0B"/>
    <w:rsid w:val="0003508C"/>
    <w:rsid w:val="00035870"/>
    <w:rsid w:val="00035A69"/>
    <w:rsid w:val="00035A92"/>
    <w:rsid w:val="00035B51"/>
    <w:rsid w:val="0003630A"/>
    <w:rsid w:val="0003675B"/>
    <w:rsid w:val="0003696B"/>
    <w:rsid w:val="0003696E"/>
    <w:rsid w:val="00036E53"/>
    <w:rsid w:val="00036F49"/>
    <w:rsid w:val="0003713A"/>
    <w:rsid w:val="000371C6"/>
    <w:rsid w:val="000372C5"/>
    <w:rsid w:val="000373B7"/>
    <w:rsid w:val="000374B2"/>
    <w:rsid w:val="000376E1"/>
    <w:rsid w:val="00037942"/>
    <w:rsid w:val="00037B6D"/>
    <w:rsid w:val="00037C7F"/>
    <w:rsid w:val="00040216"/>
    <w:rsid w:val="000402F0"/>
    <w:rsid w:val="000406A1"/>
    <w:rsid w:val="00040759"/>
    <w:rsid w:val="00040845"/>
    <w:rsid w:val="000408B4"/>
    <w:rsid w:val="000408D8"/>
    <w:rsid w:val="00040FDC"/>
    <w:rsid w:val="000412E0"/>
    <w:rsid w:val="0004141E"/>
    <w:rsid w:val="0004175C"/>
    <w:rsid w:val="000418A7"/>
    <w:rsid w:val="00041ACC"/>
    <w:rsid w:val="00041FF1"/>
    <w:rsid w:val="00042223"/>
    <w:rsid w:val="000427D2"/>
    <w:rsid w:val="00042994"/>
    <w:rsid w:val="00042DCA"/>
    <w:rsid w:val="00043150"/>
    <w:rsid w:val="000435FB"/>
    <w:rsid w:val="00043621"/>
    <w:rsid w:val="000437F6"/>
    <w:rsid w:val="00043A7D"/>
    <w:rsid w:val="00043A97"/>
    <w:rsid w:val="00043B70"/>
    <w:rsid w:val="00043C8B"/>
    <w:rsid w:val="0004457F"/>
    <w:rsid w:val="0004484E"/>
    <w:rsid w:val="00044F49"/>
    <w:rsid w:val="00045087"/>
    <w:rsid w:val="0004562C"/>
    <w:rsid w:val="00045B10"/>
    <w:rsid w:val="00045F57"/>
    <w:rsid w:val="00046F70"/>
    <w:rsid w:val="00046FFF"/>
    <w:rsid w:val="0004778E"/>
    <w:rsid w:val="000477DF"/>
    <w:rsid w:val="00047AC9"/>
    <w:rsid w:val="00047C49"/>
    <w:rsid w:val="00047CEB"/>
    <w:rsid w:val="00050018"/>
    <w:rsid w:val="0005006B"/>
    <w:rsid w:val="00050308"/>
    <w:rsid w:val="00050426"/>
    <w:rsid w:val="00050804"/>
    <w:rsid w:val="00050E62"/>
    <w:rsid w:val="00051F46"/>
    <w:rsid w:val="000520CA"/>
    <w:rsid w:val="00052374"/>
    <w:rsid w:val="00052537"/>
    <w:rsid w:val="0005268F"/>
    <w:rsid w:val="00052E51"/>
    <w:rsid w:val="00052F68"/>
    <w:rsid w:val="00053089"/>
    <w:rsid w:val="000532A4"/>
    <w:rsid w:val="00053310"/>
    <w:rsid w:val="000533EA"/>
    <w:rsid w:val="00053700"/>
    <w:rsid w:val="000537D2"/>
    <w:rsid w:val="000538AA"/>
    <w:rsid w:val="000541C6"/>
    <w:rsid w:val="00054394"/>
    <w:rsid w:val="00054480"/>
    <w:rsid w:val="0005456A"/>
    <w:rsid w:val="000546CD"/>
    <w:rsid w:val="00054A0A"/>
    <w:rsid w:val="00054DC2"/>
    <w:rsid w:val="00054F79"/>
    <w:rsid w:val="00054FE2"/>
    <w:rsid w:val="00055501"/>
    <w:rsid w:val="00055639"/>
    <w:rsid w:val="00055661"/>
    <w:rsid w:val="0005577C"/>
    <w:rsid w:val="000558D5"/>
    <w:rsid w:val="00055A03"/>
    <w:rsid w:val="00055B69"/>
    <w:rsid w:val="00055C1A"/>
    <w:rsid w:val="00056280"/>
    <w:rsid w:val="00056495"/>
    <w:rsid w:val="00056896"/>
    <w:rsid w:val="00056AE1"/>
    <w:rsid w:val="00056CFA"/>
    <w:rsid w:val="00056DCE"/>
    <w:rsid w:val="00056E39"/>
    <w:rsid w:val="00057088"/>
    <w:rsid w:val="000573A5"/>
    <w:rsid w:val="00057417"/>
    <w:rsid w:val="00057C8E"/>
    <w:rsid w:val="00057CA2"/>
    <w:rsid w:val="00057D5B"/>
    <w:rsid w:val="00057DA1"/>
    <w:rsid w:val="00057E10"/>
    <w:rsid w:val="00057EC9"/>
    <w:rsid w:val="000608CE"/>
    <w:rsid w:val="000609E6"/>
    <w:rsid w:val="00060A87"/>
    <w:rsid w:val="00060AC4"/>
    <w:rsid w:val="00060EAC"/>
    <w:rsid w:val="00061034"/>
    <w:rsid w:val="0006118D"/>
    <w:rsid w:val="000612BB"/>
    <w:rsid w:val="000612FE"/>
    <w:rsid w:val="00061398"/>
    <w:rsid w:val="00061675"/>
    <w:rsid w:val="00061CA0"/>
    <w:rsid w:val="00061D4C"/>
    <w:rsid w:val="00061DAA"/>
    <w:rsid w:val="00062054"/>
    <w:rsid w:val="0006241D"/>
    <w:rsid w:val="00062569"/>
    <w:rsid w:val="0006262C"/>
    <w:rsid w:val="000627DD"/>
    <w:rsid w:val="0006293C"/>
    <w:rsid w:val="00062F02"/>
    <w:rsid w:val="00063132"/>
    <w:rsid w:val="00063136"/>
    <w:rsid w:val="00063194"/>
    <w:rsid w:val="00063433"/>
    <w:rsid w:val="000634E3"/>
    <w:rsid w:val="000636E3"/>
    <w:rsid w:val="00063E6B"/>
    <w:rsid w:val="0006407C"/>
    <w:rsid w:val="00064482"/>
    <w:rsid w:val="00064987"/>
    <w:rsid w:val="00064D46"/>
    <w:rsid w:val="00064E68"/>
    <w:rsid w:val="00064E75"/>
    <w:rsid w:val="0006507E"/>
    <w:rsid w:val="000650CF"/>
    <w:rsid w:val="000651A9"/>
    <w:rsid w:val="000651F2"/>
    <w:rsid w:val="00065422"/>
    <w:rsid w:val="00065515"/>
    <w:rsid w:val="00065B3E"/>
    <w:rsid w:val="00065C85"/>
    <w:rsid w:val="00065E1C"/>
    <w:rsid w:val="0006621D"/>
    <w:rsid w:val="00066274"/>
    <w:rsid w:val="000663CA"/>
    <w:rsid w:val="000664D9"/>
    <w:rsid w:val="00066628"/>
    <w:rsid w:val="00066A49"/>
    <w:rsid w:val="00066BB5"/>
    <w:rsid w:val="000670AC"/>
    <w:rsid w:val="000671CC"/>
    <w:rsid w:val="000674E0"/>
    <w:rsid w:val="00067A9C"/>
    <w:rsid w:val="000701EF"/>
    <w:rsid w:val="0007030E"/>
    <w:rsid w:val="00070910"/>
    <w:rsid w:val="00070967"/>
    <w:rsid w:val="00070AEE"/>
    <w:rsid w:val="00070C88"/>
    <w:rsid w:val="00070D71"/>
    <w:rsid w:val="00071013"/>
    <w:rsid w:val="00071344"/>
    <w:rsid w:val="00071442"/>
    <w:rsid w:val="00071586"/>
    <w:rsid w:val="000716FB"/>
    <w:rsid w:val="00071986"/>
    <w:rsid w:val="00071F14"/>
    <w:rsid w:val="0007205F"/>
    <w:rsid w:val="000722BA"/>
    <w:rsid w:val="0007253E"/>
    <w:rsid w:val="00072B0C"/>
    <w:rsid w:val="00072B35"/>
    <w:rsid w:val="00072B48"/>
    <w:rsid w:val="00072CC9"/>
    <w:rsid w:val="00072D83"/>
    <w:rsid w:val="00072F3F"/>
    <w:rsid w:val="0007329B"/>
    <w:rsid w:val="00073AF0"/>
    <w:rsid w:val="00073C52"/>
    <w:rsid w:val="00073D1A"/>
    <w:rsid w:val="00074073"/>
    <w:rsid w:val="00074282"/>
    <w:rsid w:val="00074874"/>
    <w:rsid w:val="00074C27"/>
    <w:rsid w:val="00074EB7"/>
    <w:rsid w:val="000751BB"/>
    <w:rsid w:val="0007524A"/>
    <w:rsid w:val="0007591B"/>
    <w:rsid w:val="00075A08"/>
    <w:rsid w:val="00075B24"/>
    <w:rsid w:val="00075C1F"/>
    <w:rsid w:val="00075DB2"/>
    <w:rsid w:val="00076550"/>
    <w:rsid w:val="0007670A"/>
    <w:rsid w:val="00076CCC"/>
    <w:rsid w:val="00077555"/>
    <w:rsid w:val="00077700"/>
    <w:rsid w:val="00077725"/>
    <w:rsid w:val="000778BE"/>
    <w:rsid w:val="000779CE"/>
    <w:rsid w:val="00077B89"/>
    <w:rsid w:val="00077B9A"/>
    <w:rsid w:val="00077C52"/>
    <w:rsid w:val="00077E17"/>
    <w:rsid w:val="00077F04"/>
    <w:rsid w:val="000801E6"/>
    <w:rsid w:val="00080488"/>
    <w:rsid w:val="00080890"/>
    <w:rsid w:val="000808BC"/>
    <w:rsid w:val="00080EE2"/>
    <w:rsid w:val="00081548"/>
    <w:rsid w:val="00081700"/>
    <w:rsid w:val="00081760"/>
    <w:rsid w:val="0008190E"/>
    <w:rsid w:val="00081A84"/>
    <w:rsid w:val="000820A2"/>
    <w:rsid w:val="0008226F"/>
    <w:rsid w:val="000822E2"/>
    <w:rsid w:val="0008238C"/>
    <w:rsid w:val="00082FA4"/>
    <w:rsid w:val="00083052"/>
    <w:rsid w:val="000833CE"/>
    <w:rsid w:val="0008346D"/>
    <w:rsid w:val="0008353E"/>
    <w:rsid w:val="000836AD"/>
    <w:rsid w:val="000838D8"/>
    <w:rsid w:val="00083E11"/>
    <w:rsid w:val="00083EB2"/>
    <w:rsid w:val="000841C2"/>
    <w:rsid w:val="0008435D"/>
    <w:rsid w:val="000844F3"/>
    <w:rsid w:val="0008487E"/>
    <w:rsid w:val="00084A13"/>
    <w:rsid w:val="00085144"/>
    <w:rsid w:val="0008542C"/>
    <w:rsid w:val="0008551E"/>
    <w:rsid w:val="00085682"/>
    <w:rsid w:val="00085950"/>
    <w:rsid w:val="00085B3A"/>
    <w:rsid w:val="00085B49"/>
    <w:rsid w:val="00085FAE"/>
    <w:rsid w:val="0008656A"/>
    <w:rsid w:val="0008668A"/>
    <w:rsid w:val="00086EF1"/>
    <w:rsid w:val="00087224"/>
    <w:rsid w:val="00087404"/>
    <w:rsid w:val="0008744F"/>
    <w:rsid w:val="00087529"/>
    <w:rsid w:val="00087541"/>
    <w:rsid w:val="0008783D"/>
    <w:rsid w:val="000879C4"/>
    <w:rsid w:val="00087A1F"/>
    <w:rsid w:val="0009014E"/>
    <w:rsid w:val="00090674"/>
    <w:rsid w:val="0009069F"/>
    <w:rsid w:val="00090799"/>
    <w:rsid w:val="00090A51"/>
    <w:rsid w:val="00090B6C"/>
    <w:rsid w:val="00090C6B"/>
    <w:rsid w:val="000910A7"/>
    <w:rsid w:val="00091244"/>
    <w:rsid w:val="00091336"/>
    <w:rsid w:val="000917E1"/>
    <w:rsid w:val="00092318"/>
    <w:rsid w:val="0009233F"/>
    <w:rsid w:val="00092408"/>
    <w:rsid w:val="00092584"/>
    <w:rsid w:val="000926F8"/>
    <w:rsid w:val="00092814"/>
    <w:rsid w:val="000928D9"/>
    <w:rsid w:val="00092B98"/>
    <w:rsid w:val="00092D36"/>
    <w:rsid w:val="00092D4F"/>
    <w:rsid w:val="00092E2C"/>
    <w:rsid w:val="00093241"/>
    <w:rsid w:val="000935DA"/>
    <w:rsid w:val="00093D26"/>
    <w:rsid w:val="00093D79"/>
    <w:rsid w:val="00093EBE"/>
    <w:rsid w:val="000941FA"/>
    <w:rsid w:val="00094725"/>
    <w:rsid w:val="00094AC5"/>
    <w:rsid w:val="00094C60"/>
    <w:rsid w:val="00095447"/>
    <w:rsid w:val="0009550C"/>
    <w:rsid w:val="00095B82"/>
    <w:rsid w:val="00095CED"/>
    <w:rsid w:val="00095DA8"/>
    <w:rsid w:val="0009612E"/>
    <w:rsid w:val="000962DB"/>
    <w:rsid w:val="00096567"/>
    <w:rsid w:val="000965F8"/>
    <w:rsid w:val="0009667A"/>
    <w:rsid w:val="00096B99"/>
    <w:rsid w:val="000976D0"/>
    <w:rsid w:val="000979D8"/>
    <w:rsid w:val="00097EC2"/>
    <w:rsid w:val="000A0209"/>
    <w:rsid w:val="000A129B"/>
    <w:rsid w:val="000A1438"/>
    <w:rsid w:val="000A1454"/>
    <w:rsid w:val="000A166A"/>
    <w:rsid w:val="000A1B0E"/>
    <w:rsid w:val="000A2006"/>
    <w:rsid w:val="000A204C"/>
    <w:rsid w:val="000A2246"/>
    <w:rsid w:val="000A26A8"/>
    <w:rsid w:val="000A2CBF"/>
    <w:rsid w:val="000A32F7"/>
    <w:rsid w:val="000A35AB"/>
    <w:rsid w:val="000A368F"/>
    <w:rsid w:val="000A36A7"/>
    <w:rsid w:val="000A3757"/>
    <w:rsid w:val="000A3826"/>
    <w:rsid w:val="000A3B5B"/>
    <w:rsid w:val="000A3C01"/>
    <w:rsid w:val="000A3D22"/>
    <w:rsid w:val="000A3D59"/>
    <w:rsid w:val="000A46C9"/>
    <w:rsid w:val="000A4A86"/>
    <w:rsid w:val="000A4AF2"/>
    <w:rsid w:val="000A4BAB"/>
    <w:rsid w:val="000A5174"/>
    <w:rsid w:val="000A51D3"/>
    <w:rsid w:val="000A5771"/>
    <w:rsid w:val="000A5AC2"/>
    <w:rsid w:val="000A5DEF"/>
    <w:rsid w:val="000A6419"/>
    <w:rsid w:val="000A6435"/>
    <w:rsid w:val="000A6802"/>
    <w:rsid w:val="000A680E"/>
    <w:rsid w:val="000A6A24"/>
    <w:rsid w:val="000A6C54"/>
    <w:rsid w:val="000A74DF"/>
    <w:rsid w:val="000A75E9"/>
    <w:rsid w:val="000A76BB"/>
    <w:rsid w:val="000A7FAD"/>
    <w:rsid w:val="000A7FBE"/>
    <w:rsid w:val="000B0584"/>
    <w:rsid w:val="000B0F11"/>
    <w:rsid w:val="000B1246"/>
    <w:rsid w:val="000B13E0"/>
    <w:rsid w:val="000B1466"/>
    <w:rsid w:val="000B147F"/>
    <w:rsid w:val="000B154C"/>
    <w:rsid w:val="000B1681"/>
    <w:rsid w:val="000B171C"/>
    <w:rsid w:val="000B1AEA"/>
    <w:rsid w:val="000B1B7A"/>
    <w:rsid w:val="000B1DB5"/>
    <w:rsid w:val="000B1F69"/>
    <w:rsid w:val="000B2102"/>
    <w:rsid w:val="000B219E"/>
    <w:rsid w:val="000B2506"/>
    <w:rsid w:val="000B2686"/>
    <w:rsid w:val="000B29F3"/>
    <w:rsid w:val="000B2D79"/>
    <w:rsid w:val="000B2EE6"/>
    <w:rsid w:val="000B33C8"/>
    <w:rsid w:val="000B347D"/>
    <w:rsid w:val="000B3508"/>
    <w:rsid w:val="000B3869"/>
    <w:rsid w:val="000B399E"/>
    <w:rsid w:val="000B462F"/>
    <w:rsid w:val="000B513B"/>
    <w:rsid w:val="000B5320"/>
    <w:rsid w:val="000B576B"/>
    <w:rsid w:val="000B5840"/>
    <w:rsid w:val="000B641E"/>
    <w:rsid w:val="000B651E"/>
    <w:rsid w:val="000B6B29"/>
    <w:rsid w:val="000B7271"/>
    <w:rsid w:val="000B736C"/>
    <w:rsid w:val="000B73BC"/>
    <w:rsid w:val="000B780B"/>
    <w:rsid w:val="000B79A3"/>
    <w:rsid w:val="000B7B3D"/>
    <w:rsid w:val="000B7DC6"/>
    <w:rsid w:val="000C00E2"/>
    <w:rsid w:val="000C0349"/>
    <w:rsid w:val="000C0450"/>
    <w:rsid w:val="000C0657"/>
    <w:rsid w:val="000C0722"/>
    <w:rsid w:val="000C08AA"/>
    <w:rsid w:val="000C0C2D"/>
    <w:rsid w:val="000C0CF0"/>
    <w:rsid w:val="000C1012"/>
    <w:rsid w:val="000C102E"/>
    <w:rsid w:val="000C117D"/>
    <w:rsid w:val="000C1391"/>
    <w:rsid w:val="000C156C"/>
    <w:rsid w:val="000C158A"/>
    <w:rsid w:val="000C1A2D"/>
    <w:rsid w:val="000C1EB5"/>
    <w:rsid w:val="000C25F0"/>
    <w:rsid w:val="000C2658"/>
    <w:rsid w:val="000C2F28"/>
    <w:rsid w:val="000C323E"/>
    <w:rsid w:val="000C325D"/>
    <w:rsid w:val="000C32C1"/>
    <w:rsid w:val="000C358D"/>
    <w:rsid w:val="000C3782"/>
    <w:rsid w:val="000C3B29"/>
    <w:rsid w:val="000C3BD7"/>
    <w:rsid w:val="000C42E2"/>
    <w:rsid w:val="000C47FF"/>
    <w:rsid w:val="000C48A6"/>
    <w:rsid w:val="000C49AF"/>
    <w:rsid w:val="000C4BFC"/>
    <w:rsid w:val="000C4C4F"/>
    <w:rsid w:val="000C4C76"/>
    <w:rsid w:val="000C5135"/>
    <w:rsid w:val="000C5315"/>
    <w:rsid w:val="000C58CB"/>
    <w:rsid w:val="000C5AA6"/>
    <w:rsid w:val="000C6141"/>
    <w:rsid w:val="000C6216"/>
    <w:rsid w:val="000C66BE"/>
    <w:rsid w:val="000C6806"/>
    <w:rsid w:val="000C6DDA"/>
    <w:rsid w:val="000C6FF3"/>
    <w:rsid w:val="000C7358"/>
    <w:rsid w:val="000C740C"/>
    <w:rsid w:val="000C7FD0"/>
    <w:rsid w:val="000D0512"/>
    <w:rsid w:val="000D0944"/>
    <w:rsid w:val="000D0A5D"/>
    <w:rsid w:val="000D0B20"/>
    <w:rsid w:val="000D15A4"/>
    <w:rsid w:val="000D1789"/>
    <w:rsid w:val="000D17AD"/>
    <w:rsid w:val="000D1B82"/>
    <w:rsid w:val="000D1CC7"/>
    <w:rsid w:val="000D1D3E"/>
    <w:rsid w:val="000D2659"/>
    <w:rsid w:val="000D271C"/>
    <w:rsid w:val="000D275C"/>
    <w:rsid w:val="000D2952"/>
    <w:rsid w:val="000D2977"/>
    <w:rsid w:val="000D2D09"/>
    <w:rsid w:val="000D38D7"/>
    <w:rsid w:val="000D449A"/>
    <w:rsid w:val="000D45B9"/>
    <w:rsid w:val="000D46EC"/>
    <w:rsid w:val="000D4AC5"/>
    <w:rsid w:val="000D4B6D"/>
    <w:rsid w:val="000D4E37"/>
    <w:rsid w:val="000D568D"/>
    <w:rsid w:val="000D56A7"/>
    <w:rsid w:val="000D5919"/>
    <w:rsid w:val="000D5B39"/>
    <w:rsid w:val="000D5E1D"/>
    <w:rsid w:val="000D5EF4"/>
    <w:rsid w:val="000D5F91"/>
    <w:rsid w:val="000D62ED"/>
    <w:rsid w:val="000D65D8"/>
    <w:rsid w:val="000D6602"/>
    <w:rsid w:val="000D67F1"/>
    <w:rsid w:val="000D6849"/>
    <w:rsid w:val="000D6CFC"/>
    <w:rsid w:val="000D6E2E"/>
    <w:rsid w:val="000D7458"/>
    <w:rsid w:val="000D7473"/>
    <w:rsid w:val="000D7860"/>
    <w:rsid w:val="000D78BD"/>
    <w:rsid w:val="000D7A75"/>
    <w:rsid w:val="000D7BFF"/>
    <w:rsid w:val="000E001C"/>
    <w:rsid w:val="000E0080"/>
    <w:rsid w:val="000E0B10"/>
    <w:rsid w:val="000E0C4C"/>
    <w:rsid w:val="000E0C5E"/>
    <w:rsid w:val="000E0E4D"/>
    <w:rsid w:val="000E0E8B"/>
    <w:rsid w:val="000E0FFF"/>
    <w:rsid w:val="000E11AC"/>
    <w:rsid w:val="000E1C38"/>
    <w:rsid w:val="000E21FA"/>
    <w:rsid w:val="000E23D6"/>
    <w:rsid w:val="000E2B3A"/>
    <w:rsid w:val="000E2B4D"/>
    <w:rsid w:val="000E2EFD"/>
    <w:rsid w:val="000E311C"/>
    <w:rsid w:val="000E325E"/>
    <w:rsid w:val="000E3692"/>
    <w:rsid w:val="000E3F1E"/>
    <w:rsid w:val="000E5041"/>
    <w:rsid w:val="000E5267"/>
    <w:rsid w:val="000E549D"/>
    <w:rsid w:val="000E5607"/>
    <w:rsid w:val="000E5769"/>
    <w:rsid w:val="000E576E"/>
    <w:rsid w:val="000E57A6"/>
    <w:rsid w:val="000E595F"/>
    <w:rsid w:val="000E5C2C"/>
    <w:rsid w:val="000E6056"/>
    <w:rsid w:val="000E61CC"/>
    <w:rsid w:val="000E6200"/>
    <w:rsid w:val="000E62C4"/>
    <w:rsid w:val="000E6C88"/>
    <w:rsid w:val="000E71D5"/>
    <w:rsid w:val="000E71E3"/>
    <w:rsid w:val="000E7219"/>
    <w:rsid w:val="000E72A1"/>
    <w:rsid w:val="000E762D"/>
    <w:rsid w:val="000E798D"/>
    <w:rsid w:val="000E7B9C"/>
    <w:rsid w:val="000F0DC7"/>
    <w:rsid w:val="000F0E00"/>
    <w:rsid w:val="000F0F3E"/>
    <w:rsid w:val="000F0FA7"/>
    <w:rsid w:val="000F11F0"/>
    <w:rsid w:val="000F19C3"/>
    <w:rsid w:val="000F1D14"/>
    <w:rsid w:val="000F1D83"/>
    <w:rsid w:val="000F1F29"/>
    <w:rsid w:val="000F242A"/>
    <w:rsid w:val="000F24AC"/>
    <w:rsid w:val="000F26A3"/>
    <w:rsid w:val="000F27B7"/>
    <w:rsid w:val="000F2A4A"/>
    <w:rsid w:val="000F2C35"/>
    <w:rsid w:val="000F2F41"/>
    <w:rsid w:val="000F2F96"/>
    <w:rsid w:val="000F3226"/>
    <w:rsid w:val="000F35EE"/>
    <w:rsid w:val="000F3BEC"/>
    <w:rsid w:val="000F3D3F"/>
    <w:rsid w:val="000F3F78"/>
    <w:rsid w:val="000F423C"/>
    <w:rsid w:val="000F43B6"/>
    <w:rsid w:val="000F492F"/>
    <w:rsid w:val="000F4CA9"/>
    <w:rsid w:val="000F4F32"/>
    <w:rsid w:val="000F5DAF"/>
    <w:rsid w:val="000F6159"/>
    <w:rsid w:val="000F6A12"/>
    <w:rsid w:val="000F6D57"/>
    <w:rsid w:val="000F702B"/>
    <w:rsid w:val="000F706F"/>
    <w:rsid w:val="000F70D5"/>
    <w:rsid w:val="000F72FD"/>
    <w:rsid w:val="000F749B"/>
    <w:rsid w:val="000F756C"/>
    <w:rsid w:val="000F75E7"/>
    <w:rsid w:val="000F7CC2"/>
    <w:rsid w:val="000F7EBF"/>
    <w:rsid w:val="0010018A"/>
    <w:rsid w:val="00100384"/>
    <w:rsid w:val="001004D3"/>
    <w:rsid w:val="001005E3"/>
    <w:rsid w:val="0010078A"/>
    <w:rsid w:val="00100A49"/>
    <w:rsid w:val="00100D01"/>
    <w:rsid w:val="00100F0B"/>
    <w:rsid w:val="00101478"/>
    <w:rsid w:val="001016F5"/>
    <w:rsid w:val="00101B97"/>
    <w:rsid w:val="00101F50"/>
    <w:rsid w:val="00101FE0"/>
    <w:rsid w:val="001029CD"/>
    <w:rsid w:val="00102AE1"/>
    <w:rsid w:val="00102CC3"/>
    <w:rsid w:val="00102F6E"/>
    <w:rsid w:val="0010318F"/>
    <w:rsid w:val="001034C5"/>
    <w:rsid w:val="001036EA"/>
    <w:rsid w:val="00103716"/>
    <w:rsid w:val="00103793"/>
    <w:rsid w:val="00103982"/>
    <w:rsid w:val="001043A6"/>
    <w:rsid w:val="00104464"/>
    <w:rsid w:val="00104599"/>
    <w:rsid w:val="001047A0"/>
    <w:rsid w:val="00104CFD"/>
    <w:rsid w:val="00104DFC"/>
    <w:rsid w:val="00104F53"/>
    <w:rsid w:val="00105098"/>
    <w:rsid w:val="001051D9"/>
    <w:rsid w:val="001053C2"/>
    <w:rsid w:val="00105932"/>
    <w:rsid w:val="0010628B"/>
    <w:rsid w:val="00106709"/>
    <w:rsid w:val="001069B3"/>
    <w:rsid w:val="00106E34"/>
    <w:rsid w:val="001070FC"/>
    <w:rsid w:val="0010749C"/>
    <w:rsid w:val="00107800"/>
    <w:rsid w:val="00107923"/>
    <w:rsid w:val="00107B06"/>
    <w:rsid w:val="00107C61"/>
    <w:rsid w:val="00107F34"/>
    <w:rsid w:val="0010C385"/>
    <w:rsid w:val="00110474"/>
    <w:rsid w:val="00110582"/>
    <w:rsid w:val="00110D2A"/>
    <w:rsid w:val="00110F97"/>
    <w:rsid w:val="001110DF"/>
    <w:rsid w:val="00111520"/>
    <w:rsid w:val="00111932"/>
    <w:rsid w:val="001119A2"/>
    <w:rsid w:val="00111CAB"/>
    <w:rsid w:val="00111CF8"/>
    <w:rsid w:val="00111E20"/>
    <w:rsid w:val="00112390"/>
    <w:rsid w:val="00112631"/>
    <w:rsid w:val="0011265E"/>
    <w:rsid w:val="00112987"/>
    <w:rsid w:val="00112B90"/>
    <w:rsid w:val="00112DFF"/>
    <w:rsid w:val="00112FE7"/>
    <w:rsid w:val="00112FFF"/>
    <w:rsid w:val="001130EA"/>
    <w:rsid w:val="0011311D"/>
    <w:rsid w:val="0011314E"/>
    <w:rsid w:val="0011319F"/>
    <w:rsid w:val="00113543"/>
    <w:rsid w:val="00113A61"/>
    <w:rsid w:val="00113ABF"/>
    <w:rsid w:val="00113F6F"/>
    <w:rsid w:val="00114464"/>
    <w:rsid w:val="00114636"/>
    <w:rsid w:val="0011471B"/>
    <w:rsid w:val="0011474E"/>
    <w:rsid w:val="001149C8"/>
    <w:rsid w:val="00114B8C"/>
    <w:rsid w:val="00114F3A"/>
    <w:rsid w:val="00115060"/>
    <w:rsid w:val="0011514F"/>
    <w:rsid w:val="0011515F"/>
    <w:rsid w:val="001153FD"/>
    <w:rsid w:val="0011555D"/>
    <w:rsid w:val="00115683"/>
    <w:rsid w:val="001159FF"/>
    <w:rsid w:val="00115E39"/>
    <w:rsid w:val="00115EF7"/>
    <w:rsid w:val="001161D0"/>
    <w:rsid w:val="00116527"/>
    <w:rsid w:val="00116710"/>
    <w:rsid w:val="00116AEB"/>
    <w:rsid w:val="00116DC7"/>
    <w:rsid w:val="00117444"/>
    <w:rsid w:val="001175D1"/>
    <w:rsid w:val="00117683"/>
    <w:rsid w:val="00117AC0"/>
    <w:rsid w:val="00117F88"/>
    <w:rsid w:val="0012003E"/>
    <w:rsid w:val="0012022D"/>
    <w:rsid w:val="00120308"/>
    <w:rsid w:val="00120340"/>
    <w:rsid w:val="0012047A"/>
    <w:rsid w:val="0012098D"/>
    <w:rsid w:val="00120B7A"/>
    <w:rsid w:val="0012102F"/>
    <w:rsid w:val="0012138E"/>
    <w:rsid w:val="00121711"/>
    <w:rsid w:val="001219B9"/>
    <w:rsid w:val="00121B4E"/>
    <w:rsid w:val="001221DE"/>
    <w:rsid w:val="00122469"/>
    <w:rsid w:val="001224D0"/>
    <w:rsid w:val="0012272D"/>
    <w:rsid w:val="00122796"/>
    <w:rsid w:val="001228FC"/>
    <w:rsid w:val="00122C16"/>
    <w:rsid w:val="00122C7B"/>
    <w:rsid w:val="00122EF7"/>
    <w:rsid w:val="001232A4"/>
    <w:rsid w:val="001232FF"/>
    <w:rsid w:val="001233D1"/>
    <w:rsid w:val="00123494"/>
    <w:rsid w:val="00123651"/>
    <w:rsid w:val="0012375D"/>
    <w:rsid w:val="00123878"/>
    <w:rsid w:val="00123AC7"/>
    <w:rsid w:val="00123B32"/>
    <w:rsid w:val="00123DC6"/>
    <w:rsid w:val="00123FD3"/>
    <w:rsid w:val="001243C5"/>
    <w:rsid w:val="00125175"/>
    <w:rsid w:val="00125293"/>
    <w:rsid w:val="001257AA"/>
    <w:rsid w:val="001259AE"/>
    <w:rsid w:val="00125B58"/>
    <w:rsid w:val="001264B3"/>
    <w:rsid w:val="00126BA4"/>
    <w:rsid w:val="00126E46"/>
    <w:rsid w:val="0012712C"/>
    <w:rsid w:val="00127E35"/>
    <w:rsid w:val="00127EEA"/>
    <w:rsid w:val="0013001F"/>
    <w:rsid w:val="0013007E"/>
    <w:rsid w:val="001306B2"/>
    <w:rsid w:val="00130720"/>
    <w:rsid w:val="001307AC"/>
    <w:rsid w:val="001308C9"/>
    <w:rsid w:val="0013103E"/>
    <w:rsid w:val="001311FC"/>
    <w:rsid w:val="0013143C"/>
    <w:rsid w:val="001320FD"/>
    <w:rsid w:val="001321AE"/>
    <w:rsid w:val="00132374"/>
    <w:rsid w:val="00132A3D"/>
    <w:rsid w:val="00132AE1"/>
    <w:rsid w:val="00132BE2"/>
    <w:rsid w:val="00132E51"/>
    <w:rsid w:val="00132E99"/>
    <w:rsid w:val="001333D1"/>
    <w:rsid w:val="00133517"/>
    <w:rsid w:val="00133BBB"/>
    <w:rsid w:val="00133D9D"/>
    <w:rsid w:val="00134300"/>
    <w:rsid w:val="00134C83"/>
    <w:rsid w:val="00134EB8"/>
    <w:rsid w:val="00135068"/>
    <w:rsid w:val="0013526F"/>
    <w:rsid w:val="001355EB"/>
    <w:rsid w:val="00135632"/>
    <w:rsid w:val="001356DB"/>
    <w:rsid w:val="001356E6"/>
    <w:rsid w:val="001356F9"/>
    <w:rsid w:val="0013576D"/>
    <w:rsid w:val="00135E00"/>
    <w:rsid w:val="00135FE8"/>
    <w:rsid w:val="001366BF"/>
    <w:rsid w:val="00136B6A"/>
    <w:rsid w:val="00136BE5"/>
    <w:rsid w:val="00136F15"/>
    <w:rsid w:val="001372E3"/>
    <w:rsid w:val="001374AF"/>
    <w:rsid w:val="001379E3"/>
    <w:rsid w:val="00137DC5"/>
    <w:rsid w:val="00137FDB"/>
    <w:rsid w:val="00140861"/>
    <w:rsid w:val="00140BDB"/>
    <w:rsid w:val="00140FDE"/>
    <w:rsid w:val="00141275"/>
    <w:rsid w:val="00141416"/>
    <w:rsid w:val="001415B9"/>
    <w:rsid w:val="001419EB"/>
    <w:rsid w:val="00141CE9"/>
    <w:rsid w:val="00141ECF"/>
    <w:rsid w:val="0014262F"/>
    <w:rsid w:val="00142845"/>
    <w:rsid w:val="00142AD2"/>
    <w:rsid w:val="00142C74"/>
    <w:rsid w:val="00142E75"/>
    <w:rsid w:val="001432D3"/>
    <w:rsid w:val="00143DFC"/>
    <w:rsid w:val="0014411A"/>
    <w:rsid w:val="0014418E"/>
    <w:rsid w:val="0014447C"/>
    <w:rsid w:val="001444F6"/>
    <w:rsid w:val="001447BE"/>
    <w:rsid w:val="00144804"/>
    <w:rsid w:val="00144A48"/>
    <w:rsid w:val="00144FDD"/>
    <w:rsid w:val="00145027"/>
    <w:rsid w:val="00146282"/>
    <w:rsid w:val="00146336"/>
    <w:rsid w:val="0014639D"/>
    <w:rsid w:val="00146553"/>
    <w:rsid w:val="0014656B"/>
    <w:rsid w:val="001466FF"/>
    <w:rsid w:val="00146795"/>
    <w:rsid w:val="00146938"/>
    <w:rsid w:val="001469E2"/>
    <w:rsid w:val="0014795C"/>
    <w:rsid w:val="00147B2B"/>
    <w:rsid w:val="00147D84"/>
    <w:rsid w:val="00147EB1"/>
    <w:rsid w:val="00147F0E"/>
    <w:rsid w:val="00147FB1"/>
    <w:rsid w:val="00150639"/>
    <w:rsid w:val="00150670"/>
    <w:rsid w:val="00150958"/>
    <w:rsid w:val="00150B4D"/>
    <w:rsid w:val="00150B9D"/>
    <w:rsid w:val="001511B8"/>
    <w:rsid w:val="00151210"/>
    <w:rsid w:val="001516D2"/>
    <w:rsid w:val="001516D4"/>
    <w:rsid w:val="001518EF"/>
    <w:rsid w:val="00151CE4"/>
    <w:rsid w:val="00151DD7"/>
    <w:rsid w:val="0015205F"/>
    <w:rsid w:val="001522FD"/>
    <w:rsid w:val="001524B3"/>
    <w:rsid w:val="0015251D"/>
    <w:rsid w:val="001525ED"/>
    <w:rsid w:val="00152A2F"/>
    <w:rsid w:val="00152B13"/>
    <w:rsid w:val="00152D3A"/>
    <w:rsid w:val="00152FF8"/>
    <w:rsid w:val="00153186"/>
    <w:rsid w:val="001533BB"/>
    <w:rsid w:val="00153544"/>
    <w:rsid w:val="001538C1"/>
    <w:rsid w:val="001538C5"/>
    <w:rsid w:val="00153AB2"/>
    <w:rsid w:val="00153CA1"/>
    <w:rsid w:val="0015467B"/>
    <w:rsid w:val="00154A45"/>
    <w:rsid w:val="00154F87"/>
    <w:rsid w:val="00155116"/>
    <w:rsid w:val="001554C2"/>
    <w:rsid w:val="00155772"/>
    <w:rsid w:val="0015585E"/>
    <w:rsid w:val="00155CD9"/>
    <w:rsid w:val="00155D61"/>
    <w:rsid w:val="00155D9C"/>
    <w:rsid w:val="0015626F"/>
    <w:rsid w:val="00156455"/>
    <w:rsid w:val="001565D5"/>
    <w:rsid w:val="001565E1"/>
    <w:rsid w:val="001566C9"/>
    <w:rsid w:val="00156A02"/>
    <w:rsid w:val="001572E3"/>
    <w:rsid w:val="00157407"/>
    <w:rsid w:val="00157574"/>
    <w:rsid w:val="001575AD"/>
    <w:rsid w:val="00157661"/>
    <w:rsid w:val="00157AD1"/>
    <w:rsid w:val="00157DEB"/>
    <w:rsid w:val="001600CD"/>
    <w:rsid w:val="001608D2"/>
    <w:rsid w:val="00160B29"/>
    <w:rsid w:val="00160E6A"/>
    <w:rsid w:val="00160F5E"/>
    <w:rsid w:val="00161259"/>
    <w:rsid w:val="0016155C"/>
    <w:rsid w:val="001615B9"/>
    <w:rsid w:val="00161E56"/>
    <w:rsid w:val="001622C5"/>
    <w:rsid w:val="00162D68"/>
    <w:rsid w:val="00162E9A"/>
    <w:rsid w:val="00163080"/>
    <w:rsid w:val="00163224"/>
    <w:rsid w:val="00163341"/>
    <w:rsid w:val="0016338C"/>
    <w:rsid w:val="0016357B"/>
    <w:rsid w:val="00163A7C"/>
    <w:rsid w:val="00163BDD"/>
    <w:rsid w:val="00164111"/>
    <w:rsid w:val="0016411A"/>
    <w:rsid w:val="0016416F"/>
    <w:rsid w:val="0016490E"/>
    <w:rsid w:val="00164A25"/>
    <w:rsid w:val="00164AD9"/>
    <w:rsid w:val="00164C7E"/>
    <w:rsid w:val="00165131"/>
    <w:rsid w:val="001654A6"/>
    <w:rsid w:val="001657A1"/>
    <w:rsid w:val="00165989"/>
    <w:rsid w:val="00165A72"/>
    <w:rsid w:val="00165A95"/>
    <w:rsid w:val="00166071"/>
    <w:rsid w:val="001661D9"/>
    <w:rsid w:val="00166228"/>
    <w:rsid w:val="0016624E"/>
    <w:rsid w:val="001663AF"/>
    <w:rsid w:val="0016644F"/>
    <w:rsid w:val="001669E7"/>
    <w:rsid w:val="00166C86"/>
    <w:rsid w:val="00166E95"/>
    <w:rsid w:val="00166EE1"/>
    <w:rsid w:val="001671C6"/>
    <w:rsid w:val="001672E8"/>
    <w:rsid w:val="00167519"/>
    <w:rsid w:val="00167606"/>
    <w:rsid w:val="0016762B"/>
    <w:rsid w:val="0016765F"/>
    <w:rsid w:val="00167683"/>
    <w:rsid w:val="0016780C"/>
    <w:rsid w:val="00167874"/>
    <w:rsid w:val="001678D5"/>
    <w:rsid w:val="00167B20"/>
    <w:rsid w:val="00167D38"/>
    <w:rsid w:val="00167F75"/>
    <w:rsid w:val="001700F5"/>
    <w:rsid w:val="00170186"/>
    <w:rsid w:val="001705D6"/>
    <w:rsid w:val="00170775"/>
    <w:rsid w:val="00170813"/>
    <w:rsid w:val="00170A28"/>
    <w:rsid w:val="00170A53"/>
    <w:rsid w:val="00170B66"/>
    <w:rsid w:val="00170CE4"/>
    <w:rsid w:val="00170E6A"/>
    <w:rsid w:val="00170F08"/>
    <w:rsid w:val="00171248"/>
    <w:rsid w:val="001713AD"/>
    <w:rsid w:val="0017175B"/>
    <w:rsid w:val="00171DD5"/>
    <w:rsid w:val="00171DE3"/>
    <w:rsid w:val="00171F5B"/>
    <w:rsid w:val="00172710"/>
    <w:rsid w:val="00172757"/>
    <w:rsid w:val="00172BF0"/>
    <w:rsid w:val="00172C1F"/>
    <w:rsid w:val="00172CAD"/>
    <w:rsid w:val="00172EF3"/>
    <w:rsid w:val="0017321C"/>
    <w:rsid w:val="001735D6"/>
    <w:rsid w:val="00173696"/>
    <w:rsid w:val="0017376C"/>
    <w:rsid w:val="00173857"/>
    <w:rsid w:val="00173A08"/>
    <w:rsid w:val="0017401D"/>
    <w:rsid w:val="00174423"/>
    <w:rsid w:val="0017458E"/>
    <w:rsid w:val="00174660"/>
    <w:rsid w:val="00174D3A"/>
    <w:rsid w:val="0017509D"/>
    <w:rsid w:val="00175215"/>
    <w:rsid w:val="001752BC"/>
    <w:rsid w:val="00175386"/>
    <w:rsid w:val="00175774"/>
    <w:rsid w:val="00175B79"/>
    <w:rsid w:val="00175CBD"/>
    <w:rsid w:val="00175F81"/>
    <w:rsid w:val="00176624"/>
    <w:rsid w:val="001768EB"/>
    <w:rsid w:val="0017715F"/>
    <w:rsid w:val="00177187"/>
    <w:rsid w:val="0017757B"/>
    <w:rsid w:val="001776E2"/>
    <w:rsid w:val="0017780A"/>
    <w:rsid w:val="00177AB8"/>
    <w:rsid w:val="00177F37"/>
    <w:rsid w:val="00177FD9"/>
    <w:rsid w:val="0018070F"/>
    <w:rsid w:val="00180801"/>
    <w:rsid w:val="00180A70"/>
    <w:rsid w:val="00180E6D"/>
    <w:rsid w:val="001810DE"/>
    <w:rsid w:val="00181144"/>
    <w:rsid w:val="0018144D"/>
    <w:rsid w:val="0018166B"/>
    <w:rsid w:val="00181C98"/>
    <w:rsid w:val="00181DC1"/>
    <w:rsid w:val="00181E92"/>
    <w:rsid w:val="00181F4A"/>
    <w:rsid w:val="00182014"/>
    <w:rsid w:val="0018210D"/>
    <w:rsid w:val="00182294"/>
    <w:rsid w:val="00182916"/>
    <w:rsid w:val="00182AEB"/>
    <w:rsid w:val="00182D17"/>
    <w:rsid w:val="00182FA6"/>
    <w:rsid w:val="00183325"/>
    <w:rsid w:val="00183822"/>
    <w:rsid w:val="001838B7"/>
    <w:rsid w:val="0018392A"/>
    <w:rsid w:val="00183E78"/>
    <w:rsid w:val="00184442"/>
    <w:rsid w:val="001844C9"/>
    <w:rsid w:val="00184685"/>
    <w:rsid w:val="001847B0"/>
    <w:rsid w:val="001849E8"/>
    <w:rsid w:val="00184A02"/>
    <w:rsid w:val="00184A42"/>
    <w:rsid w:val="00184B13"/>
    <w:rsid w:val="00184B43"/>
    <w:rsid w:val="00184E2D"/>
    <w:rsid w:val="00185207"/>
    <w:rsid w:val="001853F3"/>
    <w:rsid w:val="00185438"/>
    <w:rsid w:val="00185714"/>
    <w:rsid w:val="00185D2C"/>
    <w:rsid w:val="00186309"/>
    <w:rsid w:val="001864C9"/>
    <w:rsid w:val="0018691F"/>
    <w:rsid w:val="00186F08"/>
    <w:rsid w:val="0018778F"/>
    <w:rsid w:val="001878E9"/>
    <w:rsid w:val="00187B74"/>
    <w:rsid w:val="00187CC3"/>
    <w:rsid w:val="00187DC8"/>
    <w:rsid w:val="00190088"/>
    <w:rsid w:val="001905E4"/>
    <w:rsid w:val="001907B4"/>
    <w:rsid w:val="00190D5B"/>
    <w:rsid w:val="00190DF3"/>
    <w:rsid w:val="00190F95"/>
    <w:rsid w:val="0019119D"/>
    <w:rsid w:val="00191319"/>
    <w:rsid w:val="00191782"/>
    <w:rsid w:val="00192458"/>
    <w:rsid w:val="001929EA"/>
    <w:rsid w:val="00192DF3"/>
    <w:rsid w:val="00193070"/>
    <w:rsid w:val="0019307E"/>
    <w:rsid w:val="0019312D"/>
    <w:rsid w:val="00193202"/>
    <w:rsid w:val="0019326D"/>
    <w:rsid w:val="001932C6"/>
    <w:rsid w:val="001939A3"/>
    <w:rsid w:val="00193C3A"/>
    <w:rsid w:val="001943C6"/>
    <w:rsid w:val="00194434"/>
    <w:rsid w:val="001945B5"/>
    <w:rsid w:val="00194FAA"/>
    <w:rsid w:val="0019510B"/>
    <w:rsid w:val="00195889"/>
    <w:rsid w:val="00195989"/>
    <w:rsid w:val="001959F9"/>
    <w:rsid w:val="00196070"/>
    <w:rsid w:val="001961DD"/>
    <w:rsid w:val="00196263"/>
    <w:rsid w:val="0019641F"/>
    <w:rsid w:val="00196720"/>
    <w:rsid w:val="00196940"/>
    <w:rsid w:val="0019697A"/>
    <w:rsid w:val="00196B5D"/>
    <w:rsid w:val="00196B8E"/>
    <w:rsid w:val="00196C1A"/>
    <w:rsid w:val="001972D0"/>
    <w:rsid w:val="00197474"/>
    <w:rsid w:val="001975FF"/>
    <w:rsid w:val="00197C1E"/>
    <w:rsid w:val="00197DF9"/>
    <w:rsid w:val="001A04ED"/>
    <w:rsid w:val="001A0985"/>
    <w:rsid w:val="001A10F5"/>
    <w:rsid w:val="001A1199"/>
    <w:rsid w:val="001A1325"/>
    <w:rsid w:val="001A168E"/>
    <w:rsid w:val="001A1E2A"/>
    <w:rsid w:val="001A204C"/>
    <w:rsid w:val="001A2164"/>
    <w:rsid w:val="001A219E"/>
    <w:rsid w:val="001A24D6"/>
    <w:rsid w:val="001A2815"/>
    <w:rsid w:val="001A2973"/>
    <w:rsid w:val="001A2A22"/>
    <w:rsid w:val="001A2BC9"/>
    <w:rsid w:val="001A2BD3"/>
    <w:rsid w:val="001A2F7F"/>
    <w:rsid w:val="001A3147"/>
    <w:rsid w:val="001A3449"/>
    <w:rsid w:val="001A39DA"/>
    <w:rsid w:val="001A41AC"/>
    <w:rsid w:val="001A4416"/>
    <w:rsid w:val="001A444B"/>
    <w:rsid w:val="001A4516"/>
    <w:rsid w:val="001A45AF"/>
    <w:rsid w:val="001A46D3"/>
    <w:rsid w:val="001A499C"/>
    <w:rsid w:val="001A4E30"/>
    <w:rsid w:val="001A4E37"/>
    <w:rsid w:val="001A4F1B"/>
    <w:rsid w:val="001A5820"/>
    <w:rsid w:val="001A5B6B"/>
    <w:rsid w:val="001A5DE6"/>
    <w:rsid w:val="001A626D"/>
    <w:rsid w:val="001A6AA8"/>
    <w:rsid w:val="001A6B8E"/>
    <w:rsid w:val="001A6B95"/>
    <w:rsid w:val="001A6CAB"/>
    <w:rsid w:val="001A6D4B"/>
    <w:rsid w:val="001A72A1"/>
    <w:rsid w:val="001A748D"/>
    <w:rsid w:val="001A763E"/>
    <w:rsid w:val="001A7848"/>
    <w:rsid w:val="001A790E"/>
    <w:rsid w:val="001B07CA"/>
    <w:rsid w:val="001B08FE"/>
    <w:rsid w:val="001B0B25"/>
    <w:rsid w:val="001B15C5"/>
    <w:rsid w:val="001B18B6"/>
    <w:rsid w:val="001B1BC2"/>
    <w:rsid w:val="001B1CC7"/>
    <w:rsid w:val="001B1E44"/>
    <w:rsid w:val="001B2066"/>
    <w:rsid w:val="001B277A"/>
    <w:rsid w:val="001B27ED"/>
    <w:rsid w:val="001B2CAD"/>
    <w:rsid w:val="001B3238"/>
    <w:rsid w:val="001B3307"/>
    <w:rsid w:val="001B33F6"/>
    <w:rsid w:val="001B3433"/>
    <w:rsid w:val="001B3579"/>
    <w:rsid w:val="001B385C"/>
    <w:rsid w:val="001B392B"/>
    <w:rsid w:val="001B3C3B"/>
    <w:rsid w:val="001B3F36"/>
    <w:rsid w:val="001B3F39"/>
    <w:rsid w:val="001B42B8"/>
    <w:rsid w:val="001B4463"/>
    <w:rsid w:val="001B48B5"/>
    <w:rsid w:val="001B49AC"/>
    <w:rsid w:val="001B4A86"/>
    <w:rsid w:val="001B4B1B"/>
    <w:rsid w:val="001B4E53"/>
    <w:rsid w:val="001B504D"/>
    <w:rsid w:val="001B5160"/>
    <w:rsid w:val="001B5310"/>
    <w:rsid w:val="001B56E3"/>
    <w:rsid w:val="001B57FB"/>
    <w:rsid w:val="001B5C50"/>
    <w:rsid w:val="001B61D1"/>
    <w:rsid w:val="001B6230"/>
    <w:rsid w:val="001B6C2E"/>
    <w:rsid w:val="001B6DEC"/>
    <w:rsid w:val="001B6E51"/>
    <w:rsid w:val="001B7601"/>
    <w:rsid w:val="001B79E9"/>
    <w:rsid w:val="001C0164"/>
    <w:rsid w:val="001C0A7D"/>
    <w:rsid w:val="001C0A86"/>
    <w:rsid w:val="001C0BBC"/>
    <w:rsid w:val="001C0D2A"/>
    <w:rsid w:val="001C0E19"/>
    <w:rsid w:val="001C0F0F"/>
    <w:rsid w:val="001C1843"/>
    <w:rsid w:val="001C19EB"/>
    <w:rsid w:val="001C1C02"/>
    <w:rsid w:val="001C20C7"/>
    <w:rsid w:val="001C23DC"/>
    <w:rsid w:val="001C2891"/>
    <w:rsid w:val="001C2A5C"/>
    <w:rsid w:val="001C2B35"/>
    <w:rsid w:val="001C3119"/>
    <w:rsid w:val="001C33E1"/>
    <w:rsid w:val="001C35FF"/>
    <w:rsid w:val="001C37EC"/>
    <w:rsid w:val="001C39F5"/>
    <w:rsid w:val="001C3B5D"/>
    <w:rsid w:val="001C3EFD"/>
    <w:rsid w:val="001C46E4"/>
    <w:rsid w:val="001C4722"/>
    <w:rsid w:val="001C52C3"/>
    <w:rsid w:val="001C58C5"/>
    <w:rsid w:val="001C59D1"/>
    <w:rsid w:val="001C5BC0"/>
    <w:rsid w:val="001C5D86"/>
    <w:rsid w:val="001C62D4"/>
    <w:rsid w:val="001C64B9"/>
    <w:rsid w:val="001C65DB"/>
    <w:rsid w:val="001C66AB"/>
    <w:rsid w:val="001C67EE"/>
    <w:rsid w:val="001C683B"/>
    <w:rsid w:val="001C74D6"/>
    <w:rsid w:val="001C7612"/>
    <w:rsid w:val="001C78D1"/>
    <w:rsid w:val="001C7E18"/>
    <w:rsid w:val="001C7FFD"/>
    <w:rsid w:val="001D030F"/>
    <w:rsid w:val="001D0EBE"/>
    <w:rsid w:val="001D14D8"/>
    <w:rsid w:val="001D1810"/>
    <w:rsid w:val="001D194E"/>
    <w:rsid w:val="001D19CB"/>
    <w:rsid w:val="001D1D80"/>
    <w:rsid w:val="001D2072"/>
    <w:rsid w:val="001D209E"/>
    <w:rsid w:val="001D20AA"/>
    <w:rsid w:val="001D22E3"/>
    <w:rsid w:val="001D2908"/>
    <w:rsid w:val="001D2965"/>
    <w:rsid w:val="001D2A91"/>
    <w:rsid w:val="001D2B35"/>
    <w:rsid w:val="001D2CD1"/>
    <w:rsid w:val="001D2F3E"/>
    <w:rsid w:val="001D2F8E"/>
    <w:rsid w:val="001D3429"/>
    <w:rsid w:val="001D3873"/>
    <w:rsid w:val="001D3A11"/>
    <w:rsid w:val="001D3DDA"/>
    <w:rsid w:val="001D412C"/>
    <w:rsid w:val="001D41D3"/>
    <w:rsid w:val="001D4286"/>
    <w:rsid w:val="001D483B"/>
    <w:rsid w:val="001D4A0C"/>
    <w:rsid w:val="001D4BDC"/>
    <w:rsid w:val="001D4E69"/>
    <w:rsid w:val="001D4E99"/>
    <w:rsid w:val="001D5161"/>
    <w:rsid w:val="001D5742"/>
    <w:rsid w:val="001D5A6C"/>
    <w:rsid w:val="001D5F43"/>
    <w:rsid w:val="001D6812"/>
    <w:rsid w:val="001D73BD"/>
    <w:rsid w:val="001D7410"/>
    <w:rsid w:val="001D7547"/>
    <w:rsid w:val="001E0025"/>
    <w:rsid w:val="001E082A"/>
    <w:rsid w:val="001E0A16"/>
    <w:rsid w:val="001E0A1A"/>
    <w:rsid w:val="001E0B53"/>
    <w:rsid w:val="001E0B80"/>
    <w:rsid w:val="001E0E2A"/>
    <w:rsid w:val="001E0FC8"/>
    <w:rsid w:val="001E1365"/>
    <w:rsid w:val="001E1CB4"/>
    <w:rsid w:val="001E1D3C"/>
    <w:rsid w:val="001E1F6D"/>
    <w:rsid w:val="001E20B4"/>
    <w:rsid w:val="001E240F"/>
    <w:rsid w:val="001E27F4"/>
    <w:rsid w:val="001E289A"/>
    <w:rsid w:val="001E2983"/>
    <w:rsid w:val="001E3320"/>
    <w:rsid w:val="001E359C"/>
    <w:rsid w:val="001E364D"/>
    <w:rsid w:val="001E3664"/>
    <w:rsid w:val="001E3A5A"/>
    <w:rsid w:val="001E3AF0"/>
    <w:rsid w:val="001E3D68"/>
    <w:rsid w:val="001E3DB7"/>
    <w:rsid w:val="001E4074"/>
    <w:rsid w:val="001E40D4"/>
    <w:rsid w:val="001E4311"/>
    <w:rsid w:val="001E44DB"/>
    <w:rsid w:val="001E45C8"/>
    <w:rsid w:val="001E4C48"/>
    <w:rsid w:val="001E4D36"/>
    <w:rsid w:val="001E5092"/>
    <w:rsid w:val="001E5709"/>
    <w:rsid w:val="001E58B2"/>
    <w:rsid w:val="001E58FE"/>
    <w:rsid w:val="001E5A35"/>
    <w:rsid w:val="001E64CF"/>
    <w:rsid w:val="001E6741"/>
    <w:rsid w:val="001E6CAA"/>
    <w:rsid w:val="001E6CF0"/>
    <w:rsid w:val="001E6FE4"/>
    <w:rsid w:val="001E7319"/>
    <w:rsid w:val="001E7325"/>
    <w:rsid w:val="001E77E9"/>
    <w:rsid w:val="001E78B6"/>
    <w:rsid w:val="001E78BE"/>
    <w:rsid w:val="001E78CA"/>
    <w:rsid w:val="001E7B69"/>
    <w:rsid w:val="001E7E97"/>
    <w:rsid w:val="001F0298"/>
    <w:rsid w:val="001F03D2"/>
    <w:rsid w:val="001F04B6"/>
    <w:rsid w:val="001F0C10"/>
    <w:rsid w:val="001F0E73"/>
    <w:rsid w:val="001F1036"/>
    <w:rsid w:val="001F116C"/>
    <w:rsid w:val="001F1402"/>
    <w:rsid w:val="001F1650"/>
    <w:rsid w:val="001F16FC"/>
    <w:rsid w:val="001F208A"/>
    <w:rsid w:val="001F2381"/>
    <w:rsid w:val="001F253B"/>
    <w:rsid w:val="001F27B6"/>
    <w:rsid w:val="001F2802"/>
    <w:rsid w:val="001F2842"/>
    <w:rsid w:val="001F2DD4"/>
    <w:rsid w:val="001F2F6D"/>
    <w:rsid w:val="001F3C64"/>
    <w:rsid w:val="001F3CB5"/>
    <w:rsid w:val="001F407D"/>
    <w:rsid w:val="001F40CC"/>
    <w:rsid w:val="001F4177"/>
    <w:rsid w:val="001F420E"/>
    <w:rsid w:val="001F4394"/>
    <w:rsid w:val="001F4B93"/>
    <w:rsid w:val="001F5104"/>
    <w:rsid w:val="001F5131"/>
    <w:rsid w:val="001F5703"/>
    <w:rsid w:val="001F59EE"/>
    <w:rsid w:val="001F5D69"/>
    <w:rsid w:val="001F5DD1"/>
    <w:rsid w:val="001F5F6E"/>
    <w:rsid w:val="001F618B"/>
    <w:rsid w:val="001F65FE"/>
    <w:rsid w:val="001F6E50"/>
    <w:rsid w:val="001F706A"/>
    <w:rsid w:val="001F723F"/>
    <w:rsid w:val="001F72AA"/>
    <w:rsid w:val="001F77CC"/>
    <w:rsid w:val="001F77E3"/>
    <w:rsid w:val="001F789A"/>
    <w:rsid w:val="001F795D"/>
    <w:rsid w:val="001F79A1"/>
    <w:rsid w:val="001F7E00"/>
    <w:rsid w:val="00200830"/>
    <w:rsid w:val="00200D99"/>
    <w:rsid w:val="00201074"/>
    <w:rsid w:val="002011D6"/>
    <w:rsid w:val="0020149C"/>
    <w:rsid w:val="00201618"/>
    <w:rsid w:val="00201799"/>
    <w:rsid w:val="00201B88"/>
    <w:rsid w:val="00202010"/>
    <w:rsid w:val="002021BC"/>
    <w:rsid w:val="0020251B"/>
    <w:rsid w:val="00202AFC"/>
    <w:rsid w:val="00202BB3"/>
    <w:rsid w:val="00202CE3"/>
    <w:rsid w:val="00203310"/>
    <w:rsid w:val="0020339C"/>
    <w:rsid w:val="0020343D"/>
    <w:rsid w:val="00203627"/>
    <w:rsid w:val="00203858"/>
    <w:rsid w:val="0020414C"/>
    <w:rsid w:val="00204ACB"/>
    <w:rsid w:val="00204B43"/>
    <w:rsid w:val="00204C29"/>
    <w:rsid w:val="00204DF7"/>
    <w:rsid w:val="00204F23"/>
    <w:rsid w:val="00205007"/>
    <w:rsid w:val="002050C5"/>
    <w:rsid w:val="002053D2"/>
    <w:rsid w:val="002055CE"/>
    <w:rsid w:val="00205B3E"/>
    <w:rsid w:val="002064CB"/>
    <w:rsid w:val="00206B9A"/>
    <w:rsid w:val="00206F56"/>
    <w:rsid w:val="00207154"/>
    <w:rsid w:val="00207262"/>
    <w:rsid w:val="002072DD"/>
    <w:rsid w:val="0020749C"/>
    <w:rsid w:val="00207801"/>
    <w:rsid w:val="00207804"/>
    <w:rsid w:val="00207A3E"/>
    <w:rsid w:val="00207BBB"/>
    <w:rsid w:val="00207E69"/>
    <w:rsid w:val="00207FCE"/>
    <w:rsid w:val="002100F5"/>
    <w:rsid w:val="00210306"/>
    <w:rsid w:val="00210E25"/>
    <w:rsid w:val="00210E4E"/>
    <w:rsid w:val="00210F88"/>
    <w:rsid w:val="0021101D"/>
    <w:rsid w:val="0021128C"/>
    <w:rsid w:val="00211989"/>
    <w:rsid w:val="00211AD0"/>
    <w:rsid w:val="00212382"/>
    <w:rsid w:val="00212841"/>
    <w:rsid w:val="002128FB"/>
    <w:rsid w:val="00212CE3"/>
    <w:rsid w:val="00212EC3"/>
    <w:rsid w:val="00213002"/>
    <w:rsid w:val="002133E5"/>
    <w:rsid w:val="002136E7"/>
    <w:rsid w:val="00213777"/>
    <w:rsid w:val="002138A8"/>
    <w:rsid w:val="002138D6"/>
    <w:rsid w:val="00213A51"/>
    <w:rsid w:val="002140EE"/>
    <w:rsid w:val="002145AF"/>
    <w:rsid w:val="0021462A"/>
    <w:rsid w:val="002149FB"/>
    <w:rsid w:val="00214A30"/>
    <w:rsid w:val="00214AF0"/>
    <w:rsid w:val="00214BB2"/>
    <w:rsid w:val="00214C76"/>
    <w:rsid w:val="00214E3B"/>
    <w:rsid w:val="0021517E"/>
    <w:rsid w:val="002152BF"/>
    <w:rsid w:val="002152D7"/>
    <w:rsid w:val="002153EC"/>
    <w:rsid w:val="002157C2"/>
    <w:rsid w:val="00215907"/>
    <w:rsid w:val="00215980"/>
    <w:rsid w:val="00215AB0"/>
    <w:rsid w:val="00215BFF"/>
    <w:rsid w:val="00215FA2"/>
    <w:rsid w:val="00216408"/>
    <w:rsid w:val="00216604"/>
    <w:rsid w:val="00216697"/>
    <w:rsid w:val="00216AB3"/>
    <w:rsid w:val="00216F8B"/>
    <w:rsid w:val="00217B86"/>
    <w:rsid w:val="00217BB8"/>
    <w:rsid w:val="00220349"/>
    <w:rsid w:val="00220539"/>
    <w:rsid w:val="002205F7"/>
    <w:rsid w:val="00220B21"/>
    <w:rsid w:val="00220B95"/>
    <w:rsid w:val="00220BEA"/>
    <w:rsid w:val="00220E4A"/>
    <w:rsid w:val="00220EA9"/>
    <w:rsid w:val="00220EC6"/>
    <w:rsid w:val="0022103A"/>
    <w:rsid w:val="0022104B"/>
    <w:rsid w:val="002210DE"/>
    <w:rsid w:val="00221372"/>
    <w:rsid w:val="002217BA"/>
    <w:rsid w:val="00221868"/>
    <w:rsid w:val="002219C6"/>
    <w:rsid w:val="00221A14"/>
    <w:rsid w:val="00221C98"/>
    <w:rsid w:val="00221D57"/>
    <w:rsid w:val="00221D63"/>
    <w:rsid w:val="00221E6B"/>
    <w:rsid w:val="00221E9E"/>
    <w:rsid w:val="002226CB"/>
    <w:rsid w:val="002228CA"/>
    <w:rsid w:val="002229DA"/>
    <w:rsid w:val="00222C82"/>
    <w:rsid w:val="002230DA"/>
    <w:rsid w:val="0022387B"/>
    <w:rsid w:val="00223D3C"/>
    <w:rsid w:val="00223F28"/>
    <w:rsid w:val="002244E7"/>
    <w:rsid w:val="00224653"/>
    <w:rsid w:val="00224817"/>
    <w:rsid w:val="0022488B"/>
    <w:rsid w:val="00224A63"/>
    <w:rsid w:val="00224B87"/>
    <w:rsid w:val="00224BFF"/>
    <w:rsid w:val="00224C9B"/>
    <w:rsid w:val="00224CC2"/>
    <w:rsid w:val="00224F51"/>
    <w:rsid w:val="0022502C"/>
    <w:rsid w:val="00225080"/>
    <w:rsid w:val="00225322"/>
    <w:rsid w:val="00225399"/>
    <w:rsid w:val="002253A2"/>
    <w:rsid w:val="0022556D"/>
    <w:rsid w:val="0022565B"/>
    <w:rsid w:val="00225A7C"/>
    <w:rsid w:val="00225C66"/>
    <w:rsid w:val="00226109"/>
    <w:rsid w:val="00226400"/>
    <w:rsid w:val="0022640D"/>
    <w:rsid w:val="0022664D"/>
    <w:rsid w:val="002266D4"/>
    <w:rsid w:val="00226C15"/>
    <w:rsid w:val="00226D64"/>
    <w:rsid w:val="0022720C"/>
    <w:rsid w:val="0022748E"/>
    <w:rsid w:val="0022756D"/>
    <w:rsid w:val="00227605"/>
    <w:rsid w:val="0022772E"/>
    <w:rsid w:val="00227D24"/>
    <w:rsid w:val="0022DF52"/>
    <w:rsid w:val="002302A4"/>
    <w:rsid w:val="002304C4"/>
    <w:rsid w:val="0023075B"/>
    <w:rsid w:val="00230CE9"/>
    <w:rsid w:val="00230CEB"/>
    <w:rsid w:val="00230E33"/>
    <w:rsid w:val="00230E57"/>
    <w:rsid w:val="0023127C"/>
    <w:rsid w:val="00231353"/>
    <w:rsid w:val="0023151F"/>
    <w:rsid w:val="00231730"/>
    <w:rsid w:val="00231A42"/>
    <w:rsid w:val="00231AD0"/>
    <w:rsid w:val="00231B5F"/>
    <w:rsid w:val="00231C4D"/>
    <w:rsid w:val="00231D9D"/>
    <w:rsid w:val="00231E15"/>
    <w:rsid w:val="002321DA"/>
    <w:rsid w:val="00232348"/>
    <w:rsid w:val="00232E91"/>
    <w:rsid w:val="00233045"/>
    <w:rsid w:val="00233114"/>
    <w:rsid w:val="0023385A"/>
    <w:rsid w:val="00233862"/>
    <w:rsid w:val="00234200"/>
    <w:rsid w:val="00234460"/>
    <w:rsid w:val="00234480"/>
    <w:rsid w:val="00234B74"/>
    <w:rsid w:val="00234EA7"/>
    <w:rsid w:val="0023512D"/>
    <w:rsid w:val="002351C5"/>
    <w:rsid w:val="0023562D"/>
    <w:rsid w:val="0023566F"/>
    <w:rsid w:val="002356FA"/>
    <w:rsid w:val="00235AE4"/>
    <w:rsid w:val="00236041"/>
    <w:rsid w:val="00236402"/>
    <w:rsid w:val="00236484"/>
    <w:rsid w:val="002366BB"/>
    <w:rsid w:val="002368D2"/>
    <w:rsid w:val="0023693D"/>
    <w:rsid w:val="00236B17"/>
    <w:rsid w:val="00236D9D"/>
    <w:rsid w:val="002374E7"/>
    <w:rsid w:val="0023792D"/>
    <w:rsid w:val="00240096"/>
    <w:rsid w:val="002400F2"/>
    <w:rsid w:val="0024030C"/>
    <w:rsid w:val="0024077D"/>
    <w:rsid w:val="0024099A"/>
    <w:rsid w:val="00241078"/>
    <w:rsid w:val="00241128"/>
    <w:rsid w:val="002416CC"/>
    <w:rsid w:val="002417DA"/>
    <w:rsid w:val="00241A58"/>
    <w:rsid w:val="00241A9D"/>
    <w:rsid w:val="00241AEC"/>
    <w:rsid w:val="00241C9A"/>
    <w:rsid w:val="00241D5A"/>
    <w:rsid w:val="00242113"/>
    <w:rsid w:val="002423CB"/>
    <w:rsid w:val="00242732"/>
    <w:rsid w:val="0024309E"/>
    <w:rsid w:val="0024332C"/>
    <w:rsid w:val="00243367"/>
    <w:rsid w:val="00243901"/>
    <w:rsid w:val="00243AE7"/>
    <w:rsid w:val="00243EB2"/>
    <w:rsid w:val="00244062"/>
    <w:rsid w:val="002440CC"/>
    <w:rsid w:val="0024449A"/>
    <w:rsid w:val="00244649"/>
    <w:rsid w:val="0024486B"/>
    <w:rsid w:val="00245178"/>
    <w:rsid w:val="00245326"/>
    <w:rsid w:val="002453A9"/>
    <w:rsid w:val="00245437"/>
    <w:rsid w:val="002454EB"/>
    <w:rsid w:val="00245682"/>
    <w:rsid w:val="00245811"/>
    <w:rsid w:val="00245AE7"/>
    <w:rsid w:val="00245FED"/>
    <w:rsid w:val="00246023"/>
    <w:rsid w:val="0024630F"/>
    <w:rsid w:val="00246320"/>
    <w:rsid w:val="002464A6"/>
    <w:rsid w:val="002465C5"/>
    <w:rsid w:val="002466A0"/>
    <w:rsid w:val="00246B04"/>
    <w:rsid w:val="00246B74"/>
    <w:rsid w:val="00246BC3"/>
    <w:rsid w:val="00247544"/>
    <w:rsid w:val="002475F4"/>
    <w:rsid w:val="002477EA"/>
    <w:rsid w:val="00247834"/>
    <w:rsid w:val="00250222"/>
    <w:rsid w:val="00250306"/>
    <w:rsid w:val="0025032A"/>
    <w:rsid w:val="002504D5"/>
    <w:rsid w:val="002506A9"/>
    <w:rsid w:val="00250E41"/>
    <w:rsid w:val="002510D7"/>
    <w:rsid w:val="002517AE"/>
    <w:rsid w:val="00251FA9"/>
    <w:rsid w:val="002520E4"/>
    <w:rsid w:val="002522ED"/>
    <w:rsid w:val="0025256C"/>
    <w:rsid w:val="00252572"/>
    <w:rsid w:val="00252A6E"/>
    <w:rsid w:val="00252F7E"/>
    <w:rsid w:val="00253371"/>
    <w:rsid w:val="002534FB"/>
    <w:rsid w:val="00253792"/>
    <w:rsid w:val="002539B0"/>
    <w:rsid w:val="00253A00"/>
    <w:rsid w:val="00253B8B"/>
    <w:rsid w:val="00253BAA"/>
    <w:rsid w:val="00253CEC"/>
    <w:rsid w:val="00253D53"/>
    <w:rsid w:val="00253F87"/>
    <w:rsid w:val="002540A4"/>
    <w:rsid w:val="002540B3"/>
    <w:rsid w:val="0025415E"/>
    <w:rsid w:val="0025465B"/>
    <w:rsid w:val="00254920"/>
    <w:rsid w:val="002549D5"/>
    <w:rsid w:val="00254C85"/>
    <w:rsid w:val="00254E26"/>
    <w:rsid w:val="002550FB"/>
    <w:rsid w:val="0025543C"/>
    <w:rsid w:val="00255609"/>
    <w:rsid w:val="0025569D"/>
    <w:rsid w:val="0025575A"/>
    <w:rsid w:val="002557DB"/>
    <w:rsid w:val="00255EDD"/>
    <w:rsid w:val="002562A2"/>
    <w:rsid w:val="00256675"/>
    <w:rsid w:val="00256A0A"/>
    <w:rsid w:val="00256CA8"/>
    <w:rsid w:val="00256F24"/>
    <w:rsid w:val="00256F98"/>
    <w:rsid w:val="00257216"/>
    <w:rsid w:val="00257543"/>
    <w:rsid w:val="00257FD4"/>
    <w:rsid w:val="00260186"/>
    <w:rsid w:val="002601ED"/>
    <w:rsid w:val="0026029F"/>
    <w:rsid w:val="00260B00"/>
    <w:rsid w:val="00260E76"/>
    <w:rsid w:val="002612D3"/>
    <w:rsid w:val="002613D9"/>
    <w:rsid w:val="002614ED"/>
    <w:rsid w:val="002614FB"/>
    <w:rsid w:val="0026157E"/>
    <w:rsid w:val="002618FC"/>
    <w:rsid w:val="00261910"/>
    <w:rsid w:val="00261E30"/>
    <w:rsid w:val="00261EA7"/>
    <w:rsid w:val="00261EE6"/>
    <w:rsid w:val="00261F77"/>
    <w:rsid w:val="002621D8"/>
    <w:rsid w:val="0026249B"/>
    <w:rsid w:val="002627B1"/>
    <w:rsid w:val="002627FD"/>
    <w:rsid w:val="0026287E"/>
    <w:rsid w:val="00262887"/>
    <w:rsid w:val="00262B79"/>
    <w:rsid w:val="00262CE4"/>
    <w:rsid w:val="00262F72"/>
    <w:rsid w:val="0026334C"/>
    <w:rsid w:val="00263393"/>
    <w:rsid w:val="00263462"/>
    <w:rsid w:val="00263480"/>
    <w:rsid w:val="00263488"/>
    <w:rsid w:val="00263584"/>
    <w:rsid w:val="00263FFF"/>
    <w:rsid w:val="00264006"/>
    <w:rsid w:val="00264023"/>
    <w:rsid w:val="00264585"/>
    <w:rsid w:val="0026465F"/>
    <w:rsid w:val="00264F6F"/>
    <w:rsid w:val="00265047"/>
    <w:rsid w:val="002650EB"/>
    <w:rsid w:val="00265109"/>
    <w:rsid w:val="00265475"/>
    <w:rsid w:val="002654FE"/>
    <w:rsid w:val="002655A2"/>
    <w:rsid w:val="002657D9"/>
    <w:rsid w:val="00265900"/>
    <w:rsid w:val="002659D2"/>
    <w:rsid w:val="00265A37"/>
    <w:rsid w:val="00265E37"/>
    <w:rsid w:val="00265F7D"/>
    <w:rsid w:val="00265F9D"/>
    <w:rsid w:val="00266161"/>
    <w:rsid w:val="00266605"/>
    <w:rsid w:val="00266BD4"/>
    <w:rsid w:val="002706D1"/>
    <w:rsid w:val="0027071E"/>
    <w:rsid w:val="002707B4"/>
    <w:rsid w:val="002708FD"/>
    <w:rsid w:val="00271392"/>
    <w:rsid w:val="00271683"/>
    <w:rsid w:val="00271C78"/>
    <w:rsid w:val="0027223B"/>
    <w:rsid w:val="00272355"/>
    <w:rsid w:val="0027259E"/>
    <w:rsid w:val="00272BB0"/>
    <w:rsid w:val="00272E25"/>
    <w:rsid w:val="00273284"/>
    <w:rsid w:val="00273E1E"/>
    <w:rsid w:val="00273F1A"/>
    <w:rsid w:val="00274142"/>
    <w:rsid w:val="002742F8"/>
    <w:rsid w:val="002746F9"/>
    <w:rsid w:val="00274D0B"/>
    <w:rsid w:val="00274EC6"/>
    <w:rsid w:val="0027512B"/>
    <w:rsid w:val="0027520B"/>
    <w:rsid w:val="0027594E"/>
    <w:rsid w:val="00275B15"/>
    <w:rsid w:val="00275DC4"/>
    <w:rsid w:val="002762B5"/>
    <w:rsid w:val="002766A5"/>
    <w:rsid w:val="00276768"/>
    <w:rsid w:val="002767DF"/>
    <w:rsid w:val="002767E0"/>
    <w:rsid w:val="00276894"/>
    <w:rsid w:val="00276968"/>
    <w:rsid w:val="00276A6E"/>
    <w:rsid w:val="00276F0F"/>
    <w:rsid w:val="00276F44"/>
    <w:rsid w:val="00276F74"/>
    <w:rsid w:val="002772F2"/>
    <w:rsid w:val="00277493"/>
    <w:rsid w:val="00277729"/>
    <w:rsid w:val="00277775"/>
    <w:rsid w:val="0027787F"/>
    <w:rsid w:val="00277913"/>
    <w:rsid w:val="00277C92"/>
    <w:rsid w:val="00277F34"/>
    <w:rsid w:val="002803A6"/>
    <w:rsid w:val="00280402"/>
    <w:rsid w:val="002804C7"/>
    <w:rsid w:val="002806F1"/>
    <w:rsid w:val="002809EE"/>
    <w:rsid w:val="002809F8"/>
    <w:rsid w:val="00280B1D"/>
    <w:rsid w:val="00280BD5"/>
    <w:rsid w:val="00280F77"/>
    <w:rsid w:val="0028100B"/>
    <w:rsid w:val="00281310"/>
    <w:rsid w:val="0028135A"/>
    <w:rsid w:val="002813B3"/>
    <w:rsid w:val="0028141A"/>
    <w:rsid w:val="002814E6"/>
    <w:rsid w:val="0028161F"/>
    <w:rsid w:val="00281DFA"/>
    <w:rsid w:val="0028219F"/>
    <w:rsid w:val="0028233D"/>
    <w:rsid w:val="002823FD"/>
    <w:rsid w:val="00282664"/>
    <w:rsid w:val="0028282E"/>
    <w:rsid w:val="00282854"/>
    <w:rsid w:val="00282C5A"/>
    <w:rsid w:val="00282CEA"/>
    <w:rsid w:val="00282D06"/>
    <w:rsid w:val="00283703"/>
    <w:rsid w:val="0028389B"/>
    <w:rsid w:val="0028393D"/>
    <w:rsid w:val="0028448E"/>
    <w:rsid w:val="002849A2"/>
    <w:rsid w:val="00284B84"/>
    <w:rsid w:val="00284C72"/>
    <w:rsid w:val="00284CA4"/>
    <w:rsid w:val="00284FAB"/>
    <w:rsid w:val="0028535C"/>
    <w:rsid w:val="0028536F"/>
    <w:rsid w:val="00285533"/>
    <w:rsid w:val="00285646"/>
    <w:rsid w:val="002856B3"/>
    <w:rsid w:val="0028574D"/>
    <w:rsid w:val="002859C2"/>
    <w:rsid w:val="00285A89"/>
    <w:rsid w:val="00285E2F"/>
    <w:rsid w:val="00285F56"/>
    <w:rsid w:val="00286105"/>
    <w:rsid w:val="002865AA"/>
    <w:rsid w:val="00286EF9"/>
    <w:rsid w:val="002873E9"/>
    <w:rsid w:val="00287843"/>
    <w:rsid w:val="00287D50"/>
    <w:rsid w:val="00287D5B"/>
    <w:rsid w:val="002900CF"/>
    <w:rsid w:val="0029024A"/>
    <w:rsid w:val="00290459"/>
    <w:rsid w:val="00290A81"/>
    <w:rsid w:val="00290BCF"/>
    <w:rsid w:val="00290D05"/>
    <w:rsid w:val="00291341"/>
    <w:rsid w:val="002914B1"/>
    <w:rsid w:val="0029168B"/>
    <w:rsid w:val="00291CAC"/>
    <w:rsid w:val="00291F3A"/>
    <w:rsid w:val="00292000"/>
    <w:rsid w:val="00292018"/>
    <w:rsid w:val="002920AB"/>
    <w:rsid w:val="00292818"/>
    <w:rsid w:val="00292952"/>
    <w:rsid w:val="00292E69"/>
    <w:rsid w:val="0029319A"/>
    <w:rsid w:val="00293488"/>
    <w:rsid w:val="0029352A"/>
    <w:rsid w:val="00293698"/>
    <w:rsid w:val="002937F8"/>
    <w:rsid w:val="00293870"/>
    <w:rsid w:val="0029417B"/>
    <w:rsid w:val="002944AD"/>
    <w:rsid w:val="002949B5"/>
    <w:rsid w:val="00294B40"/>
    <w:rsid w:val="00294E48"/>
    <w:rsid w:val="002950F3"/>
    <w:rsid w:val="00295A7D"/>
    <w:rsid w:val="002963DB"/>
    <w:rsid w:val="00296897"/>
    <w:rsid w:val="00296B95"/>
    <w:rsid w:val="00296E99"/>
    <w:rsid w:val="00297145"/>
    <w:rsid w:val="0029738F"/>
    <w:rsid w:val="00297664"/>
    <w:rsid w:val="00297683"/>
    <w:rsid w:val="002979BC"/>
    <w:rsid w:val="00297D59"/>
    <w:rsid w:val="00297DBA"/>
    <w:rsid w:val="00297F60"/>
    <w:rsid w:val="002A027B"/>
    <w:rsid w:val="002A02B9"/>
    <w:rsid w:val="002A0408"/>
    <w:rsid w:val="002A0563"/>
    <w:rsid w:val="002A05E0"/>
    <w:rsid w:val="002A08D7"/>
    <w:rsid w:val="002A090A"/>
    <w:rsid w:val="002A0BCE"/>
    <w:rsid w:val="002A126D"/>
    <w:rsid w:val="002A1577"/>
    <w:rsid w:val="002A1796"/>
    <w:rsid w:val="002A1BBC"/>
    <w:rsid w:val="002A229F"/>
    <w:rsid w:val="002A22F9"/>
    <w:rsid w:val="002A2545"/>
    <w:rsid w:val="002A2DBF"/>
    <w:rsid w:val="002A2E52"/>
    <w:rsid w:val="002A2F62"/>
    <w:rsid w:val="002A321E"/>
    <w:rsid w:val="002A3932"/>
    <w:rsid w:val="002A3D63"/>
    <w:rsid w:val="002A3DB2"/>
    <w:rsid w:val="002A3F1B"/>
    <w:rsid w:val="002A3F2B"/>
    <w:rsid w:val="002A421D"/>
    <w:rsid w:val="002A432E"/>
    <w:rsid w:val="002A4567"/>
    <w:rsid w:val="002A4875"/>
    <w:rsid w:val="002A4A94"/>
    <w:rsid w:val="002A5380"/>
    <w:rsid w:val="002A5AB3"/>
    <w:rsid w:val="002A5E88"/>
    <w:rsid w:val="002A65AE"/>
    <w:rsid w:val="002A690B"/>
    <w:rsid w:val="002A6D99"/>
    <w:rsid w:val="002A6F4C"/>
    <w:rsid w:val="002A7618"/>
    <w:rsid w:val="002A7B2C"/>
    <w:rsid w:val="002A7BB0"/>
    <w:rsid w:val="002A7E41"/>
    <w:rsid w:val="002A7FAD"/>
    <w:rsid w:val="002B00CF"/>
    <w:rsid w:val="002B0B42"/>
    <w:rsid w:val="002B0B51"/>
    <w:rsid w:val="002B115E"/>
    <w:rsid w:val="002B11C0"/>
    <w:rsid w:val="002B16FC"/>
    <w:rsid w:val="002B1987"/>
    <w:rsid w:val="002B1BF4"/>
    <w:rsid w:val="002B1C32"/>
    <w:rsid w:val="002B2123"/>
    <w:rsid w:val="002B225A"/>
    <w:rsid w:val="002B23AA"/>
    <w:rsid w:val="002B2561"/>
    <w:rsid w:val="002B272C"/>
    <w:rsid w:val="002B276B"/>
    <w:rsid w:val="002B27B0"/>
    <w:rsid w:val="002B2BE8"/>
    <w:rsid w:val="002B2CB4"/>
    <w:rsid w:val="002B2FA0"/>
    <w:rsid w:val="002B30A0"/>
    <w:rsid w:val="002B31D1"/>
    <w:rsid w:val="002B327B"/>
    <w:rsid w:val="002B338F"/>
    <w:rsid w:val="002B3935"/>
    <w:rsid w:val="002B39D1"/>
    <w:rsid w:val="002B3D65"/>
    <w:rsid w:val="002B3D84"/>
    <w:rsid w:val="002B3E96"/>
    <w:rsid w:val="002B43F0"/>
    <w:rsid w:val="002B4513"/>
    <w:rsid w:val="002B4533"/>
    <w:rsid w:val="002B5138"/>
    <w:rsid w:val="002B51D0"/>
    <w:rsid w:val="002B527A"/>
    <w:rsid w:val="002B5331"/>
    <w:rsid w:val="002B539F"/>
    <w:rsid w:val="002B548B"/>
    <w:rsid w:val="002B54CB"/>
    <w:rsid w:val="002B575B"/>
    <w:rsid w:val="002B57F5"/>
    <w:rsid w:val="002B584E"/>
    <w:rsid w:val="002B5950"/>
    <w:rsid w:val="002B5AB5"/>
    <w:rsid w:val="002B5F2C"/>
    <w:rsid w:val="002B63EC"/>
    <w:rsid w:val="002B64F8"/>
    <w:rsid w:val="002B6590"/>
    <w:rsid w:val="002B6846"/>
    <w:rsid w:val="002B6EB1"/>
    <w:rsid w:val="002B71F5"/>
    <w:rsid w:val="002B782B"/>
    <w:rsid w:val="002B7AD9"/>
    <w:rsid w:val="002C03EA"/>
    <w:rsid w:val="002C07AF"/>
    <w:rsid w:val="002C094B"/>
    <w:rsid w:val="002C09A9"/>
    <w:rsid w:val="002C0D82"/>
    <w:rsid w:val="002C0F4F"/>
    <w:rsid w:val="002C1481"/>
    <w:rsid w:val="002C15CD"/>
    <w:rsid w:val="002C18E0"/>
    <w:rsid w:val="002C240D"/>
    <w:rsid w:val="002C2652"/>
    <w:rsid w:val="002C2911"/>
    <w:rsid w:val="002C2A7C"/>
    <w:rsid w:val="002C2B54"/>
    <w:rsid w:val="002C3017"/>
    <w:rsid w:val="002C33B6"/>
    <w:rsid w:val="002C3866"/>
    <w:rsid w:val="002C3C06"/>
    <w:rsid w:val="002C3DA9"/>
    <w:rsid w:val="002C4222"/>
    <w:rsid w:val="002C456D"/>
    <w:rsid w:val="002C45A9"/>
    <w:rsid w:val="002C48FB"/>
    <w:rsid w:val="002C49AE"/>
    <w:rsid w:val="002C4B8C"/>
    <w:rsid w:val="002C4C6B"/>
    <w:rsid w:val="002C526F"/>
    <w:rsid w:val="002C5291"/>
    <w:rsid w:val="002C5988"/>
    <w:rsid w:val="002C5D46"/>
    <w:rsid w:val="002C5D52"/>
    <w:rsid w:val="002C5DC4"/>
    <w:rsid w:val="002C680B"/>
    <w:rsid w:val="002C6A80"/>
    <w:rsid w:val="002C74DB"/>
    <w:rsid w:val="002C7924"/>
    <w:rsid w:val="002C7DAF"/>
    <w:rsid w:val="002C7EBA"/>
    <w:rsid w:val="002D01C6"/>
    <w:rsid w:val="002D03B9"/>
    <w:rsid w:val="002D07C7"/>
    <w:rsid w:val="002D08B1"/>
    <w:rsid w:val="002D1512"/>
    <w:rsid w:val="002D1779"/>
    <w:rsid w:val="002D1995"/>
    <w:rsid w:val="002D1BD6"/>
    <w:rsid w:val="002D1D20"/>
    <w:rsid w:val="002D1FFB"/>
    <w:rsid w:val="002D2296"/>
    <w:rsid w:val="002D238C"/>
    <w:rsid w:val="002D29C0"/>
    <w:rsid w:val="002D2E10"/>
    <w:rsid w:val="002D2E72"/>
    <w:rsid w:val="002D330A"/>
    <w:rsid w:val="002D33E4"/>
    <w:rsid w:val="002D35A0"/>
    <w:rsid w:val="002D38FE"/>
    <w:rsid w:val="002D3B0F"/>
    <w:rsid w:val="002D435F"/>
    <w:rsid w:val="002D4421"/>
    <w:rsid w:val="002D44B4"/>
    <w:rsid w:val="002D46BE"/>
    <w:rsid w:val="002D46F0"/>
    <w:rsid w:val="002D4897"/>
    <w:rsid w:val="002D4909"/>
    <w:rsid w:val="002D4959"/>
    <w:rsid w:val="002D4B02"/>
    <w:rsid w:val="002D4C68"/>
    <w:rsid w:val="002D4E8A"/>
    <w:rsid w:val="002D4EED"/>
    <w:rsid w:val="002D4EFC"/>
    <w:rsid w:val="002D4F5C"/>
    <w:rsid w:val="002D51F5"/>
    <w:rsid w:val="002D59D4"/>
    <w:rsid w:val="002D61CE"/>
    <w:rsid w:val="002D62D6"/>
    <w:rsid w:val="002D675A"/>
    <w:rsid w:val="002D6975"/>
    <w:rsid w:val="002D6A29"/>
    <w:rsid w:val="002D6A45"/>
    <w:rsid w:val="002D6C35"/>
    <w:rsid w:val="002D7092"/>
    <w:rsid w:val="002D7130"/>
    <w:rsid w:val="002D7380"/>
    <w:rsid w:val="002D73D4"/>
    <w:rsid w:val="002D758F"/>
    <w:rsid w:val="002D7C07"/>
    <w:rsid w:val="002D7C83"/>
    <w:rsid w:val="002D7CE1"/>
    <w:rsid w:val="002E00BD"/>
    <w:rsid w:val="002E0630"/>
    <w:rsid w:val="002E0859"/>
    <w:rsid w:val="002E1AD5"/>
    <w:rsid w:val="002E1B85"/>
    <w:rsid w:val="002E1BB2"/>
    <w:rsid w:val="002E21F1"/>
    <w:rsid w:val="002E2957"/>
    <w:rsid w:val="002E31A5"/>
    <w:rsid w:val="002E31D3"/>
    <w:rsid w:val="002E392C"/>
    <w:rsid w:val="002E3DC1"/>
    <w:rsid w:val="002E3E7B"/>
    <w:rsid w:val="002E437D"/>
    <w:rsid w:val="002E464C"/>
    <w:rsid w:val="002E4AF1"/>
    <w:rsid w:val="002E51A5"/>
    <w:rsid w:val="002E5546"/>
    <w:rsid w:val="002E55A5"/>
    <w:rsid w:val="002E61C4"/>
    <w:rsid w:val="002E634F"/>
    <w:rsid w:val="002E6919"/>
    <w:rsid w:val="002E6A35"/>
    <w:rsid w:val="002E6D29"/>
    <w:rsid w:val="002E6D6D"/>
    <w:rsid w:val="002E6FF6"/>
    <w:rsid w:val="002E770F"/>
    <w:rsid w:val="002E783B"/>
    <w:rsid w:val="002E7A2A"/>
    <w:rsid w:val="002E7A95"/>
    <w:rsid w:val="002E7E1D"/>
    <w:rsid w:val="002E7F8D"/>
    <w:rsid w:val="002F0104"/>
    <w:rsid w:val="002F0504"/>
    <w:rsid w:val="002F0EB8"/>
    <w:rsid w:val="002F0F71"/>
    <w:rsid w:val="002F19EC"/>
    <w:rsid w:val="002F1B0C"/>
    <w:rsid w:val="002F230E"/>
    <w:rsid w:val="002F2573"/>
    <w:rsid w:val="002F2813"/>
    <w:rsid w:val="002F28A8"/>
    <w:rsid w:val="002F304A"/>
    <w:rsid w:val="002F3244"/>
    <w:rsid w:val="002F3474"/>
    <w:rsid w:val="002F3560"/>
    <w:rsid w:val="002F35D8"/>
    <w:rsid w:val="002F36D2"/>
    <w:rsid w:val="002F3735"/>
    <w:rsid w:val="002F3856"/>
    <w:rsid w:val="002F3D5D"/>
    <w:rsid w:val="002F3FAE"/>
    <w:rsid w:val="002F3FED"/>
    <w:rsid w:val="002F4415"/>
    <w:rsid w:val="002F45F6"/>
    <w:rsid w:val="002F4622"/>
    <w:rsid w:val="002F489B"/>
    <w:rsid w:val="002F4DE2"/>
    <w:rsid w:val="002F4E7D"/>
    <w:rsid w:val="002F4FD9"/>
    <w:rsid w:val="002F50D9"/>
    <w:rsid w:val="002F5123"/>
    <w:rsid w:val="002F52AD"/>
    <w:rsid w:val="002F55CE"/>
    <w:rsid w:val="002F5FA4"/>
    <w:rsid w:val="002F6480"/>
    <w:rsid w:val="002F64D9"/>
    <w:rsid w:val="002F6703"/>
    <w:rsid w:val="002F674C"/>
    <w:rsid w:val="002F67E0"/>
    <w:rsid w:val="002F68A4"/>
    <w:rsid w:val="002F68BC"/>
    <w:rsid w:val="002F69F6"/>
    <w:rsid w:val="002F6B39"/>
    <w:rsid w:val="002F748A"/>
    <w:rsid w:val="002F7517"/>
    <w:rsid w:val="0030001A"/>
    <w:rsid w:val="003009A3"/>
    <w:rsid w:val="00300F46"/>
    <w:rsid w:val="00301839"/>
    <w:rsid w:val="00301E5E"/>
    <w:rsid w:val="00301F50"/>
    <w:rsid w:val="00302020"/>
    <w:rsid w:val="003020DE"/>
    <w:rsid w:val="00302240"/>
    <w:rsid w:val="00302723"/>
    <w:rsid w:val="00302A6E"/>
    <w:rsid w:val="00302AE0"/>
    <w:rsid w:val="00302B32"/>
    <w:rsid w:val="00302BC1"/>
    <w:rsid w:val="00302F87"/>
    <w:rsid w:val="00303219"/>
    <w:rsid w:val="00303310"/>
    <w:rsid w:val="0030338D"/>
    <w:rsid w:val="003035CA"/>
    <w:rsid w:val="00303E1B"/>
    <w:rsid w:val="003041FC"/>
    <w:rsid w:val="003049D3"/>
    <w:rsid w:val="0030503B"/>
    <w:rsid w:val="003054CD"/>
    <w:rsid w:val="00305571"/>
    <w:rsid w:val="00305862"/>
    <w:rsid w:val="00305FE9"/>
    <w:rsid w:val="0030658A"/>
    <w:rsid w:val="0030668B"/>
    <w:rsid w:val="00306794"/>
    <w:rsid w:val="00306A74"/>
    <w:rsid w:val="00306DB2"/>
    <w:rsid w:val="003077A5"/>
    <w:rsid w:val="00307915"/>
    <w:rsid w:val="00307D3E"/>
    <w:rsid w:val="00307FB2"/>
    <w:rsid w:val="003101AE"/>
    <w:rsid w:val="00310511"/>
    <w:rsid w:val="00310793"/>
    <w:rsid w:val="00310870"/>
    <w:rsid w:val="00310975"/>
    <w:rsid w:val="00310B7E"/>
    <w:rsid w:val="00310DCE"/>
    <w:rsid w:val="00310EDF"/>
    <w:rsid w:val="00310F19"/>
    <w:rsid w:val="0031126A"/>
    <w:rsid w:val="00312992"/>
    <w:rsid w:val="003133F2"/>
    <w:rsid w:val="00313551"/>
    <w:rsid w:val="00313779"/>
    <w:rsid w:val="003139ED"/>
    <w:rsid w:val="00313ADD"/>
    <w:rsid w:val="00313C2A"/>
    <w:rsid w:val="00313D5E"/>
    <w:rsid w:val="00313F27"/>
    <w:rsid w:val="00314BB3"/>
    <w:rsid w:val="00314E46"/>
    <w:rsid w:val="0031539C"/>
    <w:rsid w:val="0031541B"/>
    <w:rsid w:val="00315546"/>
    <w:rsid w:val="00315592"/>
    <w:rsid w:val="00315691"/>
    <w:rsid w:val="003157C4"/>
    <w:rsid w:val="00315BE0"/>
    <w:rsid w:val="00315BE5"/>
    <w:rsid w:val="003162AC"/>
    <w:rsid w:val="00316302"/>
    <w:rsid w:val="003169E5"/>
    <w:rsid w:val="00316C64"/>
    <w:rsid w:val="00316CFC"/>
    <w:rsid w:val="003172E1"/>
    <w:rsid w:val="0031732C"/>
    <w:rsid w:val="00317504"/>
    <w:rsid w:val="003176DC"/>
    <w:rsid w:val="003179FA"/>
    <w:rsid w:val="00317B82"/>
    <w:rsid w:val="00317C4F"/>
    <w:rsid w:val="003202A4"/>
    <w:rsid w:val="00320435"/>
    <w:rsid w:val="00320864"/>
    <w:rsid w:val="00320F32"/>
    <w:rsid w:val="00320F4F"/>
    <w:rsid w:val="003210D0"/>
    <w:rsid w:val="00321229"/>
    <w:rsid w:val="003213DD"/>
    <w:rsid w:val="003214F3"/>
    <w:rsid w:val="00321644"/>
    <w:rsid w:val="003216E2"/>
    <w:rsid w:val="00322225"/>
    <w:rsid w:val="0032226F"/>
    <w:rsid w:val="003226E4"/>
    <w:rsid w:val="003226F1"/>
    <w:rsid w:val="00322784"/>
    <w:rsid w:val="00322C06"/>
    <w:rsid w:val="00322CD6"/>
    <w:rsid w:val="00322DAD"/>
    <w:rsid w:val="00323E9A"/>
    <w:rsid w:val="00324361"/>
    <w:rsid w:val="003246DB"/>
    <w:rsid w:val="003249F4"/>
    <w:rsid w:val="003253B6"/>
    <w:rsid w:val="003254EA"/>
    <w:rsid w:val="003256E0"/>
    <w:rsid w:val="0032584A"/>
    <w:rsid w:val="0032585B"/>
    <w:rsid w:val="00325ADF"/>
    <w:rsid w:val="00325AF2"/>
    <w:rsid w:val="00325CB9"/>
    <w:rsid w:val="00325D9B"/>
    <w:rsid w:val="00325DA1"/>
    <w:rsid w:val="0032603E"/>
    <w:rsid w:val="003261C4"/>
    <w:rsid w:val="003263FF"/>
    <w:rsid w:val="0032657C"/>
    <w:rsid w:val="00326B65"/>
    <w:rsid w:val="00327024"/>
    <w:rsid w:val="00327394"/>
    <w:rsid w:val="003275BF"/>
    <w:rsid w:val="00327628"/>
    <w:rsid w:val="00327782"/>
    <w:rsid w:val="00327BC8"/>
    <w:rsid w:val="00327D5F"/>
    <w:rsid w:val="003301F4"/>
    <w:rsid w:val="00330408"/>
    <w:rsid w:val="00330A14"/>
    <w:rsid w:val="00330AF5"/>
    <w:rsid w:val="00330AF8"/>
    <w:rsid w:val="00331006"/>
    <w:rsid w:val="003310F1"/>
    <w:rsid w:val="00331152"/>
    <w:rsid w:val="00331575"/>
    <w:rsid w:val="00331B53"/>
    <w:rsid w:val="00331D7B"/>
    <w:rsid w:val="003320CF"/>
    <w:rsid w:val="00332264"/>
    <w:rsid w:val="0033226D"/>
    <w:rsid w:val="0033236C"/>
    <w:rsid w:val="00332515"/>
    <w:rsid w:val="003325AA"/>
    <w:rsid w:val="003326AA"/>
    <w:rsid w:val="00332986"/>
    <w:rsid w:val="00332DC4"/>
    <w:rsid w:val="00332DE4"/>
    <w:rsid w:val="00332E82"/>
    <w:rsid w:val="0033346A"/>
    <w:rsid w:val="003338B3"/>
    <w:rsid w:val="003338E4"/>
    <w:rsid w:val="00333D37"/>
    <w:rsid w:val="003340BD"/>
    <w:rsid w:val="00334235"/>
    <w:rsid w:val="0033440F"/>
    <w:rsid w:val="0033445E"/>
    <w:rsid w:val="003346EB"/>
    <w:rsid w:val="00334C34"/>
    <w:rsid w:val="00335013"/>
    <w:rsid w:val="003351C7"/>
    <w:rsid w:val="003353D8"/>
    <w:rsid w:val="0033545A"/>
    <w:rsid w:val="00335492"/>
    <w:rsid w:val="00335A36"/>
    <w:rsid w:val="00335ADF"/>
    <w:rsid w:val="00335CD2"/>
    <w:rsid w:val="0033603F"/>
    <w:rsid w:val="00336169"/>
    <w:rsid w:val="00336176"/>
    <w:rsid w:val="00336189"/>
    <w:rsid w:val="0033637E"/>
    <w:rsid w:val="00336507"/>
    <w:rsid w:val="00337153"/>
    <w:rsid w:val="00337330"/>
    <w:rsid w:val="003377E1"/>
    <w:rsid w:val="00337E45"/>
    <w:rsid w:val="00337E9B"/>
    <w:rsid w:val="003400DC"/>
    <w:rsid w:val="0034047A"/>
    <w:rsid w:val="003404B8"/>
    <w:rsid w:val="00340558"/>
    <w:rsid w:val="00340700"/>
    <w:rsid w:val="003409D2"/>
    <w:rsid w:val="00340A17"/>
    <w:rsid w:val="00340A70"/>
    <w:rsid w:val="00340B04"/>
    <w:rsid w:val="00340B9C"/>
    <w:rsid w:val="00340BFD"/>
    <w:rsid w:val="00340EF7"/>
    <w:rsid w:val="00341208"/>
    <w:rsid w:val="003413C9"/>
    <w:rsid w:val="00341768"/>
    <w:rsid w:val="0034184D"/>
    <w:rsid w:val="003419E2"/>
    <w:rsid w:val="00341A68"/>
    <w:rsid w:val="00341B64"/>
    <w:rsid w:val="00341D6A"/>
    <w:rsid w:val="003423F8"/>
    <w:rsid w:val="0034284A"/>
    <w:rsid w:val="00342C6D"/>
    <w:rsid w:val="00342E73"/>
    <w:rsid w:val="00343067"/>
    <w:rsid w:val="00343101"/>
    <w:rsid w:val="003437B0"/>
    <w:rsid w:val="003438AC"/>
    <w:rsid w:val="00343D77"/>
    <w:rsid w:val="00343E5B"/>
    <w:rsid w:val="00344574"/>
    <w:rsid w:val="00344926"/>
    <w:rsid w:val="003449B1"/>
    <w:rsid w:val="003449B2"/>
    <w:rsid w:val="00344E65"/>
    <w:rsid w:val="00344FAB"/>
    <w:rsid w:val="00344FB7"/>
    <w:rsid w:val="003454DC"/>
    <w:rsid w:val="00345C36"/>
    <w:rsid w:val="00345C62"/>
    <w:rsid w:val="00345DE7"/>
    <w:rsid w:val="0034600A"/>
    <w:rsid w:val="00346014"/>
    <w:rsid w:val="003464BE"/>
    <w:rsid w:val="003464D0"/>
    <w:rsid w:val="00346991"/>
    <w:rsid w:val="00346A00"/>
    <w:rsid w:val="003473B7"/>
    <w:rsid w:val="00347520"/>
    <w:rsid w:val="003475D3"/>
    <w:rsid w:val="00347736"/>
    <w:rsid w:val="0034777C"/>
    <w:rsid w:val="003479C0"/>
    <w:rsid w:val="00347A8C"/>
    <w:rsid w:val="00347AEF"/>
    <w:rsid w:val="00347EF7"/>
    <w:rsid w:val="0035048D"/>
    <w:rsid w:val="00350690"/>
    <w:rsid w:val="00350C3C"/>
    <w:rsid w:val="003511D6"/>
    <w:rsid w:val="0035129F"/>
    <w:rsid w:val="003513A0"/>
    <w:rsid w:val="003514C4"/>
    <w:rsid w:val="00351715"/>
    <w:rsid w:val="00351BCE"/>
    <w:rsid w:val="00351CD8"/>
    <w:rsid w:val="00351DAD"/>
    <w:rsid w:val="003529D7"/>
    <w:rsid w:val="00352A15"/>
    <w:rsid w:val="00352CBA"/>
    <w:rsid w:val="00352E6D"/>
    <w:rsid w:val="0035319D"/>
    <w:rsid w:val="00353D81"/>
    <w:rsid w:val="003541CE"/>
    <w:rsid w:val="0035422B"/>
    <w:rsid w:val="003546CE"/>
    <w:rsid w:val="0035471B"/>
    <w:rsid w:val="0035476C"/>
    <w:rsid w:val="0035481B"/>
    <w:rsid w:val="00354A44"/>
    <w:rsid w:val="00354D23"/>
    <w:rsid w:val="00354D9A"/>
    <w:rsid w:val="00354FC4"/>
    <w:rsid w:val="00355899"/>
    <w:rsid w:val="003558BF"/>
    <w:rsid w:val="00355976"/>
    <w:rsid w:val="00355B86"/>
    <w:rsid w:val="00355C62"/>
    <w:rsid w:val="00355D00"/>
    <w:rsid w:val="00355E71"/>
    <w:rsid w:val="0035601E"/>
    <w:rsid w:val="003563B8"/>
    <w:rsid w:val="0035661F"/>
    <w:rsid w:val="0035663A"/>
    <w:rsid w:val="0035671B"/>
    <w:rsid w:val="0035671C"/>
    <w:rsid w:val="003567B6"/>
    <w:rsid w:val="00356853"/>
    <w:rsid w:val="00356B6F"/>
    <w:rsid w:val="00356CAA"/>
    <w:rsid w:val="00356D40"/>
    <w:rsid w:val="00356F53"/>
    <w:rsid w:val="00357430"/>
    <w:rsid w:val="003576A7"/>
    <w:rsid w:val="003577BE"/>
    <w:rsid w:val="00357A54"/>
    <w:rsid w:val="00357A9D"/>
    <w:rsid w:val="00357DAA"/>
    <w:rsid w:val="00360014"/>
    <w:rsid w:val="003602EA"/>
    <w:rsid w:val="00360BD1"/>
    <w:rsid w:val="00360F16"/>
    <w:rsid w:val="003619ED"/>
    <w:rsid w:val="003620B4"/>
    <w:rsid w:val="00362482"/>
    <w:rsid w:val="00362711"/>
    <w:rsid w:val="00362AD4"/>
    <w:rsid w:val="00362C9D"/>
    <w:rsid w:val="00362CC0"/>
    <w:rsid w:val="00362E94"/>
    <w:rsid w:val="00362E97"/>
    <w:rsid w:val="003633E7"/>
    <w:rsid w:val="00363BE6"/>
    <w:rsid w:val="00363C8A"/>
    <w:rsid w:val="00363D74"/>
    <w:rsid w:val="00364516"/>
    <w:rsid w:val="00365086"/>
    <w:rsid w:val="0036525A"/>
    <w:rsid w:val="003653A9"/>
    <w:rsid w:val="003657E7"/>
    <w:rsid w:val="00365D99"/>
    <w:rsid w:val="00365EAF"/>
    <w:rsid w:val="00365F07"/>
    <w:rsid w:val="003661F9"/>
    <w:rsid w:val="00366336"/>
    <w:rsid w:val="003664BF"/>
    <w:rsid w:val="003666D8"/>
    <w:rsid w:val="00366B00"/>
    <w:rsid w:val="00366C78"/>
    <w:rsid w:val="00366DE0"/>
    <w:rsid w:val="003670CE"/>
    <w:rsid w:val="00370469"/>
    <w:rsid w:val="003705D0"/>
    <w:rsid w:val="003707A5"/>
    <w:rsid w:val="00370C4B"/>
    <w:rsid w:val="00370E64"/>
    <w:rsid w:val="00370FFB"/>
    <w:rsid w:val="003710BC"/>
    <w:rsid w:val="003712B8"/>
    <w:rsid w:val="0037133F"/>
    <w:rsid w:val="00371601"/>
    <w:rsid w:val="0037192C"/>
    <w:rsid w:val="00371B37"/>
    <w:rsid w:val="00371DD7"/>
    <w:rsid w:val="00371E89"/>
    <w:rsid w:val="00372170"/>
    <w:rsid w:val="003726A1"/>
    <w:rsid w:val="00372811"/>
    <w:rsid w:val="00372909"/>
    <w:rsid w:val="00372A41"/>
    <w:rsid w:val="00372ECE"/>
    <w:rsid w:val="00372FCD"/>
    <w:rsid w:val="0037314C"/>
    <w:rsid w:val="00373316"/>
    <w:rsid w:val="00373566"/>
    <w:rsid w:val="003737AA"/>
    <w:rsid w:val="00373D18"/>
    <w:rsid w:val="0037469B"/>
    <w:rsid w:val="003746C7"/>
    <w:rsid w:val="003747FF"/>
    <w:rsid w:val="003749DA"/>
    <w:rsid w:val="00374A4B"/>
    <w:rsid w:val="00374AF8"/>
    <w:rsid w:val="00374B1D"/>
    <w:rsid w:val="00374C04"/>
    <w:rsid w:val="00374DC2"/>
    <w:rsid w:val="00374E64"/>
    <w:rsid w:val="00374F4C"/>
    <w:rsid w:val="003752AD"/>
    <w:rsid w:val="0037543A"/>
    <w:rsid w:val="00375A28"/>
    <w:rsid w:val="00375B28"/>
    <w:rsid w:val="00375E4F"/>
    <w:rsid w:val="00376084"/>
    <w:rsid w:val="00376357"/>
    <w:rsid w:val="003764B2"/>
    <w:rsid w:val="00376578"/>
    <w:rsid w:val="003767D9"/>
    <w:rsid w:val="00376CF2"/>
    <w:rsid w:val="00377618"/>
    <w:rsid w:val="0037775A"/>
    <w:rsid w:val="003778CD"/>
    <w:rsid w:val="00377B49"/>
    <w:rsid w:val="00377B5D"/>
    <w:rsid w:val="00377C87"/>
    <w:rsid w:val="00377D7C"/>
    <w:rsid w:val="00377FF1"/>
    <w:rsid w:val="003809CF"/>
    <w:rsid w:val="00380A18"/>
    <w:rsid w:val="00380A97"/>
    <w:rsid w:val="00380D62"/>
    <w:rsid w:val="00381242"/>
    <w:rsid w:val="0038143C"/>
    <w:rsid w:val="00381511"/>
    <w:rsid w:val="00381520"/>
    <w:rsid w:val="00381522"/>
    <w:rsid w:val="00381785"/>
    <w:rsid w:val="00381B64"/>
    <w:rsid w:val="00381B8C"/>
    <w:rsid w:val="00381CE5"/>
    <w:rsid w:val="00382089"/>
    <w:rsid w:val="00382231"/>
    <w:rsid w:val="003822AB"/>
    <w:rsid w:val="0038259D"/>
    <w:rsid w:val="0038262C"/>
    <w:rsid w:val="00382E80"/>
    <w:rsid w:val="003830C7"/>
    <w:rsid w:val="0038393D"/>
    <w:rsid w:val="00383F29"/>
    <w:rsid w:val="003847B7"/>
    <w:rsid w:val="00384F3F"/>
    <w:rsid w:val="003850C0"/>
    <w:rsid w:val="003855B4"/>
    <w:rsid w:val="00385AA8"/>
    <w:rsid w:val="00386318"/>
    <w:rsid w:val="00386853"/>
    <w:rsid w:val="003869AB"/>
    <w:rsid w:val="00386AF9"/>
    <w:rsid w:val="00386F1D"/>
    <w:rsid w:val="003874ED"/>
    <w:rsid w:val="0038776E"/>
    <w:rsid w:val="003877E1"/>
    <w:rsid w:val="00387A21"/>
    <w:rsid w:val="00387A84"/>
    <w:rsid w:val="00387AFB"/>
    <w:rsid w:val="00387C52"/>
    <w:rsid w:val="00387D63"/>
    <w:rsid w:val="00390044"/>
    <w:rsid w:val="00390514"/>
    <w:rsid w:val="003907E6"/>
    <w:rsid w:val="00390F0D"/>
    <w:rsid w:val="003912CF"/>
    <w:rsid w:val="00391400"/>
    <w:rsid w:val="0039193E"/>
    <w:rsid w:val="00391F1F"/>
    <w:rsid w:val="0039214E"/>
    <w:rsid w:val="0039214F"/>
    <w:rsid w:val="00392509"/>
    <w:rsid w:val="00392E60"/>
    <w:rsid w:val="00393AE7"/>
    <w:rsid w:val="00393EAD"/>
    <w:rsid w:val="003945F0"/>
    <w:rsid w:val="00394A5F"/>
    <w:rsid w:val="00394A87"/>
    <w:rsid w:val="00394F7A"/>
    <w:rsid w:val="00395637"/>
    <w:rsid w:val="00395A1E"/>
    <w:rsid w:val="00395AC1"/>
    <w:rsid w:val="00395C40"/>
    <w:rsid w:val="00395C5A"/>
    <w:rsid w:val="003966C0"/>
    <w:rsid w:val="003968A7"/>
    <w:rsid w:val="00396BEE"/>
    <w:rsid w:val="00396D47"/>
    <w:rsid w:val="00396E73"/>
    <w:rsid w:val="003970C4"/>
    <w:rsid w:val="00397550"/>
    <w:rsid w:val="0039789C"/>
    <w:rsid w:val="003978A9"/>
    <w:rsid w:val="003979C8"/>
    <w:rsid w:val="00397B06"/>
    <w:rsid w:val="00397EC8"/>
    <w:rsid w:val="00397F2E"/>
    <w:rsid w:val="003A02C3"/>
    <w:rsid w:val="003A0316"/>
    <w:rsid w:val="003A03BB"/>
    <w:rsid w:val="003A0664"/>
    <w:rsid w:val="003A082C"/>
    <w:rsid w:val="003A0A58"/>
    <w:rsid w:val="003A0A82"/>
    <w:rsid w:val="003A0BC7"/>
    <w:rsid w:val="003A0F32"/>
    <w:rsid w:val="003A0F34"/>
    <w:rsid w:val="003A0F3B"/>
    <w:rsid w:val="003A0F4C"/>
    <w:rsid w:val="003A1909"/>
    <w:rsid w:val="003A1ABE"/>
    <w:rsid w:val="003A1E52"/>
    <w:rsid w:val="003A1E8F"/>
    <w:rsid w:val="003A1F13"/>
    <w:rsid w:val="003A210C"/>
    <w:rsid w:val="003A2195"/>
    <w:rsid w:val="003A261B"/>
    <w:rsid w:val="003A272E"/>
    <w:rsid w:val="003A29A5"/>
    <w:rsid w:val="003A2D33"/>
    <w:rsid w:val="003A2DA1"/>
    <w:rsid w:val="003A307E"/>
    <w:rsid w:val="003A331A"/>
    <w:rsid w:val="003A3337"/>
    <w:rsid w:val="003A3453"/>
    <w:rsid w:val="003A34D7"/>
    <w:rsid w:val="003A38F8"/>
    <w:rsid w:val="003A3936"/>
    <w:rsid w:val="003A3986"/>
    <w:rsid w:val="003A3DB9"/>
    <w:rsid w:val="003A3FE8"/>
    <w:rsid w:val="003A418A"/>
    <w:rsid w:val="003A41CB"/>
    <w:rsid w:val="003A46D5"/>
    <w:rsid w:val="003A4701"/>
    <w:rsid w:val="003A49B9"/>
    <w:rsid w:val="003A4BEB"/>
    <w:rsid w:val="003A4C5B"/>
    <w:rsid w:val="003A4C67"/>
    <w:rsid w:val="003A563F"/>
    <w:rsid w:val="003A5678"/>
    <w:rsid w:val="003A5B63"/>
    <w:rsid w:val="003A5BBC"/>
    <w:rsid w:val="003A5E80"/>
    <w:rsid w:val="003A6040"/>
    <w:rsid w:val="003A67BA"/>
    <w:rsid w:val="003A682E"/>
    <w:rsid w:val="003A6956"/>
    <w:rsid w:val="003A69B7"/>
    <w:rsid w:val="003A69FC"/>
    <w:rsid w:val="003A6AD8"/>
    <w:rsid w:val="003A6B8F"/>
    <w:rsid w:val="003A6CC3"/>
    <w:rsid w:val="003A6DBB"/>
    <w:rsid w:val="003A71B7"/>
    <w:rsid w:val="003A7207"/>
    <w:rsid w:val="003A73A6"/>
    <w:rsid w:val="003A73C4"/>
    <w:rsid w:val="003A75EF"/>
    <w:rsid w:val="003A7AA9"/>
    <w:rsid w:val="003B0099"/>
    <w:rsid w:val="003B04AC"/>
    <w:rsid w:val="003B0B83"/>
    <w:rsid w:val="003B0C50"/>
    <w:rsid w:val="003B0CB3"/>
    <w:rsid w:val="003B0D6F"/>
    <w:rsid w:val="003B14A9"/>
    <w:rsid w:val="003B173D"/>
    <w:rsid w:val="003B1886"/>
    <w:rsid w:val="003B195F"/>
    <w:rsid w:val="003B1E99"/>
    <w:rsid w:val="003B1FA0"/>
    <w:rsid w:val="003B20F2"/>
    <w:rsid w:val="003B22CD"/>
    <w:rsid w:val="003B2564"/>
    <w:rsid w:val="003B274C"/>
    <w:rsid w:val="003B27D7"/>
    <w:rsid w:val="003B281D"/>
    <w:rsid w:val="003B286A"/>
    <w:rsid w:val="003B2EF0"/>
    <w:rsid w:val="003B2FD5"/>
    <w:rsid w:val="003B3002"/>
    <w:rsid w:val="003B3651"/>
    <w:rsid w:val="003B397F"/>
    <w:rsid w:val="003B3BB5"/>
    <w:rsid w:val="003B3F0B"/>
    <w:rsid w:val="003B3FB2"/>
    <w:rsid w:val="003B4012"/>
    <w:rsid w:val="003B40F5"/>
    <w:rsid w:val="003B43B3"/>
    <w:rsid w:val="003B447B"/>
    <w:rsid w:val="003B4DE9"/>
    <w:rsid w:val="003B5081"/>
    <w:rsid w:val="003B574B"/>
    <w:rsid w:val="003B5BDF"/>
    <w:rsid w:val="003B5FE4"/>
    <w:rsid w:val="003B614B"/>
    <w:rsid w:val="003B61A3"/>
    <w:rsid w:val="003B6434"/>
    <w:rsid w:val="003B65EE"/>
    <w:rsid w:val="003B6666"/>
    <w:rsid w:val="003B67B0"/>
    <w:rsid w:val="003B6847"/>
    <w:rsid w:val="003B68DB"/>
    <w:rsid w:val="003B696F"/>
    <w:rsid w:val="003B6A8B"/>
    <w:rsid w:val="003B6DEF"/>
    <w:rsid w:val="003B703A"/>
    <w:rsid w:val="003B733C"/>
    <w:rsid w:val="003B7413"/>
    <w:rsid w:val="003B7AD6"/>
    <w:rsid w:val="003B7CBD"/>
    <w:rsid w:val="003B7FA7"/>
    <w:rsid w:val="003C0007"/>
    <w:rsid w:val="003C0226"/>
    <w:rsid w:val="003C02E0"/>
    <w:rsid w:val="003C06BE"/>
    <w:rsid w:val="003C0C06"/>
    <w:rsid w:val="003C0F33"/>
    <w:rsid w:val="003C0FC7"/>
    <w:rsid w:val="003C1022"/>
    <w:rsid w:val="003C189C"/>
    <w:rsid w:val="003C198F"/>
    <w:rsid w:val="003C19F9"/>
    <w:rsid w:val="003C2419"/>
    <w:rsid w:val="003C2512"/>
    <w:rsid w:val="003C29C2"/>
    <w:rsid w:val="003C2AFA"/>
    <w:rsid w:val="003C2D90"/>
    <w:rsid w:val="003C32C4"/>
    <w:rsid w:val="003C330B"/>
    <w:rsid w:val="003C3854"/>
    <w:rsid w:val="003C38E0"/>
    <w:rsid w:val="003C3AE3"/>
    <w:rsid w:val="003C3B38"/>
    <w:rsid w:val="003C3B8D"/>
    <w:rsid w:val="003C3D16"/>
    <w:rsid w:val="003C3FE7"/>
    <w:rsid w:val="003C43A6"/>
    <w:rsid w:val="003C4B65"/>
    <w:rsid w:val="003C4BAB"/>
    <w:rsid w:val="003C4C99"/>
    <w:rsid w:val="003C4FF7"/>
    <w:rsid w:val="003C515D"/>
    <w:rsid w:val="003C59D5"/>
    <w:rsid w:val="003C5B2F"/>
    <w:rsid w:val="003C649D"/>
    <w:rsid w:val="003C6898"/>
    <w:rsid w:val="003C7098"/>
    <w:rsid w:val="003C71EC"/>
    <w:rsid w:val="003C7298"/>
    <w:rsid w:val="003C7720"/>
    <w:rsid w:val="003C7774"/>
    <w:rsid w:val="003C7B2D"/>
    <w:rsid w:val="003C7D58"/>
    <w:rsid w:val="003C7F31"/>
    <w:rsid w:val="003D00FC"/>
    <w:rsid w:val="003D033C"/>
    <w:rsid w:val="003D04E9"/>
    <w:rsid w:val="003D0B3D"/>
    <w:rsid w:val="003D0C8B"/>
    <w:rsid w:val="003D0FC1"/>
    <w:rsid w:val="003D1796"/>
    <w:rsid w:val="003D1969"/>
    <w:rsid w:val="003D1AA0"/>
    <w:rsid w:val="003D1F42"/>
    <w:rsid w:val="003D23AB"/>
    <w:rsid w:val="003D25C6"/>
    <w:rsid w:val="003D2695"/>
    <w:rsid w:val="003D2765"/>
    <w:rsid w:val="003D2989"/>
    <w:rsid w:val="003D2AFB"/>
    <w:rsid w:val="003D2BAA"/>
    <w:rsid w:val="003D2DED"/>
    <w:rsid w:val="003D31FB"/>
    <w:rsid w:val="003D34A8"/>
    <w:rsid w:val="003D3763"/>
    <w:rsid w:val="003D385F"/>
    <w:rsid w:val="003D39BF"/>
    <w:rsid w:val="003D3CE4"/>
    <w:rsid w:val="003D3E01"/>
    <w:rsid w:val="003D3F37"/>
    <w:rsid w:val="003D4495"/>
    <w:rsid w:val="003D4526"/>
    <w:rsid w:val="003D4C1C"/>
    <w:rsid w:val="003D4D62"/>
    <w:rsid w:val="003D4EA1"/>
    <w:rsid w:val="003D4F49"/>
    <w:rsid w:val="003D4FED"/>
    <w:rsid w:val="003D55FA"/>
    <w:rsid w:val="003D597A"/>
    <w:rsid w:val="003D5990"/>
    <w:rsid w:val="003D5A9C"/>
    <w:rsid w:val="003D5B96"/>
    <w:rsid w:val="003D5C60"/>
    <w:rsid w:val="003D6234"/>
    <w:rsid w:val="003D62B7"/>
    <w:rsid w:val="003D6361"/>
    <w:rsid w:val="003D65C3"/>
    <w:rsid w:val="003D6836"/>
    <w:rsid w:val="003D6B31"/>
    <w:rsid w:val="003D6B36"/>
    <w:rsid w:val="003D6CEC"/>
    <w:rsid w:val="003D6E1F"/>
    <w:rsid w:val="003D7193"/>
    <w:rsid w:val="003D7424"/>
    <w:rsid w:val="003D7702"/>
    <w:rsid w:val="003D794A"/>
    <w:rsid w:val="003D79F8"/>
    <w:rsid w:val="003D7E9C"/>
    <w:rsid w:val="003E01A3"/>
    <w:rsid w:val="003E02AC"/>
    <w:rsid w:val="003E03E4"/>
    <w:rsid w:val="003E0559"/>
    <w:rsid w:val="003E057D"/>
    <w:rsid w:val="003E0848"/>
    <w:rsid w:val="003E0910"/>
    <w:rsid w:val="003E0A47"/>
    <w:rsid w:val="003E0C08"/>
    <w:rsid w:val="003E0F0A"/>
    <w:rsid w:val="003E13C8"/>
    <w:rsid w:val="003E13EA"/>
    <w:rsid w:val="003E17DA"/>
    <w:rsid w:val="003E1984"/>
    <w:rsid w:val="003E19A7"/>
    <w:rsid w:val="003E1C6A"/>
    <w:rsid w:val="003E1E5F"/>
    <w:rsid w:val="003E21C1"/>
    <w:rsid w:val="003E2402"/>
    <w:rsid w:val="003E250A"/>
    <w:rsid w:val="003E260B"/>
    <w:rsid w:val="003E2714"/>
    <w:rsid w:val="003E2D74"/>
    <w:rsid w:val="003E2DAD"/>
    <w:rsid w:val="003E343D"/>
    <w:rsid w:val="003E351B"/>
    <w:rsid w:val="003E38FE"/>
    <w:rsid w:val="003E3975"/>
    <w:rsid w:val="003E3A00"/>
    <w:rsid w:val="003E3DA0"/>
    <w:rsid w:val="003E3DEC"/>
    <w:rsid w:val="003E4024"/>
    <w:rsid w:val="003E45FB"/>
    <w:rsid w:val="003E4C71"/>
    <w:rsid w:val="003E4F41"/>
    <w:rsid w:val="003E5155"/>
    <w:rsid w:val="003E5165"/>
    <w:rsid w:val="003E52B1"/>
    <w:rsid w:val="003E56D3"/>
    <w:rsid w:val="003E5797"/>
    <w:rsid w:val="003E5831"/>
    <w:rsid w:val="003E5A55"/>
    <w:rsid w:val="003E5F70"/>
    <w:rsid w:val="003E601E"/>
    <w:rsid w:val="003E6097"/>
    <w:rsid w:val="003E6B93"/>
    <w:rsid w:val="003E6E62"/>
    <w:rsid w:val="003E709C"/>
    <w:rsid w:val="003E74C5"/>
    <w:rsid w:val="003E7DA2"/>
    <w:rsid w:val="003F04F5"/>
    <w:rsid w:val="003F13AF"/>
    <w:rsid w:val="003F1B4C"/>
    <w:rsid w:val="003F1BD0"/>
    <w:rsid w:val="003F1EF4"/>
    <w:rsid w:val="003F2052"/>
    <w:rsid w:val="003F237B"/>
    <w:rsid w:val="003F26F4"/>
    <w:rsid w:val="003F2712"/>
    <w:rsid w:val="003F286F"/>
    <w:rsid w:val="003F2B61"/>
    <w:rsid w:val="003F2F9E"/>
    <w:rsid w:val="003F2FDE"/>
    <w:rsid w:val="003F3107"/>
    <w:rsid w:val="003F33F9"/>
    <w:rsid w:val="003F3770"/>
    <w:rsid w:val="003F4309"/>
    <w:rsid w:val="003F4A1D"/>
    <w:rsid w:val="003F5A5A"/>
    <w:rsid w:val="003F617D"/>
    <w:rsid w:val="003F6357"/>
    <w:rsid w:val="003F66C4"/>
    <w:rsid w:val="003F6776"/>
    <w:rsid w:val="003F6E19"/>
    <w:rsid w:val="003F6FA2"/>
    <w:rsid w:val="003F70B5"/>
    <w:rsid w:val="003F7720"/>
    <w:rsid w:val="003F78E1"/>
    <w:rsid w:val="003F7BC8"/>
    <w:rsid w:val="003F7C57"/>
    <w:rsid w:val="003F7D02"/>
    <w:rsid w:val="00400965"/>
    <w:rsid w:val="00401031"/>
    <w:rsid w:val="00401381"/>
    <w:rsid w:val="004013E3"/>
    <w:rsid w:val="00401832"/>
    <w:rsid w:val="00401879"/>
    <w:rsid w:val="0040193A"/>
    <w:rsid w:val="0040211D"/>
    <w:rsid w:val="00402656"/>
    <w:rsid w:val="0040293E"/>
    <w:rsid w:val="00402A05"/>
    <w:rsid w:val="00402A5F"/>
    <w:rsid w:val="00402CE3"/>
    <w:rsid w:val="00402FF8"/>
    <w:rsid w:val="00403233"/>
    <w:rsid w:val="0040332D"/>
    <w:rsid w:val="0040345F"/>
    <w:rsid w:val="0040349C"/>
    <w:rsid w:val="00403670"/>
    <w:rsid w:val="004038A8"/>
    <w:rsid w:val="004039FB"/>
    <w:rsid w:val="00403B3C"/>
    <w:rsid w:val="00403D1A"/>
    <w:rsid w:val="0040405C"/>
    <w:rsid w:val="0040468E"/>
    <w:rsid w:val="004046AC"/>
    <w:rsid w:val="004046B4"/>
    <w:rsid w:val="004047E6"/>
    <w:rsid w:val="00404ACB"/>
    <w:rsid w:val="00404C59"/>
    <w:rsid w:val="00404E29"/>
    <w:rsid w:val="00405416"/>
    <w:rsid w:val="00405613"/>
    <w:rsid w:val="0040575B"/>
    <w:rsid w:val="00405B60"/>
    <w:rsid w:val="00405CCE"/>
    <w:rsid w:val="00405DC0"/>
    <w:rsid w:val="00405E83"/>
    <w:rsid w:val="00406739"/>
    <w:rsid w:val="004068E8"/>
    <w:rsid w:val="00406A7D"/>
    <w:rsid w:val="00406BD8"/>
    <w:rsid w:val="00407093"/>
    <w:rsid w:val="00407120"/>
    <w:rsid w:val="0040758D"/>
    <w:rsid w:val="00407597"/>
    <w:rsid w:val="0040770B"/>
    <w:rsid w:val="00407718"/>
    <w:rsid w:val="004078EE"/>
    <w:rsid w:val="00407F20"/>
    <w:rsid w:val="00407F81"/>
    <w:rsid w:val="00407FCB"/>
    <w:rsid w:val="00410149"/>
    <w:rsid w:val="004106A0"/>
    <w:rsid w:val="004107FF"/>
    <w:rsid w:val="00410E47"/>
    <w:rsid w:val="004114D6"/>
    <w:rsid w:val="00411809"/>
    <w:rsid w:val="00411904"/>
    <w:rsid w:val="0041224A"/>
    <w:rsid w:val="0041247A"/>
    <w:rsid w:val="004126AB"/>
    <w:rsid w:val="00412708"/>
    <w:rsid w:val="00412AB4"/>
    <w:rsid w:val="00412CCE"/>
    <w:rsid w:val="00412D75"/>
    <w:rsid w:val="00412FAA"/>
    <w:rsid w:val="00413061"/>
    <w:rsid w:val="004135ED"/>
    <w:rsid w:val="00413627"/>
    <w:rsid w:val="004138E7"/>
    <w:rsid w:val="00413B6F"/>
    <w:rsid w:val="00413C5E"/>
    <w:rsid w:val="00413E70"/>
    <w:rsid w:val="0041418E"/>
    <w:rsid w:val="004143D0"/>
    <w:rsid w:val="004148FF"/>
    <w:rsid w:val="004149C8"/>
    <w:rsid w:val="00414AD9"/>
    <w:rsid w:val="00414BF8"/>
    <w:rsid w:val="00415305"/>
    <w:rsid w:val="004158DB"/>
    <w:rsid w:val="00415985"/>
    <w:rsid w:val="00415B08"/>
    <w:rsid w:val="00415F19"/>
    <w:rsid w:val="00415F9F"/>
    <w:rsid w:val="00416127"/>
    <w:rsid w:val="0041661F"/>
    <w:rsid w:val="00416804"/>
    <w:rsid w:val="00416D2F"/>
    <w:rsid w:val="00416F4E"/>
    <w:rsid w:val="00417214"/>
    <w:rsid w:val="004174AE"/>
    <w:rsid w:val="004174FB"/>
    <w:rsid w:val="00417500"/>
    <w:rsid w:val="0041760A"/>
    <w:rsid w:val="004177E6"/>
    <w:rsid w:val="004177F4"/>
    <w:rsid w:val="00417809"/>
    <w:rsid w:val="004200C0"/>
    <w:rsid w:val="004208D6"/>
    <w:rsid w:val="00420BB9"/>
    <w:rsid w:val="00420D2B"/>
    <w:rsid w:val="0042139F"/>
    <w:rsid w:val="00421588"/>
    <w:rsid w:val="004216F6"/>
    <w:rsid w:val="00421835"/>
    <w:rsid w:val="00421CAC"/>
    <w:rsid w:val="00421CB9"/>
    <w:rsid w:val="004221E3"/>
    <w:rsid w:val="00422214"/>
    <w:rsid w:val="004223C9"/>
    <w:rsid w:val="00423076"/>
    <w:rsid w:val="0042317A"/>
    <w:rsid w:val="00423262"/>
    <w:rsid w:val="00423308"/>
    <w:rsid w:val="0042332D"/>
    <w:rsid w:val="00423552"/>
    <w:rsid w:val="00423569"/>
    <w:rsid w:val="00423610"/>
    <w:rsid w:val="00423864"/>
    <w:rsid w:val="00424064"/>
    <w:rsid w:val="00424504"/>
    <w:rsid w:val="004246A6"/>
    <w:rsid w:val="00424BC2"/>
    <w:rsid w:val="00424D53"/>
    <w:rsid w:val="004251B3"/>
    <w:rsid w:val="00425371"/>
    <w:rsid w:val="00425405"/>
    <w:rsid w:val="004259FC"/>
    <w:rsid w:val="004261D3"/>
    <w:rsid w:val="00426454"/>
    <w:rsid w:val="00426A7D"/>
    <w:rsid w:val="00426CF1"/>
    <w:rsid w:val="00426D9F"/>
    <w:rsid w:val="00426EC9"/>
    <w:rsid w:val="004275AF"/>
    <w:rsid w:val="00427788"/>
    <w:rsid w:val="0042779F"/>
    <w:rsid w:val="00427A47"/>
    <w:rsid w:val="00427B5A"/>
    <w:rsid w:val="00427E8F"/>
    <w:rsid w:val="00427E9A"/>
    <w:rsid w:val="00430B62"/>
    <w:rsid w:val="00430CF5"/>
    <w:rsid w:val="00430E8F"/>
    <w:rsid w:val="00431C92"/>
    <w:rsid w:val="00431D66"/>
    <w:rsid w:val="00431E2E"/>
    <w:rsid w:val="00431F22"/>
    <w:rsid w:val="0043211E"/>
    <w:rsid w:val="004325BF"/>
    <w:rsid w:val="00432688"/>
    <w:rsid w:val="004326D3"/>
    <w:rsid w:val="0043281C"/>
    <w:rsid w:val="00432A19"/>
    <w:rsid w:val="00432AF9"/>
    <w:rsid w:val="0043312A"/>
    <w:rsid w:val="00433154"/>
    <w:rsid w:val="0043335C"/>
    <w:rsid w:val="004336D3"/>
    <w:rsid w:val="00433923"/>
    <w:rsid w:val="00433D84"/>
    <w:rsid w:val="00434028"/>
    <w:rsid w:val="0043410D"/>
    <w:rsid w:val="0043415C"/>
    <w:rsid w:val="00434887"/>
    <w:rsid w:val="00434F09"/>
    <w:rsid w:val="00434F87"/>
    <w:rsid w:val="00435A41"/>
    <w:rsid w:val="00435F0B"/>
    <w:rsid w:val="00436176"/>
    <w:rsid w:val="0043618A"/>
    <w:rsid w:val="004362EA"/>
    <w:rsid w:val="00436316"/>
    <w:rsid w:val="00436C0F"/>
    <w:rsid w:val="004371CC"/>
    <w:rsid w:val="004372E2"/>
    <w:rsid w:val="00437445"/>
    <w:rsid w:val="0043767E"/>
    <w:rsid w:val="00437AB1"/>
    <w:rsid w:val="00437DD1"/>
    <w:rsid w:val="00440372"/>
    <w:rsid w:val="00440599"/>
    <w:rsid w:val="00440D65"/>
    <w:rsid w:val="00440DE4"/>
    <w:rsid w:val="0044179F"/>
    <w:rsid w:val="004417FD"/>
    <w:rsid w:val="0044192D"/>
    <w:rsid w:val="00441CD8"/>
    <w:rsid w:val="00441D75"/>
    <w:rsid w:val="00442341"/>
    <w:rsid w:val="00442485"/>
    <w:rsid w:val="00442679"/>
    <w:rsid w:val="00442A9A"/>
    <w:rsid w:val="00442BB1"/>
    <w:rsid w:val="00442C9C"/>
    <w:rsid w:val="00442E95"/>
    <w:rsid w:val="00442F71"/>
    <w:rsid w:val="00443248"/>
    <w:rsid w:val="0044348F"/>
    <w:rsid w:val="004436FB"/>
    <w:rsid w:val="00443AF5"/>
    <w:rsid w:val="00444130"/>
    <w:rsid w:val="0044414D"/>
    <w:rsid w:val="0044467F"/>
    <w:rsid w:val="00444A3B"/>
    <w:rsid w:val="00444A70"/>
    <w:rsid w:val="00444E71"/>
    <w:rsid w:val="0044548F"/>
    <w:rsid w:val="004454AD"/>
    <w:rsid w:val="0044560D"/>
    <w:rsid w:val="004456E4"/>
    <w:rsid w:val="0044577D"/>
    <w:rsid w:val="004459C6"/>
    <w:rsid w:val="00445DC9"/>
    <w:rsid w:val="00445F9E"/>
    <w:rsid w:val="00446073"/>
    <w:rsid w:val="004462A5"/>
    <w:rsid w:val="0044642F"/>
    <w:rsid w:val="00446E9E"/>
    <w:rsid w:val="00447069"/>
    <w:rsid w:val="00447164"/>
    <w:rsid w:val="004471FA"/>
    <w:rsid w:val="004478DF"/>
    <w:rsid w:val="0044792C"/>
    <w:rsid w:val="00447C7D"/>
    <w:rsid w:val="00447C92"/>
    <w:rsid w:val="004503A7"/>
    <w:rsid w:val="00450472"/>
    <w:rsid w:val="00450BD4"/>
    <w:rsid w:val="00450BF7"/>
    <w:rsid w:val="00450CFC"/>
    <w:rsid w:val="00450D12"/>
    <w:rsid w:val="00450DC3"/>
    <w:rsid w:val="00451A5C"/>
    <w:rsid w:val="00451B58"/>
    <w:rsid w:val="00451D9F"/>
    <w:rsid w:val="004523DC"/>
    <w:rsid w:val="004524AD"/>
    <w:rsid w:val="00452879"/>
    <w:rsid w:val="00452A48"/>
    <w:rsid w:val="00452A7F"/>
    <w:rsid w:val="00452BE4"/>
    <w:rsid w:val="00452D91"/>
    <w:rsid w:val="00452DAB"/>
    <w:rsid w:val="00452E5E"/>
    <w:rsid w:val="00453011"/>
    <w:rsid w:val="00453271"/>
    <w:rsid w:val="0045348E"/>
    <w:rsid w:val="004534E1"/>
    <w:rsid w:val="0045353A"/>
    <w:rsid w:val="0045353E"/>
    <w:rsid w:val="004535C1"/>
    <w:rsid w:val="00453891"/>
    <w:rsid w:val="00453A9D"/>
    <w:rsid w:val="00453F50"/>
    <w:rsid w:val="0045469F"/>
    <w:rsid w:val="00454C3A"/>
    <w:rsid w:val="00454DAD"/>
    <w:rsid w:val="00454DD5"/>
    <w:rsid w:val="00454F33"/>
    <w:rsid w:val="00454F38"/>
    <w:rsid w:val="00455711"/>
    <w:rsid w:val="00455753"/>
    <w:rsid w:val="0045593B"/>
    <w:rsid w:val="00455C52"/>
    <w:rsid w:val="00455E30"/>
    <w:rsid w:val="00455F21"/>
    <w:rsid w:val="004565AC"/>
    <w:rsid w:val="004565BD"/>
    <w:rsid w:val="004566C6"/>
    <w:rsid w:val="00456D74"/>
    <w:rsid w:val="00456E31"/>
    <w:rsid w:val="00456F1C"/>
    <w:rsid w:val="004573A8"/>
    <w:rsid w:val="004573EC"/>
    <w:rsid w:val="0045764F"/>
    <w:rsid w:val="004578AD"/>
    <w:rsid w:val="00457994"/>
    <w:rsid w:val="004608DA"/>
    <w:rsid w:val="00460922"/>
    <w:rsid w:val="00460A6B"/>
    <w:rsid w:val="00460B37"/>
    <w:rsid w:val="00460B41"/>
    <w:rsid w:val="00460C74"/>
    <w:rsid w:val="00460EC7"/>
    <w:rsid w:val="00460F0A"/>
    <w:rsid w:val="00461042"/>
    <w:rsid w:val="00461195"/>
    <w:rsid w:val="0046191B"/>
    <w:rsid w:val="00461A47"/>
    <w:rsid w:val="00461DE1"/>
    <w:rsid w:val="00461F4D"/>
    <w:rsid w:val="0046212A"/>
    <w:rsid w:val="0046219A"/>
    <w:rsid w:val="0046244D"/>
    <w:rsid w:val="00462639"/>
    <w:rsid w:val="00462724"/>
    <w:rsid w:val="00462D0F"/>
    <w:rsid w:val="00462E8E"/>
    <w:rsid w:val="0046308F"/>
    <w:rsid w:val="004631D3"/>
    <w:rsid w:val="004633D3"/>
    <w:rsid w:val="004637D5"/>
    <w:rsid w:val="00463869"/>
    <w:rsid w:val="00463A3F"/>
    <w:rsid w:val="00463D73"/>
    <w:rsid w:val="00463DA5"/>
    <w:rsid w:val="0046432B"/>
    <w:rsid w:val="00464406"/>
    <w:rsid w:val="00464632"/>
    <w:rsid w:val="004649C2"/>
    <w:rsid w:val="0046501D"/>
    <w:rsid w:val="004650BE"/>
    <w:rsid w:val="00465551"/>
    <w:rsid w:val="0046562C"/>
    <w:rsid w:val="00465961"/>
    <w:rsid w:val="004659A5"/>
    <w:rsid w:val="00465BCF"/>
    <w:rsid w:val="00465DD9"/>
    <w:rsid w:val="004661CD"/>
    <w:rsid w:val="0046672D"/>
    <w:rsid w:val="00466756"/>
    <w:rsid w:val="00466B71"/>
    <w:rsid w:val="004671EC"/>
    <w:rsid w:val="0046733F"/>
    <w:rsid w:val="004675C0"/>
    <w:rsid w:val="00467614"/>
    <w:rsid w:val="004700CB"/>
    <w:rsid w:val="00470152"/>
    <w:rsid w:val="004701D2"/>
    <w:rsid w:val="00471735"/>
    <w:rsid w:val="00471D56"/>
    <w:rsid w:val="00471F4F"/>
    <w:rsid w:val="0047238A"/>
    <w:rsid w:val="004723F7"/>
    <w:rsid w:val="004724BA"/>
    <w:rsid w:val="0047283D"/>
    <w:rsid w:val="004729BE"/>
    <w:rsid w:val="00472A25"/>
    <w:rsid w:val="00472C3E"/>
    <w:rsid w:val="00472D1F"/>
    <w:rsid w:val="004732BD"/>
    <w:rsid w:val="004733DC"/>
    <w:rsid w:val="00473C22"/>
    <w:rsid w:val="00473CE8"/>
    <w:rsid w:val="00473DC7"/>
    <w:rsid w:val="00473FC1"/>
    <w:rsid w:val="004744A3"/>
    <w:rsid w:val="00474665"/>
    <w:rsid w:val="00474A74"/>
    <w:rsid w:val="00475103"/>
    <w:rsid w:val="00475170"/>
    <w:rsid w:val="0047518C"/>
    <w:rsid w:val="004755F9"/>
    <w:rsid w:val="00475733"/>
    <w:rsid w:val="00475BE5"/>
    <w:rsid w:val="00476509"/>
    <w:rsid w:val="0047658B"/>
    <w:rsid w:val="004766E1"/>
    <w:rsid w:val="00476800"/>
    <w:rsid w:val="0047682A"/>
    <w:rsid w:val="00476B25"/>
    <w:rsid w:val="00476BC9"/>
    <w:rsid w:val="00476DA3"/>
    <w:rsid w:val="00476ED0"/>
    <w:rsid w:val="00476FBA"/>
    <w:rsid w:val="004770B3"/>
    <w:rsid w:val="0047755E"/>
    <w:rsid w:val="004778FD"/>
    <w:rsid w:val="0048011A"/>
    <w:rsid w:val="0048021B"/>
    <w:rsid w:val="00480283"/>
    <w:rsid w:val="00480588"/>
    <w:rsid w:val="00480748"/>
    <w:rsid w:val="0048075F"/>
    <w:rsid w:val="004808EF"/>
    <w:rsid w:val="00480B71"/>
    <w:rsid w:val="00480C8A"/>
    <w:rsid w:val="00480D1B"/>
    <w:rsid w:val="00480F20"/>
    <w:rsid w:val="0048103F"/>
    <w:rsid w:val="0048107C"/>
    <w:rsid w:val="004820E0"/>
    <w:rsid w:val="004823C4"/>
    <w:rsid w:val="00482811"/>
    <w:rsid w:val="00482889"/>
    <w:rsid w:val="004833A5"/>
    <w:rsid w:val="004834C3"/>
    <w:rsid w:val="004835DC"/>
    <w:rsid w:val="0048397E"/>
    <w:rsid w:val="00483A8B"/>
    <w:rsid w:val="00483CC9"/>
    <w:rsid w:val="00484290"/>
    <w:rsid w:val="004843DD"/>
    <w:rsid w:val="00484A49"/>
    <w:rsid w:val="00484CB3"/>
    <w:rsid w:val="00484CF3"/>
    <w:rsid w:val="004850AF"/>
    <w:rsid w:val="0048515A"/>
    <w:rsid w:val="0048521A"/>
    <w:rsid w:val="0048534B"/>
    <w:rsid w:val="004858A1"/>
    <w:rsid w:val="00485BA1"/>
    <w:rsid w:val="00485BD9"/>
    <w:rsid w:val="00485C9B"/>
    <w:rsid w:val="00485CFA"/>
    <w:rsid w:val="00485ECF"/>
    <w:rsid w:val="00486062"/>
    <w:rsid w:val="00486494"/>
    <w:rsid w:val="00486735"/>
    <w:rsid w:val="0048683F"/>
    <w:rsid w:val="00486865"/>
    <w:rsid w:val="00486C8A"/>
    <w:rsid w:val="0048714C"/>
    <w:rsid w:val="004872D4"/>
    <w:rsid w:val="004873BE"/>
    <w:rsid w:val="004877ED"/>
    <w:rsid w:val="00487BD6"/>
    <w:rsid w:val="00487D44"/>
    <w:rsid w:val="00487F18"/>
    <w:rsid w:val="00490432"/>
    <w:rsid w:val="004904BA"/>
    <w:rsid w:val="004904D3"/>
    <w:rsid w:val="00490546"/>
    <w:rsid w:val="004906DF"/>
    <w:rsid w:val="0049078D"/>
    <w:rsid w:val="00490792"/>
    <w:rsid w:val="004907C1"/>
    <w:rsid w:val="00490B12"/>
    <w:rsid w:val="00490B38"/>
    <w:rsid w:val="00491138"/>
    <w:rsid w:val="00491834"/>
    <w:rsid w:val="004919EB"/>
    <w:rsid w:val="004919FD"/>
    <w:rsid w:val="00491BBC"/>
    <w:rsid w:val="00491EA3"/>
    <w:rsid w:val="00491FBF"/>
    <w:rsid w:val="0049219F"/>
    <w:rsid w:val="00492471"/>
    <w:rsid w:val="0049287A"/>
    <w:rsid w:val="00492B85"/>
    <w:rsid w:val="00492E4C"/>
    <w:rsid w:val="00492ECC"/>
    <w:rsid w:val="00492F07"/>
    <w:rsid w:val="00493018"/>
    <w:rsid w:val="00493186"/>
    <w:rsid w:val="00493390"/>
    <w:rsid w:val="00493934"/>
    <w:rsid w:val="0049393B"/>
    <w:rsid w:val="00493D2C"/>
    <w:rsid w:val="00494371"/>
    <w:rsid w:val="004946C3"/>
    <w:rsid w:val="004947B5"/>
    <w:rsid w:val="0049494F"/>
    <w:rsid w:val="00494C37"/>
    <w:rsid w:val="00494D58"/>
    <w:rsid w:val="0049507B"/>
    <w:rsid w:val="00495294"/>
    <w:rsid w:val="004953E7"/>
    <w:rsid w:val="004955EA"/>
    <w:rsid w:val="004956F0"/>
    <w:rsid w:val="00495926"/>
    <w:rsid w:val="004963B7"/>
    <w:rsid w:val="0049664C"/>
    <w:rsid w:val="004968BB"/>
    <w:rsid w:val="004968E3"/>
    <w:rsid w:val="00496936"/>
    <w:rsid w:val="0049693E"/>
    <w:rsid w:val="00496AF3"/>
    <w:rsid w:val="0049745E"/>
    <w:rsid w:val="0049763B"/>
    <w:rsid w:val="00497C2C"/>
    <w:rsid w:val="00497FBE"/>
    <w:rsid w:val="004A0028"/>
    <w:rsid w:val="004A00FA"/>
    <w:rsid w:val="004A0574"/>
    <w:rsid w:val="004A0730"/>
    <w:rsid w:val="004A0A39"/>
    <w:rsid w:val="004A0B5C"/>
    <w:rsid w:val="004A0E3B"/>
    <w:rsid w:val="004A1137"/>
    <w:rsid w:val="004A1531"/>
    <w:rsid w:val="004A165B"/>
    <w:rsid w:val="004A1A1E"/>
    <w:rsid w:val="004A1A37"/>
    <w:rsid w:val="004A1F23"/>
    <w:rsid w:val="004A20D6"/>
    <w:rsid w:val="004A22DD"/>
    <w:rsid w:val="004A23F2"/>
    <w:rsid w:val="004A24E5"/>
    <w:rsid w:val="004A274D"/>
    <w:rsid w:val="004A2760"/>
    <w:rsid w:val="004A2A21"/>
    <w:rsid w:val="004A2A45"/>
    <w:rsid w:val="004A2BBC"/>
    <w:rsid w:val="004A2F69"/>
    <w:rsid w:val="004A2F6C"/>
    <w:rsid w:val="004A2FAB"/>
    <w:rsid w:val="004A34E0"/>
    <w:rsid w:val="004A3563"/>
    <w:rsid w:val="004A363D"/>
    <w:rsid w:val="004A3642"/>
    <w:rsid w:val="004A3819"/>
    <w:rsid w:val="004A39F4"/>
    <w:rsid w:val="004A41B5"/>
    <w:rsid w:val="004A43E3"/>
    <w:rsid w:val="004A4C16"/>
    <w:rsid w:val="004A566F"/>
    <w:rsid w:val="004A56E5"/>
    <w:rsid w:val="004A5E10"/>
    <w:rsid w:val="004A6066"/>
    <w:rsid w:val="004A613C"/>
    <w:rsid w:val="004A6256"/>
    <w:rsid w:val="004A64D4"/>
    <w:rsid w:val="004A652E"/>
    <w:rsid w:val="004A67CB"/>
    <w:rsid w:val="004A6BAF"/>
    <w:rsid w:val="004A6EC6"/>
    <w:rsid w:val="004A6EE9"/>
    <w:rsid w:val="004A7968"/>
    <w:rsid w:val="004A7AB6"/>
    <w:rsid w:val="004A7DDC"/>
    <w:rsid w:val="004B0771"/>
    <w:rsid w:val="004B1125"/>
    <w:rsid w:val="004B13E4"/>
    <w:rsid w:val="004B162D"/>
    <w:rsid w:val="004B1C0E"/>
    <w:rsid w:val="004B1D00"/>
    <w:rsid w:val="004B1E80"/>
    <w:rsid w:val="004B1E8A"/>
    <w:rsid w:val="004B1F3F"/>
    <w:rsid w:val="004B212C"/>
    <w:rsid w:val="004B2244"/>
    <w:rsid w:val="004B22F5"/>
    <w:rsid w:val="004B264D"/>
    <w:rsid w:val="004B2E32"/>
    <w:rsid w:val="004B318D"/>
    <w:rsid w:val="004B3494"/>
    <w:rsid w:val="004B3519"/>
    <w:rsid w:val="004B351B"/>
    <w:rsid w:val="004B35D6"/>
    <w:rsid w:val="004B3605"/>
    <w:rsid w:val="004B3984"/>
    <w:rsid w:val="004B3A3B"/>
    <w:rsid w:val="004B3E86"/>
    <w:rsid w:val="004B3F5E"/>
    <w:rsid w:val="004B402A"/>
    <w:rsid w:val="004B4496"/>
    <w:rsid w:val="004B46BA"/>
    <w:rsid w:val="004B47CD"/>
    <w:rsid w:val="004B49FC"/>
    <w:rsid w:val="004B4BAF"/>
    <w:rsid w:val="004B4E29"/>
    <w:rsid w:val="004B4E79"/>
    <w:rsid w:val="004B51ED"/>
    <w:rsid w:val="004B55A6"/>
    <w:rsid w:val="004B5632"/>
    <w:rsid w:val="004B56F0"/>
    <w:rsid w:val="004B5B0F"/>
    <w:rsid w:val="004B5C96"/>
    <w:rsid w:val="004B5D00"/>
    <w:rsid w:val="004B5F4A"/>
    <w:rsid w:val="004B62C2"/>
    <w:rsid w:val="004B6531"/>
    <w:rsid w:val="004B67EE"/>
    <w:rsid w:val="004B6C46"/>
    <w:rsid w:val="004B6FF5"/>
    <w:rsid w:val="004B726D"/>
    <w:rsid w:val="004C0156"/>
    <w:rsid w:val="004C02B5"/>
    <w:rsid w:val="004C082F"/>
    <w:rsid w:val="004C0A35"/>
    <w:rsid w:val="004C140F"/>
    <w:rsid w:val="004C1664"/>
    <w:rsid w:val="004C16A8"/>
    <w:rsid w:val="004C288B"/>
    <w:rsid w:val="004C2F4D"/>
    <w:rsid w:val="004C302D"/>
    <w:rsid w:val="004C308D"/>
    <w:rsid w:val="004C3671"/>
    <w:rsid w:val="004C369D"/>
    <w:rsid w:val="004C3701"/>
    <w:rsid w:val="004C3739"/>
    <w:rsid w:val="004C3A4C"/>
    <w:rsid w:val="004C3A6C"/>
    <w:rsid w:val="004C3A6E"/>
    <w:rsid w:val="004C3F02"/>
    <w:rsid w:val="004C4284"/>
    <w:rsid w:val="004C4410"/>
    <w:rsid w:val="004C5363"/>
    <w:rsid w:val="004C5511"/>
    <w:rsid w:val="004C55DC"/>
    <w:rsid w:val="004C56B5"/>
    <w:rsid w:val="004C56E4"/>
    <w:rsid w:val="004C5745"/>
    <w:rsid w:val="004C57CC"/>
    <w:rsid w:val="004C5997"/>
    <w:rsid w:val="004C5D4F"/>
    <w:rsid w:val="004C5F18"/>
    <w:rsid w:val="004C6253"/>
    <w:rsid w:val="004C6379"/>
    <w:rsid w:val="004C6381"/>
    <w:rsid w:val="004C63FA"/>
    <w:rsid w:val="004C6559"/>
    <w:rsid w:val="004C684C"/>
    <w:rsid w:val="004C6B32"/>
    <w:rsid w:val="004C6D23"/>
    <w:rsid w:val="004C6D8C"/>
    <w:rsid w:val="004C6DF4"/>
    <w:rsid w:val="004C6F58"/>
    <w:rsid w:val="004C702A"/>
    <w:rsid w:val="004C7034"/>
    <w:rsid w:val="004C704F"/>
    <w:rsid w:val="004C71FC"/>
    <w:rsid w:val="004C7284"/>
    <w:rsid w:val="004C7324"/>
    <w:rsid w:val="004C73F5"/>
    <w:rsid w:val="004C76F1"/>
    <w:rsid w:val="004C7B5E"/>
    <w:rsid w:val="004C7E7A"/>
    <w:rsid w:val="004C7F1C"/>
    <w:rsid w:val="004C7F7E"/>
    <w:rsid w:val="004D025A"/>
    <w:rsid w:val="004D0272"/>
    <w:rsid w:val="004D0482"/>
    <w:rsid w:val="004D06F5"/>
    <w:rsid w:val="004D0954"/>
    <w:rsid w:val="004D0ADE"/>
    <w:rsid w:val="004D0FE6"/>
    <w:rsid w:val="004D118B"/>
    <w:rsid w:val="004D11F8"/>
    <w:rsid w:val="004D12B7"/>
    <w:rsid w:val="004D14D6"/>
    <w:rsid w:val="004D153C"/>
    <w:rsid w:val="004D1566"/>
    <w:rsid w:val="004D15CC"/>
    <w:rsid w:val="004D1783"/>
    <w:rsid w:val="004D1845"/>
    <w:rsid w:val="004D192D"/>
    <w:rsid w:val="004D1B45"/>
    <w:rsid w:val="004D1B87"/>
    <w:rsid w:val="004D1C23"/>
    <w:rsid w:val="004D1C40"/>
    <w:rsid w:val="004D1E60"/>
    <w:rsid w:val="004D1FEE"/>
    <w:rsid w:val="004D21FD"/>
    <w:rsid w:val="004D2486"/>
    <w:rsid w:val="004D24DC"/>
    <w:rsid w:val="004D2870"/>
    <w:rsid w:val="004D2936"/>
    <w:rsid w:val="004D2E3A"/>
    <w:rsid w:val="004D2F0B"/>
    <w:rsid w:val="004D3202"/>
    <w:rsid w:val="004D33D6"/>
    <w:rsid w:val="004D3415"/>
    <w:rsid w:val="004D3448"/>
    <w:rsid w:val="004D348C"/>
    <w:rsid w:val="004D34A1"/>
    <w:rsid w:val="004D36FB"/>
    <w:rsid w:val="004D38EF"/>
    <w:rsid w:val="004D413D"/>
    <w:rsid w:val="004D464F"/>
    <w:rsid w:val="004D5269"/>
    <w:rsid w:val="004D574E"/>
    <w:rsid w:val="004D5922"/>
    <w:rsid w:val="004D5E98"/>
    <w:rsid w:val="004D6527"/>
    <w:rsid w:val="004D65D6"/>
    <w:rsid w:val="004D6770"/>
    <w:rsid w:val="004D6B3B"/>
    <w:rsid w:val="004D6ED2"/>
    <w:rsid w:val="004D6FF6"/>
    <w:rsid w:val="004D72BC"/>
    <w:rsid w:val="004D790E"/>
    <w:rsid w:val="004D7B0B"/>
    <w:rsid w:val="004D7D74"/>
    <w:rsid w:val="004D7DC1"/>
    <w:rsid w:val="004E00E7"/>
    <w:rsid w:val="004E0769"/>
    <w:rsid w:val="004E0AD8"/>
    <w:rsid w:val="004E0DB5"/>
    <w:rsid w:val="004E0EFE"/>
    <w:rsid w:val="004E0F26"/>
    <w:rsid w:val="004E1491"/>
    <w:rsid w:val="004E1951"/>
    <w:rsid w:val="004E1A4F"/>
    <w:rsid w:val="004E289A"/>
    <w:rsid w:val="004E2AD7"/>
    <w:rsid w:val="004E3411"/>
    <w:rsid w:val="004E349C"/>
    <w:rsid w:val="004E363D"/>
    <w:rsid w:val="004E3838"/>
    <w:rsid w:val="004E3956"/>
    <w:rsid w:val="004E3D68"/>
    <w:rsid w:val="004E433A"/>
    <w:rsid w:val="004E43E7"/>
    <w:rsid w:val="004E45E9"/>
    <w:rsid w:val="004E4986"/>
    <w:rsid w:val="004E4E24"/>
    <w:rsid w:val="004E4FF3"/>
    <w:rsid w:val="004E511C"/>
    <w:rsid w:val="004E52D1"/>
    <w:rsid w:val="004E5343"/>
    <w:rsid w:val="004E54B5"/>
    <w:rsid w:val="004E5954"/>
    <w:rsid w:val="004E5DFB"/>
    <w:rsid w:val="004E687E"/>
    <w:rsid w:val="004E6B70"/>
    <w:rsid w:val="004E6B8D"/>
    <w:rsid w:val="004E6BDE"/>
    <w:rsid w:val="004E795F"/>
    <w:rsid w:val="004E7A89"/>
    <w:rsid w:val="004E7B1D"/>
    <w:rsid w:val="004E7C04"/>
    <w:rsid w:val="004E7D3D"/>
    <w:rsid w:val="004E7D5D"/>
    <w:rsid w:val="004E7F33"/>
    <w:rsid w:val="004F005B"/>
    <w:rsid w:val="004F0095"/>
    <w:rsid w:val="004F0111"/>
    <w:rsid w:val="004F1B78"/>
    <w:rsid w:val="004F1F64"/>
    <w:rsid w:val="004F2027"/>
    <w:rsid w:val="004F2B7D"/>
    <w:rsid w:val="004F2F42"/>
    <w:rsid w:val="004F3033"/>
    <w:rsid w:val="004F3056"/>
    <w:rsid w:val="004F34B4"/>
    <w:rsid w:val="004F37C1"/>
    <w:rsid w:val="004F3833"/>
    <w:rsid w:val="004F4306"/>
    <w:rsid w:val="004F4642"/>
    <w:rsid w:val="004F4693"/>
    <w:rsid w:val="004F46D7"/>
    <w:rsid w:val="004F48FE"/>
    <w:rsid w:val="004F4ADB"/>
    <w:rsid w:val="004F4B4F"/>
    <w:rsid w:val="004F4CC2"/>
    <w:rsid w:val="004F505C"/>
    <w:rsid w:val="004F526F"/>
    <w:rsid w:val="004F5414"/>
    <w:rsid w:val="004F5584"/>
    <w:rsid w:val="004F5621"/>
    <w:rsid w:val="004F5BF4"/>
    <w:rsid w:val="004F5DA0"/>
    <w:rsid w:val="004F5E6B"/>
    <w:rsid w:val="004F601B"/>
    <w:rsid w:val="004F6134"/>
    <w:rsid w:val="004F61A9"/>
    <w:rsid w:val="004F642C"/>
    <w:rsid w:val="004F6475"/>
    <w:rsid w:val="004F673D"/>
    <w:rsid w:val="004F6B10"/>
    <w:rsid w:val="004F6FC2"/>
    <w:rsid w:val="004F715A"/>
    <w:rsid w:val="00500267"/>
    <w:rsid w:val="0050042B"/>
    <w:rsid w:val="00500754"/>
    <w:rsid w:val="00500971"/>
    <w:rsid w:val="00500D8D"/>
    <w:rsid w:val="00500F9E"/>
    <w:rsid w:val="00501123"/>
    <w:rsid w:val="00501865"/>
    <w:rsid w:val="00501D97"/>
    <w:rsid w:val="00501DAF"/>
    <w:rsid w:val="00501FD6"/>
    <w:rsid w:val="00502047"/>
    <w:rsid w:val="00502150"/>
    <w:rsid w:val="005023F7"/>
    <w:rsid w:val="005024EC"/>
    <w:rsid w:val="00502659"/>
    <w:rsid w:val="00502705"/>
    <w:rsid w:val="00502A16"/>
    <w:rsid w:val="00502AC9"/>
    <w:rsid w:val="00502EB1"/>
    <w:rsid w:val="00502EF6"/>
    <w:rsid w:val="00502FAC"/>
    <w:rsid w:val="005033A1"/>
    <w:rsid w:val="005034E4"/>
    <w:rsid w:val="00503654"/>
    <w:rsid w:val="00503843"/>
    <w:rsid w:val="00504134"/>
    <w:rsid w:val="0050454C"/>
    <w:rsid w:val="005047E3"/>
    <w:rsid w:val="005048D7"/>
    <w:rsid w:val="00504CAA"/>
    <w:rsid w:val="00504E9F"/>
    <w:rsid w:val="00505009"/>
    <w:rsid w:val="005051CF"/>
    <w:rsid w:val="005056A5"/>
    <w:rsid w:val="005056D2"/>
    <w:rsid w:val="0050584F"/>
    <w:rsid w:val="00505AD2"/>
    <w:rsid w:val="00505CA9"/>
    <w:rsid w:val="00505F6E"/>
    <w:rsid w:val="00506208"/>
    <w:rsid w:val="0050635E"/>
    <w:rsid w:val="005069BA"/>
    <w:rsid w:val="00506BF0"/>
    <w:rsid w:val="00507107"/>
    <w:rsid w:val="0050728A"/>
    <w:rsid w:val="005072AC"/>
    <w:rsid w:val="00507398"/>
    <w:rsid w:val="005074B8"/>
    <w:rsid w:val="00507542"/>
    <w:rsid w:val="005075AA"/>
    <w:rsid w:val="00507933"/>
    <w:rsid w:val="00507ACA"/>
    <w:rsid w:val="00507C79"/>
    <w:rsid w:val="005101CB"/>
    <w:rsid w:val="005105A4"/>
    <w:rsid w:val="0051071D"/>
    <w:rsid w:val="00510CBE"/>
    <w:rsid w:val="00510DD5"/>
    <w:rsid w:val="00510F6D"/>
    <w:rsid w:val="0051111B"/>
    <w:rsid w:val="0051144C"/>
    <w:rsid w:val="005117F6"/>
    <w:rsid w:val="00511BB2"/>
    <w:rsid w:val="00511C7B"/>
    <w:rsid w:val="00511D6C"/>
    <w:rsid w:val="00512A26"/>
    <w:rsid w:val="00512BE9"/>
    <w:rsid w:val="00512D4C"/>
    <w:rsid w:val="00512DFB"/>
    <w:rsid w:val="0051319D"/>
    <w:rsid w:val="005134E5"/>
    <w:rsid w:val="00513789"/>
    <w:rsid w:val="00514055"/>
    <w:rsid w:val="00514775"/>
    <w:rsid w:val="005149A2"/>
    <w:rsid w:val="00514BCC"/>
    <w:rsid w:val="00514D23"/>
    <w:rsid w:val="00514E47"/>
    <w:rsid w:val="00514E8A"/>
    <w:rsid w:val="00514F70"/>
    <w:rsid w:val="00514FCB"/>
    <w:rsid w:val="00514FE9"/>
    <w:rsid w:val="00515584"/>
    <w:rsid w:val="005156EC"/>
    <w:rsid w:val="00515782"/>
    <w:rsid w:val="005157A5"/>
    <w:rsid w:val="00515BCC"/>
    <w:rsid w:val="00516024"/>
    <w:rsid w:val="005168FD"/>
    <w:rsid w:val="00516B46"/>
    <w:rsid w:val="00516B9E"/>
    <w:rsid w:val="005170E2"/>
    <w:rsid w:val="005175B8"/>
    <w:rsid w:val="005179CE"/>
    <w:rsid w:val="0052015E"/>
    <w:rsid w:val="00520230"/>
    <w:rsid w:val="00520352"/>
    <w:rsid w:val="00520853"/>
    <w:rsid w:val="00521062"/>
    <w:rsid w:val="0052122F"/>
    <w:rsid w:val="005216D2"/>
    <w:rsid w:val="005216F6"/>
    <w:rsid w:val="00521BB3"/>
    <w:rsid w:val="00521FC3"/>
    <w:rsid w:val="00522287"/>
    <w:rsid w:val="005222A8"/>
    <w:rsid w:val="00522683"/>
    <w:rsid w:val="0052268D"/>
    <w:rsid w:val="00522772"/>
    <w:rsid w:val="0052282C"/>
    <w:rsid w:val="00522BE0"/>
    <w:rsid w:val="00522FA3"/>
    <w:rsid w:val="0052309E"/>
    <w:rsid w:val="005230AD"/>
    <w:rsid w:val="00523163"/>
    <w:rsid w:val="00523756"/>
    <w:rsid w:val="00523801"/>
    <w:rsid w:val="00523957"/>
    <w:rsid w:val="00523E02"/>
    <w:rsid w:val="00524160"/>
    <w:rsid w:val="005243E1"/>
    <w:rsid w:val="00524453"/>
    <w:rsid w:val="00524670"/>
    <w:rsid w:val="00524903"/>
    <w:rsid w:val="00524B87"/>
    <w:rsid w:val="00524D53"/>
    <w:rsid w:val="00524E71"/>
    <w:rsid w:val="00524FEE"/>
    <w:rsid w:val="00525007"/>
    <w:rsid w:val="005253AF"/>
    <w:rsid w:val="005259F8"/>
    <w:rsid w:val="00525B15"/>
    <w:rsid w:val="00525F86"/>
    <w:rsid w:val="00526824"/>
    <w:rsid w:val="00526A57"/>
    <w:rsid w:val="00526F7B"/>
    <w:rsid w:val="00526F98"/>
    <w:rsid w:val="005270E9"/>
    <w:rsid w:val="00527298"/>
    <w:rsid w:val="005273C3"/>
    <w:rsid w:val="005276ED"/>
    <w:rsid w:val="005279C8"/>
    <w:rsid w:val="00527A4D"/>
    <w:rsid w:val="005300B4"/>
    <w:rsid w:val="005302AE"/>
    <w:rsid w:val="00530C18"/>
    <w:rsid w:val="00530CCB"/>
    <w:rsid w:val="00530E62"/>
    <w:rsid w:val="005310A9"/>
    <w:rsid w:val="0053135C"/>
    <w:rsid w:val="00531547"/>
    <w:rsid w:val="005317C8"/>
    <w:rsid w:val="00531ED1"/>
    <w:rsid w:val="005321F6"/>
    <w:rsid w:val="00532848"/>
    <w:rsid w:val="00532FBD"/>
    <w:rsid w:val="0053307C"/>
    <w:rsid w:val="0053362B"/>
    <w:rsid w:val="005339C9"/>
    <w:rsid w:val="00533DDC"/>
    <w:rsid w:val="00534032"/>
    <w:rsid w:val="00534330"/>
    <w:rsid w:val="005344BA"/>
    <w:rsid w:val="005346E2"/>
    <w:rsid w:val="005346F4"/>
    <w:rsid w:val="0053478F"/>
    <w:rsid w:val="0053480A"/>
    <w:rsid w:val="00534C68"/>
    <w:rsid w:val="00534F57"/>
    <w:rsid w:val="005350FD"/>
    <w:rsid w:val="005351A0"/>
    <w:rsid w:val="0053540D"/>
    <w:rsid w:val="005355CB"/>
    <w:rsid w:val="00535886"/>
    <w:rsid w:val="0053589F"/>
    <w:rsid w:val="005358AB"/>
    <w:rsid w:val="0053598F"/>
    <w:rsid w:val="00535A99"/>
    <w:rsid w:val="00535B4F"/>
    <w:rsid w:val="00535D63"/>
    <w:rsid w:val="00536006"/>
    <w:rsid w:val="0053628E"/>
    <w:rsid w:val="00536346"/>
    <w:rsid w:val="00536360"/>
    <w:rsid w:val="00536AC2"/>
    <w:rsid w:val="00536B59"/>
    <w:rsid w:val="00536B83"/>
    <w:rsid w:val="00536BBE"/>
    <w:rsid w:val="00536C57"/>
    <w:rsid w:val="005373DD"/>
    <w:rsid w:val="00537672"/>
    <w:rsid w:val="00537943"/>
    <w:rsid w:val="00537E64"/>
    <w:rsid w:val="00540395"/>
    <w:rsid w:val="00540B03"/>
    <w:rsid w:val="00540EBB"/>
    <w:rsid w:val="0054126E"/>
    <w:rsid w:val="00541B0C"/>
    <w:rsid w:val="00541BFA"/>
    <w:rsid w:val="00542076"/>
    <w:rsid w:val="00542265"/>
    <w:rsid w:val="00542445"/>
    <w:rsid w:val="005425BA"/>
    <w:rsid w:val="005427B7"/>
    <w:rsid w:val="005428D5"/>
    <w:rsid w:val="0054293D"/>
    <w:rsid w:val="005431DA"/>
    <w:rsid w:val="00543206"/>
    <w:rsid w:val="00543389"/>
    <w:rsid w:val="0054343B"/>
    <w:rsid w:val="005434BE"/>
    <w:rsid w:val="00543597"/>
    <w:rsid w:val="00543723"/>
    <w:rsid w:val="00543BC7"/>
    <w:rsid w:val="00543C3E"/>
    <w:rsid w:val="0054425D"/>
    <w:rsid w:val="0054426A"/>
    <w:rsid w:val="0054436C"/>
    <w:rsid w:val="00544602"/>
    <w:rsid w:val="005447D2"/>
    <w:rsid w:val="005447FF"/>
    <w:rsid w:val="00544A65"/>
    <w:rsid w:val="00544B88"/>
    <w:rsid w:val="00544E97"/>
    <w:rsid w:val="00545291"/>
    <w:rsid w:val="005454AB"/>
    <w:rsid w:val="0054571F"/>
    <w:rsid w:val="005458B3"/>
    <w:rsid w:val="0054597B"/>
    <w:rsid w:val="00545C9A"/>
    <w:rsid w:val="00545EBB"/>
    <w:rsid w:val="005463BF"/>
    <w:rsid w:val="00546606"/>
    <w:rsid w:val="005468D7"/>
    <w:rsid w:val="00546916"/>
    <w:rsid w:val="005471C4"/>
    <w:rsid w:val="0054728E"/>
    <w:rsid w:val="005473F0"/>
    <w:rsid w:val="00547696"/>
    <w:rsid w:val="00547AF6"/>
    <w:rsid w:val="005504F5"/>
    <w:rsid w:val="00550678"/>
    <w:rsid w:val="00550854"/>
    <w:rsid w:val="00550982"/>
    <w:rsid w:val="00550A50"/>
    <w:rsid w:val="00550AB5"/>
    <w:rsid w:val="00550FBC"/>
    <w:rsid w:val="0055120B"/>
    <w:rsid w:val="0055161F"/>
    <w:rsid w:val="00551CE8"/>
    <w:rsid w:val="00552025"/>
    <w:rsid w:val="0055206A"/>
    <w:rsid w:val="005528AB"/>
    <w:rsid w:val="00552B35"/>
    <w:rsid w:val="00552BAC"/>
    <w:rsid w:val="00552C7A"/>
    <w:rsid w:val="00552D93"/>
    <w:rsid w:val="00552E59"/>
    <w:rsid w:val="005530FE"/>
    <w:rsid w:val="005536A6"/>
    <w:rsid w:val="005536E7"/>
    <w:rsid w:val="005538F8"/>
    <w:rsid w:val="00553BA5"/>
    <w:rsid w:val="00553DE0"/>
    <w:rsid w:val="0055414D"/>
    <w:rsid w:val="005545D8"/>
    <w:rsid w:val="0055478F"/>
    <w:rsid w:val="005547B5"/>
    <w:rsid w:val="0055492C"/>
    <w:rsid w:val="00554965"/>
    <w:rsid w:val="00554F6C"/>
    <w:rsid w:val="0055514C"/>
    <w:rsid w:val="00555210"/>
    <w:rsid w:val="00555629"/>
    <w:rsid w:val="005557BB"/>
    <w:rsid w:val="00555951"/>
    <w:rsid w:val="00556517"/>
    <w:rsid w:val="00556811"/>
    <w:rsid w:val="0055686B"/>
    <w:rsid w:val="005568D4"/>
    <w:rsid w:val="00556D39"/>
    <w:rsid w:val="00557252"/>
    <w:rsid w:val="0055728E"/>
    <w:rsid w:val="0055736A"/>
    <w:rsid w:val="0055737E"/>
    <w:rsid w:val="00557923"/>
    <w:rsid w:val="00557E14"/>
    <w:rsid w:val="00560278"/>
    <w:rsid w:val="00560931"/>
    <w:rsid w:val="00560EE7"/>
    <w:rsid w:val="005614A0"/>
    <w:rsid w:val="00561BA4"/>
    <w:rsid w:val="00561D21"/>
    <w:rsid w:val="00562674"/>
    <w:rsid w:val="00562951"/>
    <w:rsid w:val="0056296A"/>
    <w:rsid w:val="00562B67"/>
    <w:rsid w:val="00562FFB"/>
    <w:rsid w:val="00563245"/>
    <w:rsid w:val="00563D63"/>
    <w:rsid w:val="00563D8B"/>
    <w:rsid w:val="00563F0C"/>
    <w:rsid w:val="005645B2"/>
    <w:rsid w:val="00565196"/>
    <w:rsid w:val="00565346"/>
    <w:rsid w:val="00565A92"/>
    <w:rsid w:val="00565AC7"/>
    <w:rsid w:val="0056618B"/>
    <w:rsid w:val="00566410"/>
    <w:rsid w:val="00566866"/>
    <w:rsid w:val="00566AF0"/>
    <w:rsid w:val="00566CD7"/>
    <w:rsid w:val="00566D6E"/>
    <w:rsid w:val="0056746B"/>
    <w:rsid w:val="00567526"/>
    <w:rsid w:val="00567560"/>
    <w:rsid w:val="00567881"/>
    <w:rsid w:val="00567AB0"/>
    <w:rsid w:val="00567DF1"/>
    <w:rsid w:val="00567E1A"/>
    <w:rsid w:val="00567F0D"/>
    <w:rsid w:val="0057006B"/>
    <w:rsid w:val="005700CD"/>
    <w:rsid w:val="005709DA"/>
    <w:rsid w:val="00570AC2"/>
    <w:rsid w:val="00570B9A"/>
    <w:rsid w:val="00570F7E"/>
    <w:rsid w:val="005711E5"/>
    <w:rsid w:val="005712CB"/>
    <w:rsid w:val="005717BA"/>
    <w:rsid w:val="00571810"/>
    <w:rsid w:val="00571A46"/>
    <w:rsid w:val="00571C7A"/>
    <w:rsid w:val="00572349"/>
    <w:rsid w:val="00572494"/>
    <w:rsid w:val="00572C87"/>
    <w:rsid w:val="0057353A"/>
    <w:rsid w:val="00573773"/>
    <w:rsid w:val="0057382B"/>
    <w:rsid w:val="00573C24"/>
    <w:rsid w:val="00573D91"/>
    <w:rsid w:val="00573E66"/>
    <w:rsid w:val="00573EAF"/>
    <w:rsid w:val="0057462B"/>
    <w:rsid w:val="00574660"/>
    <w:rsid w:val="00574705"/>
    <w:rsid w:val="00574D87"/>
    <w:rsid w:val="005751BF"/>
    <w:rsid w:val="00575438"/>
    <w:rsid w:val="005756B7"/>
    <w:rsid w:val="005756C7"/>
    <w:rsid w:val="0057578F"/>
    <w:rsid w:val="005758B1"/>
    <w:rsid w:val="005758D6"/>
    <w:rsid w:val="005759DB"/>
    <w:rsid w:val="00575AED"/>
    <w:rsid w:val="00575B3C"/>
    <w:rsid w:val="00575D46"/>
    <w:rsid w:val="00575D4F"/>
    <w:rsid w:val="00575FD4"/>
    <w:rsid w:val="00576205"/>
    <w:rsid w:val="0057673F"/>
    <w:rsid w:val="00576759"/>
    <w:rsid w:val="00576785"/>
    <w:rsid w:val="00576E35"/>
    <w:rsid w:val="0057711D"/>
    <w:rsid w:val="005775A1"/>
    <w:rsid w:val="005775BF"/>
    <w:rsid w:val="005775E6"/>
    <w:rsid w:val="005776E4"/>
    <w:rsid w:val="005777C9"/>
    <w:rsid w:val="00577BEB"/>
    <w:rsid w:val="00577CFE"/>
    <w:rsid w:val="00577EC8"/>
    <w:rsid w:val="00580091"/>
    <w:rsid w:val="005800C3"/>
    <w:rsid w:val="00580A6B"/>
    <w:rsid w:val="00580F1E"/>
    <w:rsid w:val="00580FEA"/>
    <w:rsid w:val="00581051"/>
    <w:rsid w:val="0058183B"/>
    <w:rsid w:val="00581C12"/>
    <w:rsid w:val="00581CC0"/>
    <w:rsid w:val="00581FED"/>
    <w:rsid w:val="00582113"/>
    <w:rsid w:val="00582130"/>
    <w:rsid w:val="005825DC"/>
    <w:rsid w:val="00582671"/>
    <w:rsid w:val="0058274E"/>
    <w:rsid w:val="005827CF"/>
    <w:rsid w:val="005827DB"/>
    <w:rsid w:val="00582BC6"/>
    <w:rsid w:val="00582EAE"/>
    <w:rsid w:val="005835E5"/>
    <w:rsid w:val="005836B6"/>
    <w:rsid w:val="00583ABA"/>
    <w:rsid w:val="00583CCC"/>
    <w:rsid w:val="005841AE"/>
    <w:rsid w:val="005842E4"/>
    <w:rsid w:val="005842F5"/>
    <w:rsid w:val="0058446F"/>
    <w:rsid w:val="0058450B"/>
    <w:rsid w:val="005847CA"/>
    <w:rsid w:val="005848D1"/>
    <w:rsid w:val="00584A17"/>
    <w:rsid w:val="00584C95"/>
    <w:rsid w:val="005850E9"/>
    <w:rsid w:val="0058511D"/>
    <w:rsid w:val="00585639"/>
    <w:rsid w:val="0058571F"/>
    <w:rsid w:val="00585A7F"/>
    <w:rsid w:val="00585B2B"/>
    <w:rsid w:val="00585B58"/>
    <w:rsid w:val="00585B60"/>
    <w:rsid w:val="00586048"/>
    <w:rsid w:val="0058685B"/>
    <w:rsid w:val="00586928"/>
    <w:rsid w:val="005869E8"/>
    <w:rsid w:val="00586C55"/>
    <w:rsid w:val="00586D1E"/>
    <w:rsid w:val="00586DB6"/>
    <w:rsid w:val="00587149"/>
    <w:rsid w:val="00587DC6"/>
    <w:rsid w:val="00590062"/>
    <w:rsid w:val="005900DD"/>
    <w:rsid w:val="00590280"/>
    <w:rsid w:val="005902BE"/>
    <w:rsid w:val="005903F9"/>
    <w:rsid w:val="005905D5"/>
    <w:rsid w:val="005907A5"/>
    <w:rsid w:val="005908CE"/>
    <w:rsid w:val="00590AAC"/>
    <w:rsid w:val="00590B47"/>
    <w:rsid w:val="00590E61"/>
    <w:rsid w:val="00590F0F"/>
    <w:rsid w:val="00591192"/>
    <w:rsid w:val="005913F8"/>
    <w:rsid w:val="005920F7"/>
    <w:rsid w:val="00592477"/>
    <w:rsid w:val="005926B2"/>
    <w:rsid w:val="00592E92"/>
    <w:rsid w:val="0059310C"/>
    <w:rsid w:val="00593245"/>
    <w:rsid w:val="00593661"/>
    <w:rsid w:val="00593E55"/>
    <w:rsid w:val="0059401E"/>
    <w:rsid w:val="00594197"/>
    <w:rsid w:val="00594487"/>
    <w:rsid w:val="00594574"/>
    <w:rsid w:val="00594701"/>
    <w:rsid w:val="00594A24"/>
    <w:rsid w:val="005951C2"/>
    <w:rsid w:val="0059569E"/>
    <w:rsid w:val="005956C0"/>
    <w:rsid w:val="00595766"/>
    <w:rsid w:val="00595832"/>
    <w:rsid w:val="00595908"/>
    <w:rsid w:val="00595B45"/>
    <w:rsid w:val="00595B5D"/>
    <w:rsid w:val="00595C0A"/>
    <w:rsid w:val="00595C52"/>
    <w:rsid w:val="00595DBF"/>
    <w:rsid w:val="00595E2F"/>
    <w:rsid w:val="0059622A"/>
    <w:rsid w:val="00596336"/>
    <w:rsid w:val="0059668C"/>
    <w:rsid w:val="00596732"/>
    <w:rsid w:val="00596852"/>
    <w:rsid w:val="00596975"/>
    <w:rsid w:val="00597065"/>
    <w:rsid w:val="0059711E"/>
    <w:rsid w:val="00597797"/>
    <w:rsid w:val="00597BCE"/>
    <w:rsid w:val="005A0184"/>
    <w:rsid w:val="005A0290"/>
    <w:rsid w:val="005A03C7"/>
    <w:rsid w:val="005A05E0"/>
    <w:rsid w:val="005A07E1"/>
    <w:rsid w:val="005A0F1E"/>
    <w:rsid w:val="005A0F55"/>
    <w:rsid w:val="005A0FEB"/>
    <w:rsid w:val="005A1003"/>
    <w:rsid w:val="005A1095"/>
    <w:rsid w:val="005A12C9"/>
    <w:rsid w:val="005A1342"/>
    <w:rsid w:val="005A13B3"/>
    <w:rsid w:val="005A17BF"/>
    <w:rsid w:val="005A17D2"/>
    <w:rsid w:val="005A1A98"/>
    <w:rsid w:val="005A1B9C"/>
    <w:rsid w:val="005A1F32"/>
    <w:rsid w:val="005A21F3"/>
    <w:rsid w:val="005A22A4"/>
    <w:rsid w:val="005A22FD"/>
    <w:rsid w:val="005A2329"/>
    <w:rsid w:val="005A2464"/>
    <w:rsid w:val="005A25C0"/>
    <w:rsid w:val="005A2789"/>
    <w:rsid w:val="005A2A02"/>
    <w:rsid w:val="005A3403"/>
    <w:rsid w:val="005A35FB"/>
    <w:rsid w:val="005A3720"/>
    <w:rsid w:val="005A3911"/>
    <w:rsid w:val="005A3C18"/>
    <w:rsid w:val="005A3CE1"/>
    <w:rsid w:val="005A3DC3"/>
    <w:rsid w:val="005A44C0"/>
    <w:rsid w:val="005A44E9"/>
    <w:rsid w:val="005A4528"/>
    <w:rsid w:val="005A4529"/>
    <w:rsid w:val="005A4D47"/>
    <w:rsid w:val="005A53F9"/>
    <w:rsid w:val="005A5837"/>
    <w:rsid w:val="005A5936"/>
    <w:rsid w:val="005A59E1"/>
    <w:rsid w:val="005A616F"/>
    <w:rsid w:val="005A643F"/>
    <w:rsid w:val="005A64E3"/>
    <w:rsid w:val="005A6B47"/>
    <w:rsid w:val="005A6B55"/>
    <w:rsid w:val="005A6C67"/>
    <w:rsid w:val="005A6F45"/>
    <w:rsid w:val="005A7259"/>
    <w:rsid w:val="005A727B"/>
    <w:rsid w:val="005A729E"/>
    <w:rsid w:val="005A73B2"/>
    <w:rsid w:val="005A73E1"/>
    <w:rsid w:val="005A7653"/>
    <w:rsid w:val="005A7753"/>
    <w:rsid w:val="005A7848"/>
    <w:rsid w:val="005A7AF7"/>
    <w:rsid w:val="005A7AFB"/>
    <w:rsid w:val="005A7ED0"/>
    <w:rsid w:val="005A7FAF"/>
    <w:rsid w:val="005B00D9"/>
    <w:rsid w:val="005B00E1"/>
    <w:rsid w:val="005B0262"/>
    <w:rsid w:val="005B05D8"/>
    <w:rsid w:val="005B0675"/>
    <w:rsid w:val="005B08EC"/>
    <w:rsid w:val="005B0963"/>
    <w:rsid w:val="005B0FFC"/>
    <w:rsid w:val="005B1388"/>
    <w:rsid w:val="005B1DE6"/>
    <w:rsid w:val="005B1FB2"/>
    <w:rsid w:val="005B2054"/>
    <w:rsid w:val="005B2230"/>
    <w:rsid w:val="005B241C"/>
    <w:rsid w:val="005B294A"/>
    <w:rsid w:val="005B2CF0"/>
    <w:rsid w:val="005B32E8"/>
    <w:rsid w:val="005B32FD"/>
    <w:rsid w:val="005B34B5"/>
    <w:rsid w:val="005B3675"/>
    <w:rsid w:val="005B3748"/>
    <w:rsid w:val="005B377A"/>
    <w:rsid w:val="005B39AD"/>
    <w:rsid w:val="005B3B0C"/>
    <w:rsid w:val="005B3B4C"/>
    <w:rsid w:val="005B3C4F"/>
    <w:rsid w:val="005B3D33"/>
    <w:rsid w:val="005B4032"/>
    <w:rsid w:val="005B4061"/>
    <w:rsid w:val="005B425E"/>
    <w:rsid w:val="005B427B"/>
    <w:rsid w:val="005B429C"/>
    <w:rsid w:val="005B42D0"/>
    <w:rsid w:val="005B4389"/>
    <w:rsid w:val="005B46C6"/>
    <w:rsid w:val="005B4974"/>
    <w:rsid w:val="005B49DD"/>
    <w:rsid w:val="005B49F5"/>
    <w:rsid w:val="005B4AD0"/>
    <w:rsid w:val="005B4AE2"/>
    <w:rsid w:val="005B4C18"/>
    <w:rsid w:val="005B4EB0"/>
    <w:rsid w:val="005B54D1"/>
    <w:rsid w:val="005B57DA"/>
    <w:rsid w:val="005B5E1C"/>
    <w:rsid w:val="005B600B"/>
    <w:rsid w:val="005B6B19"/>
    <w:rsid w:val="005B6BF6"/>
    <w:rsid w:val="005B6D4E"/>
    <w:rsid w:val="005B71EC"/>
    <w:rsid w:val="005B78CE"/>
    <w:rsid w:val="005B7B17"/>
    <w:rsid w:val="005B7D8C"/>
    <w:rsid w:val="005C00E6"/>
    <w:rsid w:val="005C02FB"/>
    <w:rsid w:val="005C04A5"/>
    <w:rsid w:val="005C0538"/>
    <w:rsid w:val="005C0711"/>
    <w:rsid w:val="005C0D13"/>
    <w:rsid w:val="005C100A"/>
    <w:rsid w:val="005C12E7"/>
    <w:rsid w:val="005C1469"/>
    <w:rsid w:val="005C1579"/>
    <w:rsid w:val="005C15CC"/>
    <w:rsid w:val="005C16B6"/>
    <w:rsid w:val="005C1A92"/>
    <w:rsid w:val="005C1B88"/>
    <w:rsid w:val="005C21C6"/>
    <w:rsid w:val="005C22B1"/>
    <w:rsid w:val="005C258B"/>
    <w:rsid w:val="005C26BD"/>
    <w:rsid w:val="005C2736"/>
    <w:rsid w:val="005C2937"/>
    <w:rsid w:val="005C2996"/>
    <w:rsid w:val="005C2A51"/>
    <w:rsid w:val="005C2C7C"/>
    <w:rsid w:val="005C336A"/>
    <w:rsid w:val="005C3CFD"/>
    <w:rsid w:val="005C49E2"/>
    <w:rsid w:val="005C4E02"/>
    <w:rsid w:val="005C4FBC"/>
    <w:rsid w:val="005C505F"/>
    <w:rsid w:val="005C52F4"/>
    <w:rsid w:val="005C5737"/>
    <w:rsid w:val="005C58DF"/>
    <w:rsid w:val="005C5E98"/>
    <w:rsid w:val="005C5FB4"/>
    <w:rsid w:val="005C5FBE"/>
    <w:rsid w:val="005C6408"/>
    <w:rsid w:val="005C6571"/>
    <w:rsid w:val="005C6D73"/>
    <w:rsid w:val="005C705A"/>
    <w:rsid w:val="005C78AA"/>
    <w:rsid w:val="005C7BF0"/>
    <w:rsid w:val="005D0229"/>
    <w:rsid w:val="005D02EA"/>
    <w:rsid w:val="005D038C"/>
    <w:rsid w:val="005D0BA5"/>
    <w:rsid w:val="005D0BDC"/>
    <w:rsid w:val="005D0DD0"/>
    <w:rsid w:val="005D0FF7"/>
    <w:rsid w:val="005D10E3"/>
    <w:rsid w:val="005D1291"/>
    <w:rsid w:val="005D13CC"/>
    <w:rsid w:val="005D13E1"/>
    <w:rsid w:val="005D179A"/>
    <w:rsid w:val="005D1E8D"/>
    <w:rsid w:val="005D1EC5"/>
    <w:rsid w:val="005D1F41"/>
    <w:rsid w:val="005D2578"/>
    <w:rsid w:val="005D2615"/>
    <w:rsid w:val="005D2652"/>
    <w:rsid w:val="005D2724"/>
    <w:rsid w:val="005D3114"/>
    <w:rsid w:val="005D37A7"/>
    <w:rsid w:val="005D3CC7"/>
    <w:rsid w:val="005D4303"/>
    <w:rsid w:val="005D445D"/>
    <w:rsid w:val="005D4684"/>
    <w:rsid w:val="005D49EF"/>
    <w:rsid w:val="005D4BBD"/>
    <w:rsid w:val="005D51D7"/>
    <w:rsid w:val="005D51DE"/>
    <w:rsid w:val="005D535D"/>
    <w:rsid w:val="005D557E"/>
    <w:rsid w:val="005D5B13"/>
    <w:rsid w:val="005D607E"/>
    <w:rsid w:val="005D60D1"/>
    <w:rsid w:val="005D6399"/>
    <w:rsid w:val="005D63E2"/>
    <w:rsid w:val="005D6428"/>
    <w:rsid w:val="005D65E0"/>
    <w:rsid w:val="005D67ED"/>
    <w:rsid w:val="005D6843"/>
    <w:rsid w:val="005D6B3B"/>
    <w:rsid w:val="005D701F"/>
    <w:rsid w:val="005D7046"/>
    <w:rsid w:val="005D71F2"/>
    <w:rsid w:val="005D7488"/>
    <w:rsid w:val="005D77D0"/>
    <w:rsid w:val="005D78EF"/>
    <w:rsid w:val="005E088E"/>
    <w:rsid w:val="005E0B6C"/>
    <w:rsid w:val="005E1048"/>
    <w:rsid w:val="005E196C"/>
    <w:rsid w:val="005E1A94"/>
    <w:rsid w:val="005E1B20"/>
    <w:rsid w:val="005E1B9A"/>
    <w:rsid w:val="005E1E5C"/>
    <w:rsid w:val="005E20AF"/>
    <w:rsid w:val="005E2B1D"/>
    <w:rsid w:val="005E2C39"/>
    <w:rsid w:val="005E3292"/>
    <w:rsid w:val="005E32A1"/>
    <w:rsid w:val="005E3BB4"/>
    <w:rsid w:val="005E3D4A"/>
    <w:rsid w:val="005E3D79"/>
    <w:rsid w:val="005E3DB7"/>
    <w:rsid w:val="005E3FAE"/>
    <w:rsid w:val="005E402C"/>
    <w:rsid w:val="005E488E"/>
    <w:rsid w:val="005E4F00"/>
    <w:rsid w:val="005E52E8"/>
    <w:rsid w:val="005E5325"/>
    <w:rsid w:val="005E5D3A"/>
    <w:rsid w:val="005E6136"/>
    <w:rsid w:val="005E6142"/>
    <w:rsid w:val="005E6304"/>
    <w:rsid w:val="005E6F17"/>
    <w:rsid w:val="005E7605"/>
    <w:rsid w:val="005E7C43"/>
    <w:rsid w:val="005E7FD9"/>
    <w:rsid w:val="005F056D"/>
    <w:rsid w:val="005F104E"/>
    <w:rsid w:val="005F109A"/>
    <w:rsid w:val="005F129D"/>
    <w:rsid w:val="005F1465"/>
    <w:rsid w:val="005F14EB"/>
    <w:rsid w:val="005F1542"/>
    <w:rsid w:val="005F16B7"/>
    <w:rsid w:val="005F18A0"/>
    <w:rsid w:val="005F18BA"/>
    <w:rsid w:val="005F1995"/>
    <w:rsid w:val="005F19B0"/>
    <w:rsid w:val="005F1AF2"/>
    <w:rsid w:val="005F1C0E"/>
    <w:rsid w:val="005F1D5F"/>
    <w:rsid w:val="005F1EE4"/>
    <w:rsid w:val="005F202E"/>
    <w:rsid w:val="005F2060"/>
    <w:rsid w:val="005F21E2"/>
    <w:rsid w:val="005F2632"/>
    <w:rsid w:val="005F2AE3"/>
    <w:rsid w:val="005F2F39"/>
    <w:rsid w:val="005F31A9"/>
    <w:rsid w:val="005F3600"/>
    <w:rsid w:val="005F39C1"/>
    <w:rsid w:val="005F3C2D"/>
    <w:rsid w:val="005F3C9D"/>
    <w:rsid w:val="005F3DAE"/>
    <w:rsid w:val="005F3E4C"/>
    <w:rsid w:val="005F470E"/>
    <w:rsid w:val="005F47E3"/>
    <w:rsid w:val="005F4B04"/>
    <w:rsid w:val="005F4C96"/>
    <w:rsid w:val="005F4CC6"/>
    <w:rsid w:val="005F4CD8"/>
    <w:rsid w:val="005F4E04"/>
    <w:rsid w:val="005F516B"/>
    <w:rsid w:val="005F5389"/>
    <w:rsid w:val="005F5790"/>
    <w:rsid w:val="005F57F5"/>
    <w:rsid w:val="005F5DE9"/>
    <w:rsid w:val="005F5E56"/>
    <w:rsid w:val="005F68E6"/>
    <w:rsid w:val="005F6DD4"/>
    <w:rsid w:val="005F7026"/>
    <w:rsid w:val="005F71C9"/>
    <w:rsid w:val="005F71E6"/>
    <w:rsid w:val="005F7205"/>
    <w:rsid w:val="005F759B"/>
    <w:rsid w:val="005F7677"/>
    <w:rsid w:val="005F7685"/>
    <w:rsid w:val="005F778E"/>
    <w:rsid w:val="005F7837"/>
    <w:rsid w:val="005F7A87"/>
    <w:rsid w:val="005F7BE5"/>
    <w:rsid w:val="005F7CCA"/>
    <w:rsid w:val="005F7CFC"/>
    <w:rsid w:val="00600092"/>
    <w:rsid w:val="00600108"/>
    <w:rsid w:val="00600165"/>
    <w:rsid w:val="0060022E"/>
    <w:rsid w:val="00600419"/>
    <w:rsid w:val="0060064F"/>
    <w:rsid w:val="006009F7"/>
    <w:rsid w:val="00600B2C"/>
    <w:rsid w:val="00600EFA"/>
    <w:rsid w:val="0060136F"/>
    <w:rsid w:val="006018B9"/>
    <w:rsid w:val="00601A1B"/>
    <w:rsid w:val="00601D4A"/>
    <w:rsid w:val="00601D90"/>
    <w:rsid w:val="006021E6"/>
    <w:rsid w:val="0060230E"/>
    <w:rsid w:val="00602606"/>
    <w:rsid w:val="006027A3"/>
    <w:rsid w:val="00602BED"/>
    <w:rsid w:val="00602E5A"/>
    <w:rsid w:val="00602EF7"/>
    <w:rsid w:val="00602FDF"/>
    <w:rsid w:val="00603102"/>
    <w:rsid w:val="006031D6"/>
    <w:rsid w:val="006031F1"/>
    <w:rsid w:val="006034B5"/>
    <w:rsid w:val="006036C0"/>
    <w:rsid w:val="00603A9B"/>
    <w:rsid w:val="00603CF6"/>
    <w:rsid w:val="00603EB9"/>
    <w:rsid w:val="0060415B"/>
    <w:rsid w:val="00604249"/>
    <w:rsid w:val="006043AD"/>
    <w:rsid w:val="006043F5"/>
    <w:rsid w:val="0060452C"/>
    <w:rsid w:val="00604AD5"/>
    <w:rsid w:val="00604B18"/>
    <w:rsid w:val="00604E1A"/>
    <w:rsid w:val="006050B5"/>
    <w:rsid w:val="00605C92"/>
    <w:rsid w:val="00605CCA"/>
    <w:rsid w:val="00605F41"/>
    <w:rsid w:val="006060E7"/>
    <w:rsid w:val="0060653D"/>
    <w:rsid w:val="006065A5"/>
    <w:rsid w:val="00606866"/>
    <w:rsid w:val="006069EA"/>
    <w:rsid w:val="00606A19"/>
    <w:rsid w:val="00606DEC"/>
    <w:rsid w:val="00606EB2"/>
    <w:rsid w:val="006071C2"/>
    <w:rsid w:val="0060723E"/>
    <w:rsid w:val="006072EB"/>
    <w:rsid w:val="0060745D"/>
    <w:rsid w:val="00607A23"/>
    <w:rsid w:val="00607C52"/>
    <w:rsid w:val="00607CBA"/>
    <w:rsid w:val="00607CE2"/>
    <w:rsid w:val="00607F51"/>
    <w:rsid w:val="00610371"/>
    <w:rsid w:val="006103FF"/>
    <w:rsid w:val="006107E3"/>
    <w:rsid w:val="00610954"/>
    <w:rsid w:val="00610EEF"/>
    <w:rsid w:val="00611059"/>
    <w:rsid w:val="0061116F"/>
    <w:rsid w:val="006119F3"/>
    <w:rsid w:val="00611ACA"/>
    <w:rsid w:val="00611BC4"/>
    <w:rsid w:val="00611D2B"/>
    <w:rsid w:val="00611D42"/>
    <w:rsid w:val="00612B51"/>
    <w:rsid w:val="00612E94"/>
    <w:rsid w:val="00612ED3"/>
    <w:rsid w:val="00613159"/>
    <w:rsid w:val="00613472"/>
    <w:rsid w:val="00613569"/>
    <w:rsid w:val="00613862"/>
    <w:rsid w:val="0061396C"/>
    <w:rsid w:val="006139B5"/>
    <w:rsid w:val="00613E96"/>
    <w:rsid w:val="00613EEF"/>
    <w:rsid w:val="00613F1F"/>
    <w:rsid w:val="00613F4A"/>
    <w:rsid w:val="006141C4"/>
    <w:rsid w:val="006143D9"/>
    <w:rsid w:val="00614418"/>
    <w:rsid w:val="00614611"/>
    <w:rsid w:val="006148F7"/>
    <w:rsid w:val="00614CB2"/>
    <w:rsid w:val="00614CDB"/>
    <w:rsid w:val="00614E76"/>
    <w:rsid w:val="00614F26"/>
    <w:rsid w:val="006154A0"/>
    <w:rsid w:val="00615B71"/>
    <w:rsid w:val="00615C48"/>
    <w:rsid w:val="00615C7F"/>
    <w:rsid w:val="00615CE6"/>
    <w:rsid w:val="006164EE"/>
    <w:rsid w:val="00616CC0"/>
    <w:rsid w:val="00616FD3"/>
    <w:rsid w:val="00617053"/>
    <w:rsid w:val="00617248"/>
    <w:rsid w:val="00617812"/>
    <w:rsid w:val="00617BD7"/>
    <w:rsid w:val="00617FA4"/>
    <w:rsid w:val="006206FA"/>
    <w:rsid w:val="0062087D"/>
    <w:rsid w:val="006208FC"/>
    <w:rsid w:val="00620ADD"/>
    <w:rsid w:val="00620CEB"/>
    <w:rsid w:val="00620E06"/>
    <w:rsid w:val="00620ED0"/>
    <w:rsid w:val="00620FB9"/>
    <w:rsid w:val="00621B0B"/>
    <w:rsid w:val="00621DA1"/>
    <w:rsid w:val="00621FAA"/>
    <w:rsid w:val="00622200"/>
    <w:rsid w:val="006225DB"/>
    <w:rsid w:val="006228F8"/>
    <w:rsid w:val="00622B9C"/>
    <w:rsid w:val="00622D19"/>
    <w:rsid w:val="0062332A"/>
    <w:rsid w:val="006234E6"/>
    <w:rsid w:val="0062385B"/>
    <w:rsid w:val="006239CE"/>
    <w:rsid w:val="006239E9"/>
    <w:rsid w:val="00623B32"/>
    <w:rsid w:val="00623E4F"/>
    <w:rsid w:val="00623E52"/>
    <w:rsid w:val="00623FC2"/>
    <w:rsid w:val="00623FF1"/>
    <w:rsid w:val="00624095"/>
    <w:rsid w:val="00624180"/>
    <w:rsid w:val="006242E7"/>
    <w:rsid w:val="006249FF"/>
    <w:rsid w:val="00624BAD"/>
    <w:rsid w:val="0062501C"/>
    <w:rsid w:val="00625A24"/>
    <w:rsid w:val="00625F3D"/>
    <w:rsid w:val="006263CD"/>
    <w:rsid w:val="0062657C"/>
    <w:rsid w:val="006269A7"/>
    <w:rsid w:val="00626F07"/>
    <w:rsid w:val="0062715E"/>
    <w:rsid w:val="00627189"/>
    <w:rsid w:val="00627268"/>
    <w:rsid w:val="006274CD"/>
    <w:rsid w:val="006275D3"/>
    <w:rsid w:val="00627980"/>
    <w:rsid w:val="006308EE"/>
    <w:rsid w:val="00631127"/>
    <w:rsid w:val="00631601"/>
    <w:rsid w:val="0063176E"/>
    <w:rsid w:val="006317E1"/>
    <w:rsid w:val="00631A97"/>
    <w:rsid w:val="00631B6B"/>
    <w:rsid w:val="00631C54"/>
    <w:rsid w:val="00631DB3"/>
    <w:rsid w:val="00631F3A"/>
    <w:rsid w:val="00632107"/>
    <w:rsid w:val="006323EA"/>
    <w:rsid w:val="0063277A"/>
    <w:rsid w:val="00632C95"/>
    <w:rsid w:val="00632E12"/>
    <w:rsid w:val="00633062"/>
    <w:rsid w:val="006331B8"/>
    <w:rsid w:val="006333B3"/>
    <w:rsid w:val="0063357B"/>
    <w:rsid w:val="00633592"/>
    <w:rsid w:val="006337FA"/>
    <w:rsid w:val="00633818"/>
    <w:rsid w:val="00633BE5"/>
    <w:rsid w:val="00633C4C"/>
    <w:rsid w:val="0063411E"/>
    <w:rsid w:val="0063418D"/>
    <w:rsid w:val="006341FC"/>
    <w:rsid w:val="00634650"/>
    <w:rsid w:val="0063488F"/>
    <w:rsid w:val="006349AA"/>
    <w:rsid w:val="00634D90"/>
    <w:rsid w:val="00635968"/>
    <w:rsid w:val="006359D3"/>
    <w:rsid w:val="006359F4"/>
    <w:rsid w:val="00635CF7"/>
    <w:rsid w:val="00635D91"/>
    <w:rsid w:val="00636502"/>
    <w:rsid w:val="006368E6"/>
    <w:rsid w:val="00636984"/>
    <w:rsid w:val="00636A50"/>
    <w:rsid w:val="00636C5A"/>
    <w:rsid w:val="0063737F"/>
    <w:rsid w:val="00637814"/>
    <w:rsid w:val="00637932"/>
    <w:rsid w:val="006379E0"/>
    <w:rsid w:val="00637AEF"/>
    <w:rsid w:val="00637B83"/>
    <w:rsid w:val="00637BA5"/>
    <w:rsid w:val="00637C78"/>
    <w:rsid w:val="00640270"/>
    <w:rsid w:val="006405A7"/>
    <w:rsid w:val="00640656"/>
    <w:rsid w:val="00640C77"/>
    <w:rsid w:val="006412ED"/>
    <w:rsid w:val="006415C9"/>
    <w:rsid w:val="00641607"/>
    <w:rsid w:val="00641763"/>
    <w:rsid w:val="006417BF"/>
    <w:rsid w:val="00641883"/>
    <w:rsid w:val="006418DF"/>
    <w:rsid w:val="006419F8"/>
    <w:rsid w:val="00641AAC"/>
    <w:rsid w:val="00641F6C"/>
    <w:rsid w:val="0064277F"/>
    <w:rsid w:val="006427FF"/>
    <w:rsid w:val="0064282C"/>
    <w:rsid w:val="00642911"/>
    <w:rsid w:val="00642C3E"/>
    <w:rsid w:val="00642CA8"/>
    <w:rsid w:val="00642D00"/>
    <w:rsid w:val="0064323A"/>
    <w:rsid w:val="00643407"/>
    <w:rsid w:val="00643997"/>
    <w:rsid w:val="00643A7A"/>
    <w:rsid w:val="00643C38"/>
    <w:rsid w:val="00643D7F"/>
    <w:rsid w:val="00643DBD"/>
    <w:rsid w:val="00643E9D"/>
    <w:rsid w:val="00644096"/>
    <w:rsid w:val="00644239"/>
    <w:rsid w:val="006442A7"/>
    <w:rsid w:val="0064440C"/>
    <w:rsid w:val="00644522"/>
    <w:rsid w:val="00644687"/>
    <w:rsid w:val="006446A5"/>
    <w:rsid w:val="00644775"/>
    <w:rsid w:val="00644BDF"/>
    <w:rsid w:val="00644C3F"/>
    <w:rsid w:val="006452AB"/>
    <w:rsid w:val="006457B2"/>
    <w:rsid w:val="006459A0"/>
    <w:rsid w:val="00645C05"/>
    <w:rsid w:val="00645CE9"/>
    <w:rsid w:val="00645E2C"/>
    <w:rsid w:val="00645EB2"/>
    <w:rsid w:val="00645FD4"/>
    <w:rsid w:val="00646258"/>
    <w:rsid w:val="0064683C"/>
    <w:rsid w:val="006469D9"/>
    <w:rsid w:val="00646D69"/>
    <w:rsid w:val="00646ED8"/>
    <w:rsid w:val="0064752B"/>
    <w:rsid w:val="00647541"/>
    <w:rsid w:val="0064796B"/>
    <w:rsid w:val="00647B6F"/>
    <w:rsid w:val="00647CB4"/>
    <w:rsid w:val="00650056"/>
    <w:rsid w:val="006500B6"/>
    <w:rsid w:val="0065017F"/>
    <w:rsid w:val="00650EBB"/>
    <w:rsid w:val="006510B2"/>
    <w:rsid w:val="00651454"/>
    <w:rsid w:val="0065146F"/>
    <w:rsid w:val="00651581"/>
    <w:rsid w:val="00651876"/>
    <w:rsid w:val="00651F55"/>
    <w:rsid w:val="00652953"/>
    <w:rsid w:val="00652B53"/>
    <w:rsid w:val="0065348E"/>
    <w:rsid w:val="00653630"/>
    <w:rsid w:val="006537BC"/>
    <w:rsid w:val="00653E72"/>
    <w:rsid w:val="00654202"/>
    <w:rsid w:val="00654E85"/>
    <w:rsid w:val="0065539C"/>
    <w:rsid w:val="006553B6"/>
    <w:rsid w:val="006557F8"/>
    <w:rsid w:val="00655935"/>
    <w:rsid w:val="00655B75"/>
    <w:rsid w:val="00655CDA"/>
    <w:rsid w:val="00656226"/>
    <w:rsid w:val="0065626C"/>
    <w:rsid w:val="0065644D"/>
    <w:rsid w:val="00656882"/>
    <w:rsid w:val="006568CA"/>
    <w:rsid w:val="00656F7B"/>
    <w:rsid w:val="006575A1"/>
    <w:rsid w:val="00657A1D"/>
    <w:rsid w:val="00657B9B"/>
    <w:rsid w:val="00657BF4"/>
    <w:rsid w:val="00657D71"/>
    <w:rsid w:val="00660023"/>
    <w:rsid w:val="006600A3"/>
    <w:rsid w:val="00660103"/>
    <w:rsid w:val="00660526"/>
    <w:rsid w:val="00661191"/>
    <w:rsid w:val="00661212"/>
    <w:rsid w:val="006615F7"/>
    <w:rsid w:val="0066168C"/>
    <w:rsid w:val="006618CF"/>
    <w:rsid w:val="006625CF"/>
    <w:rsid w:val="006628FE"/>
    <w:rsid w:val="006636E8"/>
    <w:rsid w:val="00663CCA"/>
    <w:rsid w:val="00663D92"/>
    <w:rsid w:val="00663DB3"/>
    <w:rsid w:val="006645E0"/>
    <w:rsid w:val="0066499A"/>
    <w:rsid w:val="006649D0"/>
    <w:rsid w:val="00664D8C"/>
    <w:rsid w:val="00664EAC"/>
    <w:rsid w:val="00665044"/>
    <w:rsid w:val="00665204"/>
    <w:rsid w:val="0066530B"/>
    <w:rsid w:val="00665581"/>
    <w:rsid w:val="006656DB"/>
    <w:rsid w:val="00665858"/>
    <w:rsid w:val="00665DB3"/>
    <w:rsid w:val="00666100"/>
    <w:rsid w:val="006663D0"/>
    <w:rsid w:val="00666906"/>
    <w:rsid w:val="00666B00"/>
    <w:rsid w:val="00666C64"/>
    <w:rsid w:val="00666CCA"/>
    <w:rsid w:val="00666E57"/>
    <w:rsid w:val="006673C2"/>
    <w:rsid w:val="006703BA"/>
    <w:rsid w:val="006703CC"/>
    <w:rsid w:val="0067045F"/>
    <w:rsid w:val="006705B9"/>
    <w:rsid w:val="006712A7"/>
    <w:rsid w:val="0067166B"/>
    <w:rsid w:val="006722ED"/>
    <w:rsid w:val="0067285A"/>
    <w:rsid w:val="00672F86"/>
    <w:rsid w:val="006733EE"/>
    <w:rsid w:val="00673708"/>
    <w:rsid w:val="006737A5"/>
    <w:rsid w:val="00673801"/>
    <w:rsid w:val="00673846"/>
    <w:rsid w:val="00673AA5"/>
    <w:rsid w:val="00674990"/>
    <w:rsid w:val="006749A3"/>
    <w:rsid w:val="00674A89"/>
    <w:rsid w:val="00674FA4"/>
    <w:rsid w:val="0067530E"/>
    <w:rsid w:val="006755A2"/>
    <w:rsid w:val="006759CC"/>
    <w:rsid w:val="00675B9E"/>
    <w:rsid w:val="00675C2B"/>
    <w:rsid w:val="006760A2"/>
    <w:rsid w:val="0067628D"/>
    <w:rsid w:val="00676610"/>
    <w:rsid w:val="00676B52"/>
    <w:rsid w:val="00676CAE"/>
    <w:rsid w:val="00676CFD"/>
    <w:rsid w:val="00676E36"/>
    <w:rsid w:val="006773AA"/>
    <w:rsid w:val="00677650"/>
    <w:rsid w:val="00677A9F"/>
    <w:rsid w:val="0068093F"/>
    <w:rsid w:val="00680D7D"/>
    <w:rsid w:val="00680FD7"/>
    <w:rsid w:val="006811DA"/>
    <w:rsid w:val="00681209"/>
    <w:rsid w:val="006815C3"/>
    <w:rsid w:val="00681693"/>
    <w:rsid w:val="006822FB"/>
    <w:rsid w:val="006824AA"/>
    <w:rsid w:val="006824BB"/>
    <w:rsid w:val="0068254E"/>
    <w:rsid w:val="0068259E"/>
    <w:rsid w:val="00682660"/>
    <w:rsid w:val="006826A9"/>
    <w:rsid w:val="00682A7A"/>
    <w:rsid w:val="00682BC8"/>
    <w:rsid w:val="00682FF7"/>
    <w:rsid w:val="00683301"/>
    <w:rsid w:val="0068349C"/>
    <w:rsid w:val="006836B3"/>
    <w:rsid w:val="00684243"/>
    <w:rsid w:val="00684899"/>
    <w:rsid w:val="00684AF4"/>
    <w:rsid w:val="00684D4E"/>
    <w:rsid w:val="00685016"/>
    <w:rsid w:val="006854B4"/>
    <w:rsid w:val="006854D9"/>
    <w:rsid w:val="0068592D"/>
    <w:rsid w:val="0068597A"/>
    <w:rsid w:val="00685CB8"/>
    <w:rsid w:val="0068623C"/>
    <w:rsid w:val="0068649B"/>
    <w:rsid w:val="00686910"/>
    <w:rsid w:val="0068693A"/>
    <w:rsid w:val="00686952"/>
    <w:rsid w:val="0068695A"/>
    <w:rsid w:val="00686C54"/>
    <w:rsid w:val="0068789E"/>
    <w:rsid w:val="00687C12"/>
    <w:rsid w:val="00687CBF"/>
    <w:rsid w:val="00687DA0"/>
    <w:rsid w:val="0069007E"/>
    <w:rsid w:val="00690134"/>
    <w:rsid w:val="006901E8"/>
    <w:rsid w:val="00690254"/>
    <w:rsid w:val="00690A08"/>
    <w:rsid w:val="00690B8D"/>
    <w:rsid w:val="00690C7C"/>
    <w:rsid w:val="00690DCD"/>
    <w:rsid w:val="006915C9"/>
    <w:rsid w:val="006918E1"/>
    <w:rsid w:val="00691D46"/>
    <w:rsid w:val="00692466"/>
    <w:rsid w:val="0069298A"/>
    <w:rsid w:val="00692EBB"/>
    <w:rsid w:val="00692EBC"/>
    <w:rsid w:val="0069339A"/>
    <w:rsid w:val="006933D1"/>
    <w:rsid w:val="00693570"/>
    <w:rsid w:val="00693617"/>
    <w:rsid w:val="006937E2"/>
    <w:rsid w:val="0069393B"/>
    <w:rsid w:val="006939E3"/>
    <w:rsid w:val="00693A45"/>
    <w:rsid w:val="00693AA9"/>
    <w:rsid w:val="00693B5A"/>
    <w:rsid w:val="00693B6A"/>
    <w:rsid w:val="00693EF2"/>
    <w:rsid w:val="0069414B"/>
    <w:rsid w:val="006942EC"/>
    <w:rsid w:val="006944F1"/>
    <w:rsid w:val="0069494B"/>
    <w:rsid w:val="00694D11"/>
    <w:rsid w:val="00695371"/>
    <w:rsid w:val="006954AA"/>
    <w:rsid w:val="00695A3E"/>
    <w:rsid w:val="00695A5A"/>
    <w:rsid w:val="00695C76"/>
    <w:rsid w:val="00696247"/>
    <w:rsid w:val="006962B2"/>
    <w:rsid w:val="00696785"/>
    <w:rsid w:val="00696868"/>
    <w:rsid w:val="00696960"/>
    <w:rsid w:val="00696A99"/>
    <w:rsid w:val="00696AFD"/>
    <w:rsid w:val="0069729D"/>
    <w:rsid w:val="006972F5"/>
    <w:rsid w:val="006974EB"/>
    <w:rsid w:val="006976E7"/>
    <w:rsid w:val="00697916"/>
    <w:rsid w:val="00697A88"/>
    <w:rsid w:val="006A03C1"/>
    <w:rsid w:val="006A09D3"/>
    <w:rsid w:val="006A0C41"/>
    <w:rsid w:val="006A0D6D"/>
    <w:rsid w:val="006A1C10"/>
    <w:rsid w:val="006A2066"/>
    <w:rsid w:val="006A21C7"/>
    <w:rsid w:val="006A230D"/>
    <w:rsid w:val="006A26F4"/>
    <w:rsid w:val="006A2740"/>
    <w:rsid w:val="006A2EB7"/>
    <w:rsid w:val="006A303F"/>
    <w:rsid w:val="006A3353"/>
    <w:rsid w:val="006A33B2"/>
    <w:rsid w:val="006A348D"/>
    <w:rsid w:val="006A3783"/>
    <w:rsid w:val="006A39F2"/>
    <w:rsid w:val="006A3CF4"/>
    <w:rsid w:val="006A3E8D"/>
    <w:rsid w:val="006A3FFA"/>
    <w:rsid w:val="006A404B"/>
    <w:rsid w:val="006A438D"/>
    <w:rsid w:val="006A514A"/>
    <w:rsid w:val="006A514E"/>
    <w:rsid w:val="006A522D"/>
    <w:rsid w:val="006A5A15"/>
    <w:rsid w:val="006A613F"/>
    <w:rsid w:val="006A6579"/>
    <w:rsid w:val="006A6727"/>
    <w:rsid w:val="006A6985"/>
    <w:rsid w:val="006A6FF6"/>
    <w:rsid w:val="006A706B"/>
    <w:rsid w:val="006A7114"/>
    <w:rsid w:val="006A7344"/>
    <w:rsid w:val="006A791E"/>
    <w:rsid w:val="006A7AF8"/>
    <w:rsid w:val="006A7C5F"/>
    <w:rsid w:val="006A7E0D"/>
    <w:rsid w:val="006A7E9A"/>
    <w:rsid w:val="006B07CF"/>
    <w:rsid w:val="006B0AE3"/>
    <w:rsid w:val="006B0D0B"/>
    <w:rsid w:val="006B0D26"/>
    <w:rsid w:val="006B0EEA"/>
    <w:rsid w:val="006B10D7"/>
    <w:rsid w:val="006B111F"/>
    <w:rsid w:val="006B137A"/>
    <w:rsid w:val="006B1450"/>
    <w:rsid w:val="006B1C5A"/>
    <w:rsid w:val="006B1D34"/>
    <w:rsid w:val="006B1EB3"/>
    <w:rsid w:val="006B21F8"/>
    <w:rsid w:val="006B2BD4"/>
    <w:rsid w:val="006B3002"/>
    <w:rsid w:val="006B35A6"/>
    <w:rsid w:val="006B3738"/>
    <w:rsid w:val="006B37C4"/>
    <w:rsid w:val="006B37EB"/>
    <w:rsid w:val="006B38C4"/>
    <w:rsid w:val="006B3B62"/>
    <w:rsid w:val="006B3DEA"/>
    <w:rsid w:val="006B41B8"/>
    <w:rsid w:val="006B453F"/>
    <w:rsid w:val="006B4D9C"/>
    <w:rsid w:val="006B4F35"/>
    <w:rsid w:val="006B50FE"/>
    <w:rsid w:val="006B539B"/>
    <w:rsid w:val="006B55F5"/>
    <w:rsid w:val="006B5B20"/>
    <w:rsid w:val="006B5C8A"/>
    <w:rsid w:val="006B62C7"/>
    <w:rsid w:val="006B64FD"/>
    <w:rsid w:val="006B6761"/>
    <w:rsid w:val="006B6B04"/>
    <w:rsid w:val="006B6C65"/>
    <w:rsid w:val="006B706D"/>
    <w:rsid w:val="006B70E6"/>
    <w:rsid w:val="006B7916"/>
    <w:rsid w:val="006B7972"/>
    <w:rsid w:val="006C047F"/>
    <w:rsid w:val="006C0719"/>
    <w:rsid w:val="006C0935"/>
    <w:rsid w:val="006C0A75"/>
    <w:rsid w:val="006C0CAD"/>
    <w:rsid w:val="006C0CF9"/>
    <w:rsid w:val="006C0E0C"/>
    <w:rsid w:val="006C0F2F"/>
    <w:rsid w:val="006C1039"/>
    <w:rsid w:val="006C1481"/>
    <w:rsid w:val="006C15C0"/>
    <w:rsid w:val="006C19CE"/>
    <w:rsid w:val="006C1D59"/>
    <w:rsid w:val="006C1DD9"/>
    <w:rsid w:val="006C2144"/>
    <w:rsid w:val="006C24D7"/>
    <w:rsid w:val="006C25B1"/>
    <w:rsid w:val="006C277B"/>
    <w:rsid w:val="006C2A21"/>
    <w:rsid w:val="006C2C56"/>
    <w:rsid w:val="006C2EA5"/>
    <w:rsid w:val="006C2F9F"/>
    <w:rsid w:val="006C33B6"/>
    <w:rsid w:val="006C3A78"/>
    <w:rsid w:val="006C3FFC"/>
    <w:rsid w:val="006C4161"/>
    <w:rsid w:val="006C468C"/>
    <w:rsid w:val="006C491E"/>
    <w:rsid w:val="006C4947"/>
    <w:rsid w:val="006C4CAD"/>
    <w:rsid w:val="006C4CAF"/>
    <w:rsid w:val="006C4CD5"/>
    <w:rsid w:val="006C4EBC"/>
    <w:rsid w:val="006C51BD"/>
    <w:rsid w:val="006C52B7"/>
    <w:rsid w:val="006C549A"/>
    <w:rsid w:val="006C5696"/>
    <w:rsid w:val="006C5B02"/>
    <w:rsid w:val="006C6416"/>
    <w:rsid w:val="006C6764"/>
    <w:rsid w:val="006C6D7C"/>
    <w:rsid w:val="006C6DC3"/>
    <w:rsid w:val="006C6E84"/>
    <w:rsid w:val="006C6F8A"/>
    <w:rsid w:val="006C7001"/>
    <w:rsid w:val="006C702A"/>
    <w:rsid w:val="006C70A2"/>
    <w:rsid w:val="006C7111"/>
    <w:rsid w:val="006C77C9"/>
    <w:rsid w:val="006C7ADB"/>
    <w:rsid w:val="006C7D9F"/>
    <w:rsid w:val="006C7E37"/>
    <w:rsid w:val="006D0578"/>
    <w:rsid w:val="006D0DC5"/>
    <w:rsid w:val="006D1142"/>
    <w:rsid w:val="006D1475"/>
    <w:rsid w:val="006D162A"/>
    <w:rsid w:val="006D16FD"/>
    <w:rsid w:val="006D17E5"/>
    <w:rsid w:val="006D1A82"/>
    <w:rsid w:val="006D1D60"/>
    <w:rsid w:val="006D1F4C"/>
    <w:rsid w:val="006D22BD"/>
    <w:rsid w:val="006D23EA"/>
    <w:rsid w:val="006D23F4"/>
    <w:rsid w:val="006D2460"/>
    <w:rsid w:val="006D26E7"/>
    <w:rsid w:val="006D2A6F"/>
    <w:rsid w:val="006D30E0"/>
    <w:rsid w:val="006D3304"/>
    <w:rsid w:val="006D3346"/>
    <w:rsid w:val="006D3351"/>
    <w:rsid w:val="006D346B"/>
    <w:rsid w:val="006D3575"/>
    <w:rsid w:val="006D3579"/>
    <w:rsid w:val="006D3BB5"/>
    <w:rsid w:val="006D3F99"/>
    <w:rsid w:val="006D44EB"/>
    <w:rsid w:val="006D4548"/>
    <w:rsid w:val="006D47AD"/>
    <w:rsid w:val="006D4829"/>
    <w:rsid w:val="006D4889"/>
    <w:rsid w:val="006D488F"/>
    <w:rsid w:val="006D527D"/>
    <w:rsid w:val="006D54D8"/>
    <w:rsid w:val="006D54DA"/>
    <w:rsid w:val="006D564C"/>
    <w:rsid w:val="006D56D7"/>
    <w:rsid w:val="006D5878"/>
    <w:rsid w:val="006D5BF0"/>
    <w:rsid w:val="006D5CF3"/>
    <w:rsid w:val="006D5F5E"/>
    <w:rsid w:val="006D64D6"/>
    <w:rsid w:val="006D659A"/>
    <w:rsid w:val="006D6D2E"/>
    <w:rsid w:val="006D71C0"/>
    <w:rsid w:val="006D7488"/>
    <w:rsid w:val="006D7528"/>
    <w:rsid w:val="006D790D"/>
    <w:rsid w:val="006D7DFE"/>
    <w:rsid w:val="006D7F6D"/>
    <w:rsid w:val="006E00F1"/>
    <w:rsid w:val="006E02EB"/>
    <w:rsid w:val="006E06CA"/>
    <w:rsid w:val="006E0901"/>
    <w:rsid w:val="006E0932"/>
    <w:rsid w:val="006E09A8"/>
    <w:rsid w:val="006E0B01"/>
    <w:rsid w:val="006E0C78"/>
    <w:rsid w:val="006E132C"/>
    <w:rsid w:val="006E1675"/>
    <w:rsid w:val="006E176F"/>
    <w:rsid w:val="006E1BFB"/>
    <w:rsid w:val="006E1D02"/>
    <w:rsid w:val="006E2013"/>
    <w:rsid w:val="006E20DE"/>
    <w:rsid w:val="006E210F"/>
    <w:rsid w:val="006E2159"/>
    <w:rsid w:val="006E21EC"/>
    <w:rsid w:val="006E25B3"/>
    <w:rsid w:val="006E26B5"/>
    <w:rsid w:val="006E29FF"/>
    <w:rsid w:val="006E31D4"/>
    <w:rsid w:val="006E3321"/>
    <w:rsid w:val="006E3401"/>
    <w:rsid w:val="006E3584"/>
    <w:rsid w:val="006E363E"/>
    <w:rsid w:val="006E37F9"/>
    <w:rsid w:val="006E3A03"/>
    <w:rsid w:val="006E3A43"/>
    <w:rsid w:val="006E3A8D"/>
    <w:rsid w:val="006E3B17"/>
    <w:rsid w:val="006E3B88"/>
    <w:rsid w:val="006E3C4E"/>
    <w:rsid w:val="006E3D26"/>
    <w:rsid w:val="006E3F92"/>
    <w:rsid w:val="006E45B7"/>
    <w:rsid w:val="006E514F"/>
    <w:rsid w:val="006E5268"/>
    <w:rsid w:val="006E547C"/>
    <w:rsid w:val="006E5488"/>
    <w:rsid w:val="006E5985"/>
    <w:rsid w:val="006E59EC"/>
    <w:rsid w:val="006E5DCF"/>
    <w:rsid w:val="006E6024"/>
    <w:rsid w:val="006E6153"/>
    <w:rsid w:val="006E6285"/>
    <w:rsid w:val="006E6A24"/>
    <w:rsid w:val="006E6AFC"/>
    <w:rsid w:val="006E6D16"/>
    <w:rsid w:val="006E6F18"/>
    <w:rsid w:val="006E719E"/>
    <w:rsid w:val="006E7267"/>
    <w:rsid w:val="006E7433"/>
    <w:rsid w:val="006E753D"/>
    <w:rsid w:val="006E78ED"/>
    <w:rsid w:val="006E7AA2"/>
    <w:rsid w:val="006E7B53"/>
    <w:rsid w:val="006E7B7B"/>
    <w:rsid w:val="006F03E4"/>
    <w:rsid w:val="006F0573"/>
    <w:rsid w:val="006F0667"/>
    <w:rsid w:val="006F0725"/>
    <w:rsid w:val="006F0AE0"/>
    <w:rsid w:val="006F0DAC"/>
    <w:rsid w:val="006F0F29"/>
    <w:rsid w:val="006F105C"/>
    <w:rsid w:val="006F10E7"/>
    <w:rsid w:val="006F134A"/>
    <w:rsid w:val="006F1350"/>
    <w:rsid w:val="006F13F7"/>
    <w:rsid w:val="006F1646"/>
    <w:rsid w:val="006F17AC"/>
    <w:rsid w:val="006F1882"/>
    <w:rsid w:val="006F1BEC"/>
    <w:rsid w:val="006F1CFB"/>
    <w:rsid w:val="006F1DEE"/>
    <w:rsid w:val="006F1E41"/>
    <w:rsid w:val="006F21A8"/>
    <w:rsid w:val="006F2E1C"/>
    <w:rsid w:val="006F3258"/>
    <w:rsid w:val="006F331F"/>
    <w:rsid w:val="006F3BA0"/>
    <w:rsid w:val="006F3CF1"/>
    <w:rsid w:val="006F3ED1"/>
    <w:rsid w:val="006F3F85"/>
    <w:rsid w:val="006F3FF3"/>
    <w:rsid w:val="006F40F8"/>
    <w:rsid w:val="006F4336"/>
    <w:rsid w:val="006F476E"/>
    <w:rsid w:val="006F4AE0"/>
    <w:rsid w:val="006F4C38"/>
    <w:rsid w:val="006F516F"/>
    <w:rsid w:val="006F5229"/>
    <w:rsid w:val="006F522D"/>
    <w:rsid w:val="006F527F"/>
    <w:rsid w:val="006F586A"/>
    <w:rsid w:val="006F5BCD"/>
    <w:rsid w:val="006F5D80"/>
    <w:rsid w:val="006F5F80"/>
    <w:rsid w:val="006F6035"/>
    <w:rsid w:val="006F6290"/>
    <w:rsid w:val="006F62FC"/>
    <w:rsid w:val="006F63BF"/>
    <w:rsid w:val="006F6A3B"/>
    <w:rsid w:val="006F6A4E"/>
    <w:rsid w:val="006F6AC6"/>
    <w:rsid w:val="006F6C0C"/>
    <w:rsid w:val="006F7029"/>
    <w:rsid w:val="006F703A"/>
    <w:rsid w:val="006F711C"/>
    <w:rsid w:val="006F7223"/>
    <w:rsid w:val="006F788E"/>
    <w:rsid w:val="006F78F2"/>
    <w:rsid w:val="006F7A51"/>
    <w:rsid w:val="006F7B29"/>
    <w:rsid w:val="006F7D15"/>
    <w:rsid w:val="006F7EE3"/>
    <w:rsid w:val="00700136"/>
    <w:rsid w:val="0070077B"/>
    <w:rsid w:val="00700F71"/>
    <w:rsid w:val="007016BA"/>
    <w:rsid w:val="00701A18"/>
    <w:rsid w:val="00702A4D"/>
    <w:rsid w:val="00702C0D"/>
    <w:rsid w:val="0070305D"/>
    <w:rsid w:val="00703238"/>
    <w:rsid w:val="007034BF"/>
    <w:rsid w:val="00703A66"/>
    <w:rsid w:val="00703DF3"/>
    <w:rsid w:val="00703EA1"/>
    <w:rsid w:val="00704023"/>
    <w:rsid w:val="0070409E"/>
    <w:rsid w:val="00704547"/>
    <w:rsid w:val="00704644"/>
    <w:rsid w:val="00704902"/>
    <w:rsid w:val="00704B71"/>
    <w:rsid w:val="00704D84"/>
    <w:rsid w:val="00705165"/>
    <w:rsid w:val="00705370"/>
    <w:rsid w:val="0070545D"/>
    <w:rsid w:val="007054F6"/>
    <w:rsid w:val="00705812"/>
    <w:rsid w:val="00705B87"/>
    <w:rsid w:val="00705BED"/>
    <w:rsid w:val="00705F0C"/>
    <w:rsid w:val="00705FF6"/>
    <w:rsid w:val="007061A9"/>
    <w:rsid w:val="00706450"/>
    <w:rsid w:val="00706791"/>
    <w:rsid w:val="00706805"/>
    <w:rsid w:val="00706914"/>
    <w:rsid w:val="00706A6B"/>
    <w:rsid w:val="00706C9C"/>
    <w:rsid w:val="00706D3F"/>
    <w:rsid w:val="00706E5A"/>
    <w:rsid w:val="00706F22"/>
    <w:rsid w:val="00707093"/>
    <w:rsid w:val="007073E4"/>
    <w:rsid w:val="00707450"/>
    <w:rsid w:val="00707458"/>
    <w:rsid w:val="00707578"/>
    <w:rsid w:val="00707D4D"/>
    <w:rsid w:val="00707E82"/>
    <w:rsid w:val="00710028"/>
    <w:rsid w:val="00710394"/>
    <w:rsid w:val="007107F9"/>
    <w:rsid w:val="00710851"/>
    <w:rsid w:val="00710DE9"/>
    <w:rsid w:val="00710FC3"/>
    <w:rsid w:val="0071116C"/>
    <w:rsid w:val="00711703"/>
    <w:rsid w:val="00711AAE"/>
    <w:rsid w:val="00711E5E"/>
    <w:rsid w:val="00711F8A"/>
    <w:rsid w:val="00712204"/>
    <w:rsid w:val="007122B3"/>
    <w:rsid w:val="0071244F"/>
    <w:rsid w:val="0071263F"/>
    <w:rsid w:val="00712857"/>
    <w:rsid w:val="00712899"/>
    <w:rsid w:val="0071296D"/>
    <w:rsid w:val="00712C18"/>
    <w:rsid w:val="00712C89"/>
    <w:rsid w:val="00712D47"/>
    <w:rsid w:val="0071305B"/>
    <w:rsid w:val="0071306A"/>
    <w:rsid w:val="007130B7"/>
    <w:rsid w:val="0071340E"/>
    <w:rsid w:val="00713887"/>
    <w:rsid w:val="007138CA"/>
    <w:rsid w:val="00713C35"/>
    <w:rsid w:val="00714187"/>
    <w:rsid w:val="007146E0"/>
    <w:rsid w:val="00714709"/>
    <w:rsid w:val="0071471C"/>
    <w:rsid w:val="007147CC"/>
    <w:rsid w:val="00714A44"/>
    <w:rsid w:val="00714E1D"/>
    <w:rsid w:val="007151BF"/>
    <w:rsid w:val="00716152"/>
    <w:rsid w:val="007165E3"/>
    <w:rsid w:val="007167E2"/>
    <w:rsid w:val="00716C2C"/>
    <w:rsid w:val="00716C59"/>
    <w:rsid w:val="00717288"/>
    <w:rsid w:val="00717339"/>
    <w:rsid w:val="0071761D"/>
    <w:rsid w:val="0071777E"/>
    <w:rsid w:val="007177D1"/>
    <w:rsid w:val="007201F9"/>
    <w:rsid w:val="0072062D"/>
    <w:rsid w:val="00720B2A"/>
    <w:rsid w:val="00720BD2"/>
    <w:rsid w:val="00720BF7"/>
    <w:rsid w:val="007211B2"/>
    <w:rsid w:val="0072129A"/>
    <w:rsid w:val="00721426"/>
    <w:rsid w:val="007217D4"/>
    <w:rsid w:val="00721A83"/>
    <w:rsid w:val="00721CF4"/>
    <w:rsid w:val="00721F38"/>
    <w:rsid w:val="00722064"/>
    <w:rsid w:val="0072209C"/>
    <w:rsid w:val="00722685"/>
    <w:rsid w:val="00722A13"/>
    <w:rsid w:val="00722ADD"/>
    <w:rsid w:val="00722B3B"/>
    <w:rsid w:val="00722C17"/>
    <w:rsid w:val="00722CA7"/>
    <w:rsid w:val="0072322D"/>
    <w:rsid w:val="00723289"/>
    <w:rsid w:val="007236BE"/>
    <w:rsid w:val="007237A6"/>
    <w:rsid w:val="00723961"/>
    <w:rsid w:val="00723ED8"/>
    <w:rsid w:val="007240DA"/>
    <w:rsid w:val="007243B7"/>
    <w:rsid w:val="00724792"/>
    <w:rsid w:val="007247F1"/>
    <w:rsid w:val="0072492A"/>
    <w:rsid w:val="00724B80"/>
    <w:rsid w:val="00724C4B"/>
    <w:rsid w:val="00724CBC"/>
    <w:rsid w:val="00724F17"/>
    <w:rsid w:val="007257C5"/>
    <w:rsid w:val="007259B7"/>
    <w:rsid w:val="00725A93"/>
    <w:rsid w:val="00725EA1"/>
    <w:rsid w:val="007260D0"/>
    <w:rsid w:val="00726141"/>
    <w:rsid w:val="0072616F"/>
    <w:rsid w:val="00726357"/>
    <w:rsid w:val="00726360"/>
    <w:rsid w:val="0072669E"/>
    <w:rsid w:val="00726738"/>
    <w:rsid w:val="00726ACB"/>
    <w:rsid w:val="00726BD2"/>
    <w:rsid w:val="00726DB7"/>
    <w:rsid w:val="0072725A"/>
    <w:rsid w:val="00727313"/>
    <w:rsid w:val="0072735E"/>
    <w:rsid w:val="007273DB"/>
    <w:rsid w:val="00727B00"/>
    <w:rsid w:val="00729CD9"/>
    <w:rsid w:val="00730064"/>
    <w:rsid w:val="0073026D"/>
    <w:rsid w:val="0073035B"/>
    <w:rsid w:val="007303D3"/>
    <w:rsid w:val="007308FF"/>
    <w:rsid w:val="00730979"/>
    <w:rsid w:val="00730B42"/>
    <w:rsid w:val="00730E24"/>
    <w:rsid w:val="007310CB"/>
    <w:rsid w:val="007310FF"/>
    <w:rsid w:val="00731B05"/>
    <w:rsid w:val="00731C41"/>
    <w:rsid w:val="0073201E"/>
    <w:rsid w:val="007320FB"/>
    <w:rsid w:val="007325BE"/>
    <w:rsid w:val="00732855"/>
    <w:rsid w:val="00732963"/>
    <w:rsid w:val="00733442"/>
    <w:rsid w:val="00733742"/>
    <w:rsid w:val="00733A91"/>
    <w:rsid w:val="00733DBC"/>
    <w:rsid w:val="00733ED9"/>
    <w:rsid w:val="00733F97"/>
    <w:rsid w:val="007340AD"/>
    <w:rsid w:val="007343A2"/>
    <w:rsid w:val="0073479A"/>
    <w:rsid w:val="00734B51"/>
    <w:rsid w:val="00734F89"/>
    <w:rsid w:val="00735341"/>
    <w:rsid w:val="0073563D"/>
    <w:rsid w:val="0073635F"/>
    <w:rsid w:val="00736687"/>
    <w:rsid w:val="0073676D"/>
    <w:rsid w:val="00736910"/>
    <w:rsid w:val="00736B4D"/>
    <w:rsid w:val="00736EC6"/>
    <w:rsid w:val="00737365"/>
    <w:rsid w:val="00737565"/>
    <w:rsid w:val="0073759B"/>
    <w:rsid w:val="007375CE"/>
    <w:rsid w:val="00737C0F"/>
    <w:rsid w:val="007400C1"/>
    <w:rsid w:val="00740240"/>
    <w:rsid w:val="00740899"/>
    <w:rsid w:val="00740B55"/>
    <w:rsid w:val="00740D13"/>
    <w:rsid w:val="007410DA"/>
    <w:rsid w:val="00741882"/>
    <w:rsid w:val="00741DF2"/>
    <w:rsid w:val="007423B0"/>
    <w:rsid w:val="007424FB"/>
    <w:rsid w:val="00742501"/>
    <w:rsid w:val="0074253A"/>
    <w:rsid w:val="00742A4A"/>
    <w:rsid w:val="00742A87"/>
    <w:rsid w:val="00742D86"/>
    <w:rsid w:val="0074377A"/>
    <w:rsid w:val="0074384B"/>
    <w:rsid w:val="00743A0C"/>
    <w:rsid w:val="00743D9F"/>
    <w:rsid w:val="00744134"/>
    <w:rsid w:val="007441BB"/>
    <w:rsid w:val="007441FC"/>
    <w:rsid w:val="00744257"/>
    <w:rsid w:val="0074431E"/>
    <w:rsid w:val="00744483"/>
    <w:rsid w:val="007447B6"/>
    <w:rsid w:val="00744B2B"/>
    <w:rsid w:val="00744DCB"/>
    <w:rsid w:val="00745158"/>
    <w:rsid w:val="007451C3"/>
    <w:rsid w:val="00745913"/>
    <w:rsid w:val="00745C1E"/>
    <w:rsid w:val="007461CA"/>
    <w:rsid w:val="0074638C"/>
    <w:rsid w:val="00746472"/>
    <w:rsid w:val="00746B7E"/>
    <w:rsid w:val="00747AAB"/>
    <w:rsid w:val="00747B5A"/>
    <w:rsid w:val="00747B82"/>
    <w:rsid w:val="00747C0D"/>
    <w:rsid w:val="00747C9B"/>
    <w:rsid w:val="00750100"/>
    <w:rsid w:val="00750296"/>
    <w:rsid w:val="007504EF"/>
    <w:rsid w:val="007507C5"/>
    <w:rsid w:val="007507EE"/>
    <w:rsid w:val="007508A3"/>
    <w:rsid w:val="00750A2F"/>
    <w:rsid w:val="00750AEF"/>
    <w:rsid w:val="00750DFF"/>
    <w:rsid w:val="0075137E"/>
    <w:rsid w:val="007517A4"/>
    <w:rsid w:val="00751A2D"/>
    <w:rsid w:val="00751C9B"/>
    <w:rsid w:val="007521D2"/>
    <w:rsid w:val="00752820"/>
    <w:rsid w:val="00752B48"/>
    <w:rsid w:val="00752D5B"/>
    <w:rsid w:val="00752DB1"/>
    <w:rsid w:val="00752E91"/>
    <w:rsid w:val="00753157"/>
    <w:rsid w:val="0075350C"/>
    <w:rsid w:val="00753931"/>
    <w:rsid w:val="00753B99"/>
    <w:rsid w:val="00753D9E"/>
    <w:rsid w:val="00753F0B"/>
    <w:rsid w:val="00754335"/>
    <w:rsid w:val="00754555"/>
    <w:rsid w:val="00754700"/>
    <w:rsid w:val="007548DF"/>
    <w:rsid w:val="00755205"/>
    <w:rsid w:val="00755B2D"/>
    <w:rsid w:val="007565C7"/>
    <w:rsid w:val="0075684C"/>
    <w:rsid w:val="00756EAF"/>
    <w:rsid w:val="00756EE2"/>
    <w:rsid w:val="00757417"/>
    <w:rsid w:val="0075763E"/>
    <w:rsid w:val="007576DF"/>
    <w:rsid w:val="0075796B"/>
    <w:rsid w:val="00757A07"/>
    <w:rsid w:val="00757A99"/>
    <w:rsid w:val="00757B93"/>
    <w:rsid w:val="0076015A"/>
    <w:rsid w:val="0076041B"/>
    <w:rsid w:val="0076065A"/>
    <w:rsid w:val="007606A3"/>
    <w:rsid w:val="00760DA2"/>
    <w:rsid w:val="00760EDE"/>
    <w:rsid w:val="007611FD"/>
    <w:rsid w:val="007612D1"/>
    <w:rsid w:val="007614DA"/>
    <w:rsid w:val="007614E7"/>
    <w:rsid w:val="00761842"/>
    <w:rsid w:val="00761926"/>
    <w:rsid w:val="00761DA3"/>
    <w:rsid w:val="00761F73"/>
    <w:rsid w:val="00762093"/>
    <w:rsid w:val="00762181"/>
    <w:rsid w:val="007622F9"/>
    <w:rsid w:val="007625CF"/>
    <w:rsid w:val="00762797"/>
    <w:rsid w:val="0076373C"/>
    <w:rsid w:val="0076388F"/>
    <w:rsid w:val="00763AA0"/>
    <w:rsid w:val="00763C06"/>
    <w:rsid w:val="00763D66"/>
    <w:rsid w:val="00763EEF"/>
    <w:rsid w:val="007642F2"/>
    <w:rsid w:val="0076457F"/>
    <w:rsid w:val="00764DCF"/>
    <w:rsid w:val="00764FF0"/>
    <w:rsid w:val="00765AA0"/>
    <w:rsid w:val="00765FF7"/>
    <w:rsid w:val="0076670B"/>
    <w:rsid w:val="00766729"/>
    <w:rsid w:val="007669DE"/>
    <w:rsid w:val="00766C96"/>
    <w:rsid w:val="00766E95"/>
    <w:rsid w:val="0076715C"/>
    <w:rsid w:val="0076740E"/>
    <w:rsid w:val="00767B32"/>
    <w:rsid w:val="00767BDF"/>
    <w:rsid w:val="00767C8D"/>
    <w:rsid w:val="00767D2A"/>
    <w:rsid w:val="00767F45"/>
    <w:rsid w:val="00769D82"/>
    <w:rsid w:val="0077053B"/>
    <w:rsid w:val="007706BD"/>
    <w:rsid w:val="00770884"/>
    <w:rsid w:val="00770888"/>
    <w:rsid w:val="00770A24"/>
    <w:rsid w:val="00770AAF"/>
    <w:rsid w:val="00770C34"/>
    <w:rsid w:val="00770D15"/>
    <w:rsid w:val="0077113D"/>
    <w:rsid w:val="00771166"/>
    <w:rsid w:val="007715A3"/>
    <w:rsid w:val="00771907"/>
    <w:rsid w:val="007721FF"/>
    <w:rsid w:val="00772307"/>
    <w:rsid w:val="00772365"/>
    <w:rsid w:val="00772398"/>
    <w:rsid w:val="00772404"/>
    <w:rsid w:val="0077262B"/>
    <w:rsid w:val="00772C65"/>
    <w:rsid w:val="00772F35"/>
    <w:rsid w:val="00772FF5"/>
    <w:rsid w:val="00773044"/>
    <w:rsid w:val="00773A41"/>
    <w:rsid w:val="00774505"/>
    <w:rsid w:val="00774772"/>
    <w:rsid w:val="00774986"/>
    <w:rsid w:val="00774AD3"/>
    <w:rsid w:val="00775012"/>
    <w:rsid w:val="007750FF"/>
    <w:rsid w:val="0077551A"/>
    <w:rsid w:val="007757E4"/>
    <w:rsid w:val="00775890"/>
    <w:rsid w:val="00775BFB"/>
    <w:rsid w:val="00775CC8"/>
    <w:rsid w:val="00775D6F"/>
    <w:rsid w:val="0077607B"/>
    <w:rsid w:val="007763C2"/>
    <w:rsid w:val="0077641C"/>
    <w:rsid w:val="0077643C"/>
    <w:rsid w:val="00776788"/>
    <w:rsid w:val="0077680F"/>
    <w:rsid w:val="00776897"/>
    <w:rsid w:val="007768AE"/>
    <w:rsid w:val="00776AB6"/>
    <w:rsid w:val="00776B2B"/>
    <w:rsid w:val="00776D3E"/>
    <w:rsid w:val="007770D7"/>
    <w:rsid w:val="007773CA"/>
    <w:rsid w:val="007774E1"/>
    <w:rsid w:val="0077757D"/>
    <w:rsid w:val="00777580"/>
    <w:rsid w:val="00777695"/>
    <w:rsid w:val="007776AE"/>
    <w:rsid w:val="0077790D"/>
    <w:rsid w:val="00777B6A"/>
    <w:rsid w:val="007801B2"/>
    <w:rsid w:val="00780649"/>
    <w:rsid w:val="00780A69"/>
    <w:rsid w:val="00780C42"/>
    <w:rsid w:val="00780CCD"/>
    <w:rsid w:val="00780EA7"/>
    <w:rsid w:val="00780EAC"/>
    <w:rsid w:val="00780EC5"/>
    <w:rsid w:val="007811D6"/>
    <w:rsid w:val="0078157A"/>
    <w:rsid w:val="0078198B"/>
    <w:rsid w:val="0078200A"/>
    <w:rsid w:val="007820A3"/>
    <w:rsid w:val="0078230C"/>
    <w:rsid w:val="00782348"/>
    <w:rsid w:val="00782462"/>
    <w:rsid w:val="007824FB"/>
    <w:rsid w:val="007827E4"/>
    <w:rsid w:val="0078297E"/>
    <w:rsid w:val="00782E9B"/>
    <w:rsid w:val="00782F33"/>
    <w:rsid w:val="007832D1"/>
    <w:rsid w:val="00783603"/>
    <w:rsid w:val="0078367E"/>
    <w:rsid w:val="007837E8"/>
    <w:rsid w:val="0078380C"/>
    <w:rsid w:val="00783838"/>
    <w:rsid w:val="007839FF"/>
    <w:rsid w:val="00784103"/>
    <w:rsid w:val="007843A7"/>
    <w:rsid w:val="00784582"/>
    <w:rsid w:val="007845D1"/>
    <w:rsid w:val="00784770"/>
    <w:rsid w:val="007852EB"/>
    <w:rsid w:val="00785694"/>
    <w:rsid w:val="0078582F"/>
    <w:rsid w:val="00785882"/>
    <w:rsid w:val="0078589D"/>
    <w:rsid w:val="00785903"/>
    <w:rsid w:val="0078596A"/>
    <w:rsid w:val="00786783"/>
    <w:rsid w:val="0078689C"/>
    <w:rsid w:val="00786974"/>
    <w:rsid w:val="00786AF7"/>
    <w:rsid w:val="00786C81"/>
    <w:rsid w:val="00787220"/>
    <w:rsid w:val="00787BEB"/>
    <w:rsid w:val="007900D0"/>
    <w:rsid w:val="00790584"/>
    <w:rsid w:val="0079060B"/>
    <w:rsid w:val="007906E1"/>
    <w:rsid w:val="00790901"/>
    <w:rsid w:val="00790DD2"/>
    <w:rsid w:val="00790FB3"/>
    <w:rsid w:val="0079102B"/>
    <w:rsid w:val="007913E9"/>
    <w:rsid w:val="00791586"/>
    <w:rsid w:val="007918A3"/>
    <w:rsid w:val="007919DA"/>
    <w:rsid w:val="00791A6D"/>
    <w:rsid w:val="00791A7F"/>
    <w:rsid w:val="00791B01"/>
    <w:rsid w:val="00791CF8"/>
    <w:rsid w:val="00792085"/>
    <w:rsid w:val="00792164"/>
    <w:rsid w:val="00792548"/>
    <w:rsid w:val="007925FD"/>
    <w:rsid w:val="007926D1"/>
    <w:rsid w:val="00792782"/>
    <w:rsid w:val="00792A21"/>
    <w:rsid w:val="00792D13"/>
    <w:rsid w:val="00793046"/>
    <w:rsid w:val="00793053"/>
    <w:rsid w:val="00793082"/>
    <w:rsid w:val="007932A6"/>
    <w:rsid w:val="0079342B"/>
    <w:rsid w:val="00793465"/>
    <w:rsid w:val="007939EB"/>
    <w:rsid w:val="00794131"/>
    <w:rsid w:val="00794250"/>
    <w:rsid w:val="00794384"/>
    <w:rsid w:val="00794430"/>
    <w:rsid w:val="00794455"/>
    <w:rsid w:val="00794652"/>
    <w:rsid w:val="007946E5"/>
    <w:rsid w:val="00794749"/>
    <w:rsid w:val="00794D71"/>
    <w:rsid w:val="00794DD1"/>
    <w:rsid w:val="00795307"/>
    <w:rsid w:val="00795619"/>
    <w:rsid w:val="00795641"/>
    <w:rsid w:val="00795858"/>
    <w:rsid w:val="00795968"/>
    <w:rsid w:val="00795CFD"/>
    <w:rsid w:val="00795EEB"/>
    <w:rsid w:val="007962EB"/>
    <w:rsid w:val="007966A2"/>
    <w:rsid w:val="00796FEE"/>
    <w:rsid w:val="0079762E"/>
    <w:rsid w:val="007977A3"/>
    <w:rsid w:val="007977FD"/>
    <w:rsid w:val="00797AC0"/>
    <w:rsid w:val="00797CDE"/>
    <w:rsid w:val="00797DE1"/>
    <w:rsid w:val="00797E5F"/>
    <w:rsid w:val="0079BD10"/>
    <w:rsid w:val="007A0138"/>
    <w:rsid w:val="007A028C"/>
    <w:rsid w:val="007A02AD"/>
    <w:rsid w:val="007A04A8"/>
    <w:rsid w:val="007A04B3"/>
    <w:rsid w:val="007A08AE"/>
    <w:rsid w:val="007A0A3F"/>
    <w:rsid w:val="007A0D33"/>
    <w:rsid w:val="007A148F"/>
    <w:rsid w:val="007A1927"/>
    <w:rsid w:val="007A1A24"/>
    <w:rsid w:val="007A2B14"/>
    <w:rsid w:val="007A3788"/>
    <w:rsid w:val="007A3BB8"/>
    <w:rsid w:val="007A4CEE"/>
    <w:rsid w:val="007A4ED2"/>
    <w:rsid w:val="007A53C9"/>
    <w:rsid w:val="007A550B"/>
    <w:rsid w:val="007A55E5"/>
    <w:rsid w:val="007A568A"/>
    <w:rsid w:val="007A58C7"/>
    <w:rsid w:val="007A5C94"/>
    <w:rsid w:val="007A5D25"/>
    <w:rsid w:val="007A5FB3"/>
    <w:rsid w:val="007A60E0"/>
    <w:rsid w:val="007A6354"/>
    <w:rsid w:val="007A6B57"/>
    <w:rsid w:val="007A6B68"/>
    <w:rsid w:val="007A722F"/>
    <w:rsid w:val="007A7965"/>
    <w:rsid w:val="007A7B4A"/>
    <w:rsid w:val="007A7D3F"/>
    <w:rsid w:val="007A7DF1"/>
    <w:rsid w:val="007B016C"/>
    <w:rsid w:val="007B06C8"/>
    <w:rsid w:val="007B08A7"/>
    <w:rsid w:val="007B0DA1"/>
    <w:rsid w:val="007B0EA0"/>
    <w:rsid w:val="007B0EB1"/>
    <w:rsid w:val="007B126F"/>
    <w:rsid w:val="007B12FF"/>
    <w:rsid w:val="007B1BB8"/>
    <w:rsid w:val="007B1BEB"/>
    <w:rsid w:val="007B204D"/>
    <w:rsid w:val="007B2118"/>
    <w:rsid w:val="007B2757"/>
    <w:rsid w:val="007B2A20"/>
    <w:rsid w:val="007B2C5F"/>
    <w:rsid w:val="007B2CC3"/>
    <w:rsid w:val="007B3753"/>
    <w:rsid w:val="007B381E"/>
    <w:rsid w:val="007B3F59"/>
    <w:rsid w:val="007B4196"/>
    <w:rsid w:val="007B427C"/>
    <w:rsid w:val="007B44A4"/>
    <w:rsid w:val="007B48E8"/>
    <w:rsid w:val="007B4F39"/>
    <w:rsid w:val="007B57B6"/>
    <w:rsid w:val="007B59C4"/>
    <w:rsid w:val="007B5BDA"/>
    <w:rsid w:val="007B5FD1"/>
    <w:rsid w:val="007B60FA"/>
    <w:rsid w:val="007B6586"/>
    <w:rsid w:val="007B6A74"/>
    <w:rsid w:val="007B6AA0"/>
    <w:rsid w:val="007B6AAE"/>
    <w:rsid w:val="007B7599"/>
    <w:rsid w:val="007B785F"/>
    <w:rsid w:val="007B78B8"/>
    <w:rsid w:val="007B7B97"/>
    <w:rsid w:val="007B7F4D"/>
    <w:rsid w:val="007C013F"/>
    <w:rsid w:val="007C02AA"/>
    <w:rsid w:val="007C02CD"/>
    <w:rsid w:val="007C0334"/>
    <w:rsid w:val="007C0783"/>
    <w:rsid w:val="007C086C"/>
    <w:rsid w:val="007C0873"/>
    <w:rsid w:val="007C0C97"/>
    <w:rsid w:val="007C0FE0"/>
    <w:rsid w:val="007C17B6"/>
    <w:rsid w:val="007C185C"/>
    <w:rsid w:val="007C1C53"/>
    <w:rsid w:val="007C21CF"/>
    <w:rsid w:val="007C2473"/>
    <w:rsid w:val="007C26D6"/>
    <w:rsid w:val="007C2B15"/>
    <w:rsid w:val="007C3206"/>
    <w:rsid w:val="007C3612"/>
    <w:rsid w:val="007C36D1"/>
    <w:rsid w:val="007C3A19"/>
    <w:rsid w:val="007C3EF1"/>
    <w:rsid w:val="007C421A"/>
    <w:rsid w:val="007C4C4F"/>
    <w:rsid w:val="007C4D1E"/>
    <w:rsid w:val="007C4F8D"/>
    <w:rsid w:val="007C4FCB"/>
    <w:rsid w:val="007C55AC"/>
    <w:rsid w:val="007C55BD"/>
    <w:rsid w:val="007C5624"/>
    <w:rsid w:val="007C5AC1"/>
    <w:rsid w:val="007C5C2A"/>
    <w:rsid w:val="007C5DAE"/>
    <w:rsid w:val="007C613D"/>
    <w:rsid w:val="007C6737"/>
    <w:rsid w:val="007C69F9"/>
    <w:rsid w:val="007C6A8E"/>
    <w:rsid w:val="007C7823"/>
    <w:rsid w:val="007C7AE2"/>
    <w:rsid w:val="007D00E2"/>
    <w:rsid w:val="007D0138"/>
    <w:rsid w:val="007D08E3"/>
    <w:rsid w:val="007D0BB8"/>
    <w:rsid w:val="007D0CD4"/>
    <w:rsid w:val="007D0FF2"/>
    <w:rsid w:val="007D11DC"/>
    <w:rsid w:val="007D1231"/>
    <w:rsid w:val="007D13CE"/>
    <w:rsid w:val="007D15C9"/>
    <w:rsid w:val="007D170E"/>
    <w:rsid w:val="007D18FC"/>
    <w:rsid w:val="007D192F"/>
    <w:rsid w:val="007D1DCC"/>
    <w:rsid w:val="007D208E"/>
    <w:rsid w:val="007D26BD"/>
    <w:rsid w:val="007D2752"/>
    <w:rsid w:val="007D298D"/>
    <w:rsid w:val="007D2A5F"/>
    <w:rsid w:val="007D2B53"/>
    <w:rsid w:val="007D2BCF"/>
    <w:rsid w:val="007D2C8F"/>
    <w:rsid w:val="007D32AE"/>
    <w:rsid w:val="007D3647"/>
    <w:rsid w:val="007D36B9"/>
    <w:rsid w:val="007D3DE1"/>
    <w:rsid w:val="007D3F0B"/>
    <w:rsid w:val="007D3F75"/>
    <w:rsid w:val="007D40E1"/>
    <w:rsid w:val="007D42BB"/>
    <w:rsid w:val="007D4402"/>
    <w:rsid w:val="007D4A05"/>
    <w:rsid w:val="007D4E0D"/>
    <w:rsid w:val="007D4E2A"/>
    <w:rsid w:val="007D4F00"/>
    <w:rsid w:val="007D4F54"/>
    <w:rsid w:val="007D539E"/>
    <w:rsid w:val="007D5467"/>
    <w:rsid w:val="007D5D60"/>
    <w:rsid w:val="007D5E0F"/>
    <w:rsid w:val="007D5E17"/>
    <w:rsid w:val="007D5FE1"/>
    <w:rsid w:val="007D61F5"/>
    <w:rsid w:val="007D69EE"/>
    <w:rsid w:val="007D6E0A"/>
    <w:rsid w:val="007D6FA8"/>
    <w:rsid w:val="007D7279"/>
    <w:rsid w:val="007D72F3"/>
    <w:rsid w:val="007D736F"/>
    <w:rsid w:val="007D7554"/>
    <w:rsid w:val="007D781D"/>
    <w:rsid w:val="007D7BD7"/>
    <w:rsid w:val="007D7C85"/>
    <w:rsid w:val="007D7D0A"/>
    <w:rsid w:val="007E0101"/>
    <w:rsid w:val="007E0852"/>
    <w:rsid w:val="007E0A19"/>
    <w:rsid w:val="007E0A9E"/>
    <w:rsid w:val="007E18C0"/>
    <w:rsid w:val="007E1DA8"/>
    <w:rsid w:val="007E1F1E"/>
    <w:rsid w:val="007E1FC7"/>
    <w:rsid w:val="007E21D3"/>
    <w:rsid w:val="007E2392"/>
    <w:rsid w:val="007E2476"/>
    <w:rsid w:val="007E25A9"/>
    <w:rsid w:val="007E2878"/>
    <w:rsid w:val="007E29BA"/>
    <w:rsid w:val="007E29F9"/>
    <w:rsid w:val="007E2DE3"/>
    <w:rsid w:val="007E328F"/>
    <w:rsid w:val="007E35EC"/>
    <w:rsid w:val="007E3AB4"/>
    <w:rsid w:val="007E3C02"/>
    <w:rsid w:val="007E42D5"/>
    <w:rsid w:val="007E43A0"/>
    <w:rsid w:val="007E473E"/>
    <w:rsid w:val="007E4B75"/>
    <w:rsid w:val="007E4BE9"/>
    <w:rsid w:val="007E4C7E"/>
    <w:rsid w:val="007E52CC"/>
    <w:rsid w:val="007E5346"/>
    <w:rsid w:val="007E57D4"/>
    <w:rsid w:val="007E58AE"/>
    <w:rsid w:val="007E5F99"/>
    <w:rsid w:val="007E6146"/>
    <w:rsid w:val="007E61DD"/>
    <w:rsid w:val="007E61FA"/>
    <w:rsid w:val="007E664F"/>
    <w:rsid w:val="007E6712"/>
    <w:rsid w:val="007E67DF"/>
    <w:rsid w:val="007E6B78"/>
    <w:rsid w:val="007E6C50"/>
    <w:rsid w:val="007E6DD4"/>
    <w:rsid w:val="007E742A"/>
    <w:rsid w:val="007E7AD9"/>
    <w:rsid w:val="007E7E4B"/>
    <w:rsid w:val="007E7F66"/>
    <w:rsid w:val="007F04B0"/>
    <w:rsid w:val="007F0748"/>
    <w:rsid w:val="007F0B15"/>
    <w:rsid w:val="007F0CFD"/>
    <w:rsid w:val="007F0FF8"/>
    <w:rsid w:val="007F121F"/>
    <w:rsid w:val="007F170C"/>
    <w:rsid w:val="007F18BE"/>
    <w:rsid w:val="007F1AD2"/>
    <w:rsid w:val="007F1B02"/>
    <w:rsid w:val="007F20CF"/>
    <w:rsid w:val="007F2356"/>
    <w:rsid w:val="007F235F"/>
    <w:rsid w:val="007F289D"/>
    <w:rsid w:val="007F2DFA"/>
    <w:rsid w:val="007F3158"/>
    <w:rsid w:val="007F32DE"/>
    <w:rsid w:val="007F3385"/>
    <w:rsid w:val="007F3735"/>
    <w:rsid w:val="007F3864"/>
    <w:rsid w:val="007F3A44"/>
    <w:rsid w:val="007F3A5F"/>
    <w:rsid w:val="007F40E1"/>
    <w:rsid w:val="007F4522"/>
    <w:rsid w:val="007F461E"/>
    <w:rsid w:val="007F4662"/>
    <w:rsid w:val="007F4799"/>
    <w:rsid w:val="007F48B2"/>
    <w:rsid w:val="007F509E"/>
    <w:rsid w:val="007F50A9"/>
    <w:rsid w:val="007F56E0"/>
    <w:rsid w:val="007F575C"/>
    <w:rsid w:val="007F588B"/>
    <w:rsid w:val="007F5AF7"/>
    <w:rsid w:val="007F5BE8"/>
    <w:rsid w:val="007F5DF7"/>
    <w:rsid w:val="007F6417"/>
    <w:rsid w:val="007F6667"/>
    <w:rsid w:val="007F6770"/>
    <w:rsid w:val="007F6829"/>
    <w:rsid w:val="007F6846"/>
    <w:rsid w:val="007F6909"/>
    <w:rsid w:val="007F691B"/>
    <w:rsid w:val="007F6C6E"/>
    <w:rsid w:val="007F713A"/>
    <w:rsid w:val="007F748A"/>
    <w:rsid w:val="007F77C2"/>
    <w:rsid w:val="007F7AF2"/>
    <w:rsid w:val="007F7CA4"/>
    <w:rsid w:val="008001B5"/>
    <w:rsid w:val="0080023F"/>
    <w:rsid w:val="008004E8"/>
    <w:rsid w:val="0080056F"/>
    <w:rsid w:val="008006F5"/>
    <w:rsid w:val="008008CB"/>
    <w:rsid w:val="008010B5"/>
    <w:rsid w:val="008016BD"/>
    <w:rsid w:val="008016CA"/>
    <w:rsid w:val="00801A3F"/>
    <w:rsid w:val="00801C9B"/>
    <w:rsid w:val="00802498"/>
    <w:rsid w:val="00802FBD"/>
    <w:rsid w:val="008031FA"/>
    <w:rsid w:val="008033D7"/>
    <w:rsid w:val="0080343D"/>
    <w:rsid w:val="008034F1"/>
    <w:rsid w:val="008035C9"/>
    <w:rsid w:val="00803800"/>
    <w:rsid w:val="00803890"/>
    <w:rsid w:val="0080397E"/>
    <w:rsid w:val="00803A16"/>
    <w:rsid w:val="00803B17"/>
    <w:rsid w:val="00804018"/>
    <w:rsid w:val="00804772"/>
    <w:rsid w:val="0080483A"/>
    <w:rsid w:val="00804891"/>
    <w:rsid w:val="00804D81"/>
    <w:rsid w:val="0080514B"/>
    <w:rsid w:val="008052A8"/>
    <w:rsid w:val="0080541A"/>
    <w:rsid w:val="008055C0"/>
    <w:rsid w:val="0080567E"/>
    <w:rsid w:val="00805728"/>
    <w:rsid w:val="008057BE"/>
    <w:rsid w:val="008062EF"/>
    <w:rsid w:val="00806D08"/>
    <w:rsid w:val="00807301"/>
    <w:rsid w:val="0080779B"/>
    <w:rsid w:val="00810011"/>
    <w:rsid w:val="00810A18"/>
    <w:rsid w:val="00810B72"/>
    <w:rsid w:val="00810C11"/>
    <w:rsid w:val="00810F4D"/>
    <w:rsid w:val="008114D7"/>
    <w:rsid w:val="0081179B"/>
    <w:rsid w:val="008117FA"/>
    <w:rsid w:val="0081188F"/>
    <w:rsid w:val="008120A9"/>
    <w:rsid w:val="008120E1"/>
    <w:rsid w:val="008121E8"/>
    <w:rsid w:val="00812365"/>
    <w:rsid w:val="00812577"/>
    <w:rsid w:val="008128AB"/>
    <w:rsid w:val="00812940"/>
    <w:rsid w:val="00812B9F"/>
    <w:rsid w:val="008130FB"/>
    <w:rsid w:val="00813522"/>
    <w:rsid w:val="00813803"/>
    <w:rsid w:val="00813BA9"/>
    <w:rsid w:val="00813CA7"/>
    <w:rsid w:val="00813CB7"/>
    <w:rsid w:val="00813DF5"/>
    <w:rsid w:val="00813E2B"/>
    <w:rsid w:val="00813F71"/>
    <w:rsid w:val="008140D0"/>
    <w:rsid w:val="00814440"/>
    <w:rsid w:val="008147D3"/>
    <w:rsid w:val="00814BC1"/>
    <w:rsid w:val="00814E1A"/>
    <w:rsid w:val="0081502A"/>
    <w:rsid w:val="0081504C"/>
    <w:rsid w:val="008151A3"/>
    <w:rsid w:val="00815690"/>
    <w:rsid w:val="0081572A"/>
    <w:rsid w:val="00815742"/>
    <w:rsid w:val="0081598F"/>
    <w:rsid w:val="008159DA"/>
    <w:rsid w:val="0081602C"/>
    <w:rsid w:val="00816073"/>
    <w:rsid w:val="00816136"/>
    <w:rsid w:val="00816292"/>
    <w:rsid w:val="00816621"/>
    <w:rsid w:val="008166BB"/>
    <w:rsid w:val="008167BE"/>
    <w:rsid w:val="008170F6"/>
    <w:rsid w:val="00817810"/>
    <w:rsid w:val="008179FC"/>
    <w:rsid w:val="00817A51"/>
    <w:rsid w:val="00817C38"/>
    <w:rsid w:val="00817FD6"/>
    <w:rsid w:val="00820052"/>
    <w:rsid w:val="00820F0D"/>
    <w:rsid w:val="0082156B"/>
    <w:rsid w:val="0082164D"/>
    <w:rsid w:val="00821716"/>
    <w:rsid w:val="00821DB6"/>
    <w:rsid w:val="0082204D"/>
    <w:rsid w:val="00822085"/>
    <w:rsid w:val="0082245A"/>
    <w:rsid w:val="00822942"/>
    <w:rsid w:val="00822D17"/>
    <w:rsid w:val="00822D27"/>
    <w:rsid w:val="00822F56"/>
    <w:rsid w:val="00823083"/>
    <w:rsid w:val="00823279"/>
    <w:rsid w:val="0082331D"/>
    <w:rsid w:val="00823326"/>
    <w:rsid w:val="0082335D"/>
    <w:rsid w:val="008236B9"/>
    <w:rsid w:val="00823F13"/>
    <w:rsid w:val="008240D3"/>
    <w:rsid w:val="00824438"/>
    <w:rsid w:val="00824985"/>
    <w:rsid w:val="00824C8D"/>
    <w:rsid w:val="00824CF3"/>
    <w:rsid w:val="00824EB2"/>
    <w:rsid w:val="00824EE9"/>
    <w:rsid w:val="00824FA4"/>
    <w:rsid w:val="00824FB6"/>
    <w:rsid w:val="008255B8"/>
    <w:rsid w:val="008256B7"/>
    <w:rsid w:val="00825D77"/>
    <w:rsid w:val="00825E6B"/>
    <w:rsid w:val="00825E73"/>
    <w:rsid w:val="0082651E"/>
    <w:rsid w:val="008266C9"/>
    <w:rsid w:val="008269E0"/>
    <w:rsid w:val="00826D39"/>
    <w:rsid w:val="00826E26"/>
    <w:rsid w:val="00827495"/>
    <w:rsid w:val="00827533"/>
    <w:rsid w:val="008278ED"/>
    <w:rsid w:val="00827D71"/>
    <w:rsid w:val="008300F0"/>
    <w:rsid w:val="0083014C"/>
    <w:rsid w:val="008303A2"/>
    <w:rsid w:val="008307FA"/>
    <w:rsid w:val="00830AD3"/>
    <w:rsid w:val="00830C05"/>
    <w:rsid w:val="00830D0D"/>
    <w:rsid w:val="00830F18"/>
    <w:rsid w:val="00831443"/>
    <w:rsid w:val="00831565"/>
    <w:rsid w:val="0083160F"/>
    <w:rsid w:val="0083161B"/>
    <w:rsid w:val="0083191C"/>
    <w:rsid w:val="00831D01"/>
    <w:rsid w:val="00831EEA"/>
    <w:rsid w:val="00831EFA"/>
    <w:rsid w:val="00832219"/>
    <w:rsid w:val="008328B4"/>
    <w:rsid w:val="0083295E"/>
    <w:rsid w:val="008331A6"/>
    <w:rsid w:val="00833393"/>
    <w:rsid w:val="00833698"/>
    <w:rsid w:val="00833A20"/>
    <w:rsid w:val="00833CD2"/>
    <w:rsid w:val="00834883"/>
    <w:rsid w:val="008349D6"/>
    <w:rsid w:val="00834C55"/>
    <w:rsid w:val="00835419"/>
    <w:rsid w:val="00835503"/>
    <w:rsid w:val="0083571A"/>
    <w:rsid w:val="00835742"/>
    <w:rsid w:val="008357DF"/>
    <w:rsid w:val="00835995"/>
    <w:rsid w:val="00835A42"/>
    <w:rsid w:val="00835CF6"/>
    <w:rsid w:val="00835D9D"/>
    <w:rsid w:val="00835FBE"/>
    <w:rsid w:val="00836390"/>
    <w:rsid w:val="00836A82"/>
    <w:rsid w:val="00836A94"/>
    <w:rsid w:val="00837069"/>
    <w:rsid w:val="00837602"/>
    <w:rsid w:val="008376E6"/>
    <w:rsid w:val="0083781A"/>
    <w:rsid w:val="00837C3F"/>
    <w:rsid w:val="00837C91"/>
    <w:rsid w:val="00837F04"/>
    <w:rsid w:val="0084059D"/>
    <w:rsid w:val="00840BE9"/>
    <w:rsid w:val="00840CB9"/>
    <w:rsid w:val="00840D56"/>
    <w:rsid w:val="008410BC"/>
    <w:rsid w:val="008414AA"/>
    <w:rsid w:val="0084184E"/>
    <w:rsid w:val="0084194F"/>
    <w:rsid w:val="00841A33"/>
    <w:rsid w:val="00841A5B"/>
    <w:rsid w:val="00841BA8"/>
    <w:rsid w:val="00841D15"/>
    <w:rsid w:val="008423AD"/>
    <w:rsid w:val="00842654"/>
    <w:rsid w:val="008428E2"/>
    <w:rsid w:val="00842C10"/>
    <w:rsid w:val="00842CBD"/>
    <w:rsid w:val="00842D69"/>
    <w:rsid w:val="00842FD6"/>
    <w:rsid w:val="0084341F"/>
    <w:rsid w:val="008434FC"/>
    <w:rsid w:val="008436CD"/>
    <w:rsid w:val="00843881"/>
    <w:rsid w:val="00843CB7"/>
    <w:rsid w:val="00843E6A"/>
    <w:rsid w:val="00844460"/>
    <w:rsid w:val="00844828"/>
    <w:rsid w:val="00844B42"/>
    <w:rsid w:val="00844F7E"/>
    <w:rsid w:val="00844FE1"/>
    <w:rsid w:val="00844FED"/>
    <w:rsid w:val="0084523E"/>
    <w:rsid w:val="00845DC0"/>
    <w:rsid w:val="00845F25"/>
    <w:rsid w:val="00846C68"/>
    <w:rsid w:val="008470CE"/>
    <w:rsid w:val="008475C1"/>
    <w:rsid w:val="0085001B"/>
    <w:rsid w:val="00850050"/>
    <w:rsid w:val="0085096F"/>
    <w:rsid w:val="0085099A"/>
    <w:rsid w:val="008509F2"/>
    <w:rsid w:val="00850E6E"/>
    <w:rsid w:val="00850F33"/>
    <w:rsid w:val="008512EE"/>
    <w:rsid w:val="00851360"/>
    <w:rsid w:val="008517E2"/>
    <w:rsid w:val="00851AE5"/>
    <w:rsid w:val="00851F44"/>
    <w:rsid w:val="0085208B"/>
    <w:rsid w:val="00852231"/>
    <w:rsid w:val="00852261"/>
    <w:rsid w:val="008522A3"/>
    <w:rsid w:val="00852555"/>
    <w:rsid w:val="008527D8"/>
    <w:rsid w:val="00852CDC"/>
    <w:rsid w:val="00853797"/>
    <w:rsid w:val="00853E25"/>
    <w:rsid w:val="00853F23"/>
    <w:rsid w:val="00854152"/>
    <w:rsid w:val="0085432C"/>
    <w:rsid w:val="00854508"/>
    <w:rsid w:val="00855166"/>
    <w:rsid w:val="008555A2"/>
    <w:rsid w:val="008556E2"/>
    <w:rsid w:val="00855916"/>
    <w:rsid w:val="008561EC"/>
    <w:rsid w:val="00856616"/>
    <w:rsid w:val="00856FD7"/>
    <w:rsid w:val="00857012"/>
    <w:rsid w:val="00857232"/>
    <w:rsid w:val="0085757B"/>
    <w:rsid w:val="0085764E"/>
    <w:rsid w:val="0085771B"/>
    <w:rsid w:val="008578A0"/>
    <w:rsid w:val="00857A7E"/>
    <w:rsid w:val="00857ED4"/>
    <w:rsid w:val="00857FA3"/>
    <w:rsid w:val="008605BC"/>
    <w:rsid w:val="0086086D"/>
    <w:rsid w:val="00860994"/>
    <w:rsid w:val="008610F0"/>
    <w:rsid w:val="008612A9"/>
    <w:rsid w:val="008615AC"/>
    <w:rsid w:val="008615E0"/>
    <w:rsid w:val="008617F8"/>
    <w:rsid w:val="008618CD"/>
    <w:rsid w:val="00861B03"/>
    <w:rsid w:val="00861D4E"/>
    <w:rsid w:val="00861F12"/>
    <w:rsid w:val="00862064"/>
    <w:rsid w:val="008625C5"/>
    <w:rsid w:val="00862759"/>
    <w:rsid w:val="00862BA4"/>
    <w:rsid w:val="00862C6F"/>
    <w:rsid w:val="00863016"/>
    <w:rsid w:val="008630FD"/>
    <w:rsid w:val="008631DF"/>
    <w:rsid w:val="008631F8"/>
    <w:rsid w:val="00863533"/>
    <w:rsid w:val="0086364E"/>
    <w:rsid w:val="0086375D"/>
    <w:rsid w:val="00863CB7"/>
    <w:rsid w:val="008642B9"/>
    <w:rsid w:val="008648A9"/>
    <w:rsid w:val="008649A9"/>
    <w:rsid w:val="00864A36"/>
    <w:rsid w:val="00864FB7"/>
    <w:rsid w:val="00865111"/>
    <w:rsid w:val="008651E2"/>
    <w:rsid w:val="008653F2"/>
    <w:rsid w:val="00865450"/>
    <w:rsid w:val="008657D2"/>
    <w:rsid w:val="00866852"/>
    <w:rsid w:val="00866874"/>
    <w:rsid w:val="00866E31"/>
    <w:rsid w:val="0086702C"/>
    <w:rsid w:val="00867167"/>
    <w:rsid w:val="00867178"/>
    <w:rsid w:val="008672C7"/>
    <w:rsid w:val="008672FF"/>
    <w:rsid w:val="00867B20"/>
    <w:rsid w:val="00867F9A"/>
    <w:rsid w:val="00870149"/>
    <w:rsid w:val="008701E1"/>
    <w:rsid w:val="00870601"/>
    <w:rsid w:val="00870848"/>
    <w:rsid w:val="00870B24"/>
    <w:rsid w:val="00870C27"/>
    <w:rsid w:val="00870DD7"/>
    <w:rsid w:val="00870E9C"/>
    <w:rsid w:val="00871333"/>
    <w:rsid w:val="008718D2"/>
    <w:rsid w:val="00871BFC"/>
    <w:rsid w:val="00872013"/>
    <w:rsid w:val="00872016"/>
    <w:rsid w:val="008728D2"/>
    <w:rsid w:val="00872990"/>
    <w:rsid w:val="00872A9F"/>
    <w:rsid w:val="00872B1C"/>
    <w:rsid w:val="00872BEA"/>
    <w:rsid w:val="00872D36"/>
    <w:rsid w:val="0087309B"/>
    <w:rsid w:val="008737FB"/>
    <w:rsid w:val="00873E0E"/>
    <w:rsid w:val="00873F12"/>
    <w:rsid w:val="0087403E"/>
    <w:rsid w:val="0087416C"/>
    <w:rsid w:val="008745B7"/>
    <w:rsid w:val="00875319"/>
    <w:rsid w:val="0087584E"/>
    <w:rsid w:val="008759F0"/>
    <w:rsid w:val="008763E2"/>
    <w:rsid w:val="0087658D"/>
    <w:rsid w:val="00876A6E"/>
    <w:rsid w:val="00876E38"/>
    <w:rsid w:val="00877177"/>
    <w:rsid w:val="008772D8"/>
    <w:rsid w:val="00877388"/>
    <w:rsid w:val="00877539"/>
    <w:rsid w:val="00877746"/>
    <w:rsid w:val="00877A69"/>
    <w:rsid w:val="00877A6F"/>
    <w:rsid w:val="00877BF4"/>
    <w:rsid w:val="00880223"/>
    <w:rsid w:val="00880693"/>
    <w:rsid w:val="00881266"/>
    <w:rsid w:val="0088153D"/>
    <w:rsid w:val="0088182F"/>
    <w:rsid w:val="00881F7A"/>
    <w:rsid w:val="00882279"/>
    <w:rsid w:val="00882431"/>
    <w:rsid w:val="008825EC"/>
    <w:rsid w:val="00882600"/>
    <w:rsid w:val="008826BC"/>
    <w:rsid w:val="0088271A"/>
    <w:rsid w:val="00882869"/>
    <w:rsid w:val="00882B0E"/>
    <w:rsid w:val="00883664"/>
    <w:rsid w:val="0088375D"/>
    <w:rsid w:val="00883B26"/>
    <w:rsid w:val="008841C7"/>
    <w:rsid w:val="00884242"/>
    <w:rsid w:val="00884318"/>
    <w:rsid w:val="00884335"/>
    <w:rsid w:val="00884732"/>
    <w:rsid w:val="00884CA8"/>
    <w:rsid w:val="00884E95"/>
    <w:rsid w:val="00884F85"/>
    <w:rsid w:val="0088509B"/>
    <w:rsid w:val="008852D0"/>
    <w:rsid w:val="00885457"/>
    <w:rsid w:val="00885601"/>
    <w:rsid w:val="00885A6B"/>
    <w:rsid w:val="00885A91"/>
    <w:rsid w:val="00885B21"/>
    <w:rsid w:val="00885DCF"/>
    <w:rsid w:val="0088605F"/>
    <w:rsid w:val="008863CA"/>
    <w:rsid w:val="0088667E"/>
    <w:rsid w:val="00886726"/>
    <w:rsid w:val="008869FE"/>
    <w:rsid w:val="00886D22"/>
    <w:rsid w:val="00886F4D"/>
    <w:rsid w:val="00886FED"/>
    <w:rsid w:val="00887209"/>
    <w:rsid w:val="0088728F"/>
    <w:rsid w:val="008873BB"/>
    <w:rsid w:val="00887B33"/>
    <w:rsid w:val="00887FE0"/>
    <w:rsid w:val="0089020D"/>
    <w:rsid w:val="008904D9"/>
    <w:rsid w:val="00890C97"/>
    <w:rsid w:val="00890FB1"/>
    <w:rsid w:val="00890FCC"/>
    <w:rsid w:val="0089121A"/>
    <w:rsid w:val="00891C31"/>
    <w:rsid w:val="00891F60"/>
    <w:rsid w:val="00892380"/>
    <w:rsid w:val="00892635"/>
    <w:rsid w:val="008926D2"/>
    <w:rsid w:val="008926E9"/>
    <w:rsid w:val="008926FD"/>
    <w:rsid w:val="008927CC"/>
    <w:rsid w:val="00892817"/>
    <w:rsid w:val="00892B7F"/>
    <w:rsid w:val="00892C23"/>
    <w:rsid w:val="00892D02"/>
    <w:rsid w:val="00892D85"/>
    <w:rsid w:val="008930C3"/>
    <w:rsid w:val="00893117"/>
    <w:rsid w:val="008933F5"/>
    <w:rsid w:val="00893488"/>
    <w:rsid w:val="00893850"/>
    <w:rsid w:val="00893B08"/>
    <w:rsid w:val="00893C23"/>
    <w:rsid w:val="00893D00"/>
    <w:rsid w:val="00893DC7"/>
    <w:rsid w:val="00894091"/>
    <w:rsid w:val="008940AA"/>
    <w:rsid w:val="008943CE"/>
    <w:rsid w:val="00894572"/>
    <w:rsid w:val="008945AC"/>
    <w:rsid w:val="0089470F"/>
    <w:rsid w:val="00894A3F"/>
    <w:rsid w:val="00894A85"/>
    <w:rsid w:val="00894AAA"/>
    <w:rsid w:val="00894B46"/>
    <w:rsid w:val="00894D6A"/>
    <w:rsid w:val="00894E17"/>
    <w:rsid w:val="00894F25"/>
    <w:rsid w:val="00894F8B"/>
    <w:rsid w:val="00895029"/>
    <w:rsid w:val="00895511"/>
    <w:rsid w:val="00896384"/>
    <w:rsid w:val="0089644B"/>
    <w:rsid w:val="0089661D"/>
    <w:rsid w:val="00896820"/>
    <w:rsid w:val="0089695D"/>
    <w:rsid w:val="008969B9"/>
    <w:rsid w:val="00897205"/>
    <w:rsid w:val="00897436"/>
    <w:rsid w:val="00897F36"/>
    <w:rsid w:val="008A099B"/>
    <w:rsid w:val="008A0A34"/>
    <w:rsid w:val="008A0AB2"/>
    <w:rsid w:val="008A0B2D"/>
    <w:rsid w:val="008A0DDA"/>
    <w:rsid w:val="008A0EFC"/>
    <w:rsid w:val="008A11AB"/>
    <w:rsid w:val="008A12C7"/>
    <w:rsid w:val="008A1523"/>
    <w:rsid w:val="008A2114"/>
    <w:rsid w:val="008A25AE"/>
    <w:rsid w:val="008A25D6"/>
    <w:rsid w:val="008A26BF"/>
    <w:rsid w:val="008A2867"/>
    <w:rsid w:val="008A2910"/>
    <w:rsid w:val="008A2921"/>
    <w:rsid w:val="008A2E77"/>
    <w:rsid w:val="008A3122"/>
    <w:rsid w:val="008A328B"/>
    <w:rsid w:val="008A33E4"/>
    <w:rsid w:val="008A352A"/>
    <w:rsid w:val="008A3761"/>
    <w:rsid w:val="008A399B"/>
    <w:rsid w:val="008A4169"/>
    <w:rsid w:val="008A611D"/>
    <w:rsid w:val="008A621D"/>
    <w:rsid w:val="008A63D8"/>
    <w:rsid w:val="008A64BA"/>
    <w:rsid w:val="008A6512"/>
    <w:rsid w:val="008A6763"/>
    <w:rsid w:val="008A700F"/>
    <w:rsid w:val="008A7238"/>
    <w:rsid w:val="008A75A8"/>
    <w:rsid w:val="008A7605"/>
    <w:rsid w:val="008A77C3"/>
    <w:rsid w:val="008A7941"/>
    <w:rsid w:val="008A799C"/>
    <w:rsid w:val="008A7E1B"/>
    <w:rsid w:val="008A7E1F"/>
    <w:rsid w:val="008A7EAB"/>
    <w:rsid w:val="008B0104"/>
    <w:rsid w:val="008B0595"/>
    <w:rsid w:val="008B061A"/>
    <w:rsid w:val="008B0795"/>
    <w:rsid w:val="008B0834"/>
    <w:rsid w:val="008B083D"/>
    <w:rsid w:val="008B0A51"/>
    <w:rsid w:val="008B0AB0"/>
    <w:rsid w:val="008B0DE8"/>
    <w:rsid w:val="008B2000"/>
    <w:rsid w:val="008B26DA"/>
    <w:rsid w:val="008B2A44"/>
    <w:rsid w:val="008B376A"/>
    <w:rsid w:val="008B3782"/>
    <w:rsid w:val="008B3A24"/>
    <w:rsid w:val="008B3AE7"/>
    <w:rsid w:val="008B3B53"/>
    <w:rsid w:val="008B3B98"/>
    <w:rsid w:val="008B3F41"/>
    <w:rsid w:val="008B44C3"/>
    <w:rsid w:val="008B4696"/>
    <w:rsid w:val="008B46B9"/>
    <w:rsid w:val="008B491A"/>
    <w:rsid w:val="008B4B1E"/>
    <w:rsid w:val="008B4E21"/>
    <w:rsid w:val="008B4E7A"/>
    <w:rsid w:val="008B4F5C"/>
    <w:rsid w:val="008B4FEE"/>
    <w:rsid w:val="008B536D"/>
    <w:rsid w:val="008B54E3"/>
    <w:rsid w:val="008B5654"/>
    <w:rsid w:val="008B586B"/>
    <w:rsid w:val="008B5A6D"/>
    <w:rsid w:val="008B5ACE"/>
    <w:rsid w:val="008B5B95"/>
    <w:rsid w:val="008B5BB1"/>
    <w:rsid w:val="008B6628"/>
    <w:rsid w:val="008B67A2"/>
    <w:rsid w:val="008B6A1F"/>
    <w:rsid w:val="008B6AA4"/>
    <w:rsid w:val="008B6AAC"/>
    <w:rsid w:val="008B6B1C"/>
    <w:rsid w:val="008B6BC4"/>
    <w:rsid w:val="008B6EE1"/>
    <w:rsid w:val="008B7035"/>
    <w:rsid w:val="008B756B"/>
    <w:rsid w:val="008B76B2"/>
    <w:rsid w:val="008B7971"/>
    <w:rsid w:val="008C03CA"/>
    <w:rsid w:val="008C0780"/>
    <w:rsid w:val="008C0D6C"/>
    <w:rsid w:val="008C0FC0"/>
    <w:rsid w:val="008C1355"/>
    <w:rsid w:val="008C1637"/>
    <w:rsid w:val="008C17EF"/>
    <w:rsid w:val="008C20E3"/>
    <w:rsid w:val="008C2477"/>
    <w:rsid w:val="008C2923"/>
    <w:rsid w:val="008C2CCC"/>
    <w:rsid w:val="008C2DAB"/>
    <w:rsid w:val="008C2FE2"/>
    <w:rsid w:val="008C304D"/>
    <w:rsid w:val="008C327E"/>
    <w:rsid w:val="008C38F4"/>
    <w:rsid w:val="008C39D5"/>
    <w:rsid w:val="008C3A1B"/>
    <w:rsid w:val="008C411D"/>
    <w:rsid w:val="008C41B2"/>
    <w:rsid w:val="008C4426"/>
    <w:rsid w:val="008C45CB"/>
    <w:rsid w:val="008C484D"/>
    <w:rsid w:val="008C49DE"/>
    <w:rsid w:val="008C4DCC"/>
    <w:rsid w:val="008C4EA4"/>
    <w:rsid w:val="008C5194"/>
    <w:rsid w:val="008C5438"/>
    <w:rsid w:val="008C56F6"/>
    <w:rsid w:val="008C57CE"/>
    <w:rsid w:val="008C5A2D"/>
    <w:rsid w:val="008C5AEE"/>
    <w:rsid w:val="008C5C1E"/>
    <w:rsid w:val="008C5DF3"/>
    <w:rsid w:val="008C6399"/>
    <w:rsid w:val="008C6437"/>
    <w:rsid w:val="008C6712"/>
    <w:rsid w:val="008C6B5F"/>
    <w:rsid w:val="008C6B65"/>
    <w:rsid w:val="008C6C97"/>
    <w:rsid w:val="008C7385"/>
    <w:rsid w:val="008C757E"/>
    <w:rsid w:val="008C7AA5"/>
    <w:rsid w:val="008D0228"/>
    <w:rsid w:val="008D0473"/>
    <w:rsid w:val="008D05F7"/>
    <w:rsid w:val="008D0682"/>
    <w:rsid w:val="008D0725"/>
    <w:rsid w:val="008D1533"/>
    <w:rsid w:val="008D153A"/>
    <w:rsid w:val="008D1A4D"/>
    <w:rsid w:val="008D1B6D"/>
    <w:rsid w:val="008D1CBC"/>
    <w:rsid w:val="008D20A1"/>
    <w:rsid w:val="008D2153"/>
    <w:rsid w:val="008D28D9"/>
    <w:rsid w:val="008D2962"/>
    <w:rsid w:val="008D2E57"/>
    <w:rsid w:val="008D2F29"/>
    <w:rsid w:val="008D3182"/>
    <w:rsid w:val="008D33DF"/>
    <w:rsid w:val="008D33F5"/>
    <w:rsid w:val="008D356D"/>
    <w:rsid w:val="008D35AB"/>
    <w:rsid w:val="008D3AD6"/>
    <w:rsid w:val="008D3BA2"/>
    <w:rsid w:val="008D446E"/>
    <w:rsid w:val="008D46D4"/>
    <w:rsid w:val="008D4C40"/>
    <w:rsid w:val="008D4DED"/>
    <w:rsid w:val="008D4E01"/>
    <w:rsid w:val="008D525B"/>
    <w:rsid w:val="008D527D"/>
    <w:rsid w:val="008D5927"/>
    <w:rsid w:val="008D5D13"/>
    <w:rsid w:val="008D6327"/>
    <w:rsid w:val="008D6D73"/>
    <w:rsid w:val="008D7035"/>
    <w:rsid w:val="008D70DC"/>
    <w:rsid w:val="008D72CF"/>
    <w:rsid w:val="008D7B9E"/>
    <w:rsid w:val="008D7E4C"/>
    <w:rsid w:val="008E02B9"/>
    <w:rsid w:val="008E03DA"/>
    <w:rsid w:val="008E05F3"/>
    <w:rsid w:val="008E0929"/>
    <w:rsid w:val="008E0A8C"/>
    <w:rsid w:val="008E0FF5"/>
    <w:rsid w:val="008E14F7"/>
    <w:rsid w:val="008E170B"/>
    <w:rsid w:val="008E17B5"/>
    <w:rsid w:val="008E1B71"/>
    <w:rsid w:val="008E1BFF"/>
    <w:rsid w:val="008E1C2B"/>
    <w:rsid w:val="008E1F35"/>
    <w:rsid w:val="008E2569"/>
    <w:rsid w:val="008E2657"/>
    <w:rsid w:val="008E268A"/>
    <w:rsid w:val="008E2896"/>
    <w:rsid w:val="008E325E"/>
    <w:rsid w:val="008E3673"/>
    <w:rsid w:val="008E377F"/>
    <w:rsid w:val="008E37FC"/>
    <w:rsid w:val="008E3844"/>
    <w:rsid w:val="008E38D7"/>
    <w:rsid w:val="008E3C60"/>
    <w:rsid w:val="008E3FC3"/>
    <w:rsid w:val="008E4131"/>
    <w:rsid w:val="008E41C3"/>
    <w:rsid w:val="008E49E0"/>
    <w:rsid w:val="008E4C72"/>
    <w:rsid w:val="008E4E3A"/>
    <w:rsid w:val="008E4E94"/>
    <w:rsid w:val="008E5A66"/>
    <w:rsid w:val="008E5AA0"/>
    <w:rsid w:val="008E5B43"/>
    <w:rsid w:val="008E62E5"/>
    <w:rsid w:val="008E691A"/>
    <w:rsid w:val="008E6E5D"/>
    <w:rsid w:val="008E733A"/>
    <w:rsid w:val="008E7A50"/>
    <w:rsid w:val="008E7B51"/>
    <w:rsid w:val="008E7CC5"/>
    <w:rsid w:val="008F0090"/>
    <w:rsid w:val="008F0124"/>
    <w:rsid w:val="008F02AB"/>
    <w:rsid w:val="008F0547"/>
    <w:rsid w:val="008F0740"/>
    <w:rsid w:val="008F089B"/>
    <w:rsid w:val="008F0BC6"/>
    <w:rsid w:val="008F0C50"/>
    <w:rsid w:val="008F178C"/>
    <w:rsid w:val="008F1ACD"/>
    <w:rsid w:val="008F1F09"/>
    <w:rsid w:val="008F2098"/>
    <w:rsid w:val="008F2114"/>
    <w:rsid w:val="008F234C"/>
    <w:rsid w:val="008F244D"/>
    <w:rsid w:val="008F29A7"/>
    <w:rsid w:val="008F2A78"/>
    <w:rsid w:val="008F2D03"/>
    <w:rsid w:val="008F3035"/>
    <w:rsid w:val="008F30D3"/>
    <w:rsid w:val="008F350C"/>
    <w:rsid w:val="008F3920"/>
    <w:rsid w:val="008F3ABB"/>
    <w:rsid w:val="008F3BA0"/>
    <w:rsid w:val="008F3FEC"/>
    <w:rsid w:val="008F413B"/>
    <w:rsid w:val="008F419E"/>
    <w:rsid w:val="008F486F"/>
    <w:rsid w:val="008F5754"/>
    <w:rsid w:val="008F59FE"/>
    <w:rsid w:val="008F5EF4"/>
    <w:rsid w:val="008F6831"/>
    <w:rsid w:val="008F6C13"/>
    <w:rsid w:val="008F6E86"/>
    <w:rsid w:val="008F6FE8"/>
    <w:rsid w:val="008F7609"/>
    <w:rsid w:val="008F7912"/>
    <w:rsid w:val="008F7C03"/>
    <w:rsid w:val="0090009A"/>
    <w:rsid w:val="009001C4"/>
    <w:rsid w:val="00900B03"/>
    <w:rsid w:val="00900C5D"/>
    <w:rsid w:val="009012A0"/>
    <w:rsid w:val="009015D5"/>
    <w:rsid w:val="00901912"/>
    <w:rsid w:val="009019C3"/>
    <w:rsid w:val="00901CA9"/>
    <w:rsid w:val="00901D7B"/>
    <w:rsid w:val="00901DA7"/>
    <w:rsid w:val="00901EC9"/>
    <w:rsid w:val="00902178"/>
    <w:rsid w:val="009021D1"/>
    <w:rsid w:val="009027D5"/>
    <w:rsid w:val="00902823"/>
    <w:rsid w:val="00902C35"/>
    <w:rsid w:val="009030A7"/>
    <w:rsid w:val="009030ED"/>
    <w:rsid w:val="00903104"/>
    <w:rsid w:val="00903378"/>
    <w:rsid w:val="009034BA"/>
    <w:rsid w:val="00903622"/>
    <w:rsid w:val="0090380A"/>
    <w:rsid w:val="0090390E"/>
    <w:rsid w:val="00903D40"/>
    <w:rsid w:val="00903DA8"/>
    <w:rsid w:val="00903FE0"/>
    <w:rsid w:val="009047C8"/>
    <w:rsid w:val="00904BA6"/>
    <w:rsid w:val="00904C20"/>
    <w:rsid w:val="00904C86"/>
    <w:rsid w:val="00904D0D"/>
    <w:rsid w:val="0090538A"/>
    <w:rsid w:val="0090546C"/>
    <w:rsid w:val="009056E1"/>
    <w:rsid w:val="00905B78"/>
    <w:rsid w:val="00905C60"/>
    <w:rsid w:val="00905C78"/>
    <w:rsid w:val="00905CDB"/>
    <w:rsid w:val="00905D20"/>
    <w:rsid w:val="00906271"/>
    <w:rsid w:val="009068E9"/>
    <w:rsid w:val="00906D04"/>
    <w:rsid w:val="009070C3"/>
    <w:rsid w:val="00907109"/>
    <w:rsid w:val="0091025D"/>
    <w:rsid w:val="0091090C"/>
    <w:rsid w:val="00910A63"/>
    <w:rsid w:val="00910B84"/>
    <w:rsid w:val="00911033"/>
    <w:rsid w:val="0091143D"/>
    <w:rsid w:val="00911732"/>
    <w:rsid w:val="00911D8A"/>
    <w:rsid w:val="00911EF3"/>
    <w:rsid w:val="009125E8"/>
    <w:rsid w:val="00912A49"/>
    <w:rsid w:val="00912B1C"/>
    <w:rsid w:val="00912BBD"/>
    <w:rsid w:val="00912F80"/>
    <w:rsid w:val="00913044"/>
    <w:rsid w:val="00913466"/>
    <w:rsid w:val="00913596"/>
    <w:rsid w:val="0091386E"/>
    <w:rsid w:val="009138DB"/>
    <w:rsid w:val="009142D5"/>
    <w:rsid w:val="00914E82"/>
    <w:rsid w:val="00914EEE"/>
    <w:rsid w:val="0091526C"/>
    <w:rsid w:val="0091535B"/>
    <w:rsid w:val="00915475"/>
    <w:rsid w:val="00915A25"/>
    <w:rsid w:val="00915A77"/>
    <w:rsid w:val="00915CB9"/>
    <w:rsid w:val="00915D99"/>
    <w:rsid w:val="00915F37"/>
    <w:rsid w:val="00916103"/>
    <w:rsid w:val="0091613E"/>
    <w:rsid w:val="00916FEE"/>
    <w:rsid w:val="0091745E"/>
    <w:rsid w:val="00917803"/>
    <w:rsid w:val="00917870"/>
    <w:rsid w:val="00917F8D"/>
    <w:rsid w:val="00920207"/>
    <w:rsid w:val="00920269"/>
    <w:rsid w:val="00920949"/>
    <w:rsid w:val="009209DD"/>
    <w:rsid w:val="00920AE8"/>
    <w:rsid w:val="00920E04"/>
    <w:rsid w:val="00920E44"/>
    <w:rsid w:val="00920E89"/>
    <w:rsid w:val="0092125B"/>
    <w:rsid w:val="009212AD"/>
    <w:rsid w:val="00921341"/>
    <w:rsid w:val="009215E3"/>
    <w:rsid w:val="009217EA"/>
    <w:rsid w:val="009219B9"/>
    <w:rsid w:val="009219D3"/>
    <w:rsid w:val="00921AC8"/>
    <w:rsid w:val="00921D18"/>
    <w:rsid w:val="00921F44"/>
    <w:rsid w:val="009221D9"/>
    <w:rsid w:val="009224BA"/>
    <w:rsid w:val="00923047"/>
    <w:rsid w:val="00923282"/>
    <w:rsid w:val="0092374C"/>
    <w:rsid w:val="00923A2D"/>
    <w:rsid w:val="00923F57"/>
    <w:rsid w:val="0092403F"/>
    <w:rsid w:val="009240BD"/>
    <w:rsid w:val="009242E4"/>
    <w:rsid w:val="009246C6"/>
    <w:rsid w:val="00924EAF"/>
    <w:rsid w:val="00924FBF"/>
    <w:rsid w:val="00925332"/>
    <w:rsid w:val="00925615"/>
    <w:rsid w:val="00925672"/>
    <w:rsid w:val="00925B15"/>
    <w:rsid w:val="00925B5A"/>
    <w:rsid w:val="00925CBC"/>
    <w:rsid w:val="00926383"/>
    <w:rsid w:val="0092642D"/>
    <w:rsid w:val="00926469"/>
    <w:rsid w:val="0092698A"/>
    <w:rsid w:val="00926D1C"/>
    <w:rsid w:val="00926D7A"/>
    <w:rsid w:val="00926EC1"/>
    <w:rsid w:val="009271E6"/>
    <w:rsid w:val="0092737F"/>
    <w:rsid w:val="009275C3"/>
    <w:rsid w:val="009278E3"/>
    <w:rsid w:val="00927C8D"/>
    <w:rsid w:val="00927D4E"/>
    <w:rsid w:val="00927E73"/>
    <w:rsid w:val="00927E95"/>
    <w:rsid w:val="009302E2"/>
    <w:rsid w:val="00930411"/>
    <w:rsid w:val="0093058E"/>
    <w:rsid w:val="00930900"/>
    <w:rsid w:val="00930925"/>
    <w:rsid w:val="00930933"/>
    <w:rsid w:val="00930963"/>
    <w:rsid w:val="009309FE"/>
    <w:rsid w:val="00930A23"/>
    <w:rsid w:val="00930DC1"/>
    <w:rsid w:val="00930E12"/>
    <w:rsid w:val="00930F0D"/>
    <w:rsid w:val="00931863"/>
    <w:rsid w:val="009318B7"/>
    <w:rsid w:val="00931E61"/>
    <w:rsid w:val="00931F8F"/>
    <w:rsid w:val="00932052"/>
    <w:rsid w:val="00932059"/>
    <w:rsid w:val="0093234B"/>
    <w:rsid w:val="0093234C"/>
    <w:rsid w:val="00932397"/>
    <w:rsid w:val="009324F0"/>
    <w:rsid w:val="009327B1"/>
    <w:rsid w:val="00932D25"/>
    <w:rsid w:val="00932D6B"/>
    <w:rsid w:val="009332BA"/>
    <w:rsid w:val="009333FE"/>
    <w:rsid w:val="009335CE"/>
    <w:rsid w:val="00933766"/>
    <w:rsid w:val="009337B3"/>
    <w:rsid w:val="00933973"/>
    <w:rsid w:val="00934018"/>
    <w:rsid w:val="00934D53"/>
    <w:rsid w:val="00934E64"/>
    <w:rsid w:val="0093520F"/>
    <w:rsid w:val="00935338"/>
    <w:rsid w:val="00935449"/>
    <w:rsid w:val="00935E7C"/>
    <w:rsid w:val="00935EA6"/>
    <w:rsid w:val="00936013"/>
    <w:rsid w:val="00936062"/>
    <w:rsid w:val="009368D9"/>
    <w:rsid w:val="009369D2"/>
    <w:rsid w:val="00936C0F"/>
    <w:rsid w:val="00936E15"/>
    <w:rsid w:val="00936F45"/>
    <w:rsid w:val="009370EB"/>
    <w:rsid w:val="00937301"/>
    <w:rsid w:val="009374A1"/>
    <w:rsid w:val="00937A3F"/>
    <w:rsid w:val="00940073"/>
    <w:rsid w:val="00940B60"/>
    <w:rsid w:val="00940B71"/>
    <w:rsid w:val="00940EE7"/>
    <w:rsid w:val="00941568"/>
    <w:rsid w:val="009416E9"/>
    <w:rsid w:val="009418B2"/>
    <w:rsid w:val="00941A98"/>
    <w:rsid w:val="00942020"/>
    <w:rsid w:val="00942140"/>
    <w:rsid w:val="009425A8"/>
    <w:rsid w:val="009426FB"/>
    <w:rsid w:val="009427EE"/>
    <w:rsid w:val="00942B13"/>
    <w:rsid w:val="00942E35"/>
    <w:rsid w:val="00942E37"/>
    <w:rsid w:val="0094332E"/>
    <w:rsid w:val="00943586"/>
    <w:rsid w:val="0094367E"/>
    <w:rsid w:val="009436ED"/>
    <w:rsid w:val="00943886"/>
    <w:rsid w:val="00943894"/>
    <w:rsid w:val="009438D1"/>
    <w:rsid w:val="00943CA8"/>
    <w:rsid w:val="00944071"/>
    <w:rsid w:val="00944109"/>
    <w:rsid w:val="009446B8"/>
    <w:rsid w:val="00944985"/>
    <w:rsid w:val="0094506B"/>
    <w:rsid w:val="0094535D"/>
    <w:rsid w:val="00945ADD"/>
    <w:rsid w:val="00945B24"/>
    <w:rsid w:val="00945BCE"/>
    <w:rsid w:val="00945F55"/>
    <w:rsid w:val="0094607B"/>
    <w:rsid w:val="00946327"/>
    <w:rsid w:val="00946D3C"/>
    <w:rsid w:val="00946DD4"/>
    <w:rsid w:val="00946DFB"/>
    <w:rsid w:val="00947081"/>
    <w:rsid w:val="00947186"/>
    <w:rsid w:val="00947754"/>
    <w:rsid w:val="0094778B"/>
    <w:rsid w:val="009478D8"/>
    <w:rsid w:val="00947AD1"/>
    <w:rsid w:val="00947BA6"/>
    <w:rsid w:val="009500F4"/>
    <w:rsid w:val="0095055D"/>
    <w:rsid w:val="009506A9"/>
    <w:rsid w:val="00950A34"/>
    <w:rsid w:val="009511BB"/>
    <w:rsid w:val="0095148D"/>
    <w:rsid w:val="00951501"/>
    <w:rsid w:val="009519A0"/>
    <w:rsid w:val="00951C2B"/>
    <w:rsid w:val="00951CC0"/>
    <w:rsid w:val="009520DA"/>
    <w:rsid w:val="00952239"/>
    <w:rsid w:val="0095232A"/>
    <w:rsid w:val="009524EA"/>
    <w:rsid w:val="00952551"/>
    <w:rsid w:val="00952C39"/>
    <w:rsid w:val="009534FA"/>
    <w:rsid w:val="0095373C"/>
    <w:rsid w:val="00953FC4"/>
    <w:rsid w:val="009540C3"/>
    <w:rsid w:val="0095458A"/>
    <w:rsid w:val="00954594"/>
    <w:rsid w:val="0095486C"/>
    <w:rsid w:val="009548C3"/>
    <w:rsid w:val="00954A18"/>
    <w:rsid w:val="00954AE4"/>
    <w:rsid w:val="009553D5"/>
    <w:rsid w:val="009554AC"/>
    <w:rsid w:val="0095551D"/>
    <w:rsid w:val="0095556C"/>
    <w:rsid w:val="00955C60"/>
    <w:rsid w:val="00955CC0"/>
    <w:rsid w:val="00955D96"/>
    <w:rsid w:val="0095602F"/>
    <w:rsid w:val="009560CA"/>
    <w:rsid w:val="00956601"/>
    <w:rsid w:val="009568B9"/>
    <w:rsid w:val="009571C8"/>
    <w:rsid w:val="009571F6"/>
    <w:rsid w:val="00957322"/>
    <w:rsid w:val="00957E90"/>
    <w:rsid w:val="0096019D"/>
    <w:rsid w:val="009601C1"/>
    <w:rsid w:val="0096022F"/>
    <w:rsid w:val="00960662"/>
    <w:rsid w:val="009606C8"/>
    <w:rsid w:val="00960C02"/>
    <w:rsid w:val="00960CB7"/>
    <w:rsid w:val="00960EF9"/>
    <w:rsid w:val="00960F88"/>
    <w:rsid w:val="00961428"/>
    <w:rsid w:val="009614F4"/>
    <w:rsid w:val="009615AC"/>
    <w:rsid w:val="00961768"/>
    <w:rsid w:val="00961790"/>
    <w:rsid w:val="00961B05"/>
    <w:rsid w:val="00961CC9"/>
    <w:rsid w:val="00961DBD"/>
    <w:rsid w:val="00962012"/>
    <w:rsid w:val="009621F5"/>
    <w:rsid w:val="0096225A"/>
    <w:rsid w:val="00962442"/>
    <w:rsid w:val="00962761"/>
    <w:rsid w:val="009627D0"/>
    <w:rsid w:val="00962841"/>
    <w:rsid w:val="00962CFE"/>
    <w:rsid w:val="00962F81"/>
    <w:rsid w:val="00964035"/>
    <w:rsid w:val="00964270"/>
    <w:rsid w:val="009644C6"/>
    <w:rsid w:val="00964840"/>
    <w:rsid w:val="00964A49"/>
    <w:rsid w:val="00964F1D"/>
    <w:rsid w:val="00965220"/>
    <w:rsid w:val="0096562C"/>
    <w:rsid w:val="00965A73"/>
    <w:rsid w:val="00965D52"/>
    <w:rsid w:val="00965DA4"/>
    <w:rsid w:val="009660CE"/>
    <w:rsid w:val="009662DB"/>
    <w:rsid w:val="009669A6"/>
    <w:rsid w:val="00966AB9"/>
    <w:rsid w:val="00966ECF"/>
    <w:rsid w:val="0096705D"/>
    <w:rsid w:val="00967466"/>
    <w:rsid w:val="009674FE"/>
    <w:rsid w:val="00967584"/>
    <w:rsid w:val="009675DB"/>
    <w:rsid w:val="00967DE6"/>
    <w:rsid w:val="00967FB8"/>
    <w:rsid w:val="0097032F"/>
    <w:rsid w:val="00970405"/>
    <w:rsid w:val="0097077F"/>
    <w:rsid w:val="00970EA0"/>
    <w:rsid w:val="00970FCA"/>
    <w:rsid w:val="00970FF4"/>
    <w:rsid w:val="009716A8"/>
    <w:rsid w:val="009717FE"/>
    <w:rsid w:val="009719E8"/>
    <w:rsid w:val="00971B2C"/>
    <w:rsid w:val="00971E7D"/>
    <w:rsid w:val="00972275"/>
    <w:rsid w:val="009723A1"/>
    <w:rsid w:val="009728A7"/>
    <w:rsid w:val="00972D9B"/>
    <w:rsid w:val="00972E80"/>
    <w:rsid w:val="00972F1A"/>
    <w:rsid w:val="00973394"/>
    <w:rsid w:val="00973A54"/>
    <w:rsid w:val="00974173"/>
    <w:rsid w:val="0097426E"/>
    <w:rsid w:val="00974627"/>
    <w:rsid w:val="009746FB"/>
    <w:rsid w:val="00974841"/>
    <w:rsid w:val="009749F7"/>
    <w:rsid w:val="00974E31"/>
    <w:rsid w:val="00975144"/>
    <w:rsid w:val="009753A2"/>
    <w:rsid w:val="0097595C"/>
    <w:rsid w:val="00975C59"/>
    <w:rsid w:val="0097603B"/>
    <w:rsid w:val="009760E5"/>
    <w:rsid w:val="0097655F"/>
    <w:rsid w:val="00976D5F"/>
    <w:rsid w:val="00976EF8"/>
    <w:rsid w:val="0097707E"/>
    <w:rsid w:val="0097731A"/>
    <w:rsid w:val="009777B3"/>
    <w:rsid w:val="00977B8A"/>
    <w:rsid w:val="00977CCF"/>
    <w:rsid w:val="00977DAE"/>
    <w:rsid w:val="00977F05"/>
    <w:rsid w:val="009802FB"/>
    <w:rsid w:val="00980603"/>
    <w:rsid w:val="00980780"/>
    <w:rsid w:val="00980909"/>
    <w:rsid w:val="00980A65"/>
    <w:rsid w:val="00980F8B"/>
    <w:rsid w:val="009811DE"/>
    <w:rsid w:val="00981254"/>
    <w:rsid w:val="0098137A"/>
    <w:rsid w:val="00981A7E"/>
    <w:rsid w:val="00981D00"/>
    <w:rsid w:val="00981DC8"/>
    <w:rsid w:val="0098207B"/>
    <w:rsid w:val="0098216B"/>
    <w:rsid w:val="00982196"/>
    <w:rsid w:val="009824B9"/>
    <w:rsid w:val="009825C1"/>
    <w:rsid w:val="009825D9"/>
    <w:rsid w:val="009826C1"/>
    <w:rsid w:val="00982728"/>
    <w:rsid w:val="009830DE"/>
    <w:rsid w:val="009832E9"/>
    <w:rsid w:val="0098335D"/>
    <w:rsid w:val="00983635"/>
    <w:rsid w:val="00983CD1"/>
    <w:rsid w:val="00983F95"/>
    <w:rsid w:val="00983F9B"/>
    <w:rsid w:val="009842B7"/>
    <w:rsid w:val="009842F2"/>
    <w:rsid w:val="009844F6"/>
    <w:rsid w:val="0098451D"/>
    <w:rsid w:val="0098455B"/>
    <w:rsid w:val="00984574"/>
    <w:rsid w:val="009847BF"/>
    <w:rsid w:val="00984E17"/>
    <w:rsid w:val="009854D4"/>
    <w:rsid w:val="00985B4B"/>
    <w:rsid w:val="00985D4E"/>
    <w:rsid w:val="00985F07"/>
    <w:rsid w:val="00986166"/>
    <w:rsid w:val="009861D4"/>
    <w:rsid w:val="00986273"/>
    <w:rsid w:val="009862DD"/>
    <w:rsid w:val="0098630E"/>
    <w:rsid w:val="00986355"/>
    <w:rsid w:val="00986546"/>
    <w:rsid w:val="009866BF"/>
    <w:rsid w:val="00986980"/>
    <w:rsid w:val="00986BF4"/>
    <w:rsid w:val="00986E2E"/>
    <w:rsid w:val="00986E59"/>
    <w:rsid w:val="00987365"/>
    <w:rsid w:val="00987429"/>
    <w:rsid w:val="009874FD"/>
    <w:rsid w:val="009877DE"/>
    <w:rsid w:val="009877F2"/>
    <w:rsid w:val="0098787F"/>
    <w:rsid w:val="00987A57"/>
    <w:rsid w:val="00987D5A"/>
    <w:rsid w:val="00987E70"/>
    <w:rsid w:val="00990368"/>
    <w:rsid w:val="009903A7"/>
    <w:rsid w:val="009903DA"/>
    <w:rsid w:val="00990C78"/>
    <w:rsid w:val="00990DEA"/>
    <w:rsid w:val="00991038"/>
    <w:rsid w:val="009911B8"/>
    <w:rsid w:val="009913D7"/>
    <w:rsid w:val="00991679"/>
    <w:rsid w:val="009917A5"/>
    <w:rsid w:val="0099182D"/>
    <w:rsid w:val="0099185E"/>
    <w:rsid w:val="00991BDD"/>
    <w:rsid w:val="00991CAF"/>
    <w:rsid w:val="00991DAB"/>
    <w:rsid w:val="00992169"/>
    <w:rsid w:val="00992587"/>
    <w:rsid w:val="00992799"/>
    <w:rsid w:val="009927B3"/>
    <w:rsid w:val="009928DD"/>
    <w:rsid w:val="00992A18"/>
    <w:rsid w:val="00992C8A"/>
    <w:rsid w:val="00992D17"/>
    <w:rsid w:val="00992D38"/>
    <w:rsid w:val="00992E57"/>
    <w:rsid w:val="00993019"/>
    <w:rsid w:val="0099313B"/>
    <w:rsid w:val="00993877"/>
    <w:rsid w:val="009939E3"/>
    <w:rsid w:val="00993B3C"/>
    <w:rsid w:val="00993BBB"/>
    <w:rsid w:val="00993D3B"/>
    <w:rsid w:val="00994663"/>
    <w:rsid w:val="00994932"/>
    <w:rsid w:val="00994E00"/>
    <w:rsid w:val="0099503D"/>
    <w:rsid w:val="00995110"/>
    <w:rsid w:val="00995151"/>
    <w:rsid w:val="00995217"/>
    <w:rsid w:val="00995A79"/>
    <w:rsid w:val="00996564"/>
    <w:rsid w:val="009968B9"/>
    <w:rsid w:val="00996970"/>
    <w:rsid w:val="00996C82"/>
    <w:rsid w:val="00996E2F"/>
    <w:rsid w:val="00996F20"/>
    <w:rsid w:val="0099703C"/>
    <w:rsid w:val="0099703D"/>
    <w:rsid w:val="00997153"/>
    <w:rsid w:val="009973C1"/>
    <w:rsid w:val="00997618"/>
    <w:rsid w:val="009977FD"/>
    <w:rsid w:val="00997C36"/>
    <w:rsid w:val="00997CBE"/>
    <w:rsid w:val="00997F91"/>
    <w:rsid w:val="00997FCC"/>
    <w:rsid w:val="009A01BF"/>
    <w:rsid w:val="009A01CB"/>
    <w:rsid w:val="009A02F4"/>
    <w:rsid w:val="009A09CC"/>
    <w:rsid w:val="009A105D"/>
    <w:rsid w:val="009A11B7"/>
    <w:rsid w:val="009A1256"/>
    <w:rsid w:val="009A12B9"/>
    <w:rsid w:val="009A1554"/>
    <w:rsid w:val="009A16E4"/>
    <w:rsid w:val="009A1922"/>
    <w:rsid w:val="009A1ACA"/>
    <w:rsid w:val="009A228B"/>
    <w:rsid w:val="009A2303"/>
    <w:rsid w:val="009A24C2"/>
    <w:rsid w:val="009A2767"/>
    <w:rsid w:val="009A27A1"/>
    <w:rsid w:val="009A2AF6"/>
    <w:rsid w:val="009A2DB7"/>
    <w:rsid w:val="009A2E11"/>
    <w:rsid w:val="009A315C"/>
    <w:rsid w:val="009A3358"/>
    <w:rsid w:val="009A36F7"/>
    <w:rsid w:val="009A36F8"/>
    <w:rsid w:val="009A3FFE"/>
    <w:rsid w:val="009A47AE"/>
    <w:rsid w:val="009A4A11"/>
    <w:rsid w:val="009A4B37"/>
    <w:rsid w:val="009A4BA9"/>
    <w:rsid w:val="009A4F3D"/>
    <w:rsid w:val="009A524D"/>
    <w:rsid w:val="009A5484"/>
    <w:rsid w:val="009A5A77"/>
    <w:rsid w:val="009A5CB8"/>
    <w:rsid w:val="009A5D32"/>
    <w:rsid w:val="009A5FC1"/>
    <w:rsid w:val="009A5FD2"/>
    <w:rsid w:val="009A60B6"/>
    <w:rsid w:val="009A636F"/>
    <w:rsid w:val="009A6504"/>
    <w:rsid w:val="009A653C"/>
    <w:rsid w:val="009A6E88"/>
    <w:rsid w:val="009A6EAF"/>
    <w:rsid w:val="009A6F6C"/>
    <w:rsid w:val="009A708D"/>
    <w:rsid w:val="009A7193"/>
    <w:rsid w:val="009A73E0"/>
    <w:rsid w:val="009A7475"/>
    <w:rsid w:val="009A7500"/>
    <w:rsid w:val="009A7671"/>
    <w:rsid w:val="009A7681"/>
    <w:rsid w:val="009A7735"/>
    <w:rsid w:val="009A77A8"/>
    <w:rsid w:val="009A7819"/>
    <w:rsid w:val="009A7D23"/>
    <w:rsid w:val="009B0215"/>
    <w:rsid w:val="009B022F"/>
    <w:rsid w:val="009B03C8"/>
    <w:rsid w:val="009B0694"/>
    <w:rsid w:val="009B08DD"/>
    <w:rsid w:val="009B0964"/>
    <w:rsid w:val="009B10D0"/>
    <w:rsid w:val="009B10FB"/>
    <w:rsid w:val="009B1239"/>
    <w:rsid w:val="009B152A"/>
    <w:rsid w:val="009B19BC"/>
    <w:rsid w:val="009B19F5"/>
    <w:rsid w:val="009B1B49"/>
    <w:rsid w:val="009B203B"/>
    <w:rsid w:val="009B205F"/>
    <w:rsid w:val="009B2C3F"/>
    <w:rsid w:val="009B3249"/>
    <w:rsid w:val="009B3802"/>
    <w:rsid w:val="009B3F16"/>
    <w:rsid w:val="009B4142"/>
    <w:rsid w:val="009B44CF"/>
    <w:rsid w:val="009B450D"/>
    <w:rsid w:val="009B480F"/>
    <w:rsid w:val="009B4CFD"/>
    <w:rsid w:val="009B4EC0"/>
    <w:rsid w:val="009B4FBA"/>
    <w:rsid w:val="009B5292"/>
    <w:rsid w:val="009B588A"/>
    <w:rsid w:val="009B5A50"/>
    <w:rsid w:val="009B5AF8"/>
    <w:rsid w:val="009B5DDD"/>
    <w:rsid w:val="009B6241"/>
    <w:rsid w:val="009B64EA"/>
    <w:rsid w:val="009B684B"/>
    <w:rsid w:val="009B6A93"/>
    <w:rsid w:val="009B702B"/>
    <w:rsid w:val="009B71F2"/>
    <w:rsid w:val="009B724F"/>
    <w:rsid w:val="009B7450"/>
    <w:rsid w:val="009B7548"/>
    <w:rsid w:val="009B7A3D"/>
    <w:rsid w:val="009B7EC5"/>
    <w:rsid w:val="009C0184"/>
    <w:rsid w:val="009C0302"/>
    <w:rsid w:val="009C0414"/>
    <w:rsid w:val="009C071D"/>
    <w:rsid w:val="009C0E90"/>
    <w:rsid w:val="009C1630"/>
    <w:rsid w:val="009C1A27"/>
    <w:rsid w:val="009C1A82"/>
    <w:rsid w:val="009C2029"/>
    <w:rsid w:val="009C20B9"/>
    <w:rsid w:val="009C235C"/>
    <w:rsid w:val="009C3080"/>
    <w:rsid w:val="009C39B7"/>
    <w:rsid w:val="009C409F"/>
    <w:rsid w:val="009C40C6"/>
    <w:rsid w:val="009C4107"/>
    <w:rsid w:val="009C41AA"/>
    <w:rsid w:val="009C42B7"/>
    <w:rsid w:val="009C452B"/>
    <w:rsid w:val="009C4576"/>
    <w:rsid w:val="009C49D9"/>
    <w:rsid w:val="009C4CAC"/>
    <w:rsid w:val="009C5670"/>
    <w:rsid w:val="009C5937"/>
    <w:rsid w:val="009C5998"/>
    <w:rsid w:val="009C5CA1"/>
    <w:rsid w:val="009C679F"/>
    <w:rsid w:val="009C692A"/>
    <w:rsid w:val="009C6B68"/>
    <w:rsid w:val="009C6CB7"/>
    <w:rsid w:val="009C6D51"/>
    <w:rsid w:val="009C6F45"/>
    <w:rsid w:val="009C7612"/>
    <w:rsid w:val="009C7C11"/>
    <w:rsid w:val="009C7DF7"/>
    <w:rsid w:val="009D0170"/>
    <w:rsid w:val="009D0338"/>
    <w:rsid w:val="009D0725"/>
    <w:rsid w:val="009D0C1E"/>
    <w:rsid w:val="009D0D65"/>
    <w:rsid w:val="009D166F"/>
    <w:rsid w:val="009D18F0"/>
    <w:rsid w:val="009D1A5F"/>
    <w:rsid w:val="009D2126"/>
    <w:rsid w:val="009D2856"/>
    <w:rsid w:val="009D2D26"/>
    <w:rsid w:val="009D2E93"/>
    <w:rsid w:val="009D2EC0"/>
    <w:rsid w:val="009D2F3E"/>
    <w:rsid w:val="009D2FC0"/>
    <w:rsid w:val="009D3405"/>
    <w:rsid w:val="009D3495"/>
    <w:rsid w:val="009D38EF"/>
    <w:rsid w:val="009D399F"/>
    <w:rsid w:val="009D3ABE"/>
    <w:rsid w:val="009D3F4B"/>
    <w:rsid w:val="009D404E"/>
    <w:rsid w:val="009D4132"/>
    <w:rsid w:val="009D42C3"/>
    <w:rsid w:val="009D463B"/>
    <w:rsid w:val="009D4981"/>
    <w:rsid w:val="009D4A0F"/>
    <w:rsid w:val="009D4B2E"/>
    <w:rsid w:val="009D4C5B"/>
    <w:rsid w:val="009D568E"/>
    <w:rsid w:val="009D5693"/>
    <w:rsid w:val="009D59F7"/>
    <w:rsid w:val="009D5A69"/>
    <w:rsid w:val="009D5E5E"/>
    <w:rsid w:val="009D6078"/>
    <w:rsid w:val="009D6131"/>
    <w:rsid w:val="009D6E41"/>
    <w:rsid w:val="009D6E94"/>
    <w:rsid w:val="009D79AC"/>
    <w:rsid w:val="009D7B5A"/>
    <w:rsid w:val="009D7E69"/>
    <w:rsid w:val="009D7EA8"/>
    <w:rsid w:val="009D7ED3"/>
    <w:rsid w:val="009E03BE"/>
    <w:rsid w:val="009E03CE"/>
    <w:rsid w:val="009E04B7"/>
    <w:rsid w:val="009E084A"/>
    <w:rsid w:val="009E08ED"/>
    <w:rsid w:val="009E09D6"/>
    <w:rsid w:val="009E09EC"/>
    <w:rsid w:val="009E0BE0"/>
    <w:rsid w:val="009E0DB6"/>
    <w:rsid w:val="009E0F5A"/>
    <w:rsid w:val="009E0FD2"/>
    <w:rsid w:val="009E106F"/>
    <w:rsid w:val="009E10D9"/>
    <w:rsid w:val="009E110B"/>
    <w:rsid w:val="009E13C7"/>
    <w:rsid w:val="009E14AD"/>
    <w:rsid w:val="009E1E18"/>
    <w:rsid w:val="009E21CF"/>
    <w:rsid w:val="009E249B"/>
    <w:rsid w:val="009E24D3"/>
    <w:rsid w:val="009E262A"/>
    <w:rsid w:val="009E262D"/>
    <w:rsid w:val="009E2EDA"/>
    <w:rsid w:val="009E307A"/>
    <w:rsid w:val="009E33B6"/>
    <w:rsid w:val="009E380F"/>
    <w:rsid w:val="009E3962"/>
    <w:rsid w:val="009E3AEA"/>
    <w:rsid w:val="009E3C24"/>
    <w:rsid w:val="009E3CBC"/>
    <w:rsid w:val="009E4238"/>
    <w:rsid w:val="009E44FC"/>
    <w:rsid w:val="009E46D9"/>
    <w:rsid w:val="009E4891"/>
    <w:rsid w:val="009E4AA0"/>
    <w:rsid w:val="009E4DA6"/>
    <w:rsid w:val="009E53CE"/>
    <w:rsid w:val="009E59B2"/>
    <w:rsid w:val="009E5ABC"/>
    <w:rsid w:val="009E5B1F"/>
    <w:rsid w:val="009E5CE5"/>
    <w:rsid w:val="009E5DBC"/>
    <w:rsid w:val="009E5E1A"/>
    <w:rsid w:val="009E6323"/>
    <w:rsid w:val="009E660F"/>
    <w:rsid w:val="009E6639"/>
    <w:rsid w:val="009E6BBB"/>
    <w:rsid w:val="009E6CE3"/>
    <w:rsid w:val="009E7071"/>
    <w:rsid w:val="009E7194"/>
    <w:rsid w:val="009E73EF"/>
    <w:rsid w:val="009E74F0"/>
    <w:rsid w:val="009E780C"/>
    <w:rsid w:val="009E783D"/>
    <w:rsid w:val="009E7C40"/>
    <w:rsid w:val="009F00DE"/>
    <w:rsid w:val="009F059C"/>
    <w:rsid w:val="009F0611"/>
    <w:rsid w:val="009F06C6"/>
    <w:rsid w:val="009F0986"/>
    <w:rsid w:val="009F0BC1"/>
    <w:rsid w:val="009F0F6E"/>
    <w:rsid w:val="009F115B"/>
    <w:rsid w:val="009F121B"/>
    <w:rsid w:val="009F13F1"/>
    <w:rsid w:val="009F14C2"/>
    <w:rsid w:val="009F166E"/>
    <w:rsid w:val="009F1792"/>
    <w:rsid w:val="009F1B0E"/>
    <w:rsid w:val="009F1F03"/>
    <w:rsid w:val="009F209A"/>
    <w:rsid w:val="009F241A"/>
    <w:rsid w:val="009F26FC"/>
    <w:rsid w:val="009F2AC1"/>
    <w:rsid w:val="009F3102"/>
    <w:rsid w:val="009F3270"/>
    <w:rsid w:val="009F34C4"/>
    <w:rsid w:val="009F35AD"/>
    <w:rsid w:val="009F36A3"/>
    <w:rsid w:val="009F380D"/>
    <w:rsid w:val="009F40BF"/>
    <w:rsid w:val="009F4250"/>
    <w:rsid w:val="009F42F9"/>
    <w:rsid w:val="009F432F"/>
    <w:rsid w:val="009F434C"/>
    <w:rsid w:val="009F43F8"/>
    <w:rsid w:val="009F4733"/>
    <w:rsid w:val="009F4AAA"/>
    <w:rsid w:val="009F52C8"/>
    <w:rsid w:val="009F5362"/>
    <w:rsid w:val="009F5517"/>
    <w:rsid w:val="009F5570"/>
    <w:rsid w:val="009F55F4"/>
    <w:rsid w:val="009F5E36"/>
    <w:rsid w:val="009F5F76"/>
    <w:rsid w:val="009F62C5"/>
    <w:rsid w:val="009F62CB"/>
    <w:rsid w:val="009F635C"/>
    <w:rsid w:val="009F655C"/>
    <w:rsid w:val="009F6614"/>
    <w:rsid w:val="009F676F"/>
    <w:rsid w:val="009F6BF7"/>
    <w:rsid w:val="009F705A"/>
    <w:rsid w:val="009F722E"/>
    <w:rsid w:val="009F76E5"/>
    <w:rsid w:val="009F7AF4"/>
    <w:rsid w:val="009F7B7B"/>
    <w:rsid w:val="009F7CCF"/>
    <w:rsid w:val="00A0014A"/>
    <w:rsid w:val="00A002AC"/>
    <w:rsid w:val="00A002E6"/>
    <w:rsid w:val="00A00BF1"/>
    <w:rsid w:val="00A00FA0"/>
    <w:rsid w:val="00A010CF"/>
    <w:rsid w:val="00A01233"/>
    <w:rsid w:val="00A01383"/>
    <w:rsid w:val="00A01B15"/>
    <w:rsid w:val="00A02507"/>
    <w:rsid w:val="00A02580"/>
    <w:rsid w:val="00A03226"/>
    <w:rsid w:val="00A034FC"/>
    <w:rsid w:val="00A03815"/>
    <w:rsid w:val="00A038C7"/>
    <w:rsid w:val="00A03AEA"/>
    <w:rsid w:val="00A03F54"/>
    <w:rsid w:val="00A03F57"/>
    <w:rsid w:val="00A042A0"/>
    <w:rsid w:val="00A04422"/>
    <w:rsid w:val="00A044AF"/>
    <w:rsid w:val="00A047B1"/>
    <w:rsid w:val="00A04E59"/>
    <w:rsid w:val="00A052FC"/>
    <w:rsid w:val="00A05884"/>
    <w:rsid w:val="00A059C0"/>
    <w:rsid w:val="00A05CB4"/>
    <w:rsid w:val="00A05FD9"/>
    <w:rsid w:val="00A06134"/>
    <w:rsid w:val="00A063EA"/>
    <w:rsid w:val="00A0651B"/>
    <w:rsid w:val="00A06DB0"/>
    <w:rsid w:val="00A07685"/>
    <w:rsid w:val="00A077F4"/>
    <w:rsid w:val="00A07FD3"/>
    <w:rsid w:val="00A10297"/>
    <w:rsid w:val="00A10991"/>
    <w:rsid w:val="00A109A2"/>
    <w:rsid w:val="00A10A57"/>
    <w:rsid w:val="00A10BD7"/>
    <w:rsid w:val="00A10F2B"/>
    <w:rsid w:val="00A111A7"/>
    <w:rsid w:val="00A111E4"/>
    <w:rsid w:val="00A112B2"/>
    <w:rsid w:val="00A11CDA"/>
    <w:rsid w:val="00A11D33"/>
    <w:rsid w:val="00A11EF5"/>
    <w:rsid w:val="00A12128"/>
    <w:rsid w:val="00A121C4"/>
    <w:rsid w:val="00A12231"/>
    <w:rsid w:val="00A12605"/>
    <w:rsid w:val="00A12651"/>
    <w:rsid w:val="00A1280F"/>
    <w:rsid w:val="00A12F58"/>
    <w:rsid w:val="00A13261"/>
    <w:rsid w:val="00A1334B"/>
    <w:rsid w:val="00A13443"/>
    <w:rsid w:val="00A1393C"/>
    <w:rsid w:val="00A13A8F"/>
    <w:rsid w:val="00A13B27"/>
    <w:rsid w:val="00A13CDD"/>
    <w:rsid w:val="00A13E9D"/>
    <w:rsid w:val="00A140E3"/>
    <w:rsid w:val="00A1439E"/>
    <w:rsid w:val="00A146E6"/>
    <w:rsid w:val="00A14775"/>
    <w:rsid w:val="00A14AD3"/>
    <w:rsid w:val="00A14C93"/>
    <w:rsid w:val="00A14E39"/>
    <w:rsid w:val="00A15721"/>
    <w:rsid w:val="00A1578E"/>
    <w:rsid w:val="00A15910"/>
    <w:rsid w:val="00A15E17"/>
    <w:rsid w:val="00A16330"/>
    <w:rsid w:val="00A16606"/>
    <w:rsid w:val="00A16696"/>
    <w:rsid w:val="00A16718"/>
    <w:rsid w:val="00A16919"/>
    <w:rsid w:val="00A17117"/>
    <w:rsid w:val="00A173A1"/>
    <w:rsid w:val="00A173C7"/>
    <w:rsid w:val="00A1740A"/>
    <w:rsid w:val="00A1749D"/>
    <w:rsid w:val="00A17627"/>
    <w:rsid w:val="00A17886"/>
    <w:rsid w:val="00A17A08"/>
    <w:rsid w:val="00A17A47"/>
    <w:rsid w:val="00A17CC4"/>
    <w:rsid w:val="00A17E98"/>
    <w:rsid w:val="00A17F3D"/>
    <w:rsid w:val="00A20937"/>
    <w:rsid w:val="00A20A33"/>
    <w:rsid w:val="00A2127E"/>
    <w:rsid w:val="00A21A27"/>
    <w:rsid w:val="00A21A9E"/>
    <w:rsid w:val="00A21CC5"/>
    <w:rsid w:val="00A2216F"/>
    <w:rsid w:val="00A2225A"/>
    <w:rsid w:val="00A22AAE"/>
    <w:rsid w:val="00A22F09"/>
    <w:rsid w:val="00A230A9"/>
    <w:rsid w:val="00A234D7"/>
    <w:rsid w:val="00A23923"/>
    <w:rsid w:val="00A23D0A"/>
    <w:rsid w:val="00A23E3D"/>
    <w:rsid w:val="00A23FE6"/>
    <w:rsid w:val="00A2414C"/>
    <w:rsid w:val="00A2469C"/>
    <w:rsid w:val="00A24743"/>
    <w:rsid w:val="00A248CF"/>
    <w:rsid w:val="00A24B6F"/>
    <w:rsid w:val="00A24B71"/>
    <w:rsid w:val="00A24E20"/>
    <w:rsid w:val="00A25145"/>
    <w:rsid w:val="00A2529A"/>
    <w:rsid w:val="00A255AE"/>
    <w:rsid w:val="00A256C4"/>
    <w:rsid w:val="00A256EF"/>
    <w:rsid w:val="00A25884"/>
    <w:rsid w:val="00A2588E"/>
    <w:rsid w:val="00A259F2"/>
    <w:rsid w:val="00A25A32"/>
    <w:rsid w:val="00A25D66"/>
    <w:rsid w:val="00A26703"/>
    <w:rsid w:val="00A26BE9"/>
    <w:rsid w:val="00A26F71"/>
    <w:rsid w:val="00A26F7E"/>
    <w:rsid w:val="00A2710E"/>
    <w:rsid w:val="00A2711F"/>
    <w:rsid w:val="00A271DD"/>
    <w:rsid w:val="00A27334"/>
    <w:rsid w:val="00A2790C"/>
    <w:rsid w:val="00A27B48"/>
    <w:rsid w:val="00A302ED"/>
    <w:rsid w:val="00A30695"/>
    <w:rsid w:val="00A30D02"/>
    <w:rsid w:val="00A310B4"/>
    <w:rsid w:val="00A316AC"/>
    <w:rsid w:val="00A317BE"/>
    <w:rsid w:val="00A317CC"/>
    <w:rsid w:val="00A324D2"/>
    <w:rsid w:val="00A32657"/>
    <w:rsid w:val="00A327AD"/>
    <w:rsid w:val="00A328FD"/>
    <w:rsid w:val="00A32AB1"/>
    <w:rsid w:val="00A32E54"/>
    <w:rsid w:val="00A33040"/>
    <w:rsid w:val="00A330A4"/>
    <w:rsid w:val="00A33157"/>
    <w:rsid w:val="00A333A4"/>
    <w:rsid w:val="00A336B5"/>
    <w:rsid w:val="00A33922"/>
    <w:rsid w:val="00A33B2B"/>
    <w:rsid w:val="00A33EB7"/>
    <w:rsid w:val="00A34030"/>
    <w:rsid w:val="00A341CB"/>
    <w:rsid w:val="00A3421C"/>
    <w:rsid w:val="00A348DA"/>
    <w:rsid w:val="00A34C66"/>
    <w:rsid w:val="00A351AD"/>
    <w:rsid w:val="00A3521A"/>
    <w:rsid w:val="00A35732"/>
    <w:rsid w:val="00A35AA8"/>
    <w:rsid w:val="00A35D2B"/>
    <w:rsid w:val="00A35E01"/>
    <w:rsid w:val="00A35FDA"/>
    <w:rsid w:val="00A3609E"/>
    <w:rsid w:val="00A363A3"/>
    <w:rsid w:val="00A36402"/>
    <w:rsid w:val="00A3679D"/>
    <w:rsid w:val="00A36835"/>
    <w:rsid w:val="00A368FA"/>
    <w:rsid w:val="00A36AC5"/>
    <w:rsid w:val="00A36BD0"/>
    <w:rsid w:val="00A36D10"/>
    <w:rsid w:val="00A37588"/>
    <w:rsid w:val="00A378AF"/>
    <w:rsid w:val="00A379F2"/>
    <w:rsid w:val="00A4046E"/>
    <w:rsid w:val="00A40475"/>
    <w:rsid w:val="00A4049A"/>
    <w:rsid w:val="00A40591"/>
    <w:rsid w:val="00A4069C"/>
    <w:rsid w:val="00A406C2"/>
    <w:rsid w:val="00A407D7"/>
    <w:rsid w:val="00A407E5"/>
    <w:rsid w:val="00A40882"/>
    <w:rsid w:val="00A40987"/>
    <w:rsid w:val="00A40A37"/>
    <w:rsid w:val="00A412A4"/>
    <w:rsid w:val="00A412E2"/>
    <w:rsid w:val="00A41828"/>
    <w:rsid w:val="00A419BB"/>
    <w:rsid w:val="00A41D8D"/>
    <w:rsid w:val="00A41EC8"/>
    <w:rsid w:val="00A421B2"/>
    <w:rsid w:val="00A426E7"/>
    <w:rsid w:val="00A42821"/>
    <w:rsid w:val="00A4291F"/>
    <w:rsid w:val="00A42A76"/>
    <w:rsid w:val="00A42A95"/>
    <w:rsid w:val="00A42C5F"/>
    <w:rsid w:val="00A430C0"/>
    <w:rsid w:val="00A43176"/>
    <w:rsid w:val="00A43180"/>
    <w:rsid w:val="00A43D82"/>
    <w:rsid w:val="00A44388"/>
    <w:rsid w:val="00A44431"/>
    <w:rsid w:val="00A4457B"/>
    <w:rsid w:val="00A4464B"/>
    <w:rsid w:val="00A4495F"/>
    <w:rsid w:val="00A44D19"/>
    <w:rsid w:val="00A44E3C"/>
    <w:rsid w:val="00A4508A"/>
    <w:rsid w:val="00A451DD"/>
    <w:rsid w:val="00A455ED"/>
    <w:rsid w:val="00A4561F"/>
    <w:rsid w:val="00A457F0"/>
    <w:rsid w:val="00A4593D"/>
    <w:rsid w:val="00A45FD6"/>
    <w:rsid w:val="00A46063"/>
    <w:rsid w:val="00A463F2"/>
    <w:rsid w:val="00A46840"/>
    <w:rsid w:val="00A46D82"/>
    <w:rsid w:val="00A46DA8"/>
    <w:rsid w:val="00A47281"/>
    <w:rsid w:val="00A47AE5"/>
    <w:rsid w:val="00A47C8F"/>
    <w:rsid w:val="00A50263"/>
    <w:rsid w:val="00A50491"/>
    <w:rsid w:val="00A50749"/>
    <w:rsid w:val="00A507B4"/>
    <w:rsid w:val="00A50A2C"/>
    <w:rsid w:val="00A514C7"/>
    <w:rsid w:val="00A51591"/>
    <w:rsid w:val="00A51945"/>
    <w:rsid w:val="00A51A64"/>
    <w:rsid w:val="00A51D02"/>
    <w:rsid w:val="00A51E87"/>
    <w:rsid w:val="00A51EE7"/>
    <w:rsid w:val="00A51FD0"/>
    <w:rsid w:val="00A52B58"/>
    <w:rsid w:val="00A53074"/>
    <w:rsid w:val="00A53123"/>
    <w:rsid w:val="00A531AF"/>
    <w:rsid w:val="00A53288"/>
    <w:rsid w:val="00A5362A"/>
    <w:rsid w:val="00A53C51"/>
    <w:rsid w:val="00A53E17"/>
    <w:rsid w:val="00A53EB8"/>
    <w:rsid w:val="00A53F02"/>
    <w:rsid w:val="00A5404A"/>
    <w:rsid w:val="00A542A3"/>
    <w:rsid w:val="00A54327"/>
    <w:rsid w:val="00A543E2"/>
    <w:rsid w:val="00A54530"/>
    <w:rsid w:val="00A545F9"/>
    <w:rsid w:val="00A54F01"/>
    <w:rsid w:val="00A54F68"/>
    <w:rsid w:val="00A55017"/>
    <w:rsid w:val="00A5511F"/>
    <w:rsid w:val="00A5543D"/>
    <w:rsid w:val="00A55800"/>
    <w:rsid w:val="00A558DE"/>
    <w:rsid w:val="00A55AC2"/>
    <w:rsid w:val="00A55C0F"/>
    <w:rsid w:val="00A55E15"/>
    <w:rsid w:val="00A55FB4"/>
    <w:rsid w:val="00A560F8"/>
    <w:rsid w:val="00A561E8"/>
    <w:rsid w:val="00A565F8"/>
    <w:rsid w:val="00A56736"/>
    <w:rsid w:val="00A56F09"/>
    <w:rsid w:val="00A57123"/>
    <w:rsid w:val="00A57148"/>
    <w:rsid w:val="00A57521"/>
    <w:rsid w:val="00A57C2F"/>
    <w:rsid w:val="00A57F27"/>
    <w:rsid w:val="00A57F50"/>
    <w:rsid w:val="00A60069"/>
    <w:rsid w:val="00A601B3"/>
    <w:rsid w:val="00A602AE"/>
    <w:rsid w:val="00A6051B"/>
    <w:rsid w:val="00A60B23"/>
    <w:rsid w:val="00A60ECD"/>
    <w:rsid w:val="00A61979"/>
    <w:rsid w:val="00A61CBD"/>
    <w:rsid w:val="00A620D1"/>
    <w:rsid w:val="00A6223F"/>
    <w:rsid w:val="00A622C1"/>
    <w:rsid w:val="00A622F1"/>
    <w:rsid w:val="00A62339"/>
    <w:rsid w:val="00A6234E"/>
    <w:rsid w:val="00A62596"/>
    <w:rsid w:val="00A62635"/>
    <w:rsid w:val="00A62646"/>
    <w:rsid w:val="00A62988"/>
    <w:rsid w:val="00A62A59"/>
    <w:rsid w:val="00A62E1D"/>
    <w:rsid w:val="00A6357E"/>
    <w:rsid w:val="00A6361A"/>
    <w:rsid w:val="00A639A7"/>
    <w:rsid w:val="00A63AA2"/>
    <w:rsid w:val="00A63C8A"/>
    <w:rsid w:val="00A63D3C"/>
    <w:rsid w:val="00A640B7"/>
    <w:rsid w:val="00A6413A"/>
    <w:rsid w:val="00A6436D"/>
    <w:rsid w:val="00A643C4"/>
    <w:rsid w:val="00A645DB"/>
    <w:rsid w:val="00A64943"/>
    <w:rsid w:val="00A649A4"/>
    <w:rsid w:val="00A64A04"/>
    <w:rsid w:val="00A64C89"/>
    <w:rsid w:val="00A65179"/>
    <w:rsid w:val="00A65463"/>
    <w:rsid w:val="00A6577F"/>
    <w:rsid w:val="00A65D44"/>
    <w:rsid w:val="00A65DF9"/>
    <w:rsid w:val="00A65E6A"/>
    <w:rsid w:val="00A660D4"/>
    <w:rsid w:val="00A6617F"/>
    <w:rsid w:val="00A662F6"/>
    <w:rsid w:val="00A66602"/>
    <w:rsid w:val="00A6683F"/>
    <w:rsid w:val="00A669F1"/>
    <w:rsid w:val="00A66AA3"/>
    <w:rsid w:val="00A66AFF"/>
    <w:rsid w:val="00A66CF2"/>
    <w:rsid w:val="00A66CFA"/>
    <w:rsid w:val="00A66F54"/>
    <w:rsid w:val="00A66FAE"/>
    <w:rsid w:val="00A6706F"/>
    <w:rsid w:val="00A671DF"/>
    <w:rsid w:val="00A677FA"/>
    <w:rsid w:val="00A67898"/>
    <w:rsid w:val="00A67CA9"/>
    <w:rsid w:val="00A70427"/>
    <w:rsid w:val="00A70498"/>
    <w:rsid w:val="00A704CC"/>
    <w:rsid w:val="00A70676"/>
    <w:rsid w:val="00A70A4B"/>
    <w:rsid w:val="00A70D05"/>
    <w:rsid w:val="00A70D6B"/>
    <w:rsid w:val="00A70F83"/>
    <w:rsid w:val="00A71451"/>
    <w:rsid w:val="00A7173B"/>
    <w:rsid w:val="00A7248A"/>
    <w:rsid w:val="00A726B0"/>
    <w:rsid w:val="00A727D5"/>
    <w:rsid w:val="00A72956"/>
    <w:rsid w:val="00A72C60"/>
    <w:rsid w:val="00A737AE"/>
    <w:rsid w:val="00A73E7A"/>
    <w:rsid w:val="00A741B5"/>
    <w:rsid w:val="00A744E4"/>
    <w:rsid w:val="00A7451E"/>
    <w:rsid w:val="00A74900"/>
    <w:rsid w:val="00A7499F"/>
    <w:rsid w:val="00A74CE7"/>
    <w:rsid w:val="00A74FC6"/>
    <w:rsid w:val="00A75152"/>
    <w:rsid w:val="00A7516D"/>
    <w:rsid w:val="00A75201"/>
    <w:rsid w:val="00A752B9"/>
    <w:rsid w:val="00A7565C"/>
    <w:rsid w:val="00A75675"/>
    <w:rsid w:val="00A75CFB"/>
    <w:rsid w:val="00A75DB4"/>
    <w:rsid w:val="00A760B5"/>
    <w:rsid w:val="00A76720"/>
    <w:rsid w:val="00A76798"/>
    <w:rsid w:val="00A768AA"/>
    <w:rsid w:val="00A7699D"/>
    <w:rsid w:val="00A76A38"/>
    <w:rsid w:val="00A76A40"/>
    <w:rsid w:val="00A76CB4"/>
    <w:rsid w:val="00A76D5F"/>
    <w:rsid w:val="00A770A5"/>
    <w:rsid w:val="00A773A2"/>
    <w:rsid w:val="00A7743F"/>
    <w:rsid w:val="00A7787D"/>
    <w:rsid w:val="00A77DE9"/>
    <w:rsid w:val="00A8014A"/>
    <w:rsid w:val="00A80AC0"/>
    <w:rsid w:val="00A80ADF"/>
    <w:rsid w:val="00A80B9E"/>
    <w:rsid w:val="00A80C71"/>
    <w:rsid w:val="00A8145C"/>
    <w:rsid w:val="00A817BB"/>
    <w:rsid w:val="00A81EC4"/>
    <w:rsid w:val="00A82A45"/>
    <w:rsid w:val="00A82D3C"/>
    <w:rsid w:val="00A83033"/>
    <w:rsid w:val="00A830C3"/>
    <w:rsid w:val="00A8316B"/>
    <w:rsid w:val="00A832F5"/>
    <w:rsid w:val="00A8381D"/>
    <w:rsid w:val="00A83A65"/>
    <w:rsid w:val="00A83EF0"/>
    <w:rsid w:val="00A8420E"/>
    <w:rsid w:val="00A845FE"/>
    <w:rsid w:val="00A846D7"/>
    <w:rsid w:val="00A846F9"/>
    <w:rsid w:val="00A848B0"/>
    <w:rsid w:val="00A84C90"/>
    <w:rsid w:val="00A84DDC"/>
    <w:rsid w:val="00A84E0F"/>
    <w:rsid w:val="00A84E6D"/>
    <w:rsid w:val="00A85042"/>
    <w:rsid w:val="00A85860"/>
    <w:rsid w:val="00A85F82"/>
    <w:rsid w:val="00A86547"/>
    <w:rsid w:val="00A86638"/>
    <w:rsid w:val="00A86A74"/>
    <w:rsid w:val="00A86CA7"/>
    <w:rsid w:val="00A871EA"/>
    <w:rsid w:val="00A877DD"/>
    <w:rsid w:val="00A878E5"/>
    <w:rsid w:val="00A87B41"/>
    <w:rsid w:val="00A87BB0"/>
    <w:rsid w:val="00A87C96"/>
    <w:rsid w:val="00A9004E"/>
    <w:rsid w:val="00A909BA"/>
    <w:rsid w:val="00A909D2"/>
    <w:rsid w:val="00A90C67"/>
    <w:rsid w:val="00A90D24"/>
    <w:rsid w:val="00A90F9C"/>
    <w:rsid w:val="00A9102D"/>
    <w:rsid w:val="00A91609"/>
    <w:rsid w:val="00A91842"/>
    <w:rsid w:val="00A91958"/>
    <w:rsid w:val="00A91A7F"/>
    <w:rsid w:val="00A91BE5"/>
    <w:rsid w:val="00A91FE3"/>
    <w:rsid w:val="00A92037"/>
    <w:rsid w:val="00A92095"/>
    <w:rsid w:val="00A92112"/>
    <w:rsid w:val="00A9262D"/>
    <w:rsid w:val="00A9276B"/>
    <w:rsid w:val="00A928C5"/>
    <w:rsid w:val="00A92C09"/>
    <w:rsid w:val="00A92D5E"/>
    <w:rsid w:val="00A92FDE"/>
    <w:rsid w:val="00A9344D"/>
    <w:rsid w:val="00A93467"/>
    <w:rsid w:val="00A93776"/>
    <w:rsid w:val="00A938EB"/>
    <w:rsid w:val="00A93A84"/>
    <w:rsid w:val="00A93B39"/>
    <w:rsid w:val="00A93B6C"/>
    <w:rsid w:val="00A93D1E"/>
    <w:rsid w:val="00A93D3D"/>
    <w:rsid w:val="00A93E78"/>
    <w:rsid w:val="00A93F79"/>
    <w:rsid w:val="00A93FE5"/>
    <w:rsid w:val="00A94041"/>
    <w:rsid w:val="00A941D6"/>
    <w:rsid w:val="00A9483D"/>
    <w:rsid w:val="00A94894"/>
    <w:rsid w:val="00A94A23"/>
    <w:rsid w:val="00A94B40"/>
    <w:rsid w:val="00A94B74"/>
    <w:rsid w:val="00A954AF"/>
    <w:rsid w:val="00A957C5"/>
    <w:rsid w:val="00A95910"/>
    <w:rsid w:val="00A959D5"/>
    <w:rsid w:val="00A95BD6"/>
    <w:rsid w:val="00A95EFB"/>
    <w:rsid w:val="00A9604B"/>
    <w:rsid w:val="00A964CA"/>
    <w:rsid w:val="00A964D9"/>
    <w:rsid w:val="00A96502"/>
    <w:rsid w:val="00A9668B"/>
    <w:rsid w:val="00A966B2"/>
    <w:rsid w:val="00A967B3"/>
    <w:rsid w:val="00A96DA1"/>
    <w:rsid w:val="00A96E58"/>
    <w:rsid w:val="00A96F6B"/>
    <w:rsid w:val="00A971A2"/>
    <w:rsid w:val="00A972E1"/>
    <w:rsid w:val="00A97FEE"/>
    <w:rsid w:val="00AA014B"/>
    <w:rsid w:val="00AA05FA"/>
    <w:rsid w:val="00AA06EE"/>
    <w:rsid w:val="00AA0762"/>
    <w:rsid w:val="00AA08DB"/>
    <w:rsid w:val="00AA095B"/>
    <w:rsid w:val="00AA0C10"/>
    <w:rsid w:val="00AA0D29"/>
    <w:rsid w:val="00AA0EB1"/>
    <w:rsid w:val="00AA13F2"/>
    <w:rsid w:val="00AA1891"/>
    <w:rsid w:val="00AA199A"/>
    <w:rsid w:val="00AA204D"/>
    <w:rsid w:val="00AA2C4F"/>
    <w:rsid w:val="00AA2D47"/>
    <w:rsid w:val="00AA3010"/>
    <w:rsid w:val="00AA3495"/>
    <w:rsid w:val="00AA4143"/>
    <w:rsid w:val="00AA427A"/>
    <w:rsid w:val="00AA4324"/>
    <w:rsid w:val="00AA4609"/>
    <w:rsid w:val="00AA47D7"/>
    <w:rsid w:val="00AA4B57"/>
    <w:rsid w:val="00AA4D49"/>
    <w:rsid w:val="00AA4F68"/>
    <w:rsid w:val="00AA5222"/>
    <w:rsid w:val="00AA538F"/>
    <w:rsid w:val="00AA577F"/>
    <w:rsid w:val="00AA596D"/>
    <w:rsid w:val="00AA5A49"/>
    <w:rsid w:val="00AA5A75"/>
    <w:rsid w:val="00AA5B69"/>
    <w:rsid w:val="00AA6529"/>
    <w:rsid w:val="00AA65D1"/>
    <w:rsid w:val="00AA688D"/>
    <w:rsid w:val="00AA6AD4"/>
    <w:rsid w:val="00AA6C8D"/>
    <w:rsid w:val="00AA6EF8"/>
    <w:rsid w:val="00AA722D"/>
    <w:rsid w:val="00AA722E"/>
    <w:rsid w:val="00AA7475"/>
    <w:rsid w:val="00AA74AA"/>
    <w:rsid w:val="00AA7AA5"/>
    <w:rsid w:val="00AA7AD7"/>
    <w:rsid w:val="00AA7D1A"/>
    <w:rsid w:val="00AA7D7E"/>
    <w:rsid w:val="00AA7E15"/>
    <w:rsid w:val="00AB065A"/>
    <w:rsid w:val="00AB0724"/>
    <w:rsid w:val="00AB0A61"/>
    <w:rsid w:val="00AB0B80"/>
    <w:rsid w:val="00AB0D39"/>
    <w:rsid w:val="00AB1090"/>
    <w:rsid w:val="00AB157F"/>
    <w:rsid w:val="00AB1604"/>
    <w:rsid w:val="00AB16CA"/>
    <w:rsid w:val="00AB17AB"/>
    <w:rsid w:val="00AB185D"/>
    <w:rsid w:val="00AB1DF9"/>
    <w:rsid w:val="00AB1E1D"/>
    <w:rsid w:val="00AB1F78"/>
    <w:rsid w:val="00AB22EB"/>
    <w:rsid w:val="00AB26A7"/>
    <w:rsid w:val="00AB2B0E"/>
    <w:rsid w:val="00AB2F0B"/>
    <w:rsid w:val="00AB2F5A"/>
    <w:rsid w:val="00AB3535"/>
    <w:rsid w:val="00AB3560"/>
    <w:rsid w:val="00AB3931"/>
    <w:rsid w:val="00AB3A80"/>
    <w:rsid w:val="00AB3C54"/>
    <w:rsid w:val="00AB3EA0"/>
    <w:rsid w:val="00AB414E"/>
    <w:rsid w:val="00AB505B"/>
    <w:rsid w:val="00AB505F"/>
    <w:rsid w:val="00AB50C5"/>
    <w:rsid w:val="00AB5206"/>
    <w:rsid w:val="00AB55F4"/>
    <w:rsid w:val="00AB5847"/>
    <w:rsid w:val="00AB6267"/>
    <w:rsid w:val="00AB6628"/>
    <w:rsid w:val="00AB675A"/>
    <w:rsid w:val="00AB6B34"/>
    <w:rsid w:val="00AB7342"/>
    <w:rsid w:val="00AB764F"/>
    <w:rsid w:val="00AB765C"/>
    <w:rsid w:val="00AB7E59"/>
    <w:rsid w:val="00AC0593"/>
    <w:rsid w:val="00AC082B"/>
    <w:rsid w:val="00AC09B2"/>
    <w:rsid w:val="00AC0AAB"/>
    <w:rsid w:val="00AC0E49"/>
    <w:rsid w:val="00AC0F54"/>
    <w:rsid w:val="00AC1209"/>
    <w:rsid w:val="00AC1591"/>
    <w:rsid w:val="00AC1598"/>
    <w:rsid w:val="00AC1EC2"/>
    <w:rsid w:val="00AC2025"/>
    <w:rsid w:val="00AC273A"/>
    <w:rsid w:val="00AC3406"/>
    <w:rsid w:val="00AC3442"/>
    <w:rsid w:val="00AC36E7"/>
    <w:rsid w:val="00AC3922"/>
    <w:rsid w:val="00AC3E26"/>
    <w:rsid w:val="00AC422B"/>
    <w:rsid w:val="00AC437E"/>
    <w:rsid w:val="00AC4683"/>
    <w:rsid w:val="00AC4797"/>
    <w:rsid w:val="00AC4B2A"/>
    <w:rsid w:val="00AC5065"/>
    <w:rsid w:val="00AC542D"/>
    <w:rsid w:val="00AC5609"/>
    <w:rsid w:val="00AC5622"/>
    <w:rsid w:val="00AC5DF5"/>
    <w:rsid w:val="00AC5FAE"/>
    <w:rsid w:val="00AC62EA"/>
    <w:rsid w:val="00AC64AD"/>
    <w:rsid w:val="00AC666E"/>
    <w:rsid w:val="00AC66B7"/>
    <w:rsid w:val="00AC6A25"/>
    <w:rsid w:val="00AC6E05"/>
    <w:rsid w:val="00AC78F6"/>
    <w:rsid w:val="00AC799F"/>
    <w:rsid w:val="00AC79EE"/>
    <w:rsid w:val="00AD0004"/>
    <w:rsid w:val="00AD074B"/>
    <w:rsid w:val="00AD0D30"/>
    <w:rsid w:val="00AD0E95"/>
    <w:rsid w:val="00AD1502"/>
    <w:rsid w:val="00AD2040"/>
    <w:rsid w:val="00AD22E5"/>
    <w:rsid w:val="00AD281F"/>
    <w:rsid w:val="00AD2B5E"/>
    <w:rsid w:val="00AD2BA5"/>
    <w:rsid w:val="00AD2F8F"/>
    <w:rsid w:val="00AD3278"/>
    <w:rsid w:val="00AD3506"/>
    <w:rsid w:val="00AD364A"/>
    <w:rsid w:val="00AD36B0"/>
    <w:rsid w:val="00AD37AF"/>
    <w:rsid w:val="00AD3812"/>
    <w:rsid w:val="00AD43E0"/>
    <w:rsid w:val="00AD4725"/>
    <w:rsid w:val="00AD4DB3"/>
    <w:rsid w:val="00AD4E46"/>
    <w:rsid w:val="00AD4FE8"/>
    <w:rsid w:val="00AD53B1"/>
    <w:rsid w:val="00AD5757"/>
    <w:rsid w:val="00AD626E"/>
    <w:rsid w:val="00AD663B"/>
    <w:rsid w:val="00AD66BC"/>
    <w:rsid w:val="00AD6B8E"/>
    <w:rsid w:val="00AD6CD1"/>
    <w:rsid w:val="00AD6DEE"/>
    <w:rsid w:val="00AD700A"/>
    <w:rsid w:val="00AD75F7"/>
    <w:rsid w:val="00AD76B5"/>
    <w:rsid w:val="00AD776C"/>
    <w:rsid w:val="00AD7791"/>
    <w:rsid w:val="00AD78BF"/>
    <w:rsid w:val="00AD798C"/>
    <w:rsid w:val="00AD7B57"/>
    <w:rsid w:val="00AD7DE8"/>
    <w:rsid w:val="00AE0388"/>
    <w:rsid w:val="00AE050B"/>
    <w:rsid w:val="00AE1018"/>
    <w:rsid w:val="00AE138B"/>
    <w:rsid w:val="00AE1399"/>
    <w:rsid w:val="00AE154F"/>
    <w:rsid w:val="00AE17A0"/>
    <w:rsid w:val="00AE1D73"/>
    <w:rsid w:val="00AE208A"/>
    <w:rsid w:val="00AE2090"/>
    <w:rsid w:val="00AE219F"/>
    <w:rsid w:val="00AE21A0"/>
    <w:rsid w:val="00AE23DA"/>
    <w:rsid w:val="00AE251D"/>
    <w:rsid w:val="00AE2DC7"/>
    <w:rsid w:val="00AE31B5"/>
    <w:rsid w:val="00AE34F2"/>
    <w:rsid w:val="00AE385A"/>
    <w:rsid w:val="00AE3D5E"/>
    <w:rsid w:val="00AE4553"/>
    <w:rsid w:val="00AE465D"/>
    <w:rsid w:val="00AE46DB"/>
    <w:rsid w:val="00AE4C9D"/>
    <w:rsid w:val="00AE5A4E"/>
    <w:rsid w:val="00AE62EC"/>
    <w:rsid w:val="00AE6A56"/>
    <w:rsid w:val="00AE6C49"/>
    <w:rsid w:val="00AE6DBD"/>
    <w:rsid w:val="00AE72AE"/>
    <w:rsid w:val="00AE736B"/>
    <w:rsid w:val="00AE7AE6"/>
    <w:rsid w:val="00AE7D8A"/>
    <w:rsid w:val="00AE7DEC"/>
    <w:rsid w:val="00AF016A"/>
    <w:rsid w:val="00AF01F0"/>
    <w:rsid w:val="00AF0997"/>
    <w:rsid w:val="00AF0C0A"/>
    <w:rsid w:val="00AF0F2A"/>
    <w:rsid w:val="00AF10BC"/>
    <w:rsid w:val="00AF1537"/>
    <w:rsid w:val="00AF1796"/>
    <w:rsid w:val="00AF1989"/>
    <w:rsid w:val="00AF1B5E"/>
    <w:rsid w:val="00AF223F"/>
    <w:rsid w:val="00AF22B9"/>
    <w:rsid w:val="00AF2311"/>
    <w:rsid w:val="00AF249A"/>
    <w:rsid w:val="00AF29F8"/>
    <w:rsid w:val="00AF2EF7"/>
    <w:rsid w:val="00AF2F54"/>
    <w:rsid w:val="00AF317F"/>
    <w:rsid w:val="00AF37B8"/>
    <w:rsid w:val="00AF386F"/>
    <w:rsid w:val="00AF3A34"/>
    <w:rsid w:val="00AF3E0A"/>
    <w:rsid w:val="00AF3F14"/>
    <w:rsid w:val="00AF459B"/>
    <w:rsid w:val="00AF4DB6"/>
    <w:rsid w:val="00AF5371"/>
    <w:rsid w:val="00AF575B"/>
    <w:rsid w:val="00AF5BBA"/>
    <w:rsid w:val="00AF5BEF"/>
    <w:rsid w:val="00AF5CA1"/>
    <w:rsid w:val="00AF5D12"/>
    <w:rsid w:val="00AF5DBB"/>
    <w:rsid w:val="00AF6040"/>
    <w:rsid w:val="00AF630A"/>
    <w:rsid w:val="00AF649D"/>
    <w:rsid w:val="00AF683C"/>
    <w:rsid w:val="00AF686A"/>
    <w:rsid w:val="00AF6BEF"/>
    <w:rsid w:val="00AF6CBC"/>
    <w:rsid w:val="00AF6ECD"/>
    <w:rsid w:val="00AF6F51"/>
    <w:rsid w:val="00AF7000"/>
    <w:rsid w:val="00AF72BF"/>
    <w:rsid w:val="00AF749D"/>
    <w:rsid w:val="00AF74BC"/>
    <w:rsid w:val="00AF776A"/>
    <w:rsid w:val="00AF77C0"/>
    <w:rsid w:val="00AF78AA"/>
    <w:rsid w:val="00AF7C68"/>
    <w:rsid w:val="00B00571"/>
    <w:rsid w:val="00B0082F"/>
    <w:rsid w:val="00B00954"/>
    <w:rsid w:val="00B00BAE"/>
    <w:rsid w:val="00B00C8E"/>
    <w:rsid w:val="00B0105B"/>
    <w:rsid w:val="00B01250"/>
    <w:rsid w:val="00B01655"/>
    <w:rsid w:val="00B0188E"/>
    <w:rsid w:val="00B01AF6"/>
    <w:rsid w:val="00B02036"/>
    <w:rsid w:val="00B021F9"/>
    <w:rsid w:val="00B023AC"/>
    <w:rsid w:val="00B02605"/>
    <w:rsid w:val="00B02958"/>
    <w:rsid w:val="00B02CB6"/>
    <w:rsid w:val="00B02E9E"/>
    <w:rsid w:val="00B0375F"/>
    <w:rsid w:val="00B0377B"/>
    <w:rsid w:val="00B03922"/>
    <w:rsid w:val="00B03A1A"/>
    <w:rsid w:val="00B041C0"/>
    <w:rsid w:val="00B0461A"/>
    <w:rsid w:val="00B04B48"/>
    <w:rsid w:val="00B052E7"/>
    <w:rsid w:val="00B053E4"/>
    <w:rsid w:val="00B0551F"/>
    <w:rsid w:val="00B05615"/>
    <w:rsid w:val="00B05636"/>
    <w:rsid w:val="00B05963"/>
    <w:rsid w:val="00B05A35"/>
    <w:rsid w:val="00B06034"/>
    <w:rsid w:val="00B06055"/>
    <w:rsid w:val="00B06692"/>
    <w:rsid w:val="00B06790"/>
    <w:rsid w:val="00B06851"/>
    <w:rsid w:val="00B0688A"/>
    <w:rsid w:val="00B06C8A"/>
    <w:rsid w:val="00B070EA"/>
    <w:rsid w:val="00B0750A"/>
    <w:rsid w:val="00B0760C"/>
    <w:rsid w:val="00B076EE"/>
    <w:rsid w:val="00B07817"/>
    <w:rsid w:val="00B07C6E"/>
    <w:rsid w:val="00B07CA9"/>
    <w:rsid w:val="00B07F3C"/>
    <w:rsid w:val="00B07F7D"/>
    <w:rsid w:val="00B106DE"/>
    <w:rsid w:val="00B1072C"/>
    <w:rsid w:val="00B10E06"/>
    <w:rsid w:val="00B11096"/>
    <w:rsid w:val="00B11124"/>
    <w:rsid w:val="00B113E5"/>
    <w:rsid w:val="00B114EB"/>
    <w:rsid w:val="00B11EEC"/>
    <w:rsid w:val="00B11F55"/>
    <w:rsid w:val="00B12291"/>
    <w:rsid w:val="00B12332"/>
    <w:rsid w:val="00B124D6"/>
    <w:rsid w:val="00B12948"/>
    <w:rsid w:val="00B12B2D"/>
    <w:rsid w:val="00B13788"/>
    <w:rsid w:val="00B138D3"/>
    <w:rsid w:val="00B139BA"/>
    <w:rsid w:val="00B13EE0"/>
    <w:rsid w:val="00B13F34"/>
    <w:rsid w:val="00B13FBD"/>
    <w:rsid w:val="00B14132"/>
    <w:rsid w:val="00B14D85"/>
    <w:rsid w:val="00B14DDA"/>
    <w:rsid w:val="00B14E30"/>
    <w:rsid w:val="00B15187"/>
    <w:rsid w:val="00B151E9"/>
    <w:rsid w:val="00B15411"/>
    <w:rsid w:val="00B15611"/>
    <w:rsid w:val="00B15628"/>
    <w:rsid w:val="00B158CA"/>
    <w:rsid w:val="00B15A5A"/>
    <w:rsid w:val="00B15BA6"/>
    <w:rsid w:val="00B15C58"/>
    <w:rsid w:val="00B15D5B"/>
    <w:rsid w:val="00B167B7"/>
    <w:rsid w:val="00B17186"/>
    <w:rsid w:val="00B171DC"/>
    <w:rsid w:val="00B1759A"/>
    <w:rsid w:val="00B1783F"/>
    <w:rsid w:val="00B17945"/>
    <w:rsid w:val="00B17D02"/>
    <w:rsid w:val="00B20095"/>
    <w:rsid w:val="00B20924"/>
    <w:rsid w:val="00B20E46"/>
    <w:rsid w:val="00B2140A"/>
    <w:rsid w:val="00B214EE"/>
    <w:rsid w:val="00B217D4"/>
    <w:rsid w:val="00B21BED"/>
    <w:rsid w:val="00B225A3"/>
    <w:rsid w:val="00B22BD5"/>
    <w:rsid w:val="00B22C73"/>
    <w:rsid w:val="00B22FCB"/>
    <w:rsid w:val="00B235B3"/>
    <w:rsid w:val="00B2373E"/>
    <w:rsid w:val="00B239EA"/>
    <w:rsid w:val="00B23F6C"/>
    <w:rsid w:val="00B24760"/>
    <w:rsid w:val="00B24CD9"/>
    <w:rsid w:val="00B25351"/>
    <w:rsid w:val="00B2581A"/>
    <w:rsid w:val="00B25915"/>
    <w:rsid w:val="00B259CF"/>
    <w:rsid w:val="00B25BC2"/>
    <w:rsid w:val="00B25F90"/>
    <w:rsid w:val="00B2677E"/>
    <w:rsid w:val="00B26ACA"/>
    <w:rsid w:val="00B26B1B"/>
    <w:rsid w:val="00B26CD9"/>
    <w:rsid w:val="00B26E93"/>
    <w:rsid w:val="00B26F83"/>
    <w:rsid w:val="00B26FEF"/>
    <w:rsid w:val="00B27096"/>
    <w:rsid w:val="00B274EB"/>
    <w:rsid w:val="00B27902"/>
    <w:rsid w:val="00B27A09"/>
    <w:rsid w:val="00B27CE3"/>
    <w:rsid w:val="00B30069"/>
    <w:rsid w:val="00B30096"/>
    <w:rsid w:val="00B3058C"/>
    <w:rsid w:val="00B305CF"/>
    <w:rsid w:val="00B30698"/>
    <w:rsid w:val="00B308CB"/>
    <w:rsid w:val="00B3094A"/>
    <w:rsid w:val="00B30A63"/>
    <w:rsid w:val="00B30AA3"/>
    <w:rsid w:val="00B30C0D"/>
    <w:rsid w:val="00B30D39"/>
    <w:rsid w:val="00B311E5"/>
    <w:rsid w:val="00B313B9"/>
    <w:rsid w:val="00B31607"/>
    <w:rsid w:val="00B31A09"/>
    <w:rsid w:val="00B31A4C"/>
    <w:rsid w:val="00B31FF0"/>
    <w:rsid w:val="00B31FF2"/>
    <w:rsid w:val="00B320A9"/>
    <w:rsid w:val="00B3230F"/>
    <w:rsid w:val="00B323DA"/>
    <w:rsid w:val="00B326B7"/>
    <w:rsid w:val="00B32D52"/>
    <w:rsid w:val="00B3303E"/>
    <w:rsid w:val="00B33243"/>
    <w:rsid w:val="00B33C05"/>
    <w:rsid w:val="00B3432F"/>
    <w:rsid w:val="00B346EE"/>
    <w:rsid w:val="00B34D8E"/>
    <w:rsid w:val="00B34DDB"/>
    <w:rsid w:val="00B34E51"/>
    <w:rsid w:val="00B34FDB"/>
    <w:rsid w:val="00B35030"/>
    <w:rsid w:val="00B3515C"/>
    <w:rsid w:val="00B3515F"/>
    <w:rsid w:val="00B354ED"/>
    <w:rsid w:val="00B3599E"/>
    <w:rsid w:val="00B35B59"/>
    <w:rsid w:val="00B35C60"/>
    <w:rsid w:val="00B35D4D"/>
    <w:rsid w:val="00B35E5F"/>
    <w:rsid w:val="00B35EB5"/>
    <w:rsid w:val="00B36006"/>
    <w:rsid w:val="00B36050"/>
    <w:rsid w:val="00B36157"/>
    <w:rsid w:val="00B362C3"/>
    <w:rsid w:val="00B366B8"/>
    <w:rsid w:val="00B3684D"/>
    <w:rsid w:val="00B36906"/>
    <w:rsid w:val="00B36AC9"/>
    <w:rsid w:val="00B36B35"/>
    <w:rsid w:val="00B36CF1"/>
    <w:rsid w:val="00B37331"/>
    <w:rsid w:val="00B375EE"/>
    <w:rsid w:val="00B37875"/>
    <w:rsid w:val="00B37E59"/>
    <w:rsid w:val="00B40235"/>
    <w:rsid w:val="00B403A1"/>
    <w:rsid w:val="00B403F8"/>
    <w:rsid w:val="00B406AB"/>
    <w:rsid w:val="00B40A21"/>
    <w:rsid w:val="00B40CDC"/>
    <w:rsid w:val="00B40D85"/>
    <w:rsid w:val="00B40E18"/>
    <w:rsid w:val="00B412A7"/>
    <w:rsid w:val="00B41A29"/>
    <w:rsid w:val="00B41CB0"/>
    <w:rsid w:val="00B41D03"/>
    <w:rsid w:val="00B42310"/>
    <w:rsid w:val="00B424A4"/>
    <w:rsid w:val="00B425FB"/>
    <w:rsid w:val="00B42836"/>
    <w:rsid w:val="00B42C0F"/>
    <w:rsid w:val="00B42E05"/>
    <w:rsid w:val="00B43A8E"/>
    <w:rsid w:val="00B43C22"/>
    <w:rsid w:val="00B441E2"/>
    <w:rsid w:val="00B44A0D"/>
    <w:rsid w:val="00B44E3A"/>
    <w:rsid w:val="00B4520A"/>
    <w:rsid w:val="00B45420"/>
    <w:rsid w:val="00B454F8"/>
    <w:rsid w:val="00B45B22"/>
    <w:rsid w:val="00B45FE3"/>
    <w:rsid w:val="00B4642E"/>
    <w:rsid w:val="00B4651A"/>
    <w:rsid w:val="00B46679"/>
    <w:rsid w:val="00B466F4"/>
    <w:rsid w:val="00B46744"/>
    <w:rsid w:val="00B46AF6"/>
    <w:rsid w:val="00B46B01"/>
    <w:rsid w:val="00B46CF2"/>
    <w:rsid w:val="00B4731B"/>
    <w:rsid w:val="00B47793"/>
    <w:rsid w:val="00B47C69"/>
    <w:rsid w:val="00B5007A"/>
    <w:rsid w:val="00B500D7"/>
    <w:rsid w:val="00B50118"/>
    <w:rsid w:val="00B502E7"/>
    <w:rsid w:val="00B5067A"/>
    <w:rsid w:val="00B509E8"/>
    <w:rsid w:val="00B50CC1"/>
    <w:rsid w:val="00B50F98"/>
    <w:rsid w:val="00B511A8"/>
    <w:rsid w:val="00B51233"/>
    <w:rsid w:val="00B5136B"/>
    <w:rsid w:val="00B514D7"/>
    <w:rsid w:val="00B5212E"/>
    <w:rsid w:val="00B521BA"/>
    <w:rsid w:val="00B52522"/>
    <w:rsid w:val="00B52552"/>
    <w:rsid w:val="00B52737"/>
    <w:rsid w:val="00B527C4"/>
    <w:rsid w:val="00B535B3"/>
    <w:rsid w:val="00B5366E"/>
    <w:rsid w:val="00B53798"/>
    <w:rsid w:val="00B53A46"/>
    <w:rsid w:val="00B53BAB"/>
    <w:rsid w:val="00B53D41"/>
    <w:rsid w:val="00B53E7D"/>
    <w:rsid w:val="00B542B4"/>
    <w:rsid w:val="00B543B4"/>
    <w:rsid w:val="00B551B5"/>
    <w:rsid w:val="00B55423"/>
    <w:rsid w:val="00B5557F"/>
    <w:rsid w:val="00B555A8"/>
    <w:rsid w:val="00B557D9"/>
    <w:rsid w:val="00B55887"/>
    <w:rsid w:val="00B55AFA"/>
    <w:rsid w:val="00B55CE7"/>
    <w:rsid w:val="00B560E4"/>
    <w:rsid w:val="00B56E1C"/>
    <w:rsid w:val="00B5746A"/>
    <w:rsid w:val="00B577FA"/>
    <w:rsid w:val="00B579D8"/>
    <w:rsid w:val="00B57A4E"/>
    <w:rsid w:val="00B57FA6"/>
    <w:rsid w:val="00B60095"/>
    <w:rsid w:val="00B601A9"/>
    <w:rsid w:val="00B601B9"/>
    <w:rsid w:val="00B607B7"/>
    <w:rsid w:val="00B60A3F"/>
    <w:rsid w:val="00B61D6A"/>
    <w:rsid w:val="00B61EA5"/>
    <w:rsid w:val="00B62210"/>
    <w:rsid w:val="00B62AF7"/>
    <w:rsid w:val="00B62EBE"/>
    <w:rsid w:val="00B630E9"/>
    <w:rsid w:val="00B632C8"/>
    <w:rsid w:val="00B6347B"/>
    <w:rsid w:val="00B634D5"/>
    <w:rsid w:val="00B63853"/>
    <w:rsid w:val="00B638C0"/>
    <w:rsid w:val="00B63A89"/>
    <w:rsid w:val="00B63D82"/>
    <w:rsid w:val="00B63E52"/>
    <w:rsid w:val="00B63E96"/>
    <w:rsid w:val="00B64721"/>
    <w:rsid w:val="00B647AB"/>
    <w:rsid w:val="00B652C7"/>
    <w:rsid w:val="00B65528"/>
    <w:rsid w:val="00B65680"/>
    <w:rsid w:val="00B65893"/>
    <w:rsid w:val="00B659AA"/>
    <w:rsid w:val="00B65B7D"/>
    <w:rsid w:val="00B66050"/>
    <w:rsid w:val="00B663A5"/>
    <w:rsid w:val="00B66465"/>
    <w:rsid w:val="00B66484"/>
    <w:rsid w:val="00B666FB"/>
    <w:rsid w:val="00B66B15"/>
    <w:rsid w:val="00B66B53"/>
    <w:rsid w:val="00B66C96"/>
    <w:rsid w:val="00B6740B"/>
    <w:rsid w:val="00B6769A"/>
    <w:rsid w:val="00B67AFF"/>
    <w:rsid w:val="00B67C06"/>
    <w:rsid w:val="00B700FE"/>
    <w:rsid w:val="00B70309"/>
    <w:rsid w:val="00B70746"/>
    <w:rsid w:val="00B70908"/>
    <w:rsid w:val="00B70FC3"/>
    <w:rsid w:val="00B7113C"/>
    <w:rsid w:val="00B71143"/>
    <w:rsid w:val="00B711F2"/>
    <w:rsid w:val="00B71271"/>
    <w:rsid w:val="00B712A9"/>
    <w:rsid w:val="00B712F1"/>
    <w:rsid w:val="00B712F8"/>
    <w:rsid w:val="00B71A46"/>
    <w:rsid w:val="00B71C28"/>
    <w:rsid w:val="00B71D44"/>
    <w:rsid w:val="00B71F30"/>
    <w:rsid w:val="00B72020"/>
    <w:rsid w:val="00B72233"/>
    <w:rsid w:val="00B72326"/>
    <w:rsid w:val="00B729D3"/>
    <w:rsid w:val="00B72AD5"/>
    <w:rsid w:val="00B72FD4"/>
    <w:rsid w:val="00B72FF5"/>
    <w:rsid w:val="00B7321A"/>
    <w:rsid w:val="00B7327D"/>
    <w:rsid w:val="00B734AA"/>
    <w:rsid w:val="00B734EF"/>
    <w:rsid w:val="00B7373D"/>
    <w:rsid w:val="00B73812"/>
    <w:rsid w:val="00B73815"/>
    <w:rsid w:val="00B73AC5"/>
    <w:rsid w:val="00B73BA5"/>
    <w:rsid w:val="00B74430"/>
    <w:rsid w:val="00B74845"/>
    <w:rsid w:val="00B74A24"/>
    <w:rsid w:val="00B74B31"/>
    <w:rsid w:val="00B74E8F"/>
    <w:rsid w:val="00B74EC1"/>
    <w:rsid w:val="00B75127"/>
    <w:rsid w:val="00B7521B"/>
    <w:rsid w:val="00B753B8"/>
    <w:rsid w:val="00B75C80"/>
    <w:rsid w:val="00B75CDA"/>
    <w:rsid w:val="00B75EBD"/>
    <w:rsid w:val="00B764D6"/>
    <w:rsid w:val="00B76581"/>
    <w:rsid w:val="00B76586"/>
    <w:rsid w:val="00B765FA"/>
    <w:rsid w:val="00B76963"/>
    <w:rsid w:val="00B76DF2"/>
    <w:rsid w:val="00B775B4"/>
    <w:rsid w:val="00B77AFB"/>
    <w:rsid w:val="00B8002F"/>
    <w:rsid w:val="00B8015A"/>
    <w:rsid w:val="00B807EF"/>
    <w:rsid w:val="00B80827"/>
    <w:rsid w:val="00B80851"/>
    <w:rsid w:val="00B80889"/>
    <w:rsid w:val="00B80AC9"/>
    <w:rsid w:val="00B80E07"/>
    <w:rsid w:val="00B8149F"/>
    <w:rsid w:val="00B816B1"/>
    <w:rsid w:val="00B8173C"/>
    <w:rsid w:val="00B8186B"/>
    <w:rsid w:val="00B81B5A"/>
    <w:rsid w:val="00B81DB6"/>
    <w:rsid w:val="00B81E49"/>
    <w:rsid w:val="00B82400"/>
    <w:rsid w:val="00B827C6"/>
    <w:rsid w:val="00B82B81"/>
    <w:rsid w:val="00B83120"/>
    <w:rsid w:val="00B833B2"/>
    <w:rsid w:val="00B83415"/>
    <w:rsid w:val="00B83924"/>
    <w:rsid w:val="00B83D0C"/>
    <w:rsid w:val="00B83D65"/>
    <w:rsid w:val="00B83F23"/>
    <w:rsid w:val="00B84CFD"/>
    <w:rsid w:val="00B84EDD"/>
    <w:rsid w:val="00B8530C"/>
    <w:rsid w:val="00B85543"/>
    <w:rsid w:val="00B85700"/>
    <w:rsid w:val="00B85DB7"/>
    <w:rsid w:val="00B85E06"/>
    <w:rsid w:val="00B8646F"/>
    <w:rsid w:val="00B8688C"/>
    <w:rsid w:val="00B8688D"/>
    <w:rsid w:val="00B869C6"/>
    <w:rsid w:val="00B86F0C"/>
    <w:rsid w:val="00B87178"/>
    <w:rsid w:val="00B8779A"/>
    <w:rsid w:val="00B87AFC"/>
    <w:rsid w:val="00B87B38"/>
    <w:rsid w:val="00B87CD4"/>
    <w:rsid w:val="00B909FB"/>
    <w:rsid w:val="00B90A8D"/>
    <w:rsid w:val="00B90DA1"/>
    <w:rsid w:val="00B916EB"/>
    <w:rsid w:val="00B91BBC"/>
    <w:rsid w:val="00B91C5C"/>
    <w:rsid w:val="00B91F58"/>
    <w:rsid w:val="00B9237D"/>
    <w:rsid w:val="00B92387"/>
    <w:rsid w:val="00B924E5"/>
    <w:rsid w:val="00B926A3"/>
    <w:rsid w:val="00B92A88"/>
    <w:rsid w:val="00B92B31"/>
    <w:rsid w:val="00B92C6D"/>
    <w:rsid w:val="00B92CA1"/>
    <w:rsid w:val="00B92F2E"/>
    <w:rsid w:val="00B94256"/>
    <w:rsid w:val="00B9438C"/>
    <w:rsid w:val="00B94647"/>
    <w:rsid w:val="00B947EB"/>
    <w:rsid w:val="00B94808"/>
    <w:rsid w:val="00B94B9C"/>
    <w:rsid w:val="00B94E5E"/>
    <w:rsid w:val="00B94ED3"/>
    <w:rsid w:val="00B95399"/>
    <w:rsid w:val="00B9563A"/>
    <w:rsid w:val="00B95DFB"/>
    <w:rsid w:val="00B96752"/>
    <w:rsid w:val="00B969AF"/>
    <w:rsid w:val="00B96B33"/>
    <w:rsid w:val="00B9724B"/>
    <w:rsid w:val="00B974FE"/>
    <w:rsid w:val="00B9754B"/>
    <w:rsid w:val="00B976D4"/>
    <w:rsid w:val="00B9797D"/>
    <w:rsid w:val="00B97E2B"/>
    <w:rsid w:val="00B97EAF"/>
    <w:rsid w:val="00B97FE7"/>
    <w:rsid w:val="00BA019B"/>
    <w:rsid w:val="00BA02E7"/>
    <w:rsid w:val="00BA03C2"/>
    <w:rsid w:val="00BA0A2C"/>
    <w:rsid w:val="00BA0C39"/>
    <w:rsid w:val="00BA1188"/>
    <w:rsid w:val="00BA1835"/>
    <w:rsid w:val="00BA1847"/>
    <w:rsid w:val="00BA1BB9"/>
    <w:rsid w:val="00BA1BF9"/>
    <w:rsid w:val="00BA1E96"/>
    <w:rsid w:val="00BA23D7"/>
    <w:rsid w:val="00BA299B"/>
    <w:rsid w:val="00BA2F69"/>
    <w:rsid w:val="00BA2F78"/>
    <w:rsid w:val="00BA328C"/>
    <w:rsid w:val="00BA32EB"/>
    <w:rsid w:val="00BA33DC"/>
    <w:rsid w:val="00BA38DD"/>
    <w:rsid w:val="00BA3B95"/>
    <w:rsid w:val="00BA3E9B"/>
    <w:rsid w:val="00BA4279"/>
    <w:rsid w:val="00BA4364"/>
    <w:rsid w:val="00BA436F"/>
    <w:rsid w:val="00BA45B3"/>
    <w:rsid w:val="00BA4996"/>
    <w:rsid w:val="00BA4C7A"/>
    <w:rsid w:val="00BA4E06"/>
    <w:rsid w:val="00BA4E60"/>
    <w:rsid w:val="00BA4E6C"/>
    <w:rsid w:val="00BA4FF6"/>
    <w:rsid w:val="00BA516F"/>
    <w:rsid w:val="00BA53B0"/>
    <w:rsid w:val="00BA53DA"/>
    <w:rsid w:val="00BA56BA"/>
    <w:rsid w:val="00BA5A3F"/>
    <w:rsid w:val="00BA5C23"/>
    <w:rsid w:val="00BA5F46"/>
    <w:rsid w:val="00BA6172"/>
    <w:rsid w:val="00BA64F6"/>
    <w:rsid w:val="00BA655D"/>
    <w:rsid w:val="00BA6679"/>
    <w:rsid w:val="00BA669E"/>
    <w:rsid w:val="00BA6752"/>
    <w:rsid w:val="00BA69B9"/>
    <w:rsid w:val="00BA6AFB"/>
    <w:rsid w:val="00BA6EEB"/>
    <w:rsid w:val="00BA72D6"/>
    <w:rsid w:val="00BA73F4"/>
    <w:rsid w:val="00BA74C9"/>
    <w:rsid w:val="00BA7734"/>
    <w:rsid w:val="00BA7DEF"/>
    <w:rsid w:val="00BB00E8"/>
    <w:rsid w:val="00BB01CB"/>
    <w:rsid w:val="00BB028A"/>
    <w:rsid w:val="00BB0307"/>
    <w:rsid w:val="00BB08F9"/>
    <w:rsid w:val="00BB0EC8"/>
    <w:rsid w:val="00BB12C8"/>
    <w:rsid w:val="00BB12ED"/>
    <w:rsid w:val="00BB1561"/>
    <w:rsid w:val="00BB1C89"/>
    <w:rsid w:val="00BB1D7E"/>
    <w:rsid w:val="00BB1EBA"/>
    <w:rsid w:val="00BB2177"/>
    <w:rsid w:val="00BB21E0"/>
    <w:rsid w:val="00BB2D30"/>
    <w:rsid w:val="00BB2F6C"/>
    <w:rsid w:val="00BB34F5"/>
    <w:rsid w:val="00BB35E9"/>
    <w:rsid w:val="00BB3724"/>
    <w:rsid w:val="00BB387E"/>
    <w:rsid w:val="00BB3A15"/>
    <w:rsid w:val="00BB4087"/>
    <w:rsid w:val="00BB4589"/>
    <w:rsid w:val="00BB4878"/>
    <w:rsid w:val="00BB5B9A"/>
    <w:rsid w:val="00BB5EC7"/>
    <w:rsid w:val="00BB633A"/>
    <w:rsid w:val="00BB6592"/>
    <w:rsid w:val="00BB6703"/>
    <w:rsid w:val="00BB683C"/>
    <w:rsid w:val="00BB68E8"/>
    <w:rsid w:val="00BB737C"/>
    <w:rsid w:val="00BB74B2"/>
    <w:rsid w:val="00BB7E15"/>
    <w:rsid w:val="00BB7FAD"/>
    <w:rsid w:val="00BB7FE2"/>
    <w:rsid w:val="00BC0022"/>
    <w:rsid w:val="00BC02E7"/>
    <w:rsid w:val="00BC0545"/>
    <w:rsid w:val="00BC058C"/>
    <w:rsid w:val="00BC0660"/>
    <w:rsid w:val="00BC0BD0"/>
    <w:rsid w:val="00BC0F4F"/>
    <w:rsid w:val="00BC10D3"/>
    <w:rsid w:val="00BC11A7"/>
    <w:rsid w:val="00BC18F1"/>
    <w:rsid w:val="00BC196C"/>
    <w:rsid w:val="00BC19D3"/>
    <w:rsid w:val="00BC2131"/>
    <w:rsid w:val="00BC2178"/>
    <w:rsid w:val="00BC2587"/>
    <w:rsid w:val="00BC2810"/>
    <w:rsid w:val="00BC2C4D"/>
    <w:rsid w:val="00BC2E54"/>
    <w:rsid w:val="00BC2EC3"/>
    <w:rsid w:val="00BC34E4"/>
    <w:rsid w:val="00BC357C"/>
    <w:rsid w:val="00BC36C7"/>
    <w:rsid w:val="00BC3E34"/>
    <w:rsid w:val="00BC3ED3"/>
    <w:rsid w:val="00BC400A"/>
    <w:rsid w:val="00BC42B0"/>
    <w:rsid w:val="00BC4BC7"/>
    <w:rsid w:val="00BC4D40"/>
    <w:rsid w:val="00BC4F7C"/>
    <w:rsid w:val="00BC592C"/>
    <w:rsid w:val="00BC5AA3"/>
    <w:rsid w:val="00BC60D5"/>
    <w:rsid w:val="00BC6216"/>
    <w:rsid w:val="00BC690F"/>
    <w:rsid w:val="00BC6CCA"/>
    <w:rsid w:val="00BC6ED5"/>
    <w:rsid w:val="00BC6F88"/>
    <w:rsid w:val="00BC7097"/>
    <w:rsid w:val="00BC71AE"/>
    <w:rsid w:val="00BC746D"/>
    <w:rsid w:val="00BC7493"/>
    <w:rsid w:val="00BC7589"/>
    <w:rsid w:val="00BC764F"/>
    <w:rsid w:val="00BC765A"/>
    <w:rsid w:val="00BC78FB"/>
    <w:rsid w:val="00BD02B2"/>
    <w:rsid w:val="00BD0965"/>
    <w:rsid w:val="00BD0975"/>
    <w:rsid w:val="00BD0FA6"/>
    <w:rsid w:val="00BD1026"/>
    <w:rsid w:val="00BD1047"/>
    <w:rsid w:val="00BD1E2C"/>
    <w:rsid w:val="00BD21B9"/>
    <w:rsid w:val="00BD21EC"/>
    <w:rsid w:val="00BD231E"/>
    <w:rsid w:val="00BD2460"/>
    <w:rsid w:val="00BD2813"/>
    <w:rsid w:val="00BD29AE"/>
    <w:rsid w:val="00BD2DDD"/>
    <w:rsid w:val="00BD2F2F"/>
    <w:rsid w:val="00BD2F72"/>
    <w:rsid w:val="00BD33FB"/>
    <w:rsid w:val="00BD3BAD"/>
    <w:rsid w:val="00BD3C2F"/>
    <w:rsid w:val="00BD3CF7"/>
    <w:rsid w:val="00BD3D05"/>
    <w:rsid w:val="00BD3F93"/>
    <w:rsid w:val="00BD3FDD"/>
    <w:rsid w:val="00BD41D2"/>
    <w:rsid w:val="00BD43FD"/>
    <w:rsid w:val="00BD4A7B"/>
    <w:rsid w:val="00BD4F44"/>
    <w:rsid w:val="00BD50D5"/>
    <w:rsid w:val="00BD51A8"/>
    <w:rsid w:val="00BD520B"/>
    <w:rsid w:val="00BD52DF"/>
    <w:rsid w:val="00BD5340"/>
    <w:rsid w:val="00BD5732"/>
    <w:rsid w:val="00BD590E"/>
    <w:rsid w:val="00BD59F3"/>
    <w:rsid w:val="00BD5C5F"/>
    <w:rsid w:val="00BD5E8F"/>
    <w:rsid w:val="00BD602B"/>
    <w:rsid w:val="00BD6055"/>
    <w:rsid w:val="00BD60A2"/>
    <w:rsid w:val="00BD6AF8"/>
    <w:rsid w:val="00BD6D1C"/>
    <w:rsid w:val="00BD7014"/>
    <w:rsid w:val="00BD7136"/>
    <w:rsid w:val="00BD7810"/>
    <w:rsid w:val="00BD795D"/>
    <w:rsid w:val="00BD7AC5"/>
    <w:rsid w:val="00BE0127"/>
    <w:rsid w:val="00BE0675"/>
    <w:rsid w:val="00BE08F2"/>
    <w:rsid w:val="00BE0ABC"/>
    <w:rsid w:val="00BE0FE8"/>
    <w:rsid w:val="00BE15D1"/>
    <w:rsid w:val="00BE1CA5"/>
    <w:rsid w:val="00BE1FA7"/>
    <w:rsid w:val="00BE1FA9"/>
    <w:rsid w:val="00BE2347"/>
    <w:rsid w:val="00BE2928"/>
    <w:rsid w:val="00BE29E5"/>
    <w:rsid w:val="00BE2A90"/>
    <w:rsid w:val="00BE2C6A"/>
    <w:rsid w:val="00BE2E31"/>
    <w:rsid w:val="00BE2FAF"/>
    <w:rsid w:val="00BE3223"/>
    <w:rsid w:val="00BE4382"/>
    <w:rsid w:val="00BE44AE"/>
    <w:rsid w:val="00BE44D7"/>
    <w:rsid w:val="00BE46D8"/>
    <w:rsid w:val="00BE480E"/>
    <w:rsid w:val="00BE4962"/>
    <w:rsid w:val="00BE5199"/>
    <w:rsid w:val="00BE5219"/>
    <w:rsid w:val="00BE5443"/>
    <w:rsid w:val="00BE5881"/>
    <w:rsid w:val="00BE5D15"/>
    <w:rsid w:val="00BE5DA0"/>
    <w:rsid w:val="00BE5E2B"/>
    <w:rsid w:val="00BE5F87"/>
    <w:rsid w:val="00BE62B8"/>
    <w:rsid w:val="00BE6661"/>
    <w:rsid w:val="00BE68D1"/>
    <w:rsid w:val="00BE7201"/>
    <w:rsid w:val="00BE7972"/>
    <w:rsid w:val="00BF04EF"/>
    <w:rsid w:val="00BF1689"/>
    <w:rsid w:val="00BF19BF"/>
    <w:rsid w:val="00BF1A35"/>
    <w:rsid w:val="00BF1C6D"/>
    <w:rsid w:val="00BF1ECA"/>
    <w:rsid w:val="00BF1FDF"/>
    <w:rsid w:val="00BF22A0"/>
    <w:rsid w:val="00BF2489"/>
    <w:rsid w:val="00BF2497"/>
    <w:rsid w:val="00BF2AF0"/>
    <w:rsid w:val="00BF2BBD"/>
    <w:rsid w:val="00BF2FD0"/>
    <w:rsid w:val="00BF326D"/>
    <w:rsid w:val="00BF3303"/>
    <w:rsid w:val="00BF3409"/>
    <w:rsid w:val="00BF341E"/>
    <w:rsid w:val="00BF3A40"/>
    <w:rsid w:val="00BF3AAE"/>
    <w:rsid w:val="00BF3EC2"/>
    <w:rsid w:val="00BF43B7"/>
    <w:rsid w:val="00BF4812"/>
    <w:rsid w:val="00BF4A97"/>
    <w:rsid w:val="00BF572B"/>
    <w:rsid w:val="00BF58BA"/>
    <w:rsid w:val="00BF5BB9"/>
    <w:rsid w:val="00BF5FA0"/>
    <w:rsid w:val="00BF5FD6"/>
    <w:rsid w:val="00BF62DC"/>
    <w:rsid w:val="00BF62FB"/>
    <w:rsid w:val="00BF6ACE"/>
    <w:rsid w:val="00BF6AF9"/>
    <w:rsid w:val="00BF6EDD"/>
    <w:rsid w:val="00BF7211"/>
    <w:rsid w:val="00BF729D"/>
    <w:rsid w:val="00BF72AA"/>
    <w:rsid w:val="00BF7BA8"/>
    <w:rsid w:val="00C0049B"/>
    <w:rsid w:val="00C00703"/>
    <w:rsid w:val="00C00F90"/>
    <w:rsid w:val="00C015D5"/>
    <w:rsid w:val="00C01631"/>
    <w:rsid w:val="00C0170B"/>
    <w:rsid w:val="00C021E2"/>
    <w:rsid w:val="00C021FB"/>
    <w:rsid w:val="00C0233E"/>
    <w:rsid w:val="00C02355"/>
    <w:rsid w:val="00C02959"/>
    <w:rsid w:val="00C02F13"/>
    <w:rsid w:val="00C02F9C"/>
    <w:rsid w:val="00C02FAE"/>
    <w:rsid w:val="00C030A9"/>
    <w:rsid w:val="00C033AF"/>
    <w:rsid w:val="00C03B60"/>
    <w:rsid w:val="00C03E9F"/>
    <w:rsid w:val="00C03F48"/>
    <w:rsid w:val="00C040CE"/>
    <w:rsid w:val="00C04119"/>
    <w:rsid w:val="00C04606"/>
    <w:rsid w:val="00C04836"/>
    <w:rsid w:val="00C04E2D"/>
    <w:rsid w:val="00C05015"/>
    <w:rsid w:val="00C05111"/>
    <w:rsid w:val="00C053CC"/>
    <w:rsid w:val="00C054D0"/>
    <w:rsid w:val="00C05638"/>
    <w:rsid w:val="00C0569B"/>
    <w:rsid w:val="00C05E7B"/>
    <w:rsid w:val="00C060D5"/>
    <w:rsid w:val="00C060F4"/>
    <w:rsid w:val="00C0674A"/>
    <w:rsid w:val="00C067FD"/>
    <w:rsid w:val="00C06CA5"/>
    <w:rsid w:val="00C070CB"/>
    <w:rsid w:val="00C0764E"/>
    <w:rsid w:val="00C076FD"/>
    <w:rsid w:val="00C07A7C"/>
    <w:rsid w:val="00C07BB0"/>
    <w:rsid w:val="00C07D63"/>
    <w:rsid w:val="00C07EBB"/>
    <w:rsid w:val="00C07F71"/>
    <w:rsid w:val="00C100BC"/>
    <w:rsid w:val="00C101FA"/>
    <w:rsid w:val="00C10250"/>
    <w:rsid w:val="00C1026A"/>
    <w:rsid w:val="00C10516"/>
    <w:rsid w:val="00C106DA"/>
    <w:rsid w:val="00C10BE6"/>
    <w:rsid w:val="00C10DE1"/>
    <w:rsid w:val="00C10F73"/>
    <w:rsid w:val="00C1100C"/>
    <w:rsid w:val="00C116F8"/>
    <w:rsid w:val="00C1186D"/>
    <w:rsid w:val="00C11891"/>
    <w:rsid w:val="00C11F50"/>
    <w:rsid w:val="00C11FE0"/>
    <w:rsid w:val="00C125B1"/>
    <w:rsid w:val="00C12A13"/>
    <w:rsid w:val="00C131FB"/>
    <w:rsid w:val="00C13641"/>
    <w:rsid w:val="00C13761"/>
    <w:rsid w:val="00C13BE7"/>
    <w:rsid w:val="00C13FAC"/>
    <w:rsid w:val="00C141AA"/>
    <w:rsid w:val="00C143BF"/>
    <w:rsid w:val="00C144B3"/>
    <w:rsid w:val="00C14519"/>
    <w:rsid w:val="00C14679"/>
    <w:rsid w:val="00C149C2"/>
    <w:rsid w:val="00C14CA0"/>
    <w:rsid w:val="00C150F3"/>
    <w:rsid w:val="00C151A2"/>
    <w:rsid w:val="00C15518"/>
    <w:rsid w:val="00C15700"/>
    <w:rsid w:val="00C158F1"/>
    <w:rsid w:val="00C15A1D"/>
    <w:rsid w:val="00C15F25"/>
    <w:rsid w:val="00C15F2A"/>
    <w:rsid w:val="00C15F2B"/>
    <w:rsid w:val="00C160AD"/>
    <w:rsid w:val="00C1693A"/>
    <w:rsid w:val="00C16CB4"/>
    <w:rsid w:val="00C16DB2"/>
    <w:rsid w:val="00C16EFA"/>
    <w:rsid w:val="00C16F44"/>
    <w:rsid w:val="00C1750C"/>
    <w:rsid w:val="00C17ED6"/>
    <w:rsid w:val="00C20005"/>
    <w:rsid w:val="00C20369"/>
    <w:rsid w:val="00C2042D"/>
    <w:rsid w:val="00C2044E"/>
    <w:rsid w:val="00C20619"/>
    <w:rsid w:val="00C206BF"/>
    <w:rsid w:val="00C20B84"/>
    <w:rsid w:val="00C20C7D"/>
    <w:rsid w:val="00C20C8E"/>
    <w:rsid w:val="00C2172B"/>
    <w:rsid w:val="00C21782"/>
    <w:rsid w:val="00C2190F"/>
    <w:rsid w:val="00C21952"/>
    <w:rsid w:val="00C21B41"/>
    <w:rsid w:val="00C22004"/>
    <w:rsid w:val="00C225ED"/>
    <w:rsid w:val="00C2272A"/>
    <w:rsid w:val="00C227C7"/>
    <w:rsid w:val="00C228FC"/>
    <w:rsid w:val="00C229D5"/>
    <w:rsid w:val="00C22BA4"/>
    <w:rsid w:val="00C22C2D"/>
    <w:rsid w:val="00C23020"/>
    <w:rsid w:val="00C23C57"/>
    <w:rsid w:val="00C23FBC"/>
    <w:rsid w:val="00C2426A"/>
    <w:rsid w:val="00C245EF"/>
    <w:rsid w:val="00C24B50"/>
    <w:rsid w:val="00C24D2C"/>
    <w:rsid w:val="00C2502C"/>
    <w:rsid w:val="00C2544F"/>
    <w:rsid w:val="00C2590C"/>
    <w:rsid w:val="00C25A59"/>
    <w:rsid w:val="00C25CB8"/>
    <w:rsid w:val="00C26031"/>
    <w:rsid w:val="00C2603C"/>
    <w:rsid w:val="00C26155"/>
    <w:rsid w:val="00C26224"/>
    <w:rsid w:val="00C26521"/>
    <w:rsid w:val="00C269DC"/>
    <w:rsid w:val="00C26A52"/>
    <w:rsid w:val="00C26B64"/>
    <w:rsid w:val="00C26DAF"/>
    <w:rsid w:val="00C2731C"/>
    <w:rsid w:val="00C273A7"/>
    <w:rsid w:val="00C27593"/>
    <w:rsid w:val="00C2779D"/>
    <w:rsid w:val="00C27920"/>
    <w:rsid w:val="00C27A83"/>
    <w:rsid w:val="00C30611"/>
    <w:rsid w:val="00C3066F"/>
    <w:rsid w:val="00C30803"/>
    <w:rsid w:val="00C3118D"/>
    <w:rsid w:val="00C31C40"/>
    <w:rsid w:val="00C31EC1"/>
    <w:rsid w:val="00C31FCD"/>
    <w:rsid w:val="00C32427"/>
    <w:rsid w:val="00C32524"/>
    <w:rsid w:val="00C325D0"/>
    <w:rsid w:val="00C327F2"/>
    <w:rsid w:val="00C329E9"/>
    <w:rsid w:val="00C32FD0"/>
    <w:rsid w:val="00C331AF"/>
    <w:rsid w:val="00C33204"/>
    <w:rsid w:val="00C33861"/>
    <w:rsid w:val="00C33DBA"/>
    <w:rsid w:val="00C342CD"/>
    <w:rsid w:val="00C3437F"/>
    <w:rsid w:val="00C3462F"/>
    <w:rsid w:val="00C346BD"/>
    <w:rsid w:val="00C34D7B"/>
    <w:rsid w:val="00C35256"/>
    <w:rsid w:val="00C3542C"/>
    <w:rsid w:val="00C35C36"/>
    <w:rsid w:val="00C35C8C"/>
    <w:rsid w:val="00C35D15"/>
    <w:rsid w:val="00C35FD5"/>
    <w:rsid w:val="00C360C9"/>
    <w:rsid w:val="00C3612D"/>
    <w:rsid w:val="00C36206"/>
    <w:rsid w:val="00C36397"/>
    <w:rsid w:val="00C366EA"/>
    <w:rsid w:val="00C368A3"/>
    <w:rsid w:val="00C368BD"/>
    <w:rsid w:val="00C3693A"/>
    <w:rsid w:val="00C37077"/>
    <w:rsid w:val="00C37234"/>
    <w:rsid w:val="00C372F0"/>
    <w:rsid w:val="00C374DA"/>
    <w:rsid w:val="00C37AC1"/>
    <w:rsid w:val="00C37BD0"/>
    <w:rsid w:val="00C37DD0"/>
    <w:rsid w:val="00C3970E"/>
    <w:rsid w:val="00C404C9"/>
    <w:rsid w:val="00C4055C"/>
    <w:rsid w:val="00C40A45"/>
    <w:rsid w:val="00C40F7D"/>
    <w:rsid w:val="00C411E1"/>
    <w:rsid w:val="00C41FBC"/>
    <w:rsid w:val="00C41FD0"/>
    <w:rsid w:val="00C420FE"/>
    <w:rsid w:val="00C42407"/>
    <w:rsid w:val="00C42568"/>
    <w:rsid w:val="00C4268D"/>
    <w:rsid w:val="00C42CD4"/>
    <w:rsid w:val="00C42EAB"/>
    <w:rsid w:val="00C42F85"/>
    <w:rsid w:val="00C431CB"/>
    <w:rsid w:val="00C43257"/>
    <w:rsid w:val="00C43632"/>
    <w:rsid w:val="00C441D2"/>
    <w:rsid w:val="00C4465C"/>
    <w:rsid w:val="00C446A7"/>
    <w:rsid w:val="00C44BED"/>
    <w:rsid w:val="00C44E23"/>
    <w:rsid w:val="00C44F2E"/>
    <w:rsid w:val="00C4525E"/>
    <w:rsid w:val="00C455F5"/>
    <w:rsid w:val="00C45918"/>
    <w:rsid w:val="00C459E7"/>
    <w:rsid w:val="00C461C2"/>
    <w:rsid w:val="00C46435"/>
    <w:rsid w:val="00C46B0F"/>
    <w:rsid w:val="00C474B7"/>
    <w:rsid w:val="00C478BD"/>
    <w:rsid w:val="00C47A18"/>
    <w:rsid w:val="00C47D03"/>
    <w:rsid w:val="00C47F11"/>
    <w:rsid w:val="00C50202"/>
    <w:rsid w:val="00C50245"/>
    <w:rsid w:val="00C5031F"/>
    <w:rsid w:val="00C50578"/>
    <w:rsid w:val="00C50903"/>
    <w:rsid w:val="00C51CE3"/>
    <w:rsid w:val="00C51E18"/>
    <w:rsid w:val="00C52143"/>
    <w:rsid w:val="00C52146"/>
    <w:rsid w:val="00C5242A"/>
    <w:rsid w:val="00C52451"/>
    <w:rsid w:val="00C52517"/>
    <w:rsid w:val="00C525AA"/>
    <w:rsid w:val="00C52984"/>
    <w:rsid w:val="00C52A25"/>
    <w:rsid w:val="00C52C91"/>
    <w:rsid w:val="00C52CD7"/>
    <w:rsid w:val="00C52E54"/>
    <w:rsid w:val="00C52F29"/>
    <w:rsid w:val="00C535AB"/>
    <w:rsid w:val="00C53612"/>
    <w:rsid w:val="00C536D8"/>
    <w:rsid w:val="00C53B14"/>
    <w:rsid w:val="00C53FD9"/>
    <w:rsid w:val="00C54265"/>
    <w:rsid w:val="00C5442C"/>
    <w:rsid w:val="00C54493"/>
    <w:rsid w:val="00C54937"/>
    <w:rsid w:val="00C54ACA"/>
    <w:rsid w:val="00C54BA4"/>
    <w:rsid w:val="00C54D17"/>
    <w:rsid w:val="00C5527F"/>
    <w:rsid w:val="00C55DE7"/>
    <w:rsid w:val="00C55E7A"/>
    <w:rsid w:val="00C560AE"/>
    <w:rsid w:val="00C563D6"/>
    <w:rsid w:val="00C56623"/>
    <w:rsid w:val="00C568D7"/>
    <w:rsid w:val="00C56CCB"/>
    <w:rsid w:val="00C5702B"/>
    <w:rsid w:val="00C57229"/>
    <w:rsid w:val="00C57541"/>
    <w:rsid w:val="00C5759D"/>
    <w:rsid w:val="00C578B9"/>
    <w:rsid w:val="00C57C0E"/>
    <w:rsid w:val="00C57EA6"/>
    <w:rsid w:val="00C6031F"/>
    <w:rsid w:val="00C60388"/>
    <w:rsid w:val="00C60677"/>
    <w:rsid w:val="00C60BDE"/>
    <w:rsid w:val="00C60ED8"/>
    <w:rsid w:val="00C60F44"/>
    <w:rsid w:val="00C611B0"/>
    <w:rsid w:val="00C6194D"/>
    <w:rsid w:val="00C61A0E"/>
    <w:rsid w:val="00C61B6F"/>
    <w:rsid w:val="00C62123"/>
    <w:rsid w:val="00C62445"/>
    <w:rsid w:val="00C62530"/>
    <w:rsid w:val="00C62657"/>
    <w:rsid w:val="00C628A1"/>
    <w:rsid w:val="00C62B0C"/>
    <w:rsid w:val="00C63267"/>
    <w:rsid w:val="00C636FA"/>
    <w:rsid w:val="00C63CAB"/>
    <w:rsid w:val="00C63EDA"/>
    <w:rsid w:val="00C64262"/>
    <w:rsid w:val="00C64546"/>
    <w:rsid w:val="00C648E0"/>
    <w:rsid w:val="00C64A11"/>
    <w:rsid w:val="00C65131"/>
    <w:rsid w:val="00C65457"/>
    <w:rsid w:val="00C656F9"/>
    <w:rsid w:val="00C65F24"/>
    <w:rsid w:val="00C66410"/>
    <w:rsid w:val="00C665A7"/>
    <w:rsid w:val="00C666CA"/>
    <w:rsid w:val="00C66B78"/>
    <w:rsid w:val="00C66C1B"/>
    <w:rsid w:val="00C66DED"/>
    <w:rsid w:val="00C66EB1"/>
    <w:rsid w:val="00C66FD0"/>
    <w:rsid w:val="00C675B8"/>
    <w:rsid w:val="00C67A16"/>
    <w:rsid w:val="00C67B42"/>
    <w:rsid w:val="00C67C6B"/>
    <w:rsid w:val="00C67E2D"/>
    <w:rsid w:val="00C700D9"/>
    <w:rsid w:val="00C70434"/>
    <w:rsid w:val="00C7070A"/>
    <w:rsid w:val="00C708D5"/>
    <w:rsid w:val="00C70AF2"/>
    <w:rsid w:val="00C70B3F"/>
    <w:rsid w:val="00C71002"/>
    <w:rsid w:val="00C71462"/>
    <w:rsid w:val="00C7180F"/>
    <w:rsid w:val="00C71993"/>
    <w:rsid w:val="00C71FF2"/>
    <w:rsid w:val="00C72116"/>
    <w:rsid w:val="00C72149"/>
    <w:rsid w:val="00C72BCF"/>
    <w:rsid w:val="00C72D67"/>
    <w:rsid w:val="00C72DF2"/>
    <w:rsid w:val="00C72E62"/>
    <w:rsid w:val="00C7304F"/>
    <w:rsid w:val="00C731CC"/>
    <w:rsid w:val="00C73679"/>
    <w:rsid w:val="00C737C3"/>
    <w:rsid w:val="00C739A4"/>
    <w:rsid w:val="00C73AE9"/>
    <w:rsid w:val="00C73DD6"/>
    <w:rsid w:val="00C73F02"/>
    <w:rsid w:val="00C74183"/>
    <w:rsid w:val="00C7432E"/>
    <w:rsid w:val="00C7444A"/>
    <w:rsid w:val="00C744BF"/>
    <w:rsid w:val="00C7458A"/>
    <w:rsid w:val="00C74743"/>
    <w:rsid w:val="00C747F0"/>
    <w:rsid w:val="00C74B7B"/>
    <w:rsid w:val="00C74C2C"/>
    <w:rsid w:val="00C7501D"/>
    <w:rsid w:val="00C75073"/>
    <w:rsid w:val="00C75126"/>
    <w:rsid w:val="00C7538B"/>
    <w:rsid w:val="00C7575F"/>
    <w:rsid w:val="00C75C47"/>
    <w:rsid w:val="00C75F53"/>
    <w:rsid w:val="00C766ED"/>
    <w:rsid w:val="00C76777"/>
    <w:rsid w:val="00C769F5"/>
    <w:rsid w:val="00C76C9A"/>
    <w:rsid w:val="00C76D06"/>
    <w:rsid w:val="00C8003A"/>
    <w:rsid w:val="00C80115"/>
    <w:rsid w:val="00C803A3"/>
    <w:rsid w:val="00C80B97"/>
    <w:rsid w:val="00C80FAB"/>
    <w:rsid w:val="00C813FC"/>
    <w:rsid w:val="00C815DE"/>
    <w:rsid w:val="00C817DF"/>
    <w:rsid w:val="00C81945"/>
    <w:rsid w:val="00C81CF9"/>
    <w:rsid w:val="00C81FF1"/>
    <w:rsid w:val="00C8213B"/>
    <w:rsid w:val="00C823BF"/>
    <w:rsid w:val="00C82B14"/>
    <w:rsid w:val="00C82BF6"/>
    <w:rsid w:val="00C838FF"/>
    <w:rsid w:val="00C83BBA"/>
    <w:rsid w:val="00C83C8D"/>
    <w:rsid w:val="00C841B6"/>
    <w:rsid w:val="00C84A1C"/>
    <w:rsid w:val="00C84B2E"/>
    <w:rsid w:val="00C84C3F"/>
    <w:rsid w:val="00C84C89"/>
    <w:rsid w:val="00C852F4"/>
    <w:rsid w:val="00C85789"/>
    <w:rsid w:val="00C85A53"/>
    <w:rsid w:val="00C85BA3"/>
    <w:rsid w:val="00C85BAA"/>
    <w:rsid w:val="00C85EF2"/>
    <w:rsid w:val="00C85FD6"/>
    <w:rsid w:val="00C8602B"/>
    <w:rsid w:val="00C86434"/>
    <w:rsid w:val="00C86E8A"/>
    <w:rsid w:val="00C870A3"/>
    <w:rsid w:val="00C87130"/>
    <w:rsid w:val="00C8740E"/>
    <w:rsid w:val="00C87650"/>
    <w:rsid w:val="00C878A2"/>
    <w:rsid w:val="00C87D11"/>
    <w:rsid w:val="00C87D50"/>
    <w:rsid w:val="00C87F10"/>
    <w:rsid w:val="00C90077"/>
    <w:rsid w:val="00C90119"/>
    <w:rsid w:val="00C90273"/>
    <w:rsid w:val="00C90518"/>
    <w:rsid w:val="00C907B0"/>
    <w:rsid w:val="00C90994"/>
    <w:rsid w:val="00C90C68"/>
    <w:rsid w:val="00C90FB3"/>
    <w:rsid w:val="00C9119E"/>
    <w:rsid w:val="00C91952"/>
    <w:rsid w:val="00C9198D"/>
    <w:rsid w:val="00C923AE"/>
    <w:rsid w:val="00C923B5"/>
    <w:rsid w:val="00C927D9"/>
    <w:rsid w:val="00C92877"/>
    <w:rsid w:val="00C92B29"/>
    <w:rsid w:val="00C93115"/>
    <w:rsid w:val="00C937E4"/>
    <w:rsid w:val="00C93AA6"/>
    <w:rsid w:val="00C93D06"/>
    <w:rsid w:val="00C93D11"/>
    <w:rsid w:val="00C94001"/>
    <w:rsid w:val="00C940AB"/>
    <w:rsid w:val="00C94111"/>
    <w:rsid w:val="00C94729"/>
    <w:rsid w:val="00C94851"/>
    <w:rsid w:val="00C951AB"/>
    <w:rsid w:val="00C95345"/>
    <w:rsid w:val="00C955C3"/>
    <w:rsid w:val="00C95949"/>
    <w:rsid w:val="00C95BAF"/>
    <w:rsid w:val="00C9606C"/>
    <w:rsid w:val="00C96138"/>
    <w:rsid w:val="00C9633C"/>
    <w:rsid w:val="00C96398"/>
    <w:rsid w:val="00C96E6B"/>
    <w:rsid w:val="00C97171"/>
    <w:rsid w:val="00C9751A"/>
    <w:rsid w:val="00C977C1"/>
    <w:rsid w:val="00C977E8"/>
    <w:rsid w:val="00C97A15"/>
    <w:rsid w:val="00C97A7B"/>
    <w:rsid w:val="00C97BE1"/>
    <w:rsid w:val="00C97D88"/>
    <w:rsid w:val="00CA00A4"/>
    <w:rsid w:val="00CA0434"/>
    <w:rsid w:val="00CA074E"/>
    <w:rsid w:val="00CA0858"/>
    <w:rsid w:val="00CA0916"/>
    <w:rsid w:val="00CA0A07"/>
    <w:rsid w:val="00CA0D17"/>
    <w:rsid w:val="00CA0F4E"/>
    <w:rsid w:val="00CA16CA"/>
    <w:rsid w:val="00CA1812"/>
    <w:rsid w:val="00CA183D"/>
    <w:rsid w:val="00CA1C27"/>
    <w:rsid w:val="00CA1CEC"/>
    <w:rsid w:val="00CA208E"/>
    <w:rsid w:val="00CA2188"/>
    <w:rsid w:val="00CA21DC"/>
    <w:rsid w:val="00CA23E0"/>
    <w:rsid w:val="00CA2BE8"/>
    <w:rsid w:val="00CA31EB"/>
    <w:rsid w:val="00CA3215"/>
    <w:rsid w:val="00CA3545"/>
    <w:rsid w:val="00CA3624"/>
    <w:rsid w:val="00CA365E"/>
    <w:rsid w:val="00CA368B"/>
    <w:rsid w:val="00CA398F"/>
    <w:rsid w:val="00CA3AE9"/>
    <w:rsid w:val="00CA3D37"/>
    <w:rsid w:val="00CA4C5D"/>
    <w:rsid w:val="00CA5107"/>
    <w:rsid w:val="00CA51BC"/>
    <w:rsid w:val="00CA53C0"/>
    <w:rsid w:val="00CA5B21"/>
    <w:rsid w:val="00CA5DF8"/>
    <w:rsid w:val="00CA5EE7"/>
    <w:rsid w:val="00CA623B"/>
    <w:rsid w:val="00CA6309"/>
    <w:rsid w:val="00CA664E"/>
    <w:rsid w:val="00CA6DEA"/>
    <w:rsid w:val="00CA73F3"/>
    <w:rsid w:val="00CA7414"/>
    <w:rsid w:val="00CA7734"/>
    <w:rsid w:val="00CA7977"/>
    <w:rsid w:val="00CB013D"/>
    <w:rsid w:val="00CB03F5"/>
    <w:rsid w:val="00CB040B"/>
    <w:rsid w:val="00CB0477"/>
    <w:rsid w:val="00CB0547"/>
    <w:rsid w:val="00CB0689"/>
    <w:rsid w:val="00CB0855"/>
    <w:rsid w:val="00CB0AC1"/>
    <w:rsid w:val="00CB0CE8"/>
    <w:rsid w:val="00CB1436"/>
    <w:rsid w:val="00CB1456"/>
    <w:rsid w:val="00CB1769"/>
    <w:rsid w:val="00CB1928"/>
    <w:rsid w:val="00CB1DEC"/>
    <w:rsid w:val="00CB1FFE"/>
    <w:rsid w:val="00CB20F5"/>
    <w:rsid w:val="00CB21F5"/>
    <w:rsid w:val="00CB24B3"/>
    <w:rsid w:val="00CB291B"/>
    <w:rsid w:val="00CB2A88"/>
    <w:rsid w:val="00CB2AD6"/>
    <w:rsid w:val="00CB2CE1"/>
    <w:rsid w:val="00CB2FBB"/>
    <w:rsid w:val="00CB3116"/>
    <w:rsid w:val="00CB3472"/>
    <w:rsid w:val="00CB3525"/>
    <w:rsid w:val="00CB3BC9"/>
    <w:rsid w:val="00CB3C89"/>
    <w:rsid w:val="00CB3EF8"/>
    <w:rsid w:val="00CB43FF"/>
    <w:rsid w:val="00CB45BF"/>
    <w:rsid w:val="00CB4B15"/>
    <w:rsid w:val="00CB5640"/>
    <w:rsid w:val="00CB58D4"/>
    <w:rsid w:val="00CB5AB8"/>
    <w:rsid w:val="00CB5B01"/>
    <w:rsid w:val="00CB63B7"/>
    <w:rsid w:val="00CB67BD"/>
    <w:rsid w:val="00CB6E47"/>
    <w:rsid w:val="00CB702D"/>
    <w:rsid w:val="00CB71C9"/>
    <w:rsid w:val="00CB782B"/>
    <w:rsid w:val="00CB7BF0"/>
    <w:rsid w:val="00CC01D6"/>
    <w:rsid w:val="00CC043F"/>
    <w:rsid w:val="00CC05DB"/>
    <w:rsid w:val="00CC06E2"/>
    <w:rsid w:val="00CC08DF"/>
    <w:rsid w:val="00CC0ABC"/>
    <w:rsid w:val="00CC0ED1"/>
    <w:rsid w:val="00CC1139"/>
    <w:rsid w:val="00CC1214"/>
    <w:rsid w:val="00CC142C"/>
    <w:rsid w:val="00CC1B7F"/>
    <w:rsid w:val="00CC1BFC"/>
    <w:rsid w:val="00CC1CE4"/>
    <w:rsid w:val="00CC239D"/>
    <w:rsid w:val="00CC25AD"/>
    <w:rsid w:val="00CC2974"/>
    <w:rsid w:val="00CC297D"/>
    <w:rsid w:val="00CC2AE9"/>
    <w:rsid w:val="00CC30E9"/>
    <w:rsid w:val="00CC3103"/>
    <w:rsid w:val="00CC32C4"/>
    <w:rsid w:val="00CC32E5"/>
    <w:rsid w:val="00CC3422"/>
    <w:rsid w:val="00CC37C6"/>
    <w:rsid w:val="00CC3910"/>
    <w:rsid w:val="00CC39FD"/>
    <w:rsid w:val="00CC3B30"/>
    <w:rsid w:val="00CC4284"/>
    <w:rsid w:val="00CC452C"/>
    <w:rsid w:val="00CC455F"/>
    <w:rsid w:val="00CC4843"/>
    <w:rsid w:val="00CC4871"/>
    <w:rsid w:val="00CC48EB"/>
    <w:rsid w:val="00CC49B0"/>
    <w:rsid w:val="00CC4D26"/>
    <w:rsid w:val="00CC51A2"/>
    <w:rsid w:val="00CC51F9"/>
    <w:rsid w:val="00CC55FF"/>
    <w:rsid w:val="00CC5627"/>
    <w:rsid w:val="00CC610B"/>
    <w:rsid w:val="00CC6218"/>
    <w:rsid w:val="00CC663C"/>
    <w:rsid w:val="00CC6B32"/>
    <w:rsid w:val="00CC6B8E"/>
    <w:rsid w:val="00CC6D3D"/>
    <w:rsid w:val="00CC6E88"/>
    <w:rsid w:val="00CC6F86"/>
    <w:rsid w:val="00CC7087"/>
    <w:rsid w:val="00CC74C2"/>
    <w:rsid w:val="00CC7582"/>
    <w:rsid w:val="00CC76ED"/>
    <w:rsid w:val="00CC77BE"/>
    <w:rsid w:val="00CC78AC"/>
    <w:rsid w:val="00CD0090"/>
    <w:rsid w:val="00CD01EB"/>
    <w:rsid w:val="00CD0735"/>
    <w:rsid w:val="00CD0C81"/>
    <w:rsid w:val="00CD0F96"/>
    <w:rsid w:val="00CD123B"/>
    <w:rsid w:val="00CD1275"/>
    <w:rsid w:val="00CD14B3"/>
    <w:rsid w:val="00CD15C7"/>
    <w:rsid w:val="00CD1A2D"/>
    <w:rsid w:val="00CD1B22"/>
    <w:rsid w:val="00CD1B9B"/>
    <w:rsid w:val="00CD1C16"/>
    <w:rsid w:val="00CD1FCA"/>
    <w:rsid w:val="00CD20AE"/>
    <w:rsid w:val="00CD2118"/>
    <w:rsid w:val="00CD21F3"/>
    <w:rsid w:val="00CD247D"/>
    <w:rsid w:val="00CD2A4D"/>
    <w:rsid w:val="00CD2D36"/>
    <w:rsid w:val="00CD2D82"/>
    <w:rsid w:val="00CD2F6B"/>
    <w:rsid w:val="00CD35E2"/>
    <w:rsid w:val="00CD371D"/>
    <w:rsid w:val="00CD3B8E"/>
    <w:rsid w:val="00CD3DC1"/>
    <w:rsid w:val="00CD3FA9"/>
    <w:rsid w:val="00CD4315"/>
    <w:rsid w:val="00CD44D2"/>
    <w:rsid w:val="00CD4921"/>
    <w:rsid w:val="00CD4A57"/>
    <w:rsid w:val="00CD4C34"/>
    <w:rsid w:val="00CD520E"/>
    <w:rsid w:val="00CD534D"/>
    <w:rsid w:val="00CD5653"/>
    <w:rsid w:val="00CD5864"/>
    <w:rsid w:val="00CD5A93"/>
    <w:rsid w:val="00CD5D25"/>
    <w:rsid w:val="00CD623B"/>
    <w:rsid w:val="00CD649F"/>
    <w:rsid w:val="00CD692B"/>
    <w:rsid w:val="00CD7013"/>
    <w:rsid w:val="00CD7160"/>
    <w:rsid w:val="00CD720C"/>
    <w:rsid w:val="00CD726D"/>
    <w:rsid w:val="00CD74D7"/>
    <w:rsid w:val="00CD757F"/>
    <w:rsid w:val="00CD7913"/>
    <w:rsid w:val="00CD7CCA"/>
    <w:rsid w:val="00CD7E3C"/>
    <w:rsid w:val="00CE01E7"/>
    <w:rsid w:val="00CE0383"/>
    <w:rsid w:val="00CE0451"/>
    <w:rsid w:val="00CE0A12"/>
    <w:rsid w:val="00CE0D01"/>
    <w:rsid w:val="00CE11D0"/>
    <w:rsid w:val="00CE157D"/>
    <w:rsid w:val="00CE17BA"/>
    <w:rsid w:val="00CE190A"/>
    <w:rsid w:val="00CE19A2"/>
    <w:rsid w:val="00CE1DE7"/>
    <w:rsid w:val="00CE1EC9"/>
    <w:rsid w:val="00CE2013"/>
    <w:rsid w:val="00CE20AE"/>
    <w:rsid w:val="00CE20B1"/>
    <w:rsid w:val="00CE20BC"/>
    <w:rsid w:val="00CE25E7"/>
    <w:rsid w:val="00CE2BDF"/>
    <w:rsid w:val="00CE30A2"/>
    <w:rsid w:val="00CE30F5"/>
    <w:rsid w:val="00CE33D2"/>
    <w:rsid w:val="00CE349A"/>
    <w:rsid w:val="00CE3613"/>
    <w:rsid w:val="00CE3634"/>
    <w:rsid w:val="00CE3804"/>
    <w:rsid w:val="00CE39A8"/>
    <w:rsid w:val="00CE3A49"/>
    <w:rsid w:val="00CE3B3E"/>
    <w:rsid w:val="00CE3BA3"/>
    <w:rsid w:val="00CE3CBE"/>
    <w:rsid w:val="00CE3ED2"/>
    <w:rsid w:val="00CE4179"/>
    <w:rsid w:val="00CE457D"/>
    <w:rsid w:val="00CE4CB1"/>
    <w:rsid w:val="00CE4E12"/>
    <w:rsid w:val="00CE4FEE"/>
    <w:rsid w:val="00CE514A"/>
    <w:rsid w:val="00CE55EF"/>
    <w:rsid w:val="00CE5878"/>
    <w:rsid w:val="00CE58E1"/>
    <w:rsid w:val="00CE5EB8"/>
    <w:rsid w:val="00CE61C1"/>
    <w:rsid w:val="00CE659E"/>
    <w:rsid w:val="00CE68BB"/>
    <w:rsid w:val="00CE6DAF"/>
    <w:rsid w:val="00CE718C"/>
    <w:rsid w:val="00CE729A"/>
    <w:rsid w:val="00CE72F3"/>
    <w:rsid w:val="00CE7E15"/>
    <w:rsid w:val="00CF0800"/>
    <w:rsid w:val="00CF09C4"/>
    <w:rsid w:val="00CF10A7"/>
    <w:rsid w:val="00CF14CA"/>
    <w:rsid w:val="00CF16BC"/>
    <w:rsid w:val="00CF1D6D"/>
    <w:rsid w:val="00CF1DE3"/>
    <w:rsid w:val="00CF2045"/>
    <w:rsid w:val="00CF2289"/>
    <w:rsid w:val="00CF2900"/>
    <w:rsid w:val="00CF29DD"/>
    <w:rsid w:val="00CF29E9"/>
    <w:rsid w:val="00CF2FAA"/>
    <w:rsid w:val="00CF35DA"/>
    <w:rsid w:val="00CF368E"/>
    <w:rsid w:val="00CF399D"/>
    <w:rsid w:val="00CF3A22"/>
    <w:rsid w:val="00CF3B39"/>
    <w:rsid w:val="00CF3BD0"/>
    <w:rsid w:val="00CF3C07"/>
    <w:rsid w:val="00CF3E85"/>
    <w:rsid w:val="00CF43B1"/>
    <w:rsid w:val="00CF45D6"/>
    <w:rsid w:val="00CF45DD"/>
    <w:rsid w:val="00CF48FD"/>
    <w:rsid w:val="00CF4BFB"/>
    <w:rsid w:val="00CF4C9F"/>
    <w:rsid w:val="00CF4FA4"/>
    <w:rsid w:val="00CF50F1"/>
    <w:rsid w:val="00CF5103"/>
    <w:rsid w:val="00CF51EE"/>
    <w:rsid w:val="00CF525F"/>
    <w:rsid w:val="00CF541B"/>
    <w:rsid w:val="00CF5941"/>
    <w:rsid w:val="00CF5A0F"/>
    <w:rsid w:val="00CF5A4D"/>
    <w:rsid w:val="00CF5EDC"/>
    <w:rsid w:val="00CF64E6"/>
    <w:rsid w:val="00CF6674"/>
    <w:rsid w:val="00CF6706"/>
    <w:rsid w:val="00CF6833"/>
    <w:rsid w:val="00CF6A0B"/>
    <w:rsid w:val="00CF6AAE"/>
    <w:rsid w:val="00CF6E7E"/>
    <w:rsid w:val="00CF7654"/>
    <w:rsid w:val="00CF76F8"/>
    <w:rsid w:val="00CF78C5"/>
    <w:rsid w:val="00CF7926"/>
    <w:rsid w:val="00CF79A2"/>
    <w:rsid w:val="00CF7A2D"/>
    <w:rsid w:val="00CF7BD3"/>
    <w:rsid w:val="00CF7DEB"/>
    <w:rsid w:val="00CF7EF3"/>
    <w:rsid w:val="00D003FB"/>
    <w:rsid w:val="00D005FE"/>
    <w:rsid w:val="00D00989"/>
    <w:rsid w:val="00D00AC9"/>
    <w:rsid w:val="00D01136"/>
    <w:rsid w:val="00D0160D"/>
    <w:rsid w:val="00D01957"/>
    <w:rsid w:val="00D0196F"/>
    <w:rsid w:val="00D01A06"/>
    <w:rsid w:val="00D01B4E"/>
    <w:rsid w:val="00D01CC4"/>
    <w:rsid w:val="00D020A4"/>
    <w:rsid w:val="00D0246B"/>
    <w:rsid w:val="00D025C6"/>
    <w:rsid w:val="00D027EC"/>
    <w:rsid w:val="00D02C72"/>
    <w:rsid w:val="00D032DD"/>
    <w:rsid w:val="00D0336F"/>
    <w:rsid w:val="00D033BA"/>
    <w:rsid w:val="00D035DD"/>
    <w:rsid w:val="00D039FA"/>
    <w:rsid w:val="00D03BFD"/>
    <w:rsid w:val="00D03C12"/>
    <w:rsid w:val="00D03F10"/>
    <w:rsid w:val="00D040FD"/>
    <w:rsid w:val="00D0424C"/>
    <w:rsid w:val="00D046E9"/>
    <w:rsid w:val="00D04D20"/>
    <w:rsid w:val="00D0524F"/>
    <w:rsid w:val="00D054EE"/>
    <w:rsid w:val="00D055C5"/>
    <w:rsid w:val="00D057A9"/>
    <w:rsid w:val="00D05868"/>
    <w:rsid w:val="00D05B0C"/>
    <w:rsid w:val="00D05E0E"/>
    <w:rsid w:val="00D06088"/>
    <w:rsid w:val="00D060F1"/>
    <w:rsid w:val="00D0649A"/>
    <w:rsid w:val="00D0660B"/>
    <w:rsid w:val="00D07144"/>
    <w:rsid w:val="00D071D3"/>
    <w:rsid w:val="00D074FA"/>
    <w:rsid w:val="00D07876"/>
    <w:rsid w:val="00D10193"/>
    <w:rsid w:val="00D10404"/>
    <w:rsid w:val="00D10534"/>
    <w:rsid w:val="00D1078C"/>
    <w:rsid w:val="00D1099A"/>
    <w:rsid w:val="00D10ACB"/>
    <w:rsid w:val="00D11037"/>
    <w:rsid w:val="00D11531"/>
    <w:rsid w:val="00D11D39"/>
    <w:rsid w:val="00D11DDA"/>
    <w:rsid w:val="00D11DDF"/>
    <w:rsid w:val="00D1203F"/>
    <w:rsid w:val="00D12196"/>
    <w:rsid w:val="00D12516"/>
    <w:rsid w:val="00D1255B"/>
    <w:rsid w:val="00D12783"/>
    <w:rsid w:val="00D129FC"/>
    <w:rsid w:val="00D12A0E"/>
    <w:rsid w:val="00D12B59"/>
    <w:rsid w:val="00D12CDC"/>
    <w:rsid w:val="00D130FA"/>
    <w:rsid w:val="00D132C5"/>
    <w:rsid w:val="00D133BA"/>
    <w:rsid w:val="00D137B9"/>
    <w:rsid w:val="00D1383C"/>
    <w:rsid w:val="00D139BE"/>
    <w:rsid w:val="00D13D38"/>
    <w:rsid w:val="00D13D7D"/>
    <w:rsid w:val="00D13EB6"/>
    <w:rsid w:val="00D1409A"/>
    <w:rsid w:val="00D14413"/>
    <w:rsid w:val="00D1494F"/>
    <w:rsid w:val="00D14997"/>
    <w:rsid w:val="00D14A70"/>
    <w:rsid w:val="00D14F3A"/>
    <w:rsid w:val="00D14F95"/>
    <w:rsid w:val="00D1502A"/>
    <w:rsid w:val="00D15227"/>
    <w:rsid w:val="00D153FE"/>
    <w:rsid w:val="00D154CC"/>
    <w:rsid w:val="00D1575D"/>
    <w:rsid w:val="00D15825"/>
    <w:rsid w:val="00D15874"/>
    <w:rsid w:val="00D158CF"/>
    <w:rsid w:val="00D15C83"/>
    <w:rsid w:val="00D15F19"/>
    <w:rsid w:val="00D16474"/>
    <w:rsid w:val="00D1686C"/>
    <w:rsid w:val="00D16E2C"/>
    <w:rsid w:val="00D172F2"/>
    <w:rsid w:val="00D1764F"/>
    <w:rsid w:val="00D1769F"/>
    <w:rsid w:val="00D17AA1"/>
    <w:rsid w:val="00D17C35"/>
    <w:rsid w:val="00D17F53"/>
    <w:rsid w:val="00D20031"/>
    <w:rsid w:val="00D200A0"/>
    <w:rsid w:val="00D20193"/>
    <w:rsid w:val="00D2033B"/>
    <w:rsid w:val="00D20623"/>
    <w:rsid w:val="00D208F2"/>
    <w:rsid w:val="00D20AB3"/>
    <w:rsid w:val="00D20B61"/>
    <w:rsid w:val="00D20BDA"/>
    <w:rsid w:val="00D20D23"/>
    <w:rsid w:val="00D20EA1"/>
    <w:rsid w:val="00D2101A"/>
    <w:rsid w:val="00D210DB"/>
    <w:rsid w:val="00D212C9"/>
    <w:rsid w:val="00D2144C"/>
    <w:rsid w:val="00D214D4"/>
    <w:rsid w:val="00D21555"/>
    <w:rsid w:val="00D217A4"/>
    <w:rsid w:val="00D219B0"/>
    <w:rsid w:val="00D21B48"/>
    <w:rsid w:val="00D22280"/>
    <w:rsid w:val="00D222D9"/>
    <w:rsid w:val="00D223D1"/>
    <w:rsid w:val="00D225FB"/>
    <w:rsid w:val="00D22C15"/>
    <w:rsid w:val="00D22E50"/>
    <w:rsid w:val="00D22E80"/>
    <w:rsid w:val="00D2347A"/>
    <w:rsid w:val="00D234E4"/>
    <w:rsid w:val="00D23608"/>
    <w:rsid w:val="00D23746"/>
    <w:rsid w:val="00D238CE"/>
    <w:rsid w:val="00D23CF8"/>
    <w:rsid w:val="00D23DF4"/>
    <w:rsid w:val="00D24370"/>
    <w:rsid w:val="00D246C0"/>
    <w:rsid w:val="00D2482B"/>
    <w:rsid w:val="00D24AD9"/>
    <w:rsid w:val="00D24AFF"/>
    <w:rsid w:val="00D24BF4"/>
    <w:rsid w:val="00D24D82"/>
    <w:rsid w:val="00D25051"/>
    <w:rsid w:val="00D251C4"/>
    <w:rsid w:val="00D25265"/>
    <w:rsid w:val="00D256CB"/>
    <w:rsid w:val="00D25FCE"/>
    <w:rsid w:val="00D26142"/>
    <w:rsid w:val="00D261C1"/>
    <w:rsid w:val="00D2641F"/>
    <w:rsid w:val="00D2668F"/>
    <w:rsid w:val="00D266B1"/>
    <w:rsid w:val="00D26847"/>
    <w:rsid w:val="00D26A72"/>
    <w:rsid w:val="00D26F8A"/>
    <w:rsid w:val="00D2724F"/>
    <w:rsid w:val="00D275D3"/>
    <w:rsid w:val="00D27630"/>
    <w:rsid w:val="00D278AF"/>
    <w:rsid w:val="00D279E1"/>
    <w:rsid w:val="00D27B25"/>
    <w:rsid w:val="00D27D71"/>
    <w:rsid w:val="00D30170"/>
    <w:rsid w:val="00D30269"/>
    <w:rsid w:val="00D30443"/>
    <w:rsid w:val="00D305DB"/>
    <w:rsid w:val="00D3064D"/>
    <w:rsid w:val="00D308FE"/>
    <w:rsid w:val="00D30A1A"/>
    <w:rsid w:val="00D30E09"/>
    <w:rsid w:val="00D31179"/>
    <w:rsid w:val="00D31B1F"/>
    <w:rsid w:val="00D321D7"/>
    <w:rsid w:val="00D32365"/>
    <w:rsid w:val="00D325A6"/>
    <w:rsid w:val="00D32765"/>
    <w:rsid w:val="00D3297A"/>
    <w:rsid w:val="00D333A6"/>
    <w:rsid w:val="00D333CA"/>
    <w:rsid w:val="00D33543"/>
    <w:rsid w:val="00D3390F"/>
    <w:rsid w:val="00D33B84"/>
    <w:rsid w:val="00D33BBF"/>
    <w:rsid w:val="00D33D44"/>
    <w:rsid w:val="00D33E6F"/>
    <w:rsid w:val="00D3408F"/>
    <w:rsid w:val="00D340FD"/>
    <w:rsid w:val="00D342FE"/>
    <w:rsid w:val="00D343C0"/>
    <w:rsid w:val="00D34430"/>
    <w:rsid w:val="00D346E9"/>
    <w:rsid w:val="00D34965"/>
    <w:rsid w:val="00D349EA"/>
    <w:rsid w:val="00D34EA7"/>
    <w:rsid w:val="00D35042"/>
    <w:rsid w:val="00D3577F"/>
    <w:rsid w:val="00D35A9F"/>
    <w:rsid w:val="00D35D81"/>
    <w:rsid w:val="00D35F6E"/>
    <w:rsid w:val="00D35FF5"/>
    <w:rsid w:val="00D3611F"/>
    <w:rsid w:val="00D363DB"/>
    <w:rsid w:val="00D365CD"/>
    <w:rsid w:val="00D3661D"/>
    <w:rsid w:val="00D366C1"/>
    <w:rsid w:val="00D36763"/>
    <w:rsid w:val="00D36803"/>
    <w:rsid w:val="00D368CD"/>
    <w:rsid w:val="00D369B7"/>
    <w:rsid w:val="00D36C43"/>
    <w:rsid w:val="00D36E8A"/>
    <w:rsid w:val="00D36F75"/>
    <w:rsid w:val="00D37403"/>
    <w:rsid w:val="00D37581"/>
    <w:rsid w:val="00D37B66"/>
    <w:rsid w:val="00D37D52"/>
    <w:rsid w:val="00D37D53"/>
    <w:rsid w:val="00D4016C"/>
    <w:rsid w:val="00D4026D"/>
    <w:rsid w:val="00D4090F"/>
    <w:rsid w:val="00D40B53"/>
    <w:rsid w:val="00D40C15"/>
    <w:rsid w:val="00D40DEE"/>
    <w:rsid w:val="00D4106E"/>
    <w:rsid w:val="00D410FD"/>
    <w:rsid w:val="00D41241"/>
    <w:rsid w:val="00D4131C"/>
    <w:rsid w:val="00D4138A"/>
    <w:rsid w:val="00D41B6A"/>
    <w:rsid w:val="00D41BFF"/>
    <w:rsid w:val="00D41F74"/>
    <w:rsid w:val="00D42033"/>
    <w:rsid w:val="00D42AC9"/>
    <w:rsid w:val="00D42D6F"/>
    <w:rsid w:val="00D43053"/>
    <w:rsid w:val="00D4329B"/>
    <w:rsid w:val="00D4393F"/>
    <w:rsid w:val="00D443B0"/>
    <w:rsid w:val="00D44730"/>
    <w:rsid w:val="00D44802"/>
    <w:rsid w:val="00D448FF"/>
    <w:rsid w:val="00D44B9E"/>
    <w:rsid w:val="00D44F39"/>
    <w:rsid w:val="00D4516D"/>
    <w:rsid w:val="00D45846"/>
    <w:rsid w:val="00D458D1"/>
    <w:rsid w:val="00D45A0A"/>
    <w:rsid w:val="00D45A31"/>
    <w:rsid w:val="00D45CDE"/>
    <w:rsid w:val="00D45F88"/>
    <w:rsid w:val="00D46139"/>
    <w:rsid w:val="00D46198"/>
    <w:rsid w:val="00D46218"/>
    <w:rsid w:val="00D46289"/>
    <w:rsid w:val="00D46297"/>
    <w:rsid w:val="00D46453"/>
    <w:rsid w:val="00D46694"/>
    <w:rsid w:val="00D4674A"/>
    <w:rsid w:val="00D467A4"/>
    <w:rsid w:val="00D471D4"/>
    <w:rsid w:val="00D471EF"/>
    <w:rsid w:val="00D4770D"/>
    <w:rsid w:val="00D47AF8"/>
    <w:rsid w:val="00D47CE0"/>
    <w:rsid w:val="00D47E47"/>
    <w:rsid w:val="00D47FB9"/>
    <w:rsid w:val="00D47FCF"/>
    <w:rsid w:val="00D50398"/>
    <w:rsid w:val="00D507EF"/>
    <w:rsid w:val="00D5093F"/>
    <w:rsid w:val="00D50D54"/>
    <w:rsid w:val="00D50E60"/>
    <w:rsid w:val="00D51631"/>
    <w:rsid w:val="00D517E6"/>
    <w:rsid w:val="00D51AF0"/>
    <w:rsid w:val="00D51F91"/>
    <w:rsid w:val="00D52053"/>
    <w:rsid w:val="00D52086"/>
    <w:rsid w:val="00D52A29"/>
    <w:rsid w:val="00D52ADC"/>
    <w:rsid w:val="00D52BCA"/>
    <w:rsid w:val="00D52E96"/>
    <w:rsid w:val="00D52FD7"/>
    <w:rsid w:val="00D534FD"/>
    <w:rsid w:val="00D53893"/>
    <w:rsid w:val="00D53C37"/>
    <w:rsid w:val="00D54022"/>
    <w:rsid w:val="00D5439C"/>
    <w:rsid w:val="00D54444"/>
    <w:rsid w:val="00D544FC"/>
    <w:rsid w:val="00D54684"/>
    <w:rsid w:val="00D54700"/>
    <w:rsid w:val="00D54810"/>
    <w:rsid w:val="00D54953"/>
    <w:rsid w:val="00D54960"/>
    <w:rsid w:val="00D54E9F"/>
    <w:rsid w:val="00D550FC"/>
    <w:rsid w:val="00D55133"/>
    <w:rsid w:val="00D558F1"/>
    <w:rsid w:val="00D55B19"/>
    <w:rsid w:val="00D563A7"/>
    <w:rsid w:val="00D566F2"/>
    <w:rsid w:val="00D56844"/>
    <w:rsid w:val="00D568A8"/>
    <w:rsid w:val="00D56EDC"/>
    <w:rsid w:val="00D5746E"/>
    <w:rsid w:val="00D57956"/>
    <w:rsid w:val="00D57975"/>
    <w:rsid w:val="00D57C64"/>
    <w:rsid w:val="00D57CB8"/>
    <w:rsid w:val="00D60061"/>
    <w:rsid w:val="00D60199"/>
    <w:rsid w:val="00D602ED"/>
    <w:rsid w:val="00D603A4"/>
    <w:rsid w:val="00D6044F"/>
    <w:rsid w:val="00D60762"/>
    <w:rsid w:val="00D60763"/>
    <w:rsid w:val="00D6090B"/>
    <w:rsid w:val="00D6092F"/>
    <w:rsid w:val="00D60B78"/>
    <w:rsid w:val="00D60C5D"/>
    <w:rsid w:val="00D60C95"/>
    <w:rsid w:val="00D60DBB"/>
    <w:rsid w:val="00D60EA0"/>
    <w:rsid w:val="00D61012"/>
    <w:rsid w:val="00D6130D"/>
    <w:rsid w:val="00D6147B"/>
    <w:rsid w:val="00D615B9"/>
    <w:rsid w:val="00D6169F"/>
    <w:rsid w:val="00D61952"/>
    <w:rsid w:val="00D61A39"/>
    <w:rsid w:val="00D61B75"/>
    <w:rsid w:val="00D61FBF"/>
    <w:rsid w:val="00D62043"/>
    <w:rsid w:val="00D62166"/>
    <w:rsid w:val="00D624F7"/>
    <w:rsid w:val="00D627D7"/>
    <w:rsid w:val="00D62CCE"/>
    <w:rsid w:val="00D62E1F"/>
    <w:rsid w:val="00D62E67"/>
    <w:rsid w:val="00D638C1"/>
    <w:rsid w:val="00D639BD"/>
    <w:rsid w:val="00D63DD1"/>
    <w:rsid w:val="00D63E01"/>
    <w:rsid w:val="00D63ED4"/>
    <w:rsid w:val="00D64786"/>
    <w:rsid w:val="00D65439"/>
    <w:rsid w:val="00D65D64"/>
    <w:rsid w:val="00D661AD"/>
    <w:rsid w:val="00D66225"/>
    <w:rsid w:val="00D669BD"/>
    <w:rsid w:val="00D670B2"/>
    <w:rsid w:val="00D675D4"/>
    <w:rsid w:val="00D67A7F"/>
    <w:rsid w:val="00D67B7B"/>
    <w:rsid w:val="00D67BC4"/>
    <w:rsid w:val="00D67CE3"/>
    <w:rsid w:val="00D67D0B"/>
    <w:rsid w:val="00D67D3F"/>
    <w:rsid w:val="00D67DAC"/>
    <w:rsid w:val="00D67E35"/>
    <w:rsid w:val="00D67FDB"/>
    <w:rsid w:val="00D70134"/>
    <w:rsid w:val="00D705AE"/>
    <w:rsid w:val="00D7060C"/>
    <w:rsid w:val="00D7062D"/>
    <w:rsid w:val="00D706C1"/>
    <w:rsid w:val="00D706F1"/>
    <w:rsid w:val="00D709D2"/>
    <w:rsid w:val="00D70C8F"/>
    <w:rsid w:val="00D71506"/>
    <w:rsid w:val="00D71A65"/>
    <w:rsid w:val="00D71DAC"/>
    <w:rsid w:val="00D720FD"/>
    <w:rsid w:val="00D72135"/>
    <w:rsid w:val="00D722BA"/>
    <w:rsid w:val="00D72886"/>
    <w:rsid w:val="00D72D0E"/>
    <w:rsid w:val="00D72D6F"/>
    <w:rsid w:val="00D73045"/>
    <w:rsid w:val="00D730F2"/>
    <w:rsid w:val="00D73199"/>
    <w:rsid w:val="00D73249"/>
    <w:rsid w:val="00D732F1"/>
    <w:rsid w:val="00D73712"/>
    <w:rsid w:val="00D7375D"/>
    <w:rsid w:val="00D73960"/>
    <w:rsid w:val="00D73B1E"/>
    <w:rsid w:val="00D73F08"/>
    <w:rsid w:val="00D74A4B"/>
    <w:rsid w:val="00D74AF1"/>
    <w:rsid w:val="00D75068"/>
    <w:rsid w:val="00D750FE"/>
    <w:rsid w:val="00D75123"/>
    <w:rsid w:val="00D755CE"/>
    <w:rsid w:val="00D757A9"/>
    <w:rsid w:val="00D75DC8"/>
    <w:rsid w:val="00D7608B"/>
    <w:rsid w:val="00D762AE"/>
    <w:rsid w:val="00D76483"/>
    <w:rsid w:val="00D76492"/>
    <w:rsid w:val="00D76526"/>
    <w:rsid w:val="00D77150"/>
    <w:rsid w:val="00D771BF"/>
    <w:rsid w:val="00D7732C"/>
    <w:rsid w:val="00D77406"/>
    <w:rsid w:val="00D77C4C"/>
    <w:rsid w:val="00D77EF3"/>
    <w:rsid w:val="00D77F32"/>
    <w:rsid w:val="00D77F3D"/>
    <w:rsid w:val="00D80049"/>
    <w:rsid w:val="00D8031E"/>
    <w:rsid w:val="00D803C2"/>
    <w:rsid w:val="00D8080C"/>
    <w:rsid w:val="00D80860"/>
    <w:rsid w:val="00D8088A"/>
    <w:rsid w:val="00D809E3"/>
    <w:rsid w:val="00D80DCE"/>
    <w:rsid w:val="00D81217"/>
    <w:rsid w:val="00D8134E"/>
    <w:rsid w:val="00D81444"/>
    <w:rsid w:val="00D81694"/>
    <w:rsid w:val="00D81789"/>
    <w:rsid w:val="00D81B87"/>
    <w:rsid w:val="00D81B8D"/>
    <w:rsid w:val="00D821C9"/>
    <w:rsid w:val="00D82370"/>
    <w:rsid w:val="00D8265B"/>
    <w:rsid w:val="00D82924"/>
    <w:rsid w:val="00D82C18"/>
    <w:rsid w:val="00D84155"/>
    <w:rsid w:val="00D845BD"/>
    <w:rsid w:val="00D846A0"/>
    <w:rsid w:val="00D846FD"/>
    <w:rsid w:val="00D849D7"/>
    <w:rsid w:val="00D84A7B"/>
    <w:rsid w:val="00D84B4B"/>
    <w:rsid w:val="00D84B68"/>
    <w:rsid w:val="00D84CCD"/>
    <w:rsid w:val="00D84E1C"/>
    <w:rsid w:val="00D84F51"/>
    <w:rsid w:val="00D85362"/>
    <w:rsid w:val="00D856FE"/>
    <w:rsid w:val="00D8575D"/>
    <w:rsid w:val="00D857F4"/>
    <w:rsid w:val="00D858F0"/>
    <w:rsid w:val="00D85A9F"/>
    <w:rsid w:val="00D85D5D"/>
    <w:rsid w:val="00D864DD"/>
    <w:rsid w:val="00D86585"/>
    <w:rsid w:val="00D86775"/>
    <w:rsid w:val="00D867BA"/>
    <w:rsid w:val="00D86E6B"/>
    <w:rsid w:val="00D86EAF"/>
    <w:rsid w:val="00D870ED"/>
    <w:rsid w:val="00D871AF"/>
    <w:rsid w:val="00D8746F"/>
    <w:rsid w:val="00D875A4"/>
    <w:rsid w:val="00D87720"/>
    <w:rsid w:val="00D878EB"/>
    <w:rsid w:val="00D87A75"/>
    <w:rsid w:val="00D87BD2"/>
    <w:rsid w:val="00D87BDC"/>
    <w:rsid w:val="00D87C83"/>
    <w:rsid w:val="00D87C86"/>
    <w:rsid w:val="00D87CE8"/>
    <w:rsid w:val="00D87DC0"/>
    <w:rsid w:val="00D90324"/>
    <w:rsid w:val="00D90E05"/>
    <w:rsid w:val="00D90F05"/>
    <w:rsid w:val="00D91460"/>
    <w:rsid w:val="00D915CE"/>
    <w:rsid w:val="00D91935"/>
    <w:rsid w:val="00D91A5F"/>
    <w:rsid w:val="00D91B68"/>
    <w:rsid w:val="00D9222B"/>
    <w:rsid w:val="00D92285"/>
    <w:rsid w:val="00D92376"/>
    <w:rsid w:val="00D9261F"/>
    <w:rsid w:val="00D92716"/>
    <w:rsid w:val="00D9296B"/>
    <w:rsid w:val="00D92A24"/>
    <w:rsid w:val="00D92FBC"/>
    <w:rsid w:val="00D930E3"/>
    <w:rsid w:val="00D93447"/>
    <w:rsid w:val="00D93D60"/>
    <w:rsid w:val="00D94183"/>
    <w:rsid w:val="00D942E2"/>
    <w:rsid w:val="00D943FF"/>
    <w:rsid w:val="00D94748"/>
    <w:rsid w:val="00D94BC7"/>
    <w:rsid w:val="00D95C92"/>
    <w:rsid w:val="00D96247"/>
    <w:rsid w:val="00D963AD"/>
    <w:rsid w:val="00D964BC"/>
    <w:rsid w:val="00D96515"/>
    <w:rsid w:val="00D965F4"/>
    <w:rsid w:val="00D9667D"/>
    <w:rsid w:val="00D9693B"/>
    <w:rsid w:val="00D969D2"/>
    <w:rsid w:val="00D96AAA"/>
    <w:rsid w:val="00D96DF0"/>
    <w:rsid w:val="00D96EE8"/>
    <w:rsid w:val="00D96EF6"/>
    <w:rsid w:val="00D97286"/>
    <w:rsid w:val="00D974FF"/>
    <w:rsid w:val="00D97759"/>
    <w:rsid w:val="00D97D18"/>
    <w:rsid w:val="00D97F67"/>
    <w:rsid w:val="00DA0033"/>
    <w:rsid w:val="00DA0034"/>
    <w:rsid w:val="00DA0207"/>
    <w:rsid w:val="00DA08C1"/>
    <w:rsid w:val="00DA0B6C"/>
    <w:rsid w:val="00DA0D5E"/>
    <w:rsid w:val="00DA0DFB"/>
    <w:rsid w:val="00DA0E4B"/>
    <w:rsid w:val="00DA10A4"/>
    <w:rsid w:val="00DA132A"/>
    <w:rsid w:val="00DA14FB"/>
    <w:rsid w:val="00DA1761"/>
    <w:rsid w:val="00DA18EE"/>
    <w:rsid w:val="00DA1A7B"/>
    <w:rsid w:val="00DA1AB6"/>
    <w:rsid w:val="00DA1C8D"/>
    <w:rsid w:val="00DA209E"/>
    <w:rsid w:val="00DA2735"/>
    <w:rsid w:val="00DA2C5A"/>
    <w:rsid w:val="00DA2FD9"/>
    <w:rsid w:val="00DA35F0"/>
    <w:rsid w:val="00DA3717"/>
    <w:rsid w:val="00DA3CAB"/>
    <w:rsid w:val="00DA4486"/>
    <w:rsid w:val="00DA493F"/>
    <w:rsid w:val="00DA4A4B"/>
    <w:rsid w:val="00DA5294"/>
    <w:rsid w:val="00DA5AAA"/>
    <w:rsid w:val="00DA5B7B"/>
    <w:rsid w:val="00DA5D76"/>
    <w:rsid w:val="00DA600E"/>
    <w:rsid w:val="00DA62E6"/>
    <w:rsid w:val="00DA6489"/>
    <w:rsid w:val="00DA6535"/>
    <w:rsid w:val="00DA659B"/>
    <w:rsid w:val="00DA6794"/>
    <w:rsid w:val="00DA6A4D"/>
    <w:rsid w:val="00DA6AF3"/>
    <w:rsid w:val="00DA6BAD"/>
    <w:rsid w:val="00DA6F60"/>
    <w:rsid w:val="00DA7256"/>
    <w:rsid w:val="00DA7384"/>
    <w:rsid w:val="00DA754D"/>
    <w:rsid w:val="00DA77E5"/>
    <w:rsid w:val="00DA7A6C"/>
    <w:rsid w:val="00DA7B0E"/>
    <w:rsid w:val="00DA7D2D"/>
    <w:rsid w:val="00DA7E5B"/>
    <w:rsid w:val="00DA7F95"/>
    <w:rsid w:val="00DB0054"/>
    <w:rsid w:val="00DB0832"/>
    <w:rsid w:val="00DB0CEF"/>
    <w:rsid w:val="00DB0D65"/>
    <w:rsid w:val="00DB0FE9"/>
    <w:rsid w:val="00DB107A"/>
    <w:rsid w:val="00DB1171"/>
    <w:rsid w:val="00DB1565"/>
    <w:rsid w:val="00DB17A5"/>
    <w:rsid w:val="00DB18AC"/>
    <w:rsid w:val="00DB1B13"/>
    <w:rsid w:val="00DB1CBC"/>
    <w:rsid w:val="00DB1DB5"/>
    <w:rsid w:val="00DB1E12"/>
    <w:rsid w:val="00DB2E27"/>
    <w:rsid w:val="00DB2E46"/>
    <w:rsid w:val="00DB2FBF"/>
    <w:rsid w:val="00DB35D2"/>
    <w:rsid w:val="00DB3989"/>
    <w:rsid w:val="00DB3AB7"/>
    <w:rsid w:val="00DB3F09"/>
    <w:rsid w:val="00DB4134"/>
    <w:rsid w:val="00DB4385"/>
    <w:rsid w:val="00DB44C1"/>
    <w:rsid w:val="00DB4AD4"/>
    <w:rsid w:val="00DB4C34"/>
    <w:rsid w:val="00DB522D"/>
    <w:rsid w:val="00DB57E0"/>
    <w:rsid w:val="00DB5DEB"/>
    <w:rsid w:val="00DB610B"/>
    <w:rsid w:val="00DB61D3"/>
    <w:rsid w:val="00DB63C0"/>
    <w:rsid w:val="00DB6564"/>
    <w:rsid w:val="00DB66F6"/>
    <w:rsid w:val="00DB68CA"/>
    <w:rsid w:val="00DB6C46"/>
    <w:rsid w:val="00DB6D41"/>
    <w:rsid w:val="00DB6E31"/>
    <w:rsid w:val="00DB6E96"/>
    <w:rsid w:val="00DB6EC7"/>
    <w:rsid w:val="00DB7096"/>
    <w:rsid w:val="00DB7138"/>
    <w:rsid w:val="00DB73C5"/>
    <w:rsid w:val="00DB7921"/>
    <w:rsid w:val="00DB7A92"/>
    <w:rsid w:val="00DB7C3C"/>
    <w:rsid w:val="00DC00DA"/>
    <w:rsid w:val="00DC00FF"/>
    <w:rsid w:val="00DC0692"/>
    <w:rsid w:val="00DC09C8"/>
    <w:rsid w:val="00DC0D10"/>
    <w:rsid w:val="00DC0EEF"/>
    <w:rsid w:val="00DC11F0"/>
    <w:rsid w:val="00DC1284"/>
    <w:rsid w:val="00DC12E1"/>
    <w:rsid w:val="00DC1BAA"/>
    <w:rsid w:val="00DC1D06"/>
    <w:rsid w:val="00DC1F3D"/>
    <w:rsid w:val="00DC1F94"/>
    <w:rsid w:val="00DC234B"/>
    <w:rsid w:val="00DC2379"/>
    <w:rsid w:val="00DC2754"/>
    <w:rsid w:val="00DC2ED4"/>
    <w:rsid w:val="00DC31D5"/>
    <w:rsid w:val="00DC353A"/>
    <w:rsid w:val="00DC3D7F"/>
    <w:rsid w:val="00DC43AB"/>
    <w:rsid w:val="00DC44AB"/>
    <w:rsid w:val="00DC498B"/>
    <w:rsid w:val="00DC4A83"/>
    <w:rsid w:val="00DC4AA3"/>
    <w:rsid w:val="00DC4C7D"/>
    <w:rsid w:val="00DC4CAA"/>
    <w:rsid w:val="00DC4EC6"/>
    <w:rsid w:val="00DC4FF6"/>
    <w:rsid w:val="00DC52FB"/>
    <w:rsid w:val="00DC534B"/>
    <w:rsid w:val="00DC536B"/>
    <w:rsid w:val="00DC53A2"/>
    <w:rsid w:val="00DC53E2"/>
    <w:rsid w:val="00DC5736"/>
    <w:rsid w:val="00DC58E9"/>
    <w:rsid w:val="00DC5A3F"/>
    <w:rsid w:val="00DC5BA0"/>
    <w:rsid w:val="00DC5DE3"/>
    <w:rsid w:val="00DC63BD"/>
    <w:rsid w:val="00DC66A0"/>
    <w:rsid w:val="00DC6774"/>
    <w:rsid w:val="00DC6B2F"/>
    <w:rsid w:val="00DC7909"/>
    <w:rsid w:val="00DC7C0C"/>
    <w:rsid w:val="00DD09AF"/>
    <w:rsid w:val="00DD0BC2"/>
    <w:rsid w:val="00DD0F90"/>
    <w:rsid w:val="00DD1348"/>
    <w:rsid w:val="00DD151D"/>
    <w:rsid w:val="00DD197F"/>
    <w:rsid w:val="00DD1B02"/>
    <w:rsid w:val="00DD1C06"/>
    <w:rsid w:val="00DD1DC7"/>
    <w:rsid w:val="00DD1E91"/>
    <w:rsid w:val="00DD2528"/>
    <w:rsid w:val="00DD28BD"/>
    <w:rsid w:val="00DD2A19"/>
    <w:rsid w:val="00DD2C75"/>
    <w:rsid w:val="00DD2E9B"/>
    <w:rsid w:val="00DD319B"/>
    <w:rsid w:val="00DD32FE"/>
    <w:rsid w:val="00DD34AF"/>
    <w:rsid w:val="00DD3554"/>
    <w:rsid w:val="00DD3653"/>
    <w:rsid w:val="00DD3AC4"/>
    <w:rsid w:val="00DD3ED0"/>
    <w:rsid w:val="00DD414F"/>
    <w:rsid w:val="00DD43E6"/>
    <w:rsid w:val="00DD4469"/>
    <w:rsid w:val="00DD46DC"/>
    <w:rsid w:val="00DD5113"/>
    <w:rsid w:val="00DD530D"/>
    <w:rsid w:val="00DD5364"/>
    <w:rsid w:val="00DD548F"/>
    <w:rsid w:val="00DD660B"/>
    <w:rsid w:val="00DD6663"/>
    <w:rsid w:val="00DD69CF"/>
    <w:rsid w:val="00DD6B99"/>
    <w:rsid w:val="00DD6F70"/>
    <w:rsid w:val="00DD7143"/>
    <w:rsid w:val="00DD78B3"/>
    <w:rsid w:val="00DD7AF5"/>
    <w:rsid w:val="00DE005C"/>
    <w:rsid w:val="00DE0407"/>
    <w:rsid w:val="00DE0832"/>
    <w:rsid w:val="00DE08D5"/>
    <w:rsid w:val="00DE0A26"/>
    <w:rsid w:val="00DE0A44"/>
    <w:rsid w:val="00DE0B08"/>
    <w:rsid w:val="00DE0B91"/>
    <w:rsid w:val="00DE0DC6"/>
    <w:rsid w:val="00DE0F8F"/>
    <w:rsid w:val="00DE11FE"/>
    <w:rsid w:val="00DE1285"/>
    <w:rsid w:val="00DE12DB"/>
    <w:rsid w:val="00DE14CB"/>
    <w:rsid w:val="00DE169C"/>
    <w:rsid w:val="00DE1AE8"/>
    <w:rsid w:val="00DE1BD3"/>
    <w:rsid w:val="00DE275A"/>
    <w:rsid w:val="00DE2796"/>
    <w:rsid w:val="00DE2EFF"/>
    <w:rsid w:val="00DE3436"/>
    <w:rsid w:val="00DE388E"/>
    <w:rsid w:val="00DE3B4C"/>
    <w:rsid w:val="00DE3C7B"/>
    <w:rsid w:val="00DE3E05"/>
    <w:rsid w:val="00DE3F34"/>
    <w:rsid w:val="00DE41F1"/>
    <w:rsid w:val="00DE4213"/>
    <w:rsid w:val="00DE435A"/>
    <w:rsid w:val="00DE45D7"/>
    <w:rsid w:val="00DE4B73"/>
    <w:rsid w:val="00DE4CBB"/>
    <w:rsid w:val="00DE51FD"/>
    <w:rsid w:val="00DE57C2"/>
    <w:rsid w:val="00DE5AF3"/>
    <w:rsid w:val="00DE5D3D"/>
    <w:rsid w:val="00DE5FB4"/>
    <w:rsid w:val="00DE6485"/>
    <w:rsid w:val="00DE6AA3"/>
    <w:rsid w:val="00DE6CD4"/>
    <w:rsid w:val="00DE6FA8"/>
    <w:rsid w:val="00DE7400"/>
    <w:rsid w:val="00DE75AD"/>
    <w:rsid w:val="00DE7A36"/>
    <w:rsid w:val="00DE7B11"/>
    <w:rsid w:val="00DE7FCD"/>
    <w:rsid w:val="00DF0056"/>
    <w:rsid w:val="00DF014E"/>
    <w:rsid w:val="00DF01CA"/>
    <w:rsid w:val="00DF01E6"/>
    <w:rsid w:val="00DF0A46"/>
    <w:rsid w:val="00DF0BAA"/>
    <w:rsid w:val="00DF0E2B"/>
    <w:rsid w:val="00DF0EDF"/>
    <w:rsid w:val="00DF0F6B"/>
    <w:rsid w:val="00DF1027"/>
    <w:rsid w:val="00DF1315"/>
    <w:rsid w:val="00DF1318"/>
    <w:rsid w:val="00DF1321"/>
    <w:rsid w:val="00DF14DD"/>
    <w:rsid w:val="00DF1509"/>
    <w:rsid w:val="00DF1585"/>
    <w:rsid w:val="00DF15B8"/>
    <w:rsid w:val="00DF1CE2"/>
    <w:rsid w:val="00DF2365"/>
    <w:rsid w:val="00DF2469"/>
    <w:rsid w:val="00DF291A"/>
    <w:rsid w:val="00DF2953"/>
    <w:rsid w:val="00DF2A31"/>
    <w:rsid w:val="00DF2D4B"/>
    <w:rsid w:val="00DF3491"/>
    <w:rsid w:val="00DF34FB"/>
    <w:rsid w:val="00DF38E8"/>
    <w:rsid w:val="00DF3973"/>
    <w:rsid w:val="00DF3ACF"/>
    <w:rsid w:val="00DF3C7A"/>
    <w:rsid w:val="00DF3C85"/>
    <w:rsid w:val="00DF3CBE"/>
    <w:rsid w:val="00DF406C"/>
    <w:rsid w:val="00DF4509"/>
    <w:rsid w:val="00DF4A42"/>
    <w:rsid w:val="00DF4FB5"/>
    <w:rsid w:val="00DF514B"/>
    <w:rsid w:val="00DF5659"/>
    <w:rsid w:val="00DF58DE"/>
    <w:rsid w:val="00DF5D5E"/>
    <w:rsid w:val="00DF6079"/>
    <w:rsid w:val="00DF623C"/>
    <w:rsid w:val="00DF672E"/>
    <w:rsid w:val="00DF684B"/>
    <w:rsid w:val="00DF6AC0"/>
    <w:rsid w:val="00DF6D42"/>
    <w:rsid w:val="00DF7430"/>
    <w:rsid w:val="00DF767A"/>
    <w:rsid w:val="00DF78BA"/>
    <w:rsid w:val="00DF7A0A"/>
    <w:rsid w:val="00DF7FC7"/>
    <w:rsid w:val="00E00202"/>
    <w:rsid w:val="00E00912"/>
    <w:rsid w:val="00E00A6C"/>
    <w:rsid w:val="00E0105A"/>
    <w:rsid w:val="00E014E6"/>
    <w:rsid w:val="00E01D1F"/>
    <w:rsid w:val="00E02174"/>
    <w:rsid w:val="00E02702"/>
    <w:rsid w:val="00E028C9"/>
    <w:rsid w:val="00E02941"/>
    <w:rsid w:val="00E02A07"/>
    <w:rsid w:val="00E02E28"/>
    <w:rsid w:val="00E02ECF"/>
    <w:rsid w:val="00E0340A"/>
    <w:rsid w:val="00E03639"/>
    <w:rsid w:val="00E03961"/>
    <w:rsid w:val="00E03D6F"/>
    <w:rsid w:val="00E03F4F"/>
    <w:rsid w:val="00E03FC4"/>
    <w:rsid w:val="00E03FD2"/>
    <w:rsid w:val="00E04171"/>
    <w:rsid w:val="00E04312"/>
    <w:rsid w:val="00E043D1"/>
    <w:rsid w:val="00E047E2"/>
    <w:rsid w:val="00E04B71"/>
    <w:rsid w:val="00E04DB8"/>
    <w:rsid w:val="00E04EE1"/>
    <w:rsid w:val="00E050BE"/>
    <w:rsid w:val="00E0516F"/>
    <w:rsid w:val="00E05B81"/>
    <w:rsid w:val="00E05E2B"/>
    <w:rsid w:val="00E05FA8"/>
    <w:rsid w:val="00E0605B"/>
    <w:rsid w:val="00E0610C"/>
    <w:rsid w:val="00E06658"/>
    <w:rsid w:val="00E067F2"/>
    <w:rsid w:val="00E0686C"/>
    <w:rsid w:val="00E06ABF"/>
    <w:rsid w:val="00E07229"/>
    <w:rsid w:val="00E072F9"/>
    <w:rsid w:val="00E073FD"/>
    <w:rsid w:val="00E0762E"/>
    <w:rsid w:val="00E10081"/>
    <w:rsid w:val="00E102F2"/>
    <w:rsid w:val="00E1093A"/>
    <w:rsid w:val="00E10B96"/>
    <w:rsid w:val="00E110A5"/>
    <w:rsid w:val="00E110C7"/>
    <w:rsid w:val="00E11369"/>
    <w:rsid w:val="00E11439"/>
    <w:rsid w:val="00E1150B"/>
    <w:rsid w:val="00E1187E"/>
    <w:rsid w:val="00E127BF"/>
    <w:rsid w:val="00E127F7"/>
    <w:rsid w:val="00E12F06"/>
    <w:rsid w:val="00E131F9"/>
    <w:rsid w:val="00E133EE"/>
    <w:rsid w:val="00E13402"/>
    <w:rsid w:val="00E13BA4"/>
    <w:rsid w:val="00E13C36"/>
    <w:rsid w:val="00E13D22"/>
    <w:rsid w:val="00E13FAC"/>
    <w:rsid w:val="00E14112"/>
    <w:rsid w:val="00E145FE"/>
    <w:rsid w:val="00E1466F"/>
    <w:rsid w:val="00E14943"/>
    <w:rsid w:val="00E149C2"/>
    <w:rsid w:val="00E14ECA"/>
    <w:rsid w:val="00E14F81"/>
    <w:rsid w:val="00E150AA"/>
    <w:rsid w:val="00E1524C"/>
    <w:rsid w:val="00E157E7"/>
    <w:rsid w:val="00E158D9"/>
    <w:rsid w:val="00E15A76"/>
    <w:rsid w:val="00E15D84"/>
    <w:rsid w:val="00E15EC4"/>
    <w:rsid w:val="00E15F58"/>
    <w:rsid w:val="00E163D6"/>
    <w:rsid w:val="00E16BEA"/>
    <w:rsid w:val="00E172D9"/>
    <w:rsid w:val="00E17375"/>
    <w:rsid w:val="00E17586"/>
    <w:rsid w:val="00E176C3"/>
    <w:rsid w:val="00E17827"/>
    <w:rsid w:val="00E17F8B"/>
    <w:rsid w:val="00E2018E"/>
    <w:rsid w:val="00E202A4"/>
    <w:rsid w:val="00E20589"/>
    <w:rsid w:val="00E207F7"/>
    <w:rsid w:val="00E208DA"/>
    <w:rsid w:val="00E209B6"/>
    <w:rsid w:val="00E20EB1"/>
    <w:rsid w:val="00E217EF"/>
    <w:rsid w:val="00E21A5D"/>
    <w:rsid w:val="00E21F16"/>
    <w:rsid w:val="00E21F7A"/>
    <w:rsid w:val="00E21F97"/>
    <w:rsid w:val="00E22096"/>
    <w:rsid w:val="00E22123"/>
    <w:rsid w:val="00E2223A"/>
    <w:rsid w:val="00E22640"/>
    <w:rsid w:val="00E229AB"/>
    <w:rsid w:val="00E22C41"/>
    <w:rsid w:val="00E232C6"/>
    <w:rsid w:val="00E232F3"/>
    <w:rsid w:val="00E235C4"/>
    <w:rsid w:val="00E23B24"/>
    <w:rsid w:val="00E23B43"/>
    <w:rsid w:val="00E23BA9"/>
    <w:rsid w:val="00E23C3C"/>
    <w:rsid w:val="00E23CD8"/>
    <w:rsid w:val="00E24025"/>
    <w:rsid w:val="00E240F6"/>
    <w:rsid w:val="00E243B5"/>
    <w:rsid w:val="00E248AA"/>
    <w:rsid w:val="00E248EC"/>
    <w:rsid w:val="00E2494F"/>
    <w:rsid w:val="00E250A6"/>
    <w:rsid w:val="00E252C6"/>
    <w:rsid w:val="00E25339"/>
    <w:rsid w:val="00E2563E"/>
    <w:rsid w:val="00E256BA"/>
    <w:rsid w:val="00E258B5"/>
    <w:rsid w:val="00E25FBC"/>
    <w:rsid w:val="00E2662E"/>
    <w:rsid w:val="00E2669F"/>
    <w:rsid w:val="00E26949"/>
    <w:rsid w:val="00E269FD"/>
    <w:rsid w:val="00E27046"/>
    <w:rsid w:val="00E272FE"/>
    <w:rsid w:val="00E2746A"/>
    <w:rsid w:val="00E279C8"/>
    <w:rsid w:val="00E27A67"/>
    <w:rsid w:val="00E27C75"/>
    <w:rsid w:val="00E3014D"/>
    <w:rsid w:val="00E306E4"/>
    <w:rsid w:val="00E307C2"/>
    <w:rsid w:val="00E30A4E"/>
    <w:rsid w:val="00E30E39"/>
    <w:rsid w:val="00E31AD5"/>
    <w:rsid w:val="00E31C2F"/>
    <w:rsid w:val="00E31F4A"/>
    <w:rsid w:val="00E31F79"/>
    <w:rsid w:val="00E322B4"/>
    <w:rsid w:val="00E326A4"/>
    <w:rsid w:val="00E3282A"/>
    <w:rsid w:val="00E32A17"/>
    <w:rsid w:val="00E32A78"/>
    <w:rsid w:val="00E32CA5"/>
    <w:rsid w:val="00E32E30"/>
    <w:rsid w:val="00E339A6"/>
    <w:rsid w:val="00E33D76"/>
    <w:rsid w:val="00E33D8B"/>
    <w:rsid w:val="00E34329"/>
    <w:rsid w:val="00E3487E"/>
    <w:rsid w:val="00E3494A"/>
    <w:rsid w:val="00E34BC2"/>
    <w:rsid w:val="00E34DD3"/>
    <w:rsid w:val="00E34F66"/>
    <w:rsid w:val="00E3519F"/>
    <w:rsid w:val="00E35A66"/>
    <w:rsid w:val="00E35B4C"/>
    <w:rsid w:val="00E35E9B"/>
    <w:rsid w:val="00E361C1"/>
    <w:rsid w:val="00E36264"/>
    <w:rsid w:val="00E363FC"/>
    <w:rsid w:val="00E367C7"/>
    <w:rsid w:val="00E367DE"/>
    <w:rsid w:val="00E36B2C"/>
    <w:rsid w:val="00E36B8A"/>
    <w:rsid w:val="00E36B99"/>
    <w:rsid w:val="00E36D5E"/>
    <w:rsid w:val="00E36D89"/>
    <w:rsid w:val="00E373FB"/>
    <w:rsid w:val="00E37B74"/>
    <w:rsid w:val="00E37C9D"/>
    <w:rsid w:val="00E37EC2"/>
    <w:rsid w:val="00E37FB1"/>
    <w:rsid w:val="00E403B4"/>
    <w:rsid w:val="00E40708"/>
    <w:rsid w:val="00E409FA"/>
    <w:rsid w:val="00E40AB2"/>
    <w:rsid w:val="00E411A8"/>
    <w:rsid w:val="00E411F6"/>
    <w:rsid w:val="00E412B2"/>
    <w:rsid w:val="00E413A2"/>
    <w:rsid w:val="00E413E9"/>
    <w:rsid w:val="00E4142C"/>
    <w:rsid w:val="00E41A55"/>
    <w:rsid w:val="00E41D73"/>
    <w:rsid w:val="00E41EB9"/>
    <w:rsid w:val="00E41F36"/>
    <w:rsid w:val="00E41FA2"/>
    <w:rsid w:val="00E4229D"/>
    <w:rsid w:val="00E422B4"/>
    <w:rsid w:val="00E42325"/>
    <w:rsid w:val="00E425BD"/>
    <w:rsid w:val="00E436CD"/>
    <w:rsid w:val="00E43742"/>
    <w:rsid w:val="00E43C6B"/>
    <w:rsid w:val="00E43EF5"/>
    <w:rsid w:val="00E440F3"/>
    <w:rsid w:val="00E444D7"/>
    <w:rsid w:val="00E445E4"/>
    <w:rsid w:val="00E446F5"/>
    <w:rsid w:val="00E44A1A"/>
    <w:rsid w:val="00E44BFA"/>
    <w:rsid w:val="00E44E77"/>
    <w:rsid w:val="00E4502D"/>
    <w:rsid w:val="00E45295"/>
    <w:rsid w:val="00E4531D"/>
    <w:rsid w:val="00E45465"/>
    <w:rsid w:val="00E45742"/>
    <w:rsid w:val="00E4594F"/>
    <w:rsid w:val="00E45AA6"/>
    <w:rsid w:val="00E45ECD"/>
    <w:rsid w:val="00E46303"/>
    <w:rsid w:val="00E46C88"/>
    <w:rsid w:val="00E4710E"/>
    <w:rsid w:val="00E471BC"/>
    <w:rsid w:val="00E47349"/>
    <w:rsid w:val="00E47E05"/>
    <w:rsid w:val="00E47EDF"/>
    <w:rsid w:val="00E47FFD"/>
    <w:rsid w:val="00E5008D"/>
    <w:rsid w:val="00E501BF"/>
    <w:rsid w:val="00E502FE"/>
    <w:rsid w:val="00E50689"/>
    <w:rsid w:val="00E50822"/>
    <w:rsid w:val="00E50995"/>
    <w:rsid w:val="00E50D56"/>
    <w:rsid w:val="00E50DB1"/>
    <w:rsid w:val="00E50FE8"/>
    <w:rsid w:val="00E51155"/>
    <w:rsid w:val="00E512F4"/>
    <w:rsid w:val="00E515B3"/>
    <w:rsid w:val="00E51B83"/>
    <w:rsid w:val="00E52194"/>
    <w:rsid w:val="00E523FE"/>
    <w:rsid w:val="00E524A4"/>
    <w:rsid w:val="00E52750"/>
    <w:rsid w:val="00E52944"/>
    <w:rsid w:val="00E52B2D"/>
    <w:rsid w:val="00E52D09"/>
    <w:rsid w:val="00E52D4B"/>
    <w:rsid w:val="00E531C7"/>
    <w:rsid w:val="00E534C4"/>
    <w:rsid w:val="00E534D9"/>
    <w:rsid w:val="00E53792"/>
    <w:rsid w:val="00E5386B"/>
    <w:rsid w:val="00E53888"/>
    <w:rsid w:val="00E538B0"/>
    <w:rsid w:val="00E53951"/>
    <w:rsid w:val="00E53B2F"/>
    <w:rsid w:val="00E53E07"/>
    <w:rsid w:val="00E54009"/>
    <w:rsid w:val="00E543B1"/>
    <w:rsid w:val="00E55172"/>
    <w:rsid w:val="00E55226"/>
    <w:rsid w:val="00E55345"/>
    <w:rsid w:val="00E5539E"/>
    <w:rsid w:val="00E55599"/>
    <w:rsid w:val="00E557B3"/>
    <w:rsid w:val="00E55AAF"/>
    <w:rsid w:val="00E55AF2"/>
    <w:rsid w:val="00E55B65"/>
    <w:rsid w:val="00E55BE4"/>
    <w:rsid w:val="00E55D1C"/>
    <w:rsid w:val="00E55E74"/>
    <w:rsid w:val="00E56212"/>
    <w:rsid w:val="00E56228"/>
    <w:rsid w:val="00E56284"/>
    <w:rsid w:val="00E567FF"/>
    <w:rsid w:val="00E568FA"/>
    <w:rsid w:val="00E571E5"/>
    <w:rsid w:val="00E57A0C"/>
    <w:rsid w:val="00E57AFE"/>
    <w:rsid w:val="00E57BE6"/>
    <w:rsid w:val="00E57D5C"/>
    <w:rsid w:val="00E57DE9"/>
    <w:rsid w:val="00E57F42"/>
    <w:rsid w:val="00E60045"/>
    <w:rsid w:val="00E60056"/>
    <w:rsid w:val="00E6027A"/>
    <w:rsid w:val="00E605B2"/>
    <w:rsid w:val="00E605C1"/>
    <w:rsid w:val="00E60850"/>
    <w:rsid w:val="00E60857"/>
    <w:rsid w:val="00E608C0"/>
    <w:rsid w:val="00E60ABE"/>
    <w:rsid w:val="00E6106C"/>
    <w:rsid w:val="00E61111"/>
    <w:rsid w:val="00E6142E"/>
    <w:rsid w:val="00E61546"/>
    <w:rsid w:val="00E615BA"/>
    <w:rsid w:val="00E620A4"/>
    <w:rsid w:val="00E621F4"/>
    <w:rsid w:val="00E624D2"/>
    <w:rsid w:val="00E6258E"/>
    <w:rsid w:val="00E62746"/>
    <w:rsid w:val="00E629AB"/>
    <w:rsid w:val="00E62B26"/>
    <w:rsid w:val="00E63041"/>
    <w:rsid w:val="00E630C9"/>
    <w:rsid w:val="00E63203"/>
    <w:rsid w:val="00E63286"/>
    <w:rsid w:val="00E6352F"/>
    <w:rsid w:val="00E637CE"/>
    <w:rsid w:val="00E638FF"/>
    <w:rsid w:val="00E63AB4"/>
    <w:rsid w:val="00E63BE3"/>
    <w:rsid w:val="00E63C12"/>
    <w:rsid w:val="00E64B7C"/>
    <w:rsid w:val="00E64C31"/>
    <w:rsid w:val="00E64D75"/>
    <w:rsid w:val="00E6509E"/>
    <w:rsid w:val="00E652A0"/>
    <w:rsid w:val="00E6560F"/>
    <w:rsid w:val="00E65990"/>
    <w:rsid w:val="00E659C8"/>
    <w:rsid w:val="00E65B1E"/>
    <w:rsid w:val="00E65D21"/>
    <w:rsid w:val="00E65DF3"/>
    <w:rsid w:val="00E6607A"/>
    <w:rsid w:val="00E662CD"/>
    <w:rsid w:val="00E66542"/>
    <w:rsid w:val="00E66581"/>
    <w:rsid w:val="00E6684F"/>
    <w:rsid w:val="00E66A4A"/>
    <w:rsid w:val="00E66B0A"/>
    <w:rsid w:val="00E673D5"/>
    <w:rsid w:val="00E70140"/>
    <w:rsid w:val="00E70261"/>
    <w:rsid w:val="00E703D6"/>
    <w:rsid w:val="00E70606"/>
    <w:rsid w:val="00E7068E"/>
    <w:rsid w:val="00E70AB4"/>
    <w:rsid w:val="00E70B21"/>
    <w:rsid w:val="00E70C6F"/>
    <w:rsid w:val="00E70F32"/>
    <w:rsid w:val="00E70F4F"/>
    <w:rsid w:val="00E714E5"/>
    <w:rsid w:val="00E71CE7"/>
    <w:rsid w:val="00E721CE"/>
    <w:rsid w:val="00E72313"/>
    <w:rsid w:val="00E725B3"/>
    <w:rsid w:val="00E7268F"/>
    <w:rsid w:val="00E726A0"/>
    <w:rsid w:val="00E726B3"/>
    <w:rsid w:val="00E72B93"/>
    <w:rsid w:val="00E72BBB"/>
    <w:rsid w:val="00E72D85"/>
    <w:rsid w:val="00E731DB"/>
    <w:rsid w:val="00E7326D"/>
    <w:rsid w:val="00E73365"/>
    <w:rsid w:val="00E7337A"/>
    <w:rsid w:val="00E73655"/>
    <w:rsid w:val="00E73B15"/>
    <w:rsid w:val="00E73F06"/>
    <w:rsid w:val="00E745B4"/>
    <w:rsid w:val="00E748FA"/>
    <w:rsid w:val="00E74919"/>
    <w:rsid w:val="00E74C66"/>
    <w:rsid w:val="00E74E17"/>
    <w:rsid w:val="00E74F49"/>
    <w:rsid w:val="00E75616"/>
    <w:rsid w:val="00E75784"/>
    <w:rsid w:val="00E757B2"/>
    <w:rsid w:val="00E7582B"/>
    <w:rsid w:val="00E75CA0"/>
    <w:rsid w:val="00E75CA7"/>
    <w:rsid w:val="00E75D21"/>
    <w:rsid w:val="00E75EB3"/>
    <w:rsid w:val="00E76551"/>
    <w:rsid w:val="00E765BE"/>
    <w:rsid w:val="00E76792"/>
    <w:rsid w:val="00E76889"/>
    <w:rsid w:val="00E77607"/>
    <w:rsid w:val="00E77687"/>
    <w:rsid w:val="00E776CF"/>
    <w:rsid w:val="00E77A11"/>
    <w:rsid w:val="00E77B30"/>
    <w:rsid w:val="00E77FB5"/>
    <w:rsid w:val="00E805A8"/>
    <w:rsid w:val="00E80BC7"/>
    <w:rsid w:val="00E80E31"/>
    <w:rsid w:val="00E810AF"/>
    <w:rsid w:val="00E813CE"/>
    <w:rsid w:val="00E814A2"/>
    <w:rsid w:val="00E81845"/>
    <w:rsid w:val="00E81B12"/>
    <w:rsid w:val="00E81CD2"/>
    <w:rsid w:val="00E821A3"/>
    <w:rsid w:val="00E821D6"/>
    <w:rsid w:val="00E82564"/>
    <w:rsid w:val="00E82760"/>
    <w:rsid w:val="00E828B7"/>
    <w:rsid w:val="00E829C1"/>
    <w:rsid w:val="00E82A39"/>
    <w:rsid w:val="00E8338B"/>
    <w:rsid w:val="00E8358E"/>
    <w:rsid w:val="00E83C93"/>
    <w:rsid w:val="00E83C98"/>
    <w:rsid w:val="00E840AF"/>
    <w:rsid w:val="00E84D78"/>
    <w:rsid w:val="00E8502B"/>
    <w:rsid w:val="00E85346"/>
    <w:rsid w:val="00E853C8"/>
    <w:rsid w:val="00E853ED"/>
    <w:rsid w:val="00E85440"/>
    <w:rsid w:val="00E85618"/>
    <w:rsid w:val="00E85636"/>
    <w:rsid w:val="00E85644"/>
    <w:rsid w:val="00E8646A"/>
    <w:rsid w:val="00E86DD9"/>
    <w:rsid w:val="00E86EA6"/>
    <w:rsid w:val="00E86FE1"/>
    <w:rsid w:val="00E8711B"/>
    <w:rsid w:val="00E8721E"/>
    <w:rsid w:val="00E87289"/>
    <w:rsid w:val="00E872EF"/>
    <w:rsid w:val="00E872F1"/>
    <w:rsid w:val="00E87633"/>
    <w:rsid w:val="00E87956"/>
    <w:rsid w:val="00E879AA"/>
    <w:rsid w:val="00E87B15"/>
    <w:rsid w:val="00E87BC5"/>
    <w:rsid w:val="00E87BF0"/>
    <w:rsid w:val="00E900CF"/>
    <w:rsid w:val="00E902B9"/>
    <w:rsid w:val="00E903DD"/>
    <w:rsid w:val="00E903FA"/>
    <w:rsid w:val="00E90837"/>
    <w:rsid w:val="00E90E97"/>
    <w:rsid w:val="00E91147"/>
    <w:rsid w:val="00E9129E"/>
    <w:rsid w:val="00E91DC4"/>
    <w:rsid w:val="00E922D1"/>
    <w:rsid w:val="00E924C0"/>
    <w:rsid w:val="00E92E64"/>
    <w:rsid w:val="00E92F73"/>
    <w:rsid w:val="00E933E9"/>
    <w:rsid w:val="00E93843"/>
    <w:rsid w:val="00E93846"/>
    <w:rsid w:val="00E93978"/>
    <w:rsid w:val="00E93A00"/>
    <w:rsid w:val="00E93B74"/>
    <w:rsid w:val="00E93D33"/>
    <w:rsid w:val="00E93DE1"/>
    <w:rsid w:val="00E93E6F"/>
    <w:rsid w:val="00E93EAC"/>
    <w:rsid w:val="00E93F3B"/>
    <w:rsid w:val="00E9488B"/>
    <w:rsid w:val="00E94995"/>
    <w:rsid w:val="00E950D0"/>
    <w:rsid w:val="00E9526F"/>
    <w:rsid w:val="00E9550A"/>
    <w:rsid w:val="00E95687"/>
    <w:rsid w:val="00E95981"/>
    <w:rsid w:val="00E95F8A"/>
    <w:rsid w:val="00E96384"/>
    <w:rsid w:val="00E963C6"/>
    <w:rsid w:val="00E9667A"/>
    <w:rsid w:val="00E96FCB"/>
    <w:rsid w:val="00E972AA"/>
    <w:rsid w:val="00E97739"/>
    <w:rsid w:val="00E97E62"/>
    <w:rsid w:val="00EA0085"/>
    <w:rsid w:val="00EA0279"/>
    <w:rsid w:val="00EA05D3"/>
    <w:rsid w:val="00EA05D6"/>
    <w:rsid w:val="00EA06ED"/>
    <w:rsid w:val="00EA0990"/>
    <w:rsid w:val="00EA103F"/>
    <w:rsid w:val="00EA1121"/>
    <w:rsid w:val="00EA176A"/>
    <w:rsid w:val="00EA1812"/>
    <w:rsid w:val="00EA1CDD"/>
    <w:rsid w:val="00EA22AF"/>
    <w:rsid w:val="00EA23D7"/>
    <w:rsid w:val="00EA247E"/>
    <w:rsid w:val="00EA2636"/>
    <w:rsid w:val="00EA26AF"/>
    <w:rsid w:val="00EA2A63"/>
    <w:rsid w:val="00EA2D6A"/>
    <w:rsid w:val="00EA31AE"/>
    <w:rsid w:val="00EA3636"/>
    <w:rsid w:val="00EA3793"/>
    <w:rsid w:val="00EA39EA"/>
    <w:rsid w:val="00EA407B"/>
    <w:rsid w:val="00EA4227"/>
    <w:rsid w:val="00EA42BC"/>
    <w:rsid w:val="00EA45D3"/>
    <w:rsid w:val="00EA45F4"/>
    <w:rsid w:val="00EA47FC"/>
    <w:rsid w:val="00EA4A9B"/>
    <w:rsid w:val="00EA4BE0"/>
    <w:rsid w:val="00EA4D6C"/>
    <w:rsid w:val="00EA4DD2"/>
    <w:rsid w:val="00EA527F"/>
    <w:rsid w:val="00EA5477"/>
    <w:rsid w:val="00EA5801"/>
    <w:rsid w:val="00EA6F1C"/>
    <w:rsid w:val="00EA70C7"/>
    <w:rsid w:val="00EA75D7"/>
    <w:rsid w:val="00EA7779"/>
    <w:rsid w:val="00EA7BF0"/>
    <w:rsid w:val="00EA7CDD"/>
    <w:rsid w:val="00EA7DB1"/>
    <w:rsid w:val="00EA7F66"/>
    <w:rsid w:val="00EB0AE7"/>
    <w:rsid w:val="00EB0B3B"/>
    <w:rsid w:val="00EB0F74"/>
    <w:rsid w:val="00EB1174"/>
    <w:rsid w:val="00EB1209"/>
    <w:rsid w:val="00EB12B0"/>
    <w:rsid w:val="00EB1E4C"/>
    <w:rsid w:val="00EB20E3"/>
    <w:rsid w:val="00EB23DF"/>
    <w:rsid w:val="00EB2D53"/>
    <w:rsid w:val="00EB2FAA"/>
    <w:rsid w:val="00EB34DD"/>
    <w:rsid w:val="00EB39A4"/>
    <w:rsid w:val="00EB412D"/>
    <w:rsid w:val="00EB43D7"/>
    <w:rsid w:val="00EB4944"/>
    <w:rsid w:val="00EB4B11"/>
    <w:rsid w:val="00EB4D2E"/>
    <w:rsid w:val="00EB4E9C"/>
    <w:rsid w:val="00EB53BE"/>
    <w:rsid w:val="00EB55EC"/>
    <w:rsid w:val="00EB55F2"/>
    <w:rsid w:val="00EB574F"/>
    <w:rsid w:val="00EB5A7B"/>
    <w:rsid w:val="00EB5A95"/>
    <w:rsid w:val="00EB5B9D"/>
    <w:rsid w:val="00EB5D1B"/>
    <w:rsid w:val="00EB5E8B"/>
    <w:rsid w:val="00EB5FA0"/>
    <w:rsid w:val="00EB69AE"/>
    <w:rsid w:val="00EB6A65"/>
    <w:rsid w:val="00EB6B85"/>
    <w:rsid w:val="00EB6C7C"/>
    <w:rsid w:val="00EB6EFD"/>
    <w:rsid w:val="00EB6FB6"/>
    <w:rsid w:val="00EB6FCF"/>
    <w:rsid w:val="00EB7390"/>
    <w:rsid w:val="00EB7424"/>
    <w:rsid w:val="00EB775D"/>
    <w:rsid w:val="00EB7D5C"/>
    <w:rsid w:val="00EB7D8C"/>
    <w:rsid w:val="00EB7EFC"/>
    <w:rsid w:val="00EC00F4"/>
    <w:rsid w:val="00EC040A"/>
    <w:rsid w:val="00EC056E"/>
    <w:rsid w:val="00EC0594"/>
    <w:rsid w:val="00EC07A1"/>
    <w:rsid w:val="00EC0ACE"/>
    <w:rsid w:val="00EC0C7F"/>
    <w:rsid w:val="00EC1065"/>
    <w:rsid w:val="00EC116D"/>
    <w:rsid w:val="00EC145A"/>
    <w:rsid w:val="00EC1ADE"/>
    <w:rsid w:val="00EC1B6A"/>
    <w:rsid w:val="00EC1D74"/>
    <w:rsid w:val="00EC1DA5"/>
    <w:rsid w:val="00EC1E60"/>
    <w:rsid w:val="00EC2AD5"/>
    <w:rsid w:val="00EC2DDB"/>
    <w:rsid w:val="00EC2F23"/>
    <w:rsid w:val="00EC31A6"/>
    <w:rsid w:val="00EC3213"/>
    <w:rsid w:val="00EC3657"/>
    <w:rsid w:val="00EC3AD0"/>
    <w:rsid w:val="00EC3F03"/>
    <w:rsid w:val="00EC49A1"/>
    <w:rsid w:val="00EC52AE"/>
    <w:rsid w:val="00EC533F"/>
    <w:rsid w:val="00EC57A3"/>
    <w:rsid w:val="00EC5C79"/>
    <w:rsid w:val="00EC5CE0"/>
    <w:rsid w:val="00EC5F26"/>
    <w:rsid w:val="00EC5F36"/>
    <w:rsid w:val="00EC624D"/>
    <w:rsid w:val="00EC66AE"/>
    <w:rsid w:val="00EC6C02"/>
    <w:rsid w:val="00EC6FBF"/>
    <w:rsid w:val="00EC7733"/>
    <w:rsid w:val="00EC789A"/>
    <w:rsid w:val="00EC7B31"/>
    <w:rsid w:val="00EC7FCF"/>
    <w:rsid w:val="00ECB415"/>
    <w:rsid w:val="00ED0054"/>
    <w:rsid w:val="00ED023B"/>
    <w:rsid w:val="00ED06D9"/>
    <w:rsid w:val="00ED0D97"/>
    <w:rsid w:val="00ED15E4"/>
    <w:rsid w:val="00ED166F"/>
    <w:rsid w:val="00ED1C47"/>
    <w:rsid w:val="00ED1C54"/>
    <w:rsid w:val="00ED1C87"/>
    <w:rsid w:val="00ED1DCA"/>
    <w:rsid w:val="00ED23C9"/>
    <w:rsid w:val="00ED2972"/>
    <w:rsid w:val="00ED2D5D"/>
    <w:rsid w:val="00ED2D84"/>
    <w:rsid w:val="00ED2EEC"/>
    <w:rsid w:val="00ED3265"/>
    <w:rsid w:val="00ED3704"/>
    <w:rsid w:val="00ED3AEF"/>
    <w:rsid w:val="00ED3D9F"/>
    <w:rsid w:val="00ED3E71"/>
    <w:rsid w:val="00ED4141"/>
    <w:rsid w:val="00ED4335"/>
    <w:rsid w:val="00ED4372"/>
    <w:rsid w:val="00ED43CE"/>
    <w:rsid w:val="00ED4B8A"/>
    <w:rsid w:val="00ED4DF2"/>
    <w:rsid w:val="00ED4F59"/>
    <w:rsid w:val="00ED5084"/>
    <w:rsid w:val="00ED535C"/>
    <w:rsid w:val="00ED54F0"/>
    <w:rsid w:val="00ED5523"/>
    <w:rsid w:val="00ED5791"/>
    <w:rsid w:val="00ED57A2"/>
    <w:rsid w:val="00ED5858"/>
    <w:rsid w:val="00ED59F3"/>
    <w:rsid w:val="00ED5B30"/>
    <w:rsid w:val="00ED5E78"/>
    <w:rsid w:val="00ED5E83"/>
    <w:rsid w:val="00ED62B3"/>
    <w:rsid w:val="00ED66AD"/>
    <w:rsid w:val="00ED6C2A"/>
    <w:rsid w:val="00ED7276"/>
    <w:rsid w:val="00ED733F"/>
    <w:rsid w:val="00ED74BE"/>
    <w:rsid w:val="00ED768D"/>
    <w:rsid w:val="00ED77B6"/>
    <w:rsid w:val="00ED796B"/>
    <w:rsid w:val="00ED7BA4"/>
    <w:rsid w:val="00ED7E57"/>
    <w:rsid w:val="00EE006D"/>
    <w:rsid w:val="00EE0258"/>
    <w:rsid w:val="00EE0604"/>
    <w:rsid w:val="00EE063A"/>
    <w:rsid w:val="00EE08C3"/>
    <w:rsid w:val="00EE08E3"/>
    <w:rsid w:val="00EE0DEF"/>
    <w:rsid w:val="00EE1029"/>
    <w:rsid w:val="00EE1285"/>
    <w:rsid w:val="00EE128B"/>
    <w:rsid w:val="00EE1399"/>
    <w:rsid w:val="00EE15BA"/>
    <w:rsid w:val="00EE1C00"/>
    <w:rsid w:val="00EE1F9F"/>
    <w:rsid w:val="00EE21E1"/>
    <w:rsid w:val="00EE2743"/>
    <w:rsid w:val="00EE3019"/>
    <w:rsid w:val="00EE30C3"/>
    <w:rsid w:val="00EE37A9"/>
    <w:rsid w:val="00EE37DA"/>
    <w:rsid w:val="00EE3B67"/>
    <w:rsid w:val="00EE3BA1"/>
    <w:rsid w:val="00EE3DED"/>
    <w:rsid w:val="00EE3E6F"/>
    <w:rsid w:val="00EE42BD"/>
    <w:rsid w:val="00EE445A"/>
    <w:rsid w:val="00EE460E"/>
    <w:rsid w:val="00EE4730"/>
    <w:rsid w:val="00EE47C3"/>
    <w:rsid w:val="00EE52BA"/>
    <w:rsid w:val="00EE5DB6"/>
    <w:rsid w:val="00EE64A6"/>
    <w:rsid w:val="00EE6AF5"/>
    <w:rsid w:val="00EE73FB"/>
    <w:rsid w:val="00EE7474"/>
    <w:rsid w:val="00EE79D9"/>
    <w:rsid w:val="00EE7ACC"/>
    <w:rsid w:val="00EE7CE5"/>
    <w:rsid w:val="00EE7D95"/>
    <w:rsid w:val="00EE7E75"/>
    <w:rsid w:val="00EF01EA"/>
    <w:rsid w:val="00EF05A4"/>
    <w:rsid w:val="00EF0615"/>
    <w:rsid w:val="00EF08F1"/>
    <w:rsid w:val="00EF0B1B"/>
    <w:rsid w:val="00EF0BF2"/>
    <w:rsid w:val="00EF0D58"/>
    <w:rsid w:val="00EF0EF7"/>
    <w:rsid w:val="00EF1024"/>
    <w:rsid w:val="00EF15F6"/>
    <w:rsid w:val="00EF1A70"/>
    <w:rsid w:val="00EF1F6D"/>
    <w:rsid w:val="00EF24B8"/>
    <w:rsid w:val="00EF2534"/>
    <w:rsid w:val="00EF2758"/>
    <w:rsid w:val="00EF2A81"/>
    <w:rsid w:val="00EF2DF6"/>
    <w:rsid w:val="00EF2EA1"/>
    <w:rsid w:val="00EF321B"/>
    <w:rsid w:val="00EF3261"/>
    <w:rsid w:val="00EF3B82"/>
    <w:rsid w:val="00EF3B90"/>
    <w:rsid w:val="00EF4341"/>
    <w:rsid w:val="00EF4379"/>
    <w:rsid w:val="00EF446E"/>
    <w:rsid w:val="00EF4494"/>
    <w:rsid w:val="00EF4947"/>
    <w:rsid w:val="00EF4B21"/>
    <w:rsid w:val="00EF4D3D"/>
    <w:rsid w:val="00EF55A5"/>
    <w:rsid w:val="00EF5C6F"/>
    <w:rsid w:val="00EF5F21"/>
    <w:rsid w:val="00EF5F58"/>
    <w:rsid w:val="00EF5FA1"/>
    <w:rsid w:val="00EF6082"/>
    <w:rsid w:val="00EF62EA"/>
    <w:rsid w:val="00EF63FA"/>
    <w:rsid w:val="00EF65C6"/>
    <w:rsid w:val="00EF672C"/>
    <w:rsid w:val="00EF6B67"/>
    <w:rsid w:val="00EF6CDF"/>
    <w:rsid w:val="00EF6F30"/>
    <w:rsid w:val="00EF7CB4"/>
    <w:rsid w:val="00EF7EF8"/>
    <w:rsid w:val="00F0035C"/>
    <w:rsid w:val="00F00776"/>
    <w:rsid w:val="00F00CE1"/>
    <w:rsid w:val="00F00DD5"/>
    <w:rsid w:val="00F011FB"/>
    <w:rsid w:val="00F01359"/>
    <w:rsid w:val="00F0150F"/>
    <w:rsid w:val="00F018D9"/>
    <w:rsid w:val="00F018E2"/>
    <w:rsid w:val="00F01A7F"/>
    <w:rsid w:val="00F01CF2"/>
    <w:rsid w:val="00F02165"/>
    <w:rsid w:val="00F02281"/>
    <w:rsid w:val="00F0234E"/>
    <w:rsid w:val="00F023B8"/>
    <w:rsid w:val="00F02462"/>
    <w:rsid w:val="00F02824"/>
    <w:rsid w:val="00F02857"/>
    <w:rsid w:val="00F02A19"/>
    <w:rsid w:val="00F02A1A"/>
    <w:rsid w:val="00F02A87"/>
    <w:rsid w:val="00F02AC2"/>
    <w:rsid w:val="00F02CBE"/>
    <w:rsid w:val="00F02D66"/>
    <w:rsid w:val="00F0356B"/>
    <w:rsid w:val="00F03AA2"/>
    <w:rsid w:val="00F03B4D"/>
    <w:rsid w:val="00F03BAA"/>
    <w:rsid w:val="00F03FBB"/>
    <w:rsid w:val="00F04098"/>
    <w:rsid w:val="00F0440E"/>
    <w:rsid w:val="00F044E7"/>
    <w:rsid w:val="00F04569"/>
    <w:rsid w:val="00F04A28"/>
    <w:rsid w:val="00F04CEA"/>
    <w:rsid w:val="00F05022"/>
    <w:rsid w:val="00F0513E"/>
    <w:rsid w:val="00F051CA"/>
    <w:rsid w:val="00F051E8"/>
    <w:rsid w:val="00F05496"/>
    <w:rsid w:val="00F055B3"/>
    <w:rsid w:val="00F05901"/>
    <w:rsid w:val="00F05969"/>
    <w:rsid w:val="00F05C46"/>
    <w:rsid w:val="00F062E7"/>
    <w:rsid w:val="00F064B3"/>
    <w:rsid w:val="00F0659F"/>
    <w:rsid w:val="00F06C77"/>
    <w:rsid w:val="00F07104"/>
    <w:rsid w:val="00F07818"/>
    <w:rsid w:val="00F079F4"/>
    <w:rsid w:val="00F07EDE"/>
    <w:rsid w:val="00F07F41"/>
    <w:rsid w:val="00F102F9"/>
    <w:rsid w:val="00F1055D"/>
    <w:rsid w:val="00F10778"/>
    <w:rsid w:val="00F11114"/>
    <w:rsid w:val="00F11191"/>
    <w:rsid w:val="00F1151C"/>
    <w:rsid w:val="00F11872"/>
    <w:rsid w:val="00F11F33"/>
    <w:rsid w:val="00F12406"/>
    <w:rsid w:val="00F124B6"/>
    <w:rsid w:val="00F128AC"/>
    <w:rsid w:val="00F1291F"/>
    <w:rsid w:val="00F12A0C"/>
    <w:rsid w:val="00F13073"/>
    <w:rsid w:val="00F13077"/>
    <w:rsid w:val="00F131B0"/>
    <w:rsid w:val="00F131CA"/>
    <w:rsid w:val="00F132FD"/>
    <w:rsid w:val="00F13734"/>
    <w:rsid w:val="00F13BC1"/>
    <w:rsid w:val="00F14030"/>
    <w:rsid w:val="00F140BB"/>
    <w:rsid w:val="00F1434B"/>
    <w:rsid w:val="00F14C8A"/>
    <w:rsid w:val="00F15367"/>
    <w:rsid w:val="00F156FB"/>
    <w:rsid w:val="00F15ACC"/>
    <w:rsid w:val="00F15BE7"/>
    <w:rsid w:val="00F15D34"/>
    <w:rsid w:val="00F1611E"/>
    <w:rsid w:val="00F16322"/>
    <w:rsid w:val="00F16572"/>
    <w:rsid w:val="00F169F9"/>
    <w:rsid w:val="00F16B4C"/>
    <w:rsid w:val="00F16B95"/>
    <w:rsid w:val="00F16FE2"/>
    <w:rsid w:val="00F17214"/>
    <w:rsid w:val="00F1730E"/>
    <w:rsid w:val="00F17474"/>
    <w:rsid w:val="00F2012A"/>
    <w:rsid w:val="00F208B0"/>
    <w:rsid w:val="00F20BFA"/>
    <w:rsid w:val="00F20DB0"/>
    <w:rsid w:val="00F20DE2"/>
    <w:rsid w:val="00F20E0C"/>
    <w:rsid w:val="00F20E91"/>
    <w:rsid w:val="00F21025"/>
    <w:rsid w:val="00F210F8"/>
    <w:rsid w:val="00F219A5"/>
    <w:rsid w:val="00F21C67"/>
    <w:rsid w:val="00F21D6E"/>
    <w:rsid w:val="00F21E45"/>
    <w:rsid w:val="00F2240E"/>
    <w:rsid w:val="00F22491"/>
    <w:rsid w:val="00F224F3"/>
    <w:rsid w:val="00F2283F"/>
    <w:rsid w:val="00F22F59"/>
    <w:rsid w:val="00F231E2"/>
    <w:rsid w:val="00F233D5"/>
    <w:rsid w:val="00F23670"/>
    <w:rsid w:val="00F24635"/>
    <w:rsid w:val="00F246A1"/>
    <w:rsid w:val="00F24CC5"/>
    <w:rsid w:val="00F24EE0"/>
    <w:rsid w:val="00F2516C"/>
    <w:rsid w:val="00F2536D"/>
    <w:rsid w:val="00F255A3"/>
    <w:rsid w:val="00F25C64"/>
    <w:rsid w:val="00F25E8C"/>
    <w:rsid w:val="00F25F00"/>
    <w:rsid w:val="00F25F3A"/>
    <w:rsid w:val="00F2611B"/>
    <w:rsid w:val="00F26951"/>
    <w:rsid w:val="00F269E2"/>
    <w:rsid w:val="00F26B94"/>
    <w:rsid w:val="00F26DC9"/>
    <w:rsid w:val="00F273AB"/>
    <w:rsid w:val="00F2761F"/>
    <w:rsid w:val="00F27B57"/>
    <w:rsid w:val="00F27DF9"/>
    <w:rsid w:val="00F302A5"/>
    <w:rsid w:val="00F303E0"/>
    <w:rsid w:val="00F30495"/>
    <w:rsid w:val="00F304AA"/>
    <w:rsid w:val="00F30528"/>
    <w:rsid w:val="00F307B0"/>
    <w:rsid w:val="00F30C22"/>
    <w:rsid w:val="00F31175"/>
    <w:rsid w:val="00F3132B"/>
    <w:rsid w:val="00F315B6"/>
    <w:rsid w:val="00F31881"/>
    <w:rsid w:val="00F31A66"/>
    <w:rsid w:val="00F31FEA"/>
    <w:rsid w:val="00F32200"/>
    <w:rsid w:val="00F32220"/>
    <w:rsid w:val="00F3222D"/>
    <w:rsid w:val="00F32401"/>
    <w:rsid w:val="00F324E0"/>
    <w:rsid w:val="00F3283A"/>
    <w:rsid w:val="00F32A12"/>
    <w:rsid w:val="00F32AD2"/>
    <w:rsid w:val="00F32B34"/>
    <w:rsid w:val="00F32ED9"/>
    <w:rsid w:val="00F32F9C"/>
    <w:rsid w:val="00F32FB6"/>
    <w:rsid w:val="00F331D2"/>
    <w:rsid w:val="00F3324D"/>
    <w:rsid w:val="00F33280"/>
    <w:rsid w:val="00F333C6"/>
    <w:rsid w:val="00F3365B"/>
    <w:rsid w:val="00F338AE"/>
    <w:rsid w:val="00F33A6E"/>
    <w:rsid w:val="00F33AB8"/>
    <w:rsid w:val="00F33DDE"/>
    <w:rsid w:val="00F33E6E"/>
    <w:rsid w:val="00F34926"/>
    <w:rsid w:val="00F34A53"/>
    <w:rsid w:val="00F34CA7"/>
    <w:rsid w:val="00F351FD"/>
    <w:rsid w:val="00F35950"/>
    <w:rsid w:val="00F35D8F"/>
    <w:rsid w:val="00F3616D"/>
    <w:rsid w:val="00F361CB"/>
    <w:rsid w:val="00F36381"/>
    <w:rsid w:val="00F36384"/>
    <w:rsid w:val="00F36449"/>
    <w:rsid w:val="00F36687"/>
    <w:rsid w:val="00F36855"/>
    <w:rsid w:val="00F36C22"/>
    <w:rsid w:val="00F36CD5"/>
    <w:rsid w:val="00F36D85"/>
    <w:rsid w:val="00F36D92"/>
    <w:rsid w:val="00F36E1B"/>
    <w:rsid w:val="00F37146"/>
    <w:rsid w:val="00F3720B"/>
    <w:rsid w:val="00F3742F"/>
    <w:rsid w:val="00F3756C"/>
    <w:rsid w:val="00F37F12"/>
    <w:rsid w:val="00F37F5C"/>
    <w:rsid w:val="00F37FEB"/>
    <w:rsid w:val="00F402E1"/>
    <w:rsid w:val="00F40453"/>
    <w:rsid w:val="00F405F2"/>
    <w:rsid w:val="00F406D2"/>
    <w:rsid w:val="00F40E7F"/>
    <w:rsid w:val="00F41482"/>
    <w:rsid w:val="00F41758"/>
    <w:rsid w:val="00F42037"/>
    <w:rsid w:val="00F421DB"/>
    <w:rsid w:val="00F42319"/>
    <w:rsid w:val="00F427D3"/>
    <w:rsid w:val="00F42831"/>
    <w:rsid w:val="00F429C4"/>
    <w:rsid w:val="00F42C66"/>
    <w:rsid w:val="00F42E2D"/>
    <w:rsid w:val="00F42F75"/>
    <w:rsid w:val="00F42F7C"/>
    <w:rsid w:val="00F439C9"/>
    <w:rsid w:val="00F43AB2"/>
    <w:rsid w:val="00F43FEA"/>
    <w:rsid w:val="00F4407F"/>
    <w:rsid w:val="00F44812"/>
    <w:rsid w:val="00F44D0C"/>
    <w:rsid w:val="00F44D3B"/>
    <w:rsid w:val="00F44D6A"/>
    <w:rsid w:val="00F455C6"/>
    <w:rsid w:val="00F457B7"/>
    <w:rsid w:val="00F4641B"/>
    <w:rsid w:val="00F4645F"/>
    <w:rsid w:val="00F468D5"/>
    <w:rsid w:val="00F469CA"/>
    <w:rsid w:val="00F47036"/>
    <w:rsid w:val="00F4705D"/>
    <w:rsid w:val="00F476F8"/>
    <w:rsid w:val="00F47951"/>
    <w:rsid w:val="00F47EDA"/>
    <w:rsid w:val="00F5020F"/>
    <w:rsid w:val="00F5052C"/>
    <w:rsid w:val="00F50FDE"/>
    <w:rsid w:val="00F51765"/>
    <w:rsid w:val="00F517CF"/>
    <w:rsid w:val="00F517EA"/>
    <w:rsid w:val="00F517ED"/>
    <w:rsid w:val="00F517FF"/>
    <w:rsid w:val="00F51C5A"/>
    <w:rsid w:val="00F5253D"/>
    <w:rsid w:val="00F5253E"/>
    <w:rsid w:val="00F5260A"/>
    <w:rsid w:val="00F52656"/>
    <w:rsid w:val="00F529CB"/>
    <w:rsid w:val="00F52AD0"/>
    <w:rsid w:val="00F52C17"/>
    <w:rsid w:val="00F53315"/>
    <w:rsid w:val="00F533EA"/>
    <w:rsid w:val="00F53875"/>
    <w:rsid w:val="00F53F6B"/>
    <w:rsid w:val="00F53FCC"/>
    <w:rsid w:val="00F5405C"/>
    <w:rsid w:val="00F54430"/>
    <w:rsid w:val="00F545ED"/>
    <w:rsid w:val="00F54A60"/>
    <w:rsid w:val="00F54D99"/>
    <w:rsid w:val="00F54E52"/>
    <w:rsid w:val="00F5515D"/>
    <w:rsid w:val="00F551B8"/>
    <w:rsid w:val="00F5572C"/>
    <w:rsid w:val="00F5576F"/>
    <w:rsid w:val="00F55830"/>
    <w:rsid w:val="00F558F7"/>
    <w:rsid w:val="00F55955"/>
    <w:rsid w:val="00F55BF3"/>
    <w:rsid w:val="00F55EEB"/>
    <w:rsid w:val="00F560BD"/>
    <w:rsid w:val="00F56552"/>
    <w:rsid w:val="00F56578"/>
    <w:rsid w:val="00F56815"/>
    <w:rsid w:val="00F56881"/>
    <w:rsid w:val="00F56E9F"/>
    <w:rsid w:val="00F56F07"/>
    <w:rsid w:val="00F575B8"/>
    <w:rsid w:val="00F57772"/>
    <w:rsid w:val="00F57E2C"/>
    <w:rsid w:val="00F60291"/>
    <w:rsid w:val="00F602EB"/>
    <w:rsid w:val="00F608AB"/>
    <w:rsid w:val="00F60AD2"/>
    <w:rsid w:val="00F60CB1"/>
    <w:rsid w:val="00F6109A"/>
    <w:rsid w:val="00F61310"/>
    <w:rsid w:val="00F618E2"/>
    <w:rsid w:val="00F61F92"/>
    <w:rsid w:val="00F6201C"/>
    <w:rsid w:val="00F6211B"/>
    <w:rsid w:val="00F626B2"/>
    <w:rsid w:val="00F62B53"/>
    <w:rsid w:val="00F62BF8"/>
    <w:rsid w:val="00F6309C"/>
    <w:rsid w:val="00F63134"/>
    <w:rsid w:val="00F63342"/>
    <w:rsid w:val="00F636FE"/>
    <w:rsid w:val="00F63AD4"/>
    <w:rsid w:val="00F642F7"/>
    <w:rsid w:val="00F64382"/>
    <w:rsid w:val="00F64548"/>
    <w:rsid w:val="00F6488C"/>
    <w:rsid w:val="00F64A16"/>
    <w:rsid w:val="00F6514D"/>
    <w:rsid w:val="00F65198"/>
    <w:rsid w:val="00F6540B"/>
    <w:rsid w:val="00F657CF"/>
    <w:rsid w:val="00F65DBC"/>
    <w:rsid w:val="00F66071"/>
    <w:rsid w:val="00F66253"/>
    <w:rsid w:val="00F6639C"/>
    <w:rsid w:val="00F66886"/>
    <w:rsid w:val="00F66A4D"/>
    <w:rsid w:val="00F66CF1"/>
    <w:rsid w:val="00F66EAC"/>
    <w:rsid w:val="00F66EF6"/>
    <w:rsid w:val="00F66F8C"/>
    <w:rsid w:val="00F66F95"/>
    <w:rsid w:val="00F67068"/>
    <w:rsid w:val="00F674E7"/>
    <w:rsid w:val="00F677B6"/>
    <w:rsid w:val="00F67849"/>
    <w:rsid w:val="00F67865"/>
    <w:rsid w:val="00F67BEF"/>
    <w:rsid w:val="00F67CB1"/>
    <w:rsid w:val="00F67D75"/>
    <w:rsid w:val="00F67F29"/>
    <w:rsid w:val="00F7017B"/>
    <w:rsid w:val="00F701AA"/>
    <w:rsid w:val="00F70523"/>
    <w:rsid w:val="00F70759"/>
    <w:rsid w:val="00F7076C"/>
    <w:rsid w:val="00F708ED"/>
    <w:rsid w:val="00F709EC"/>
    <w:rsid w:val="00F7142A"/>
    <w:rsid w:val="00F717EB"/>
    <w:rsid w:val="00F71AAF"/>
    <w:rsid w:val="00F71C72"/>
    <w:rsid w:val="00F71F13"/>
    <w:rsid w:val="00F7229E"/>
    <w:rsid w:val="00F723D6"/>
    <w:rsid w:val="00F723D9"/>
    <w:rsid w:val="00F723EA"/>
    <w:rsid w:val="00F72B0F"/>
    <w:rsid w:val="00F72CD4"/>
    <w:rsid w:val="00F72CE2"/>
    <w:rsid w:val="00F72F61"/>
    <w:rsid w:val="00F733F1"/>
    <w:rsid w:val="00F73ABB"/>
    <w:rsid w:val="00F74395"/>
    <w:rsid w:val="00F74609"/>
    <w:rsid w:val="00F74746"/>
    <w:rsid w:val="00F74788"/>
    <w:rsid w:val="00F74867"/>
    <w:rsid w:val="00F74CBE"/>
    <w:rsid w:val="00F74E2B"/>
    <w:rsid w:val="00F751D1"/>
    <w:rsid w:val="00F752E3"/>
    <w:rsid w:val="00F75594"/>
    <w:rsid w:val="00F75A6A"/>
    <w:rsid w:val="00F75C20"/>
    <w:rsid w:val="00F75CE4"/>
    <w:rsid w:val="00F75E3F"/>
    <w:rsid w:val="00F75EF3"/>
    <w:rsid w:val="00F75FC8"/>
    <w:rsid w:val="00F76148"/>
    <w:rsid w:val="00F766F9"/>
    <w:rsid w:val="00F767EC"/>
    <w:rsid w:val="00F76807"/>
    <w:rsid w:val="00F768EB"/>
    <w:rsid w:val="00F76952"/>
    <w:rsid w:val="00F7695C"/>
    <w:rsid w:val="00F76B0D"/>
    <w:rsid w:val="00F7715D"/>
    <w:rsid w:val="00F77362"/>
    <w:rsid w:val="00F7738E"/>
    <w:rsid w:val="00F77494"/>
    <w:rsid w:val="00F775F5"/>
    <w:rsid w:val="00F7796D"/>
    <w:rsid w:val="00F77AB2"/>
    <w:rsid w:val="00F77C28"/>
    <w:rsid w:val="00F8004C"/>
    <w:rsid w:val="00F80949"/>
    <w:rsid w:val="00F80A5F"/>
    <w:rsid w:val="00F80B7B"/>
    <w:rsid w:val="00F812CF"/>
    <w:rsid w:val="00F81519"/>
    <w:rsid w:val="00F816F2"/>
    <w:rsid w:val="00F82C90"/>
    <w:rsid w:val="00F82ED8"/>
    <w:rsid w:val="00F8350D"/>
    <w:rsid w:val="00F836E5"/>
    <w:rsid w:val="00F83991"/>
    <w:rsid w:val="00F83A12"/>
    <w:rsid w:val="00F83A45"/>
    <w:rsid w:val="00F83CD0"/>
    <w:rsid w:val="00F845F1"/>
    <w:rsid w:val="00F84757"/>
    <w:rsid w:val="00F84761"/>
    <w:rsid w:val="00F847CF"/>
    <w:rsid w:val="00F84E4B"/>
    <w:rsid w:val="00F84F0E"/>
    <w:rsid w:val="00F84F1F"/>
    <w:rsid w:val="00F851D0"/>
    <w:rsid w:val="00F851D4"/>
    <w:rsid w:val="00F852CD"/>
    <w:rsid w:val="00F85393"/>
    <w:rsid w:val="00F8550A"/>
    <w:rsid w:val="00F8559A"/>
    <w:rsid w:val="00F85FC2"/>
    <w:rsid w:val="00F86073"/>
    <w:rsid w:val="00F8624D"/>
    <w:rsid w:val="00F8630F"/>
    <w:rsid w:val="00F863FF"/>
    <w:rsid w:val="00F86D9B"/>
    <w:rsid w:val="00F86E48"/>
    <w:rsid w:val="00F86FE2"/>
    <w:rsid w:val="00F8727C"/>
    <w:rsid w:val="00F88741"/>
    <w:rsid w:val="00F901C5"/>
    <w:rsid w:val="00F905B7"/>
    <w:rsid w:val="00F9064F"/>
    <w:rsid w:val="00F906B4"/>
    <w:rsid w:val="00F908F3"/>
    <w:rsid w:val="00F90C72"/>
    <w:rsid w:val="00F911C7"/>
    <w:rsid w:val="00F912AE"/>
    <w:rsid w:val="00F916B3"/>
    <w:rsid w:val="00F91790"/>
    <w:rsid w:val="00F9182F"/>
    <w:rsid w:val="00F918E9"/>
    <w:rsid w:val="00F919C8"/>
    <w:rsid w:val="00F91F70"/>
    <w:rsid w:val="00F92094"/>
    <w:rsid w:val="00F92821"/>
    <w:rsid w:val="00F9286E"/>
    <w:rsid w:val="00F92CED"/>
    <w:rsid w:val="00F9308D"/>
    <w:rsid w:val="00F94870"/>
    <w:rsid w:val="00F94BA6"/>
    <w:rsid w:val="00F9505A"/>
    <w:rsid w:val="00F95707"/>
    <w:rsid w:val="00F95906"/>
    <w:rsid w:val="00F95AAC"/>
    <w:rsid w:val="00F95B44"/>
    <w:rsid w:val="00F95F96"/>
    <w:rsid w:val="00F961A2"/>
    <w:rsid w:val="00F962C2"/>
    <w:rsid w:val="00F964D8"/>
    <w:rsid w:val="00F964F6"/>
    <w:rsid w:val="00F96636"/>
    <w:rsid w:val="00F96A23"/>
    <w:rsid w:val="00F96A77"/>
    <w:rsid w:val="00F96E24"/>
    <w:rsid w:val="00F970C5"/>
    <w:rsid w:val="00F97828"/>
    <w:rsid w:val="00F97E81"/>
    <w:rsid w:val="00FA0110"/>
    <w:rsid w:val="00FA041E"/>
    <w:rsid w:val="00FA0A4C"/>
    <w:rsid w:val="00FA0D31"/>
    <w:rsid w:val="00FA0FAE"/>
    <w:rsid w:val="00FA14AE"/>
    <w:rsid w:val="00FA16C1"/>
    <w:rsid w:val="00FA1705"/>
    <w:rsid w:val="00FA17D5"/>
    <w:rsid w:val="00FA1D08"/>
    <w:rsid w:val="00FA209D"/>
    <w:rsid w:val="00FA2220"/>
    <w:rsid w:val="00FA2298"/>
    <w:rsid w:val="00FA24D2"/>
    <w:rsid w:val="00FA2564"/>
    <w:rsid w:val="00FA2652"/>
    <w:rsid w:val="00FA267F"/>
    <w:rsid w:val="00FA279E"/>
    <w:rsid w:val="00FA27F2"/>
    <w:rsid w:val="00FA2ED2"/>
    <w:rsid w:val="00FA3083"/>
    <w:rsid w:val="00FA3342"/>
    <w:rsid w:val="00FA36BB"/>
    <w:rsid w:val="00FA36FA"/>
    <w:rsid w:val="00FA3B0B"/>
    <w:rsid w:val="00FA3F01"/>
    <w:rsid w:val="00FA406F"/>
    <w:rsid w:val="00FA4244"/>
    <w:rsid w:val="00FA425B"/>
    <w:rsid w:val="00FA4443"/>
    <w:rsid w:val="00FA45A2"/>
    <w:rsid w:val="00FA479E"/>
    <w:rsid w:val="00FA501A"/>
    <w:rsid w:val="00FA5B2E"/>
    <w:rsid w:val="00FA5BFD"/>
    <w:rsid w:val="00FA6010"/>
    <w:rsid w:val="00FA65C7"/>
    <w:rsid w:val="00FA6CD8"/>
    <w:rsid w:val="00FA767E"/>
    <w:rsid w:val="00FA79E1"/>
    <w:rsid w:val="00FA7A8A"/>
    <w:rsid w:val="00FA7E24"/>
    <w:rsid w:val="00FA7F51"/>
    <w:rsid w:val="00FB01C0"/>
    <w:rsid w:val="00FB0214"/>
    <w:rsid w:val="00FB0637"/>
    <w:rsid w:val="00FB0B88"/>
    <w:rsid w:val="00FB0CCC"/>
    <w:rsid w:val="00FB0EB4"/>
    <w:rsid w:val="00FB0F5B"/>
    <w:rsid w:val="00FB0F8E"/>
    <w:rsid w:val="00FB0FF4"/>
    <w:rsid w:val="00FB14BB"/>
    <w:rsid w:val="00FB16E4"/>
    <w:rsid w:val="00FB173E"/>
    <w:rsid w:val="00FB1BC8"/>
    <w:rsid w:val="00FB1C48"/>
    <w:rsid w:val="00FB1C86"/>
    <w:rsid w:val="00FB1E9A"/>
    <w:rsid w:val="00FB22CF"/>
    <w:rsid w:val="00FB283E"/>
    <w:rsid w:val="00FB2909"/>
    <w:rsid w:val="00FB30F3"/>
    <w:rsid w:val="00FB35C9"/>
    <w:rsid w:val="00FB3A6B"/>
    <w:rsid w:val="00FB3BE5"/>
    <w:rsid w:val="00FB3C34"/>
    <w:rsid w:val="00FB3D92"/>
    <w:rsid w:val="00FB3F7D"/>
    <w:rsid w:val="00FB4435"/>
    <w:rsid w:val="00FB4547"/>
    <w:rsid w:val="00FB470A"/>
    <w:rsid w:val="00FB4957"/>
    <w:rsid w:val="00FB4A69"/>
    <w:rsid w:val="00FB4D2E"/>
    <w:rsid w:val="00FB535E"/>
    <w:rsid w:val="00FB5B02"/>
    <w:rsid w:val="00FB5BFE"/>
    <w:rsid w:val="00FB6350"/>
    <w:rsid w:val="00FB6743"/>
    <w:rsid w:val="00FB6B93"/>
    <w:rsid w:val="00FB6BE4"/>
    <w:rsid w:val="00FB6E12"/>
    <w:rsid w:val="00FB6E6A"/>
    <w:rsid w:val="00FB703E"/>
    <w:rsid w:val="00FB7558"/>
    <w:rsid w:val="00FB7798"/>
    <w:rsid w:val="00FB7833"/>
    <w:rsid w:val="00FB7906"/>
    <w:rsid w:val="00FB7968"/>
    <w:rsid w:val="00FB7CC6"/>
    <w:rsid w:val="00FB7D74"/>
    <w:rsid w:val="00FB7FCD"/>
    <w:rsid w:val="00FC0593"/>
    <w:rsid w:val="00FC0C3F"/>
    <w:rsid w:val="00FC0CC7"/>
    <w:rsid w:val="00FC0D2C"/>
    <w:rsid w:val="00FC0D7D"/>
    <w:rsid w:val="00FC11DE"/>
    <w:rsid w:val="00FC135F"/>
    <w:rsid w:val="00FC13A2"/>
    <w:rsid w:val="00FC1458"/>
    <w:rsid w:val="00FC18C2"/>
    <w:rsid w:val="00FC24F5"/>
    <w:rsid w:val="00FC2755"/>
    <w:rsid w:val="00FC27E9"/>
    <w:rsid w:val="00FC2C34"/>
    <w:rsid w:val="00FC316B"/>
    <w:rsid w:val="00FC3283"/>
    <w:rsid w:val="00FC32A9"/>
    <w:rsid w:val="00FC3510"/>
    <w:rsid w:val="00FC3583"/>
    <w:rsid w:val="00FC3ABE"/>
    <w:rsid w:val="00FC4826"/>
    <w:rsid w:val="00FC4B2F"/>
    <w:rsid w:val="00FC4B4C"/>
    <w:rsid w:val="00FC54B1"/>
    <w:rsid w:val="00FC55F2"/>
    <w:rsid w:val="00FC6012"/>
    <w:rsid w:val="00FC6AD5"/>
    <w:rsid w:val="00FC6AE0"/>
    <w:rsid w:val="00FC6BBC"/>
    <w:rsid w:val="00FC6C46"/>
    <w:rsid w:val="00FC6D06"/>
    <w:rsid w:val="00FC70D2"/>
    <w:rsid w:val="00FC74DC"/>
    <w:rsid w:val="00FC75AE"/>
    <w:rsid w:val="00FC7B41"/>
    <w:rsid w:val="00FC7D0A"/>
    <w:rsid w:val="00FD01EB"/>
    <w:rsid w:val="00FD04A4"/>
    <w:rsid w:val="00FD086C"/>
    <w:rsid w:val="00FD09DB"/>
    <w:rsid w:val="00FD0C97"/>
    <w:rsid w:val="00FD0CFC"/>
    <w:rsid w:val="00FD0F39"/>
    <w:rsid w:val="00FD1504"/>
    <w:rsid w:val="00FD1644"/>
    <w:rsid w:val="00FD19BA"/>
    <w:rsid w:val="00FD2081"/>
    <w:rsid w:val="00FD212A"/>
    <w:rsid w:val="00FD21C2"/>
    <w:rsid w:val="00FD2319"/>
    <w:rsid w:val="00FD2341"/>
    <w:rsid w:val="00FD25FC"/>
    <w:rsid w:val="00FD28BA"/>
    <w:rsid w:val="00FD2B60"/>
    <w:rsid w:val="00FD2C6C"/>
    <w:rsid w:val="00FD2E5E"/>
    <w:rsid w:val="00FD3055"/>
    <w:rsid w:val="00FD3332"/>
    <w:rsid w:val="00FD3403"/>
    <w:rsid w:val="00FD3636"/>
    <w:rsid w:val="00FD391A"/>
    <w:rsid w:val="00FD39B7"/>
    <w:rsid w:val="00FD3D09"/>
    <w:rsid w:val="00FD3F98"/>
    <w:rsid w:val="00FD3FC0"/>
    <w:rsid w:val="00FD3FE2"/>
    <w:rsid w:val="00FD40F3"/>
    <w:rsid w:val="00FD4613"/>
    <w:rsid w:val="00FD4C2D"/>
    <w:rsid w:val="00FD5689"/>
    <w:rsid w:val="00FD5AB4"/>
    <w:rsid w:val="00FD5B49"/>
    <w:rsid w:val="00FD5B94"/>
    <w:rsid w:val="00FD5CB5"/>
    <w:rsid w:val="00FD6724"/>
    <w:rsid w:val="00FD690B"/>
    <w:rsid w:val="00FD696A"/>
    <w:rsid w:val="00FD6A9F"/>
    <w:rsid w:val="00FD6EF4"/>
    <w:rsid w:val="00FD74BA"/>
    <w:rsid w:val="00FD7B6F"/>
    <w:rsid w:val="00FD7CE3"/>
    <w:rsid w:val="00FD7FCC"/>
    <w:rsid w:val="00FE03C0"/>
    <w:rsid w:val="00FE0A10"/>
    <w:rsid w:val="00FE0BBE"/>
    <w:rsid w:val="00FE13F0"/>
    <w:rsid w:val="00FE190B"/>
    <w:rsid w:val="00FE1B89"/>
    <w:rsid w:val="00FE1D9D"/>
    <w:rsid w:val="00FE2396"/>
    <w:rsid w:val="00FE2BCF"/>
    <w:rsid w:val="00FE2FF4"/>
    <w:rsid w:val="00FE320A"/>
    <w:rsid w:val="00FE3372"/>
    <w:rsid w:val="00FE3392"/>
    <w:rsid w:val="00FE3506"/>
    <w:rsid w:val="00FE35A5"/>
    <w:rsid w:val="00FE369C"/>
    <w:rsid w:val="00FE37C1"/>
    <w:rsid w:val="00FE38ED"/>
    <w:rsid w:val="00FE3BFE"/>
    <w:rsid w:val="00FE3FA2"/>
    <w:rsid w:val="00FE45D3"/>
    <w:rsid w:val="00FE59D7"/>
    <w:rsid w:val="00FE6379"/>
    <w:rsid w:val="00FE6683"/>
    <w:rsid w:val="00FE67E3"/>
    <w:rsid w:val="00FE690D"/>
    <w:rsid w:val="00FE6A48"/>
    <w:rsid w:val="00FE6C80"/>
    <w:rsid w:val="00FE70DD"/>
    <w:rsid w:val="00FE75EF"/>
    <w:rsid w:val="00FE7CBC"/>
    <w:rsid w:val="00FF0179"/>
    <w:rsid w:val="00FF0286"/>
    <w:rsid w:val="00FF0496"/>
    <w:rsid w:val="00FF04EA"/>
    <w:rsid w:val="00FF0565"/>
    <w:rsid w:val="00FF0C38"/>
    <w:rsid w:val="00FF0DF9"/>
    <w:rsid w:val="00FF110C"/>
    <w:rsid w:val="00FF113B"/>
    <w:rsid w:val="00FF1244"/>
    <w:rsid w:val="00FF1646"/>
    <w:rsid w:val="00FF16AD"/>
    <w:rsid w:val="00FF1941"/>
    <w:rsid w:val="00FF1AF2"/>
    <w:rsid w:val="00FF1D41"/>
    <w:rsid w:val="00FF1E5F"/>
    <w:rsid w:val="00FF1ED4"/>
    <w:rsid w:val="00FF2118"/>
    <w:rsid w:val="00FF2384"/>
    <w:rsid w:val="00FF27DC"/>
    <w:rsid w:val="00FF2F7F"/>
    <w:rsid w:val="00FF2F9E"/>
    <w:rsid w:val="00FF30EF"/>
    <w:rsid w:val="00FF35EB"/>
    <w:rsid w:val="00FF35F4"/>
    <w:rsid w:val="00FF3623"/>
    <w:rsid w:val="00FF3696"/>
    <w:rsid w:val="00FF38B3"/>
    <w:rsid w:val="00FF3BFC"/>
    <w:rsid w:val="00FF3F64"/>
    <w:rsid w:val="00FF3F66"/>
    <w:rsid w:val="00FF409C"/>
    <w:rsid w:val="00FF419F"/>
    <w:rsid w:val="00FF45AA"/>
    <w:rsid w:val="00FF55A2"/>
    <w:rsid w:val="00FF57B6"/>
    <w:rsid w:val="00FF581E"/>
    <w:rsid w:val="00FF583F"/>
    <w:rsid w:val="00FF5B7F"/>
    <w:rsid w:val="00FF5C4F"/>
    <w:rsid w:val="00FF5FB2"/>
    <w:rsid w:val="00FF6233"/>
    <w:rsid w:val="00FF6704"/>
    <w:rsid w:val="00FF678F"/>
    <w:rsid w:val="00FF683C"/>
    <w:rsid w:val="00FF6A00"/>
    <w:rsid w:val="00FF6E12"/>
    <w:rsid w:val="00FF726F"/>
    <w:rsid w:val="00FF79D3"/>
    <w:rsid w:val="00FF7D59"/>
    <w:rsid w:val="0111B158"/>
    <w:rsid w:val="012F75A6"/>
    <w:rsid w:val="01360971"/>
    <w:rsid w:val="013EDD78"/>
    <w:rsid w:val="01500521"/>
    <w:rsid w:val="01519E8B"/>
    <w:rsid w:val="017B96C0"/>
    <w:rsid w:val="018D628E"/>
    <w:rsid w:val="01AB0878"/>
    <w:rsid w:val="01B2BA89"/>
    <w:rsid w:val="01FB0A59"/>
    <w:rsid w:val="020EBFBF"/>
    <w:rsid w:val="021B87AC"/>
    <w:rsid w:val="026111DE"/>
    <w:rsid w:val="02704596"/>
    <w:rsid w:val="02734EBB"/>
    <w:rsid w:val="028748D6"/>
    <w:rsid w:val="02C8F129"/>
    <w:rsid w:val="02D078B4"/>
    <w:rsid w:val="02DD5C02"/>
    <w:rsid w:val="02E40769"/>
    <w:rsid w:val="02E43E36"/>
    <w:rsid w:val="02E568B4"/>
    <w:rsid w:val="02E9AEFA"/>
    <w:rsid w:val="0303A2DD"/>
    <w:rsid w:val="033F3095"/>
    <w:rsid w:val="034B7A5E"/>
    <w:rsid w:val="038EBBF5"/>
    <w:rsid w:val="03B0C69D"/>
    <w:rsid w:val="03EF7214"/>
    <w:rsid w:val="0421B85B"/>
    <w:rsid w:val="04390157"/>
    <w:rsid w:val="0441DE1A"/>
    <w:rsid w:val="044C84FB"/>
    <w:rsid w:val="04748186"/>
    <w:rsid w:val="047CCA35"/>
    <w:rsid w:val="047D9CCD"/>
    <w:rsid w:val="0482E85D"/>
    <w:rsid w:val="04A86D13"/>
    <w:rsid w:val="04A906AA"/>
    <w:rsid w:val="04C18FAB"/>
    <w:rsid w:val="04C34C2B"/>
    <w:rsid w:val="04C9A7EA"/>
    <w:rsid w:val="04CD372C"/>
    <w:rsid w:val="04CF2730"/>
    <w:rsid w:val="04D52053"/>
    <w:rsid w:val="04E0E56C"/>
    <w:rsid w:val="04F32246"/>
    <w:rsid w:val="04FAFF7C"/>
    <w:rsid w:val="050603CD"/>
    <w:rsid w:val="050EA6A6"/>
    <w:rsid w:val="0513FA7B"/>
    <w:rsid w:val="0515ED04"/>
    <w:rsid w:val="051DEFD7"/>
    <w:rsid w:val="053A8914"/>
    <w:rsid w:val="054CC1C9"/>
    <w:rsid w:val="054CE8E4"/>
    <w:rsid w:val="05672C2A"/>
    <w:rsid w:val="058FFA1D"/>
    <w:rsid w:val="0592CF58"/>
    <w:rsid w:val="05BC981D"/>
    <w:rsid w:val="05CE77B5"/>
    <w:rsid w:val="05E35A8A"/>
    <w:rsid w:val="05EDAA1E"/>
    <w:rsid w:val="05FBDC3F"/>
    <w:rsid w:val="061268CD"/>
    <w:rsid w:val="0640ACE4"/>
    <w:rsid w:val="064DEB6F"/>
    <w:rsid w:val="065773F6"/>
    <w:rsid w:val="0658206C"/>
    <w:rsid w:val="06617A48"/>
    <w:rsid w:val="0664703F"/>
    <w:rsid w:val="068A59F1"/>
    <w:rsid w:val="06B8D60A"/>
    <w:rsid w:val="06C633A8"/>
    <w:rsid w:val="06DB3F90"/>
    <w:rsid w:val="06DCF8F3"/>
    <w:rsid w:val="06EFCB96"/>
    <w:rsid w:val="071028E2"/>
    <w:rsid w:val="0728A86F"/>
    <w:rsid w:val="0769E66A"/>
    <w:rsid w:val="07763247"/>
    <w:rsid w:val="077F003A"/>
    <w:rsid w:val="07877A82"/>
    <w:rsid w:val="07ADDE37"/>
    <w:rsid w:val="07B5C008"/>
    <w:rsid w:val="07BE6AFD"/>
    <w:rsid w:val="07D6A127"/>
    <w:rsid w:val="07E53F4F"/>
    <w:rsid w:val="07EEEE16"/>
    <w:rsid w:val="080555A6"/>
    <w:rsid w:val="0808CE8E"/>
    <w:rsid w:val="080ABAEA"/>
    <w:rsid w:val="080B0DCB"/>
    <w:rsid w:val="081D6BAD"/>
    <w:rsid w:val="081FCFF6"/>
    <w:rsid w:val="08293F54"/>
    <w:rsid w:val="083009CB"/>
    <w:rsid w:val="0869E97E"/>
    <w:rsid w:val="087CE90F"/>
    <w:rsid w:val="088B865B"/>
    <w:rsid w:val="08B2739C"/>
    <w:rsid w:val="08B982E4"/>
    <w:rsid w:val="08BB3B81"/>
    <w:rsid w:val="08C640B4"/>
    <w:rsid w:val="08DF6911"/>
    <w:rsid w:val="090B24B9"/>
    <w:rsid w:val="0910C749"/>
    <w:rsid w:val="09165C71"/>
    <w:rsid w:val="09297B4F"/>
    <w:rsid w:val="0935240C"/>
    <w:rsid w:val="09477F5E"/>
    <w:rsid w:val="094D398E"/>
    <w:rsid w:val="09898634"/>
    <w:rsid w:val="0990CC92"/>
    <w:rsid w:val="09A1C560"/>
    <w:rsid w:val="09A6CEC6"/>
    <w:rsid w:val="09CB4473"/>
    <w:rsid w:val="09CDE9BA"/>
    <w:rsid w:val="09D28FF9"/>
    <w:rsid w:val="09F769C0"/>
    <w:rsid w:val="09FC4B80"/>
    <w:rsid w:val="0A0ABCCD"/>
    <w:rsid w:val="0A0CC091"/>
    <w:rsid w:val="0A1CB7C2"/>
    <w:rsid w:val="0A4F8EDB"/>
    <w:rsid w:val="0A58EA20"/>
    <w:rsid w:val="0A9531DB"/>
    <w:rsid w:val="0AA33326"/>
    <w:rsid w:val="0AA509A6"/>
    <w:rsid w:val="0AAF240C"/>
    <w:rsid w:val="0AC7D065"/>
    <w:rsid w:val="0AD624D8"/>
    <w:rsid w:val="0AE0D161"/>
    <w:rsid w:val="0AE50DA5"/>
    <w:rsid w:val="0B1307AE"/>
    <w:rsid w:val="0B391A3D"/>
    <w:rsid w:val="0B3DDA54"/>
    <w:rsid w:val="0B4198E6"/>
    <w:rsid w:val="0B4D20F5"/>
    <w:rsid w:val="0B6E4FFD"/>
    <w:rsid w:val="0B6F8983"/>
    <w:rsid w:val="0B925A6F"/>
    <w:rsid w:val="0BAAB4B2"/>
    <w:rsid w:val="0BB30DED"/>
    <w:rsid w:val="0BB96D2B"/>
    <w:rsid w:val="0BC45BC4"/>
    <w:rsid w:val="0BCF7BC1"/>
    <w:rsid w:val="0BD02C3F"/>
    <w:rsid w:val="0BD6D1DF"/>
    <w:rsid w:val="0BD8D8BE"/>
    <w:rsid w:val="0BE5E780"/>
    <w:rsid w:val="0BF88DA4"/>
    <w:rsid w:val="0BF98823"/>
    <w:rsid w:val="0C03734D"/>
    <w:rsid w:val="0C16C4DA"/>
    <w:rsid w:val="0C2EACA2"/>
    <w:rsid w:val="0C321C0A"/>
    <w:rsid w:val="0C32957F"/>
    <w:rsid w:val="0C5BCBA9"/>
    <w:rsid w:val="0C5C0F41"/>
    <w:rsid w:val="0C602E0F"/>
    <w:rsid w:val="0C69A0ED"/>
    <w:rsid w:val="0C798278"/>
    <w:rsid w:val="0C878E54"/>
    <w:rsid w:val="0C948ED1"/>
    <w:rsid w:val="0CA0DF0F"/>
    <w:rsid w:val="0CA7C2E1"/>
    <w:rsid w:val="0CBFEAD8"/>
    <w:rsid w:val="0CC5477B"/>
    <w:rsid w:val="0CE0FBAF"/>
    <w:rsid w:val="0D00174A"/>
    <w:rsid w:val="0D09D8C8"/>
    <w:rsid w:val="0D26E504"/>
    <w:rsid w:val="0D4EC2A8"/>
    <w:rsid w:val="0D5C5F42"/>
    <w:rsid w:val="0D806428"/>
    <w:rsid w:val="0D84E579"/>
    <w:rsid w:val="0D941AE0"/>
    <w:rsid w:val="0D9F80E8"/>
    <w:rsid w:val="0DBBEFA1"/>
    <w:rsid w:val="0DD83BF3"/>
    <w:rsid w:val="0E047B2C"/>
    <w:rsid w:val="0E0B499E"/>
    <w:rsid w:val="0E36E720"/>
    <w:rsid w:val="0E445A32"/>
    <w:rsid w:val="0E5CBC82"/>
    <w:rsid w:val="0E704E19"/>
    <w:rsid w:val="0E7DB9FD"/>
    <w:rsid w:val="0E8390AE"/>
    <w:rsid w:val="0E9637F4"/>
    <w:rsid w:val="0EB7E223"/>
    <w:rsid w:val="0EDE77B7"/>
    <w:rsid w:val="0EF8A008"/>
    <w:rsid w:val="0EF9D185"/>
    <w:rsid w:val="0F0497CC"/>
    <w:rsid w:val="0F0B2F3A"/>
    <w:rsid w:val="0F2E1C7B"/>
    <w:rsid w:val="0F302236"/>
    <w:rsid w:val="0F364614"/>
    <w:rsid w:val="0F3B3B4A"/>
    <w:rsid w:val="0F3E2183"/>
    <w:rsid w:val="0F6D4B21"/>
    <w:rsid w:val="0F791FE8"/>
    <w:rsid w:val="0F8FD8DA"/>
    <w:rsid w:val="0F9269FE"/>
    <w:rsid w:val="0F97637B"/>
    <w:rsid w:val="0FB6BEEE"/>
    <w:rsid w:val="0FEB0245"/>
    <w:rsid w:val="0FEBB635"/>
    <w:rsid w:val="0FEF70AF"/>
    <w:rsid w:val="0FF9C6D6"/>
    <w:rsid w:val="0FFBC319"/>
    <w:rsid w:val="100BB860"/>
    <w:rsid w:val="102025BC"/>
    <w:rsid w:val="1037D806"/>
    <w:rsid w:val="10401E76"/>
    <w:rsid w:val="10447805"/>
    <w:rsid w:val="104969E0"/>
    <w:rsid w:val="104BD960"/>
    <w:rsid w:val="10719F58"/>
    <w:rsid w:val="107630AF"/>
    <w:rsid w:val="10D3EC69"/>
    <w:rsid w:val="10DBD79C"/>
    <w:rsid w:val="10E96321"/>
    <w:rsid w:val="10F2ED8C"/>
    <w:rsid w:val="110CB487"/>
    <w:rsid w:val="1115C56A"/>
    <w:rsid w:val="11166873"/>
    <w:rsid w:val="111ADD52"/>
    <w:rsid w:val="11248DF9"/>
    <w:rsid w:val="112D5359"/>
    <w:rsid w:val="114285B2"/>
    <w:rsid w:val="1145363F"/>
    <w:rsid w:val="1164BF1D"/>
    <w:rsid w:val="11727762"/>
    <w:rsid w:val="1193219B"/>
    <w:rsid w:val="11ABCFC8"/>
    <w:rsid w:val="11C9406D"/>
    <w:rsid w:val="11D270FA"/>
    <w:rsid w:val="1208FD3C"/>
    <w:rsid w:val="1210EF94"/>
    <w:rsid w:val="121AD85A"/>
    <w:rsid w:val="121B6490"/>
    <w:rsid w:val="1237B351"/>
    <w:rsid w:val="12492DC4"/>
    <w:rsid w:val="125D6E5F"/>
    <w:rsid w:val="12869737"/>
    <w:rsid w:val="128B0FBE"/>
    <w:rsid w:val="128B73CF"/>
    <w:rsid w:val="12A36E29"/>
    <w:rsid w:val="12C3965F"/>
    <w:rsid w:val="12F6AADF"/>
    <w:rsid w:val="13150537"/>
    <w:rsid w:val="131A10A6"/>
    <w:rsid w:val="131FD3A9"/>
    <w:rsid w:val="133360BC"/>
    <w:rsid w:val="133A5A25"/>
    <w:rsid w:val="13461D2D"/>
    <w:rsid w:val="1354DD16"/>
    <w:rsid w:val="135520D0"/>
    <w:rsid w:val="13565056"/>
    <w:rsid w:val="13605D43"/>
    <w:rsid w:val="13800BB0"/>
    <w:rsid w:val="1389352D"/>
    <w:rsid w:val="13925633"/>
    <w:rsid w:val="13AC2745"/>
    <w:rsid w:val="13B20213"/>
    <w:rsid w:val="13B46A88"/>
    <w:rsid w:val="13D22961"/>
    <w:rsid w:val="13D4CB80"/>
    <w:rsid w:val="13F31119"/>
    <w:rsid w:val="14524F33"/>
    <w:rsid w:val="1454775B"/>
    <w:rsid w:val="1455B98B"/>
    <w:rsid w:val="14566CE7"/>
    <w:rsid w:val="146B165E"/>
    <w:rsid w:val="147150C1"/>
    <w:rsid w:val="1499C1F4"/>
    <w:rsid w:val="14A9C806"/>
    <w:rsid w:val="14C646A8"/>
    <w:rsid w:val="14CF67E8"/>
    <w:rsid w:val="14D4A038"/>
    <w:rsid w:val="14D58511"/>
    <w:rsid w:val="150A9673"/>
    <w:rsid w:val="150E1AAA"/>
    <w:rsid w:val="1511294F"/>
    <w:rsid w:val="151337A2"/>
    <w:rsid w:val="151784CA"/>
    <w:rsid w:val="152314A5"/>
    <w:rsid w:val="1527584E"/>
    <w:rsid w:val="1531EFF7"/>
    <w:rsid w:val="154E292D"/>
    <w:rsid w:val="1563B069"/>
    <w:rsid w:val="15686693"/>
    <w:rsid w:val="15A47630"/>
    <w:rsid w:val="15B15C75"/>
    <w:rsid w:val="15B71784"/>
    <w:rsid w:val="15D17ACF"/>
    <w:rsid w:val="15F36415"/>
    <w:rsid w:val="161F8E64"/>
    <w:rsid w:val="1626F0F0"/>
    <w:rsid w:val="1637658B"/>
    <w:rsid w:val="165B64BA"/>
    <w:rsid w:val="16788910"/>
    <w:rsid w:val="16BE4EFF"/>
    <w:rsid w:val="16C6EBD6"/>
    <w:rsid w:val="16CF1570"/>
    <w:rsid w:val="16D2138E"/>
    <w:rsid w:val="16DE9134"/>
    <w:rsid w:val="1716DE8E"/>
    <w:rsid w:val="17317088"/>
    <w:rsid w:val="17495CE6"/>
    <w:rsid w:val="174F58B7"/>
    <w:rsid w:val="17516BEE"/>
    <w:rsid w:val="1759D5F3"/>
    <w:rsid w:val="175BC59E"/>
    <w:rsid w:val="175F0E87"/>
    <w:rsid w:val="176E316A"/>
    <w:rsid w:val="1770B93E"/>
    <w:rsid w:val="177D89E5"/>
    <w:rsid w:val="178D5F27"/>
    <w:rsid w:val="178D809B"/>
    <w:rsid w:val="178EBEF7"/>
    <w:rsid w:val="179E549E"/>
    <w:rsid w:val="17B41429"/>
    <w:rsid w:val="17BC1A8B"/>
    <w:rsid w:val="17CD9FEA"/>
    <w:rsid w:val="17CF877E"/>
    <w:rsid w:val="17DEBF4A"/>
    <w:rsid w:val="17F629D6"/>
    <w:rsid w:val="17F7FAAC"/>
    <w:rsid w:val="18269FBB"/>
    <w:rsid w:val="182F7293"/>
    <w:rsid w:val="1835B573"/>
    <w:rsid w:val="18478E6E"/>
    <w:rsid w:val="18590469"/>
    <w:rsid w:val="18609973"/>
    <w:rsid w:val="1866D987"/>
    <w:rsid w:val="1871E38A"/>
    <w:rsid w:val="1874069D"/>
    <w:rsid w:val="188697E8"/>
    <w:rsid w:val="189DB3F3"/>
    <w:rsid w:val="18ABD5F8"/>
    <w:rsid w:val="18AC5536"/>
    <w:rsid w:val="18AD02BA"/>
    <w:rsid w:val="18B17148"/>
    <w:rsid w:val="18B521DF"/>
    <w:rsid w:val="18DA12C4"/>
    <w:rsid w:val="19057421"/>
    <w:rsid w:val="1927F362"/>
    <w:rsid w:val="19524C8F"/>
    <w:rsid w:val="19537456"/>
    <w:rsid w:val="195DE77C"/>
    <w:rsid w:val="19668778"/>
    <w:rsid w:val="196E5396"/>
    <w:rsid w:val="19855B39"/>
    <w:rsid w:val="1993BABB"/>
    <w:rsid w:val="19967293"/>
    <w:rsid w:val="19C2DB9A"/>
    <w:rsid w:val="19CE0B30"/>
    <w:rsid w:val="19D5B975"/>
    <w:rsid w:val="19E99AB3"/>
    <w:rsid w:val="19F6B7A9"/>
    <w:rsid w:val="19F85902"/>
    <w:rsid w:val="19FA7D61"/>
    <w:rsid w:val="1A3AF0C0"/>
    <w:rsid w:val="1A49CD10"/>
    <w:rsid w:val="1A4E17D6"/>
    <w:rsid w:val="1A67C4D7"/>
    <w:rsid w:val="1A7C7929"/>
    <w:rsid w:val="1AAD4396"/>
    <w:rsid w:val="1AAF60AC"/>
    <w:rsid w:val="1AD41D5C"/>
    <w:rsid w:val="1AE08450"/>
    <w:rsid w:val="1AE8FB1F"/>
    <w:rsid w:val="1AF08570"/>
    <w:rsid w:val="1B014490"/>
    <w:rsid w:val="1B045573"/>
    <w:rsid w:val="1B113F67"/>
    <w:rsid w:val="1B1B3D63"/>
    <w:rsid w:val="1B4A64F9"/>
    <w:rsid w:val="1B6AC003"/>
    <w:rsid w:val="1B6E0AF7"/>
    <w:rsid w:val="1B870DE3"/>
    <w:rsid w:val="1B9FE6F5"/>
    <w:rsid w:val="1BA16758"/>
    <w:rsid w:val="1BA1F5BE"/>
    <w:rsid w:val="1BA4EFA0"/>
    <w:rsid w:val="1BA77FA0"/>
    <w:rsid w:val="1BF68E43"/>
    <w:rsid w:val="1C15F4EB"/>
    <w:rsid w:val="1C198522"/>
    <w:rsid w:val="1C1B1AB8"/>
    <w:rsid w:val="1C23F6EF"/>
    <w:rsid w:val="1C40BC0D"/>
    <w:rsid w:val="1C4A7CBA"/>
    <w:rsid w:val="1C7729D7"/>
    <w:rsid w:val="1C7CDE79"/>
    <w:rsid w:val="1C909BE3"/>
    <w:rsid w:val="1CABEF20"/>
    <w:rsid w:val="1CBEC855"/>
    <w:rsid w:val="1CC31C11"/>
    <w:rsid w:val="1CD0F847"/>
    <w:rsid w:val="1CDC893B"/>
    <w:rsid w:val="1CE665A6"/>
    <w:rsid w:val="1CFD9FB3"/>
    <w:rsid w:val="1CFF415F"/>
    <w:rsid w:val="1D156583"/>
    <w:rsid w:val="1D27845C"/>
    <w:rsid w:val="1D3CC805"/>
    <w:rsid w:val="1D40B728"/>
    <w:rsid w:val="1D627A7C"/>
    <w:rsid w:val="1D729B6F"/>
    <w:rsid w:val="1D73B1C3"/>
    <w:rsid w:val="1D7BBFA6"/>
    <w:rsid w:val="1D7DE859"/>
    <w:rsid w:val="1D90C649"/>
    <w:rsid w:val="1DA7DFCA"/>
    <w:rsid w:val="1DC79C56"/>
    <w:rsid w:val="1DD6F168"/>
    <w:rsid w:val="1DE2D5A4"/>
    <w:rsid w:val="1E025EE6"/>
    <w:rsid w:val="1E13F109"/>
    <w:rsid w:val="1E17E573"/>
    <w:rsid w:val="1E235DC2"/>
    <w:rsid w:val="1E3321A3"/>
    <w:rsid w:val="1E33AC84"/>
    <w:rsid w:val="1E383121"/>
    <w:rsid w:val="1E4BC89F"/>
    <w:rsid w:val="1E72584E"/>
    <w:rsid w:val="1E85D64E"/>
    <w:rsid w:val="1E8BC0DC"/>
    <w:rsid w:val="1E9164EC"/>
    <w:rsid w:val="1E9A334F"/>
    <w:rsid w:val="1EA48266"/>
    <w:rsid w:val="1EB554B8"/>
    <w:rsid w:val="1EB714CF"/>
    <w:rsid w:val="1ECBEF61"/>
    <w:rsid w:val="1ED47AC4"/>
    <w:rsid w:val="1EEF7B06"/>
    <w:rsid w:val="1EF487FB"/>
    <w:rsid w:val="1EF7E0EA"/>
    <w:rsid w:val="1F357C7B"/>
    <w:rsid w:val="1F54D6F5"/>
    <w:rsid w:val="1F5DD9BD"/>
    <w:rsid w:val="1F6406C8"/>
    <w:rsid w:val="1F6A4997"/>
    <w:rsid w:val="1F6EB1B8"/>
    <w:rsid w:val="1F7A5394"/>
    <w:rsid w:val="1F7FCB21"/>
    <w:rsid w:val="1F9F0AC2"/>
    <w:rsid w:val="1FD81234"/>
    <w:rsid w:val="1FE4C5B7"/>
    <w:rsid w:val="1FE618B7"/>
    <w:rsid w:val="1FF06D0E"/>
    <w:rsid w:val="2010EF40"/>
    <w:rsid w:val="2026CBFE"/>
    <w:rsid w:val="202E1982"/>
    <w:rsid w:val="2033E420"/>
    <w:rsid w:val="20644860"/>
    <w:rsid w:val="207FEC0E"/>
    <w:rsid w:val="208B6C2A"/>
    <w:rsid w:val="20972C97"/>
    <w:rsid w:val="20A4EC22"/>
    <w:rsid w:val="20A5FDCA"/>
    <w:rsid w:val="20AEB9E9"/>
    <w:rsid w:val="20CBF6BD"/>
    <w:rsid w:val="20CF03D2"/>
    <w:rsid w:val="20DB6A9F"/>
    <w:rsid w:val="20E32AE1"/>
    <w:rsid w:val="20E6EDB9"/>
    <w:rsid w:val="20EAE1A1"/>
    <w:rsid w:val="20F46D60"/>
    <w:rsid w:val="2109DD2B"/>
    <w:rsid w:val="2111D892"/>
    <w:rsid w:val="213A8547"/>
    <w:rsid w:val="21437794"/>
    <w:rsid w:val="215F7D13"/>
    <w:rsid w:val="21686D54"/>
    <w:rsid w:val="2170D387"/>
    <w:rsid w:val="21835DE7"/>
    <w:rsid w:val="21949C9B"/>
    <w:rsid w:val="21954377"/>
    <w:rsid w:val="219C2ACA"/>
    <w:rsid w:val="21A3CCCC"/>
    <w:rsid w:val="21A4E093"/>
    <w:rsid w:val="21B8E7EB"/>
    <w:rsid w:val="21C79028"/>
    <w:rsid w:val="220436EF"/>
    <w:rsid w:val="221F45BF"/>
    <w:rsid w:val="2220C57B"/>
    <w:rsid w:val="2223A507"/>
    <w:rsid w:val="224C0988"/>
    <w:rsid w:val="22747717"/>
    <w:rsid w:val="227BAECD"/>
    <w:rsid w:val="22DC33F7"/>
    <w:rsid w:val="22EEDA31"/>
    <w:rsid w:val="22F91264"/>
    <w:rsid w:val="230751AB"/>
    <w:rsid w:val="2329B6B4"/>
    <w:rsid w:val="23351976"/>
    <w:rsid w:val="23373468"/>
    <w:rsid w:val="2340E527"/>
    <w:rsid w:val="234AEE34"/>
    <w:rsid w:val="23560D57"/>
    <w:rsid w:val="236BE7B1"/>
    <w:rsid w:val="23ABC7D8"/>
    <w:rsid w:val="23ABDCA0"/>
    <w:rsid w:val="23B0A05A"/>
    <w:rsid w:val="23B3BBC8"/>
    <w:rsid w:val="23D03889"/>
    <w:rsid w:val="23D1B0ED"/>
    <w:rsid w:val="23D4D56F"/>
    <w:rsid w:val="23D584B8"/>
    <w:rsid w:val="23F1D6B2"/>
    <w:rsid w:val="23FB6EAD"/>
    <w:rsid w:val="2400195E"/>
    <w:rsid w:val="24023E56"/>
    <w:rsid w:val="2405F89C"/>
    <w:rsid w:val="240CB895"/>
    <w:rsid w:val="2413638E"/>
    <w:rsid w:val="2418317D"/>
    <w:rsid w:val="24345B73"/>
    <w:rsid w:val="2438658F"/>
    <w:rsid w:val="2454D794"/>
    <w:rsid w:val="245E37B9"/>
    <w:rsid w:val="2463B405"/>
    <w:rsid w:val="24670F50"/>
    <w:rsid w:val="246CC696"/>
    <w:rsid w:val="246F41ED"/>
    <w:rsid w:val="24780D01"/>
    <w:rsid w:val="247A2602"/>
    <w:rsid w:val="247E2E4C"/>
    <w:rsid w:val="248C476C"/>
    <w:rsid w:val="248CE78B"/>
    <w:rsid w:val="249E7BB3"/>
    <w:rsid w:val="24A14CEF"/>
    <w:rsid w:val="24A2B9CE"/>
    <w:rsid w:val="24A92BFB"/>
    <w:rsid w:val="24B7F36F"/>
    <w:rsid w:val="24BC9ACF"/>
    <w:rsid w:val="24BCCF8C"/>
    <w:rsid w:val="24BE8403"/>
    <w:rsid w:val="24C59532"/>
    <w:rsid w:val="24D6E1FE"/>
    <w:rsid w:val="24EB54FF"/>
    <w:rsid w:val="24EEB3FE"/>
    <w:rsid w:val="24F76830"/>
    <w:rsid w:val="251A7758"/>
    <w:rsid w:val="25299B8D"/>
    <w:rsid w:val="2539251D"/>
    <w:rsid w:val="254B82E4"/>
    <w:rsid w:val="2592C918"/>
    <w:rsid w:val="259604E7"/>
    <w:rsid w:val="25AA8AC2"/>
    <w:rsid w:val="25B66FA6"/>
    <w:rsid w:val="25B99DDB"/>
    <w:rsid w:val="25EA9FEF"/>
    <w:rsid w:val="25F7B29D"/>
    <w:rsid w:val="25FC3518"/>
    <w:rsid w:val="26232633"/>
    <w:rsid w:val="2636E102"/>
    <w:rsid w:val="263CEC27"/>
    <w:rsid w:val="26436924"/>
    <w:rsid w:val="264A097C"/>
    <w:rsid w:val="266C0DD7"/>
    <w:rsid w:val="266C6F7B"/>
    <w:rsid w:val="266FFA46"/>
    <w:rsid w:val="26830776"/>
    <w:rsid w:val="2685CF5F"/>
    <w:rsid w:val="268747EB"/>
    <w:rsid w:val="269080E5"/>
    <w:rsid w:val="269828C0"/>
    <w:rsid w:val="26A1C4DE"/>
    <w:rsid w:val="26DFF583"/>
    <w:rsid w:val="26FF6981"/>
    <w:rsid w:val="2700C0ED"/>
    <w:rsid w:val="273588E2"/>
    <w:rsid w:val="2735C0F1"/>
    <w:rsid w:val="273A71D4"/>
    <w:rsid w:val="273AC284"/>
    <w:rsid w:val="275B420C"/>
    <w:rsid w:val="275FFCE7"/>
    <w:rsid w:val="276C3568"/>
    <w:rsid w:val="276C4ADE"/>
    <w:rsid w:val="2782A3E9"/>
    <w:rsid w:val="27AFFC85"/>
    <w:rsid w:val="27BC418A"/>
    <w:rsid w:val="27D4D2A1"/>
    <w:rsid w:val="27D7DCB6"/>
    <w:rsid w:val="280DB0CC"/>
    <w:rsid w:val="2814F5BF"/>
    <w:rsid w:val="28163D8E"/>
    <w:rsid w:val="282FB074"/>
    <w:rsid w:val="2844B353"/>
    <w:rsid w:val="284A9806"/>
    <w:rsid w:val="286D5DF1"/>
    <w:rsid w:val="286F511C"/>
    <w:rsid w:val="28764DA2"/>
    <w:rsid w:val="28A106AF"/>
    <w:rsid w:val="28B68A12"/>
    <w:rsid w:val="28BA8A19"/>
    <w:rsid w:val="28C89351"/>
    <w:rsid w:val="28D0991D"/>
    <w:rsid w:val="28E6AD99"/>
    <w:rsid w:val="28F647EF"/>
    <w:rsid w:val="28FE20CE"/>
    <w:rsid w:val="292B5187"/>
    <w:rsid w:val="29456155"/>
    <w:rsid w:val="294E723E"/>
    <w:rsid w:val="2955EA17"/>
    <w:rsid w:val="2963302A"/>
    <w:rsid w:val="29849D49"/>
    <w:rsid w:val="29864DF6"/>
    <w:rsid w:val="299E371C"/>
    <w:rsid w:val="29A54E6A"/>
    <w:rsid w:val="29A5EC09"/>
    <w:rsid w:val="29ABBDC3"/>
    <w:rsid w:val="29D00975"/>
    <w:rsid w:val="2A0DFA89"/>
    <w:rsid w:val="2A12BABD"/>
    <w:rsid w:val="2A23AFB0"/>
    <w:rsid w:val="2A243539"/>
    <w:rsid w:val="2A2870B2"/>
    <w:rsid w:val="2A3F9AD0"/>
    <w:rsid w:val="2A48B1A1"/>
    <w:rsid w:val="2A4C191F"/>
    <w:rsid w:val="2A512049"/>
    <w:rsid w:val="2A51E806"/>
    <w:rsid w:val="2AA359EF"/>
    <w:rsid w:val="2AB32A8C"/>
    <w:rsid w:val="2AB7A666"/>
    <w:rsid w:val="2B400208"/>
    <w:rsid w:val="2B4E63CD"/>
    <w:rsid w:val="2B5EE9DD"/>
    <w:rsid w:val="2B6FB2A5"/>
    <w:rsid w:val="2B728AB3"/>
    <w:rsid w:val="2B78C91C"/>
    <w:rsid w:val="2B791CE6"/>
    <w:rsid w:val="2B81A73E"/>
    <w:rsid w:val="2B9E878E"/>
    <w:rsid w:val="2BA08BEF"/>
    <w:rsid w:val="2BAAEA4F"/>
    <w:rsid w:val="2BC17C6A"/>
    <w:rsid w:val="2BC96809"/>
    <w:rsid w:val="2BD5D7DB"/>
    <w:rsid w:val="2BDD27D8"/>
    <w:rsid w:val="2BE6C935"/>
    <w:rsid w:val="2BF2611C"/>
    <w:rsid w:val="2C120CB0"/>
    <w:rsid w:val="2C2CE0F9"/>
    <w:rsid w:val="2C32C778"/>
    <w:rsid w:val="2C3F3C26"/>
    <w:rsid w:val="2C4DBB90"/>
    <w:rsid w:val="2C62EC3F"/>
    <w:rsid w:val="2C6EFFDD"/>
    <w:rsid w:val="2C74B2ED"/>
    <w:rsid w:val="2C8F57C3"/>
    <w:rsid w:val="2CA1066E"/>
    <w:rsid w:val="2CB809AB"/>
    <w:rsid w:val="2CD6F573"/>
    <w:rsid w:val="2CDC5046"/>
    <w:rsid w:val="2CE22E3E"/>
    <w:rsid w:val="2CE29A56"/>
    <w:rsid w:val="2D33DD56"/>
    <w:rsid w:val="2D3CD127"/>
    <w:rsid w:val="2D756862"/>
    <w:rsid w:val="2D8A891B"/>
    <w:rsid w:val="2DA1FB5E"/>
    <w:rsid w:val="2DAABAAB"/>
    <w:rsid w:val="2DB2691D"/>
    <w:rsid w:val="2DC02048"/>
    <w:rsid w:val="2DCDAFD7"/>
    <w:rsid w:val="2DDF2E0F"/>
    <w:rsid w:val="2E22C50E"/>
    <w:rsid w:val="2E4513D7"/>
    <w:rsid w:val="2E5755BB"/>
    <w:rsid w:val="2E5D71E2"/>
    <w:rsid w:val="2EA552F9"/>
    <w:rsid w:val="2EA6C5A0"/>
    <w:rsid w:val="2EB827E5"/>
    <w:rsid w:val="2EBDD86F"/>
    <w:rsid w:val="2EDCDF63"/>
    <w:rsid w:val="2EF084C1"/>
    <w:rsid w:val="2EFAF3A1"/>
    <w:rsid w:val="2EFB555B"/>
    <w:rsid w:val="2F253A0D"/>
    <w:rsid w:val="2F402FBD"/>
    <w:rsid w:val="2F40F683"/>
    <w:rsid w:val="2F4F92D7"/>
    <w:rsid w:val="2F5D1038"/>
    <w:rsid w:val="2F5FC7F7"/>
    <w:rsid w:val="2F78D2EC"/>
    <w:rsid w:val="2F8B0652"/>
    <w:rsid w:val="2F995BCA"/>
    <w:rsid w:val="2FA0ECEE"/>
    <w:rsid w:val="2FA6CD6B"/>
    <w:rsid w:val="2FA7AB7F"/>
    <w:rsid w:val="2FB26855"/>
    <w:rsid w:val="2FC17BCD"/>
    <w:rsid w:val="2FD22F59"/>
    <w:rsid w:val="2FD54C2D"/>
    <w:rsid w:val="2FDF1EB9"/>
    <w:rsid w:val="2FE9DFBC"/>
    <w:rsid w:val="2FED39FC"/>
    <w:rsid w:val="2FF72D9E"/>
    <w:rsid w:val="2FFE6FA6"/>
    <w:rsid w:val="300C6FB2"/>
    <w:rsid w:val="301E8764"/>
    <w:rsid w:val="30204361"/>
    <w:rsid w:val="303E0A8D"/>
    <w:rsid w:val="304AC0DA"/>
    <w:rsid w:val="304E7243"/>
    <w:rsid w:val="30521F70"/>
    <w:rsid w:val="305E4892"/>
    <w:rsid w:val="3071C95A"/>
    <w:rsid w:val="308585FC"/>
    <w:rsid w:val="308C3C69"/>
    <w:rsid w:val="308F4531"/>
    <w:rsid w:val="30AA4738"/>
    <w:rsid w:val="30C0FFD9"/>
    <w:rsid w:val="30CBFFAE"/>
    <w:rsid w:val="30F7AE8F"/>
    <w:rsid w:val="30F8EC46"/>
    <w:rsid w:val="30FFEE4C"/>
    <w:rsid w:val="312A7F2C"/>
    <w:rsid w:val="316D263F"/>
    <w:rsid w:val="317AB0E2"/>
    <w:rsid w:val="319C1EAD"/>
    <w:rsid w:val="319D3D5F"/>
    <w:rsid w:val="319DC4AB"/>
    <w:rsid w:val="31ABEE16"/>
    <w:rsid w:val="31ACA39A"/>
    <w:rsid w:val="31B87B08"/>
    <w:rsid w:val="31BAE67D"/>
    <w:rsid w:val="31F895D7"/>
    <w:rsid w:val="31FAA2BD"/>
    <w:rsid w:val="32198741"/>
    <w:rsid w:val="3224B369"/>
    <w:rsid w:val="3234DEC2"/>
    <w:rsid w:val="3238DC7F"/>
    <w:rsid w:val="32495DD4"/>
    <w:rsid w:val="3259CE71"/>
    <w:rsid w:val="325C5416"/>
    <w:rsid w:val="325F2578"/>
    <w:rsid w:val="32675C6E"/>
    <w:rsid w:val="32695612"/>
    <w:rsid w:val="3286990F"/>
    <w:rsid w:val="329D5CCE"/>
    <w:rsid w:val="32A87897"/>
    <w:rsid w:val="32B017F9"/>
    <w:rsid w:val="32C70D24"/>
    <w:rsid w:val="32E20A7E"/>
    <w:rsid w:val="33194423"/>
    <w:rsid w:val="332A7EF7"/>
    <w:rsid w:val="33708DFE"/>
    <w:rsid w:val="3376531B"/>
    <w:rsid w:val="3379249F"/>
    <w:rsid w:val="33BB4514"/>
    <w:rsid w:val="33D61505"/>
    <w:rsid w:val="33E676E7"/>
    <w:rsid w:val="33EC4C7B"/>
    <w:rsid w:val="33F3D897"/>
    <w:rsid w:val="341338B6"/>
    <w:rsid w:val="341C317F"/>
    <w:rsid w:val="34240087"/>
    <w:rsid w:val="342D83F8"/>
    <w:rsid w:val="343EACC3"/>
    <w:rsid w:val="345FC20B"/>
    <w:rsid w:val="347FEBDD"/>
    <w:rsid w:val="34C1D6B8"/>
    <w:rsid w:val="34C99BC2"/>
    <w:rsid w:val="34CF4378"/>
    <w:rsid w:val="34CF84F4"/>
    <w:rsid w:val="34D15365"/>
    <w:rsid w:val="34D4CC21"/>
    <w:rsid w:val="34F70F1B"/>
    <w:rsid w:val="350529F6"/>
    <w:rsid w:val="351D1466"/>
    <w:rsid w:val="351EF399"/>
    <w:rsid w:val="35280C2E"/>
    <w:rsid w:val="354F96A0"/>
    <w:rsid w:val="3558F29B"/>
    <w:rsid w:val="35627114"/>
    <w:rsid w:val="3564FBBF"/>
    <w:rsid w:val="3567F9D7"/>
    <w:rsid w:val="3570A279"/>
    <w:rsid w:val="3576BA73"/>
    <w:rsid w:val="35966E7C"/>
    <w:rsid w:val="35B39B65"/>
    <w:rsid w:val="35D5E871"/>
    <w:rsid w:val="35EC016A"/>
    <w:rsid w:val="35F141F8"/>
    <w:rsid w:val="36044795"/>
    <w:rsid w:val="363E74FC"/>
    <w:rsid w:val="3640FA8D"/>
    <w:rsid w:val="3646202E"/>
    <w:rsid w:val="365EABA4"/>
    <w:rsid w:val="36685674"/>
    <w:rsid w:val="366D80E7"/>
    <w:rsid w:val="36737FCC"/>
    <w:rsid w:val="3689CE01"/>
    <w:rsid w:val="369679BD"/>
    <w:rsid w:val="36A1D67C"/>
    <w:rsid w:val="36C392D2"/>
    <w:rsid w:val="37003FBE"/>
    <w:rsid w:val="3705BC0A"/>
    <w:rsid w:val="3707BA28"/>
    <w:rsid w:val="370ADBAC"/>
    <w:rsid w:val="37185231"/>
    <w:rsid w:val="37308AE7"/>
    <w:rsid w:val="3739D51F"/>
    <w:rsid w:val="3749DCE5"/>
    <w:rsid w:val="374B9844"/>
    <w:rsid w:val="375F7D72"/>
    <w:rsid w:val="3760A6E4"/>
    <w:rsid w:val="376143DA"/>
    <w:rsid w:val="3779A7FA"/>
    <w:rsid w:val="3779B105"/>
    <w:rsid w:val="37923AFA"/>
    <w:rsid w:val="37A2652C"/>
    <w:rsid w:val="38160F83"/>
    <w:rsid w:val="3833DC69"/>
    <w:rsid w:val="383F326B"/>
    <w:rsid w:val="384D3793"/>
    <w:rsid w:val="384D89AE"/>
    <w:rsid w:val="385F5BED"/>
    <w:rsid w:val="387421E5"/>
    <w:rsid w:val="387BBBFD"/>
    <w:rsid w:val="387FD85A"/>
    <w:rsid w:val="388F5392"/>
    <w:rsid w:val="389FF247"/>
    <w:rsid w:val="38AB19A4"/>
    <w:rsid w:val="38C2BC21"/>
    <w:rsid w:val="38FAFB7B"/>
    <w:rsid w:val="390C9CA9"/>
    <w:rsid w:val="39318301"/>
    <w:rsid w:val="393FC9F0"/>
    <w:rsid w:val="394119E6"/>
    <w:rsid w:val="399BCF92"/>
    <w:rsid w:val="39AF405D"/>
    <w:rsid w:val="39B7C813"/>
    <w:rsid w:val="39B91A8E"/>
    <w:rsid w:val="39C84D9E"/>
    <w:rsid w:val="39CADB7F"/>
    <w:rsid w:val="39D0D77D"/>
    <w:rsid w:val="39DCBA49"/>
    <w:rsid w:val="39E60E2E"/>
    <w:rsid w:val="39E7A778"/>
    <w:rsid w:val="39E98DC6"/>
    <w:rsid w:val="39F37ED4"/>
    <w:rsid w:val="39F7AFB1"/>
    <w:rsid w:val="3A630D53"/>
    <w:rsid w:val="3A63E532"/>
    <w:rsid w:val="3A673877"/>
    <w:rsid w:val="3A977304"/>
    <w:rsid w:val="3AAFC13A"/>
    <w:rsid w:val="3AB3500F"/>
    <w:rsid w:val="3AB576ED"/>
    <w:rsid w:val="3AC0DF45"/>
    <w:rsid w:val="3AE4D381"/>
    <w:rsid w:val="3AF31926"/>
    <w:rsid w:val="3AF9BB33"/>
    <w:rsid w:val="3AFBB0B5"/>
    <w:rsid w:val="3B1E9807"/>
    <w:rsid w:val="3B305304"/>
    <w:rsid w:val="3B357B7D"/>
    <w:rsid w:val="3B3F80F5"/>
    <w:rsid w:val="3B4FFB41"/>
    <w:rsid w:val="3B52BDC8"/>
    <w:rsid w:val="3B5D19B0"/>
    <w:rsid w:val="3B85BB27"/>
    <w:rsid w:val="3B8F7657"/>
    <w:rsid w:val="3BDB15F7"/>
    <w:rsid w:val="3BEC4F39"/>
    <w:rsid w:val="3BEE78B3"/>
    <w:rsid w:val="3BEF057A"/>
    <w:rsid w:val="3C2697C3"/>
    <w:rsid w:val="3C2ACB41"/>
    <w:rsid w:val="3C6A01FF"/>
    <w:rsid w:val="3C7A73EB"/>
    <w:rsid w:val="3C896F0C"/>
    <w:rsid w:val="3CE86C59"/>
    <w:rsid w:val="3CE8B265"/>
    <w:rsid w:val="3CF453E6"/>
    <w:rsid w:val="3CFBB9C6"/>
    <w:rsid w:val="3D0B0954"/>
    <w:rsid w:val="3D0E23FA"/>
    <w:rsid w:val="3D3EEA63"/>
    <w:rsid w:val="3D459204"/>
    <w:rsid w:val="3D697787"/>
    <w:rsid w:val="3DA66346"/>
    <w:rsid w:val="3DB0F4E9"/>
    <w:rsid w:val="3DD320FE"/>
    <w:rsid w:val="3DDF48AC"/>
    <w:rsid w:val="3DE1A8BE"/>
    <w:rsid w:val="3DEEB9CD"/>
    <w:rsid w:val="3DEF9CE6"/>
    <w:rsid w:val="3DF90EFA"/>
    <w:rsid w:val="3E2B6BB5"/>
    <w:rsid w:val="3E512689"/>
    <w:rsid w:val="3E560818"/>
    <w:rsid w:val="3E57CE77"/>
    <w:rsid w:val="3E6A3E6B"/>
    <w:rsid w:val="3EA09C44"/>
    <w:rsid w:val="3EDEA8EB"/>
    <w:rsid w:val="3EE7C03D"/>
    <w:rsid w:val="3EF95655"/>
    <w:rsid w:val="3EF9E448"/>
    <w:rsid w:val="3EFE3562"/>
    <w:rsid w:val="3F0ACC9B"/>
    <w:rsid w:val="3F139A4F"/>
    <w:rsid w:val="3F15DC95"/>
    <w:rsid w:val="3F171B8C"/>
    <w:rsid w:val="3F174D48"/>
    <w:rsid w:val="3F21BE90"/>
    <w:rsid w:val="3F23615C"/>
    <w:rsid w:val="3F25068D"/>
    <w:rsid w:val="3F366A52"/>
    <w:rsid w:val="3F4D7003"/>
    <w:rsid w:val="3F55C4FC"/>
    <w:rsid w:val="3F5E8B5C"/>
    <w:rsid w:val="3F6B386B"/>
    <w:rsid w:val="3F87D4C7"/>
    <w:rsid w:val="3F9679D2"/>
    <w:rsid w:val="3F9A635D"/>
    <w:rsid w:val="3FACA3EF"/>
    <w:rsid w:val="3FDD0515"/>
    <w:rsid w:val="3FE95123"/>
    <w:rsid w:val="3FF4479C"/>
    <w:rsid w:val="4009EECF"/>
    <w:rsid w:val="400B3664"/>
    <w:rsid w:val="40215CC5"/>
    <w:rsid w:val="404050D8"/>
    <w:rsid w:val="40572EDA"/>
    <w:rsid w:val="406B9CCA"/>
    <w:rsid w:val="407AD1EA"/>
    <w:rsid w:val="4081B55A"/>
    <w:rsid w:val="40950792"/>
    <w:rsid w:val="40A53CEB"/>
    <w:rsid w:val="40B3C749"/>
    <w:rsid w:val="40C8C7EA"/>
    <w:rsid w:val="40F26828"/>
    <w:rsid w:val="40F33A0C"/>
    <w:rsid w:val="40FE09F7"/>
    <w:rsid w:val="4128BBD4"/>
    <w:rsid w:val="412C4FCC"/>
    <w:rsid w:val="4133CE2A"/>
    <w:rsid w:val="413523A2"/>
    <w:rsid w:val="41377176"/>
    <w:rsid w:val="414ABDE0"/>
    <w:rsid w:val="41539C1F"/>
    <w:rsid w:val="41576D3C"/>
    <w:rsid w:val="415C9C16"/>
    <w:rsid w:val="4160AC35"/>
    <w:rsid w:val="4172C77B"/>
    <w:rsid w:val="4188D5AB"/>
    <w:rsid w:val="41B62431"/>
    <w:rsid w:val="41BBBBE4"/>
    <w:rsid w:val="41FAFAA0"/>
    <w:rsid w:val="420BE5D3"/>
    <w:rsid w:val="421A7006"/>
    <w:rsid w:val="4226A55B"/>
    <w:rsid w:val="4228D8D4"/>
    <w:rsid w:val="422D0556"/>
    <w:rsid w:val="424D37C8"/>
    <w:rsid w:val="424EC0DA"/>
    <w:rsid w:val="426336E2"/>
    <w:rsid w:val="427C4B17"/>
    <w:rsid w:val="4284F55B"/>
    <w:rsid w:val="42C23D10"/>
    <w:rsid w:val="42E14D46"/>
    <w:rsid w:val="42FA9852"/>
    <w:rsid w:val="42FCF91D"/>
    <w:rsid w:val="4304A34F"/>
    <w:rsid w:val="430B4FDA"/>
    <w:rsid w:val="431F8126"/>
    <w:rsid w:val="432F7A6B"/>
    <w:rsid w:val="4337950B"/>
    <w:rsid w:val="4343D989"/>
    <w:rsid w:val="4376B0D0"/>
    <w:rsid w:val="437DBB14"/>
    <w:rsid w:val="4382AD23"/>
    <w:rsid w:val="438DD622"/>
    <w:rsid w:val="439127D0"/>
    <w:rsid w:val="43A4791B"/>
    <w:rsid w:val="43A6A288"/>
    <w:rsid w:val="43C5A17E"/>
    <w:rsid w:val="43D435FD"/>
    <w:rsid w:val="43D4C1D4"/>
    <w:rsid w:val="43E70A08"/>
    <w:rsid w:val="43F60677"/>
    <w:rsid w:val="44395EA4"/>
    <w:rsid w:val="44404D88"/>
    <w:rsid w:val="444CE4D4"/>
    <w:rsid w:val="445013C9"/>
    <w:rsid w:val="445CA26A"/>
    <w:rsid w:val="447A0324"/>
    <w:rsid w:val="447C06FD"/>
    <w:rsid w:val="4498853A"/>
    <w:rsid w:val="44B25E5A"/>
    <w:rsid w:val="44B26140"/>
    <w:rsid w:val="44B3AD8A"/>
    <w:rsid w:val="44BA0D9F"/>
    <w:rsid w:val="44C5D1FB"/>
    <w:rsid w:val="44CAFE95"/>
    <w:rsid w:val="44D18CB8"/>
    <w:rsid w:val="44FCB345"/>
    <w:rsid w:val="45101EDD"/>
    <w:rsid w:val="451C8196"/>
    <w:rsid w:val="4526E4E1"/>
    <w:rsid w:val="453A5B6D"/>
    <w:rsid w:val="4545E95E"/>
    <w:rsid w:val="45595638"/>
    <w:rsid w:val="456B8C6D"/>
    <w:rsid w:val="45700AA2"/>
    <w:rsid w:val="45789292"/>
    <w:rsid w:val="4593F80F"/>
    <w:rsid w:val="45A1B727"/>
    <w:rsid w:val="45ADBE8F"/>
    <w:rsid w:val="45D76A02"/>
    <w:rsid w:val="45EF79C8"/>
    <w:rsid w:val="45F31CB3"/>
    <w:rsid w:val="45F7239D"/>
    <w:rsid w:val="46199AF1"/>
    <w:rsid w:val="4621EC87"/>
    <w:rsid w:val="463193DA"/>
    <w:rsid w:val="46564946"/>
    <w:rsid w:val="4658ED3C"/>
    <w:rsid w:val="465A1B4A"/>
    <w:rsid w:val="465EEC7A"/>
    <w:rsid w:val="466C5E40"/>
    <w:rsid w:val="4676E547"/>
    <w:rsid w:val="467D3212"/>
    <w:rsid w:val="46A5AA25"/>
    <w:rsid w:val="46AC231C"/>
    <w:rsid w:val="46B9407E"/>
    <w:rsid w:val="46BF8F7D"/>
    <w:rsid w:val="46DDF640"/>
    <w:rsid w:val="46E2BBFD"/>
    <w:rsid w:val="46EE4B05"/>
    <w:rsid w:val="46F7730C"/>
    <w:rsid w:val="47006011"/>
    <w:rsid w:val="47476AAE"/>
    <w:rsid w:val="4752E999"/>
    <w:rsid w:val="47641A02"/>
    <w:rsid w:val="47655BA6"/>
    <w:rsid w:val="47659165"/>
    <w:rsid w:val="476AFE14"/>
    <w:rsid w:val="476CC85D"/>
    <w:rsid w:val="4786FCD6"/>
    <w:rsid w:val="4793DF05"/>
    <w:rsid w:val="47B484FC"/>
    <w:rsid w:val="47BD4EF8"/>
    <w:rsid w:val="47F3B8D6"/>
    <w:rsid w:val="47F502BA"/>
    <w:rsid w:val="4842AAB2"/>
    <w:rsid w:val="4857F00C"/>
    <w:rsid w:val="485AA99D"/>
    <w:rsid w:val="487CDAC2"/>
    <w:rsid w:val="48B4B82F"/>
    <w:rsid w:val="48C16BA1"/>
    <w:rsid w:val="48EECFDC"/>
    <w:rsid w:val="48EF3A21"/>
    <w:rsid w:val="491EA5CD"/>
    <w:rsid w:val="492A9D02"/>
    <w:rsid w:val="492D2521"/>
    <w:rsid w:val="493CA95C"/>
    <w:rsid w:val="497A97D9"/>
    <w:rsid w:val="497EF3C4"/>
    <w:rsid w:val="49B3FBAF"/>
    <w:rsid w:val="49C3C5E5"/>
    <w:rsid w:val="49D127CE"/>
    <w:rsid w:val="49D43764"/>
    <w:rsid w:val="49EF475E"/>
    <w:rsid w:val="4A0683C8"/>
    <w:rsid w:val="4A36CF28"/>
    <w:rsid w:val="4A3BC12A"/>
    <w:rsid w:val="4A4A35FB"/>
    <w:rsid w:val="4A54ABDD"/>
    <w:rsid w:val="4A86D041"/>
    <w:rsid w:val="4AA4ACAC"/>
    <w:rsid w:val="4AA5369F"/>
    <w:rsid w:val="4AB299AD"/>
    <w:rsid w:val="4ABD7242"/>
    <w:rsid w:val="4AC49CB2"/>
    <w:rsid w:val="4AC690DC"/>
    <w:rsid w:val="4AF18BEF"/>
    <w:rsid w:val="4B05AE13"/>
    <w:rsid w:val="4B092A4F"/>
    <w:rsid w:val="4B1A2703"/>
    <w:rsid w:val="4B2A60F7"/>
    <w:rsid w:val="4B4C5120"/>
    <w:rsid w:val="4B5631CF"/>
    <w:rsid w:val="4B5B25E0"/>
    <w:rsid w:val="4B61AC8E"/>
    <w:rsid w:val="4B68B5B1"/>
    <w:rsid w:val="4B73E504"/>
    <w:rsid w:val="4B7AFC3B"/>
    <w:rsid w:val="4B830B07"/>
    <w:rsid w:val="4B8A3750"/>
    <w:rsid w:val="4B8A96EC"/>
    <w:rsid w:val="4B9008E4"/>
    <w:rsid w:val="4B954385"/>
    <w:rsid w:val="4BA4C05F"/>
    <w:rsid w:val="4BB0DDE0"/>
    <w:rsid w:val="4BCA6CC5"/>
    <w:rsid w:val="4BDBCD65"/>
    <w:rsid w:val="4C1487B8"/>
    <w:rsid w:val="4C27691D"/>
    <w:rsid w:val="4C280161"/>
    <w:rsid w:val="4C40054C"/>
    <w:rsid w:val="4C544086"/>
    <w:rsid w:val="4C730ACB"/>
    <w:rsid w:val="4C7C8FBC"/>
    <w:rsid w:val="4C8F0004"/>
    <w:rsid w:val="4C90336C"/>
    <w:rsid w:val="4CB3D8BF"/>
    <w:rsid w:val="4CB53F76"/>
    <w:rsid w:val="4CB6F363"/>
    <w:rsid w:val="4CC2A595"/>
    <w:rsid w:val="4CD6DA24"/>
    <w:rsid w:val="4CE66623"/>
    <w:rsid w:val="4CEC6A37"/>
    <w:rsid w:val="4CEDF88C"/>
    <w:rsid w:val="4D077275"/>
    <w:rsid w:val="4D1B4D0C"/>
    <w:rsid w:val="4D949881"/>
    <w:rsid w:val="4DAC634D"/>
    <w:rsid w:val="4DD55E48"/>
    <w:rsid w:val="4E0305E4"/>
    <w:rsid w:val="4E0CF9D1"/>
    <w:rsid w:val="4E2BE39F"/>
    <w:rsid w:val="4E363488"/>
    <w:rsid w:val="4E5BB197"/>
    <w:rsid w:val="4E5D748E"/>
    <w:rsid w:val="4E5F3D5B"/>
    <w:rsid w:val="4E6A6D10"/>
    <w:rsid w:val="4E7798DE"/>
    <w:rsid w:val="4E7E99A9"/>
    <w:rsid w:val="4E824CD2"/>
    <w:rsid w:val="4E90F5E5"/>
    <w:rsid w:val="4EA93BEE"/>
    <w:rsid w:val="4EB2D12A"/>
    <w:rsid w:val="4EBD9799"/>
    <w:rsid w:val="4EBF97A1"/>
    <w:rsid w:val="4EC67D5B"/>
    <w:rsid w:val="4ECDA0C7"/>
    <w:rsid w:val="4EFE467F"/>
    <w:rsid w:val="4F02D8E7"/>
    <w:rsid w:val="4F06383C"/>
    <w:rsid w:val="4F079522"/>
    <w:rsid w:val="4F38F98C"/>
    <w:rsid w:val="4F3B5A16"/>
    <w:rsid w:val="4F43AEE5"/>
    <w:rsid w:val="4F477FD6"/>
    <w:rsid w:val="4F5B0D7D"/>
    <w:rsid w:val="4F715E42"/>
    <w:rsid w:val="4F71F8F2"/>
    <w:rsid w:val="4F90B88A"/>
    <w:rsid w:val="4F99CCE0"/>
    <w:rsid w:val="4F9CA62C"/>
    <w:rsid w:val="4FBA56EA"/>
    <w:rsid w:val="4FC9AC41"/>
    <w:rsid w:val="4FD27D92"/>
    <w:rsid w:val="4FD83B10"/>
    <w:rsid w:val="4FE19A68"/>
    <w:rsid w:val="4FF41488"/>
    <w:rsid w:val="4FFF3943"/>
    <w:rsid w:val="5025EC2B"/>
    <w:rsid w:val="505595D2"/>
    <w:rsid w:val="5072FA97"/>
    <w:rsid w:val="5079BB2F"/>
    <w:rsid w:val="5089519F"/>
    <w:rsid w:val="509F8466"/>
    <w:rsid w:val="50B205E2"/>
    <w:rsid w:val="50B9DAC6"/>
    <w:rsid w:val="50CF6F73"/>
    <w:rsid w:val="50D4F407"/>
    <w:rsid w:val="510DC953"/>
    <w:rsid w:val="510E1AA9"/>
    <w:rsid w:val="510FAB21"/>
    <w:rsid w:val="512E051F"/>
    <w:rsid w:val="514628B6"/>
    <w:rsid w:val="5192962D"/>
    <w:rsid w:val="51930DC2"/>
    <w:rsid w:val="519D0CE9"/>
    <w:rsid w:val="519F741D"/>
    <w:rsid w:val="51C6B215"/>
    <w:rsid w:val="51F165E8"/>
    <w:rsid w:val="5215055A"/>
    <w:rsid w:val="5222A4F0"/>
    <w:rsid w:val="52771921"/>
    <w:rsid w:val="5279980F"/>
    <w:rsid w:val="528273C0"/>
    <w:rsid w:val="52972675"/>
    <w:rsid w:val="52B0B85B"/>
    <w:rsid w:val="52B5613C"/>
    <w:rsid w:val="52B59096"/>
    <w:rsid w:val="52B61414"/>
    <w:rsid w:val="52BFAB83"/>
    <w:rsid w:val="52C0C100"/>
    <w:rsid w:val="52C67F5A"/>
    <w:rsid w:val="52CC3E00"/>
    <w:rsid w:val="52D97F9A"/>
    <w:rsid w:val="530F2255"/>
    <w:rsid w:val="5341F90B"/>
    <w:rsid w:val="534B4315"/>
    <w:rsid w:val="534DAB3F"/>
    <w:rsid w:val="535CA7C3"/>
    <w:rsid w:val="5381145E"/>
    <w:rsid w:val="539D00ED"/>
    <w:rsid w:val="53A63686"/>
    <w:rsid w:val="53A9A666"/>
    <w:rsid w:val="53ADC29D"/>
    <w:rsid w:val="53AEB76B"/>
    <w:rsid w:val="53F1362A"/>
    <w:rsid w:val="5460867D"/>
    <w:rsid w:val="5468C39F"/>
    <w:rsid w:val="546E410D"/>
    <w:rsid w:val="54DC3E9B"/>
    <w:rsid w:val="54FAD12E"/>
    <w:rsid w:val="54FE628F"/>
    <w:rsid w:val="55013345"/>
    <w:rsid w:val="55068DF1"/>
    <w:rsid w:val="552E4408"/>
    <w:rsid w:val="55308B2B"/>
    <w:rsid w:val="553EF8D2"/>
    <w:rsid w:val="5542325A"/>
    <w:rsid w:val="555ADFB4"/>
    <w:rsid w:val="55625480"/>
    <w:rsid w:val="55651F5A"/>
    <w:rsid w:val="556E37FB"/>
    <w:rsid w:val="5571AE7D"/>
    <w:rsid w:val="559086C7"/>
    <w:rsid w:val="55C33C43"/>
    <w:rsid w:val="55DCB72B"/>
    <w:rsid w:val="55FECC76"/>
    <w:rsid w:val="5619962A"/>
    <w:rsid w:val="561D7EAE"/>
    <w:rsid w:val="561F01CC"/>
    <w:rsid w:val="5634ED2D"/>
    <w:rsid w:val="5636BA5F"/>
    <w:rsid w:val="5650FA36"/>
    <w:rsid w:val="5659E8C4"/>
    <w:rsid w:val="565B58C5"/>
    <w:rsid w:val="565E1DAA"/>
    <w:rsid w:val="565F6F79"/>
    <w:rsid w:val="5675FCDA"/>
    <w:rsid w:val="56920A35"/>
    <w:rsid w:val="56DA1141"/>
    <w:rsid w:val="56EC9776"/>
    <w:rsid w:val="56F66A2C"/>
    <w:rsid w:val="56FFA68F"/>
    <w:rsid w:val="57030618"/>
    <w:rsid w:val="57227C75"/>
    <w:rsid w:val="572794F4"/>
    <w:rsid w:val="5736C129"/>
    <w:rsid w:val="573E0B03"/>
    <w:rsid w:val="574F244D"/>
    <w:rsid w:val="575880B5"/>
    <w:rsid w:val="576743C0"/>
    <w:rsid w:val="576D7C66"/>
    <w:rsid w:val="577DC910"/>
    <w:rsid w:val="57A9A092"/>
    <w:rsid w:val="57CFDC7C"/>
    <w:rsid w:val="57D3E528"/>
    <w:rsid w:val="57F6C0E9"/>
    <w:rsid w:val="58006C6C"/>
    <w:rsid w:val="5803F9D7"/>
    <w:rsid w:val="5804F98C"/>
    <w:rsid w:val="5805E7E5"/>
    <w:rsid w:val="58452052"/>
    <w:rsid w:val="5859C439"/>
    <w:rsid w:val="585E3BC7"/>
    <w:rsid w:val="5860FE27"/>
    <w:rsid w:val="5866F327"/>
    <w:rsid w:val="586F60D1"/>
    <w:rsid w:val="587E5A42"/>
    <w:rsid w:val="58AAF3F6"/>
    <w:rsid w:val="58AB43AC"/>
    <w:rsid w:val="58BD3E26"/>
    <w:rsid w:val="58C626E9"/>
    <w:rsid w:val="58F9F612"/>
    <w:rsid w:val="58FE030A"/>
    <w:rsid w:val="59114D49"/>
    <w:rsid w:val="5921E0E1"/>
    <w:rsid w:val="5933988C"/>
    <w:rsid w:val="593C6C76"/>
    <w:rsid w:val="59405466"/>
    <w:rsid w:val="5963F37A"/>
    <w:rsid w:val="59807737"/>
    <w:rsid w:val="59819AE1"/>
    <w:rsid w:val="598FCB2B"/>
    <w:rsid w:val="59BB6744"/>
    <w:rsid w:val="59C107B8"/>
    <w:rsid w:val="59CAC3B8"/>
    <w:rsid w:val="59DA1B85"/>
    <w:rsid w:val="59DBBBB2"/>
    <w:rsid w:val="59DC9893"/>
    <w:rsid w:val="59FBDA5C"/>
    <w:rsid w:val="5A0F2199"/>
    <w:rsid w:val="5A1C77CE"/>
    <w:rsid w:val="5A2FA32B"/>
    <w:rsid w:val="5A3E95CC"/>
    <w:rsid w:val="5A5F4B7D"/>
    <w:rsid w:val="5A71463C"/>
    <w:rsid w:val="5AB13F1F"/>
    <w:rsid w:val="5AB6E8D0"/>
    <w:rsid w:val="5AE41190"/>
    <w:rsid w:val="5B1B3943"/>
    <w:rsid w:val="5B3B2D3F"/>
    <w:rsid w:val="5B40DD1E"/>
    <w:rsid w:val="5B46688B"/>
    <w:rsid w:val="5B50C27F"/>
    <w:rsid w:val="5B5131EC"/>
    <w:rsid w:val="5B5CBE3C"/>
    <w:rsid w:val="5B6B5EBB"/>
    <w:rsid w:val="5B710A12"/>
    <w:rsid w:val="5B9FD8CA"/>
    <w:rsid w:val="5BB2CF70"/>
    <w:rsid w:val="5BB790E2"/>
    <w:rsid w:val="5BC79EFE"/>
    <w:rsid w:val="5BE2B220"/>
    <w:rsid w:val="5C01156C"/>
    <w:rsid w:val="5C03EFF2"/>
    <w:rsid w:val="5C1D833E"/>
    <w:rsid w:val="5C25981D"/>
    <w:rsid w:val="5C28BE28"/>
    <w:rsid w:val="5C2A47D0"/>
    <w:rsid w:val="5C414042"/>
    <w:rsid w:val="5C44158E"/>
    <w:rsid w:val="5C470224"/>
    <w:rsid w:val="5C49F911"/>
    <w:rsid w:val="5C5272E9"/>
    <w:rsid w:val="5C534261"/>
    <w:rsid w:val="5C5A8E93"/>
    <w:rsid w:val="5C622345"/>
    <w:rsid w:val="5C62BE6D"/>
    <w:rsid w:val="5C8BD932"/>
    <w:rsid w:val="5D01B3F2"/>
    <w:rsid w:val="5D032268"/>
    <w:rsid w:val="5D17BFB8"/>
    <w:rsid w:val="5D54D142"/>
    <w:rsid w:val="5D57C4BA"/>
    <w:rsid w:val="5D64C681"/>
    <w:rsid w:val="5D7C671F"/>
    <w:rsid w:val="5D7CB5B1"/>
    <w:rsid w:val="5DC3D8F5"/>
    <w:rsid w:val="5DC54AC2"/>
    <w:rsid w:val="5DD1C1CD"/>
    <w:rsid w:val="5DE107B4"/>
    <w:rsid w:val="5DF263B3"/>
    <w:rsid w:val="5DF27C63"/>
    <w:rsid w:val="5E1F7A17"/>
    <w:rsid w:val="5E21CC42"/>
    <w:rsid w:val="5E31E0ED"/>
    <w:rsid w:val="5E354DFB"/>
    <w:rsid w:val="5E38AA4C"/>
    <w:rsid w:val="5E570301"/>
    <w:rsid w:val="5E5D9111"/>
    <w:rsid w:val="5E63C57E"/>
    <w:rsid w:val="5E684172"/>
    <w:rsid w:val="5E83FCA9"/>
    <w:rsid w:val="5E9305A0"/>
    <w:rsid w:val="5E97A91A"/>
    <w:rsid w:val="5EB815E0"/>
    <w:rsid w:val="5EBEC80C"/>
    <w:rsid w:val="5EC194DE"/>
    <w:rsid w:val="5ED650B9"/>
    <w:rsid w:val="5ED7F93B"/>
    <w:rsid w:val="5EF2AB82"/>
    <w:rsid w:val="5EF40878"/>
    <w:rsid w:val="5EFE1D9C"/>
    <w:rsid w:val="5F07BEF6"/>
    <w:rsid w:val="5F112E2B"/>
    <w:rsid w:val="5F2D348D"/>
    <w:rsid w:val="5F2D669B"/>
    <w:rsid w:val="5F2F2E3A"/>
    <w:rsid w:val="5F3939E7"/>
    <w:rsid w:val="5F45AF76"/>
    <w:rsid w:val="5F473B96"/>
    <w:rsid w:val="5F4CA5A2"/>
    <w:rsid w:val="5F5ACD60"/>
    <w:rsid w:val="5F7ED088"/>
    <w:rsid w:val="5F92C808"/>
    <w:rsid w:val="5F969F17"/>
    <w:rsid w:val="5FADF336"/>
    <w:rsid w:val="5FC383C3"/>
    <w:rsid w:val="5FCB3603"/>
    <w:rsid w:val="5FD5DC25"/>
    <w:rsid w:val="5FF0825A"/>
    <w:rsid w:val="5FFA1D77"/>
    <w:rsid w:val="60159AE5"/>
    <w:rsid w:val="601A2DD7"/>
    <w:rsid w:val="601A62CD"/>
    <w:rsid w:val="602FE782"/>
    <w:rsid w:val="60429854"/>
    <w:rsid w:val="60570295"/>
    <w:rsid w:val="60717181"/>
    <w:rsid w:val="60792CA5"/>
    <w:rsid w:val="60926890"/>
    <w:rsid w:val="6094ACEC"/>
    <w:rsid w:val="60A3686F"/>
    <w:rsid w:val="60A7E050"/>
    <w:rsid w:val="60AA57B6"/>
    <w:rsid w:val="60B4EEFA"/>
    <w:rsid w:val="60BCB056"/>
    <w:rsid w:val="60D47FE4"/>
    <w:rsid w:val="60EE13F5"/>
    <w:rsid w:val="60F3EDA6"/>
    <w:rsid w:val="610499A4"/>
    <w:rsid w:val="6110B432"/>
    <w:rsid w:val="61181BCA"/>
    <w:rsid w:val="61255906"/>
    <w:rsid w:val="614752BD"/>
    <w:rsid w:val="6149CB7F"/>
    <w:rsid w:val="61531C1B"/>
    <w:rsid w:val="6161032B"/>
    <w:rsid w:val="616ABA8B"/>
    <w:rsid w:val="617FEBF2"/>
    <w:rsid w:val="6186764D"/>
    <w:rsid w:val="61AE34F4"/>
    <w:rsid w:val="61CA6AA4"/>
    <w:rsid w:val="61CBBF1B"/>
    <w:rsid w:val="61CF5B45"/>
    <w:rsid w:val="61EC699A"/>
    <w:rsid w:val="61F01C77"/>
    <w:rsid w:val="61F2DC7F"/>
    <w:rsid w:val="62009A92"/>
    <w:rsid w:val="621054D2"/>
    <w:rsid w:val="621EC35A"/>
    <w:rsid w:val="62503A18"/>
    <w:rsid w:val="625268D5"/>
    <w:rsid w:val="6277B222"/>
    <w:rsid w:val="6282E118"/>
    <w:rsid w:val="62957CBB"/>
    <w:rsid w:val="62A5BD11"/>
    <w:rsid w:val="62AA3AF4"/>
    <w:rsid w:val="62B663CE"/>
    <w:rsid w:val="62CDB89A"/>
    <w:rsid w:val="62EF015E"/>
    <w:rsid w:val="630C14FD"/>
    <w:rsid w:val="630F4637"/>
    <w:rsid w:val="6356CE31"/>
    <w:rsid w:val="636A21EB"/>
    <w:rsid w:val="6370105D"/>
    <w:rsid w:val="638729A4"/>
    <w:rsid w:val="639B8447"/>
    <w:rsid w:val="63B95788"/>
    <w:rsid w:val="63E60FA7"/>
    <w:rsid w:val="63F3D652"/>
    <w:rsid w:val="63F930B9"/>
    <w:rsid w:val="6419E0E0"/>
    <w:rsid w:val="641D2CD5"/>
    <w:rsid w:val="642594D9"/>
    <w:rsid w:val="644676F0"/>
    <w:rsid w:val="644AB2B0"/>
    <w:rsid w:val="6452A919"/>
    <w:rsid w:val="64553E34"/>
    <w:rsid w:val="645E152C"/>
    <w:rsid w:val="646CD239"/>
    <w:rsid w:val="646F71A6"/>
    <w:rsid w:val="64A437CB"/>
    <w:rsid w:val="64B53CD4"/>
    <w:rsid w:val="65015A0D"/>
    <w:rsid w:val="651DDD56"/>
    <w:rsid w:val="6520E28A"/>
    <w:rsid w:val="652E0962"/>
    <w:rsid w:val="65310239"/>
    <w:rsid w:val="65344F11"/>
    <w:rsid w:val="6538C1FC"/>
    <w:rsid w:val="65567922"/>
    <w:rsid w:val="65788CA7"/>
    <w:rsid w:val="65794D15"/>
    <w:rsid w:val="657ED35C"/>
    <w:rsid w:val="65879859"/>
    <w:rsid w:val="65A07D5B"/>
    <w:rsid w:val="65DA0C02"/>
    <w:rsid w:val="65E5E8B5"/>
    <w:rsid w:val="65EF49F1"/>
    <w:rsid w:val="65EFCB59"/>
    <w:rsid w:val="6614F2FD"/>
    <w:rsid w:val="662180F8"/>
    <w:rsid w:val="6631A065"/>
    <w:rsid w:val="66395D4F"/>
    <w:rsid w:val="663C6E28"/>
    <w:rsid w:val="664D2286"/>
    <w:rsid w:val="664DC38A"/>
    <w:rsid w:val="6660B734"/>
    <w:rsid w:val="668D90A3"/>
    <w:rsid w:val="6690426D"/>
    <w:rsid w:val="66A01CCC"/>
    <w:rsid w:val="66AF3F2E"/>
    <w:rsid w:val="66B33456"/>
    <w:rsid w:val="66E428CC"/>
    <w:rsid w:val="66E46130"/>
    <w:rsid w:val="66E67A68"/>
    <w:rsid w:val="66EAA149"/>
    <w:rsid w:val="670FBC52"/>
    <w:rsid w:val="671B1CC9"/>
    <w:rsid w:val="67288B6C"/>
    <w:rsid w:val="6728FD69"/>
    <w:rsid w:val="672C5F2E"/>
    <w:rsid w:val="6763B94C"/>
    <w:rsid w:val="67677EB4"/>
    <w:rsid w:val="676DD1FC"/>
    <w:rsid w:val="676F3ED8"/>
    <w:rsid w:val="6771F78E"/>
    <w:rsid w:val="677ABAEE"/>
    <w:rsid w:val="677EFD66"/>
    <w:rsid w:val="678B2623"/>
    <w:rsid w:val="67BDB299"/>
    <w:rsid w:val="67C47A5E"/>
    <w:rsid w:val="67C97CB7"/>
    <w:rsid w:val="67CF84EE"/>
    <w:rsid w:val="67D66699"/>
    <w:rsid w:val="67D9EBF5"/>
    <w:rsid w:val="67E1255E"/>
    <w:rsid w:val="67F60765"/>
    <w:rsid w:val="6824FFD2"/>
    <w:rsid w:val="682688D1"/>
    <w:rsid w:val="6876B65C"/>
    <w:rsid w:val="688ADB99"/>
    <w:rsid w:val="688B18E5"/>
    <w:rsid w:val="689C7999"/>
    <w:rsid w:val="68A5281B"/>
    <w:rsid w:val="68B144BC"/>
    <w:rsid w:val="68CF6E68"/>
    <w:rsid w:val="68E136B3"/>
    <w:rsid w:val="68E1F434"/>
    <w:rsid w:val="690E1CD5"/>
    <w:rsid w:val="691D6497"/>
    <w:rsid w:val="691F591C"/>
    <w:rsid w:val="691FE31D"/>
    <w:rsid w:val="692E84ED"/>
    <w:rsid w:val="69567648"/>
    <w:rsid w:val="6959CCD5"/>
    <w:rsid w:val="695CCFBA"/>
    <w:rsid w:val="696989BF"/>
    <w:rsid w:val="69720580"/>
    <w:rsid w:val="69A4B594"/>
    <w:rsid w:val="69A647DF"/>
    <w:rsid w:val="69B51E74"/>
    <w:rsid w:val="69BB0449"/>
    <w:rsid w:val="69DEE6DA"/>
    <w:rsid w:val="69F18F4D"/>
    <w:rsid w:val="69F27D9F"/>
    <w:rsid w:val="6A0BD1F6"/>
    <w:rsid w:val="6A162C5D"/>
    <w:rsid w:val="6A20C786"/>
    <w:rsid w:val="6A524D15"/>
    <w:rsid w:val="6A692DE6"/>
    <w:rsid w:val="6A772E1F"/>
    <w:rsid w:val="6A7FC0C3"/>
    <w:rsid w:val="6A9E5600"/>
    <w:rsid w:val="6AA8458F"/>
    <w:rsid w:val="6AB80A25"/>
    <w:rsid w:val="6AC24C1A"/>
    <w:rsid w:val="6AC55A66"/>
    <w:rsid w:val="6AEBB608"/>
    <w:rsid w:val="6B0B32CB"/>
    <w:rsid w:val="6B2580E9"/>
    <w:rsid w:val="6B26F360"/>
    <w:rsid w:val="6B361300"/>
    <w:rsid w:val="6B560FF2"/>
    <w:rsid w:val="6B59FF05"/>
    <w:rsid w:val="6B6356A6"/>
    <w:rsid w:val="6B7C4E28"/>
    <w:rsid w:val="6B7CACA3"/>
    <w:rsid w:val="6B847831"/>
    <w:rsid w:val="6B88900F"/>
    <w:rsid w:val="6B92903E"/>
    <w:rsid w:val="6B99452A"/>
    <w:rsid w:val="6BE142B0"/>
    <w:rsid w:val="6BEC3916"/>
    <w:rsid w:val="6BFC7718"/>
    <w:rsid w:val="6C1B48F4"/>
    <w:rsid w:val="6C256C68"/>
    <w:rsid w:val="6C2611BC"/>
    <w:rsid w:val="6C27C949"/>
    <w:rsid w:val="6C47624D"/>
    <w:rsid w:val="6C619B53"/>
    <w:rsid w:val="6C955253"/>
    <w:rsid w:val="6CAE9F8D"/>
    <w:rsid w:val="6CB1EAE4"/>
    <w:rsid w:val="6CCF710A"/>
    <w:rsid w:val="6CD5330B"/>
    <w:rsid w:val="6CD6B438"/>
    <w:rsid w:val="6CE0A8E3"/>
    <w:rsid w:val="6CE19780"/>
    <w:rsid w:val="6CF33962"/>
    <w:rsid w:val="6D2A0C89"/>
    <w:rsid w:val="6D3B020A"/>
    <w:rsid w:val="6D3D4B9A"/>
    <w:rsid w:val="6D70509E"/>
    <w:rsid w:val="6D76D6C3"/>
    <w:rsid w:val="6D77775D"/>
    <w:rsid w:val="6D7DA8B4"/>
    <w:rsid w:val="6D843A17"/>
    <w:rsid w:val="6D8F2ADC"/>
    <w:rsid w:val="6D9D9894"/>
    <w:rsid w:val="6DA00C63"/>
    <w:rsid w:val="6DA60CE2"/>
    <w:rsid w:val="6DA672E8"/>
    <w:rsid w:val="6DCEABE7"/>
    <w:rsid w:val="6DD74F31"/>
    <w:rsid w:val="6DDFD84C"/>
    <w:rsid w:val="6DF45B60"/>
    <w:rsid w:val="6DF987F0"/>
    <w:rsid w:val="6E062821"/>
    <w:rsid w:val="6E17356D"/>
    <w:rsid w:val="6E333593"/>
    <w:rsid w:val="6E414B73"/>
    <w:rsid w:val="6E4650E7"/>
    <w:rsid w:val="6E58763D"/>
    <w:rsid w:val="6E5B5543"/>
    <w:rsid w:val="6E6AA2C8"/>
    <w:rsid w:val="6E6C2C87"/>
    <w:rsid w:val="6E79904E"/>
    <w:rsid w:val="6E900D20"/>
    <w:rsid w:val="6E9115A3"/>
    <w:rsid w:val="6E9F6B7A"/>
    <w:rsid w:val="6EAE5493"/>
    <w:rsid w:val="6ED1C418"/>
    <w:rsid w:val="6EF70DC7"/>
    <w:rsid w:val="6F1A242D"/>
    <w:rsid w:val="6F31CD01"/>
    <w:rsid w:val="6F61202E"/>
    <w:rsid w:val="6F7D817A"/>
    <w:rsid w:val="6F95AAA2"/>
    <w:rsid w:val="6F9F7D1F"/>
    <w:rsid w:val="6FB5BCCD"/>
    <w:rsid w:val="6FBEA4A4"/>
    <w:rsid w:val="6FD8B812"/>
    <w:rsid w:val="6FDD6283"/>
    <w:rsid w:val="6FEA683B"/>
    <w:rsid w:val="6FF86B53"/>
    <w:rsid w:val="6FFB9C12"/>
    <w:rsid w:val="6FFBFEA6"/>
    <w:rsid w:val="7021ABA2"/>
    <w:rsid w:val="702B4E3F"/>
    <w:rsid w:val="70468C9B"/>
    <w:rsid w:val="7068A7C8"/>
    <w:rsid w:val="706C235D"/>
    <w:rsid w:val="7078FE12"/>
    <w:rsid w:val="709D3EDD"/>
    <w:rsid w:val="70B8218C"/>
    <w:rsid w:val="70DC769B"/>
    <w:rsid w:val="70F3B81E"/>
    <w:rsid w:val="70F76FB2"/>
    <w:rsid w:val="7123180F"/>
    <w:rsid w:val="7124B079"/>
    <w:rsid w:val="71260FBF"/>
    <w:rsid w:val="7140AF7B"/>
    <w:rsid w:val="714422B9"/>
    <w:rsid w:val="714430C9"/>
    <w:rsid w:val="7146EC06"/>
    <w:rsid w:val="71551DB2"/>
    <w:rsid w:val="7157AB29"/>
    <w:rsid w:val="717AE0C3"/>
    <w:rsid w:val="717BB86F"/>
    <w:rsid w:val="717BFA4E"/>
    <w:rsid w:val="71832537"/>
    <w:rsid w:val="7195C7A5"/>
    <w:rsid w:val="7199DD01"/>
    <w:rsid w:val="71D292D7"/>
    <w:rsid w:val="71E52B65"/>
    <w:rsid w:val="71F468E2"/>
    <w:rsid w:val="721DF42B"/>
    <w:rsid w:val="722BEA19"/>
    <w:rsid w:val="723F4EE8"/>
    <w:rsid w:val="724155A5"/>
    <w:rsid w:val="725D80F3"/>
    <w:rsid w:val="725FFBD3"/>
    <w:rsid w:val="7263E80F"/>
    <w:rsid w:val="72751D83"/>
    <w:rsid w:val="728F6B41"/>
    <w:rsid w:val="729C07FA"/>
    <w:rsid w:val="72A7DBBB"/>
    <w:rsid w:val="72B6BED6"/>
    <w:rsid w:val="72BECAAC"/>
    <w:rsid w:val="72C35CE0"/>
    <w:rsid w:val="72C87829"/>
    <w:rsid w:val="72CAF680"/>
    <w:rsid w:val="72DD4A81"/>
    <w:rsid w:val="72F6F0FB"/>
    <w:rsid w:val="73099147"/>
    <w:rsid w:val="730B6768"/>
    <w:rsid w:val="7322598A"/>
    <w:rsid w:val="735B2E07"/>
    <w:rsid w:val="73619060"/>
    <w:rsid w:val="73635DC9"/>
    <w:rsid w:val="73817BD2"/>
    <w:rsid w:val="73847EAC"/>
    <w:rsid w:val="738A68A6"/>
    <w:rsid w:val="738E42B7"/>
    <w:rsid w:val="73A73F4A"/>
    <w:rsid w:val="73ABBE1B"/>
    <w:rsid w:val="73BD25D2"/>
    <w:rsid w:val="73C2C21E"/>
    <w:rsid w:val="73D8A8F1"/>
    <w:rsid w:val="73DE7A65"/>
    <w:rsid w:val="74026FC9"/>
    <w:rsid w:val="741B8815"/>
    <w:rsid w:val="743D77D8"/>
    <w:rsid w:val="74524847"/>
    <w:rsid w:val="7458D5C3"/>
    <w:rsid w:val="745DBBD5"/>
    <w:rsid w:val="7477BC6B"/>
    <w:rsid w:val="747C5D51"/>
    <w:rsid w:val="74815820"/>
    <w:rsid w:val="748F453E"/>
    <w:rsid w:val="748FFBE4"/>
    <w:rsid w:val="74919DF6"/>
    <w:rsid w:val="74A32286"/>
    <w:rsid w:val="74B1D4C2"/>
    <w:rsid w:val="74E17B08"/>
    <w:rsid w:val="74EB4EC1"/>
    <w:rsid w:val="74FCBB9C"/>
    <w:rsid w:val="750AF19E"/>
    <w:rsid w:val="750B10D3"/>
    <w:rsid w:val="7512A711"/>
    <w:rsid w:val="751D5354"/>
    <w:rsid w:val="7539F3AC"/>
    <w:rsid w:val="75417983"/>
    <w:rsid w:val="7563AACC"/>
    <w:rsid w:val="757BE35F"/>
    <w:rsid w:val="758D2EEF"/>
    <w:rsid w:val="7591BBDF"/>
    <w:rsid w:val="75A9FFC7"/>
    <w:rsid w:val="75B01993"/>
    <w:rsid w:val="75B9FD24"/>
    <w:rsid w:val="75C02101"/>
    <w:rsid w:val="75C060FD"/>
    <w:rsid w:val="75C620B8"/>
    <w:rsid w:val="75EE3968"/>
    <w:rsid w:val="75EE9D01"/>
    <w:rsid w:val="75F23EA7"/>
    <w:rsid w:val="7609DD04"/>
    <w:rsid w:val="76116124"/>
    <w:rsid w:val="7623DC64"/>
    <w:rsid w:val="76268C92"/>
    <w:rsid w:val="7627877F"/>
    <w:rsid w:val="762D935E"/>
    <w:rsid w:val="76351F9E"/>
    <w:rsid w:val="766550B0"/>
    <w:rsid w:val="766D68ED"/>
    <w:rsid w:val="766E7B55"/>
    <w:rsid w:val="769924B2"/>
    <w:rsid w:val="769CF293"/>
    <w:rsid w:val="76A9B2C2"/>
    <w:rsid w:val="76ADDC8E"/>
    <w:rsid w:val="76AE6415"/>
    <w:rsid w:val="76BD6008"/>
    <w:rsid w:val="76C41E9C"/>
    <w:rsid w:val="76C52817"/>
    <w:rsid w:val="76CD1A64"/>
    <w:rsid w:val="76DFA757"/>
    <w:rsid w:val="76FADF27"/>
    <w:rsid w:val="771150C2"/>
    <w:rsid w:val="771F8596"/>
    <w:rsid w:val="772000D5"/>
    <w:rsid w:val="772B55BA"/>
    <w:rsid w:val="77484DA9"/>
    <w:rsid w:val="774EAEC3"/>
    <w:rsid w:val="774ECC08"/>
    <w:rsid w:val="7760C9DF"/>
    <w:rsid w:val="77794E82"/>
    <w:rsid w:val="779C25D1"/>
    <w:rsid w:val="77A10786"/>
    <w:rsid w:val="77AAFB1D"/>
    <w:rsid w:val="77C0ECCF"/>
    <w:rsid w:val="77D176ED"/>
    <w:rsid w:val="77F0F3DE"/>
    <w:rsid w:val="77F59CC3"/>
    <w:rsid w:val="77F802AF"/>
    <w:rsid w:val="782CEDBA"/>
    <w:rsid w:val="7861FBCA"/>
    <w:rsid w:val="78674932"/>
    <w:rsid w:val="786D2078"/>
    <w:rsid w:val="787D4291"/>
    <w:rsid w:val="78832A42"/>
    <w:rsid w:val="7886E9B1"/>
    <w:rsid w:val="78951E0C"/>
    <w:rsid w:val="78B0765E"/>
    <w:rsid w:val="78F1B85D"/>
    <w:rsid w:val="78F59E82"/>
    <w:rsid w:val="79015D9B"/>
    <w:rsid w:val="7901A727"/>
    <w:rsid w:val="792E401F"/>
    <w:rsid w:val="793E9030"/>
    <w:rsid w:val="79479606"/>
    <w:rsid w:val="796BB832"/>
    <w:rsid w:val="79832886"/>
    <w:rsid w:val="7983484E"/>
    <w:rsid w:val="798ACD80"/>
    <w:rsid w:val="799B47AE"/>
    <w:rsid w:val="79AE48A9"/>
    <w:rsid w:val="79B59D4C"/>
    <w:rsid w:val="79C16D36"/>
    <w:rsid w:val="79C8AD99"/>
    <w:rsid w:val="79DEED2D"/>
    <w:rsid w:val="79EDADDC"/>
    <w:rsid w:val="7A119FD4"/>
    <w:rsid w:val="7A36C27D"/>
    <w:rsid w:val="7A3EF3F5"/>
    <w:rsid w:val="7A4B75A5"/>
    <w:rsid w:val="7A4E48DD"/>
    <w:rsid w:val="7A67736E"/>
    <w:rsid w:val="7A6BBFCE"/>
    <w:rsid w:val="7A6CED9A"/>
    <w:rsid w:val="7A7D6F85"/>
    <w:rsid w:val="7A8C60EC"/>
    <w:rsid w:val="7A92BCD6"/>
    <w:rsid w:val="7A9D99FD"/>
    <w:rsid w:val="7AA87710"/>
    <w:rsid w:val="7AADBFFC"/>
    <w:rsid w:val="7AB29757"/>
    <w:rsid w:val="7ABA9FDE"/>
    <w:rsid w:val="7AC1A209"/>
    <w:rsid w:val="7AC7B47D"/>
    <w:rsid w:val="7AC9CD4F"/>
    <w:rsid w:val="7B035B19"/>
    <w:rsid w:val="7B14F98E"/>
    <w:rsid w:val="7B2BCC53"/>
    <w:rsid w:val="7B3394F7"/>
    <w:rsid w:val="7B392C91"/>
    <w:rsid w:val="7B39F2C5"/>
    <w:rsid w:val="7B6B7DB7"/>
    <w:rsid w:val="7B6D4AE6"/>
    <w:rsid w:val="7B88360F"/>
    <w:rsid w:val="7B89F9DE"/>
    <w:rsid w:val="7B9D140E"/>
    <w:rsid w:val="7BC5D33B"/>
    <w:rsid w:val="7BCFCABA"/>
    <w:rsid w:val="7BD544C5"/>
    <w:rsid w:val="7BE336F0"/>
    <w:rsid w:val="7BF5A355"/>
    <w:rsid w:val="7BFA97AC"/>
    <w:rsid w:val="7C031035"/>
    <w:rsid w:val="7C07AE84"/>
    <w:rsid w:val="7C186F1B"/>
    <w:rsid w:val="7C284C87"/>
    <w:rsid w:val="7C4291A6"/>
    <w:rsid w:val="7C520E69"/>
    <w:rsid w:val="7C6A9CA4"/>
    <w:rsid w:val="7C922303"/>
    <w:rsid w:val="7CA9E2D5"/>
    <w:rsid w:val="7CB61419"/>
    <w:rsid w:val="7CC4E46D"/>
    <w:rsid w:val="7CC781C4"/>
    <w:rsid w:val="7CCE7F0E"/>
    <w:rsid w:val="7CD28E4C"/>
    <w:rsid w:val="7CDB72D9"/>
    <w:rsid w:val="7D002174"/>
    <w:rsid w:val="7D00FB6E"/>
    <w:rsid w:val="7D1037A8"/>
    <w:rsid w:val="7D2930BF"/>
    <w:rsid w:val="7D48FF74"/>
    <w:rsid w:val="7D4EA142"/>
    <w:rsid w:val="7D7708A3"/>
    <w:rsid w:val="7D8CFD95"/>
    <w:rsid w:val="7DA76D42"/>
    <w:rsid w:val="7DB5ADBE"/>
    <w:rsid w:val="7DC37550"/>
    <w:rsid w:val="7E0EF81D"/>
    <w:rsid w:val="7E31D460"/>
    <w:rsid w:val="7E33E3E5"/>
    <w:rsid w:val="7E3A29DE"/>
    <w:rsid w:val="7E531BEA"/>
    <w:rsid w:val="7E6A5D2A"/>
    <w:rsid w:val="7E7C6B40"/>
    <w:rsid w:val="7E840704"/>
    <w:rsid w:val="7EAA5E6F"/>
    <w:rsid w:val="7EB5F44A"/>
    <w:rsid w:val="7EB89679"/>
    <w:rsid w:val="7ED3C33E"/>
    <w:rsid w:val="7EDBC040"/>
    <w:rsid w:val="7EDBF804"/>
    <w:rsid w:val="7EDE1B2E"/>
    <w:rsid w:val="7F0778E3"/>
    <w:rsid w:val="7F1289CE"/>
    <w:rsid w:val="7F29464C"/>
    <w:rsid w:val="7F2E4D29"/>
    <w:rsid w:val="7F7861E8"/>
    <w:rsid w:val="7F86C92F"/>
    <w:rsid w:val="7FB98599"/>
    <w:rsid w:val="7FC1125D"/>
    <w:rsid w:val="7FC15093"/>
    <w:rsid w:val="7FD8834A"/>
    <w:rsid w:val="7FE95EC3"/>
    <w:rsid w:val="7FFFA30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8BBA"/>
  <w15:chartTrackingRefBased/>
  <w15:docId w15:val="{1E7972EA-9B82-4180-A897-1F95BAF1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8B"/>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B30D39"/>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Saraksta rindkopa1,Normal bullet 2,Bullet list"/>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iPriority w:val="99"/>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 w:type="paragraph" w:customStyle="1" w:styleId="tv2132">
    <w:name w:val="tv2132"/>
    <w:basedOn w:val="Normal"/>
    <w:rsid w:val="007447B6"/>
    <w:pPr>
      <w:spacing w:after="0" w:line="360" w:lineRule="auto"/>
      <w:ind w:firstLine="300"/>
    </w:pPr>
    <w:rPr>
      <w:rFonts w:ascii="Times New Roman" w:eastAsia="Times New Roman" w:hAnsi="Times New Roman"/>
      <w:color w:val="414142"/>
      <w:sz w:val="20"/>
      <w:szCs w:val="20"/>
      <w:lang w:eastAsia="lv-LV"/>
    </w:rPr>
  </w:style>
  <w:style w:type="paragraph" w:styleId="Title">
    <w:name w:val="Title"/>
    <w:basedOn w:val="Normal"/>
    <w:link w:val="TitleChar"/>
    <w:qFormat/>
    <w:rsid w:val="00AE385A"/>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AE385A"/>
    <w:rPr>
      <w:rFonts w:ascii="Times New Roman" w:eastAsia="Times New Roman" w:hAnsi="Times New Roman" w:cs="Times New Roman"/>
      <w:sz w:val="28"/>
      <w:szCs w:val="20"/>
    </w:rPr>
  </w:style>
  <w:style w:type="character" w:styleId="UnresolvedMention">
    <w:name w:val="Unresolved Mention"/>
    <w:basedOn w:val="DefaultParagraphFont"/>
    <w:uiPriority w:val="99"/>
    <w:unhideWhenUsed/>
    <w:rsid w:val="00721CF4"/>
    <w:rPr>
      <w:color w:val="605E5C"/>
      <w:shd w:val="clear" w:color="auto" w:fill="E1DFDD"/>
    </w:rPr>
  </w:style>
  <w:style w:type="character" w:styleId="Mention">
    <w:name w:val="Mention"/>
    <w:basedOn w:val="DefaultParagraphFont"/>
    <w:uiPriority w:val="99"/>
    <w:unhideWhenUsed/>
    <w:rsid w:val="00721CF4"/>
    <w:rPr>
      <w:color w:val="2B579A"/>
      <w:shd w:val="clear" w:color="auto" w:fill="E1DFDD"/>
    </w:rPr>
  </w:style>
  <w:style w:type="paragraph" w:customStyle="1" w:styleId="tv213">
    <w:name w:val="tv213"/>
    <w:basedOn w:val="Normal"/>
    <w:rsid w:val="00742D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5A3C18"/>
    <w:pPr>
      <w:spacing w:before="120" w:after="0" w:line="312" w:lineRule="atLeast"/>
      <w:jc w:val="both"/>
    </w:pPr>
    <w:rPr>
      <w:rFonts w:ascii="Times New Roman" w:eastAsia="Times New Roman" w:hAnsi="Times New Roman"/>
      <w:sz w:val="24"/>
      <w:szCs w:val="24"/>
      <w:lang w:eastAsia="lv-LV"/>
    </w:rPr>
  </w:style>
  <w:style w:type="paragraph" w:customStyle="1" w:styleId="ti-art">
    <w:name w:val="ti-art"/>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0">
    <w:name w:val="Normal1"/>
    <w:basedOn w:val="Normal"/>
    <w:rsid w:val="00C1693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2">
    <w:name w:val="Normal2"/>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ingerror">
    <w:name w:val="spellingerror"/>
    <w:basedOn w:val="DefaultParagraphFont"/>
    <w:rsid w:val="00DB0054"/>
  </w:style>
  <w:style w:type="paragraph" w:customStyle="1" w:styleId="Normal3">
    <w:name w:val="Normal3"/>
    <w:basedOn w:val="Normal"/>
    <w:rsid w:val="00F1307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msonormal">
    <w:name w:val="x_msonormal"/>
    <w:basedOn w:val="Normal"/>
    <w:rsid w:val="00684D4E"/>
    <w:pPr>
      <w:spacing w:before="100" w:beforeAutospacing="1" w:after="100" w:afterAutospacing="1" w:line="240" w:lineRule="auto"/>
    </w:pPr>
    <w:rPr>
      <w:rFonts w:eastAsiaTheme="minorHAnsi" w:cs="Calibri"/>
      <w:lang w:eastAsia="lv-LV"/>
    </w:rPr>
  </w:style>
  <w:style w:type="character" w:customStyle="1" w:styleId="highlight">
    <w:name w:val="highlight"/>
    <w:basedOn w:val="DefaultParagraphFont"/>
    <w:rsid w:val="0068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429">
      <w:bodyDiv w:val="1"/>
      <w:marLeft w:val="0"/>
      <w:marRight w:val="0"/>
      <w:marTop w:val="0"/>
      <w:marBottom w:val="0"/>
      <w:divBdr>
        <w:top w:val="none" w:sz="0" w:space="0" w:color="auto"/>
        <w:left w:val="none" w:sz="0" w:space="0" w:color="auto"/>
        <w:bottom w:val="none" w:sz="0" w:space="0" w:color="auto"/>
        <w:right w:val="none" w:sz="0" w:space="0" w:color="auto"/>
      </w:divBdr>
    </w:div>
    <w:div w:id="39942668">
      <w:bodyDiv w:val="1"/>
      <w:marLeft w:val="0"/>
      <w:marRight w:val="0"/>
      <w:marTop w:val="0"/>
      <w:marBottom w:val="0"/>
      <w:divBdr>
        <w:top w:val="none" w:sz="0" w:space="0" w:color="auto"/>
        <w:left w:val="none" w:sz="0" w:space="0" w:color="auto"/>
        <w:bottom w:val="none" w:sz="0" w:space="0" w:color="auto"/>
        <w:right w:val="none" w:sz="0" w:space="0" w:color="auto"/>
      </w:divBdr>
    </w:div>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261501551">
      <w:bodyDiv w:val="1"/>
      <w:marLeft w:val="0"/>
      <w:marRight w:val="0"/>
      <w:marTop w:val="0"/>
      <w:marBottom w:val="0"/>
      <w:divBdr>
        <w:top w:val="none" w:sz="0" w:space="0" w:color="auto"/>
        <w:left w:val="none" w:sz="0" w:space="0" w:color="auto"/>
        <w:bottom w:val="none" w:sz="0" w:space="0" w:color="auto"/>
        <w:right w:val="none" w:sz="0" w:space="0" w:color="auto"/>
      </w:divBdr>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45328491">
      <w:bodyDiv w:val="1"/>
      <w:marLeft w:val="0"/>
      <w:marRight w:val="0"/>
      <w:marTop w:val="0"/>
      <w:marBottom w:val="0"/>
      <w:divBdr>
        <w:top w:val="none" w:sz="0" w:space="0" w:color="auto"/>
        <w:left w:val="none" w:sz="0" w:space="0" w:color="auto"/>
        <w:bottom w:val="none" w:sz="0" w:space="0" w:color="auto"/>
        <w:right w:val="none" w:sz="0" w:space="0" w:color="auto"/>
      </w:divBdr>
      <w:divsChild>
        <w:div w:id="544948923">
          <w:marLeft w:val="0"/>
          <w:marRight w:val="0"/>
          <w:marTop w:val="0"/>
          <w:marBottom w:val="0"/>
          <w:divBdr>
            <w:top w:val="none" w:sz="0" w:space="0" w:color="auto"/>
            <w:left w:val="none" w:sz="0" w:space="0" w:color="auto"/>
            <w:bottom w:val="none" w:sz="0" w:space="0" w:color="auto"/>
            <w:right w:val="none" w:sz="0" w:space="0" w:color="auto"/>
          </w:divBdr>
          <w:divsChild>
            <w:div w:id="1237518327">
              <w:marLeft w:val="0"/>
              <w:marRight w:val="0"/>
              <w:marTop w:val="0"/>
              <w:marBottom w:val="0"/>
              <w:divBdr>
                <w:top w:val="none" w:sz="0" w:space="0" w:color="auto"/>
                <w:left w:val="none" w:sz="0" w:space="0" w:color="auto"/>
                <w:bottom w:val="none" w:sz="0" w:space="0" w:color="auto"/>
                <w:right w:val="none" w:sz="0" w:space="0" w:color="auto"/>
              </w:divBdr>
              <w:divsChild>
                <w:div w:id="859243155">
                  <w:marLeft w:val="0"/>
                  <w:marRight w:val="0"/>
                  <w:marTop w:val="0"/>
                  <w:marBottom w:val="0"/>
                  <w:divBdr>
                    <w:top w:val="none" w:sz="0" w:space="0" w:color="auto"/>
                    <w:left w:val="none" w:sz="0" w:space="0" w:color="auto"/>
                    <w:bottom w:val="none" w:sz="0" w:space="0" w:color="auto"/>
                    <w:right w:val="none" w:sz="0" w:space="0" w:color="auto"/>
                  </w:divBdr>
                  <w:divsChild>
                    <w:div w:id="1179929576">
                      <w:marLeft w:val="-150"/>
                      <w:marRight w:val="-150"/>
                      <w:marTop w:val="0"/>
                      <w:marBottom w:val="0"/>
                      <w:divBdr>
                        <w:top w:val="none" w:sz="0" w:space="0" w:color="auto"/>
                        <w:left w:val="none" w:sz="0" w:space="0" w:color="auto"/>
                        <w:bottom w:val="none" w:sz="0" w:space="0" w:color="auto"/>
                        <w:right w:val="none" w:sz="0" w:space="0" w:color="auto"/>
                      </w:divBdr>
                      <w:divsChild>
                        <w:div w:id="1167358736">
                          <w:marLeft w:val="0"/>
                          <w:marRight w:val="0"/>
                          <w:marTop w:val="0"/>
                          <w:marBottom w:val="0"/>
                          <w:divBdr>
                            <w:top w:val="none" w:sz="0" w:space="0" w:color="auto"/>
                            <w:left w:val="none" w:sz="0" w:space="0" w:color="auto"/>
                            <w:bottom w:val="none" w:sz="0" w:space="0" w:color="auto"/>
                            <w:right w:val="none" w:sz="0" w:space="0" w:color="auto"/>
                          </w:divBdr>
                          <w:divsChild>
                            <w:div w:id="89812498">
                              <w:marLeft w:val="0"/>
                              <w:marRight w:val="0"/>
                              <w:marTop w:val="0"/>
                              <w:marBottom w:val="0"/>
                              <w:divBdr>
                                <w:top w:val="none" w:sz="0" w:space="0" w:color="auto"/>
                                <w:left w:val="none" w:sz="0" w:space="0" w:color="auto"/>
                                <w:bottom w:val="none" w:sz="0" w:space="0" w:color="auto"/>
                                <w:right w:val="none" w:sz="0" w:space="0" w:color="auto"/>
                              </w:divBdr>
                              <w:divsChild>
                                <w:div w:id="717171495">
                                  <w:marLeft w:val="0"/>
                                  <w:marRight w:val="0"/>
                                  <w:marTop w:val="0"/>
                                  <w:marBottom w:val="300"/>
                                  <w:divBdr>
                                    <w:top w:val="none" w:sz="0" w:space="0" w:color="auto"/>
                                    <w:left w:val="none" w:sz="0" w:space="0" w:color="auto"/>
                                    <w:bottom w:val="none" w:sz="0" w:space="0" w:color="auto"/>
                                    <w:right w:val="none" w:sz="0" w:space="0" w:color="auto"/>
                                  </w:divBdr>
                                  <w:divsChild>
                                    <w:div w:id="1812407203">
                                      <w:marLeft w:val="0"/>
                                      <w:marRight w:val="0"/>
                                      <w:marTop w:val="0"/>
                                      <w:marBottom w:val="0"/>
                                      <w:divBdr>
                                        <w:top w:val="none" w:sz="0" w:space="0" w:color="auto"/>
                                        <w:left w:val="none" w:sz="0" w:space="0" w:color="auto"/>
                                        <w:bottom w:val="none" w:sz="0" w:space="0" w:color="auto"/>
                                        <w:right w:val="none" w:sz="0" w:space="0" w:color="auto"/>
                                      </w:divBdr>
                                      <w:divsChild>
                                        <w:div w:id="1032805709">
                                          <w:marLeft w:val="0"/>
                                          <w:marRight w:val="0"/>
                                          <w:marTop w:val="0"/>
                                          <w:marBottom w:val="0"/>
                                          <w:divBdr>
                                            <w:top w:val="none" w:sz="0" w:space="0" w:color="auto"/>
                                            <w:left w:val="none" w:sz="0" w:space="0" w:color="auto"/>
                                            <w:bottom w:val="none" w:sz="0" w:space="0" w:color="auto"/>
                                            <w:right w:val="none" w:sz="0" w:space="0" w:color="auto"/>
                                          </w:divBdr>
                                          <w:divsChild>
                                            <w:div w:id="2013868400">
                                              <w:marLeft w:val="0"/>
                                              <w:marRight w:val="0"/>
                                              <w:marTop w:val="0"/>
                                              <w:marBottom w:val="0"/>
                                              <w:divBdr>
                                                <w:top w:val="none" w:sz="0" w:space="0" w:color="auto"/>
                                                <w:left w:val="none" w:sz="0" w:space="0" w:color="auto"/>
                                                <w:bottom w:val="none" w:sz="0" w:space="0" w:color="auto"/>
                                                <w:right w:val="none" w:sz="0" w:space="0" w:color="auto"/>
                                              </w:divBdr>
                                              <w:divsChild>
                                                <w:div w:id="1300957251">
                                                  <w:marLeft w:val="0"/>
                                                  <w:marRight w:val="0"/>
                                                  <w:marTop w:val="0"/>
                                                  <w:marBottom w:val="0"/>
                                                  <w:divBdr>
                                                    <w:top w:val="none" w:sz="0" w:space="0" w:color="auto"/>
                                                    <w:left w:val="none" w:sz="0" w:space="0" w:color="auto"/>
                                                    <w:bottom w:val="none" w:sz="0" w:space="0" w:color="auto"/>
                                                    <w:right w:val="none" w:sz="0" w:space="0" w:color="auto"/>
                                                  </w:divBdr>
                                                  <w:divsChild>
                                                    <w:div w:id="1033850887">
                                                      <w:marLeft w:val="0"/>
                                                      <w:marRight w:val="0"/>
                                                      <w:marTop w:val="0"/>
                                                      <w:marBottom w:val="0"/>
                                                      <w:divBdr>
                                                        <w:top w:val="none" w:sz="0" w:space="0" w:color="auto"/>
                                                        <w:left w:val="none" w:sz="0" w:space="0" w:color="auto"/>
                                                        <w:bottom w:val="none" w:sz="0" w:space="0" w:color="auto"/>
                                                        <w:right w:val="none" w:sz="0" w:space="0" w:color="auto"/>
                                                      </w:divBdr>
                                                      <w:divsChild>
                                                        <w:div w:id="88964610">
                                                          <w:marLeft w:val="0"/>
                                                          <w:marRight w:val="0"/>
                                                          <w:marTop w:val="0"/>
                                                          <w:marBottom w:val="0"/>
                                                          <w:divBdr>
                                                            <w:top w:val="none" w:sz="0" w:space="0" w:color="auto"/>
                                                            <w:left w:val="none" w:sz="0" w:space="0" w:color="auto"/>
                                                            <w:bottom w:val="none" w:sz="0" w:space="0" w:color="auto"/>
                                                            <w:right w:val="none" w:sz="0" w:space="0" w:color="auto"/>
                                                          </w:divBdr>
                                                          <w:divsChild>
                                                            <w:div w:id="449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384648397">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09181255">
      <w:bodyDiv w:val="1"/>
      <w:marLeft w:val="0"/>
      <w:marRight w:val="0"/>
      <w:marTop w:val="0"/>
      <w:marBottom w:val="0"/>
      <w:divBdr>
        <w:top w:val="none" w:sz="0" w:space="0" w:color="auto"/>
        <w:left w:val="none" w:sz="0" w:space="0" w:color="auto"/>
        <w:bottom w:val="none" w:sz="0" w:space="0" w:color="auto"/>
        <w:right w:val="none" w:sz="0" w:space="0" w:color="auto"/>
      </w:divBdr>
    </w:div>
    <w:div w:id="521169845">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08662262">
      <w:bodyDiv w:val="1"/>
      <w:marLeft w:val="0"/>
      <w:marRight w:val="0"/>
      <w:marTop w:val="0"/>
      <w:marBottom w:val="0"/>
      <w:divBdr>
        <w:top w:val="none" w:sz="0" w:space="0" w:color="auto"/>
        <w:left w:val="none" w:sz="0" w:space="0" w:color="auto"/>
        <w:bottom w:val="none" w:sz="0" w:space="0" w:color="auto"/>
        <w:right w:val="none" w:sz="0" w:space="0" w:color="auto"/>
      </w:divBdr>
      <w:divsChild>
        <w:div w:id="328485980">
          <w:marLeft w:val="0"/>
          <w:marRight w:val="0"/>
          <w:marTop w:val="0"/>
          <w:marBottom w:val="0"/>
          <w:divBdr>
            <w:top w:val="none" w:sz="0" w:space="0" w:color="auto"/>
            <w:left w:val="none" w:sz="0" w:space="0" w:color="auto"/>
            <w:bottom w:val="none" w:sz="0" w:space="0" w:color="auto"/>
            <w:right w:val="none" w:sz="0" w:space="0" w:color="auto"/>
          </w:divBdr>
        </w:div>
        <w:div w:id="524560542">
          <w:marLeft w:val="0"/>
          <w:marRight w:val="0"/>
          <w:marTop w:val="0"/>
          <w:marBottom w:val="0"/>
          <w:divBdr>
            <w:top w:val="none" w:sz="0" w:space="0" w:color="auto"/>
            <w:left w:val="none" w:sz="0" w:space="0" w:color="auto"/>
            <w:bottom w:val="none" w:sz="0" w:space="0" w:color="auto"/>
            <w:right w:val="none" w:sz="0" w:space="0" w:color="auto"/>
          </w:divBdr>
        </w:div>
        <w:div w:id="816266347">
          <w:marLeft w:val="0"/>
          <w:marRight w:val="0"/>
          <w:marTop w:val="0"/>
          <w:marBottom w:val="0"/>
          <w:divBdr>
            <w:top w:val="none" w:sz="0" w:space="0" w:color="auto"/>
            <w:left w:val="none" w:sz="0" w:space="0" w:color="auto"/>
            <w:bottom w:val="none" w:sz="0" w:space="0" w:color="auto"/>
            <w:right w:val="none" w:sz="0" w:space="0" w:color="auto"/>
          </w:divBdr>
        </w:div>
        <w:div w:id="869536262">
          <w:marLeft w:val="0"/>
          <w:marRight w:val="0"/>
          <w:marTop w:val="0"/>
          <w:marBottom w:val="0"/>
          <w:divBdr>
            <w:top w:val="none" w:sz="0" w:space="0" w:color="auto"/>
            <w:left w:val="none" w:sz="0" w:space="0" w:color="auto"/>
            <w:bottom w:val="none" w:sz="0" w:space="0" w:color="auto"/>
            <w:right w:val="none" w:sz="0" w:space="0" w:color="auto"/>
          </w:divBdr>
        </w:div>
        <w:div w:id="1040589138">
          <w:marLeft w:val="0"/>
          <w:marRight w:val="0"/>
          <w:marTop w:val="0"/>
          <w:marBottom w:val="0"/>
          <w:divBdr>
            <w:top w:val="none" w:sz="0" w:space="0" w:color="auto"/>
            <w:left w:val="none" w:sz="0" w:space="0" w:color="auto"/>
            <w:bottom w:val="none" w:sz="0" w:space="0" w:color="auto"/>
            <w:right w:val="none" w:sz="0" w:space="0" w:color="auto"/>
          </w:divBdr>
        </w:div>
        <w:div w:id="1090546976">
          <w:marLeft w:val="0"/>
          <w:marRight w:val="0"/>
          <w:marTop w:val="0"/>
          <w:marBottom w:val="0"/>
          <w:divBdr>
            <w:top w:val="none" w:sz="0" w:space="0" w:color="auto"/>
            <w:left w:val="none" w:sz="0" w:space="0" w:color="auto"/>
            <w:bottom w:val="none" w:sz="0" w:space="0" w:color="auto"/>
            <w:right w:val="none" w:sz="0" w:space="0" w:color="auto"/>
          </w:divBdr>
        </w:div>
        <w:div w:id="1132214098">
          <w:marLeft w:val="0"/>
          <w:marRight w:val="0"/>
          <w:marTop w:val="0"/>
          <w:marBottom w:val="0"/>
          <w:divBdr>
            <w:top w:val="none" w:sz="0" w:space="0" w:color="auto"/>
            <w:left w:val="none" w:sz="0" w:space="0" w:color="auto"/>
            <w:bottom w:val="none" w:sz="0" w:space="0" w:color="auto"/>
            <w:right w:val="none" w:sz="0" w:space="0" w:color="auto"/>
          </w:divBdr>
        </w:div>
        <w:div w:id="1233855675">
          <w:marLeft w:val="0"/>
          <w:marRight w:val="0"/>
          <w:marTop w:val="0"/>
          <w:marBottom w:val="0"/>
          <w:divBdr>
            <w:top w:val="none" w:sz="0" w:space="0" w:color="auto"/>
            <w:left w:val="none" w:sz="0" w:space="0" w:color="auto"/>
            <w:bottom w:val="none" w:sz="0" w:space="0" w:color="auto"/>
            <w:right w:val="none" w:sz="0" w:space="0" w:color="auto"/>
          </w:divBdr>
        </w:div>
        <w:div w:id="1355307154">
          <w:marLeft w:val="0"/>
          <w:marRight w:val="0"/>
          <w:marTop w:val="0"/>
          <w:marBottom w:val="0"/>
          <w:divBdr>
            <w:top w:val="none" w:sz="0" w:space="0" w:color="auto"/>
            <w:left w:val="none" w:sz="0" w:space="0" w:color="auto"/>
            <w:bottom w:val="none" w:sz="0" w:space="0" w:color="auto"/>
            <w:right w:val="none" w:sz="0" w:space="0" w:color="auto"/>
          </w:divBdr>
        </w:div>
        <w:div w:id="1524243680">
          <w:marLeft w:val="0"/>
          <w:marRight w:val="0"/>
          <w:marTop w:val="0"/>
          <w:marBottom w:val="0"/>
          <w:divBdr>
            <w:top w:val="none" w:sz="0" w:space="0" w:color="auto"/>
            <w:left w:val="none" w:sz="0" w:space="0" w:color="auto"/>
            <w:bottom w:val="none" w:sz="0" w:space="0" w:color="auto"/>
            <w:right w:val="none" w:sz="0" w:space="0" w:color="auto"/>
          </w:divBdr>
        </w:div>
        <w:div w:id="1543665744">
          <w:marLeft w:val="0"/>
          <w:marRight w:val="0"/>
          <w:marTop w:val="0"/>
          <w:marBottom w:val="0"/>
          <w:divBdr>
            <w:top w:val="none" w:sz="0" w:space="0" w:color="auto"/>
            <w:left w:val="none" w:sz="0" w:space="0" w:color="auto"/>
            <w:bottom w:val="none" w:sz="0" w:space="0" w:color="auto"/>
            <w:right w:val="none" w:sz="0" w:space="0" w:color="auto"/>
          </w:divBdr>
        </w:div>
        <w:div w:id="1581596795">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1919092501">
          <w:marLeft w:val="0"/>
          <w:marRight w:val="0"/>
          <w:marTop w:val="0"/>
          <w:marBottom w:val="0"/>
          <w:divBdr>
            <w:top w:val="none" w:sz="0" w:space="0" w:color="auto"/>
            <w:left w:val="none" w:sz="0" w:space="0" w:color="auto"/>
            <w:bottom w:val="none" w:sz="0" w:space="0" w:color="auto"/>
            <w:right w:val="none" w:sz="0" w:space="0" w:color="auto"/>
          </w:divBdr>
        </w:div>
        <w:div w:id="1993563771">
          <w:marLeft w:val="0"/>
          <w:marRight w:val="0"/>
          <w:marTop w:val="0"/>
          <w:marBottom w:val="0"/>
          <w:divBdr>
            <w:top w:val="none" w:sz="0" w:space="0" w:color="auto"/>
            <w:left w:val="none" w:sz="0" w:space="0" w:color="auto"/>
            <w:bottom w:val="none" w:sz="0" w:space="0" w:color="auto"/>
            <w:right w:val="none" w:sz="0" w:space="0" w:color="auto"/>
          </w:divBdr>
        </w:div>
      </w:divsChild>
    </w:div>
    <w:div w:id="613560160">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28378741">
      <w:bodyDiv w:val="1"/>
      <w:marLeft w:val="0"/>
      <w:marRight w:val="0"/>
      <w:marTop w:val="0"/>
      <w:marBottom w:val="0"/>
      <w:divBdr>
        <w:top w:val="none" w:sz="0" w:space="0" w:color="auto"/>
        <w:left w:val="none" w:sz="0" w:space="0" w:color="auto"/>
        <w:bottom w:val="none" w:sz="0" w:space="0" w:color="auto"/>
        <w:right w:val="none" w:sz="0" w:space="0" w:color="auto"/>
      </w:divBdr>
      <w:divsChild>
        <w:div w:id="1254051971">
          <w:marLeft w:val="0"/>
          <w:marRight w:val="0"/>
          <w:marTop w:val="0"/>
          <w:marBottom w:val="0"/>
          <w:divBdr>
            <w:top w:val="none" w:sz="0" w:space="0" w:color="auto"/>
            <w:left w:val="none" w:sz="0" w:space="0" w:color="auto"/>
            <w:bottom w:val="none" w:sz="0" w:space="0" w:color="auto"/>
            <w:right w:val="none" w:sz="0" w:space="0" w:color="auto"/>
          </w:divBdr>
          <w:divsChild>
            <w:div w:id="510068742">
              <w:marLeft w:val="0"/>
              <w:marRight w:val="0"/>
              <w:marTop w:val="0"/>
              <w:marBottom w:val="0"/>
              <w:divBdr>
                <w:top w:val="none" w:sz="0" w:space="0" w:color="auto"/>
                <w:left w:val="none" w:sz="0" w:space="0" w:color="auto"/>
                <w:bottom w:val="none" w:sz="0" w:space="0" w:color="auto"/>
                <w:right w:val="none" w:sz="0" w:space="0" w:color="auto"/>
              </w:divBdr>
            </w:div>
          </w:divsChild>
        </w:div>
        <w:div w:id="1623153875">
          <w:marLeft w:val="0"/>
          <w:marRight w:val="0"/>
          <w:marTop w:val="0"/>
          <w:marBottom w:val="0"/>
          <w:divBdr>
            <w:top w:val="none" w:sz="0" w:space="0" w:color="auto"/>
            <w:left w:val="none" w:sz="0" w:space="0" w:color="auto"/>
            <w:bottom w:val="none" w:sz="0" w:space="0" w:color="auto"/>
            <w:right w:val="none" w:sz="0" w:space="0" w:color="auto"/>
          </w:divBdr>
          <w:divsChild>
            <w:div w:id="1406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770974908">
      <w:bodyDiv w:val="1"/>
      <w:marLeft w:val="0"/>
      <w:marRight w:val="0"/>
      <w:marTop w:val="0"/>
      <w:marBottom w:val="0"/>
      <w:divBdr>
        <w:top w:val="none" w:sz="0" w:space="0" w:color="auto"/>
        <w:left w:val="none" w:sz="0" w:space="0" w:color="auto"/>
        <w:bottom w:val="none" w:sz="0" w:space="0" w:color="auto"/>
        <w:right w:val="none" w:sz="0" w:space="0" w:color="auto"/>
      </w:divBdr>
    </w:div>
    <w:div w:id="808981075">
      <w:bodyDiv w:val="1"/>
      <w:marLeft w:val="0"/>
      <w:marRight w:val="0"/>
      <w:marTop w:val="0"/>
      <w:marBottom w:val="0"/>
      <w:divBdr>
        <w:top w:val="none" w:sz="0" w:space="0" w:color="auto"/>
        <w:left w:val="none" w:sz="0" w:space="0" w:color="auto"/>
        <w:bottom w:val="none" w:sz="0" w:space="0" w:color="auto"/>
        <w:right w:val="none" w:sz="0" w:space="0" w:color="auto"/>
      </w:divBdr>
    </w:div>
    <w:div w:id="836656325">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893857289">
      <w:bodyDiv w:val="1"/>
      <w:marLeft w:val="0"/>
      <w:marRight w:val="0"/>
      <w:marTop w:val="0"/>
      <w:marBottom w:val="0"/>
      <w:divBdr>
        <w:top w:val="none" w:sz="0" w:space="0" w:color="auto"/>
        <w:left w:val="none" w:sz="0" w:space="0" w:color="auto"/>
        <w:bottom w:val="none" w:sz="0" w:space="0" w:color="auto"/>
        <w:right w:val="none" w:sz="0" w:space="0" w:color="auto"/>
      </w:divBdr>
      <w:divsChild>
        <w:div w:id="2054454792">
          <w:marLeft w:val="0"/>
          <w:marRight w:val="0"/>
          <w:marTop w:val="0"/>
          <w:marBottom w:val="0"/>
          <w:divBdr>
            <w:top w:val="none" w:sz="0" w:space="0" w:color="auto"/>
            <w:left w:val="none" w:sz="0" w:space="0" w:color="auto"/>
            <w:bottom w:val="none" w:sz="0" w:space="0" w:color="auto"/>
            <w:right w:val="none" w:sz="0" w:space="0" w:color="auto"/>
          </w:divBdr>
          <w:divsChild>
            <w:div w:id="1086608857">
              <w:marLeft w:val="0"/>
              <w:marRight w:val="0"/>
              <w:marTop w:val="0"/>
              <w:marBottom w:val="0"/>
              <w:divBdr>
                <w:top w:val="none" w:sz="0" w:space="0" w:color="auto"/>
                <w:left w:val="none" w:sz="0" w:space="0" w:color="auto"/>
                <w:bottom w:val="none" w:sz="0" w:space="0" w:color="auto"/>
                <w:right w:val="none" w:sz="0" w:space="0" w:color="auto"/>
              </w:divBdr>
              <w:divsChild>
                <w:div w:id="1394936721">
                  <w:marLeft w:val="0"/>
                  <w:marRight w:val="0"/>
                  <w:marTop w:val="0"/>
                  <w:marBottom w:val="0"/>
                  <w:divBdr>
                    <w:top w:val="none" w:sz="0" w:space="0" w:color="auto"/>
                    <w:left w:val="none" w:sz="0" w:space="0" w:color="auto"/>
                    <w:bottom w:val="none" w:sz="0" w:space="0" w:color="auto"/>
                    <w:right w:val="none" w:sz="0" w:space="0" w:color="auto"/>
                  </w:divBdr>
                  <w:divsChild>
                    <w:div w:id="1012146654">
                      <w:marLeft w:val="0"/>
                      <w:marRight w:val="0"/>
                      <w:marTop w:val="0"/>
                      <w:marBottom w:val="0"/>
                      <w:divBdr>
                        <w:top w:val="none" w:sz="0" w:space="0" w:color="auto"/>
                        <w:left w:val="none" w:sz="0" w:space="0" w:color="auto"/>
                        <w:bottom w:val="none" w:sz="0" w:space="0" w:color="auto"/>
                        <w:right w:val="none" w:sz="0" w:space="0" w:color="auto"/>
                      </w:divBdr>
                      <w:divsChild>
                        <w:div w:id="1826892992">
                          <w:marLeft w:val="0"/>
                          <w:marRight w:val="0"/>
                          <w:marTop w:val="0"/>
                          <w:marBottom w:val="0"/>
                          <w:divBdr>
                            <w:top w:val="none" w:sz="0" w:space="0" w:color="auto"/>
                            <w:left w:val="none" w:sz="0" w:space="0" w:color="auto"/>
                            <w:bottom w:val="none" w:sz="0" w:space="0" w:color="auto"/>
                            <w:right w:val="none" w:sz="0" w:space="0" w:color="auto"/>
                          </w:divBdr>
                          <w:divsChild>
                            <w:div w:id="17593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08587628">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357122430">
      <w:bodyDiv w:val="1"/>
      <w:marLeft w:val="0"/>
      <w:marRight w:val="0"/>
      <w:marTop w:val="0"/>
      <w:marBottom w:val="0"/>
      <w:divBdr>
        <w:top w:val="none" w:sz="0" w:space="0" w:color="auto"/>
        <w:left w:val="none" w:sz="0" w:space="0" w:color="auto"/>
        <w:bottom w:val="none" w:sz="0" w:space="0" w:color="auto"/>
        <w:right w:val="none" w:sz="0" w:space="0" w:color="auto"/>
      </w:divBdr>
    </w:div>
    <w:div w:id="1382366531">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1289668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362">
      <w:bodyDiv w:val="1"/>
      <w:marLeft w:val="0"/>
      <w:marRight w:val="0"/>
      <w:marTop w:val="0"/>
      <w:marBottom w:val="0"/>
      <w:divBdr>
        <w:top w:val="none" w:sz="0" w:space="0" w:color="auto"/>
        <w:left w:val="none" w:sz="0" w:space="0" w:color="auto"/>
        <w:bottom w:val="none" w:sz="0" w:space="0" w:color="auto"/>
        <w:right w:val="none" w:sz="0" w:space="0" w:color="auto"/>
      </w:divBdr>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14822562">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69938919">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731221508">
      <w:bodyDiv w:val="1"/>
      <w:marLeft w:val="0"/>
      <w:marRight w:val="0"/>
      <w:marTop w:val="0"/>
      <w:marBottom w:val="0"/>
      <w:divBdr>
        <w:top w:val="none" w:sz="0" w:space="0" w:color="auto"/>
        <w:left w:val="none" w:sz="0" w:space="0" w:color="auto"/>
        <w:bottom w:val="none" w:sz="0" w:space="0" w:color="auto"/>
        <w:right w:val="none" w:sz="0" w:space="0" w:color="auto"/>
      </w:divBdr>
    </w:div>
    <w:div w:id="1811900320">
      <w:bodyDiv w:val="1"/>
      <w:marLeft w:val="0"/>
      <w:marRight w:val="0"/>
      <w:marTop w:val="0"/>
      <w:marBottom w:val="0"/>
      <w:divBdr>
        <w:top w:val="none" w:sz="0" w:space="0" w:color="auto"/>
        <w:left w:val="none" w:sz="0" w:space="0" w:color="auto"/>
        <w:bottom w:val="none" w:sz="0" w:space="0" w:color="auto"/>
        <w:right w:val="none" w:sz="0" w:space="0" w:color="auto"/>
      </w:divBdr>
    </w:div>
    <w:div w:id="1846941024">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88176026">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20560100">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 w:id="20368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nis.Locmelis@lia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lv" TargetMode="External"/><Relationship Id="rId5" Type="http://schemas.openxmlformats.org/officeDocument/2006/relationships/numbering" Target="numbering.xml"/><Relationship Id="rId15" Type="http://schemas.openxmlformats.org/officeDocument/2006/relationships/hyperlink" Target="mailto:Martins.Jansons@e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s.Locmeli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Natālija Siliņa</DisplayName>
        <AccountId>13</AccountId>
        <AccountType/>
      </UserInfo>
      <UserInfo>
        <DisplayName>Vineta Apine</DisplayName>
        <AccountId>33</AccountId>
        <AccountType/>
      </UserInfo>
      <UserInfo>
        <DisplayName>Jānis Ločmelis</DisplayName>
        <AccountId>12</AccountId>
        <AccountType/>
      </UserInfo>
      <UserInfo>
        <DisplayName>Maija Lemkina</DisplayName>
        <AccountId>22</AccountId>
        <AccountType/>
      </UserInfo>
      <UserInfo>
        <DisplayName>Līga Kandere</DisplayName>
        <AccountId>7</AccountId>
        <AccountType/>
      </UserInfo>
      <UserInfo>
        <DisplayName>Ērika Vizla</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2.xml><?xml version="1.0" encoding="utf-8"?>
<ds:datastoreItem xmlns:ds="http://schemas.openxmlformats.org/officeDocument/2006/customXml" ds:itemID="{26633F73-7C91-42AE-ADF1-198E5746AA8C}">
  <ds:schemaRefs>
    <ds:schemaRef ds:uri="http://schemas.microsoft.com/office/2006/metadata/properties"/>
    <ds:schemaRef ds:uri="http://schemas.microsoft.com/office/infopath/2007/PartnerControls"/>
    <ds:schemaRef ds:uri="74c4ef18-b9f8-4cd3-9cbb-0af2ee003daa"/>
  </ds:schemaRefs>
</ds:datastoreItem>
</file>

<file path=customXml/itemProps3.xml><?xml version="1.0" encoding="utf-8"?>
<ds:datastoreItem xmlns:ds="http://schemas.openxmlformats.org/officeDocument/2006/customXml" ds:itemID="{183182EE-66EC-494C-93D5-B77B8E337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692B0-B0EF-4033-AEC1-76249535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18</Pages>
  <Words>21098</Words>
  <Characters>12026</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projekts “Norvēģijas finanšu instrumenta 2014.-2021.gada perioda programmas “Uzņēmējdarbības attīstība, inovācijas un mazie un vidējie uzņēmumi” divpusējās sadarbības fonda inic</vt:lpstr>
    </vt:vector>
  </TitlesOfParts>
  <Company/>
  <LinksUpToDate>false</LinksUpToDate>
  <CharactersWithSpaces>33058</CharactersWithSpaces>
  <SharedDoc>false</SharedDoc>
  <HLinks>
    <vt:vector size="30" baseType="variant">
      <vt:variant>
        <vt:i4>2293779</vt:i4>
      </vt:variant>
      <vt:variant>
        <vt:i4>12</vt:i4>
      </vt:variant>
      <vt:variant>
        <vt:i4>0</vt:i4>
      </vt:variant>
      <vt:variant>
        <vt:i4>5</vt:i4>
      </vt:variant>
      <vt:variant>
        <vt:lpwstr>mailto:Janis.Locmelis@liaa.gov.lv</vt:lpwstr>
      </vt:variant>
      <vt:variant>
        <vt:lpwstr/>
      </vt:variant>
      <vt:variant>
        <vt:i4>196659</vt:i4>
      </vt:variant>
      <vt:variant>
        <vt:i4>9</vt:i4>
      </vt:variant>
      <vt:variant>
        <vt:i4>0</vt:i4>
      </vt:variant>
      <vt:variant>
        <vt:i4>5</vt:i4>
      </vt:variant>
      <vt:variant>
        <vt:lpwstr>mailto:Martins.Jansons@em.gov.lv</vt:lpwstr>
      </vt:variant>
      <vt:variant>
        <vt:lpwstr/>
      </vt:variant>
      <vt:variant>
        <vt:i4>196659</vt:i4>
      </vt:variant>
      <vt:variant>
        <vt:i4>6</vt:i4>
      </vt:variant>
      <vt:variant>
        <vt:i4>0</vt:i4>
      </vt:variant>
      <vt:variant>
        <vt:i4>5</vt:i4>
      </vt:variant>
      <vt:variant>
        <vt:lpwstr>mailto:Martins.Jansons@em.gov.lv</vt:lpwstr>
      </vt:variant>
      <vt:variant>
        <vt:lpwstr/>
      </vt:variant>
      <vt:variant>
        <vt:i4>4063271</vt:i4>
      </vt:variant>
      <vt:variant>
        <vt:i4>3</vt:i4>
      </vt:variant>
      <vt:variant>
        <vt:i4>0</vt:i4>
      </vt:variant>
      <vt:variant>
        <vt:i4>5</vt:i4>
      </vt:variant>
      <vt:variant>
        <vt:lpwstr>http://www.business.gov.lv/</vt:lpwstr>
      </vt:variant>
      <vt:variant>
        <vt:lpwstr/>
      </vt:variant>
      <vt:variant>
        <vt:i4>4063271</vt:i4>
      </vt:variant>
      <vt:variant>
        <vt:i4>0</vt:i4>
      </vt:variant>
      <vt:variant>
        <vt:i4>0</vt:i4>
      </vt:variant>
      <vt:variant>
        <vt:i4>5</vt:i4>
      </vt:variant>
      <vt:variant>
        <vt:lpwstr>http://www.business.gov.lv/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projekts “Norvēģijas finanšu instrumenta 2014.-2021.gada perioda programmas “Uzņēmējdarbības attīstība, inovācijas un mazie un vidējie uzņēmumi” divpusējās sadarbības fonda iniciatīvu īstenošanas noteikumi”</dc:title>
  <dc:subject/>
  <dc:creator>Martins.Jansons@em.gov.lv</dc:creator>
  <cp:keywords>EMIzz_28072021_NFI_groz4</cp:keywords>
  <dc:description>Martins.Jansons@em.gov.lv, 67013057</dc:description>
  <cp:lastModifiedBy>Mārtiņš Jansons</cp:lastModifiedBy>
  <cp:revision>14</cp:revision>
  <cp:lastPrinted>2020-09-27T08:39:00Z</cp:lastPrinted>
  <dcterms:created xsi:type="dcterms:W3CDTF">2021-07-29T08:09:00Z</dcterms:created>
  <dcterms:modified xsi:type="dcterms:W3CDTF">2021-08-05T07:40:00Z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