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02B7" w14:textId="77777777" w:rsidR="00D913B7" w:rsidRPr="00D913B7" w:rsidRDefault="00D913B7" w:rsidP="00D913B7">
      <w:pPr>
        <w:spacing w:before="120" w:after="120" w:line="240" w:lineRule="auto"/>
        <w:jc w:val="center"/>
        <w:rPr>
          <w:rFonts w:ascii="Times New Roman" w:hAnsi="Times New Roman" w:cs="Times New Roman"/>
          <w:b/>
          <w:bCs/>
          <w:noProof/>
          <w:sz w:val="28"/>
          <w:szCs w:val="28"/>
        </w:rPr>
      </w:pPr>
      <w:r w:rsidRPr="00D913B7">
        <w:rPr>
          <w:rFonts w:ascii="Times New Roman" w:hAnsi="Times New Roman" w:cs="Times New Roman"/>
          <w:b/>
          <w:bCs/>
          <w:sz w:val="28"/>
          <w:szCs w:val="28"/>
        </w:rPr>
        <w:t>LATVIJAS REPUBLIKAS VALDĪBAS UN</w:t>
      </w:r>
      <w:r w:rsidRPr="00D913B7">
        <w:rPr>
          <w:rFonts w:ascii="Times New Roman" w:hAnsi="Times New Roman" w:cs="Times New Roman"/>
          <w:b/>
          <w:bCs/>
          <w:sz w:val="28"/>
          <w:szCs w:val="28"/>
        </w:rPr>
        <w:br/>
        <w:t>SAŪDA ARĀBIJAS KARALISTES VALDĪBAS</w:t>
      </w:r>
      <w:r w:rsidRPr="00D913B7">
        <w:rPr>
          <w:rFonts w:ascii="Times New Roman" w:hAnsi="Times New Roman" w:cs="Times New Roman"/>
          <w:b/>
          <w:bCs/>
          <w:sz w:val="28"/>
          <w:szCs w:val="28"/>
        </w:rPr>
        <w:br/>
        <w:t>LĪGUMS</w:t>
      </w:r>
      <w:r w:rsidRPr="00D913B7">
        <w:rPr>
          <w:rFonts w:ascii="Times New Roman" w:hAnsi="Times New Roman" w:cs="Times New Roman"/>
          <w:b/>
          <w:bCs/>
          <w:sz w:val="28"/>
          <w:szCs w:val="28"/>
        </w:rPr>
        <w:br/>
        <w:t>PAR EKONOMISKO SADARBĪBU</w:t>
      </w:r>
    </w:p>
    <w:p w14:paraId="16B9D790" w14:textId="77777777" w:rsidR="00D913B7" w:rsidRPr="00D913B7" w:rsidRDefault="00D913B7" w:rsidP="00D913B7">
      <w:pPr>
        <w:spacing w:before="120" w:after="120" w:line="240" w:lineRule="auto"/>
        <w:jc w:val="both"/>
        <w:rPr>
          <w:rFonts w:ascii="Times New Roman" w:eastAsia="Times New Roman" w:hAnsi="Times New Roman" w:cs="Times New Roman"/>
          <w:noProof/>
          <w:sz w:val="28"/>
          <w:szCs w:val="28"/>
          <w:lang w:val="en-US"/>
        </w:rPr>
      </w:pPr>
    </w:p>
    <w:p w14:paraId="728F61D0" w14:textId="77777777" w:rsidR="00D913B7" w:rsidRPr="00D913B7" w:rsidRDefault="00D913B7" w:rsidP="00D913B7">
      <w:pPr>
        <w:spacing w:before="120" w:after="120" w:line="240" w:lineRule="auto"/>
        <w:jc w:val="both"/>
        <w:rPr>
          <w:rFonts w:ascii="Times New Roman" w:eastAsia="Times New Roman" w:hAnsi="Times New Roman" w:cs="Times New Roman"/>
          <w:noProof/>
          <w:sz w:val="28"/>
          <w:szCs w:val="28"/>
          <w:lang w:eastAsia="en-US"/>
        </w:rPr>
      </w:pPr>
      <w:r w:rsidRPr="00D913B7">
        <w:rPr>
          <w:rFonts w:ascii="Times New Roman" w:hAnsi="Times New Roman" w:cs="Times New Roman"/>
          <w:sz w:val="28"/>
          <w:szCs w:val="28"/>
        </w:rPr>
        <w:t>Latvijas Republikas valdība un Saūda Arābijas Karalistes valdība (turpmāk tekstā – Puses), vēloties stiprināt to pašreizējās draudzīgās attiecības un atzīstot savstarpējos ieguvumus, kas sasniedzami, paplašinot ekonomiskās sadarbības tvērumu saskaņā ar abu valstu normatīvajiem aktiem, ir vienojušās par turpmāko.</w:t>
      </w:r>
    </w:p>
    <w:p w14:paraId="01A852BD" w14:textId="77777777" w:rsidR="00D913B7" w:rsidRPr="00D913B7" w:rsidRDefault="00D913B7" w:rsidP="00D913B7">
      <w:pPr>
        <w:spacing w:before="120" w:after="120" w:line="240" w:lineRule="auto"/>
        <w:ind w:firstLine="709"/>
        <w:jc w:val="both"/>
        <w:rPr>
          <w:rFonts w:ascii="Times New Roman" w:eastAsia="Times New Roman" w:hAnsi="Times New Roman" w:cs="Times New Roman"/>
          <w:noProof/>
          <w:sz w:val="28"/>
          <w:szCs w:val="28"/>
          <w:lang w:val="en-US"/>
        </w:rPr>
      </w:pPr>
    </w:p>
    <w:p w14:paraId="51C8C6C8" w14:textId="0CDCE2CA" w:rsidR="00D913B7" w:rsidRPr="00D913B7" w:rsidRDefault="00D913B7" w:rsidP="00D913B7">
      <w:pPr>
        <w:spacing w:before="120" w:after="120" w:line="240" w:lineRule="auto"/>
        <w:jc w:val="center"/>
        <w:rPr>
          <w:rFonts w:ascii="Times New Roman" w:eastAsia="Times New Roman" w:hAnsi="Times New Roman" w:cs="Times New Roman"/>
          <w:b/>
          <w:bCs/>
          <w:noProof/>
          <w:sz w:val="28"/>
          <w:szCs w:val="28"/>
          <w:lang w:eastAsia="en-US"/>
        </w:rPr>
      </w:pPr>
      <w:r w:rsidRPr="00D913B7">
        <w:rPr>
          <w:rFonts w:ascii="Times New Roman" w:hAnsi="Times New Roman" w:cs="Times New Roman"/>
          <w:b/>
          <w:bCs/>
          <w:sz w:val="28"/>
          <w:szCs w:val="28"/>
        </w:rPr>
        <w:t>1. pants</w:t>
      </w:r>
      <w:r w:rsidRPr="00D913B7">
        <w:rPr>
          <w:rFonts w:ascii="Times New Roman" w:hAnsi="Times New Roman" w:cs="Times New Roman"/>
          <w:b/>
          <w:bCs/>
          <w:sz w:val="28"/>
          <w:szCs w:val="28"/>
        </w:rPr>
        <w:br/>
        <w:t>Mērķi</w:t>
      </w:r>
    </w:p>
    <w:p w14:paraId="7FC6E89D" w14:textId="10F50E5E" w:rsidR="00D913B7" w:rsidRPr="00D913B7" w:rsidRDefault="00D913B7" w:rsidP="00D913B7">
      <w:pPr>
        <w:spacing w:before="120" w:after="120" w:line="240" w:lineRule="auto"/>
        <w:jc w:val="both"/>
        <w:rPr>
          <w:rFonts w:ascii="Times New Roman" w:eastAsia="Times New Roman" w:hAnsi="Times New Roman" w:cs="Times New Roman"/>
          <w:noProof/>
          <w:sz w:val="28"/>
          <w:szCs w:val="28"/>
          <w:lang w:eastAsia="en-US"/>
        </w:rPr>
      </w:pPr>
      <w:r w:rsidRPr="00D913B7">
        <w:rPr>
          <w:rFonts w:ascii="Times New Roman" w:hAnsi="Times New Roman" w:cs="Times New Roman"/>
          <w:sz w:val="28"/>
          <w:szCs w:val="28"/>
        </w:rPr>
        <w:t>1. Saskaņā ar attiecīgajiem abu valstu normatīvajiem aktiem un atbilstoši to starptautiskajām saistībām Puses visās kopīgo interešu jomās attīsta, stiprina un dažādo ekonomisko sadarbību, pamatojoties uz abpusēji izdevīgiem principiem.</w:t>
      </w:r>
    </w:p>
    <w:p w14:paraId="0CD6D17D" w14:textId="77777777" w:rsidR="00D913B7" w:rsidRPr="00D913B7" w:rsidRDefault="00D913B7" w:rsidP="00D913B7">
      <w:pPr>
        <w:spacing w:before="120" w:after="120" w:line="240" w:lineRule="auto"/>
        <w:jc w:val="both"/>
        <w:rPr>
          <w:rFonts w:ascii="Times New Roman" w:hAnsi="Times New Roman" w:cs="Times New Roman"/>
          <w:noProof/>
          <w:sz w:val="28"/>
          <w:szCs w:val="28"/>
        </w:rPr>
      </w:pPr>
      <w:r w:rsidRPr="00D913B7">
        <w:rPr>
          <w:rFonts w:ascii="Times New Roman" w:hAnsi="Times New Roman" w:cs="Times New Roman"/>
          <w:sz w:val="28"/>
          <w:szCs w:val="28"/>
        </w:rPr>
        <w:t>2. Šā panta 1. punktā minētās sadarbības mērķis ir:</w:t>
      </w:r>
    </w:p>
    <w:p w14:paraId="282F6507"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a) stiprināt un dažādot ekonomiskās saites starp Pusēm;</w:t>
      </w:r>
    </w:p>
    <w:p w14:paraId="3D43955C"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b) sekmēt sadarbību starp abu valstu iestādēm un uzņēmumiem, tostarp starp maziem un vidējiem uzņēmumiem, lai veicinātu kopīgus ieguldījumus un projektus, kā arī citus savstarpējās sadarbības veidus.</w:t>
      </w:r>
    </w:p>
    <w:p w14:paraId="64C5BFC3" w14:textId="77777777" w:rsidR="00D913B7" w:rsidRPr="00D913B7" w:rsidRDefault="00D913B7" w:rsidP="00D913B7">
      <w:pPr>
        <w:spacing w:before="120" w:after="120" w:line="240" w:lineRule="auto"/>
        <w:jc w:val="both"/>
        <w:rPr>
          <w:rFonts w:ascii="Times New Roman" w:eastAsia="Times New Roman" w:hAnsi="Times New Roman" w:cs="Times New Roman"/>
          <w:b/>
          <w:bCs/>
          <w:noProof/>
          <w:sz w:val="28"/>
          <w:szCs w:val="28"/>
          <w:lang w:val="en-US"/>
        </w:rPr>
      </w:pPr>
    </w:p>
    <w:p w14:paraId="5B7D4B0A" w14:textId="2434DB5B" w:rsidR="00D913B7" w:rsidRPr="00D913B7" w:rsidRDefault="00D913B7" w:rsidP="00D913B7">
      <w:pPr>
        <w:spacing w:before="120" w:after="120" w:line="240" w:lineRule="auto"/>
        <w:jc w:val="center"/>
        <w:rPr>
          <w:rFonts w:ascii="Times New Roman" w:eastAsia="Times New Roman" w:hAnsi="Times New Roman" w:cs="Times New Roman"/>
          <w:b/>
          <w:bCs/>
          <w:noProof/>
          <w:sz w:val="28"/>
          <w:szCs w:val="28"/>
          <w:lang w:eastAsia="en-US"/>
        </w:rPr>
      </w:pPr>
      <w:r w:rsidRPr="00D913B7">
        <w:rPr>
          <w:rFonts w:ascii="Times New Roman" w:hAnsi="Times New Roman" w:cs="Times New Roman"/>
          <w:b/>
          <w:bCs/>
          <w:sz w:val="28"/>
          <w:szCs w:val="28"/>
        </w:rPr>
        <w:t>2. pants</w:t>
      </w:r>
      <w:r w:rsidRPr="00D913B7">
        <w:rPr>
          <w:rFonts w:ascii="Times New Roman" w:hAnsi="Times New Roman" w:cs="Times New Roman"/>
          <w:b/>
          <w:bCs/>
          <w:sz w:val="28"/>
          <w:szCs w:val="28"/>
        </w:rPr>
        <w:br/>
        <w:t>Tvērums</w:t>
      </w:r>
    </w:p>
    <w:p w14:paraId="70B49CBD" w14:textId="77777777" w:rsidR="00D913B7" w:rsidRPr="00D913B7" w:rsidRDefault="00D913B7" w:rsidP="00D913B7">
      <w:pPr>
        <w:spacing w:before="120" w:after="120" w:line="240" w:lineRule="auto"/>
        <w:jc w:val="both"/>
        <w:rPr>
          <w:rFonts w:ascii="Times New Roman" w:eastAsia="Times New Roman" w:hAnsi="Times New Roman" w:cs="Times New Roman"/>
          <w:noProof/>
          <w:sz w:val="28"/>
          <w:szCs w:val="28"/>
          <w:lang w:eastAsia="en-US"/>
        </w:rPr>
      </w:pPr>
      <w:r w:rsidRPr="00D913B7">
        <w:rPr>
          <w:rFonts w:ascii="Times New Roman" w:hAnsi="Times New Roman" w:cs="Times New Roman"/>
          <w:sz w:val="28"/>
          <w:szCs w:val="28"/>
        </w:rPr>
        <w:t>1. Sadarbība, par kuru abas Puses ir vienojušās šā līguma 1. pantā, cita starpā ietver arī šādas jomas:</w:t>
      </w:r>
    </w:p>
    <w:p w14:paraId="5BEE0442"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a) tirdzniecība;</w:t>
      </w:r>
    </w:p>
    <w:p w14:paraId="55262CB8"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b) ieguldījumi;</w:t>
      </w:r>
    </w:p>
    <w:p w14:paraId="348E7965"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c) finanšu nozare;</w:t>
      </w:r>
    </w:p>
    <w:p w14:paraId="58D3D668"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d) rūpniecība;</w:t>
      </w:r>
    </w:p>
    <w:p w14:paraId="51D52EE5"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e) lauksaimniecība un pārtikas rūpniecība;</w:t>
      </w:r>
    </w:p>
    <w:p w14:paraId="7A74DC3B"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f) transports un loģistika;</w:t>
      </w:r>
    </w:p>
    <w:p w14:paraId="7031C9DA"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g) zinātne, tehnoloģija un inovācijas;</w:t>
      </w:r>
    </w:p>
    <w:p w14:paraId="4119AB4E"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h) tūrisms;</w:t>
      </w:r>
    </w:p>
    <w:p w14:paraId="10CD9399"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i) farmācija un kosmētika;</w:t>
      </w:r>
    </w:p>
    <w:p w14:paraId="39A41A44"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j) informācijas un sakaru tehnoloģijas;</w:t>
      </w:r>
    </w:p>
    <w:p w14:paraId="679079B1"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lastRenderedPageBreak/>
        <w:t>k) citas kopīgo interešu jomas, kas veicinātu ekonomisko sadarbību.</w:t>
      </w:r>
    </w:p>
    <w:p w14:paraId="167A3D2B" w14:textId="59132888" w:rsidR="00D913B7" w:rsidRPr="00D913B7" w:rsidRDefault="00D913B7" w:rsidP="00D913B7">
      <w:pPr>
        <w:spacing w:before="120" w:after="120" w:line="240" w:lineRule="auto"/>
        <w:jc w:val="both"/>
        <w:rPr>
          <w:rFonts w:ascii="Times New Roman" w:eastAsia="Times New Roman" w:hAnsi="Times New Roman" w:cs="Times New Roman"/>
          <w:noProof/>
          <w:sz w:val="28"/>
          <w:szCs w:val="28"/>
          <w:lang w:eastAsia="en-US"/>
        </w:rPr>
      </w:pPr>
      <w:r w:rsidRPr="00D913B7">
        <w:rPr>
          <w:rFonts w:ascii="Times New Roman" w:hAnsi="Times New Roman" w:cs="Times New Roman"/>
          <w:sz w:val="28"/>
          <w:szCs w:val="28"/>
        </w:rPr>
        <w:t>2.</w:t>
      </w:r>
      <w:r w:rsidR="00920ACE">
        <w:rPr>
          <w:rFonts w:ascii="Times New Roman" w:hAnsi="Times New Roman" w:cs="Times New Roman"/>
          <w:sz w:val="28"/>
          <w:szCs w:val="28"/>
        </w:rPr>
        <w:t> </w:t>
      </w:r>
      <w:r w:rsidRPr="00D913B7">
        <w:rPr>
          <w:rFonts w:ascii="Times New Roman" w:hAnsi="Times New Roman" w:cs="Times New Roman"/>
          <w:sz w:val="28"/>
          <w:szCs w:val="28"/>
        </w:rPr>
        <w:t>Puses apspriežas savā starpā, lai noteiktu prioritārās sadarbības jomas, kā arī lai ekonomiskajā sadarbībā iekļautu jaunas jomas.</w:t>
      </w:r>
    </w:p>
    <w:p w14:paraId="6A895A9C" w14:textId="77777777" w:rsidR="00D913B7" w:rsidRPr="00D913B7" w:rsidRDefault="00D913B7" w:rsidP="00D913B7">
      <w:pPr>
        <w:spacing w:before="120" w:after="120" w:line="240" w:lineRule="auto"/>
        <w:jc w:val="both"/>
        <w:rPr>
          <w:rFonts w:ascii="Times New Roman" w:eastAsia="Times New Roman" w:hAnsi="Times New Roman" w:cs="Times New Roman"/>
          <w:b/>
          <w:bCs/>
          <w:noProof/>
          <w:sz w:val="28"/>
          <w:szCs w:val="28"/>
          <w:lang w:val="en-US"/>
        </w:rPr>
      </w:pPr>
    </w:p>
    <w:p w14:paraId="3265F128" w14:textId="77777777" w:rsidR="00D913B7" w:rsidRPr="00D913B7" w:rsidRDefault="00D913B7" w:rsidP="00D913B7">
      <w:pPr>
        <w:spacing w:before="120" w:after="120" w:line="240" w:lineRule="auto"/>
        <w:jc w:val="center"/>
        <w:rPr>
          <w:rFonts w:ascii="Times New Roman" w:eastAsia="Times New Roman" w:hAnsi="Times New Roman" w:cs="Times New Roman"/>
          <w:b/>
          <w:bCs/>
          <w:noProof/>
          <w:sz w:val="28"/>
          <w:szCs w:val="28"/>
          <w:lang w:eastAsia="en-US"/>
        </w:rPr>
      </w:pPr>
      <w:r w:rsidRPr="00D913B7">
        <w:rPr>
          <w:rFonts w:ascii="Times New Roman" w:hAnsi="Times New Roman" w:cs="Times New Roman"/>
          <w:b/>
          <w:bCs/>
          <w:sz w:val="28"/>
          <w:szCs w:val="28"/>
        </w:rPr>
        <w:t>3. pants</w:t>
      </w:r>
      <w:r w:rsidRPr="00D913B7">
        <w:rPr>
          <w:rFonts w:ascii="Times New Roman" w:hAnsi="Times New Roman" w:cs="Times New Roman"/>
          <w:b/>
          <w:bCs/>
          <w:sz w:val="28"/>
          <w:szCs w:val="28"/>
        </w:rPr>
        <w:br/>
        <w:t>Sadarbības procedūras</w:t>
      </w:r>
    </w:p>
    <w:p w14:paraId="61429BF3" w14:textId="77777777" w:rsidR="00D913B7" w:rsidRPr="00D913B7" w:rsidRDefault="00D913B7" w:rsidP="00D913B7">
      <w:pPr>
        <w:spacing w:before="120" w:after="120" w:line="240" w:lineRule="auto"/>
        <w:jc w:val="both"/>
        <w:rPr>
          <w:rFonts w:ascii="Times New Roman" w:eastAsia="Times New Roman" w:hAnsi="Times New Roman" w:cs="Times New Roman"/>
          <w:noProof/>
          <w:sz w:val="28"/>
          <w:szCs w:val="28"/>
          <w:lang w:eastAsia="en-US"/>
        </w:rPr>
      </w:pPr>
      <w:r w:rsidRPr="00D913B7">
        <w:rPr>
          <w:rFonts w:ascii="Times New Roman" w:hAnsi="Times New Roman" w:cs="Times New Roman"/>
          <w:sz w:val="28"/>
          <w:szCs w:val="28"/>
        </w:rPr>
        <w:t>Lai sasniegtu šā līguma mērķus, Puses sekmē un veicina:</w:t>
      </w:r>
    </w:p>
    <w:p w14:paraId="53659EBB"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a) komunikāciju un sadarbību starp valsts iestādēm;</w:t>
      </w:r>
    </w:p>
    <w:p w14:paraId="7C874385"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b) saišu veidošanu starp profesionālajām organizācijām, tirdzniecības kamerām un apvienībām;</w:t>
      </w:r>
    </w:p>
    <w:p w14:paraId="6C36527B"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c) vizīšu un pasākumu organizēšanu, lai sekmētu sadarbību starp privātpersonām, amatpersonām un ekonomiskām organizācijām;</w:t>
      </w:r>
    </w:p>
    <w:p w14:paraId="7B071A9D"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 xml:space="preserve">d) abu valstu </w:t>
      </w:r>
      <w:proofErr w:type="spellStart"/>
      <w:r w:rsidRPr="00D913B7">
        <w:rPr>
          <w:rFonts w:ascii="Times New Roman" w:hAnsi="Times New Roman" w:cs="Times New Roman"/>
          <w:sz w:val="28"/>
          <w:szCs w:val="28"/>
        </w:rPr>
        <w:t>valstspiederīgo</w:t>
      </w:r>
      <w:proofErr w:type="spellEnd"/>
      <w:r w:rsidRPr="00D913B7">
        <w:rPr>
          <w:rFonts w:ascii="Times New Roman" w:hAnsi="Times New Roman" w:cs="Times New Roman"/>
          <w:sz w:val="28"/>
          <w:szCs w:val="28"/>
        </w:rPr>
        <w:t xml:space="preserve"> un uzņēmumu dalību gadatirgos, izstādēs un semināros, kas notiek abās valstīs;</w:t>
      </w:r>
    </w:p>
    <w:p w14:paraId="5A94E275"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e) kopuzņēmumu un citu kopīgu saimnieciskās darbības formu veidošanu;</w:t>
      </w:r>
    </w:p>
    <w:p w14:paraId="1CC09239"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f) mazo un vidējo uzņēmumu dalību divpusējās ekonomiskās attiecībās;</w:t>
      </w:r>
    </w:p>
    <w:p w14:paraId="22B667E1"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g) tirdzniecības veicināšanas pasākumus.</w:t>
      </w:r>
    </w:p>
    <w:p w14:paraId="4ABBEE0A" w14:textId="77777777" w:rsidR="00D913B7" w:rsidRPr="00D913B7" w:rsidRDefault="00D913B7" w:rsidP="00D913B7">
      <w:pPr>
        <w:spacing w:before="120" w:after="120" w:line="240" w:lineRule="auto"/>
        <w:ind w:left="284"/>
        <w:jc w:val="both"/>
        <w:rPr>
          <w:rFonts w:ascii="Times New Roman" w:eastAsia="Times New Roman" w:hAnsi="Times New Roman" w:cs="Times New Roman"/>
          <w:b/>
          <w:bCs/>
          <w:noProof/>
          <w:sz w:val="28"/>
          <w:szCs w:val="28"/>
          <w:lang w:val="en-US"/>
        </w:rPr>
      </w:pPr>
    </w:p>
    <w:p w14:paraId="26A7E487" w14:textId="77777777" w:rsidR="00D913B7" w:rsidRPr="00D913B7" w:rsidRDefault="00D913B7" w:rsidP="00D913B7">
      <w:pPr>
        <w:spacing w:before="120" w:after="120" w:line="240" w:lineRule="auto"/>
        <w:jc w:val="center"/>
        <w:rPr>
          <w:rFonts w:ascii="Times New Roman" w:eastAsia="Times New Roman" w:hAnsi="Times New Roman" w:cs="Times New Roman"/>
          <w:b/>
          <w:bCs/>
          <w:noProof/>
          <w:sz w:val="28"/>
          <w:szCs w:val="28"/>
          <w:lang w:eastAsia="en-US"/>
        </w:rPr>
      </w:pPr>
      <w:r w:rsidRPr="00D913B7">
        <w:rPr>
          <w:rFonts w:ascii="Times New Roman" w:hAnsi="Times New Roman" w:cs="Times New Roman"/>
          <w:b/>
          <w:bCs/>
          <w:sz w:val="28"/>
          <w:szCs w:val="28"/>
        </w:rPr>
        <w:t>4. pants</w:t>
      </w:r>
      <w:r w:rsidRPr="00D913B7">
        <w:rPr>
          <w:rFonts w:ascii="Times New Roman" w:hAnsi="Times New Roman" w:cs="Times New Roman"/>
          <w:b/>
          <w:bCs/>
          <w:sz w:val="28"/>
          <w:szCs w:val="28"/>
        </w:rPr>
        <w:br/>
        <w:t>Informācijas apmaiņa</w:t>
      </w:r>
    </w:p>
    <w:p w14:paraId="47540327" w14:textId="77777777" w:rsidR="00D913B7" w:rsidRPr="00D913B7" w:rsidRDefault="00D913B7" w:rsidP="00D913B7">
      <w:pPr>
        <w:spacing w:before="120" w:after="120" w:line="240" w:lineRule="auto"/>
        <w:jc w:val="both"/>
        <w:rPr>
          <w:rFonts w:ascii="Times New Roman" w:eastAsia="Times New Roman" w:hAnsi="Times New Roman" w:cs="Times New Roman"/>
          <w:noProof/>
          <w:sz w:val="28"/>
          <w:szCs w:val="28"/>
          <w:lang w:eastAsia="en-US"/>
        </w:rPr>
      </w:pPr>
      <w:r w:rsidRPr="00D913B7">
        <w:rPr>
          <w:rFonts w:ascii="Times New Roman" w:hAnsi="Times New Roman" w:cs="Times New Roman"/>
          <w:sz w:val="28"/>
          <w:szCs w:val="28"/>
        </w:rPr>
        <w:t>1. Puses regulāri apmainās ar informāciju par tirdzniecību, ieguldījumiem, finanšu pakalpojumiem un citu informāciju, kas nepieciešama, lai veicinātu un atvieglotu ekonomisko sadarbību.</w:t>
      </w:r>
    </w:p>
    <w:p w14:paraId="7DFAC62B" w14:textId="77777777" w:rsidR="00D913B7" w:rsidRPr="00D913B7" w:rsidRDefault="00D913B7" w:rsidP="00D913B7">
      <w:pPr>
        <w:spacing w:before="120" w:after="120" w:line="240" w:lineRule="auto"/>
        <w:jc w:val="both"/>
        <w:rPr>
          <w:rFonts w:ascii="Times New Roman" w:eastAsia="Times New Roman" w:hAnsi="Times New Roman" w:cs="Times New Roman"/>
          <w:noProof/>
          <w:sz w:val="28"/>
          <w:szCs w:val="28"/>
          <w:lang w:eastAsia="en-US"/>
        </w:rPr>
      </w:pPr>
      <w:r w:rsidRPr="00D913B7">
        <w:rPr>
          <w:rFonts w:ascii="Times New Roman" w:hAnsi="Times New Roman" w:cs="Times New Roman"/>
          <w:sz w:val="28"/>
          <w:szCs w:val="28"/>
        </w:rPr>
        <w:t>2. Puses apzinās efektīvas intelektuālā īpašuma tiesību aizsardzības nozīmi un regulāri apmainās ar informāciju par normatīvajiem aktiem un procedūrām, kas reglamentē intelektuālā īpašuma tiesību aizsardzību abās valstīs.</w:t>
      </w:r>
    </w:p>
    <w:p w14:paraId="189154BD" w14:textId="77777777" w:rsidR="00D913B7" w:rsidRPr="00D913B7" w:rsidRDefault="00D913B7" w:rsidP="00D913B7">
      <w:pPr>
        <w:spacing w:before="120" w:after="120" w:line="240" w:lineRule="auto"/>
        <w:jc w:val="both"/>
        <w:rPr>
          <w:rFonts w:ascii="Times New Roman" w:eastAsia="Times New Roman" w:hAnsi="Times New Roman" w:cs="Times New Roman"/>
          <w:b/>
          <w:bCs/>
          <w:noProof/>
          <w:sz w:val="28"/>
          <w:szCs w:val="28"/>
          <w:lang w:val="en-US"/>
        </w:rPr>
      </w:pPr>
    </w:p>
    <w:p w14:paraId="1A6C868B" w14:textId="77777777" w:rsidR="00D913B7" w:rsidRPr="00D913B7" w:rsidRDefault="00D913B7" w:rsidP="00D913B7">
      <w:pPr>
        <w:spacing w:before="120" w:after="120" w:line="240" w:lineRule="auto"/>
        <w:jc w:val="center"/>
        <w:rPr>
          <w:rFonts w:ascii="Times New Roman" w:eastAsia="Times New Roman" w:hAnsi="Times New Roman" w:cs="Times New Roman"/>
          <w:b/>
          <w:bCs/>
          <w:noProof/>
          <w:sz w:val="28"/>
          <w:szCs w:val="28"/>
          <w:lang w:eastAsia="en-US"/>
        </w:rPr>
      </w:pPr>
      <w:r w:rsidRPr="00D913B7">
        <w:rPr>
          <w:rFonts w:ascii="Times New Roman" w:hAnsi="Times New Roman" w:cs="Times New Roman"/>
          <w:b/>
          <w:bCs/>
          <w:sz w:val="28"/>
          <w:szCs w:val="28"/>
        </w:rPr>
        <w:t>5. pants</w:t>
      </w:r>
      <w:r w:rsidRPr="00D913B7">
        <w:rPr>
          <w:rFonts w:ascii="Times New Roman" w:hAnsi="Times New Roman" w:cs="Times New Roman"/>
          <w:b/>
          <w:bCs/>
          <w:sz w:val="28"/>
          <w:szCs w:val="28"/>
        </w:rPr>
        <w:br/>
        <w:t>Apvienotās komitejas izveide</w:t>
      </w:r>
    </w:p>
    <w:p w14:paraId="48F1FE9A" w14:textId="77777777" w:rsidR="00D913B7" w:rsidRPr="00D913B7" w:rsidRDefault="00D913B7" w:rsidP="00D913B7">
      <w:pPr>
        <w:spacing w:before="120" w:after="120" w:line="240" w:lineRule="auto"/>
        <w:jc w:val="both"/>
        <w:rPr>
          <w:rFonts w:ascii="Times New Roman" w:eastAsia="Times New Roman" w:hAnsi="Times New Roman" w:cs="Times New Roman"/>
          <w:noProof/>
          <w:sz w:val="28"/>
          <w:szCs w:val="28"/>
          <w:lang w:eastAsia="en-US"/>
        </w:rPr>
      </w:pPr>
      <w:r w:rsidRPr="00D913B7">
        <w:rPr>
          <w:rFonts w:ascii="Times New Roman" w:hAnsi="Times New Roman" w:cs="Times New Roman"/>
          <w:sz w:val="28"/>
          <w:szCs w:val="28"/>
        </w:rPr>
        <w:t>1. Puses var izveidot apvienoto komiteju, lai veiktu šā līguma 1. pantā noteiktos uzdevumus.</w:t>
      </w:r>
    </w:p>
    <w:p w14:paraId="3E3CC890" w14:textId="39FB9346" w:rsidR="00D913B7" w:rsidRPr="00D913B7" w:rsidRDefault="00D913B7" w:rsidP="00D913B7">
      <w:pPr>
        <w:spacing w:before="120" w:after="120" w:line="240" w:lineRule="auto"/>
        <w:jc w:val="both"/>
        <w:rPr>
          <w:rFonts w:ascii="Times New Roman" w:eastAsia="Times New Roman" w:hAnsi="Times New Roman" w:cs="Times New Roman"/>
          <w:noProof/>
          <w:sz w:val="28"/>
          <w:szCs w:val="28"/>
          <w:lang w:eastAsia="en-US"/>
        </w:rPr>
      </w:pPr>
      <w:r w:rsidRPr="00D913B7">
        <w:rPr>
          <w:rFonts w:ascii="Times New Roman" w:hAnsi="Times New Roman" w:cs="Times New Roman"/>
          <w:sz w:val="28"/>
          <w:szCs w:val="28"/>
        </w:rPr>
        <w:t>2.</w:t>
      </w:r>
      <w:r w:rsidR="00920ACE">
        <w:rPr>
          <w:rFonts w:ascii="Times New Roman" w:hAnsi="Times New Roman" w:cs="Times New Roman"/>
          <w:sz w:val="28"/>
          <w:szCs w:val="28"/>
        </w:rPr>
        <w:t> </w:t>
      </w:r>
      <w:r w:rsidRPr="00D913B7">
        <w:rPr>
          <w:rFonts w:ascii="Times New Roman" w:hAnsi="Times New Roman" w:cs="Times New Roman"/>
          <w:sz w:val="28"/>
          <w:szCs w:val="28"/>
        </w:rPr>
        <w:t xml:space="preserve">Apvienotajā komitejā darbojas pārstāvji no attiecīgajām Pušu </w:t>
      </w:r>
      <w:bookmarkStart w:id="0" w:name="_Hlk62739788"/>
      <w:r w:rsidRPr="00D913B7">
        <w:rPr>
          <w:rFonts w:ascii="Times New Roman" w:hAnsi="Times New Roman" w:cs="Times New Roman"/>
          <w:sz w:val="28"/>
          <w:szCs w:val="28"/>
        </w:rPr>
        <w:t>iestādēm.</w:t>
      </w:r>
      <w:bookmarkEnd w:id="0"/>
    </w:p>
    <w:p w14:paraId="04F3EE41" w14:textId="77777777" w:rsidR="00D913B7" w:rsidRPr="00D913B7" w:rsidRDefault="00D913B7" w:rsidP="00D913B7">
      <w:pPr>
        <w:spacing w:before="120" w:after="120" w:line="240" w:lineRule="auto"/>
        <w:jc w:val="both"/>
        <w:rPr>
          <w:rFonts w:ascii="Times New Roman" w:eastAsia="Times New Roman" w:hAnsi="Times New Roman" w:cs="Times New Roman"/>
          <w:noProof/>
          <w:sz w:val="28"/>
          <w:szCs w:val="28"/>
          <w:lang w:eastAsia="en-US"/>
        </w:rPr>
      </w:pPr>
      <w:r w:rsidRPr="00D913B7">
        <w:rPr>
          <w:rFonts w:ascii="Times New Roman" w:hAnsi="Times New Roman" w:cs="Times New Roman"/>
          <w:sz w:val="28"/>
          <w:szCs w:val="28"/>
        </w:rPr>
        <w:t>3. Kad nepieciešams, apvienotā komiteja tiekas pārmaiņus Latvijas Republikā un Saūda Arābijas Karalistē laikā, par ko savstarpēji vienojas, izmantojot diplomātiskos kanālus.</w:t>
      </w:r>
    </w:p>
    <w:p w14:paraId="529B1624" w14:textId="77777777" w:rsidR="00D913B7" w:rsidRPr="00D913B7" w:rsidRDefault="00D913B7" w:rsidP="00D913B7">
      <w:pPr>
        <w:spacing w:before="120" w:after="120" w:line="240" w:lineRule="auto"/>
        <w:jc w:val="both"/>
        <w:rPr>
          <w:rFonts w:ascii="Times New Roman" w:eastAsia="Times New Roman" w:hAnsi="Times New Roman" w:cs="Times New Roman"/>
          <w:noProof/>
          <w:sz w:val="28"/>
          <w:szCs w:val="28"/>
          <w:lang w:eastAsia="en-US"/>
        </w:rPr>
      </w:pPr>
      <w:r w:rsidRPr="00D913B7">
        <w:rPr>
          <w:rFonts w:ascii="Times New Roman" w:hAnsi="Times New Roman" w:cs="Times New Roman"/>
          <w:sz w:val="28"/>
          <w:szCs w:val="28"/>
        </w:rPr>
        <w:lastRenderedPageBreak/>
        <w:t>4. Apvienotā komiteja var uzaicināt abu Pušu darījumu aprindu pārstāvjus piedalīties tās darbā.</w:t>
      </w:r>
    </w:p>
    <w:p w14:paraId="7058FF25" w14:textId="77777777" w:rsidR="00D913B7" w:rsidRPr="00D913B7" w:rsidRDefault="00D913B7" w:rsidP="00D913B7">
      <w:pPr>
        <w:spacing w:before="120" w:after="120" w:line="240" w:lineRule="auto"/>
        <w:jc w:val="both"/>
        <w:rPr>
          <w:rFonts w:ascii="Times New Roman" w:eastAsia="Times New Roman" w:hAnsi="Times New Roman" w:cs="Times New Roman"/>
          <w:b/>
          <w:bCs/>
          <w:noProof/>
          <w:sz w:val="28"/>
          <w:szCs w:val="28"/>
          <w:lang w:val="en-US"/>
        </w:rPr>
      </w:pPr>
    </w:p>
    <w:p w14:paraId="6A6E7BE5" w14:textId="77777777" w:rsidR="00D913B7" w:rsidRPr="00D913B7" w:rsidRDefault="00D913B7" w:rsidP="00D913B7">
      <w:pPr>
        <w:spacing w:before="120" w:after="120" w:line="240" w:lineRule="auto"/>
        <w:jc w:val="center"/>
        <w:rPr>
          <w:rFonts w:ascii="Times New Roman" w:eastAsia="Times New Roman" w:hAnsi="Times New Roman" w:cs="Times New Roman"/>
          <w:b/>
          <w:bCs/>
          <w:noProof/>
          <w:sz w:val="28"/>
          <w:szCs w:val="28"/>
          <w:lang w:eastAsia="en-US"/>
        </w:rPr>
      </w:pPr>
      <w:r w:rsidRPr="00D913B7">
        <w:rPr>
          <w:rFonts w:ascii="Times New Roman" w:hAnsi="Times New Roman" w:cs="Times New Roman"/>
          <w:b/>
          <w:bCs/>
          <w:sz w:val="28"/>
          <w:szCs w:val="28"/>
        </w:rPr>
        <w:t>6. pants</w:t>
      </w:r>
      <w:r w:rsidRPr="00D913B7">
        <w:rPr>
          <w:rFonts w:ascii="Times New Roman" w:hAnsi="Times New Roman" w:cs="Times New Roman"/>
          <w:b/>
          <w:bCs/>
          <w:sz w:val="28"/>
          <w:szCs w:val="28"/>
        </w:rPr>
        <w:br/>
        <w:t>Apvienotās komitejas uzdevumi</w:t>
      </w:r>
    </w:p>
    <w:p w14:paraId="660B6971" w14:textId="77777777" w:rsidR="00D913B7" w:rsidRPr="00D913B7" w:rsidRDefault="00D913B7" w:rsidP="00D913B7">
      <w:pPr>
        <w:pStyle w:val="NumPar1"/>
        <w:numPr>
          <w:ilvl w:val="0"/>
          <w:numId w:val="0"/>
        </w:numPr>
        <w:tabs>
          <w:tab w:val="left" w:pos="720"/>
        </w:tabs>
        <w:spacing w:line="240" w:lineRule="auto"/>
        <w:jc w:val="both"/>
        <w:rPr>
          <w:noProof/>
          <w:sz w:val="28"/>
          <w:szCs w:val="28"/>
        </w:rPr>
      </w:pPr>
      <w:r w:rsidRPr="00D913B7">
        <w:rPr>
          <w:sz w:val="28"/>
          <w:szCs w:val="28"/>
        </w:rPr>
        <w:t>Apvienotās komitejas galvenie uzdevumi ir:</w:t>
      </w:r>
    </w:p>
    <w:p w14:paraId="5ED900FF"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a) uzraudzīt un pārbaudīt šā līguma darbību un visus jautājumus, kas var rasties, īstenojot šo līgumu;</w:t>
      </w:r>
    </w:p>
    <w:p w14:paraId="46081486"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b) izskatīt un pieņemt ieteikumus, lai stiprinātu un veicinātu ekonomisko sadarbību, kā arī lai starp Pusēm palielinātu tirdzniecības un ieguldījumu apjomu;</w:t>
      </w:r>
    </w:p>
    <w:p w14:paraId="3F082302"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c) apspriest šķēršļus, kas var kavēt Pušu ekonomiskās un tirdzniecības sadarbības attīstību;</w:t>
      </w:r>
    </w:p>
    <w:p w14:paraId="3633E4C2" w14:textId="77777777" w:rsidR="00D913B7" w:rsidRPr="00D913B7" w:rsidRDefault="00D913B7" w:rsidP="00D913B7">
      <w:pPr>
        <w:spacing w:before="120" w:after="120" w:line="240" w:lineRule="auto"/>
        <w:ind w:left="284"/>
        <w:jc w:val="both"/>
        <w:rPr>
          <w:rFonts w:ascii="Times New Roman" w:eastAsia="Times New Roman" w:hAnsi="Times New Roman" w:cs="Times New Roman"/>
          <w:noProof/>
          <w:sz w:val="28"/>
          <w:szCs w:val="28"/>
        </w:rPr>
      </w:pPr>
      <w:r w:rsidRPr="00D913B7">
        <w:rPr>
          <w:rFonts w:ascii="Times New Roman" w:hAnsi="Times New Roman" w:cs="Times New Roman"/>
          <w:sz w:val="28"/>
          <w:szCs w:val="28"/>
        </w:rPr>
        <w:t>d) sniegt ieteikumus par šā līguma papildu grozījumiem un papildinājumiem.</w:t>
      </w:r>
    </w:p>
    <w:p w14:paraId="7FDBC8EE" w14:textId="77777777" w:rsidR="00D913B7" w:rsidRPr="00D913B7" w:rsidRDefault="00D913B7" w:rsidP="00D913B7">
      <w:pPr>
        <w:spacing w:before="120" w:after="120" w:line="240" w:lineRule="auto"/>
        <w:jc w:val="both"/>
        <w:rPr>
          <w:rFonts w:ascii="Times New Roman" w:eastAsia="Times New Roman" w:hAnsi="Times New Roman" w:cs="Times New Roman"/>
          <w:b/>
          <w:bCs/>
          <w:noProof/>
          <w:sz w:val="28"/>
          <w:szCs w:val="28"/>
          <w:lang w:val="en-US"/>
        </w:rPr>
      </w:pPr>
    </w:p>
    <w:p w14:paraId="2DB8463A" w14:textId="77777777" w:rsidR="00D913B7" w:rsidRPr="00D913B7" w:rsidRDefault="00D913B7" w:rsidP="00D913B7">
      <w:pPr>
        <w:spacing w:before="120" w:after="120" w:line="240" w:lineRule="auto"/>
        <w:jc w:val="center"/>
        <w:rPr>
          <w:rFonts w:ascii="Times New Roman" w:eastAsia="Times New Roman" w:hAnsi="Times New Roman" w:cs="Times New Roman"/>
          <w:b/>
          <w:bCs/>
          <w:noProof/>
          <w:sz w:val="28"/>
          <w:szCs w:val="28"/>
          <w:lang w:eastAsia="en-US"/>
        </w:rPr>
      </w:pPr>
      <w:r w:rsidRPr="00D913B7">
        <w:rPr>
          <w:rFonts w:ascii="Times New Roman" w:hAnsi="Times New Roman" w:cs="Times New Roman"/>
          <w:b/>
          <w:bCs/>
          <w:sz w:val="28"/>
          <w:szCs w:val="28"/>
        </w:rPr>
        <w:t>7. pants</w:t>
      </w:r>
      <w:r w:rsidRPr="00D913B7">
        <w:rPr>
          <w:rFonts w:ascii="Times New Roman" w:hAnsi="Times New Roman" w:cs="Times New Roman"/>
          <w:b/>
          <w:bCs/>
          <w:sz w:val="28"/>
          <w:szCs w:val="28"/>
        </w:rPr>
        <w:br/>
        <w:t>Strīdu risināšana</w:t>
      </w:r>
    </w:p>
    <w:p w14:paraId="4DC52C5F" w14:textId="77777777" w:rsidR="00D913B7" w:rsidRPr="00D913B7" w:rsidRDefault="00D913B7" w:rsidP="00D913B7">
      <w:pPr>
        <w:spacing w:before="120" w:after="120" w:line="240" w:lineRule="auto"/>
        <w:jc w:val="both"/>
        <w:rPr>
          <w:rFonts w:ascii="Times New Roman" w:eastAsia="Times New Roman" w:hAnsi="Times New Roman" w:cs="Times New Roman"/>
          <w:noProof/>
          <w:sz w:val="28"/>
          <w:szCs w:val="28"/>
          <w:lang w:eastAsia="en-US"/>
        </w:rPr>
      </w:pPr>
      <w:r w:rsidRPr="00D913B7">
        <w:rPr>
          <w:rFonts w:ascii="Times New Roman" w:hAnsi="Times New Roman" w:cs="Times New Roman"/>
          <w:sz w:val="28"/>
          <w:szCs w:val="28"/>
        </w:rPr>
        <w:t>Strīdus, kas Pušu starpā var rasties šā līguma interpretācijas vai īstenošanas dēļ, Puses risina sarunu ceļā.</w:t>
      </w:r>
    </w:p>
    <w:p w14:paraId="20441127" w14:textId="77777777" w:rsidR="00D913B7" w:rsidRPr="00D913B7" w:rsidRDefault="00D913B7" w:rsidP="00D913B7">
      <w:pPr>
        <w:spacing w:before="120" w:after="120" w:line="240" w:lineRule="auto"/>
        <w:jc w:val="both"/>
        <w:rPr>
          <w:rFonts w:ascii="Times New Roman" w:eastAsia="Times New Roman" w:hAnsi="Times New Roman" w:cs="Times New Roman"/>
          <w:b/>
          <w:bCs/>
          <w:noProof/>
          <w:sz w:val="28"/>
          <w:szCs w:val="28"/>
          <w:lang w:val="en-US"/>
        </w:rPr>
      </w:pPr>
    </w:p>
    <w:p w14:paraId="6E52DA6F" w14:textId="77777777" w:rsidR="00D913B7" w:rsidRPr="00D913B7" w:rsidRDefault="00D913B7" w:rsidP="00D913B7">
      <w:pPr>
        <w:keepNext/>
        <w:spacing w:before="120" w:after="120" w:line="240" w:lineRule="auto"/>
        <w:jc w:val="center"/>
        <w:rPr>
          <w:rFonts w:ascii="Times New Roman" w:eastAsia="Times New Roman" w:hAnsi="Times New Roman" w:cs="Times New Roman"/>
          <w:b/>
          <w:bCs/>
          <w:noProof/>
          <w:sz w:val="28"/>
          <w:szCs w:val="28"/>
          <w:lang w:eastAsia="en-US"/>
        </w:rPr>
      </w:pPr>
      <w:r w:rsidRPr="00D913B7">
        <w:rPr>
          <w:rFonts w:ascii="Times New Roman" w:hAnsi="Times New Roman" w:cs="Times New Roman"/>
          <w:b/>
          <w:bCs/>
          <w:sz w:val="28"/>
          <w:szCs w:val="28"/>
        </w:rPr>
        <w:t>8. pants</w:t>
      </w:r>
      <w:r w:rsidRPr="00D913B7">
        <w:rPr>
          <w:rFonts w:ascii="Times New Roman" w:hAnsi="Times New Roman" w:cs="Times New Roman"/>
          <w:b/>
          <w:bCs/>
          <w:sz w:val="28"/>
          <w:szCs w:val="28"/>
        </w:rPr>
        <w:br/>
        <w:t>Nobeiguma noteikumi</w:t>
      </w:r>
    </w:p>
    <w:p w14:paraId="4940E430" w14:textId="77777777" w:rsidR="00D913B7" w:rsidRPr="00D913B7" w:rsidRDefault="00D913B7" w:rsidP="00D913B7">
      <w:pPr>
        <w:keepNext/>
        <w:spacing w:before="120" w:after="120" w:line="240" w:lineRule="auto"/>
        <w:jc w:val="both"/>
        <w:rPr>
          <w:rFonts w:ascii="Times New Roman" w:hAnsi="Times New Roman" w:cs="Times New Roman"/>
          <w:noProof/>
          <w:sz w:val="28"/>
          <w:szCs w:val="28"/>
        </w:rPr>
      </w:pPr>
      <w:r w:rsidRPr="00D913B7">
        <w:rPr>
          <w:rFonts w:ascii="Times New Roman" w:hAnsi="Times New Roman" w:cs="Times New Roman"/>
          <w:sz w:val="28"/>
          <w:szCs w:val="28"/>
        </w:rPr>
        <w:t>1. Šis līgums stājas spēkā dienā, kad Puses pa diplomātiskajiem kanāliem ir saņēmušas pēdējo savstarpējo paziņojumu, kas apliecina šā līguma apstiprināšanu pēc nepieciešamo iekšējo procedūru pabeigšanas.</w:t>
      </w:r>
    </w:p>
    <w:p w14:paraId="74EC2595" w14:textId="77777777" w:rsidR="00D913B7" w:rsidRPr="00D913B7" w:rsidRDefault="00D913B7" w:rsidP="00D913B7">
      <w:pPr>
        <w:spacing w:before="120" w:after="120" w:line="240" w:lineRule="auto"/>
        <w:jc w:val="both"/>
        <w:rPr>
          <w:rFonts w:ascii="Times New Roman" w:hAnsi="Times New Roman" w:cs="Times New Roman"/>
          <w:noProof/>
          <w:sz w:val="28"/>
          <w:szCs w:val="28"/>
        </w:rPr>
      </w:pPr>
      <w:r w:rsidRPr="00D913B7">
        <w:rPr>
          <w:rFonts w:ascii="Times New Roman" w:hAnsi="Times New Roman" w:cs="Times New Roman"/>
          <w:sz w:val="28"/>
          <w:szCs w:val="28"/>
        </w:rPr>
        <w:t>2. Šā līguma darbības laiks ir pieci gadi no tā spēkā stāšanās dienas. Līgums tiek automātiski pagarināts uz turpmākiem piecu gadu periodiem, ja vien vismaz sešus mēnešus pirms izbeigšanas dienas viena no Pusēm pa diplomātiskiem kanāliem rakstiski neinformē otru Pusi par vēlmi līgumu izbeigt vai nepagarināt.</w:t>
      </w:r>
    </w:p>
    <w:p w14:paraId="7121CDAA" w14:textId="77777777" w:rsidR="00D913B7" w:rsidRPr="00D913B7" w:rsidRDefault="00D913B7" w:rsidP="00D913B7">
      <w:pPr>
        <w:spacing w:before="120" w:after="120" w:line="240" w:lineRule="auto"/>
        <w:jc w:val="both"/>
        <w:rPr>
          <w:rFonts w:ascii="Times New Roman" w:eastAsia="Times New Roman" w:hAnsi="Times New Roman" w:cs="Times New Roman"/>
          <w:noProof/>
          <w:sz w:val="28"/>
          <w:szCs w:val="28"/>
          <w:lang w:eastAsia="en-US"/>
        </w:rPr>
      </w:pPr>
      <w:r w:rsidRPr="00D913B7">
        <w:rPr>
          <w:rFonts w:ascii="Times New Roman" w:hAnsi="Times New Roman" w:cs="Times New Roman"/>
          <w:sz w:val="28"/>
          <w:szCs w:val="28"/>
        </w:rPr>
        <w:t>3. Šo līgumu var grozīt, Pusēm savstarpēji vienojoties, atsevišķu protokolu veidā, kas ir neatņemama šā līguma sastāvdaļa. Šādi protokoli stājas spēkā saskaņā ar šā panta 1. punktu.</w:t>
      </w:r>
    </w:p>
    <w:p w14:paraId="65A3601D" w14:textId="1E64A245" w:rsidR="00D913B7" w:rsidRPr="00D913B7" w:rsidRDefault="00D913B7" w:rsidP="00D913B7">
      <w:pPr>
        <w:spacing w:before="120" w:after="120" w:line="240" w:lineRule="auto"/>
        <w:jc w:val="both"/>
        <w:rPr>
          <w:rFonts w:ascii="Times New Roman" w:eastAsia="Times New Roman" w:hAnsi="Times New Roman" w:cs="Times New Roman"/>
          <w:noProof/>
          <w:sz w:val="28"/>
          <w:szCs w:val="28"/>
          <w:lang w:eastAsia="en-US"/>
        </w:rPr>
      </w:pPr>
      <w:r w:rsidRPr="00D913B7">
        <w:rPr>
          <w:rFonts w:ascii="Times New Roman" w:hAnsi="Times New Roman" w:cs="Times New Roman"/>
          <w:sz w:val="28"/>
          <w:szCs w:val="28"/>
        </w:rPr>
        <w:t>4.</w:t>
      </w:r>
      <w:r w:rsidR="00920ACE">
        <w:rPr>
          <w:rFonts w:ascii="Times New Roman" w:hAnsi="Times New Roman" w:cs="Times New Roman"/>
          <w:sz w:val="28"/>
          <w:szCs w:val="28"/>
        </w:rPr>
        <w:t> </w:t>
      </w:r>
      <w:r w:rsidRPr="00D913B7">
        <w:rPr>
          <w:rFonts w:ascii="Times New Roman" w:hAnsi="Times New Roman" w:cs="Times New Roman"/>
          <w:sz w:val="28"/>
          <w:szCs w:val="28"/>
        </w:rPr>
        <w:t>Šis līgums neietekmē tiesības vai pienākumus, kas izriet no citiem starptautiskajiem līgumiem, kurus iepriekš ir noslēgusi kāda no Pusēm, kā arī citas Pušu starptautiskās saistības, kas balstās uz starptautisko tiesību aktiem.</w:t>
      </w:r>
    </w:p>
    <w:p w14:paraId="0CDDB128" w14:textId="66DE200B" w:rsidR="00D913B7" w:rsidRPr="00D913B7" w:rsidRDefault="00D913B7" w:rsidP="00D913B7">
      <w:pPr>
        <w:spacing w:before="120" w:after="120" w:line="240" w:lineRule="auto"/>
        <w:jc w:val="both"/>
        <w:rPr>
          <w:rFonts w:ascii="Times New Roman" w:eastAsia="Times New Roman" w:hAnsi="Times New Roman" w:cs="Times New Roman"/>
          <w:noProof/>
          <w:sz w:val="28"/>
          <w:szCs w:val="28"/>
          <w:lang w:eastAsia="en-US"/>
        </w:rPr>
      </w:pPr>
      <w:r w:rsidRPr="00D913B7">
        <w:rPr>
          <w:rFonts w:ascii="Times New Roman" w:hAnsi="Times New Roman" w:cs="Times New Roman"/>
          <w:sz w:val="28"/>
          <w:szCs w:val="28"/>
        </w:rPr>
        <w:lastRenderedPageBreak/>
        <w:t>5.</w:t>
      </w:r>
      <w:r w:rsidR="00920ACE">
        <w:rPr>
          <w:rFonts w:ascii="Times New Roman" w:hAnsi="Times New Roman" w:cs="Times New Roman"/>
          <w:sz w:val="28"/>
          <w:szCs w:val="28"/>
        </w:rPr>
        <w:t> </w:t>
      </w:r>
      <w:r w:rsidRPr="00D913B7">
        <w:rPr>
          <w:rFonts w:ascii="Times New Roman" w:hAnsi="Times New Roman" w:cs="Times New Roman"/>
          <w:sz w:val="28"/>
          <w:szCs w:val="28"/>
        </w:rPr>
        <w:t>Šā līguma izbeigšanas gadījumā tā noteikumi paliek spēkā attiecībā uz programmām un projektiem, kas uzsākti saskaņā ar šo līgumu, ja vien Puses nevienojas citādi.</w:t>
      </w:r>
    </w:p>
    <w:p w14:paraId="2FE209DF" w14:textId="77777777" w:rsidR="00D913B7" w:rsidRPr="00D913B7" w:rsidRDefault="00D913B7" w:rsidP="00D913B7">
      <w:pPr>
        <w:spacing w:before="120" w:after="120" w:line="240" w:lineRule="auto"/>
        <w:ind w:firstLine="709"/>
        <w:jc w:val="both"/>
        <w:rPr>
          <w:rFonts w:ascii="Times New Roman" w:hAnsi="Times New Roman" w:cs="Times New Roman"/>
          <w:noProof/>
          <w:sz w:val="28"/>
          <w:szCs w:val="28"/>
          <w:lang w:val="en-US"/>
        </w:rPr>
      </w:pPr>
    </w:p>
    <w:p w14:paraId="0DA18EA6" w14:textId="77777777" w:rsidR="00D913B7" w:rsidRPr="00D913B7" w:rsidRDefault="00D913B7" w:rsidP="00D913B7">
      <w:pPr>
        <w:spacing w:before="120" w:after="120" w:line="240" w:lineRule="auto"/>
        <w:jc w:val="both"/>
        <w:rPr>
          <w:rFonts w:ascii="Times New Roman" w:hAnsi="Times New Roman" w:cs="Times New Roman"/>
          <w:noProof/>
          <w:sz w:val="28"/>
          <w:szCs w:val="28"/>
        </w:rPr>
      </w:pPr>
      <w:r w:rsidRPr="00D913B7">
        <w:rPr>
          <w:rFonts w:ascii="Times New Roman" w:hAnsi="Times New Roman" w:cs="Times New Roman"/>
          <w:sz w:val="28"/>
          <w:szCs w:val="28"/>
        </w:rPr>
        <w:t>Parakstīts …………. …………, kas atbilst // 14 AH / / / 20 AD, divos eksemplāros, katrs latviešu, arābu un angļu valodā; visiem tekstiem ir vienāds spēks. Atšķirīgas interpretācijas gadījumā noteicošais ir teksts angļu valodā.</w:t>
      </w:r>
    </w:p>
    <w:p w14:paraId="09EA3998" w14:textId="77777777" w:rsidR="00D913B7" w:rsidRPr="00D913B7" w:rsidRDefault="00D913B7" w:rsidP="00D913B7">
      <w:pPr>
        <w:spacing w:before="120" w:after="120" w:line="240" w:lineRule="auto"/>
        <w:jc w:val="both"/>
        <w:rPr>
          <w:rFonts w:ascii="Times New Roman" w:eastAsiaTheme="minorHAnsi" w:hAnsi="Times New Roman" w:cs="Times New Roman"/>
          <w:noProof/>
          <w:sz w:val="28"/>
          <w:szCs w:val="28"/>
          <w:lang w:val="en-US"/>
        </w:rPr>
      </w:pPr>
    </w:p>
    <w:p w14:paraId="79B0340A" w14:textId="77777777" w:rsidR="00D913B7" w:rsidRPr="00D913B7" w:rsidRDefault="00D913B7" w:rsidP="00D913B7">
      <w:pPr>
        <w:spacing w:before="120" w:after="120" w:line="240" w:lineRule="auto"/>
        <w:jc w:val="both"/>
        <w:rPr>
          <w:rFonts w:ascii="Times New Roman" w:hAnsi="Times New Roman" w:cs="Times New Roman"/>
          <w:noProof/>
          <w:sz w:val="28"/>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5"/>
        <w:gridCol w:w="4536"/>
      </w:tblGrid>
      <w:tr w:rsidR="00D913B7" w:rsidRPr="00D913B7" w14:paraId="5AEC75A5" w14:textId="77777777" w:rsidTr="00D913B7">
        <w:tc>
          <w:tcPr>
            <w:tcW w:w="2500" w:type="pct"/>
            <w:hideMark/>
          </w:tcPr>
          <w:p w14:paraId="0022674B" w14:textId="7135D5CE" w:rsidR="00D913B7" w:rsidRPr="00D913B7" w:rsidRDefault="00D913B7" w:rsidP="00D913B7">
            <w:pPr>
              <w:spacing w:before="120" w:after="120" w:line="240" w:lineRule="auto"/>
              <w:jc w:val="center"/>
              <w:rPr>
                <w:rFonts w:ascii="Times New Roman" w:hAnsi="Times New Roman" w:cs="Times New Roman"/>
                <w:noProof/>
                <w:sz w:val="28"/>
                <w:szCs w:val="28"/>
              </w:rPr>
            </w:pPr>
            <w:r w:rsidRPr="00D913B7">
              <w:rPr>
                <w:rFonts w:ascii="Times New Roman" w:hAnsi="Times New Roman" w:cs="Times New Roman"/>
                <w:sz w:val="28"/>
                <w:szCs w:val="28"/>
              </w:rPr>
              <w:t>Latvijas Republikas</w:t>
            </w:r>
            <w:r>
              <w:rPr>
                <w:rFonts w:ascii="Times New Roman" w:hAnsi="Times New Roman" w:cs="Times New Roman"/>
                <w:sz w:val="28"/>
                <w:szCs w:val="28"/>
              </w:rPr>
              <w:br/>
            </w:r>
            <w:r w:rsidRPr="00D913B7">
              <w:rPr>
                <w:rFonts w:ascii="Times New Roman" w:hAnsi="Times New Roman" w:cs="Times New Roman"/>
                <w:sz w:val="28"/>
                <w:szCs w:val="28"/>
              </w:rPr>
              <w:t xml:space="preserve">valdības vārdā </w:t>
            </w:r>
          </w:p>
        </w:tc>
        <w:tc>
          <w:tcPr>
            <w:tcW w:w="2500" w:type="pct"/>
            <w:hideMark/>
          </w:tcPr>
          <w:p w14:paraId="5C0F884A" w14:textId="0883DE0F" w:rsidR="00D913B7" w:rsidRPr="00D913B7" w:rsidRDefault="00D913B7" w:rsidP="00D913B7">
            <w:pPr>
              <w:spacing w:before="120" w:after="120" w:line="240" w:lineRule="auto"/>
              <w:jc w:val="center"/>
              <w:rPr>
                <w:rFonts w:ascii="Times New Roman" w:hAnsi="Times New Roman" w:cs="Times New Roman"/>
                <w:noProof/>
                <w:sz w:val="28"/>
                <w:szCs w:val="28"/>
              </w:rPr>
            </w:pPr>
            <w:r w:rsidRPr="00D913B7">
              <w:rPr>
                <w:rFonts w:ascii="Times New Roman" w:hAnsi="Times New Roman" w:cs="Times New Roman"/>
                <w:sz w:val="28"/>
                <w:szCs w:val="28"/>
              </w:rPr>
              <w:t>Saūda Arābijas Karalistes</w:t>
            </w:r>
            <w:r>
              <w:rPr>
                <w:rFonts w:ascii="Times New Roman" w:hAnsi="Times New Roman" w:cs="Times New Roman"/>
                <w:sz w:val="28"/>
                <w:szCs w:val="28"/>
              </w:rPr>
              <w:br/>
            </w:r>
            <w:r w:rsidRPr="00D913B7">
              <w:rPr>
                <w:rFonts w:ascii="Times New Roman" w:hAnsi="Times New Roman" w:cs="Times New Roman"/>
                <w:sz w:val="28"/>
                <w:szCs w:val="28"/>
              </w:rPr>
              <w:t xml:space="preserve">valdības vārdā </w:t>
            </w:r>
          </w:p>
        </w:tc>
      </w:tr>
    </w:tbl>
    <w:p w14:paraId="207D0968" w14:textId="77777777" w:rsidR="00B7153B" w:rsidRPr="00D913B7" w:rsidRDefault="00B7153B" w:rsidP="00D913B7">
      <w:pPr>
        <w:pStyle w:val="ListParagraph"/>
        <w:spacing w:before="120" w:after="120" w:line="240" w:lineRule="auto"/>
        <w:ind w:left="0"/>
        <w:rPr>
          <w:rFonts w:ascii="Times New Roman" w:hAnsi="Times New Roman" w:cs="Times New Roman"/>
          <w:sz w:val="28"/>
          <w:szCs w:val="28"/>
          <w:lang w:val="en-GB"/>
        </w:rPr>
      </w:pPr>
    </w:p>
    <w:p w14:paraId="4FC33281" w14:textId="77777777" w:rsidR="007E5A07" w:rsidRPr="00D913B7" w:rsidRDefault="007E5A07" w:rsidP="00D913B7">
      <w:pPr>
        <w:spacing w:before="120" w:after="120" w:line="240" w:lineRule="auto"/>
        <w:jc w:val="both"/>
        <w:rPr>
          <w:rFonts w:ascii="Times New Roman" w:hAnsi="Times New Roman" w:cs="Times New Roman"/>
          <w:b/>
          <w:bCs/>
          <w:sz w:val="28"/>
          <w:szCs w:val="28"/>
          <w:lang w:val="en-GB"/>
        </w:rPr>
      </w:pPr>
    </w:p>
    <w:p w14:paraId="0E756CC9" w14:textId="77777777" w:rsidR="007E5A07" w:rsidRPr="00D913B7" w:rsidRDefault="007E5A07" w:rsidP="00D913B7">
      <w:pPr>
        <w:pStyle w:val="ListParagraph"/>
        <w:spacing w:before="120" w:after="120" w:line="240" w:lineRule="auto"/>
        <w:ind w:left="0"/>
        <w:rPr>
          <w:rFonts w:ascii="Times New Roman" w:hAnsi="Times New Roman" w:cs="Times New Roman"/>
          <w:sz w:val="28"/>
          <w:szCs w:val="28"/>
          <w:lang w:val="en-GB"/>
        </w:rPr>
      </w:pPr>
    </w:p>
    <w:p w14:paraId="7676F0E6" w14:textId="117E073C" w:rsidR="007E5A07" w:rsidRPr="00D913B7" w:rsidRDefault="007E5A07" w:rsidP="00D913B7">
      <w:pPr>
        <w:spacing w:before="120" w:after="120" w:line="240" w:lineRule="auto"/>
        <w:jc w:val="both"/>
        <w:rPr>
          <w:rFonts w:ascii="Times New Roman" w:eastAsia="Times New Roman" w:hAnsi="Times New Roman" w:cs="Times New Roman"/>
          <w:sz w:val="28"/>
          <w:szCs w:val="28"/>
          <w:lang w:val="en-GB"/>
        </w:rPr>
      </w:pPr>
      <w:proofErr w:type="spellStart"/>
      <w:r w:rsidRPr="00D913B7">
        <w:rPr>
          <w:rFonts w:ascii="Times New Roman" w:eastAsia="Times New Roman" w:hAnsi="Times New Roman" w:cs="Times New Roman"/>
          <w:sz w:val="28"/>
          <w:szCs w:val="28"/>
          <w:lang w:val="en-GB"/>
        </w:rPr>
        <w:t>Iesniedzējs</w:t>
      </w:r>
      <w:proofErr w:type="spellEnd"/>
      <w:r w:rsidRPr="00D913B7">
        <w:rPr>
          <w:rFonts w:ascii="Times New Roman" w:eastAsia="Times New Roman" w:hAnsi="Times New Roman" w:cs="Times New Roman"/>
          <w:sz w:val="28"/>
          <w:szCs w:val="28"/>
          <w:lang w:val="en-GB"/>
        </w:rPr>
        <w:t>:</w:t>
      </w:r>
      <w:r w:rsidR="00920ACE">
        <w:rPr>
          <w:rFonts w:ascii="Times New Roman" w:eastAsia="Times New Roman" w:hAnsi="Times New Roman" w:cs="Times New Roman"/>
          <w:sz w:val="28"/>
          <w:szCs w:val="28"/>
          <w:lang w:val="en-GB"/>
        </w:rPr>
        <w:br/>
      </w:r>
      <w:proofErr w:type="spellStart"/>
      <w:r w:rsidRPr="00D913B7">
        <w:rPr>
          <w:rFonts w:ascii="Times New Roman" w:eastAsia="Times New Roman" w:hAnsi="Times New Roman" w:cs="Times New Roman"/>
          <w:sz w:val="28"/>
          <w:szCs w:val="28"/>
          <w:lang w:val="en-GB"/>
        </w:rPr>
        <w:t>ekonomikas</w:t>
      </w:r>
      <w:proofErr w:type="spellEnd"/>
      <w:r w:rsidRPr="00D913B7">
        <w:rPr>
          <w:rFonts w:ascii="Times New Roman" w:eastAsia="Times New Roman" w:hAnsi="Times New Roman" w:cs="Times New Roman"/>
          <w:sz w:val="28"/>
          <w:szCs w:val="28"/>
          <w:lang w:val="en-GB"/>
        </w:rPr>
        <w:t xml:space="preserve"> </w:t>
      </w:r>
      <w:proofErr w:type="spellStart"/>
      <w:r w:rsidRPr="00D913B7">
        <w:rPr>
          <w:rFonts w:ascii="Times New Roman" w:eastAsia="Times New Roman" w:hAnsi="Times New Roman" w:cs="Times New Roman"/>
          <w:sz w:val="28"/>
          <w:szCs w:val="28"/>
          <w:lang w:val="en-GB"/>
        </w:rPr>
        <w:t>ministrs</w:t>
      </w:r>
      <w:proofErr w:type="spellEnd"/>
      <w:r w:rsidRPr="00D913B7">
        <w:rPr>
          <w:rFonts w:ascii="Times New Roman" w:eastAsia="Times New Roman" w:hAnsi="Times New Roman" w:cs="Times New Roman"/>
          <w:sz w:val="28"/>
          <w:szCs w:val="28"/>
          <w:lang w:val="en-GB"/>
        </w:rPr>
        <w:tab/>
      </w:r>
      <w:r w:rsidRPr="00D913B7">
        <w:rPr>
          <w:rFonts w:ascii="Times New Roman" w:eastAsia="Times New Roman" w:hAnsi="Times New Roman" w:cs="Times New Roman"/>
          <w:sz w:val="28"/>
          <w:szCs w:val="28"/>
          <w:lang w:val="en-GB"/>
        </w:rPr>
        <w:tab/>
      </w:r>
      <w:r w:rsidRPr="00D913B7">
        <w:rPr>
          <w:rFonts w:ascii="Times New Roman" w:eastAsia="Times New Roman" w:hAnsi="Times New Roman" w:cs="Times New Roman"/>
          <w:sz w:val="28"/>
          <w:szCs w:val="28"/>
          <w:lang w:val="en-GB"/>
        </w:rPr>
        <w:tab/>
      </w:r>
      <w:r w:rsidRPr="00D913B7">
        <w:rPr>
          <w:rFonts w:ascii="Times New Roman" w:eastAsia="Times New Roman" w:hAnsi="Times New Roman" w:cs="Times New Roman"/>
          <w:sz w:val="28"/>
          <w:szCs w:val="28"/>
          <w:lang w:val="en-GB"/>
        </w:rPr>
        <w:tab/>
      </w:r>
      <w:r w:rsidRPr="00D913B7">
        <w:rPr>
          <w:rFonts w:ascii="Times New Roman" w:eastAsia="Times New Roman" w:hAnsi="Times New Roman" w:cs="Times New Roman"/>
          <w:sz w:val="28"/>
          <w:szCs w:val="28"/>
          <w:lang w:val="en-GB"/>
        </w:rPr>
        <w:tab/>
      </w:r>
      <w:r w:rsidRPr="00D913B7">
        <w:rPr>
          <w:rFonts w:ascii="Times New Roman" w:eastAsia="Times New Roman" w:hAnsi="Times New Roman" w:cs="Times New Roman"/>
          <w:sz w:val="28"/>
          <w:szCs w:val="28"/>
          <w:lang w:val="en-GB"/>
        </w:rPr>
        <w:tab/>
      </w:r>
      <w:r w:rsidRPr="00D913B7">
        <w:rPr>
          <w:rFonts w:ascii="Times New Roman" w:eastAsia="Times New Roman" w:hAnsi="Times New Roman" w:cs="Times New Roman"/>
          <w:sz w:val="28"/>
          <w:szCs w:val="28"/>
          <w:lang w:val="en-GB"/>
        </w:rPr>
        <w:tab/>
        <w:t xml:space="preserve">     J. Vitenbergs</w:t>
      </w:r>
    </w:p>
    <w:p w14:paraId="4C048D75" w14:textId="77777777" w:rsidR="007E5A07" w:rsidRPr="00D913B7" w:rsidRDefault="007E5A07" w:rsidP="00D913B7">
      <w:pPr>
        <w:spacing w:before="120" w:after="120" w:line="240" w:lineRule="auto"/>
        <w:jc w:val="both"/>
        <w:rPr>
          <w:rFonts w:ascii="Times New Roman" w:eastAsia="Times New Roman" w:hAnsi="Times New Roman" w:cs="Times New Roman"/>
          <w:sz w:val="28"/>
          <w:szCs w:val="28"/>
          <w:lang w:val="en-GB"/>
        </w:rPr>
      </w:pPr>
    </w:p>
    <w:p w14:paraId="65B39C8A" w14:textId="0116C0C2" w:rsidR="007E5A07" w:rsidRPr="00D913B7" w:rsidRDefault="007E5A07" w:rsidP="00D913B7">
      <w:pPr>
        <w:spacing w:before="120" w:after="120" w:line="240" w:lineRule="auto"/>
        <w:jc w:val="both"/>
        <w:rPr>
          <w:rFonts w:ascii="Times New Roman" w:eastAsia="Times New Roman" w:hAnsi="Times New Roman" w:cs="Times New Roman"/>
          <w:sz w:val="28"/>
          <w:szCs w:val="28"/>
          <w:lang w:val="en-GB"/>
        </w:rPr>
      </w:pPr>
      <w:proofErr w:type="spellStart"/>
      <w:r w:rsidRPr="00D913B7">
        <w:rPr>
          <w:rFonts w:ascii="Times New Roman" w:eastAsia="Times New Roman" w:hAnsi="Times New Roman" w:cs="Times New Roman"/>
          <w:sz w:val="28"/>
          <w:szCs w:val="28"/>
          <w:lang w:val="en-GB"/>
        </w:rPr>
        <w:t>Vīza</w:t>
      </w:r>
      <w:proofErr w:type="spellEnd"/>
      <w:r w:rsidRPr="00D913B7">
        <w:rPr>
          <w:rFonts w:ascii="Times New Roman" w:eastAsia="Times New Roman" w:hAnsi="Times New Roman" w:cs="Times New Roman"/>
          <w:sz w:val="28"/>
          <w:szCs w:val="28"/>
          <w:lang w:val="en-GB"/>
        </w:rPr>
        <w:t xml:space="preserve">: </w:t>
      </w:r>
      <w:r w:rsidR="00920ACE">
        <w:rPr>
          <w:rFonts w:ascii="Times New Roman" w:eastAsia="Times New Roman" w:hAnsi="Times New Roman" w:cs="Times New Roman"/>
          <w:sz w:val="28"/>
          <w:szCs w:val="28"/>
          <w:lang w:val="en-GB"/>
        </w:rPr>
        <w:br/>
      </w:r>
      <w:proofErr w:type="spellStart"/>
      <w:r w:rsidRPr="00D913B7">
        <w:rPr>
          <w:rFonts w:ascii="Times New Roman" w:eastAsia="Times New Roman" w:hAnsi="Times New Roman" w:cs="Times New Roman"/>
          <w:sz w:val="28"/>
          <w:szCs w:val="28"/>
          <w:lang w:val="en-GB"/>
        </w:rPr>
        <w:t>valsts</w:t>
      </w:r>
      <w:proofErr w:type="spellEnd"/>
      <w:r w:rsidRPr="00D913B7">
        <w:rPr>
          <w:rFonts w:ascii="Times New Roman" w:eastAsia="Times New Roman" w:hAnsi="Times New Roman" w:cs="Times New Roman"/>
          <w:sz w:val="28"/>
          <w:szCs w:val="28"/>
          <w:lang w:val="en-GB"/>
        </w:rPr>
        <w:t xml:space="preserve"> </w:t>
      </w:r>
      <w:proofErr w:type="spellStart"/>
      <w:r w:rsidRPr="00D913B7">
        <w:rPr>
          <w:rFonts w:ascii="Times New Roman" w:eastAsia="Times New Roman" w:hAnsi="Times New Roman" w:cs="Times New Roman"/>
          <w:sz w:val="28"/>
          <w:szCs w:val="28"/>
          <w:lang w:val="en-GB"/>
        </w:rPr>
        <w:t>sekretārs</w:t>
      </w:r>
      <w:proofErr w:type="spellEnd"/>
      <w:r w:rsidRPr="00D913B7">
        <w:rPr>
          <w:rFonts w:ascii="Times New Roman" w:eastAsia="Times New Roman" w:hAnsi="Times New Roman" w:cs="Times New Roman"/>
          <w:sz w:val="28"/>
          <w:szCs w:val="28"/>
          <w:lang w:val="en-GB"/>
        </w:rPr>
        <w:t xml:space="preserve"> </w:t>
      </w:r>
      <w:r w:rsidRPr="00D913B7">
        <w:rPr>
          <w:rFonts w:ascii="Times New Roman" w:eastAsia="Times New Roman" w:hAnsi="Times New Roman" w:cs="Times New Roman"/>
          <w:sz w:val="28"/>
          <w:szCs w:val="28"/>
          <w:lang w:val="en-GB"/>
        </w:rPr>
        <w:tab/>
      </w:r>
      <w:r w:rsidRPr="00D913B7">
        <w:rPr>
          <w:rFonts w:ascii="Times New Roman" w:eastAsia="Times New Roman" w:hAnsi="Times New Roman" w:cs="Times New Roman"/>
          <w:sz w:val="28"/>
          <w:szCs w:val="28"/>
          <w:lang w:val="en-GB"/>
        </w:rPr>
        <w:tab/>
      </w:r>
      <w:r w:rsidRPr="00D913B7">
        <w:rPr>
          <w:rFonts w:ascii="Times New Roman" w:eastAsia="Times New Roman" w:hAnsi="Times New Roman" w:cs="Times New Roman"/>
          <w:sz w:val="28"/>
          <w:szCs w:val="28"/>
          <w:lang w:val="en-GB"/>
        </w:rPr>
        <w:tab/>
      </w:r>
      <w:r w:rsidRPr="00D913B7">
        <w:rPr>
          <w:rFonts w:ascii="Times New Roman" w:eastAsia="Times New Roman" w:hAnsi="Times New Roman" w:cs="Times New Roman"/>
          <w:sz w:val="28"/>
          <w:szCs w:val="28"/>
          <w:lang w:val="en-GB"/>
        </w:rPr>
        <w:tab/>
      </w:r>
      <w:r w:rsidRPr="00D913B7">
        <w:rPr>
          <w:rFonts w:ascii="Times New Roman" w:eastAsia="Times New Roman" w:hAnsi="Times New Roman" w:cs="Times New Roman"/>
          <w:sz w:val="28"/>
          <w:szCs w:val="28"/>
          <w:lang w:val="en-GB"/>
        </w:rPr>
        <w:tab/>
      </w:r>
      <w:r w:rsidRPr="00D913B7">
        <w:rPr>
          <w:rFonts w:ascii="Times New Roman" w:eastAsia="Times New Roman" w:hAnsi="Times New Roman" w:cs="Times New Roman"/>
          <w:sz w:val="28"/>
          <w:szCs w:val="28"/>
          <w:lang w:val="en-GB"/>
        </w:rPr>
        <w:tab/>
      </w:r>
      <w:r w:rsidRPr="00D913B7">
        <w:rPr>
          <w:rFonts w:ascii="Times New Roman" w:eastAsia="Times New Roman" w:hAnsi="Times New Roman" w:cs="Times New Roman"/>
          <w:sz w:val="28"/>
          <w:szCs w:val="28"/>
          <w:lang w:val="en-GB"/>
        </w:rPr>
        <w:tab/>
      </w:r>
      <w:r w:rsidR="00920ACE">
        <w:rPr>
          <w:rFonts w:ascii="Times New Roman" w:eastAsia="Times New Roman" w:hAnsi="Times New Roman" w:cs="Times New Roman"/>
          <w:sz w:val="28"/>
          <w:szCs w:val="28"/>
          <w:lang w:val="en-GB"/>
        </w:rPr>
        <w:tab/>
        <w:t xml:space="preserve">        </w:t>
      </w:r>
      <w:r w:rsidRPr="00D913B7">
        <w:rPr>
          <w:rFonts w:ascii="Times New Roman" w:eastAsia="Times New Roman" w:hAnsi="Times New Roman" w:cs="Times New Roman"/>
          <w:sz w:val="28"/>
          <w:szCs w:val="28"/>
          <w:lang w:val="en-GB"/>
        </w:rPr>
        <w:t>E. Valantis</w:t>
      </w:r>
    </w:p>
    <w:p w14:paraId="36894E93" w14:textId="77777777" w:rsidR="007E5A07" w:rsidRPr="00D913B7" w:rsidRDefault="007E5A07" w:rsidP="00D913B7">
      <w:pPr>
        <w:spacing w:before="120" w:after="120" w:line="240" w:lineRule="auto"/>
        <w:jc w:val="both"/>
        <w:rPr>
          <w:rFonts w:ascii="Times New Roman" w:eastAsia="Times New Roman" w:hAnsi="Times New Roman" w:cs="Times New Roman"/>
          <w:sz w:val="28"/>
          <w:szCs w:val="28"/>
          <w:lang w:val="en-GB"/>
        </w:rPr>
      </w:pPr>
    </w:p>
    <w:p w14:paraId="4C981B38" w14:textId="77777777" w:rsidR="007E5A07" w:rsidRPr="00D913B7" w:rsidRDefault="007E5A07" w:rsidP="00D913B7">
      <w:pPr>
        <w:pStyle w:val="ListParagraph"/>
        <w:spacing w:before="120" w:after="120" w:line="240" w:lineRule="auto"/>
        <w:ind w:left="0"/>
        <w:rPr>
          <w:rFonts w:ascii="Times New Roman" w:hAnsi="Times New Roman" w:cs="Times New Roman"/>
          <w:sz w:val="28"/>
          <w:szCs w:val="28"/>
          <w:lang w:val="en-GB"/>
        </w:rPr>
      </w:pPr>
    </w:p>
    <w:p w14:paraId="7B045BE7" w14:textId="77777777" w:rsidR="00B7153B" w:rsidRPr="00D913B7" w:rsidRDefault="00B7153B" w:rsidP="00D913B7">
      <w:pPr>
        <w:spacing w:before="120" w:after="120" w:line="240" w:lineRule="auto"/>
        <w:jc w:val="both"/>
        <w:rPr>
          <w:rFonts w:ascii="Times New Roman" w:eastAsia="Times New Roman" w:hAnsi="Times New Roman" w:cs="Times New Roman"/>
          <w:sz w:val="28"/>
          <w:szCs w:val="28"/>
        </w:rPr>
      </w:pPr>
      <w:bookmarkStart w:id="1" w:name="_GoBack"/>
      <w:bookmarkEnd w:id="1"/>
    </w:p>
    <w:p w14:paraId="7146A686" w14:textId="77777777" w:rsidR="00B7153B" w:rsidRPr="00D913B7" w:rsidRDefault="00B7153B" w:rsidP="00D913B7">
      <w:pPr>
        <w:spacing w:before="120" w:after="120" w:line="240" w:lineRule="auto"/>
        <w:jc w:val="both"/>
        <w:rPr>
          <w:rFonts w:ascii="Times New Roman" w:eastAsia="Times New Roman" w:hAnsi="Times New Roman" w:cs="Times New Roman"/>
          <w:sz w:val="28"/>
          <w:szCs w:val="28"/>
        </w:rPr>
      </w:pPr>
    </w:p>
    <w:p w14:paraId="3E6F5B64" w14:textId="77777777" w:rsidR="00B7153B" w:rsidRPr="00BB1F8A" w:rsidRDefault="00B7153B" w:rsidP="00B7153B">
      <w:pPr>
        <w:pStyle w:val="ListParagraph"/>
        <w:spacing w:after="0" w:line="240" w:lineRule="auto"/>
        <w:ind w:left="0"/>
        <w:rPr>
          <w:rFonts w:ascii="Times New Roman" w:hAnsi="Times New Roman" w:cs="Times New Roman"/>
        </w:rPr>
      </w:pPr>
    </w:p>
    <w:p w14:paraId="5111D6C8" w14:textId="77777777" w:rsidR="00B7153B" w:rsidRPr="00BB1F8A" w:rsidRDefault="00B7153B" w:rsidP="00B7153B">
      <w:pPr>
        <w:pStyle w:val="ListParagraph"/>
        <w:spacing w:after="0" w:line="240" w:lineRule="auto"/>
        <w:ind w:left="0"/>
        <w:rPr>
          <w:rFonts w:ascii="Times New Roman" w:hAnsi="Times New Roman" w:cs="Times New Roman"/>
        </w:rPr>
      </w:pPr>
    </w:p>
    <w:p w14:paraId="34698D20" w14:textId="77777777" w:rsidR="00B7153B" w:rsidRPr="00BB1F8A" w:rsidRDefault="00B7153B" w:rsidP="00B7153B">
      <w:pPr>
        <w:pStyle w:val="ListParagraph"/>
        <w:spacing w:after="0" w:line="240" w:lineRule="auto"/>
        <w:ind w:left="0"/>
        <w:rPr>
          <w:rFonts w:ascii="Times New Roman" w:hAnsi="Times New Roman" w:cs="Times New Roman"/>
        </w:rPr>
      </w:pPr>
    </w:p>
    <w:p w14:paraId="5057CFA1" w14:textId="6A81A24A" w:rsidR="00B7153B" w:rsidRPr="00D913B7" w:rsidRDefault="00B7153B" w:rsidP="00B7153B">
      <w:pPr>
        <w:spacing w:after="0" w:line="240" w:lineRule="auto"/>
        <w:rPr>
          <w:rFonts w:ascii="Times New Roman" w:eastAsia="Times New Roman" w:hAnsi="Times New Roman" w:cs="Times New Roman"/>
          <w:sz w:val="20"/>
          <w:szCs w:val="20"/>
        </w:rPr>
      </w:pPr>
      <w:r w:rsidRPr="00D913B7">
        <w:rPr>
          <w:rFonts w:ascii="Times New Roman" w:eastAsia="Times New Roman" w:hAnsi="Times New Roman" w:cs="Times New Roman"/>
          <w:sz w:val="20"/>
          <w:szCs w:val="20"/>
        </w:rPr>
        <w:fldChar w:fldCharType="begin"/>
      </w:r>
      <w:r w:rsidRPr="00D913B7">
        <w:rPr>
          <w:rFonts w:ascii="Times New Roman" w:eastAsia="Times New Roman" w:hAnsi="Times New Roman" w:cs="Times New Roman"/>
          <w:sz w:val="20"/>
          <w:szCs w:val="20"/>
        </w:rPr>
        <w:instrText xml:space="preserve"> TIME \@ "dd.MM.yyyy. H:mm" </w:instrText>
      </w:r>
      <w:r w:rsidRPr="00D913B7">
        <w:rPr>
          <w:rFonts w:ascii="Times New Roman" w:eastAsia="Times New Roman" w:hAnsi="Times New Roman" w:cs="Times New Roman"/>
          <w:sz w:val="20"/>
          <w:szCs w:val="20"/>
        </w:rPr>
        <w:fldChar w:fldCharType="separate"/>
      </w:r>
      <w:r w:rsidR="00211BC5">
        <w:rPr>
          <w:rFonts w:ascii="Times New Roman" w:eastAsia="Times New Roman" w:hAnsi="Times New Roman" w:cs="Times New Roman"/>
          <w:noProof/>
          <w:sz w:val="20"/>
          <w:szCs w:val="20"/>
        </w:rPr>
        <w:t>10.08.2021. 14:02</w:t>
      </w:r>
      <w:r w:rsidRPr="00D913B7">
        <w:rPr>
          <w:rFonts w:ascii="Times New Roman" w:eastAsia="Times New Roman" w:hAnsi="Times New Roman" w:cs="Times New Roman"/>
          <w:sz w:val="20"/>
          <w:szCs w:val="20"/>
        </w:rPr>
        <w:fldChar w:fldCharType="end"/>
      </w:r>
    </w:p>
    <w:p w14:paraId="53C52682" w14:textId="34A5F851" w:rsidR="00B7153B" w:rsidRPr="00D913B7" w:rsidRDefault="00B7153B" w:rsidP="00B7153B">
      <w:pPr>
        <w:spacing w:after="0" w:line="240" w:lineRule="auto"/>
        <w:rPr>
          <w:rFonts w:ascii="Times New Roman" w:eastAsia="Times New Roman" w:hAnsi="Times New Roman" w:cs="Times New Roman"/>
          <w:sz w:val="20"/>
          <w:szCs w:val="20"/>
        </w:rPr>
      </w:pPr>
      <w:r w:rsidRPr="00D913B7">
        <w:rPr>
          <w:rFonts w:ascii="Times New Roman" w:eastAsia="Times New Roman" w:hAnsi="Times New Roman" w:cs="Times New Roman"/>
          <w:sz w:val="20"/>
          <w:szCs w:val="20"/>
        </w:rPr>
        <w:fldChar w:fldCharType="begin"/>
      </w:r>
      <w:r w:rsidRPr="00D913B7">
        <w:rPr>
          <w:rFonts w:ascii="Times New Roman" w:eastAsia="Times New Roman" w:hAnsi="Times New Roman" w:cs="Times New Roman"/>
          <w:sz w:val="20"/>
          <w:szCs w:val="20"/>
        </w:rPr>
        <w:instrText xml:space="preserve"> NUMWORDS   \* MERGEFORMAT </w:instrText>
      </w:r>
      <w:r w:rsidRPr="00D913B7">
        <w:rPr>
          <w:rFonts w:ascii="Times New Roman" w:eastAsia="Times New Roman" w:hAnsi="Times New Roman" w:cs="Times New Roman"/>
          <w:sz w:val="20"/>
          <w:szCs w:val="20"/>
        </w:rPr>
        <w:fldChar w:fldCharType="separate"/>
      </w:r>
      <w:r w:rsidR="00211BC5">
        <w:rPr>
          <w:rFonts w:ascii="Times New Roman" w:eastAsia="Times New Roman" w:hAnsi="Times New Roman" w:cs="Times New Roman"/>
          <w:noProof/>
          <w:sz w:val="20"/>
          <w:szCs w:val="20"/>
        </w:rPr>
        <w:t>711</w:t>
      </w:r>
      <w:r w:rsidRPr="00D913B7">
        <w:rPr>
          <w:rFonts w:ascii="Times New Roman" w:eastAsia="Times New Roman" w:hAnsi="Times New Roman" w:cs="Times New Roman"/>
          <w:sz w:val="20"/>
          <w:szCs w:val="20"/>
        </w:rPr>
        <w:fldChar w:fldCharType="end"/>
      </w:r>
    </w:p>
    <w:p w14:paraId="4D632CF5" w14:textId="77777777" w:rsidR="00B7153B" w:rsidRPr="00D913B7" w:rsidRDefault="00B7153B" w:rsidP="00B7153B">
      <w:pPr>
        <w:keepNext/>
        <w:keepLines/>
        <w:widowControl w:val="0"/>
        <w:suppressAutoHyphens/>
        <w:spacing w:after="0" w:line="240" w:lineRule="auto"/>
        <w:rPr>
          <w:rFonts w:ascii="Times New Roman" w:eastAsia="Times New Roman" w:hAnsi="Times New Roman" w:cs="Times New Roman"/>
          <w:sz w:val="18"/>
          <w:szCs w:val="18"/>
          <w:lang w:val="de-DE" w:eastAsia="en-US"/>
        </w:rPr>
      </w:pPr>
      <w:proofErr w:type="spellStart"/>
      <w:r w:rsidRPr="00D913B7">
        <w:rPr>
          <w:rFonts w:ascii="Times New Roman" w:eastAsia="Times New Roman" w:hAnsi="Times New Roman" w:cs="Times New Roman"/>
          <w:sz w:val="18"/>
          <w:szCs w:val="18"/>
          <w:lang w:val="de-DE" w:eastAsia="en-US"/>
        </w:rPr>
        <w:t>A.Jaunzeme</w:t>
      </w:r>
      <w:proofErr w:type="spellEnd"/>
      <w:r w:rsidRPr="00D913B7">
        <w:rPr>
          <w:rFonts w:ascii="Times New Roman" w:eastAsia="Times New Roman" w:hAnsi="Times New Roman" w:cs="Times New Roman"/>
          <w:sz w:val="18"/>
          <w:szCs w:val="18"/>
          <w:lang w:val="de-DE" w:eastAsia="en-US"/>
        </w:rPr>
        <w:t>, 67013235</w:t>
      </w:r>
    </w:p>
    <w:p w14:paraId="70C083C6" w14:textId="77777777" w:rsidR="00B7153B" w:rsidRPr="00BB1F8A" w:rsidRDefault="00B7153B" w:rsidP="00B7153B">
      <w:pPr>
        <w:keepNext/>
        <w:keepLines/>
        <w:widowControl w:val="0"/>
        <w:suppressAutoHyphens/>
        <w:spacing w:after="0" w:line="240" w:lineRule="auto"/>
        <w:rPr>
          <w:rFonts w:ascii="Times New Roman" w:eastAsia="Times New Roman" w:hAnsi="Times New Roman" w:cs="Times New Roman"/>
          <w:sz w:val="18"/>
          <w:szCs w:val="18"/>
          <w:lang w:val="de-DE" w:eastAsia="en-US"/>
        </w:rPr>
      </w:pPr>
      <w:r w:rsidRPr="00D913B7">
        <w:rPr>
          <w:rFonts w:ascii="Times New Roman" w:eastAsia="Times New Roman" w:hAnsi="Times New Roman" w:cs="Times New Roman"/>
          <w:sz w:val="18"/>
          <w:szCs w:val="18"/>
          <w:lang w:val="de-DE" w:eastAsia="en-US"/>
        </w:rPr>
        <w:t>Agnese.Jaunzeme@em.gov.lv</w:t>
      </w:r>
    </w:p>
    <w:p w14:paraId="248C3BCB" w14:textId="77777777" w:rsidR="00B7153B" w:rsidRPr="00BB1F8A" w:rsidRDefault="00B7153B" w:rsidP="00B7153B">
      <w:pPr>
        <w:tabs>
          <w:tab w:val="left" w:pos="3600"/>
        </w:tabs>
        <w:rPr>
          <w:rFonts w:ascii="Times New Roman" w:hAnsi="Times New Roman" w:cs="Times New Roman"/>
          <w:lang w:val="de-DE"/>
        </w:rPr>
      </w:pPr>
    </w:p>
    <w:p w14:paraId="41F51997" w14:textId="77777777" w:rsidR="005F467F" w:rsidRPr="005F467F" w:rsidRDefault="005F467F" w:rsidP="00B7153B">
      <w:pPr>
        <w:pStyle w:val="ListParagraph"/>
        <w:spacing w:after="0" w:line="240" w:lineRule="auto"/>
        <w:ind w:left="0"/>
        <w:rPr>
          <w:rFonts w:cs="Times New Roman"/>
          <w:lang w:val="de-DE"/>
        </w:rPr>
      </w:pPr>
    </w:p>
    <w:sectPr w:rsidR="005F467F" w:rsidRPr="005F467F" w:rsidSect="000157A7">
      <w:footerReference w:type="default" r:id="rId7"/>
      <w:footerReference w:type="first" r:id="rId8"/>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2B99C" w14:textId="77777777" w:rsidR="00493190" w:rsidRDefault="00493190" w:rsidP="0005334C">
      <w:pPr>
        <w:spacing w:after="0" w:line="240" w:lineRule="auto"/>
        <w:rPr>
          <w:rFonts w:cs="Times New Roman"/>
        </w:rPr>
      </w:pPr>
      <w:r>
        <w:rPr>
          <w:rFonts w:cs="Times New Roman"/>
        </w:rPr>
        <w:separator/>
      </w:r>
    </w:p>
  </w:endnote>
  <w:endnote w:type="continuationSeparator" w:id="0">
    <w:p w14:paraId="5E6E84DB" w14:textId="77777777" w:rsidR="00493190" w:rsidRDefault="00493190" w:rsidP="0005334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55D4" w14:textId="160D7D0F" w:rsidR="004045FC" w:rsidRPr="00CE3797" w:rsidRDefault="004045FC">
    <w:pPr>
      <w:pStyle w:val="Footer"/>
      <w:jc w:val="center"/>
      <w:rPr>
        <w:rFonts w:ascii="Times New Roman" w:hAnsi="Times New Roman" w:cs="Times New Roman"/>
        <w:sz w:val="20"/>
        <w:szCs w:val="20"/>
      </w:rPr>
    </w:pPr>
    <w:r w:rsidRPr="00CE3797">
      <w:rPr>
        <w:rFonts w:ascii="Times New Roman" w:hAnsi="Times New Roman" w:cs="Times New Roman"/>
        <w:sz w:val="20"/>
        <w:szCs w:val="20"/>
      </w:rPr>
      <w:fldChar w:fldCharType="begin"/>
    </w:r>
    <w:r w:rsidRPr="00CE3797">
      <w:rPr>
        <w:rFonts w:ascii="Times New Roman" w:hAnsi="Times New Roman" w:cs="Times New Roman"/>
        <w:sz w:val="20"/>
        <w:szCs w:val="20"/>
      </w:rPr>
      <w:instrText xml:space="preserve"> PAGE   \* MERGEFORMAT </w:instrText>
    </w:r>
    <w:r w:rsidRPr="00CE3797">
      <w:rPr>
        <w:rFonts w:ascii="Times New Roman" w:hAnsi="Times New Roman" w:cs="Times New Roman"/>
        <w:sz w:val="20"/>
        <w:szCs w:val="20"/>
      </w:rPr>
      <w:fldChar w:fldCharType="separate"/>
    </w:r>
    <w:r w:rsidR="00A8617D">
      <w:rPr>
        <w:rFonts w:ascii="Times New Roman" w:hAnsi="Times New Roman" w:cs="Times New Roman"/>
        <w:noProof/>
        <w:sz w:val="20"/>
        <w:szCs w:val="20"/>
      </w:rPr>
      <w:t>3</w:t>
    </w:r>
    <w:r w:rsidRPr="00CE3797">
      <w:rPr>
        <w:rFonts w:ascii="Times New Roman" w:hAnsi="Times New Roman" w:cs="Times New Roman"/>
        <w:noProof/>
        <w:sz w:val="20"/>
        <w:szCs w:val="20"/>
      </w:rPr>
      <w:fldChar w:fldCharType="end"/>
    </w:r>
  </w:p>
  <w:p w14:paraId="35DAA28C" w14:textId="64DADAB9" w:rsidR="004045FC" w:rsidRPr="00B7153B" w:rsidRDefault="004045FC" w:rsidP="00CE3797">
    <w:pPr>
      <w:pStyle w:val="Footer"/>
      <w:jc w:val="both"/>
      <w:rPr>
        <w:rFonts w:ascii="Times New Roman" w:eastAsia="Times New Roman" w:hAnsi="Times New Roman" w:cs="Times New Roman"/>
        <w:sz w:val="20"/>
        <w:szCs w:val="20"/>
      </w:rPr>
    </w:pPr>
    <w:r w:rsidRPr="00CE3797">
      <w:rPr>
        <w:rFonts w:ascii="Times New Roman" w:hAnsi="Times New Roman" w:cs="Times New Roman"/>
        <w:sz w:val="20"/>
        <w:szCs w:val="20"/>
      </w:rPr>
      <w:fldChar w:fldCharType="begin"/>
    </w:r>
    <w:r w:rsidRPr="00CE3797">
      <w:rPr>
        <w:rFonts w:ascii="Times New Roman" w:hAnsi="Times New Roman" w:cs="Times New Roman"/>
        <w:sz w:val="20"/>
        <w:szCs w:val="20"/>
      </w:rPr>
      <w:instrText xml:space="preserve"> FILENAME </w:instrText>
    </w:r>
    <w:r w:rsidRPr="00CE3797">
      <w:rPr>
        <w:rFonts w:ascii="Times New Roman" w:hAnsi="Times New Roman" w:cs="Times New Roman"/>
        <w:sz w:val="20"/>
        <w:szCs w:val="20"/>
      </w:rPr>
      <w:fldChar w:fldCharType="separate"/>
    </w:r>
    <w:r w:rsidR="00211BC5">
      <w:rPr>
        <w:rFonts w:ascii="Times New Roman" w:hAnsi="Times New Roman" w:cs="Times New Roman"/>
        <w:noProof/>
        <w:sz w:val="20"/>
        <w:szCs w:val="20"/>
      </w:rPr>
      <w:t>EMSl_100721_SAlig_LV.docx</w:t>
    </w:r>
    <w:r w:rsidRPr="00CE379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62234" w14:textId="48571281" w:rsidR="004045FC" w:rsidRPr="00B7153B" w:rsidRDefault="004045FC" w:rsidP="00CE3797">
    <w:pPr>
      <w:pStyle w:val="Footer"/>
      <w:jc w:val="both"/>
      <w:rPr>
        <w:rFonts w:ascii="Times New Roman" w:eastAsia="Times New Roman" w:hAnsi="Times New Roman" w:cs="Times New Roman"/>
        <w:sz w:val="20"/>
        <w:szCs w:val="20"/>
      </w:rPr>
    </w:pPr>
    <w:r w:rsidRPr="00CE3797">
      <w:rPr>
        <w:rFonts w:ascii="Times New Roman" w:hAnsi="Times New Roman" w:cs="Times New Roman"/>
        <w:sz w:val="20"/>
        <w:szCs w:val="20"/>
      </w:rPr>
      <w:fldChar w:fldCharType="begin"/>
    </w:r>
    <w:r w:rsidRPr="00CE3797">
      <w:rPr>
        <w:rFonts w:ascii="Times New Roman" w:hAnsi="Times New Roman" w:cs="Times New Roman"/>
        <w:sz w:val="20"/>
        <w:szCs w:val="20"/>
      </w:rPr>
      <w:instrText xml:space="preserve"> FILENAME </w:instrText>
    </w:r>
    <w:r w:rsidRPr="00CE3797">
      <w:rPr>
        <w:rFonts w:ascii="Times New Roman" w:hAnsi="Times New Roman" w:cs="Times New Roman"/>
        <w:sz w:val="20"/>
        <w:szCs w:val="20"/>
      </w:rPr>
      <w:fldChar w:fldCharType="separate"/>
    </w:r>
    <w:r w:rsidR="00211BC5">
      <w:rPr>
        <w:rFonts w:ascii="Times New Roman" w:hAnsi="Times New Roman" w:cs="Times New Roman"/>
        <w:noProof/>
        <w:sz w:val="20"/>
        <w:szCs w:val="20"/>
      </w:rPr>
      <w:t>EMSl_100721_SAlig_LV.docx</w:t>
    </w:r>
    <w:r w:rsidRPr="00CE379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943A" w14:textId="77777777" w:rsidR="00493190" w:rsidRDefault="00493190" w:rsidP="0005334C">
      <w:pPr>
        <w:spacing w:after="0" w:line="240" w:lineRule="auto"/>
        <w:rPr>
          <w:rFonts w:cs="Times New Roman"/>
        </w:rPr>
      </w:pPr>
      <w:r>
        <w:rPr>
          <w:rFonts w:cs="Times New Roman"/>
        </w:rPr>
        <w:separator/>
      </w:r>
    </w:p>
  </w:footnote>
  <w:footnote w:type="continuationSeparator" w:id="0">
    <w:p w14:paraId="2C9F6736" w14:textId="77777777" w:rsidR="00493190" w:rsidRDefault="00493190" w:rsidP="0005334C">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34A0"/>
    <w:multiLevelType w:val="hybridMultilevel"/>
    <w:tmpl w:val="680AAEB4"/>
    <w:lvl w:ilvl="0" w:tplc="12AA6210">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2E44180"/>
    <w:multiLevelType w:val="multilevel"/>
    <w:tmpl w:val="68B2E676"/>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334F9E"/>
    <w:multiLevelType w:val="hybridMultilevel"/>
    <w:tmpl w:val="0BC4DBB8"/>
    <w:lvl w:ilvl="0" w:tplc="B7723768">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 w15:restartNumberingAfterBreak="0">
    <w:nsid w:val="2DB2527F"/>
    <w:multiLevelType w:val="hybridMultilevel"/>
    <w:tmpl w:val="86F49E9C"/>
    <w:lvl w:ilvl="0" w:tplc="25FCAED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2FF76391"/>
    <w:multiLevelType w:val="hybridMultilevel"/>
    <w:tmpl w:val="A8ECEC12"/>
    <w:lvl w:ilvl="0" w:tplc="B90A4D6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37B554B2"/>
    <w:multiLevelType w:val="hybridMultilevel"/>
    <w:tmpl w:val="84484F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96D6C8C"/>
    <w:multiLevelType w:val="hybridMultilevel"/>
    <w:tmpl w:val="C6845030"/>
    <w:lvl w:ilvl="0" w:tplc="F158642E">
      <w:start w:val="13"/>
      <w:numFmt w:val="bullet"/>
      <w:lvlText w:val="–"/>
      <w:lvlJc w:val="left"/>
      <w:pPr>
        <w:ind w:left="1211" w:hanging="360"/>
      </w:pPr>
      <w:rPr>
        <w:rFonts w:ascii="Times New Roman" w:eastAsia="MS Mincho" w:hAnsi="Times New Roman" w:hint="default"/>
      </w:rPr>
    </w:lvl>
    <w:lvl w:ilvl="1" w:tplc="04260003">
      <w:start w:val="1"/>
      <w:numFmt w:val="bullet"/>
      <w:lvlText w:val="o"/>
      <w:lvlJc w:val="left"/>
      <w:pPr>
        <w:ind w:left="1931" w:hanging="360"/>
      </w:pPr>
      <w:rPr>
        <w:rFonts w:ascii="Courier New" w:hAnsi="Courier New" w:cs="Courier New" w:hint="default"/>
      </w:rPr>
    </w:lvl>
    <w:lvl w:ilvl="2" w:tplc="04260005">
      <w:start w:val="1"/>
      <w:numFmt w:val="bullet"/>
      <w:lvlText w:val=""/>
      <w:lvlJc w:val="left"/>
      <w:pPr>
        <w:ind w:left="2651" w:hanging="360"/>
      </w:pPr>
      <w:rPr>
        <w:rFonts w:ascii="Wingdings" w:hAnsi="Wingdings" w:cs="Wingdings" w:hint="default"/>
      </w:rPr>
    </w:lvl>
    <w:lvl w:ilvl="3" w:tplc="04260001">
      <w:start w:val="1"/>
      <w:numFmt w:val="bullet"/>
      <w:lvlText w:val=""/>
      <w:lvlJc w:val="left"/>
      <w:pPr>
        <w:ind w:left="3371" w:hanging="360"/>
      </w:pPr>
      <w:rPr>
        <w:rFonts w:ascii="Symbol" w:hAnsi="Symbol" w:cs="Symbol" w:hint="default"/>
      </w:rPr>
    </w:lvl>
    <w:lvl w:ilvl="4" w:tplc="04260003">
      <w:start w:val="1"/>
      <w:numFmt w:val="bullet"/>
      <w:lvlText w:val="o"/>
      <w:lvlJc w:val="left"/>
      <w:pPr>
        <w:ind w:left="4091" w:hanging="360"/>
      </w:pPr>
      <w:rPr>
        <w:rFonts w:ascii="Courier New" w:hAnsi="Courier New" w:cs="Courier New" w:hint="default"/>
      </w:rPr>
    </w:lvl>
    <w:lvl w:ilvl="5" w:tplc="04260005">
      <w:start w:val="1"/>
      <w:numFmt w:val="bullet"/>
      <w:lvlText w:val=""/>
      <w:lvlJc w:val="left"/>
      <w:pPr>
        <w:ind w:left="4811" w:hanging="360"/>
      </w:pPr>
      <w:rPr>
        <w:rFonts w:ascii="Wingdings" w:hAnsi="Wingdings" w:cs="Wingdings" w:hint="default"/>
      </w:rPr>
    </w:lvl>
    <w:lvl w:ilvl="6" w:tplc="04260001">
      <w:start w:val="1"/>
      <w:numFmt w:val="bullet"/>
      <w:lvlText w:val=""/>
      <w:lvlJc w:val="left"/>
      <w:pPr>
        <w:ind w:left="5531" w:hanging="360"/>
      </w:pPr>
      <w:rPr>
        <w:rFonts w:ascii="Symbol" w:hAnsi="Symbol" w:cs="Symbol" w:hint="default"/>
      </w:rPr>
    </w:lvl>
    <w:lvl w:ilvl="7" w:tplc="04260003">
      <w:start w:val="1"/>
      <w:numFmt w:val="bullet"/>
      <w:lvlText w:val="o"/>
      <w:lvlJc w:val="left"/>
      <w:pPr>
        <w:ind w:left="6251" w:hanging="360"/>
      </w:pPr>
      <w:rPr>
        <w:rFonts w:ascii="Courier New" w:hAnsi="Courier New" w:cs="Courier New" w:hint="default"/>
      </w:rPr>
    </w:lvl>
    <w:lvl w:ilvl="8" w:tplc="04260005">
      <w:start w:val="1"/>
      <w:numFmt w:val="bullet"/>
      <w:lvlText w:val=""/>
      <w:lvlJc w:val="left"/>
      <w:pPr>
        <w:ind w:left="6971" w:hanging="360"/>
      </w:pPr>
      <w:rPr>
        <w:rFonts w:ascii="Wingdings" w:hAnsi="Wingdings" w:cs="Wingdings" w:hint="default"/>
      </w:rPr>
    </w:lvl>
  </w:abstractNum>
  <w:abstractNum w:abstractNumId="7" w15:restartNumberingAfterBreak="0">
    <w:nsid w:val="5EEB1B42"/>
    <w:multiLevelType w:val="hybridMultilevel"/>
    <w:tmpl w:val="5134B49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22E5D7C"/>
    <w:multiLevelType w:val="hybridMultilevel"/>
    <w:tmpl w:val="E4ECC86E"/>
    <w:lvl w:ilvl="0" w:tplc="4682643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6DF469E7"/>
    <w:multiLevelType w:val="hybridMultilevel"/>
    <w:tmpl w:val="46AEFD38"/>
    <w:lvl w:ilvl="0" w:tplc="6220BF2A">
      <w:numFmt w:val="bullet"/>
      <w:lvlText w:val="-"/>
      <w:lvlJc w:val="left"/>
      <w:pPr>
        <w:ind w:left="720" w:hanging="360"/>
      </w:pPr>
      <w:rPr>
        <w:rFonts w:ascii="Calibri" w:eastAsia="MS Mincho"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9"/>
  </w:num>
  <w:num w:numId="2">
    <w:abstractNumId w:val="5"/>
  </w:num>
  <w:num w:numId="3">
    <w:abstractNumId w:val="0"/>
  </w:num>
  <w:num w:numId="4">
    <w:abstractNumId w:val="7"/>
  </w:num>
  <w:num w:numId="5">
    <w:abstractNumId w:val="8"/>
  </w:num>
  <w:num w:numId="6">
    <w:abstractNumId w:val="3"/>
  </w:num>
  <w:num w:numId="7">
    <w:abstractNumId w:val="4"/>
  </w:num>
  <w:num w:numId="8">
    <w:abstractNumId w:val="2"/>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DE"/>
    <w:rsid w:val="000063C9"/>
    <w:rsid w:val="000152A4"/>
    <w:rsid w:val="000157A7"/>
    <w:rsid w:val="00036632"/>
    <w:rsid w:val="00051232"/>
    <w:rsid w:val="0005334C"/>
    <w:rsid w:val="00053B30"/>
    <w:rsid w:val="000647A0"/>
    <w:rsid w:val="000716FA"/>
    <w:rsid w:val="00074B52"/>
    <w:rsid w:val="0008236A"/>
    <w:rsid w:val="00097004"/>
    <w:rsid w:val="0009727E"/>
    <w:rsid w:val="000C2497"/>
    <w:rsid w:val="000E6C1D"/>
    <w:rsid w:val="000E771B"/>
    <w:rsid w:val="000F1C93"/>
    <w:rsid w:val="0010724C"/>
    <w:rsid w:val="00117BBF"/>
    <w:rsid w:val="00122B05"/>
    <w:rsid w:val="00125933"/>
    <w:rsid w:val="0017586A"/>
    <w:rsid w:val="00177605"/>
    <w:rsid w:val="001B1D8F"/>
    <w:rsid w:val="001B67C8"/>
    <w:rsid w:val="001F3508"/>
    <w:rsid w:val="001F6915"/>
    <w:rsid w:val="00204EEF"/>
    <w:rsid w:val="0021186A"/>
    <w:rsid w:val="00211BC5"/>
    <w:rsid w:val="0022258E"/>
    <w:rsid w:val="00236F44"/>
    <w:rsid w:val="002428B5"/>
    <w:rsid w:val="00260B9D"/>
    <w:rsid w:val="00291150"/>
    <w:rsid w:val="002A2EA0"/>
    <w:rsid w:val="002A30EE"/>
    <w:rsid w:val="002C0373"/>
    <w:rsid w:val="002C0497"/>
    <w:rsid w:val="002C3C4B"/>
    <w:rsid w:val="002D7AA1"/>
    <w:rsid w:val="002F58A9"/>
    <w:rsid w:val="00301D53"/>
    <w:rsid w:val="00357308"/>
    <w:rsid w:val="00373EDE"/>
    <w:rsid w:val="003752E4"/>
    <w:rsid w:val="00387E62"/>
    <w:rsid w:val="003A4963"/>
    <w:rsid w:val="003A6B12"/>
    <w:rsid w:val="003C4217"/>
    <w:rsid w:val="003C6CD2"/>
    <w:rsid w:val="003D12C1"/>
    <w:rsid w:val="003F23CD"/>
    <w:rsid w:val="003F4886"/>
    <w:rsid w:val="00401529"/>
    <w:rsid w:val="004045FC"/>
    <w:rsid w:val="00404F74"/>
    <w:rsid w:val="00412C50"/>
    <w:rsid w:val="00425F4C"/>
    <w:rsid w:val="004373BB"/>
    <w:rsid w:val="004655EA"/>
    <w:rsid w:val="004752DF"/>
    <w:rsid w:val="00475B19"/>
    <w:rsid w:val="0048106A"/>
    <w:rsid w:val="00484EAA"/>
    <w:rsid w:val="0048503D"/>
    <w:rsid w:val="00487405"/>
    <w:rsid w:val="00493190"/>
    <w:rsid w:val="004A37D3"/>
    <w:rsid w:val="004B4BC5"/>
    <w:rsid w:val="004D3154"/>
    <w:rsid w:val="004D3DA1"/>
    <w:rsid w:val="004E78FA"/>
    <w:rsid w:val="004F173B"/>
    <w:rsid w:val="004F280A"/>
    <w:rsid w:val="004F2DD7"/>
    <w:rsid w:val="00503584"/>
    <w:rsid w:val="00526149"/>
    <w:rsid w:val="00530902"/>
    <w:rsid w:val="0054718A"/>
    <w:rsid w:val="00584815"/>
    <w:rsid w:val="005A597E"/>
    <w:rsid w:val="005B4C7B"/>
    <w:rsid w:val="005D2A97"/>
    <w:rsid w:val="005F467F"/>
    <w:rsid w:val="00604695"/>
    <w:rsid w:val="00621ABD"/>
    <w:rsid w:val="0062306A"/>
    <w:rsid w:val="00636DCD"/>
    <w:rsid w:val="00646D58"/>
    <w:rsid w:val="00652656"/>
    <w:rsid w:val="00671B48"/>
    <w:rsid w:val="006725B8"/>
    <w:rsid w:val="0069742C"/>
    <w:rsid w:val="006A0BD6"/>
    <w:rsid w:val="006A7431"/>
    <w:rsid w:val="006B0771"/>
    <w:rsid w:val="006B0906"/>
    <w:rsid w:val="006D1090"/>
    <w:rsid w:val="006D4F3D"/>
    <w:rsid w:val="006D7B4D"/>
    <w:rsid w:val="00702A7D"/>
    <w:rsid w:val="00705F2F"/>
    <w:rsid w:val="00706167"/>
    <w:rsid w:val="007145EE"/>
    <w:rsid w:val="007223BF"/>
    <w:rsid w:val="007266BF"/>
    <w:rsid w:val="0074083D"/>
    <w:rsid w:val="00753404"/>
    <w:rsid w:val="007543B4"/>
    <w:rsid w:val="00767F52"/>
    <w:rsid w:val="0077371A"/>
    <w:rsid w:val="00776DC0"/>
    <w:rsid w:val="007A6197"/>
    <w:rsid w:val="007D0366"/>
    <w:rsid w:val="007E5A07"/>
    <w:rsid w:val="007F0338"/>
    <w:rsid w:val="007F6AF5"/>
    <w:rsid w:val="00812CDE"/>
    <w:rsid w:val="0081341B"/>
    <w:rsid w:val="0082126F"/>
    <w:rsid w:val="00826630"/>
    <w:rsid w:val="00846776"/>
    <w:rsid w:val="008663C8"/>
    <w:rsid w:val="00884B17"/>
    <w:rsid w:val="008A4F1F"/>
    <w:rsid w:val="008B5114"/>
    <w:rsid w:val="008C2CE1"/>
    <w:rsid w:val="008D1F75"/>
    <w:rsid w:val="00900B3C"/>
    <w:rsid w:val="00920ACE"/>
    <w:rsid w:val="00952EDB"/>
    <w:rsid w:val="009615FD"/>
    <w:rsid w:val="00962A53"/>
    <w:rsid w:val="00963743"/>
    <w:rsid w:val="0097364D"/>
    <w:rsid w:val="009771B4"/>
    <w:rsid w:val="00995BF5"/>
    <w:rsid w:val="009B75FF"/>
    <w:rsid w:val="009C312F"/>
    <w:rsid w:val="009D4F41"/>
    <w:rsid w:val="009D5AD5"/>
    <w:rsid w:val="009E308B"/>
    <w:rsid w:val="009E4B40"/>
    <w:rsid w:val="00A303A6"/>
    <w:rsid w:val="00A30E4D"/>
    <w:rsid w:val="00A364C6"/>
    <w:rsid w:val="00A425A6"/>
    <w:rsid w:val="00A4348D"/>
    <w:rsid w:val="00A51DF0"/>
    <w:rsid w:val="00A64191"/>
    <w:rsid w:val="00A85E14"/>
    <w:rsid w:val="00A8617D"/>
    <w:rsid w:val="00A869E4"/>
    <w:rsid w:val="00A918BD"/>
    <w:rsid w:val="00AC4041"/>
    <w:rsid w:val="00AD1262"/>
    <w:rsid w:val="00AD1328"/>
    <w:rsid w:val="00AD149F"/>
    <w:rsid w:val="00AF1239"/>
    <w:rsid w:val="00AF3A50"/>
    <w:rsid w:val="00B02DC5"/>
    <w:rsid w:val="00B12803"/>
    <w:rsid w:val="00B15015"/>
    <w:rsid w:val="00B17391"/>
    <w:rsid w:val="00B21CBD"/>
    <w:rsid w:val="00B307D7"/>
    <w:rsid w:val="00B45DD9"/>
    <w:rsid w:val="00B7153B"/>
    <w:rsid w:val="00B97CA4"/>
    <w:rsid w:val="00BC200A"/>
    <w:rsid w:val="00BD2F81"/>
    <w:rsid w:val="00BD6DFB"/>
    <w:rsid w:val="00BE5750"/>
    <w:rsid w:val="00BE5FC0"/>
    <w:rsid w:val="00C03B2A"/>
    <w:rsid w:val="00C12893"/>
    <w:rsid w:val="00C24129"/>
    <w:rsid w:val="00C26751"/>
    <w:rsid w:val="00C30069"/>
    <w:rsid w:val="00C3518C"/>
    <w:rsid w:val="00C36D12"/>
    <w:rsid w:val="00C413EB"/>
    <w:rsid w:val="00C5272A"/>
    <w:rsid w:val="00C5411A"/>
    <w:rsid w:val="00C635B4"/>
    <w:rsid w:val="00C63EDE"/>
    <w:rsid w:val="00C70E99"/>
    <w:rsid w:val="00CA39CC"/>
    <w:rsid w:val="00CA3B47"/>
    <w:rsid w:val="00CD1B64"/>
    <w:rsid w:val="00CD3236"/>
    <w:rsid w:val="00CD3E20"/>
    <w:rsid w:val="00CE3797"/>
    <w:rsid w:val="00D13F28"/>
    <w:rsid w:val="00D314BF"/>
    <w:rsid w:val="00D468AD"/>
    <w:rsid w:val="00D636CB"/>
    <w:rsid w:val="00D63BF1"/>
    <w:rsid w:val="00D913B7"/>
    <w:rsid w:val="00DA30A8"/>
    <w:rsid w:val="00DB51E7"/>
    <w:rsid w:val="00DC1217"/>
    <w:rsid w:val="00DC2564"/>
    <w:rsid w:val="00DD35D5"/>
    <w:rsid w:val="00DE1D2E"/>
    <w:rsid w:val="00E016A7"/>
    <w:rsid w:val="00E11F02"/>
    <w:rsid w:val="00E31E9E"/>
    <w:rsid w:val="00E42FA1"/>
    <w:rsid w:val="00E55077"/>
    <w:rsid w:val="00E60F76"/>
    <w:rsid w:val="00E62986"/>
    <w:rsid w:val="00E643D1"/>
    <w:rsid w:val="00E914D8"/>
    <w:rsid w:val="00E969EF"/>
    <w:rsid w:val="00EA478F"/>
    <w:rsid w:val="00EC1BE9"/>
    <w:rsid w:val="00ED56F1"/>
    <w:rsid w:val="00ED6D0C"/>
    <w:rsid w:val="00EE0D2F"/>
    <w:rsid w:val="00F00A89"/>
    <w:rsid w:val="00F03EDA"/>
    <w:rsid w:val="00F05101"/>
    <w:rsid w:val="00F51E64"/>
    <w:rsid w:val="00F75150"/>
    <w:rsid w:val="00F768B1"/>
    <w:rsid w:val="00F822A2"/>
    <w:rsid w:val="00F954D6"/>
    <w:rsid w:val="00FB71FD"/>
    <w:rsid w:val="00FF102A"/>
    <w:rsid w:val="00FF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EC2FB72"/>
  <w15:docId w15:val="{FEAB9CEE-2A77-446A-9E8B-85734FD3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kern w:val="2"/>
        <w:sz w:val="21"/>
        <w:szCs w:val="22"/>
        <w:lang w:val="lv-LV" w:eastAsia="lv-LV" w:bidi="lv-LV"/>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1E7"/>
    <w:pPr>
      <w:spacing w:after="160" w:line="259" w:lineRule="auto"/>
    </w:pPr>
    <w:rPr>
      <w:rFonts w:cs="Calibr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7004"/>
    <w:pPr>
      <w:ind w:left="720"/>
    </w:pPr>
  </w:style>
  <w:style w:type="table" w:styleId="TableGrid">
    <w:name w:val="Table Grid"/>
    <w:basedOn w:val="TableNormal"/>
    <w:uiPriority w:val="39"/>
    <w:rsid w:val="009771B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1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1F02"/>
    <w:rPr>
      <w:rFonts w:ascii="Segoe UI" w:hAnsi="Segoe UI" w:cs="Segoe UI"/>
      <w:sz w:val="18"/>
      <w:szCs w:val="18"/>
    </w:rPr>
  </w:style>
  <w:style w:type="paragraph" w:styleId="Header">
    <w:name w:val="header"/>
    <w:basedOn w:val="Normal"/>
    <w:link w:val="HeaderChar"/>
    <w:uiPriority w:val="99"/>
    <w:rsid w:val="0005334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5334C"/>
  </w:style>
  <w:style w:type="paragraph" w:styleId="Footer">
    <w:name w:val="footer"/>
    <w:basedOn w:val="Normal"/>
    <w:link w:val="FooterChar"/>
    <w:uiPriority w:val="99"/>
    <w:rsid w:val="0005334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5334C"/>
  </w:style>
  <w:style w:type="character" w:styleId="CommentReference">
    <w:name w:val="annotation reference"/>
    <w:basedOn w:val="DefaultParagraphFont"/>
    <w:uiPriority w:val="99"/>
    <w:semiHidden/>
    <w:rsid w:val="00B15015"/>
    <w:rPr>
      <w:sz w:val="16"/>
      <w:szCs w:val="16"/>
    </w:rPr>
  </w:style>
  <w:style w:type="paragraph" w:styleId="CommentText">
    <w:name w:val="annotation text"/>
    <w:basedOn w:val="Normal"/>
    <w:link w:val="CommentTextChar"/>
    <w:uiPriority w:val="99"/>
    <w:semiHidden/>
    <w:rsid w:val="00B150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5015"/>
    <w:rPr>
      <w:sz w:val="20"/>
      <w:szCs w:val="20"/>
    </w:rPr>
  </w:style>
  <w:style w:type="paragraph" w:styleId="CommentSubject">
    <w:name w:val="annotation subject"/>
    <w:basedOn w:val="CommentText"/>
    <w:next w:val="CommentText"/>
    <w:link w:val="CommentSubjectChar"/>
    <w:uiPriority w:val="99"/>
    <w:semiHidden/>
    <w:rsid w:val="00B15015"/>
    <w:rPr>
      <w:b/>
      <w:bCs/>
    </w:rPr>
  </w:style>
  <w:style w:type="character" w:customStyle="1" w:styleId="CommentSubjectChar">
    <w:name w:val="Comment Subject Char"/>
    <w:basedOn w:val="CommentTextChar"/>
    <w:link w:val="CommentSubject"/>
    <w:uiPriority w:val="99"/>
    <w:semiHidden/>
    <w:locked/>
    <w:rsid w:val="00B15015"/>
    <w:rPr>
      <w:b/>
      <w:bCs/>
      <w:sz w:val="20"/>
      <w:szCs w:val="20"/>
    </w:rPr>
  </w:style>
  <w:style w:type="paragraph" w:styleId="Revision">
    <w:name w:val="Revision"/>
    <w:hidden/>
    <w:uiPriority w:val="99"/>
    <w:semiHidden/>
    <w:rsid w:val="00B15015"/>
    <w:rPr>
      <w:rFonts w:cs="Calibri"/>
      <w:kern w:val="0"/>
      <w:sz w:val="22"/>
    </w:rPr>
  </w:style>
  <w:style w:type="paragraph" w:customStyle="1" w:styleId="NumPar1">
    <w:name w:val="NumPar 1"/>
    <w:basedOn w:val="Normal"/>
    <w:next w:val="Normal"/>
    <w:rsid w:val="00D913B7"/>
    <w:pPr>
      <w:numPr>
        <w:numId w:val="10"/>
      </w:numPr>
      <w:spacing w:before="120" w:after="120" w:line="360" w:lineRule="auto"/>
    </w:pPr>
    <w:rPr>
      <w:rFonts w:ascii="Times New Roman" w:eastAsiaTheme="minorHAnsi" w:hAnsi="Times New Roman" w:cs="Times New Roman"/>
      <w:sz w:val="24"/>
      <w:lang w:eastAsia="en-US" w:bidi="ar-SA"/>
    </w:rPr>
  </w:style>
  <w:style w:type="paragraph" w:customStyle="1" w:styleId="NumPar2">
    <w:name w:val="NumPar 2"/>
    <w:basedOn w:val="Normal"/>
    <w:next w:val="Normal"/>
    <w:rsid w:val="00D913B7"/>
    <w:pPr>
      <w:numPr>
        <w:ilvl w:val="1"/>
        <w:numId w:val="10"/>
      </w:numPr>
      <w:tabs>
        <w:tab w:val="num" w:pos="709"/>
      </w:tabs>
      <w:spacing w:before="120" w:after="120" w:line="360" w:lineRule="auto"/>
      <w:ind w:left="709" w:hanging="709"/>
    </w:pPr>
    <w:rPr>
      <w:rFonts w:ascii="Times New Roman" w:eastAsiaTheme="minorHAnsi" w:hAnsi="Times New Roman" w:cs="Times New Roman"/>
      <w:sz w:val="24"/>
      <w:lang w:eastAsia="en-US" w:bidi="ar-SA"/>
    </w:rPr>
  </w:style>
  <w:style w:type="paragraph" w:customStyle="1" w:styleId="NumPar3">
    <w:name w:val="NumPar 3"/>
    <w:basedOn w:val="Normal"/>
    <w:next w:val="Normal"/>
    <w:rsid w:val="00D913B7"/>
    <w:pPr>
      <w:numPr>
        <w:ilvl w:val="2"/>
        <w:numId w:val="10"/>
      </w:numPr>
      <w:spacing w:before="120" w:after="120" w:line="360" w:lineRule="auto"/>
    </w:pPr>
    <w:rPr>
      <w:rFonts w:ascii="Times New Roman" w:eastAsiaTheme="minorHAnsi" w:hAnsi="Times New Roman" w:cs="Times New Roman"/>
      <w:sz w:val="24"/>
      <w:lang w:eastAsia="en-US" w:bidi="ar-SA"/>
    </w:rPr>
  </w:style>
  <w:style w:type="paragraph" w:customStyle="1" w:styleId="NumPar4">
    <w:name w:val="NumPar 4"/>
    <w:basedOn w:val="Normal"/>
    <w:next w:val="Normal"/>
    <w:rsid w:val="00D913B7"/>
    <w:pPr>
      <w:numPr>
        <w:ilvl w:val="3"/>
        <w:numId w:val="10"/>
      </w:numPr>
      <w:tabs>
        <w:tab w:val="num" w:pos="709"/>
      </w:tabs>
      <w:spacing w:before="120" w:after="120" w:line="360" w:lineRule="auto"/>
      <w:ind w:left="709" w:hanging="709"/>
    </w:pPr>
    <w:rPr>
      <w:rFonts w:ascii="Times New Roman" w:eastAsiaTheme="minorHAnsi" w:hAnsi="Times New Roman" w:cs="Times New Roman"/>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578205">
      <w:bodyDiv w:val="1"/>
      <w:marLeft w:val="0"/>
      <w:marRight w:val="0"/>
      <w:marTop w:val="0"/>
      <w:marBottom w:val="0"/>
      <w:divBdr>
        <w:top w:val="none" w:sz="0" w:space="0" w:color="auto"/>
        <w:left w:val="none" w:sz="0" w:space="0" w:color="auto"/>
        <w:bottom w:val="none" w:sz="0" w:space="0" w:color="auto"/>
        <w:right w:val="none" w:sz="0" w:space="0" w:color="auto"/>
      </w:divBdr>
    </w:div>
    <w:div w:id="15775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711</Words>
  <Characters>4729</Characters>
  <Application>Microsoft Office Word</Application>
  <DocSecurity>0</DocSecurity>
  <Lines>143</Lines>
  <Paragraphs>71</Paragraphs>
  <ScaleCrop>false</ScaleCrop>
  <HeadingPairs>
    <vt:vector size="2" baseType="variant">
      <vt:variant>
        <vt:lpstr>Title</vt:lpstr>
      </vt:variant>
      <vt:variant>
        <vt:i4>1</vt:i4>
      </vt:variant>
    </vt:vector>
  </HeadingPairs>
  <TitlesOfParts>
    <vt:vector size="1" baseType="lpstr">
      <vt:lpstr>Par Latvijas Republikas valdības un Kuveitas Valsts valdības līgumu par ekonomisko un tehnisko sadarbību</vt:lpstr>
    </vt:vector>
  </TitlesOfParts>
  <Company>Ekonomikas ministrija</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Kuveitas Valsts valdības līgumu par ekonomisko un tehnisko sadarbību</dc:title>
  <dc:subject/>
  <dc:creator>Agnese.Jaunzeme@em.gov.lv</dc:creator>
  <cp:keywords/>
  <dc:description>67013235
Agnese.Jaunzeme@em.gov.lv</dc:description>
  <cp:lastModifiedBy>Agnese Jaunzeme</cp:lastModifiedBy>
  <cp:revision>11</cp:revision>
  <cp:lastPrinted>2017-10-04T07:02:00Z</cp:lastPrinted>
  <dcterms:created xsi:type="dcterms:W3CDTF">2017-09-22T10:34:00Z</dcterms:created>
  <dcterms:modified xsi:type="dcterms:W3CDTF">2021-08-10T11:02:00Z</dcterms:modified>
</cp:coreProperties>
</file>