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31" w:rsidRPr="00C45AEA" w:rsidRDefault="006B5D31" w:rsidP="006B5D31">
      <w:pPr>
        <w:jc w:val="right"/>
        <w:rPr>
          <w:i/>
          <w:sz w:val="28"/>
          <w:szCs w:val="28"/>
        </w:rPr>
      </w:pPr>
      <w:r w:rsidRPr="00C45AEA">
        <w:rPr>
          <w:i/>
          <w:sz w:val="28"/>
          <w:szCs w:val="28"/>
        </w:rPr>
        <w:t>Projekts</w:t>
      </w:r>
    </w:p>
    <w:p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:rsidR="006B5D31" w:rsidRPr="00C45AEA" w:rsidRDefault="006B5D31" w:rsidP="006B5D31">
      <w:pPr>
        <w:rPr>
          <w:sz w:val="28"/>
          <w:szCs w:val="28"/>
        </w:rPr>
      </w:pPr>
    </w:p>
    <w:p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:rsidTr="0052233D">
        <w:trPr>
          <w:cantSplit/>
        </w:trPr>
        <w:tc>
          <w:tcPr>
            <w:tcW w:w="3458" w:type="dxa"/>
          </w:tcPr>
          <w:p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C45AEA" w:rsidRDefault="00A65710" w:rsidP="003949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B5D31" w:rsidRPr="00C45AEA">
              <w:rPr>
                <w:sz w:val="28"/>
                <w:szCs w:val="28"/>
              </w:rPr>
              <w:t>.</w:t>
            </w:r>
            <w:r w:rsidR="0093034E">
              <w:rPr>
                <w:sz w:val="28"/>
                <w:szCs w:val="28"/>
              </w:rPr>
              <w:t> </w:t>
            </w:r>
            <w:r w:rsidR="006B5D31" w:rsidRPr="00C45AEA">
              <w:rPr>
                <w:sz w:val="28"/>
                <w:szCs w:val="28"/>
              </w:rPr>
              <w:t xml:space="preserve">gada </w:t>
            </w:r>
          </w:p>
        </w:tc>
      </w:tr>
      <w:tr w:rsidR="006B5D31" w:rsidRPr="00C45AEA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C45AEA" w:rsidRDefault="006B5D31" w:rsidP="006B5D31">
      <w:pPr>
        <w:jc w:val="center"/>
        <w:rPr>
          <w:b/>
          <w:sz w:val="28"/>
          <w:szCs w:val="28"/>
        </w:rPr>
      </w:pPr>
      <w:r w:rsidRPr="00C45AEA">
        <w:rPr>
          <w:b/>
          <w:sz w:val="28"/>
          <w:szCs w:val="28"/>
        </w:rPr>
        <w:t>.§</w:t>
      </w:r>
    </w:p>
    <w:p w:rsidR="006B5D31" w:rsidRPr="00C45AEA" w:rsidRDefault="006B5D31" w:rsidP="006B5D31">
      <w:pPr>
        <w:jc w:val="center"/>
        <w:rPr>
          <w:b/>
          <w:sz w:val="28"/>
          <w:szCs w:val="28"/>
        </w:rPr>
      </w:pPr>
    </w:p>
    <w:p w:rsidR="006B5D31" w:rsidRPr="00AE129E" w:rsidRDefault="006B5D31" w:rsidP="00AE129E">
      <w:pPr>
        <w:ind w:right="-58"/>
        <w:jc w:val="center"/>
        <w:rPr>
          <w:b/>
          <w:bCs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>informatīvo ziņojumu “</w:t>
      </w:r>
      <w:r w:rsidR="00AE129E" w:rsidRPr="00AE129E">
        <w:rPr>
          <w:b/>
          <w:bCs/>
          <w:sz w:val="28"/>
          <w:szCs w:val="28"/>
        </w:rPr>
        <w:t>Par dalībvalsts sta</w:t>
      </w:r>
      <w:r w:rsidR="00AE129E">
        <w:rPr>
          <w:b/>
          <w:bCs/>
          <w:sz w:val="28"/>
          <w:szCs w:val="28"/>
        </w:rPr>
        <w:t xml:space="preserve">tusa maiņu Latvijas Republikai </w:t>
      </w:r>
      <w:r w:rsidR="00AE129E" w:rsidRPr="00AE129E">
        <w:rPr>
          <w:b/>
          <w:bCs/>
          <w:sz w:val="28"/>
          <w:szCs w:val="28"/>
        </w:rPr>
        <w:t>Daudzpusējā investīciju garantiju aģentūrā</w:t>
      </w:r>
      <w:r w:rsidR="000F19A0" w:rsidRPr="00C45AEA">
        <w:rPr>
          <w:b/>
          <w:bCs/>
          <w:sz w:val="28"/>
          <w:szCs w:val="28"/>
        </w:rPr>
        <w:t>”</w:t>
      </w:r>
    </w:p>
    <w:p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:rsidR="00DD158A" w:rsidRDefault="00E910D7" w:rsidP="00DD158A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C01DF6">
        <w:rPr>
          <w:sz w:val="28"/>
          <w:szCs w:val="28"/>
        </w:rPr>
        <w:t xml:space="preserve">Pieņemt zināšanai </w:t>
      </w:r>
      <w:r w:rsidR="009354ED">
        <w:rPr>
          <w:sz w:val="28"/>
          <w:szCs w:val="28"/>
        </w:rPr>
        <w:t>finanšu ministra</w:t>
      </w:r>
      <w:r w:rsidR="00D65897" w:rsidRPr="00C01DF6">
        <w:rPr>
          <w:sz w:val="28"/>
          <w:szCs w:val="28"/>
        </w:rPr>
        <w:t xml:space="preserve"> iesniegto </w:t>
      </w:r>
      <w:r w:rsidRPr="00C01DF6">
        <w:rPr>
          <w:sz w:val="28"/>
          <w:szCs w:val="28"/>
        </w:rPr>
        <w:t>informatīvo ziņojumu.</w:t>
      </w:r>
      <w:r w:rsidR="004E1C40" w:rsidRPr="004E1C40">
        <w:rPr>
          <w:sz w:val="28"/>
          <w:szCs w:val="28"/>
        </w:rPr>
        <w:t xml:space="preserve"> </w:t>
      </w:r>
    </w:p>
    <w:p w:rsidR="00DD158A" w:rsidRDefault="00DD158A" w:rsidP="00DD158A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DD158A">
        <w:rPr>
          <w:sz w:val="28"/>
          <w:szCs w:val="28"/>
        </w:rPr>
        <w:t>Atbalstīt Latvijas Republikas statusa maiņu Daudzpusējā investīciju garantiju aģentūrā no II kategorijas (saņēmējvalsts) uz I kategoriju (</w:t>
      </w:r>
      <w:proofErr w:type="spellStart"/>
      <w:r w:rsidRPr="00DD158A">
        <w:rPr>
          <w:sz w:val="28"/>
          <w:szCs w:val="28"/>
        </w:rPr>
        <w:t>donorvalsts</w:t>
      </w:r>
      <w:proofErr w:type="spellEnd"/>
      <w:r w:rsidRPr="00DD158A">
        <w:rPr>
          <w:sz w:val="28"/>
          <w:szCs w:val="28"/>
        </w:rPr>
        <w:t>).</w:t>
      </w:r>
    </w:p>
    <w:p w:rsidR="00DD158A" w:rsidRPr="00DD158A" w:rsidRDefault="00DD158A" w:rsidP="00DD158A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DD158A">
        <w:rPr>
          <w:sz w:val="28"/>
          <w:szCs w:val="28"/>
        </w:rPr>
        <w:t>Finanšu ministrijai sagatavot un iesniegt pieteikumu Daudzpusējā investīciju garantiju aģentūrā par Latvijas Republikas statusa maiņu no II kategorijas uz I kategoriju.</w:t>
      </w:r>
    </w:p>
    <w:p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="00EB34F4">
        <w:rPr>
          <w:sz w:val="28"/>
          <w:szCs w:val="28"/>
          <w:lang w:val="lv-LV"/>
        </w:rPr>
        <w:t>A. K. Kariņš</w:t>
      </w:r>
    </w:p>
    <w:p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proofErr w:type="spellStart"/>
      <w:r w:rsidR="0029359B" w:rsidRPr="00C45AEA">
        <w:rPr>
          <w:sz w:val="28"/>
          <w:szCs w:val="28"/>
          <w:lang w:val="lv-LV"/>
        </w:rPr>
        <w:t>Citskovskis</w:t>
      </w:r>
      <w:proofErr w:type="spellEnd"/>
    </w:p>
    <w:p w:rsidR="006B5D31" w:rsidRPr="00C45AEA" w:rsidRDefault="006B5D31" w:rsidP="006B5D31">
      <w:pPr>
        <w:jc w:val="both"/>
        <w:rPr>
          <w:sz w:val="28"/>
          <w:szCs w:val="28"/>
        </w:rPr>
      </w:pPr>
    </w:p>
    <w:p w:rsidR="006B5D31" w:rsidRPr="00C45AEA" w:rsidRDefault="006B5D31" w:rsidP="006B5D31">
      <w:pPr>
        <w:jc w:val="both"/>
        <w:rPr>
          <w:sz w:val="28"/>
          <w:szCs w:val="28"/>
        </w:rPr>
      </w:pPr>
    </w:p>
    <w:p w:rsidR="005C296B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EB34F4">
        <w:rPr>
          <w:sz w:val="28"/>
          <w:szCs w:val="28"/>
        </w:rPr>
        <w:t>inanšu ministrs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EB34F4">
        <w:rPr>
          <w:color w:val="000000"/>
          <w:sz w:val="28"/>
          <w:szCs w:val="28"/>
        </w:rPr>
        <w:tab/>
        <w:t>J. Reirs</w:t>
      </w:r>
    </w:p>
    <w:p w:rsidR="005A792F" w:rsidRDefault="005A792F" w:rsidP="0007131E">
      <w:pPr>
        <w:tabs>
          <w:tab w:val="left" w:pos="6521"/>
        </w:tabs>
        <w:rPr>
          <w:color w:val="000000"/>
          <w:sz w:val="28"/>
          <w:szCs w:val="28"/>
        </w:rPr>
      </w:pPr>
    </w:p>
    <w:p w:rsidR="005A792F" w:rsidRDefault="005A792F" w:rsidP="0007131E">
      <w:pPr>
        <w:tabs>
          <w:tab w:val="left" w:pos="6521"/>
        </w:tabs>
        <w:rPr>
          <w:color w:val="000000"/>
          <w:sz w:val="28"/>
          <w:szCs w:val="28"/>
        </w:rPr>
      </w:pPr>
    </w:p>
    <w:p w:rsidR="005A792F" w:rsidRDefault="005A792F" w:rsidP="0007131E">
      <w:pPr>
        <w:tabs>
          <w:tab w:val="left" w:pos="6521"/>
        </w:tabs>
        <w:rPr>
          <w:color w:val="000000"/>
          <w:sz w:val="28"/>
          <w:szCs w:val="28"/>
        </w:rPr>
      </w:pPr>
    </w:p>
    <w:p w:rsidR="005A792F" w:rsidRDefault="005A792F" w:rsidP="0007131E">
      <w:pPr>
        <w:tabs>
          <w:tab w:val="left" w:pos="6521"/>
        </w:tabs>
        <w:rPr>
          <w:color w:val="000000"/>
          <w:sz w:val="28"/>
          <w:szCs w:val="28"/>
        </w:rPr>
      </w:pPr>
    </w:p>
    <w:p w:rsidR="005A792F" w:rsidRDefault="005A792F" w:rsidP="0007131E">
      <w:pPr>
        <w:tabs>
          <w:tab w:val="left" w:pos="6521"/>
        </w:tabs>
        <w:rPr>
          <w:color w:val="000000"/>
          <w:sz w:val="28"/>
          <w:szCs w:val="28"/>
        </w:rPr>
      </w:pPr>
    </w:p>
    <w:p w:rsidR="005A792F" w:rsidRPr="00793A31" w:rsidRDefault="005A792F" w:rsidP="005A792F">
      <w:pPr>
        <w:spacing w:before="60" w:after="60" w:line="288" w:lineRule="auto"/>
        <w:jc w:val="both"/>
        <w:rPr>
          <w:sz w:val="20"/>
          <w:szCs w:val="20"/>
        </w:rPr>
      </w:pPr>
      <w:r w:rsidRPr="00793A31">
        <w:rPr>
          <w:sz w:val="20"/>
          <w:szCs w:val="20"/>
        </w:rPr>
        <w:t>Vītola, 67083825</w:t>
      </w:r>
    </w:p>
    <w:p w:rsidR="005A792F" w:rsidRPr="00C45AEA" w:rsidRDefault="005A792F" w:rsidP="005A792F">
      <w:pPr>
        <w:tabs>
          <w:tab w:val="left" w:pos="6521"/>
        </w:tabs>
        <w:rPr>
          <w:color w:val="000000"/>
          <w:sz w:val="28"/>
          <w:szCs w:val="28"/>
        </w:rPr>
      </w:pPr>
      <w:hyperlink r:id="rId8" w:history="1">
        <w:r w:rsidRPr="00793A31">
          <w:rPr>
            <w:rStyle w:val="Hyperlink"/>
            <w:sz w:val="20"/>
            <w:szCs w:val="20"/>
          </w:rPr>
          <w:t>Liene.Vitola@fm.gov.lv</w:t>
        </w:r>
      </w:hyperlink>
      <w:bookmarkStart w:id="0" w:name="_GoBack"/>
      <w:bookmarkEnd w:id="0"/>
    </w:p>
    <w:p w:rsidR="006B5D31" w:rsidRPr="00C45AEA" w:rsidRDefault="006B5D31" w:rsidP="003F5486">
      <w:pPr>
        <w:ind w:firstLine="720"/>
        <w:rPr>
          <w:sz w:val="28"/>
          <w:szCs w:val="28"/>
        </w:rPr>
      </w:pPr>
    </w:p>
    <w:sectPr w:rsidR="006B5D31" w:rsidRPr="00C45AEA" w:rsidSect="00942C72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50" w:rsidRDefault="00A17850" w:rsidP="00504B5C">
      <w:r>
        <w:separator/>
      </w:r>
    </w:p>
  </w:endnote>
  <w:endnote w:type="continuationSeparator" w:id="0">
    <w:p w:rsidR="00A17850" w:rsidRDefault="00A17850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54" w:rsidRDefault="00145854" w:rsidP="0095653F">
    <w:pPr>
      <w:jc w:val="both"/>
      <w:rPr>
        <w:sz w:val="20"/>
        <w:szCs w:val="20"/>
      </w:rPr>
    </w:pPr>
  </w:p>
  <w:p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D158A">
      <w:rPr>
        <w:noProof/>
        <w:sz w:val="20"/>
        <w:szCs w:val="20"/>
      </w:rPr>
      <w:t>FMProt_010621_MIGA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50" w:rsidRDefault="00A17850" w:rsidP="00504B5C">
      <w:r>
        <w:separator/>
      </w:r>
    </w:p>
  </w:footnote>
  <w:footnote w:type="continuationSeparator" w:id="0">
    <w:p w:rsidR="00A17850" w:rsidRDefault="00A17850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3212A"/>
    <w:multiLevelType w:val="hybridMultilevel"/>
    <w:tmpl w:val="01906F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136"/>
    <w:rsid w:val="00070729"/>
    <w:rsid w:val="0007131E"/>
    <w:rsid w:val="00074630"/>
    <w:rsid w:val="00082BA1"/>
    <w:rsid w:val="000B48C4"/>
    <w:rsid w:val="000C73DA"/>
    <w:rsid w:val="000F19A0"/>
    <w:rsid w:val="000F240F"/>
    <w:rsid w:val="001101FA"/>
    <w:rsid w:val="00133313"/>
    <w:rsid w:val="00135892"/>
    <w:rsid w:val="00145854"/>
    <w:rsid w:val="00157983"/>
    <w:rsid w:val="00160699"/>
    <w:rsid w:val="001838CC"/>
    <w:rsid w:val="00184D15"/>
    <w:rsid w:val="00186963"/>
    <w:rsid w:val="001A2276"/>
    <w:rsid w:val="001B2D9F"/>
    <w:rsid w:val="001F4F67"/>
    <w:rsid w:val="00210312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1492"/>
    <w:rsid w:val="00453EFA"/>
    <w:rsid w:val="0046317A"/>
    <w:rsid w:val="00493A3D"/>
    <w:rsid w:val="00495A45"/>
    <w:rsid w:val="004C0004"/>
    <w:rsid w:val="004E1C40"/>
    <w:rsid w:val="004F2F1C"/>
    <w:rsid w:val="00504B5C"/>
    <w:rsid w:val="00542615"/>
    <w:rsid w:val="00551F60"/>
    <w:rsid w:val="00565FEE"/>
    <w:rsid w:val="005662D6"/>
    <w:rsid w:val="005823BB"/>
    <w:rsid w:val="005A5617"/>
    <w:rsid w:val="005A792F"/>
    <w:rsid w:val="005C296B"/>
    <w:rsid w:val="005F1D8C"/>
    <w:rsid w:val="005F32A1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C6FE1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51E4F"/>
    <w:rsid w:val="0087221B"/>
    <w:rsid w:val="00875C18"/>
    <w:rsid w:val="0089421E"/>
    <w:rsid w:val="008B159A"/>
    <w:rsid w:val="008B3208"/>
    <w:rsid w:val="008C7629"/>
    <w:rsid w:val="009136B2"/>
    <w:rsid w:val="00927E74"/>
    <w:rsid w:val="0093034E"/>
    <w:rsid w:val="0093158E"/>
    <w:rsid w:val="009345DA"/>
    <w:rsid w:val="009354ED"/>
    <w:rsid w:val="00951EEB"/>
    <w:rsid w:val="0095653F"/>
    <w:rsid w:val="0097737F"/>
    <w:rsid w:val="009808C1"/>
    <w:rsid w:val="00984053"/>
    <w:rsid w:val="009A6733"/>
    <w:rsid w:val="009B097B"/>
    <w:rsid w:val="009B3038"/>
    <w:rsid w:val="009C488E"/>
    <w:rsid w:val="009D0980"/>
    <w:rsid w:val="00A04D1E"/>
    <w:rsid w:val="00A17850"/>
    <w:rsid w:val="00A27902"/>
    <w:rsid w:val="00A3334B"/>
    <w:rsid w:val="00A41938"/>
    <w:rsid w:val="00A65710"/>
    <w:rsid w:val="00A75A64"/>
    <w:rsid w:val="00A8139D"/>
    <w:rsid w:val="00A83026"/>
    <w:rsid w:val="00A84EED"/>
    <w:rsid w:val="00AB3D0B"/>
    <w:rsid w:val="00AB5907"/>
    <w:rsid w:val="00AC081F"/>
    <w:rsid w:val="00AC6057"/>
    <w:rsid w:val="00AD57B5"/>
    <w:rsid w:val="00AE129E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01DF6"/>
    <w:rsid w:val="00C12D23"/>
    <w:rsid w:val="00C33552"/>
    <w:rsid w:val="00C45AEA"/>
    <w:rsid w:val="00C46B9F"/>
    <w:rsid w:val="00C64A00"/>
    <w:rsid w:val="00C835F3"/>
    <w:rsid w:val="00C83DDD"/>
    <w:rsid w:val="00CD0890"/>
    <w:rsid w:val="00CD5133"/>
    <w:rsid w:val="00CD754F"/>
    <w:rsid w:val="00D26302"/>
    <w:rsid w:val="00D363A4"/>
    <w:rsid w:val="00D65897"/>
    <w:rsid w:val="00D70ECC"/>
    <w:rsid w:val="00D746DC"/>
    <w:rsid w:val="00DD158A"/>
    <w:rsid w:val="00E011DB"/>
    <w:rsid w:val="00E16F29"/>
    <w:rsid w:val="00E32142"/>
    <w:rsid w:val="00E328C3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4F4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26A0E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31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Vitola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0239-E986-4542-8717-36DD2899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Par dalībvalsts statusa maiņu Latvijas Republikai Daudzpusējā investīciju garantiju aģentūrā”</vt:lpstr>
    </vt:vector>
  </TitlesOfParts>
  <Company>Finanšu ministrija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Par dalībvalsts statusa maiņu Latvijas Republikai Daudzpusējā investīciju garantiju aģentūrā”</dc:title>
  <dc:subject>Ministru kabineta sēdes protokollēmuma projekts</dc:subject>
  <dc:creator>liene.vitola@fm.gov.lv</dc:creator>
  <cp:keywords/>
  <dc:description>67083825
Liene.Vitola@fm.gov.lv</dc:description>
  <cp:lastModifiedBy>Liene Vītola</cp:lastModifiedBy>
  <cp:revision>4</cp:revision>
  <cp:lastPrinted>2018-09-04T12:38:00Z</cp:lastPrinted>
  <dcterms:created xsi:type="dcterms:W3CDTF">2021-06-08T13:55:00Z</dcterms:created>
  <dcterms:modified xsi:type="dcterms:W3CDTF">2021-06-21T16:40:00Z</dcterms:modified>
</cp:coreProperties>
</file>