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23C06" w14:textId="77777777" w:rsidR="001A7730" w:rsidRPr="00A23FEA" w:rsidRDefault="001A7730" w:rsidP="001A7730">
      <w:pPr>
        <w:spacing w:after="0" w:line="240" w:lineRule="auto"/>
        <w:jc w:val="center"/>
        <w:rPr>
          <w:rFonts w:ascii="Times New Roman" w:eastAsia="Times New Roman" w:hAnsi="Times New Roman" w:cs="Times New Roman"/>
          <w:b/>
          <w:sz w:val="28"/>
          <w:szCs w:val="28"/>
          <w:lang w:eastAsia="lv-LV"/>
        </w:rPr>
      </w:pPr>
      <w:r w:rsidRPr="00A23FEA">
        <w:rPr>
          <w:rFonts w:ascii="Times New Roman" w:eastAsia="Times New Roman" w:hAnsi="Times New Roman" w:cs="Times New Roman"/>
          <w:b/>
          <w:sz w:val="28"/>
          <w:szCs w:val="28"/>
          <w:lang w:eastAsia="lv-LV"/>
        </w:rPr>
        <w:t xml:space="preserve">Ministru kabineta rīkojuma projekta </w:t>
      </w:r>
    </w:p>
    <w:p w14:paraId="2BD5A68B" w14:textId="77777777" w:rsidR="001A7730" w:rsidRPr="00A23FEA" w:rsidRDefault="001A7730" w:rsidP="001A7730">
      <w:pPr>
        <w:pStyle w:val="NoSpacing"/>
        <w:jc w:val="center"/>
        <w:rPr>
          <w:rFonts w:ascii="Times New Roman" w:hAnsi="Times New Roman" w:cs="Times New Roman"/>
          <w:b/>
          <w:sz w:val="28"/>
          <w:szCs w:val="28"/>
          <w:lang w:eastAsia="lv-LV"/>
        </w:rPr>
      </w:pPr>
      <w:r w:rsidRPr="00A23FEA">
        <w:rPr>
          <w:rFonts w:ascii="Times New Roman" w:eastAsia="Times New Roman" w:hAnsi="Times New Roman" w:cs="Times New Roman"/>
          <w:b/>
          <w:sz w:val="28"/>
          <w:szCs w:val="28"/>
        </w:rPr>
        <w:t>„</w:t>
      </w:r>
      <w:r w:rsidRPr="00A23FEA">
        <w:rPr>
          <w:rFonts w:ascii="Times New Roman" w:hAnsi="Times New Roman" w:cs="Times New Roman"/>
          <w:b/>
          <w:sz w:val="28"/>
          <w:szCs w:val="28"/>
          <w:lang w:eastAsia="lv-LV"/>
        </w:rPr>
        <w:t xml:space="preserve">Par finanšu līdzekļu piešķiršanu no valsts budžeta programmas </w:t>
      </w:r>
    </w:p>
    <w:p w14:paraId="3E62FFB5" w14:textId="77777777" w:rsidR="001A7730" w:rsidRPr="00A23FEA" w:rsidRDefault="001A7730" w:rsidP="001A7730">
      <w:pPr>
        <w:pStyle w:val="NoSpacing"/>
        <w:jc w:val="center"/>
        <w:rPr>
          <w:rFonts w:ascii="Times New Roman" w:eastAsia="Times New Roman" w:hAnsi="Times New Roman" w:cs="Times New Roman"/>
          <w:b/>
          <w:sz w:val="28"/>
          <w:szCs w:val="28"/>
        </w:rPr>
      </w:pPr>
      <w:r w:rsidRPr="00A23FEA">
        <w:rPr>
          <w:rFonts w:ascii="Times New Roman" w:hAnsi="Times New Roman" w:cs="Times New Roman"/>
          <w:b/>
          <w:sz w:val="28"/>
          <w:szCs w:val="28"/>
          <w:lang w:eastAsia="lv-LV"/>
        </w:rPr>
        <w:t>„Līdzekļi neparedzētiem gadījumiem”</w:t>
      </w:r>
      <w:r w:rsidRPr="00A23FEA">
        <w:rPr>
          <w:rFonts w:ascii="Times New Roman" w:eastAsia="Times New Roman" w:hAnsi="Times New Roman" w:cs="Times New Roman"/>
          <w:b/>
          <w:sz w:val="28"/>
          <w:szCs w:val="28"/>
        </w:rPr>
        <w:t xml:space="preserve">” sākotnējās ietekmes novērtējuma </w:t>
      </w:r>
    </w:p>
    <w:p w14:paraId="76F89B17" w14:textId="77777777" w:rsidR="001A7730" w:rsidRPr="00A23FEA" w:rsidRDefault="001A7730" w:rsidP="001A7730">
      <w:pPr>
        <w:pStyle w:val="NoSpacing"/>
        <w:jc w:val="center"/>
        <w:rPr>
          <w:rFonts w:ascii="Times New Roman" w:hAnsi="Times New Roman" w:cs="Times New Roman"/>
          <w:b/>
          <w:sz w:val="28"/>
          <w:szCs w:val="28"/>
          <w:lang w:eastAsia="lv-LV"/>
        </w:rPr>
      </w:pPr>
      <w:r w:rsidRPr="00A23FEA">
        <w:rPr>
          <w:rFonts w:ascii="Times New Roman" w:eastAsia="Times New Roman" w:hAnsi="Times New Roman" w:cs="Times New Roman"/>
          <w:b/>
          <w:sz w:val="28"/>
          <w:szCs w:val="28"/>
        </w:rPr>
        <w:t>ziņojums (anotācija)</w:t>
      </w:r>
    </w:p>
    <w:p w14:paraId="3A62C77A" w14:textId="77777777" w:rsidR="001A7730" w:rsidRPr="00A23FEA" w:rsidRDefault="001A7730" w:rsidP="001A7730">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A7730" w:rsidRPr="00A23FEA" w14:paraId="52B68641" w14:textId="77777777" w:rsidTr="00A61D9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8B728D"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Tiesību akta projekta anotācijas kopsavilkums</w:t>
            </w:r>
          </w:p>
        </w:tc>
      </w:tr>
      <w:tr w:rsidR="001A7730" w:rsidRPr="00A23FEA" w14:paraId="107D5286" w14:textId="77777777" w:rsidTr="00A61D9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F494F5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7113A00" w14:textId="209111CB" w:rsidR="00D01E60" w:rsidRPr="00D01E60" w:rsidRDefault="001A7730" w:rsidP="00D01E60">
            <w:pPr>
              <w:spacing w:after="0" w:line="240" w:lineRule="auto"/>
              <w:jc w:val="both"/>
              <w:rPr>
                <w:rFonts w:ascii="Times New Roman" w:hAnsi="Times New Roman" w:cs="Times New Roman"/>
                <w:sz w:val="28"/>
                <w:szCs w:val="28"/>
              </w:rPr>
            </w:pPr>
            <w:r w:rsidRPr="00D01E60">
              <w:rPr>
                <w:rFonts w:ascii="Times New Roman" w:hAnsi="Times New Roman" w:cs="Times New Roman"/>
                <w:sz w:val="28"/>
                <w:szCs w:val="28"/>
              </w:rPr>
              <w:t>Min</w:t>
            </w:r>
            <w:r w:rsidR="00D01E60" w:rsidRPr="00D01E60">
              <w:rPr>
                <w:rFonts w:ascii="Times New Roman" w:hAnsi="Times New Roman" w:cs="Times New Roman"/>
                <w:sz w:val="28"/>
                <w:szCs w:val="28"/>
              </w:rPr>
              <w:t>istru kabineta rīkojuma projekta mērķis  ir finanšu līdzekļu piešķiršana no valsts budžeta programmas "Līdzekļi neparedzētiem gadījumiem"</w:t>
            </w:r>
            <w:r w:rsidR="00D01E60">
              <w:rPr>
                <w:rFonts w:ascii="Times New Roman" w:hAnsi="Times New Roman" w:cs="Times New Roman"/>
                <w:sz w:val="28"/>
                <w:szCs w:val="28"/>
              </w:rPr>
              <w:t xml:space="preserve"> Izglītības un zinātnes ministrijas </w:t>
            </w:r>
          </w:p>
          <w:p w14:paraId="7A75B3BD" w14:textId="30B11698" w:rsidR="001A7730" w:rsidRPr="00D01E60" w:rsidRDefault="00D01E60" w:rsidP="00D01E60">
            <w:pPr>
              <w:spacing w:after="0" w:line="240" w:lineRule="auto"/>
              <w:jc w:val="both"/>
              <w:rPr>
                <w:rFonts w:ascii="Times New Roman" w:hAnsi="Times New Roman" w:cs="Times New Roman"/>
                <w:sz w:val="28"/>
                <w:szCs w:val="28"/>
              </w:rPr>
            </w:pPr>
            <w:r w:rsidRPr="00D01E60">
              <w:rPr>
                <w:rFonts w:ascii="Times New Roman" w:hAnsi="Times New Roman" w:cs="Times New Roman"/>
                <w:sz w:val="28"/>
                <w:szCs w:val="28"/>
              </w:rPr>
              <w:t>augstas gatavības projektu īstenošanai</w:t>
            </w:r>
            <w:r>
              <w:rPr>
                <w:rFonts w:ascii="Times New Roman" w:hAnsi="Times New Roman" w:cs="Times New Roman"/>
                <w:sz w:val="28"/>
                <w:szCs w:val="28"/>
              </w:rPr>
              <w:t>.</w:t>
            </w:r>
          </w:p>
        </w:tc>
      </w:tr>
    </w:tbl>
    <w:p w14:paraId="32D391B5"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142"/>
        <w:gridCol w:w="6348"/>
      </w:tblGrid>
      <w:tr w:rsidR="001A7730" w:rsidRPr="00A23FEA" w14:paraId="2F0B5AF0"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899AFA"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 Tiesību akta projekta izstrādes nepieciešamība</w:t>
            </w:r>
          </w:p>
        </w:tc>
      </w:tr>
      <w:tr w:rsidR="001A7730" w:rsidRPr="00A23FEA" w14:paraId="78D49D6D"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AC753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149" w:type="pct"/>
            <w:tcBorders>
              <w:top w:val="outset" w:sz="6" w:space="0" w:color="auto"/>
              <w:left w:val="outset" w:sz="6" w:space="0" w:color="auto"/>
              <w:bottom w:val="outset" w:sz="6" w:space="0" w:color="auto"/>
              <w:right w:val="outset" w:sz="6" w:space="0" w:color="auto"/>
            </w:tcBorders>
            <w:hideMark/>
          </w:tcPr>
          <w:p w14:paraId="301A8D0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Pamatojums</w:t>
            </w:r>
          </w:p>
        </w:tc>
        <w:tc>
          <w:tcPr>
            <w:tcW w:w="3489" w:type="pct"/>
            <w:tcBorders>
              <w:top w:val="outset" w:sz="6" w:space="0" w:color="auto"/>
              <w:left w:val="outset" w:sz="6" w:space="0" w:color="auto"/>
              <w:bottom w:val="outset" w:sz="6" w:space="0" w:color="auto"/>
              <w:right w:val="outset" w:sz="6" w:space="0" w:color="auto"/>
            </w:tcBorders>
            <w:hideMark/>
          </w:tcPr>
          <w:p w14:paraId="68C027CE" w14:textId="14BC8848" w:rsidR="00F37499" w:rsidRPr="00CB0111" w:rsidRDefault="00F37499" w:rsidP="00CB0111">
            <w:pPr>
              <w:pStyle w:val="NoSpacing"/>
              <w:jc w:val="both"/>
              <w:rPr>
                <w:rFonts w:ascii="Times New Roman" w:hAnsi="Times New Roman" w:cs="Times New Roman"/>
                <w:sz w:val="28"/>
                <w:szCs w:val="28"/>
                <w:lang w:eastAsia="lv-LV"/>
              </w:rPr>
            </w:pPr>
            <w:r w:rsidRPr="00F37499">
              <w:rPr>
                <w:rFonts w:ascii="Times New Roman" w:hAnsi="Times New Roman" w:cs="Times New Roman"/>
                <w:sz w:val="28"/>
                <w:szCs w:val="28"/>
              </w:rPr>
              <w:t>Ministru kabineta rīkojuma p</w:t>
            </w:r>
            <w:r w:rsidR="001A7730" w:rsidRPr="00F37499">
              <w:rPr>
                <w:rFonts w:ascii="Times New Roman" w:hAnsi="Times New Roman" w:cs="Times New Roman"/>
                <w:sz w:val="28"/>
                <w:szCs w:val="28"/>
              </w:rPr>
              <w:t>rojekts</w:t>
            </w:r>
            <w:r w:rsidRPr="00F37499">
              <w:rPr>
                <w:rFonts w:ascii="Times New Roman" w:hAnsi="Times New Roman" w:cs="Times New Roman"/>
                <w:sz w:val="28"/>
                <w:szCs w:val="28"/>
              </w:rPr>
              <w:t xml:space="preserve"> </w:t>
            </w:r>
            <w:r w:rsidRPr="00CB0111">
              <w:rPr>
                <w:rFonts w:ascii="Times New Roman" w:eastAsia="Times New Roman" w:hAnsi="Times New Roman" w:cs="Times New Roman"/>
                <w:sz w:val="28"/>
                <w:szCs w:val="28"/>
              </w:rPr>
              <w:t>„</w:t>
            </w:r>
            <w:r w:rsidRPr="00CB0111">
              <w:rPr>
                <w:rFonts w:ascii="Times New Roman" w:hAnsi="Times New Roman" w:cs="Times New Roman"/>
                <w:sz w:val="28"/>
                <w:szCs w:val="28"/>
                <w:lang w:eastAsia="lv-LV"/>
              </w:rPr>
              <w:t xml:space="preserve">Par finanšu līdzekļu piešķiršanu no valsts budžeta programmas </w:t>
            </w:r>
          </w:p>
          <w:p w14:paraId="05A07C7E" w14:textId="62EEC3E3" w:rsidR="001A7730" w:rsidRPr="00A23FEA" w:rsidRDefault="00F37499" w:rsidP="00F37499">
            <w:pPr>
              <w:spacing w:after="0" w:line="240" w:lineRule="auto"/>
              <w:jc w:val="both"/>
              <w:rPr>
                <w:rFonts w:ascii="Times New Roman" w:eastAsia="Times New Roman" w:hAnsi="Times New Roman" w:cs="Times New Roman"/>
                <w:iCs/>
                <w:sz w:val="28"/>
                <w:szCs w:val="28"/>
                <w:lang w:eastAsia="lv-LV"/>
              </w:rPr>
            </w:pPr>
            <w:r w:rsidRPr="00CB0111">
              <w:rPr>
                <w:rFonts w:ascii="Times New Roman" w:hAnsi="Times New Roman" w:cs="Times New Roman"/>
                <w:sz w:val="28"/>
                <w:szCs w:val="28"/>
                <w:lang w:eastAsia="lv-LV"/>
              </w:rPr>
              <w:t>„Līdzekļi neparedzētiem gadījumiem”</w:t>
            </w:r>
            <w:r w:rsidRPr="00CB01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(turpmāk -  rīkojuma projekts)</w:t>
            </w:r>
            <w:r w:rsidR="001A7730" w:rsidRPr="00F37499">
              <w:rPr>
                <w:rFonts w:ascii="Times New Roman" w:hAnsi="Times New Roman" w:cs="Times New Roman"/>
                <w:sz w:val="28"/>
                <w:szCs w:val="28"/>
              </w:rPr>
              <w:t xml:space="preserve"> sagatavots, pamatojoties uz Covid-19 </w:t>
            </w:r>
            <w:r w:rsidR="001A7730" w:rsidRPr="00F37499">
              <w:rPr>
                <w:rFonts w:ascii="Times New Roman" w:hAnsi="Times New Roman" w:cs="Times New Roman"/>
                <w:color w:val="000000" w:themeColor="text1"/>
                <w:sz w:val="28"/>
                <w:szCs w:val="28"/>
              </w:rPr>
              <w:t>infekcijas izplatības</w:t>
            </w:r>
            <w:r w:rsidR="001A7730" w:rsidRPr="006B6F0A">
              <w:rPr>
                <w:rFonts w:ascii="Times New Roman" w:hAnsi="Times New Roman" w:cs="Times New Roman"/>
                <w:color w:val="000000" w:themeColor="text1"/>
                <w:sz w:val="28"/>
                <w:szCs w:val="28"/>
              </w:rPr>
              <w:t xml:space="preserve"> seku pārvarēšanas likuma 24. un 25.pantu un Ministru </w:t>
            </w:r>
            <w:r w:rsidR="001A7730" w:rsidRPr="00D608F7">
              <w:rPr>
                <w:rFonts w:ascii="Times New Roman" w:hAnsi="Times New Roman" w:cs="Times New Roman"/>
                <w:sz w:val="28"/>
                <w:szCs w:val="28"/>
              </w:rPr>
              <w:t>kabineta 2018.gada 17.jūlija noteikumu Nr.421 „Kārtība, kādā veic gadskārtējā valsts budžeta likumā noteiktās apropriācijas izmaiņas” 43.punktu</w:t>
            </w:r>
            <w:r w:rsidR="00D3492C">
              <w:rPr>
                <w:rFonts w:ascii="Times New Roman" w:hAnsi="Times New Roman" w:cs="Times New Roman"/>
                <w:sz w:val="28"/>
                <w:szCs w:val="28"/>
              </w:rPr>
              <w:t xml:space="preserve"> un saskaņā ar </w:t>
            </w:r>
            <w:r w:rsidR="00D3492C" w:rsidRPr="00D3492C">
              <w:rPr>
                <w:rFonts w:ascii="Times New Roman" w:hAnsi="Times New Roman" w:cs="Times New Roman"/>
                <w:sz w:val="28"/>
                <w:szCs w:val="28"/>
              </w:rPr>
              <w:t xml:space="preserve">Ministru kabineta 2021.gada 18.marta sēdes </w:t>
            </w:r>
            <w:proofErr w:type="spellStart"/>
            <w:r w:rsidR="00D3492C" w:rsidRPr="00D3492C">
              <w:rPr>
                <w:rFonts w:ascii="Times New Roman" w:hAnsi="Times New Roman" w:cs="Times New Roman"/>
                <w:sz w:val="28"/>
                <w:szCs w:val="28"/>
              </w:rPr>
              <w:t>protokollēmumu</w:t>
            </w:r>
            <w:proofErr w:type="spellEnd"/>
            <w:r w:rsidR="00D3492C" w:rsidRPr="00D3492C">
              <w:rPr>
                <w:rFonts w:ascii="Times New Roman" w:hAnsi="Times New Roman" w:cs="Times New Roman"/>
                <w:sz w:val="28"/>
                <w:szCs w:val="28"/>
              </w:rPr>
              <w:t xml:space="preserve"> (prot. Nr.28 42.§) „Informatīvais ziņojums „Par augstas gatavības projektiem, kas saistīti ar Covid-19 krīzes pārvarēšanu un ekonomikas atlabšanu””  (turpmāk – protokol</w:t>
            </w:r>
            <w:r w:rsidR="00F30502">
              <w:rPr>
                <w:rFonts w:ascii="Times New Roman" w:hAnsi="Times New Roman" w:cs="Times New Roman"/>
                <w:sz w:val="28"/>
                <w:szCs w:val="28"/>
              </w:rPr>
              <w:t xml:space="preserve">a </w:t>
            </w:r>
            <w:r w:rsidR="00D3492C" w:rsidRPr="00D3492C">
              <w:rPr>
                <w:rFonts w:ascii="Times New Roman" w:hAnsi="Times New Roman" w:cs="Times New Roman"/>
                <w:sz w:val="28"/>
                <w:szCs w:val="28"/>
              </w:rPr>
              <w:t xml:space="preserve"> Nr.28</w:t>
            </w:r>
            <w:r w:rsidR="00F30502">
              <w:rPr>
                <w:rFonts w:ascii="Times New Roman" w:hAnsi="Times New Roman" w:cs="Times New Roman"/>
                <w:sz w:val="28"/>
                <w:szCs w:val="28"/>
              </w:rPr>
              <w:t xml:space="preserve"> 42.</w:t>
            </w:r>
            <w:r w:rsidR="00F30502" w:rsidRPr="00F30502">
              <w:rPr>
                <w:rFonts w:ascii="Times New Roman" w:eastAsia="Times New Roman" w:hAnsi="Times New Roman"/>
                <w:sz w:val="28"/>
                <w:szCs w:val="28"/>
                <w:lang w:eastAsia="lv-LV"/>
              </w:rPr>
              <w:t xml:space="preserve"> §</w:t>
            </w:r>
            <w:r w:rsidR="00D3492C" w:rsidRPr="00D3492C">
              <w:rPr>
                <w:rFonts w:ascii="Times New Roman" w:hAnsi="Times New Roman" w:cs="Times New Roman"/>
                <w:sz w:val="28"/>
                <w:szCs w:val="28"/>
              </w:rPr>
              <w:t>)</w:t>
            </w:r>
            <w:r w:rsidR="00D3492C">
              <w:rPr>
                <w:rFonts w:ascii="Times New Roman" w:hAnsi="Times New Roman" w:cs="Times New Roman"/>
                <w:sz w:val="28"/>
                <w:szCs w:val="28"/>
              </w:rPr>
              <w:t>.</w:t>
            </w:r>
          </w:p>
        </w:tc>
      </w:tr>
      <w:tr w:rsidR="001A7730" w:rsidRPr="00A23FEA" w14:paraId="080B5893" w14:textId="77777777" w:rsidTr="008900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A84C8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149" w:type="pct"/>
            <w:tcBorders>
              <w:top w:val="outset" w:sz="6" w:space="0" w:color="auto"/>
              <w:left w:val="outset" w:sz="6" w:space="0" w:color="auto"/>
              <w:bottom w:val="outset" w:sz="6" w:space="0" w:color="auto"/>
              <w:right w:val="outset" w:sz="6" w:space="0" w:color="auto"/>
            </w:tcBorders>
            <w:hideMark/>
          </w:tcPr>
          <w:p w14:paraId="468C4FC6" w14:textId="77777777" w:rsidR="001A7730" w:rsidRPr="00B84D0C" w:rsidRDefault="001A7730" w:rsidP="00A61D9C">
            <w:pPr>
              <w:spacing w:after="0" w:line="240" w:lineRule="auto"/>
              <w:rPr>
                <w:rFonts w:ascii="Times New Roman" w:eastAsia="Times New Roman" w:hAnsi="Times New Roman" w:cs="Times New Roman"/>
                <w:sz w:val="28"/>
                <w:szCs w:val="28"/>
                <w:lang w:eastAsia="lv-LV"/>
              </w:rPr>
            </w:pPr>
            <w:r w:rsidRPr="00A23FEA">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489" w:type="pct"/>
            <w:tcBorders>
              <w:top w:val="outset" w:sz="6" w:space="0" w:color="auto"/>
              <w:left w:val="outset" w:sz="6" w:space="0" w:color="auto"/>
              <w:bottom w:val="outset" w:sz="6" w:space="0" w:color="auto"/>
              <w:right w:val="outset" w:sz="6" w:space="0" w:color="auto"/>
            </w:tcBorders>
          </w:tcPr>
          <w:p w14:paraId="7152599E" w14:textId="068CC66A" w:rsidR="00A61D9C" w:rsidRPr="00F30502" w:rsidRDefault="00A61D9C" w:rsidP="00F30502">
            <w:pPr>
              <w:spacing w:after="0" w:line="240" w:lineRule="auto"/>
              <w:jc w:val="both"/>
              <w:rPr>
                <w:rFonts w:ascii="Times New Roman" w:eastAsia="Times New Roman" w:hAnsi="Times New Roman" w:cs="Times New Roman"/>
                <w:b/>
                <w:sz w:val="28"/>
                <w:szCs w:val="28"/>
                <w:lang w:eastAsia="lv-LV"/>
              </w:rPr>
            </w:pPr>
            <w:r w:rsidRPr="00F30502">
              <w:rPr>
                <w:rStyle w:val="normaltextrun"/>
                <w:rFonts w:ascii="Times New Roman" w:hAnsi="Times New Roman" w:cs="Times New Roman"/>
                <w:sz w:val="28"/>
                <w:szCs w:val="28"/>
                <w:shd w:val="clear" w:color="auto" w:fill="FFFFFF"/>
              </w:rPr>
              <w:t xml:space="preserve">Saskaņā ar </w:t>
            </w:r>
            <w:r w:rsidR="00F30502">
              <w:rPr>
                <w:rStyle w:val="normaltextrun"/>
                <w:rFonts w:ascii="Times New Roman" w:hAnsi="Times New Roman" w:cs="Times New Roman"/>
                <w:sz w:val="28"/>
                <w:szCs w:val="28"/>
                <w:shd w:val="clear" w:color="auto" w:fill="FFFFFF"/>
              </w:rPr>
              <w:t xml:space="preserve"> protokola</w:t>
            </w:r>
            <w:r w:rsidR="00F30502" w:rsidRPr="00F30502">
              <w:rPr>
                <w:rStyle w:val="normaltextrun"/>
                <w:rFonts w:ascii="Times New Roman" w:hAnsi="Times New Roman" w:cs="Times New Roman"/>
                <w:sz w:val="28"/>
                <w:szCs w:val="28"/>
                <w:shd w:val="clear" w:color="auto" w:fill="FFFFFF"/>
              </w:rPr>
              <w:t> Nr.28</w:t>
            </w:r>
            <w:r w:rsidR="00F30502">
              <w:rPr>
                <w:rStyle w:val="normaltextrun"/>
                <w:sz w:val="28"/>
                <w:szCs w:val="28"/>
                <w:shd w:val="clear" w:color="auto" w:fill="FFFFFF"/>
              </w:rPr>
              <w:t xml:space="preserve"> </w:t>
            </w:r>
            <w:r w:rsidR="00F30502" w:rsidRPr="00F30502">
              <w:rPr>
                <w:rFonts w:ascii="Times New Roman" w:eastAsia="Times New Roman" w:hAnsi="Times New Roman"/>
                <w:sz w:val="28"/>
                <w:szCs w:val="28"/>
                <w:lang w:eastAsia="lv-LV"/>
              </w:rPr>
              <w:t>42.§</w:t>
            </w:r>
            <w:r w:rsidR="00F30502">
              <w:rPr>
                <w:rStyle w:val="normaltextrun"/>
                <w:rFonts w:ascii="Times New Roman" w:hAnsi="Times New Roman" w:cs="Times New Roman"/>
                <w:sz w:val="28"/>
                <w:szCs w:val="28"/>
                <w:shd w:val="clear" w:color="auto" w:fill="FFFFFF"/>
              </w:rPr>
              <w:t> </w:t>
            </w:r>
            <w:r w:rsidR="00F30502" w:rsidRPr="00F30502">
              <w:rPr>
                <w:rStyle w:val="normaltextrun"/>
                <w:rFonts w:ascii="Times New Roman" w:hAnsi="Times New Roman" w:cs="Times New Roman"/>
                <w:sz w:val="28"/>
                <w:szCs w:val="28"/>
                <w:shd w:val="clear" w:color="auto" w:fill="FFFFFF"/>
              </w:rPr>
              <w:t xml:space="preserve"> </w:t>
            </w:r>
            <w:r w:rsidR="00D3492C" w:rsidRPr="00F30502">
              <w:rPr>
                <w:rStyle w:val="normaltextrun"/>
                <w:rFonts w:ascii="Times New Roman" w:hAnsi="Times New Roman" w:cs="Times New Roman"/>
                <w:sz w:val="28"/>
                <w:szCs w:val="28"/>
                <w:shd w:val="clear" w:color="auto" w:fill="FFFFFF"/>
              </w:rPr>
              <w:t>2.punktu</w:t>
            </w:r>
            <w:r w:rsidRPr="00A61D9C">
              <w:rPr>
                <w:rStyle w:val="normaltextrun"/>
                <w:sz w:val="28"/>
                <w:szCs w:val="28"/>
                <w:shd w:val="clear" w:color="auto" w:fill="FFFFFF"/>
              </w:rPr>
              <w:t xml:space="preserve"> </w:t>
            </w:r>
            <w:r w:rsidRPr="00F30502">
              <w:rPr>
                <w:rStyle w:val="normaltextrun"/>
                <w:rFonts w:ascii="Times New Roman" w:hAnsi="Times New Roman" w:cs="Times New Roman"/>
                <w:sz w:val="28"/>
                <w:szCs w:val="28"/>
                <w:shd w:val="clear" w:color="auto" w:fill="FFFFFF"/>
              </w:rPr>
              <w:t xml:space="preserve">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informatīvais ziņojums) tabulai Nr.1 „Ministriju iesniegtā informācija par nepieciešamo finansējumu augstas gatavības </w:t>
            </w:r>
            <w:r w:rsidRPr="00F30502">
              <w:rPr>
                <w:rStyle w:val="normaltextrun"/>
                <w:rFonts w:ascii="Times New Roman" w:hAnsi="Times New Roman" w:cs="Times New Roman"/>
                <w:sz w:val="28"/>
                <w:szCs w:val="28"/>
                <w:shd w:val="clear" w:color="auto" w:fill="FFFFFF"/>
              </w:rPr>
              <w:lastRenderedPageBreak/>
              <w:t>projektiem, kas saistīti ar Covid-19 krīzes pārvarēšanu un ekonomikas atlabšanu” (turpmāk – tabula Nr.1). </w:t>
            </w:r>
            <w:r w:rsidRPr="00F30502">
              <w:rPr>
                <w:rStyle w:val="eop"/>
                <w:rFonts w:ascii="Times New Roman" w:hAnsi="Times New Roman" w:cs="Times New Roman"/>
                <w:sz w:val="28"/>
                <w:szCs w:val="28"/>
              </w:rPr>
              <w:t> </w:t>
            </w:r>
          </w:p>
          <w:p w14:paraId="7F44ED2B" w14:textId="77777777" w:rsidR="00A61D9C" w:rsidRPr="00F30502" w:rsidRDefault="00A61D9C" w:rsidP="00A61D9C">
            <w:pPr>
              <w:pStyle w:val="paragraph"/>
              <w:spacing w:before="0" w:beforeAutospacing="0" w:after="0" w:afterAutospacing="0"/>
              <w:ind w:firstLine="555"/>
              <w:jc w:val="both"/>
              <w:textAlignment w:val="baseline"/>
              <w:rPr>
                <w:sz w:val="28"/>
                <w:szCs w:val="28"/>
              </w:rPr>
            </w:pPr>
            <w:r w:rsidRPr="00F30502">
              <w:rPr>
                <w:rStyle w:val="normaltextrun"/>
                <w:sz w:val="28"/>
                <w:szCs w:val="28"/>
                <w:shd w:val="clear" w:color="auto" w:fill="FFFFFF"/>
              </w:rPr>
              <w:t>Atbilstoši informatīvā ziņojuma tabulā Nr.1 norādītajai informācijai Izglītības un zinātnes ministrija pieprasījusi līdzekļus 28 482 428 </w:t>
            </w:r>
            <w:proofErr w:type="spellStart"/>
            <w:r w:rsidRPr="00F30502">
              <w:rPr>
                <w:rStyle w:val="normaltextrun"/>
                <w:i/>
                <w:iCs/>
                <w:sz w:val="28"/>
                <w:szCs w:val="28"/>
                <w:shd w:val="clear" w:color="auto" w:fill="FFFFFF"/>
              </w:rPr>
              <w:t>euro</w:t>
            </w:r>
            <w:proofErr w:type="spellEnd"/>
            <w:r w:rsidRPr="00F30502">
              <w:rPr>
                <w:rStyle w:val="normaltextrun"/>
                <w:sz w:val="28"/>
                <w:szCs w:val="28"/>
                <w:shd w:val="clear" w:color="auto" w:fill="FFFFFF"/>
              </w:rPr>
              <w:t> apmērā augstas gatavības Izglītības un zinātnes ministrijas resora izglītības attīstības projektiem.</w:t>
            </w:r>
            <w:r w:rsidRPr="00F30502">
              <w:rPr>
                <w:rStyle w:val="eop"/>
                <w:sz w:val="28"/>
                <w:szCs w:val="28"/>
              </w:rPr>
              <w:t> </w:t>
            </w:r>
          </w:p>
          <w:p w14:paraId="124B84AF" w14:textId="6293F492" w:rsidR="00A61D9C" w:rsidRPr="00F30502" w:rsidRDefault="00F30502" w:rsidP="00034B9F">
            <w:pPr>
              <w:spacing w:after="0" w:line="240" w:lineRule="auto"/>
              <w:ind w:firstLine="489"/>
              <w:jc w:val="both"/>
              <w:rPr>
                <w:rFonts w:ascii="Times New Roman" w:eastAsia="Times New Roman" w:hAnsi="Times New Roman"/>
                <w:b/>
                <w:sz w:val="28"/>
                <w:szCs w:val="28"/>
                <w:lang w:eastAsia="lv-LV"/>
              </w:rPr>
            </w:pPr>
            <w:r>
              <w:rPr>
                <w:rStyle w:val="normaltextrun"/>
                <w:rFonts w:ascii="Times New Roman" w:hAnsi="Times New Roman" w:cs="Times New Roman"/>
                <w:sz w:val="28"/>
                <w:szCs w:val="28"/>
                <w:shd w:val="clear" w:color="auto" w:fill="FFFFFF"/>
              </w:rPr>
              <w:t>Saskaņā ar protokola</w:t>
            </w:r>
            <w:r w:rsidRPr="00F30502">
              <w:rPr>
                <w:rStyle w:val="normaltextrun"/>
                <w:rFonts w:ascii="Times New Roman" w:hAnsi="Times New Roman" w:cs="Times New Roman"/>
                <w:sz w:val="28"/>
                <w:szCs w:val="28"/>
                <w:shd w:val="clear" w:color="auto" w:fill="FFFFFF"/>
              </w:rPr>
              <w:t> Nr.28</w:t>
            </w:r>
            <w:r>
              <w:rPr>
                <w:rStyle w:val="normaltextrun"/>
                <w:sz w:val="28"/>
                <w:szCs w:val="28"/>
                <w:shd w:val="clear" w:color="auto" w:fill="FFFFFF"/>
              </w:rPr>
              <w:t xml:space="preserve"> </w:t>
            </w:r>
            <w:r w:rsidRPr="00F30502">
              <w:rPr>
                <w:rFonts w:ascii="Times New Roman" w:eastAsia="Times New Roman" w:hAnsi="Times New Roman"/>
                <w:sz w:val="28"/>
                <w:szCs w:val="28"/>
                <w:lang w:eastAsia="lv-LV"/>
              </w:rPr>
              <w:t>42.§</w:t>
            </w:r>
            <w:r>
              <w:rPr>
                <w:rFonts w:ascii="Times New Roman" w:eastAsia="Times New Roman" w:hAnsi="Times New Roman"/>
                <w:b/>
                <w:sz w:val="28"/>
                <w:szCs w:val="28"/>
                <w:lang w:eastAsia="lv-LV"/>
              </w:rPr>
              <w:t xml:space="preserve"> </w:t>
            </w:r>
            <w:r w:rsidR="00A61D9C" w:rsidRPr="00F30502">
              <w:rPr>
                <w:rStyle w:val="normaltextrun"/>
                <w:rFonts w:ascii="Times New Roman" w:hAnsi="Times New Roman" w:cs="Times New Roman"/>
                <w:sz w:val="28"/>
                <w:szCs w:val="28"/>
                <w:shd w:val="clear" w:color="auto" w:fill="FFFFFF"/>
              </w:rPr>
              <w:t>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r w:rsidR="00A61D9C" w:rsidRPr="00F30502">
              <w:rPr>
                <w:rStyle w:val="eop"/>
                <w:rFonts w:ascii="Times New Roman" w:hAnsi="Times New Roman" w:cs="Times New Roman"/>
                <w:sz w:val="28"/>
                <w:szCs w:val="28"/>
              </w:rPr>
              <w:t> </w:t>
            </w:r>
          </w:p>
          <w:p w14:paraId="58844860" w14:textId="232D2EED" w:rsidR="00A61D9C" w:rsidRPr="00893BBA" w:rsidRDefault="00A61D9C" w:rsidP="00034B9F">
            <w:pPr>
              <w:pStyle w:val="paragraph"/>
              <w:spacing w:before="0" w:beforeAutospacing="0" w:after="0" w:afterAutospacing="0"/>
              <w:ind w:firstLine="555"/>
              <w:jc w:val="both"/>
              <w:textAlignment w:val="baseline"/>
              <w:rPr>
                <w:sz w:val="28"/>
                <w:szCs w:val="28"/>
              </w:rPr>
            </w:pPr>
            <w:r w:rsidRPr="00893BBA">
              <w:rPr>
                <w:rStyle w:val="normaltextrun"/>
                <w:sz w:val="28"/>
                <w:szCs w:val="28"/>
                <w:shd w:val="clear" w:color="auto" w:fill="FFFFFF"/>
              </w:rPr>
              <w:t>Izglītības un zinātnes ministrija</w:t>
            </w:r>
            <w:r w:rsidR="00F30502" w:rsidRPr="00893BBA">
              <w:rPr>
                <w:rStyle w:val="normaltextrun"/>
                <w:sz w:val="28"/>
                <w:szCs w:val="28"/>
                <w:shd w:val="clear" w:color="auto" w:fill="FFFFFF"/>
              </w:rPr>
              <w:t xml:space="preserve">s sagatavotais Ministru kabineta rīkojuma projekts </w:t>
            </w:r>
            <w:r w:rsidR="00E46652" w:rsidRPr="00893BBA">
              <w:rPr>
                <w:rStyle w:val="normaltextrun"/>
                <w:sz w:val="28"/>
                <w:szCs w:val="28"/>
                <w:shd w:val="clear" w:color="auto" w:fill="FFFFFF"/>
              </w:rPr>
              <w:t xml:space="preserve">ietver informāciju par finansējuma piešķiršanu tiem informatīvā ziņojuma tabulā Nr.1 ietvertajiem IZM augstas gatavības  </w:t>
            </w:r>
            <w:r w:rsidRPr="00893BBA">
              <w:rPr>
                <w:rStyle w:val="normaltextrun"/>
                <w:sz w:val="28"/>
                <w:szCs w:val="28"/>
                <w:shd w:val="clear" w:color="auto" w:fill="FFFFFF"/>
              </w:rPr>
              <w:t>projektiem, kas saistīti ar Covid-19 krīzes seku pārvarēšanu un ekonomikas atlabšanu</w:t>
            </w:r>
            <w:r w:rsidR="00E46652" w:rsidRPr="00893BBA">
              <w:rPr>
                <w:rStyle w:val="normaltextrun"/>
                <w:sz w:val="28"/>
                <w:szCs w:val="28"/>
                <w:shd w:val="clear" w:color="auto" w:fill="FFFFFF"/>
              </w:rPr>
              <w:t xml:space="preserve">, kuros ir jau izpildīts protokola Nr.28 </w:t>
            </w:r>
            <w:r w:rsidR="00E46652" w:rsidRPr="00893BBA">
              <w:rPr>
                <w:sz w:val="28"/>
                <w:szCs w:val="28"/>
              </w:rPr>
              <w:t>42.§</w:t>
            </w:r>
            <w:r w:rsidR="00E46652" w:rsidRPr="00893BBA">
              <w:rPr>
                <w:rStyle w:val="normaltextrun"/>
                <w:sz w:val="28"/>
                <w:szCs w:val="28"/>
                <w:shd w:val="clear" w:color="auto" w:fill="FFFFFF"/>
              </w:rPr>
              <w:t xml:space="preserve"> 8.punktā minētais nosacījums par iepirkuma procedūru veikšanu un </w:t>
            </w:r>
            <w:r w:rsidR="00B53BF9" w:rsidRPr="00893BBA">
              <w:rPr>
                <w:rStyle w:val="normaltextrun"/>
                <w:sz w:val="28"/>
                <w:szCs w:val="28"/>
                <w:shd w:val="clear" w:color="auto" w:fill="FFFFFF"/>
              </w:rPr>
              <w:t>tiem</w:t>
            </w:r>
            <w:r w:rsidR="00E46652" w:rsidRPr="00893BBA">
              <w:rPr>
                <w:rStyle w:val="normaltextrun"/>
                <w:sz w:val="28"/>
                <w:szCs w:val="28"/>
                <w:shd w:val="clear" w:color="auto" w:fill="FFFFFF"/>
              </w:rPr>
              <w:t xml:space="preserve"> </w:t>
            </w:r>
            <w:r w:rsidR="00E70692" w:rsidRPr="00893BBA">
              <w:rPr>
                <w:rStyle w:val="normaltextrun"/>
                <w:sz w:val="28"/>
                <w:szCs w:val="28"/>
                <w:shd w:val="clear" w:color="auto" w:fill="FFFFFF"/>
              </w:rPr>
              <w:t xml:space="preserve">2021.gadā </w:t>
            </w:r>
            <w:r w:rsidR="00E46652" w:rsidRPr="00893BBA">
              <w:rPr>
                <w:rStyle w:val="normaltextrun"/>
                <w:sz w:val="28"/>
                <w:szCs w:val="28"/>
                <w:shd w:val="clear" w:color="auto" w:fill="FFFFFF"/>
              </w:rPr>
              <w:t xml:space="preserve">nepieciešams finansējums </w:t>
            </w:r>
            <w:r w:rsidR="00354AC5" w:rsidRPr="00893BBA">
              <w:rPr>
                <w:rStyle w:val="normaltextrun"/>
                <w:sz w:val="28"/>
                <w:szCs w:val="28"/>
                <w:shd w:val="clear" w:color="auto" w:fill="FFFFFF"/>
              </w:rPr>
              <w:t>1 350 559</w:t>
            </w:r>
            <w:r w:rsidR="00040621" w:rsidRPr="00893BBA">
              <w:rPr>
                <w:rStyle w:val="normaltextrun"/>
                <w:color w:val="FF0000"/>
                <w:sz w:val="28"/>
                <w:szCs w:val="28"/>
                <w:shd w:val="clear" w:color="auto" w:fill="FFFFFF"/>
              </w:rPr>
              <w:t xml:space="preserve"> </w:t>
            </w:r>
            <w:proofErr w:type="spellStart"/>
            <w:r w:rsidR="00040621" w:rsidRPr="00893BBA">
              <w:rPr>
                <w:rStyle w:val="normaltextrun"/>
                <w:i/>
                <w:iCs/>
                <w:sz w:val="28"/>
                <w:szCs w:val="28"/>
                <w:shd w:val="clear" w:color="auto" w:fill="FFFFFF"/>
              </w:rPr>
              <w:t>euro</w:t>
            </w:r>
            <w:proofErr w:type="spellEnd"/>
            <w:r w:rsidRPr="00893BBA">
              <w:rPr>
                <w:rStyle w:val="normaltextrun"/>
                <w:color w:val="FF0000"/>
                <w:sz w:val="28"/>
                <w:szCs w:val="28"/>
                <w:shd w:val="clear" w:color="auto" w:fill="FFFFFF"/>
              </w:rPr>
              <w:t> </w:t>
            </w:r>
            <w:r w:rsidRPr="00893BBA">
              <w:rPr>
                <w:rStyle w:val="normaltextrun"/>
                <w:sz w:val="28"/>
                <w:szCs w:val="28"/>
                <w:shd w:val="clear" w:color="auto" w:fill="FFFFFF"/>
              </w:rPr>
              <w:t>apmērā, t.sk.:</w:t>
            </w:r>
            <w:r w:rsidRPr="00893BBA">
              <w:rPr>
                <w:rStyle w:val="eop"/>
                <w:sz w:val="28"/>
                <w:szCs w:val="28"/>
              </w:rPr>
              <w:t> </w:t>
            </w:r>
          </w:p>
          <w:p w14:paraId="0B87D764" w14:textId="26D9B74C" w:rsidR="00A61D9C" w:rsidRPr="00893BBA" w:rsidRDefault="00A61D9C" w:rsidP="00A61D9C">
            <w:pPr>
              <w:pStyle w:val="paragraph"/>
              <w:numPr>
                <w:ilvl w:val="0"/>
                <w:numId w:val="7"/>
              </w:numPr>
              <w:spacing w:before="0" w:beforeAutospacing="0" w:after="0" w:afterAutospacing="0"/>
              <w:jc w:val="both"/>
              <w:textAlignment w:val="baseline"/>
              <w:rPr>
                <w:sz w:val="28"/>
                <w:szCs w:val="28"/>
              </w:rPr>
            </w:pPr>
            <w:r w:rsidRPr="00893BBA">
              <w:rPr>
                <w:rStyle w:val="normaltextrun"/>
                <w:color w:val="000000"/>
                <w:sz w:val="28"/>
                <w:szCs w:val="28"/>
                <w:shd w:val="clear" w:color="auto" w:fill="FFFFFF"/>
              </w:rPr>
              <w:t>Rīgas Valsts tehnikums</w:t>
            </w:r>
            <w:r w:rsidRPr="00893BBA">
              <w:rPr>
                <w:rStyle w:val="normaltextrun"/>
                <w:b/>
                <w:bCs/>
                <w:color w:val="000000"/>
                <w:sz w:val="28"/>
                <w:szCs w:val="28"/>
                <w:shd w:val="clear" w:color="auto" w:fill="FFFFFF"/>
              </w:rPr>
              <w:t xml:space="preserve"> – </w:t>
            </w:r>
            <w:r w:rsidRPr="00893BBA">
              <w:rPr>
                <w:rStyle w:val="normaltextrun"/>
                <w:b/>
                <w:bCs/>
                <w:color w:val="000000"/>
                <w:sz w:val="28"/>
                <w:szCs w:val="28"/>
              </w:rPr>
              <w:t> </w:t>
            </w:r>
            <w:r w:rsidRPr="00893BBA">
              <w:rPr>
                <w:rStyle w:val="normaltextrun"/>
                <w:color w:val="000000"/>
                <w:sz w:val="28"/>
                <w:szCs w:val="28"/>
              </w:rPr>
              <w:t>m</w:t>
            </w:r>
            <w:r w:rsidRPr="00893BBA">
              <w:rPr>
                <w:rStyle w:val="normaltextrun"/>
                <w:color w:val="000000"/>
                <w:sz w:val="28"/>
                <w:szCs w:val="28"/>
                <w:shd w:val="clear" w:color="auto" w:fill="FFFFFF"/>
              </w:rPr>
              <w:t>ācību korpus</w:t>
            </w:r>
            <w:r w:rsidR="0067142B" w:rsidRPr="00893BBA">
              <w:rPr>
                <w:rStyle w:val="normaltextrun"/>
                <w:color w:val="000000"/>
                <w:sz w:val="28"/>
                <w:szCs w:val="28"/>
                <w:shd w:val="clear" w:color="auto" w:fill="FFFFFF"/>
              </w:rPr>
              <w:t>a</w:t>
            </w:r>
            <w:r w:rsidRPr="00893BBA">
              <w:rPr>
                <w:rStyle w:val="normaltextrun"/>
                <w:color w:val="000000"/>
                <w:sz w:val="28"/>
                <w:szCs w:val="28"/>
                <w:shd w:val="clear" w:color="auto" w:fill="FFFFFF"/>
              </w:rPr>
              <w:t xml:space="preserve"> atjaunošana</w:t>
            </w:r>
            <w:r w:rsidR="00354AC5" w:rsidRPr="00893BBA">
              <w:rPr>
                <w:rStyle w:val="normaltextrun"/>
                <w:color w:val="000000"/>
                <w:sz w:val="28"/>
                <w:szCs w:val="28"/>
                <w:shd w:val="clear" w:color="auto" w:fill="FFFFFF"/>
              </w:rPr>
              <w:t>s papildus darbi</w:t>
            </w:r>
            <w:r w:rsidRPr="00893BBA">
              <w:rPr>
                <w:rStyle w:val="normaltextrun"/>
                <w:color w:val="000000"/>
                <w:sz w:val="28"/>
                <w:szCs w:val="28"/>
                <w:shd w:val="clear" w:color="auto" w:fill="FFFFFF"/>
              </w:rPr>
              <w:t> </w:t>
            </w:r>
            <w:r w:rsidR="0067142B" w:rsidRPr="00893BBA">
              <w:rPr>
                <w:rStyle w:val="normaltextrun"/>
                <w:color w:val="000000"/>
                <w:sz w:val="28"/>
                <w:szCs w:val="28"/>
                <w:shd w:val="clear" w:color="auto" w:fill="FFFFFF"/>
              </w:rPr>
              <w:t>(</w:t>
            </w:r>
            <w:r w:rsidRPr="00893BBA">
              <w:rPr>
                <w:rStyle w:val="normaltextrun"/>
                <w:color w:val="000000"/>
                <w:sz w:val="28"/>
                <w:szCs w:val="28"/>
              </w:rPr>
              <w:t>Noliktavas iela 2</w:t>
            </w:r>
            <w:r w:rsidR="0067142B" w:rsidRPr="00893BBA">
              <w:rPr>
                <w:rStyle w:val="normaltextrun"/>
                <w:color w:val="000000"/>
                <w:sz w:val="28"/>
                <w:szCs w:val="28"/>
              </w:rPr>
              <w:t>, Rīga)</w:t>
            </w:r>
            <w:r w:rsidRPr="00893BBA">
              <w:rPr>
                <w:rStyle w:val="normaltextrun"/>
                <w:color w:val="000000"/>
                <w:sz w:val="28"/>
                <w:szCs w:val="28"/>
              </w:rPr>
              <w:t>. SAM 8.1.3. projekta ietvaros ir izstrādāt</w:t>
            </w:r>
            <w:r w:rsidR="0067142B" w:rsidRPr="00893BBA">
              <w:rPr>
                <w:rStyle w:val="normaltextrun"/>
                <w:color w:val="000000"/>
                <w:sz w:val="28"/>
                <w:szCs w:val="28"/>
              </w:rPr>
              <w:t>s</w:t>
            </w:r>
            <w:r w:rsidRPr="00893BBA">
              <w:rPr>
                <w:rStyle w:val="normaltextrun"/>
                <w:color w:val="000000"/>
                <w:sz w:val="28"/>
                <w:szCs w:val="28"/>
              </w:rPr>
              <w:t xml:space="preserve"> tehnikuma mācību korpus</w:t>
            </w:r>
            <w:r w:rsidR="0067142B" w:rsidRPr="00893BBA">
              <w:rPr>
                <w:rStyle w:val="normaltextrun"/>
                <w:color w:val="000000"/>
                <w:sz w:val="28"/>
                <w:szCs w:val="28"/>
              </w:rPr>
              <w:t>a</w:t>
            </w:r>
            <w:r w:rsidRPr="00893BBA">
              <w:rPr>
                <w:rStyle w:val="normaltextrun"/>
                <w:color w:val="000000"/>
                <w:sz w:val="28"/>
                <w:szCs w:val="28"/>
              </w:rPr>
              <w:t xml:space="preserve"> atjaunošanas projekt</w:t>
            </w:r>
            <w:r w:rsidR="0067142B" w:rsidRPr="00893BBA">
              <w:rPr>
                <w:rStyle w:val="normaltextrun"/>
                <w:color w:val="000000"/>
                <w:sz w:val="28"/>
                <w:szCs w:val="28"/>
              </w:rPr>
              <w:t>s</w:t>
            </w:r>
            <w:r w:rsidRPr="00893BBA">
              <w:rPr>
                <w:rStyle w:val="normaltextrun"/>
                <w:color w:val="000000"/>
                <w:sz w:val="28"/>
                <w:szCs w:val="28"/>
              </w:rPr>
              <w:t xml:space="preserve"> un uzsākta daļēja š</w:t>
            </w:r>
            <w:r w:rsidR="0067142B" w:rsidRPr="00893BBA">
              <w:rPr>
                <w:rStyle w:val="normaltextrun"/>
                <w:color w:val="000000"/>
                <w:sz w:val="28"/>
                <w:szCs w:val="28"/>
              </w:rPr>
              <w:t>ī</w:t>
            </w:r>
            <w:r w:rsidRPr="00893BBA">
              <w:rPr>
                <w:rStyle w:val="normaltextrun"/>
                <w:color w:val="000000"/>
                <w:sz w:val="28"/>
                <w:szCs w:val="28"/>
              </w:rPr>
              <w:t xml:space="preserve"> projekt</w:t>
            </w:r>
            <w:r w:rsidR="0067142B" w:rsidRPr="00893BBA">
              <w:rPr>
                <w:rStyle w:val="normaltextrun"/>
                <w:color w:val="000000"/>
                <w:sz w:val="28"/>
                <w:szCs w:val="28"/>
              </w:rPr>
              <w:t>a</w:t>
            </w:r>
            <w:r w:rsidRPr="00893BBA">
              <w:rPr>
                <w:rStyle w:val="normaltextrun"/>
                <w:color w:val="000000"/>
                <w:sz w:val="28"/>
                <w:szCs w:val="28"/>
              </w:rPr>
              <w:t xml:space="preserve"> realizācija SAM 8.1.3. pieejamā finansējuma robežās. Papildus līdzekļi </w:t>
            </w:r>
            <w:r w:rsidR="007602AB" w:rsidRPr="00893BBA">
              <w:rPr>
                <w:rStyle w:val="normaltextrun"/>
                <w:color w:val="000000"/>
                <w:sz w:val="28"/>
                <w:szCs w:val="28"/>
              </w:rPr>
              <w:t xml:space="preserve">nepieciešami </w:t>
            </w:r>
            <w:r w:rsidRPr="00893BBA">
              <w:rPr>
                <w:rStyle w:val="normaltextrun"/>
                <w:color w:val="000000"/>
                <w:sz w:val="28"/>
                <w:szCs w:val="28"/>
              </w:rPr>
              <w:t>uzsākto atjaunošanas darbu turpināšanai</w:t>
            </w:r>
            <w:r w:rsidR="0027207F" w:rsidRPr="00893BBA">
              <w:rPr>
                <w:rStyle w:val="normaltextrun"/>
                <w:color w:val="000000"/>
                <w:sz w:val="28"/>
                <w:szCs w:val="28"/>
              </w:rPr>
              <w:t>, izmantojot iespēju</w:t>
            </w:r>
            <w:r w:rsidRPr="00893BBA">
              <w:rPr>
                <w:rStyle w:val="normaltextrun"/>
                <w:color w:val="000000"/>
                <w:sz w:val="28"/>
                <w:szCs w:val="28"/>
              </w:rPr>
              <w:t xml:space="preserve"> piešķirt atlikušo darbu veikšanas tiesības iepirkumā</w:t>
            </w:r>
            <w:r w:rsidR="003F4AA2" w:rsidRPr="00893BBA">
              <w:rPr>
                <w:rStyle w:val="normaltextrun"/>
                <w:color w:val="000000"/>
                <w:sz w:val="28"/>
                <w:szCs w:val="28"/>
              </w:rPr>
              <w:t xml:space="preserve"> ID Nr. </w:t>
            </w:r>
            <w:r w:rsidR="00D23EC2" w:rsidRPr="00893BBA">
              <w:rPr>
                <w:rStyle w:val="normaltextrun"/>
                <w:color w:val="000000"/>
                <w:sz w:val="28"/>
                <w:szCs w:val="28"/>
              </w:rPr>
              <w:t>(</w:t>
            </w:r>
            <w:proofErr w:type="spellStart"/>
            <w:r w:rsidR="00D23EC2" w:rsidRPr="00893BBA">
              <w:rPr>
                <w:rStyle w:val="normaltextrun"/>
                <w:color w:val="000000"/>
                <w:sz w:val="28"/>
                <w:szCs w:val="28"/>
              </w:rPr>
              <w:t>id.Nr.VIAA</w:t>
            </w:r>
            <w:proofErr w:type="spellEnd"/>
            <w:r w:rsidR="00D23EC2" w:rsidRPr="00893BBA">
              <w:rPr>
                <w:rStyle w:val="normaltextrun"/>
                <w:color w:val="000000"/>
                <w:sz w:val="28"/>
                <w:szCs w:val="28"/>
              </w:rPr>
              <w:t xml:space="preserve"> 2020/08 ERAF RVT)</w:t>
            </w:r>
            <w:r w:rsidR="00D23EC2" w:rsidRPr="00893BBA">
              <w:rPr>
                <w:sz w:val="28"/>
                <w:szCs w:val="28"/>
              </w:rPr>
              <w:t xml:space="preserve"> </w:t>
            </w:r>
            <w:r w:rsidRPr="00893BBA">
              <w:rPr>
                <w:rStyle w:val="normaltextrun"/>
                <w:color w:val="000000"/>
                <w:sz w:val="28"/>
                <w:szCs w:val="28"/>
              </w:rPr>
              <w:t xml:space="preserve"> uzvarējušajam pretendentam, palielinot jau noslēgtā būvdarbu līguma summu</w:t>
            </w:r>
            <w:r w:rsidR="003F4AA2" w:rsidRPr="00893BBA">
              <w:rPr>
                <w:rStyle w:val="normaltextrun"/>
                <w:color w:val="000000"/>
                <w:sz w:val="28"/>
                <w:szCs w:val="28"/>
              </w:rPr>
              <w:t>.</w:t>
            </w:r>
            <w:r w:rsidR="0045091B" w:rsidRPr="00893BBA">
              <w:rPr>
                <w:rStyle w:val="normaltextrun"/>
                <w:color w:val="000000"/>
                <w:sz w:val="28"/>
                <w:szCs w:val="28"/>
              </w:rPr>
              <w:t xml:space="preserve"> Darbus </w:t>
            </w:r>
            <w:r w:rsidR="0045091B" w:rsidRPr="00893BBA">
              <w:rPr>
                <w:rStyle w:val="normaltextrun"/>
                <w:color w:val="000000"/>
                <w:sz w:val="28"/>
                <w:szCs w:val="28"/>
              </w:rPr>
              <w:lastRenderedPageBreak/>
              <w:t xml:space="preserve">plānots veikt </w:t>
            </w:r>
            <w:r w:rsidR="00683C8D">
              <w:rPr>
                <w:rStyle w:val="normaltextrun"/>
                <w:color w:val="000000"/>
                <w:sz w:val="28"/>
                <w:szCs w:val="28"/>
              </w:rPr>
              <w:t>3</w:t>
            </w:r>
            <w:r w:rsidR="0045091B" w:rsidRPr="00893BBA">
              <w:rPr>
                <w:rStyle w:val="normaltextrun"/>
                <w:color w:val="000000"/>
                <w:sz w:val="28"/>
                <w:szCs w:val="28"/>
              </w:rPr>
              <w:t xml:space="preserve"> mēnešos, uzsākot</w:t>
            </w:r>
            <w:r w:rsidR="00683C8D">
              <w:rPr>
                <w:rStyle w:val="normaltextrun"/>
                <w:color w:val="000000"/>
                <w:sz w:val="28"/>
                <w:szCs w:val="28"/>
              </w:rPr>
              <w:t xml:space="preserve"> un pabeidzot </w:t>
            </w:r>
            <w:r w:rsidR="0045091B" w:rsidRPr="00893BBA">
              <w:rPr>
                <w:rStyle w:val="normaltextrun"/>
                <w:color w:val="000000"/>
                <w:sz w:val="28"/>
                <w:szCs w:val="28"/>
              </w:rPr>
              <w:t xml:space="preserve"> 2021.gadā</w:t>
            </w:r>
            <w:r w:rsidR="00683C8D">
              <w:rPr>
                <w:rStyle w:val="normaltextrun"/>
                <w:color w:val="000000"/>
                <w:sz w:val="28"/>
                <w:szCs w:val="28"/>
              </w:rPr>
              <w:t xml:space="preserve">. </w:t>
            </w:r>
          </w:p>
          <w:p w14:paraId="22543971" w14:textId="1F733995" w:rsidR="00354AC5" w:rsidRPr="00893BBA" w:rsidRDefault="00354AC5" w:rsidP="000176BC">
            <w:pPr>
              <w:pStyle w:val="paragraph"/>
              <w:numPr>
                <w:ilvl w:val="0"/>
                <w:numId w:val="7"/>
              </w:numPr>
              <w:spacing w:before="0" w:beforeAutospacing="0" w:after="0" w:afterAutospacing="0"/>
              <w:jc w:val="both"/>
              <w:textAlignment w:val="baseline"/>
              <w:rPr>
                <w:rStyle w:val="normaltextrun"/>
                <w:sz w:val="28"/>
                <w:szCs w:val="28"/>
              </w:rPr>
            </w:pPr>
            <w:r w:rsidRPr="00893BBA">
              <w:rPr>
                <w:rStyle w:val="normaltextrun"/>
                <w:color w:val="000000"/>
                <w:sz w:val="28"/>
                <w:szCs w:val="28"/>
                <w:shd w:val="clear" w:color="auto" w:fill="FFFFFF"/>
              </w:rPr>
              <w:t>Rīgas Mākslas un mediju tehnikums - </w:t>
            </w:r>
            <w:r w:rsidR="000176BC" w:rsidRPr="00893BBA">
              <w:rPr>
                <w:rStyle w:val="normaltextrun"/>
                <w:color w:val="000000"/>
                <w:sz w:val="28"/>
                <w:szCs w:val="28"/>
                <w:shd w:val="clear" w:color="auto" w:fill="FFFFFF"/>
              </w:rPr>
              <w:t>d</w:t>
            </w:r>
            <w:r w:rsidRPr="00893BBA">
              <w:rPr>
                <w:sz w:val="28"/>
                <w:szCs w:val="28"/>
              </w:rPr>
              <w:t>ienesta viesnīcas atjaunošanas 3. un 4. kārtas būvdarbi (Jūrmalas gatve 90, Rīga) </w:t>
            </w:r>
            <w:r w:rsidR="000176BC" w:rsidRPr="00893BBA">
              <w:rPr>
                <w:sz w:val="28"/>
                <w:szCs w:val="28"/>
              </w:rPr>
              <w:t xml:space="preserve"> un mācību korpusa (jumta un pāreja) atjaunošana (Jūrmalas gatvē 96 k-2, Rīga)</w:t>
            </w:r>
            <w:r w:rsidRPr="00893BBA">
              <w:rPr>
                <w:sz w:val="28"/>
                <w:szCs w:val="28"/>
              </w:rPr>
              <w:t xml:space="preserve">. SAM 8.1.3. projekta ietvaros ir izstrādāts Rīgas </w:t>
            </w:r>
            <w:r w:rsidR="00B63AB0" w:rsidRPr="00893BBA">
              <w:rPr>
                <w:sz w:val="28"/>
                <w:szCs w:val="28"/>
              </w:rPr>
              <w:t>M</w:t>
            </w:r>
            <w:r w:rsidRPr="00893BBA">
              <w:rPr>
                <w:sz w:val="28"/>
                <w:szCs w:val="28"/>
              </w:rPr>
              <w:t>ākslas un mediju tehnikuma ēku kompleksa un teritorijas attīstības būvprojekts un uzsākta daļēja šī projekta realizācija SAM 8.1.3. pieejamā finansējuma ietvaros.</w:t>
            </w:r>
            <w:r w:rsidR="000176BC" w:rsidRPr="00893BBA">
              <w:rPr>
                <w:sz w:val="28"/>
                <w:szCs w:val="28"/>
              </w:rPr>
              <w:t xml:space="preserve"> M</w:t>
            </w:r>
            <w:r w:rsidRPr="00893BBA">
              <w:rPr>
                <w:sz w:val="28"/>
                <w:szCs w:val="28"/>
              </w:rPr>
              <w:t xml:space="preserve">ediju mācību korpuss </w:t>
            </w:r>
            <w:r w:rsidR="000176BC" w:rsidRPr="00893BBA">
              <w:rPr>
                <w:sz w:val="28"/>
                <w:szCs w:val="28"/>
              </w:rPr>
              <w:t xml:space="preserve"> un d</w:t>
            </w:r>
            <w:r w:rsidRPr="00893BBA">
              <w:rPr>
                <w:sz w:val="28"/>
                <w:szCs w:val="28"/>
              </w:rPr>
              <w:t>ienesta viesnīcas pārbūves 2.kārta</w:t>
            </w:r>
            <w:r w:rsidR="000176BC" w:rsidRPr="00893BBA">
              <w:rPr>
                <w:sz w:val="28"/>
                <w:szCs w:val="28"/>
              </w:rPr>
              <w:t xml:space="preserve"> ir nodota ekspluatācijā. </w:t>
            </w:r>
            <w:r w:rsidR="000176BC" w:rsidRPr="00893BBA">
              <w:rPr>
                <w:rStyle w:val="normaltextrun"/>
                <w:color w:val="000000"/>
                <w:sz w:val="28"/>
                <w:szCs w:val="28"/>
              </w:rPr>
              <w:t xml:space="preserve">Papildus līdzekļi nepieciešami </w:t>
            </w:r>
            <w:r w:rsidR="000176BC" w:rsidRPr="00893BBA">
              <w:rPr>
                <w:sz w:val="28"/>
                <w:szCs w:val="28"/>
              </w:rPr>
              <w:t>dienesta viesnīcas atjaunošanas darbu turpināšanai</w:t>
            </w:r>
            <w:r w:rsidR="000176BC" w:rsidRPr="00893BBA">
              <w:rPr>
                <w:rStyle w:val="normaltextrun"/>
                <w:color w:val="000000"/>
                <w:sz w:val="28"/>
                <w:szCs w:val="28"/>
              </w:rPr>
              <w:t xml:space="preserve"> atlikušajās kārtās un </w:t>
            </w:r>
            <w:r w:rsidR="00B63AB0" w:rsidRPr="00893BBA">
              <w:rPr>
                <w:sz w:val="28"/>
                <w:szCs w:val="28"/>
              </w:rPr>
              <w:t>mācību korpusa (jumta un pāreja) atjaunošanai,</w:t>
            </w:r>
            <w:r w:rsidR="000176BC" w:rsidRPr="00893BBA">
              <w:rPr>
                <w:rStyle w:val="normaltextrun"/>
                <w:color w:val="000000"/>
                <w:sz w:val="28"/>
                <w:szCs w:val="28"/>
              </w:rPr>
              <w:t xml:space="preserve"> tādejādi nodrošinot pilnu būvniecības ieceres īstenošanu un tehnikuma modernizēšanu.</w:t>
            </w:r>
            <w:r w:rsidR="000176BC" w:rsidRPr="00893BBA">
              <w:rPr>
                <w:rStyle w:val="normaltextrun"/>
                <w:sz w:val="28"/>
                <w:szCs w:val="28"/>
              </w:rPr>
              <w:t xml:space="preserve"> </w:t>
            </w:r>
            <w:r w:rsidR="000176BC" w:rsidRPr="00893BBA">
              <w:rPr>
                <w:rStyle w:val="normaltextrun"/>
                <w:color w:val="000000"/>
                <w:sz w:val="28"/>
                <w:szCs w:val="28"/>
              </w:rPr>
              <w:t xml:space="preserve">Piesaistot papildus finanšu līdzekļus, atklāta konkursa </w:t>
            </w:r>
            <w:r w:rsidR="000176BC" w:rsidRPr="00893BBA">
              <w:rPr>
                <w:sz w:val="28"/>
                <w:szCs w:val="28"/>
              </w:rPr>
              <w:t xml:space="preserve">(ID Nr. VIAA 2020/26 ERAF RMMT) </w:t>
            </w:r>
            <w:r w:rsidR="000176BC" w:rsidRPr="00893BBA">
              <w:rPr>
                <w:rStyle w:val="normaltextrun"/>
                <w:color w:val="000000"/>
                <w:sz w:val="28"/>
                <w:szCs w:val="28"/>
              </w:rPr>
              <w:t xml:space="preserve"> rezultātā ir iespēja noslēgt būvdarbu līgumu</w:t>
            </w:r>
            <w:r w:rsidR="00B63AB0" w:rsidRPr="00893BBA">
              <w:rPr>
                <w:rStyle w:val="normaltextrun"/>
                <w:color w:val="000000"/>
                <w:sz w:val="28"/>
                <w:szCs w:val="28"/>
              </w:rPr>
              <w:t>. D</w:t>
            </w:r>
            <w:r w:rsidR="00B63AB0" w:rsidRPr="00893BBA">
              <w:rPr>
                <w:sz w:val="28"/>
                <w:szCs w:val="28"/>
              </w:rPr>
              <w:t xml:space="preserve">ienesta viesnīcas atjaunošanas darbus </w:t>
            </w:r>
            <w:r w:rsidR="000176BC" w:rsidRPr="00893BBA">
              <w:rPr>
                <w:rStyle w:val="normaltextrun"/>
                <w:color w:val="000000"/>
                <w:sz w:val="28"/>
                <w:szCs w:val="28"/>
              </w:rPr>
              <w:t>plānots veikt 12 mēnešos, uzsākt 2021.gadā un nodot ekspluatācijā  2022.gadā</w:t>
            </w:r>
            <w:r w:rsidR="00B63AB0" w:rsidRPr="00893BBA">
              <w:rPr>
                <w:rStyle w:val="normaltextrun"/>
                <w:color w:val="000000"/>
                <w:sz w:val="28"/>
                <w:szCs w:val="28"/>
              </w:rPr>
              <w:t xml:space="preserve">, savukārt </w:t>
            </w:r>
            <w:r w:rsidR="00B63AB0" w:rsidRPr="00893BBA">
              <w:rPr>
                <w:sz w:val="28"/>
                <w:szCs w:val="28"/>
              </w:rPr>
              <w:t xml:space="preserve">mācību korpusa (jumta un pāreja) atjaunošanas darbus </w:t>
            </w:r>
            <w:r w:rsidR="00B63AB0" w:rsidRPr="00893BBA">
              <w:rPr>
                <w:rStyle w:val="normaltextrun"/>
                <w:color w:val="000000"/>
                <w:sz w:val="28"/>
                <w:szCs w:val="28"/>
              </w:rPr>
              <w:t>plānots veikt 9 mēnešos, uzsākt 2021.gadā un nodot ekspluatācijā  2022.gadā.</w:t>
            </w:r>
          </w:p>
          <w:p w14:paraId="4AB27C87" w14:textId="36BDA9ED" w:rsidR="00B63AB0" w:rsidRPr="00893BBA" w:rsidRDefault="00B63AB0" w:rsidP="00B63AB0">
            <w:pPr>
              <w:pStyle w:val="paragraph"/>
              <w:numPr>
                <w:ilvl w:val="0"/>
                <w:numId w:val="7"/>
              </w:numPr>
              <w:spacing w:before="0" w:beforeAutospacing="0" w:after="0" w:afterAutospacing="0"/>
              <w:jc w:val="both"/>
              <w:textAlignment w:val="baseline"/>
              <w:rPr>
                <w:rStyle w:val="normaltextrun"/>
                <w:sz w:val="28"/>
                <w:szCs w:val="28"/>
              </w:rPr>
            </w:pPr>
            <w:r w:rsidRPr="00893BBA">
              <w:rPr>
                <w:rStyle w:val="normaltextrun"/>
                <w:color w:val="000000"/>
                <w:sz w:val="28"/>
                <w:szCs w:val="28"/>
                <w:shd w:val="clear" w:color="auto" w:fill="FFFFFF"/>
              </w:rPr>
              <w:t>Daugavpils Būvniecības tehnikums</w:t>
            </w:r>
            <w:r w:rsidRPr="00893BBA">
              <w:rPr>
                <w:rStyle w:val="normaltextrun"/>
                <w:b/>
                <w:bCs/>
                <w:color w:val="000000"/>
                <w:sz w:val="28"/>
                <w:szCs w:val="28"/>
                <w:shd w:val="clear" w:color="auto" w:fill="FFFFFF"/>
              </w:rPr>
              <w:t xml:space="preserve"> – </w:t>
            </w:r>
            <w:r w:rsidRPr="00893BBA">
              <w:rPr>
                <w:rStyle w:val="normaltextrun"/>
                <w:b/>
                <w:bCs/>
                <w:color w:val="000000"/>
                <w:sz w:val="28"/>
                <w:szCs w:val="28"/>
              </w:rPr>
              <w:t> </w:t>
            </w:r>
            <w:proofErr w:type="spellStart"/>
            <w:r w:rsidRPr="00893BBA">
              <w:rPr>
                <w:rFonts w:cs="Calibri"/>
                <w:sz w:val="28"/>
                <w:szCs w:val="28"/>
              </w:rPr>
              <w:t>multifunkcionālās</w:t>
            </w:r>
            <w:proofErr w:type="spellEnd"/>
            <w:r w:rsidRPr="00893BBA">
              <w:rPr>
                <w:rFonts w:cs="Calibri"/>
                <w:sz w:val="28"/>
                <w:szCs w:val="28"/>
              </w:rPr>
              <w:t xml:space="preserve"> halles 2. kārtas “Sporta zāles piebūve” un 4.kārtas “Metāla konstrukciju nojume un slīpā siena” būvdarbi, Jātnieku ielā 87, Daugavpilī</w:t>
            </w:r>
            <w:r w:rsidRPr="00893BBA">
              <w:rPr>
                <w:rStyle w:val="normaltextrun"/>
                <w:color w:val="000000"/>
                <w:sz w:val="28"/>
                <w:szCs w:val="28"/>
              </w:rPr>
              <w:t xml:space="preserve">. SAM 8.1.3. projekta ietvaros ir izstrādāts tehnikuma </w:t>
            </w:r>
            <w:r w:rsidRPr="00893BBA">
              <w:rPr>
                <w:bCs/>
                <w:iCs/>
                <w:sz w:val="28"/>
                <w:szCs w:val="28"/>
              </w:rPr>
              <w:t xml:space="preserve">slēgta poligona praktisko apmācību darbnīcu un sporta zāles jaunbūves būvprojekts un 2020.gadā ir pabeigti un nodoti ekspluatācijā būvprojekta 1. un 3.kārtas būvdarbi (praktisko apmācību darbnīcas). </w:t>
            </w:r>
            <w:r w:rsidRPr="00893BBA">
              <w:rPr>
                <w:rStyle w:val="normaltextrun"/>
                <w:color w:val="000000"/>
                <w:sz w:val="28"/>
                <w:szCs w:val="28"/>
              </w:rPr>
              <w:t>Papildus līdzekļi nepieciešami būvprojekta 2. un 4.kārtas būvdarbu veikšanai, tādejādi nodrošinot pilnu būvniecības ieceres īstenošanu un tehnikuma modernizēšanu.</w:t>
            </w:r>
            <w:r w:rsidRPr="00893BBA">
              <w:rPr>
                <w:rStyle w:val="normaltextrun"/>
                <w:sz w:val="28"/>
                <w:szCs w:val="28"/>
              </w:rPr>
              <w:t xml:space="preserve"> </w:t>
            </w:r>
            <w:r w:rsidRPr="00893BBA">
              <w:rPr>
                <w:rStyle w:val="normaltextrun"/>
                <w:color w:val="000000"/>
                <w:sz w:val="28"/>
                <w:szCs w:val="28"/>
              </w:rPr>
              <w:t xml:space="preserve">Piesaistot papildus finanšu līdzekļus, atklāta konkursa (ID. Nr. VIAA 2021/23 DBT) </w:t>
            </w:r>
            <w:r w:rsidRPr="00893BBA">
              <w:rPr>
                <w:rStyle w:val="normaltextrun"/>
                <w:color w:val="000000"/>
                <w:sz w:val="28"/>
                <w:szCs w:val="28"/>
              </w:rPr>
              <w:lastRenderedPageBreak/>
              <w:t>rezultātā ir iespēja noslēgt būvdarbu līgumu.  Darbus plānots veikt 12 mēnešos, uzsākt 2021.gadā un nodot ekspluatācijā  2022.gadā.</w:t>
            </w:r>
          </w:p>
          <w:p w14:paraId="1A9946B9" w14:textId="455F6DC0" w:rsidR="00B63AB0" w:rsidRPr="00893BBA" w:rsidRDefault="00B63AB0" w:rsidP="00B63AB0">
            <w:pPr>
              <w:pStyle w:val="paragraph"/>
              <w:numPr>
                <w:ilvl w:val="0"/>
                <w:numId w:val="7"/>
              </w:numPr>
              <w:spacing w:before="0" w:beforeAutospacing="0" w:after="0" w:afterAutospacing="0"/>
              <w:jc w:val="both"/>
              <w:textAlignment w:val="baseline"/>
              <w:rPr>
                <w:sz w:val="28"/>
                <w:szCs w:val="28"/>
              </w:rPr>
            </w:pPr>
            <w:r w:rsidRPr="00893BBA">
              <w:rPr>
                <w:rStyle w:val="normaltextrun"/>
                <w:sz w:val="28"/>
                <w:szCs w:val="28"/>
              </w:rPr>
              <w:t>Rēzeknes tehnikums  - m</w:t>
            </w:r>
            <w:r w:rsidRPr="00893BBA">
              <w:rPr>
                <w:sz w:val="28"/>
                <w:szCs w:val="28"/>
              </w:rPr>
              <w:t>ācību darbnīcu korpusa būvdarbi (Varoņu iela 11a, Rēzekne)</w:t>
            </w:r>
            <w:r w:rsidR="00292320" w:rsidRPr="00893BBA">
              <w:rPr>
                <w:sz w:val="28"/>
                <w:szCs w:val="28"/>
              </w:rPr>
              <w:t>. S</w:t>
            </w:r>
            <w:r w:rsidRPr="00893BBA">
              <w:rPr>
                <w:sz w:val="28"/>
                <w:szCs w:val="28"/>
              </w:rPr>
              <w:t>AM 8.1.3. projekta ietvaros ir izstrādāts tehnikuma mācību darbnīcu pārbūves projekts un uzsākta šī projekta realizācija SAM 8.1.3. un SAM 4.2.1.2. pieejamā finansējuma ietvaros. Papildus līdzekļi nepieciešami uzsākto pārbūves darbu turpināšanai, izmantojot iespēju piešķirt atlikušo darbu veikšanas tiesības iepirkumā ID Nr. (</w:t>
            </w:r>
            <w:proofErr w:type="spellStart"/>
            <w:r w:rsidR="00292320" w:rsidRPr="00893BBA">
              <w:rPr>
                <w:sz w:val="28"/>
                <w:szCs w:val="28"/>
              </w:rPr>
              <w:t>ID</w:t>
            </w:r>
            <w:r w:rsidRPr="00893BBA">
              <w:rPr>
                <w:sz w:val="28"/>
                <w:szCs w:val="28"/>
              </w:rPr>
              <w:t>.Nr</w:t>
            </w:r>
            <w:proofErr w:type="spellEnd"/>
            <w:r w:rsidRPr="00893BBA">
              <w:rPr>
                <w:sz w:val="28"/>
                <w:szCs w:val="28"/>
              </w:rPr>
              <w:t>. VIAA 2020/27 ERAF RT)  uzvarējušajam pretendentam, palielinot jau noslēgtā būvdarbu līguma summu. Darbus plānots veikt 7 mēnešos, uzsākot 2021.gadā un nodot ekspluatācijā  2022.gadā.</w:t>
            </w:r>
          </w:p>
          <w:p w14:paraId="43701841" w14:textId="2898381E" w:rsidR="0088435D" w:rsidRPr="00893BBA" w:rsidRDefault="00292320" w:rsidP="0088435D">
            <w:pPr>
              <w:pStyle w:val="paragraph"/>
              <w:numPr>
                <w:ilvl w:val="0"/>
                <w:numId w:val="7"/>
              </w:numPr>
              <w:spacing w:before="0" w:beforeAutospacing="0" w:after="0" w:afterAutospacing="0"/>
              <w:jc w:val="both"/>
              <w:textAlignment w:val="baseline"/>
              <w:rPr>
                <w:rStyle w:val="normaltextrun"/>
                <w:sz w:val="28"/>
                <w:szCs w:val="28"/>
              </w:rPr>
            </w:pPr>
            <w:r w:rsidRPr="00893BBA">
              <w:rPr>
                <w:sz w:val="28"/>
                <w:szCs w:val="28"/>
              </w:rPr>
              <w:t xml:space="preserve">Rīgas Stila un modes tehnikums - </w:t>
            </w:r>
            <w:r w:rsidR="0088435D" w:rsidRPr="00893BBA">
              <w:rPr>
                <w:sz w:val="28"/>
                <w:szCs w:val="28"/>
              </w:rPr>
              <w:t>m</w:t>
            </w:r>
            <w:r w:rsidRPr="00893BBA">
              <w:rPr>
                <w:sz w:val="28"/>
                <w:szCs w:val="28"/>
              </w:rPr>
              <w:t>ācību korpusa energoefektivitātes paaugstināšanas darbi (Ūdeļu ielā 22A,</w:t>
            </w:r>
            <w:r w:rsidR="00F74A96">
              <w:rPr>
                <w:sz w:val="28"/>
                <w:szCs w:val="28"/>
              </w:rPr>
              <w:t xml:space="preserve"> </w:t>
            </w:r>
            <w:r w:rsidRPr="00893BBA">
              <w:rPr>
                <w:sz w:val="28"/>
                <w:szCs w:val="28"/>
              </w:rPr>
              <w:t>Rīgā). Ir izstrādāt</w:t>
            </w:r>
            <w:r w:rsidR="0088435D" w:rsidRPr="00893BBA">
              <w:rPr>
                <w:sz w:val="28"/>
                <w:szCs w:val="28"/>
              </w:rPr>
              <w:t xml:space="preserve">s </w:t>
            </w:r>
            <w:r w:rsidRPr="00893BBA">
              <w:rPr>
                <w:sz w:val="28"/>
                <w:szCs w:val="28"/>
              </w:rPr>
              <w:t xml:space="preserve"> </w:t>
            </w:r>
            <w:r w:rsidR="0088435D" w:rsidRPr="00893BBA">
              <w:rPr>
                <w:sz w:val="28"/>
                <w:szCs w:val="28"/>
              </w:rPr>
              <w:t>mācību korpusa atjaunošanas būvprojekts un p</w:t>
            </w:r>
            <w:r w:rsidR="0088435D" w:rsidRPr="00893BBA">
              <w:rPr>
                <w:rStyle w:val="normaltextrun"/>
                <w:color w:val="000000"/>
                <w:sz w:val="28"/>
                <w:szCs w:val="28"/>
              </w:rPr>
              <w:t>apildus līdzekļi nepieciešami būvprojektā plānoto darbu veikšanai, tādejādi nodrošinot pilnu būvniecības ieceres īstenošanu un tehnikuma modernizēšanu.</w:t>
            </w:r>
            <w:r w:rsidR="0088435D" w:rsidRPr="00893BBA">
              <w:rPr>
                <w:rStyle w:val="normaltextrun"/>
                <w:sz w:val="28"/>
                <w:szCs w:val="28"/>
              </w:rPr>
              <w:t xml:space="preserve"> </w:t>
            </w:r>
            <w:r w:rsidR="0088435D" w:rsidRPr="00893BBA">
              <w:rPr>
                <w:rStyle w:val="normaltextrun"/>
                <w:color w:val="000000"/>
                <w:sz w:val="28"/>
                <w:szCs w:val="28"/>
              </w:rPr>
              <w:t xml:space="preserve">Piesaistot finanšu līdzekļus, atklāta konkursa </w:t>
            </w:r>
            <w:r w:rsidR="0088435D" w:rsidRPr="00893BBA">
              <w:rPr>
                <w:sz w:val="28"/>
                <w:szCs w:val="28"/>
              </w:rPr>
              <w:t>(</w:t>
            </w:r>
            <w:proofErr w:type="spellStart"/>
            <w:r w:rsidR="0088435D" w:rsidRPr="00893BBA">
              <w:rPr>
                <w:sz w:val="28"/>
                <w:szCs w:val="28"/>
              </w:rPr>
              <w:t>id</w:t>
            </w:r>
            <w:proofErr w:type="spellEnd"/>
            <w:r w:rsidR="0088435D" w:rsidRPr="00893BBA">
              <w:rPr>
                <w:sz w:val="28"/>
                <w:szCs w:val="28"/>
              </w:rPr>
              <w:t xml:space="preserve">. Nr. VIAA 2021/25 ERAF RSMT) </w:t>
            </w:r>
            <w:r w:rsidR="0088435D" w:rsidRPr="00893BBA">
              <w:rPr>
                <w:rStyle w:val="normaltextrun"/>
                <w:color w:val="000000"/>
                <w:sz w:val="28"/>
                <w:szCs w:val="28"/>
              </w:rPr>
              <w:t>rezultātā ir iespēja noslēgt būvdarbu līgumu. Darbus plānots veikt 9 mēnešos, uzsākt 2021.gadā un nodot ekspluatācijā  2022.gadā.</w:t>
            </w:r>
          </w:p>
          <w:p w14:paraId="0B4939C9" w14:textId="1D1DC09B" w:rsidR="00A61D9C" w:rsidRPr="00CB0111" w:rsidRDefault="00366D53" w:rsidP="00F756D9">
            <w:pPr>
              <w:pStyle w:val="paragraph"/>
              <w:spacing w:before="0" w:beforeAutospacing="0" w:after="0" w:afterAutospacing="0"/>
              <w:ind w:left="60" w:firstLine="567"/>
              <w:jc w:val="both"/>
              <w:textAlignment w:val="baseline"/>
              <w:rPr>
                <w:sz w:val="28"/>
                <w:szCs w:val="28"/>
              </w:rPr>
            </w:pPr>
            <w:bookmarkStart w:id="0" w:name="_Hlk70633336"/>
            <w:r w:rsidRPr="00CB0111">
              <w:rPr>
                <w:rStyle w:val="normaltextrun"/>
                <w:sz w:val="28"/>
                <w:szCs w:val="28"/>
              </w:rPr>
              <w:t xml:space="preserve">Paredzēts, ka </w:t>
            </w:r>
            <w:r w:rsidR="00A61D9C" w:rsidRPr="00CB0111">
              <w:rPr>
                <w:rStyle w:val="normaltextrun"/>
                <w:sz w:val="28"/>
                <w:szCs w:val="28"/>
                <w:shd w:val="clear" w:color="auto" w:fill="FFFFFF"/>
              </w:rPr>
              <w:t xml:space="preserve">IZM profesionālās izglītības iestāžu augstas gatavības projektu </w:t>
            </w:r>
            <w:r w:rsidR="0045177E" w:rsidRPr="00CB0111">
              <w:rPr>
                <w:rStyle w:val="normaltextrun"/>
                <w:sz w:val="28"/>
                <w:szCs w:val="28"/>
                <w:shd w:val="clear" w:color="auto" w:fill="FFFFFF"/>
              </w:rPr>
              <w:t>vadību centralizēti nodrošinās</w:t>
            </w:r>
            <w:r w:rsidR="0045177E" w:rsidRPr="00CB0111">
              <w:rPr>
                <w:rStyle w:val="normaltextrun"/>
                <w:sz w:val="28"/>
                <w:szCs w:val="28"/>
              </w:rPr>
              <w:t xml:space="preserve"> Valsts izglītības attīstības aģentūra</w:t>
            </w:r>
            <w:r w:rsidR="00A61D9C" w:rsidRPr="00CB0111">
              <w:rPr>
                <w:rStyle w:val="normaltextrun"/>
                <w:sz w:val="28"/>
                <w:szCs w:val="28"/>
                <w:shd w:val="clear" w:color="auto" w:fill="FFFFFF"/>
              </w:rPr>
              <w:t>.</w:t>
            </w:r>
            <w:r w:rsidR="00A61D9C" w:rsidRPr="00CB0111">
              <w:rPr>
                <w:rStyle w:val="eop"/>
                <w:sz w:val="28"/>
                <w:szCs w:val="28"/>
              </w:rPr>
              <w:t> </w:t>
            </w:r>
            <w:r w:rsidR="0045177E" w:rsidRPr="00CB0111" w:rsidDel="0045177E">
              <w:rPr>
                <w:rStyle w:val="eop"/>
                <w:sz w:val="28"/>
                <w:szCs w:val="28"/>
              </w:rPr>
              <w:t xml:space="preserve"> </w:t>
            </w:r>
          </w:p>
          <w:bookmarkEnd w:id="0"/>
          <w:p w14:paraId="133A8540" w14:textId="7EE1429D" w:rsidR="00A61D9C" w:rsidRDefault="00A61D9C" w:rsidP="00A61D9C">
            <w:pPr>
              <w:pStyle w:val="paragraph"/>
              <w:spacing w:before="0" w:beforeAutospacing="0" w:after="0" w:afterAutospacing="0"/>
              <w:ind w:firstLine="555"/>
              <w:jc w:val="both"/>
              <w:textAlignment w:val="baseline"/>
              <w:rPr>
                <w:rStyle w:val="eop"/>
                <w:sz w:val="28"/>
                <w:szCs w:val="28"/>
                <w:lang w:val="en-US"/>
              </w:rPr>
            </w:pPr>
            <w:r w:rsidRPr="00CB0111">
              <w:rPr>
                <w:rStyle w:val="normaltextrun"/>
                <w:sz w:val="28"/>
                <w:szCs w:val="28"/>
                <w:shd w:val="clear" w:color="auto" w:fill="FFFFFF"/>
              </w:rPr>
              <w:t xml:space="preserve">Ņemot vērā minēto, no valsts budžeta programmas „Līdzekļi neparedzētiem gadījumiem” nepieciešams </w:t>
            </w:r>
            <w:r w:rsidRPr="00893BBA">
              <w:rPr>
                <w:rStyle w:val="normaltextrun"/>
                <w:sz w:val="28"/>
                <w:szCs w:val="28"/>
                <w:shd w:val="clear" w:color="auto" w:fill="FFFFFF"/>
              </w:rPr>
              <w:t>finansējums </w:t>
            </w:r>
            <w:r w:rsidR="00893BBA" w:rsidRPr="00893BBA">
              <w:rPr>
                <w:rStyle w:val="normaltextrun"/>
                <w:sz w:val="28"/>
                <w:szCs w:val="28"/>
                <w:shd w:val="clear" w:color="auto" w:fill="FFFFFF"/>
              </w:rPr>
              <w:t>1 350 559</w:t>
            </w:r>
            <w:r w:rsidR="00034B9F" w:rsidRPr="00893BBA">
              <w:rPr>
                <w:rStyle w:val="normaltextrun"/>
                <w:color w:val="FF0000"/>
                <w:sz w:val="28"/>
                <w:szCs w:val="28"/>
                <w:shd w:val="clear" w:color="auto" w:fill="FFFFFF"/>
              </w:rPr>
              <w:t xml:space="preserve"> </w:t>
            </w:r>
            <w:proofErr w:type="spellStart"/>
            <w:r w:rsidRPr="00893BBA">
              <w:rPr>
                <w:rStyle w:val="normaltextrun"/>
                <w:i/>
                <w:iCs/>
                <w:sz w:val="28"/>
                <w:szCs w:val="28"/>
                <w:shd w:val="clear" w:color="auto" w:fill="FFFFFF"/>
              </w:rPr>
              <w:t>euro</w:t>
            </w:r>
            <w:proofErr w:type="spellEnd"/>
            <w:r w:rsidRPr="00CB0111">
              <w:rPr>
                <w:rStyle w:val="normaltextrun"/>
                <w:sz w:val="28"/>
                <w:szCs w:val="28"/>
                <w:shd w:val="clear" w:color="auto" w:fill="FFFFFF"/>
              </w:rPr>
              <w:t> apmērā, lai</w:t>
            </w:r>
            <w:r w:rsidRPr="00CB0111">
              <w:rPr>
                <w:rStyle w:val="normaltextrun"/>
                <w:sz w:val="28"/>
                <w:szCs w:val="28"/>
              </w:rPr>
              <w:t> </w:t>
            </w:r>
            <w:r w:rsidRPr="00CB0111">
              <w:rPr>
                <w:rStyle w:val="normaltextrun"/>
                <w:sz w:val="28"/>
                <w:szCs w:val="28"/>
                <w:shd w:val="clear" w:color="auto" w:fill="FFFFFF"/>
              </w:rPr>
              <w:t xml:space="preserve">nodrošinātu ar Covid-19 krīzes seku pārvarēšanu un ekonomikas atlabšanu </w:t>
            </w:r>
            <w:r w:rsidR="00366D53" w:rsidRPr="00CB0111">
              <w:rPr>
                <w:rStyle w:val="normaltextrun"/>
                <w:sz w:val="28"/>
                <w:szCs w:val="28"/>
                <w:shd w:val="clear" w:color="auto" w:fill="FFFFFF"/>
              </w:rPr>
              <w:t xml:space="preserve">saistītu </w:t>
            </w:r>
            <w:r w:rsidRPr="00CB0111">
              <w:rPr>
                <w:rStyle w:val="normaltextrun"/>
                <w:sz w:val="28"/>
                <w:szCs w:val="28"/>
                <w:shd w:val="clear" w:color="auto" w:fill="FFFFFF"/>
              </w:rPr>
              <w:t>augstas gatavības projektu</w:t>
            </w:r>
            <w:r w:rsidR="00366D53" w:rsidRPr="00CB0111">
              <w:rPr>
                <w:rStyle w:val="normaltextrun"/>
                <w:sz w:val="28"/>
                <w:szCs w:val="28"/>
                <w:shd w:val="clear" w:color="auto" w:fill="FFFFFF"/>
              </w:rPr>
              <w:t xml:space="preserve"> </w:t>
            </w:r>
            <w:r w:rsidR="00893BBA" w:rsidRPr="00714A28">
              <w:rPr>
                <w:sz w:val="28"/>
                <w:szCs w:val="28"/>
              </w:rPr>
              <w:t>(</w:t>
            </w:r>
            <w:r w:rsidR="00893BBA" w:rsidRPr="007977C3">
              <w:rPr>
                <w:sz w:val="28"/>
                <w:szCs w:val="28"/>
              </w:rPr>
              <w:t>Rīgas Valsts tehnikuma mācību korpusa atjaunošanas papildus darbi, Rīgas Mākslas un mediju tehnikum</w:t>
            </w:r>
            <w:r w:rsidR="00893BBA">
              <w:rPr>
                <w:sz w:val="28"/>
                <w:szCs w:val="28"/>
              </w:rPr>
              <w:t>a d</w:t>
            </w:r>
            <w:r w:rsidR="00893BBA" w:rsidRPr="007977C3">
              <w:rPr>
                <w:sz w:val="28"/>
                <w:szCs w:val="28"/>
              </w:rPr>
              <w:t>ienesta viesnīcas atjaunošanas 3. un 4. kārtas būvdarbi</w:t>
            </w:r>
            <w:r w:rsidR="00893BBA">
              <w:rPr>
                <w:sz w:val="28"/>
                <w:szCs w:val="28"/>
              </w:rPr>
              <w:t xml:space="preserve">  un m</w:t>
            </w:r>
            <w:r w:rsidR="00893BBA" w:rsidRPr="007977C3">
              <w:rPr>
                <w:sz w:val="28"/>
                <w:szCs w:val="28"/>
              </w:rPr>
              <w:t>ācību korpusa atjaunošana</w:t>
            </w:r>
            <w:r w:rsidR="00893BBA">
              <w:rPr>
                <w:sz w:val="28"/>
                <w:szCs w:val="28"/>
              </w:rPr>
              <w:t xml:space="preserve">, </w:t>
            </w:r>
            <w:r w:rsidR="00893BBA" w:rsidRPr="007977C3">
              <w:rPr>
                <w:sz w:val="28"/>
                <w:szCs w:val="28"/>
              </w:rPr>
              <w:t>Daugavpils Būvniecības tehnikum</w:t>
            </w:r>
            <w:r w:rsidR="00893BBA">
              <w:rPr>
                <w:sz w:val="28"/>
                <w:szCs w:val="28"/>
              </w:rPr>
              <w:t xml:space="preserve">a </w:t>
            </w:r>
            <w:proofErr w:type="spellStart"/>
            <w:r w:rsidR="00893BBA">
              <w:rPr>
                <w:sz w:val="28"/>
                <w:szCs w:val="28"/>
              </w:rPr>
              <w:t>m</w:t>
            </w:r>
            <w:r w:rsidR="00011C03">
              <w:rPr>
                <w:sz w:val="28"/>
                <w:szCs w:val="28"/>
              </w:rPr>
              <w:t>ultifunk</w:t>
            </w:r>
            <w:r w:rsidR="00893BBA" w:rsidRPr="007977C3">
              <w:rPr>
                <w:sz w:val="28"/>
                <w:szCs w:val="28"/>
              </w:rPr>
              <w:t>cionālās</w:t>
            </w:r>
            <w:proofErr w:type="spellEnd"/>
            <w:r w:rsidR="00893BBA" w:rsidRPr="007977C3">
              <w:rPr>
                <w:sz w:val="28"/>
                <w:szCs w:val="28"/>
              </w:rPr>
              <w:t xml:space="preserve"> halles 2. un 4.kārta - </w:t>
            </w:r>
            <w:r w:rsidR="00893BBA">
              <w:rPr>
                <w:sz w:val="28"/>
                <w:szCs w:val="28"/>
              </w:rPr>
              <w:t>s</w:t>
            </w:r>
            <w:r w:rsidR="00893BBA" w:rsidRPr="007977C3">
              <w:rPr>
                <w:sz w:val="28"/>
                <w:szCs w:val="28"/>
              </w:rPr>
              <w:t>po</w:t>
            </w:r>
            <w:r w:rsidR="00893BBA">
              <w:rPr>
                <w:sz w:val="28"/>
                <w:szCs w:val="28"/>
              </w:rPr>
              <w:t>r</w:t>
            </w:r>
            <w:r w:rsidR="00893BBA" w:rsidRPr="007977C3">
              <w:rPr>
                <w:sz w:val="28"/>
                <w:szCs w:val="28"/>
              </w:rPr>
              <w:t xml:space="preserve">ta nodarbību telpu grupa un darbnīcu </w:t>
            </w:r>
            <w:r w:rsidR="00893BBA" w:rsidRPr="007977C3">
              <w:rPr>
                <w:sz w:val="28"/>
                <w:szCs w:val="28"/>
              </w:rPr>
              <w:lastRenderedPageBreak/>
              <w:t>materiālu novietne</w:t>
            </w:r>
            <w:r w:rsidR="00893BBA">
              <w:rPr>
                <w:sz w:val="28"/>
                <w:szCs w:val="28"/>
              </w:rPr>
              <w:t xml:space="preserve">, </w:t>
            </w:r>
            <w:r w:rsidR="00893BBA" w:rsidRPr="007977C3">
              <w:rPr>
                <w:sz w:val="28"/>
                <w:szCs w:val="28"/>
              </w:rPr>
              <w:t>Rēzeknes tehnikum</w:t>
            </w:r>
            <w:r w:rsidR="00893BBA">
              <w:rPr>
                <w:sz w:val="28"/>
                <w:szCs w:val="28"/>
              </w:rPr>
              <w:t>a m</w:t>
            </w:r>
            <w:r w:rsidR="00893BBA" w:rsidRPr="007977C3">
              <w:rPr>
                <w:sz w:val="28"/>
                <w:szCs w:val="28"/>
              </w:rPr>
              <w:t>ācību darbnīcu ko</w:t>
            </w:r>
            <w:r w:rsidR="00893BBA">
              <w:rPr>
                <w:sz w:val="28"/>
                <w:szCs w:val="28"/>
              </w:rPr>
              <w:t>r</w:t>
            </w:r>
            <w:r w:rsidR="00893BBA" w:rsidRPr="007977C3">
              <w:rPr>
                <w:sz w:val="28"/>
                <w:szCs w:val="28"/>
              </w:rPr>
              <w:t xml:space="preserve">pusa </w:t>
            </w:r>
            <w:r w:rsidR="00893BBA">
              <w:rPr>
                <w:sz w:val="28"/>
                <w:szCs w:val="28"/>
              </w:rPr>
              <w:t xml:space="preserve">pārbūve un </w:t>
            </w:r>
            <w:r w:rsidR="00893BBA" w:rsidRPr="007977C3">
              <w:rPr>
                <w:sz w:val="28"/>
                <w:szCs w:val="28"/>
              </w:rPr>
              <w:t>Rīgas Stila un modes tehnikum</w:t>
            </w:r>
            <w:r w:rsidR="00893BBA">
              <w:rPr>
                <w:sz w:val="28"/>
                <w:szCs w:val="28"/>
              </w:rPr>
              <w:t>a m</w:t>
            </w:r>
            <w:r w:rsidR="00893BBA" w:rsidRPr="007977C3">
              <w:rPr>
                <w:sz w:val="28"/>
                <w:szCs w:val="28"/>
              </w:rPr>
              <w:t>ācību korpusa energoefektivitātes paaugstināšanas darbi)</w:t>
            </w:r>
            <w:r w:rsidRPr="00CB0111">
              <w:rPr>
                <w:rStyle w:val="normaltextrun"/>
                <w:sz w:val="28"/>
                <w:szCs w:val="28"/>
                <w:shd w:val="clear" w:color="auto" w:fill="FFFFFF"/>
              </w:rPr>
              <w:t> </w:t>
            </w:r>
            <w:r w:rsidR="00B20F6B" w:rsidRPr="00CB0111">
              <w:rPr>
                <w:rStyle w:val="normaltextrun"/>
                <w:sz w:val="28"/>
                <w:szCs w:val="28"/>
                <w:shd w:val="clear" w:color="auto" w:fill="FFFFFF"/>
              </w:rPr>
              <w:t>īstenošan</w:t>
            </w:r>
            <w:r w:rsidR="00B20F6B">
              <w:rPr>
                <w:rStyle w:val="normaltextrun"/>
                <w:sz w:val="28"/>
                <w:szCs w:val="28"/>
                <w:shd w:val="clear" w:color="auto" w:fill="FFFFFF"/>
              </w:rPr>
              <w:t>u</w:t>
            </w:r>
            <w:r w:rsidR="00B20F6B" w:rsidRPr="00CB0111">
              <w:rPr>
                <w:rStyle w:val="normaltextrun"/>
                <w:sz w:val="28"/>
                <w:szCs w:val="28"/>
                <w:shd w:val="clear" w:color="auto" w:fill="FFFFFF"/>
              </w:rPr>
              <w:t> </w:t>
            </w:r>
            <w:r w:rsidRPr="00CB0111">
              <w:rPr>
                <w:rStyle w:val="normaltextrun"/>
                <w:sz w:val="28"/>
                <w:szCs w:val="28"/>
                <w:shd w:val="clear" w:color="auto" w:fill="FFFFFF"/>
              </w:rPr>
              <w:t>2021.</w:t>
            </w:r>
            <w:r w:rsidR="00366D53" w:rsidRPr="00CB0111">
              <w:rPr>
                <w:rStyle w:val="normaltextrun"/>
                <w:sz w:val="28"/>
                <w:szCs w:val="28"/>
                <w:shd w:val="clear" w:color="auto" w:fill="FFFFFF"/>
              </w:rPr>
              <w:t>gadā.</w:t>
            </w:r>
            <w:r w:rsidRPr="00CB0111">
              <w:rPr>
                <w:rStyle w:val="eop"/>
                <w:sz w:val="28"/>
                <w:szCs w:val="28"/>
                <w:lang w:val="en-US"/>
              </w:rPr>
              <w:t> </w:t>
            </w:r>
          </w:p>
          <w:p w14:paraId="31B5019B" w14:textId="4AB01FD0" w:rsidR="001A7730" w:rsidRPr="00A61D9C" w:rsidRDefault="001A7730" w:rsidP="00893BBA">
            <w:pPr>
              <w:pStyle w:val="paragraph"/>
              <w:spacing w:before="0" w:beforeAutospacing="0" w:after="0" w:afterAutospacing="0"/>
              <w:ind w:firstLine="555"/>
              <w:jc w:val="both"/>
              <w:textAlignment w:val="baseline"/>
              <w:rPr>
                <w:rFonts w:eastAsiaTheme="minorHAnsi"/>
                <w:sz w:val="28"/>
                <w:szCs w:val="28"/>
                <w:shd w:val="clear" w:color="auto" w:fill="FFFFFF"/>
                <w:lang w:eastAsia="en-US"/>
              </w:rPr>
            </w:pPr>
          </w:p>
        </w:tc>
      </w:tr>
      <w:tr w:rsidR="001A7730" w:rsidRPr="00A23FEA" w14:paraId="15DE07B2"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1BAE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3.</w:t>
            </w:r>
          </w:p>
        </w:tc>
        <w:tc>
          <w:tcPr>
            <w:tcW w:w="1149" w:type="pct"/>
            <w:tcBorders>
              <w:top w:val="outset" w:sz="6" w:space="0" w:color="auto"/>
              <w:left w:val="outset" w:sz="6" w:space="0" w:color="auto"/>
              <w:bottom w:val="outset" w:sz="6" w:space="0" w:color="auto"/>
              <w:right w:val="outset" w:sz="6" w:space="0" w:color="auto"/>
            </w:tcBorders>
            <w:hideMark/>
          </w:tcPr>
          <w:p w14:paraId="787BC59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89" w:type="pct"/>
            <w:tcBorders>
              <w:top w:val="outset" w:sz="6" w:space="0" w:color="auto"/>
              <w:left w:val="outset" w:sz="6" w:space="0" w:color="auto"/>
              <w:bottom w:val="outset" w:sz="6" w:space="0" w:color="auto"/>
              <w:right w:val="outset" w:sz="6" w:space="0" w:color="auto"/>
            </w:tcBorders>
            <w:hideMark/>
          </w:tcPr>
          <w:p w14:paraId="3F575ED6" w14:textId="1577C6AF" w:rsidR="001A7730" w:rsidRPr="00A23FEA" w:rsidRDefault="00ED4B40" w:rsidP="00A61D9C">
            <w:pPr>
              <w:spacing w:after="0" w:line="240" w:lineRule="auto"/>
              <w:jc w:val="both"/>
              <w:rPr>
                <w:rFonts w:ascii="Times New Roman" w:eastAsia="Times New Roman" w:hAnsi="Times New Roman" w:cs="Times New Roman"/>
                <w:iCs/>
                <w:sz w:val="28"/>
                <w:szCs w:val="28"/>
                <w:lang w:eastAsia="lv-LV"/>
              </w:rPr>
            </w:pPr>
            <w:r w:rsidRPr="00893BBA">
              <w:rPr>
                <w:rFonts w:ascii="Times New Roman" w:eastAsia="Times New Roman" w:hAnsi="Times New Roman" w:cs="Times New Roman"/>
                <w:sz w:val="28"/>
                <w:szCs w:val="28"/>
                <w:lang w:eastAsia="lv-LV"/>
              </w:rPr>
              <w:t xml:space="preserve">Izglītības un zinātnes ministrija, </w:t>
            </w:r>
            <w:r w:rsidRPr="00893BBA">
              <w:rPr>
                <w:rFonts w:ascii="Times New Roman" w:eastAsia="Times New Roman" w:hAnsi="Times New Roman" w:cs="Times New Roman"/>
                <w:iCs/>
                <w:sz w:val="28"/>
                <w:szCs w:val="28"/>
                <w:lang w:eastAsia="lv-LV"/>
              </w:rPr>
              <w:t>Valsts izglītības attīstības aģentūra,</w:t>
            </w:r>
            <w:r w:rsidRPr="00893BBA" w:rsidDel="00ED4B40">
              <w:rPr>
                <w:rFonts w:ascii="Times New Roman" w:eastAsia="Times New Roman" w:hAnsi="Times New Roman" w:cs="Times New Roman"/>
                <w:iCs/>
                <w:sz w:val="28"/>
                <w:szCs w:val="28"/>
                <w:lang w:eastAsia="lv-LV"/>
              </w:rPr>
              <w:t xml:space="preserve"> </w:t>
            </w:r>
            <w:r w:rsidRPr="00893BBA">
              <w:rPr>
                <w:rFonts w:ascii="Times New Roman" w:hAnsi="Times New Roman" w:cs="Times New Roman"/>
                <w:sz w:val="28"/>
                <w:szCs w:val="28"/>
              </w:rPr>
              <w:t>Rīgas Valsts tehnikums, Rīgas Mākslas un mediju tehnikums</w:t>
            </w:r>
            <w:r w:rsidR="00034B9F" w:rsidRPr="00893BBA">
              <w:rPr>
                <w:rFonts w:ascii="Times New Roman" w:hAnsi="Times New Roman" w:cs="Times New Roman"/>
                <w:sz w:val="28"/>
                <w:szCs w:val="28"/>
              </w:rPr>
              <w:t xml:space="preserve">, </w:t>
            </w:r>
            <w:r w:rsidR="00893BBA" w:rsidRPr="00893BBA">
              <w:rPr>
                <w:rStyle w:val="normaltextrun"/>
                <w:rFonts w:ascii="Times New Roman" w:eastAsia="Times New Roman" w:hAnsi="Times New Roman" w:cs="Times New Roman"/>
                <w:color w:val="000000"/>
                <w:sz w:val="28"/>
                <w:szCs w:val="28"/>
                <w:shd w:val="clear" w:color="auto" w:fill="FFFFFF"/>
              </w:rPr>
              <w:t xml:space="preserve">Daugavpils Būvniecības tehnikums, Rēzeknes tehnikums un </w:t>
            </w:r>
            <w:r w:rsidR="00893BBA" w:rsidRPr="00893BBA">
              <w:rPr>
                <w:rFonts w:ascii="Times New Roman" w:hAnsi="Times New Roman" w:cs="Times New Roman"/>
                <w:sz w:val="28"/>
                <w:szCs w:val="28"/>
              </w:rPr>
              <w:t>Rīgas Stila un modes tehnikums</w:t>
            </w:r>
            <w:r w:rsidR="00893BBA">
              <w:rPr>
                <w:sz w:val="28"/>
                <w:szCs w:val="28"/>
              </w:rPr>
              <w:t>.</w:t>
            </w:r>
          </w:p>
        </w:tc>
      </w:tr>
      <w:tr w:rsidR="001A7730" w:rsidRPr="00A23FEA" w14:paraId="5DE4A6A3"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D9E3E0"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1149" w:type="pct"/>
            <w:tcBorders>
              <w:top w:val="outset" w:sz="6" w:space="0" w:color="auto"/>
              <w:left w:val="outset" w:sz="6" w:space="0" w:color="auto"/>
              <w:bottom w:val="outset" w:sz="6" w:space="0" w:color="auto"/>
              <w:right w:val="outset" w:sz="6" w:space="0" w:color="auto"/>
            </w:tcBorders>
            <w:hideMark/>
          </w:tcPr>
          <w:p w14:paraId="1F07C24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3489" w:type="pct"/>
            <w:tcBorders>
              <w:top w:val="outset" w:sz="6" w:space="0" w:color="auto"/>
              <w:left w:val="outset" w:sz="6" w:space="0" w:color="auto"/>
              <w:bottom w:val="outset" w:sz="6" w:space="0" w:color="auto"/>
              <w:right w:val="outset" w:sz="6" w:space="0" w:color="auto"/>
            </w:tcBorders>
            <w:hideMark/>
          </w:tcPr>
          <w:p w14:paraId="07B5A0C0" w14:textId="77777777" w:rsidR="001A7730" w:rsidRPr="00A23FEA" w:rsidRDefault="001A7730" w:rsidP="00A61D9C">
            <w:pPr>
              <w:pStyle w:val="xxparasts1"/>
              <w:jc w:val="both"/>
              <w:rPr>
                <w:rFonts w:eastAsia="Times New Roman"/>
                <w:iCs/>
                <w:sz w:val="28"/>
                <w:szCs w:val="28"/>
              </w:rPr>
            </w:pPr>
            <w:r w:rsidRPr="00A23FEA">
              <w:rPr>
                <w:color w:val="000000"/>
                <w:sz w:val="28"/>
                <w:szCs w:val="28"/>
              </w:rPr>
              <w:t>Nav</w:t>
            </w:r>
          </w:p>
        </w:tc>
      </w:tr>
    </w:tbl>
    <w:p w14:paraId="27D9A098"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7730" w:rsidRPr="00A23FEA" w14:paraId="14839E08"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F2B7D7"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1A7730" w:rsidRPr="00A23FEA" w14:paraId="7BEF8E65"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2541A"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712FF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Sabiedrības </w:t>
            </w:r>
            <w:proofErr w:type="spellStart"/>
            <w:r w:rsidRPr="00A23FEA">
              <w:rPr>
                <w:rFonts w:ascii="Times New Roman" w:eastAsia="Times New Roman" w:hAnsi="Times New Roman" w:cs="Times New Roman"/>
                <w:iCs/>
                <w:sz w:val="28"/>
                <w:szCs w:val="28"/>
                <w:lang w:eastAsia="lv-LV"/>
              </w:rPr>
              <w:t>mērķgrupas</w:t>
            </w:r>
            <w:proofErr w:type="spellEnd"/>
            <w:r w:rsidRPr="00A23FEA">
              <w:rPr>
                <w:rFonts w:ascii="Times New Roman" w:eastAsia="Times New Roman" w:hAnsi="Times New Roman" w:cs="Times New Roman"/>
                <w:iCs/>
                <w:sz w:val="28"/>
                <w:szCs w:val="28"/>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76497A8E" w14:textId="7AA3AD53" w:rsidR="001A7730" w:rsidRPr="00CB0111" w:rsidRDefault="00893BBA" w:rsidP="00097890">
            <w:pPr>
              <w:spacing w:after="0" w:line="240" w:lineRule="auto"/>
              <w:jc w:val="both"/>
              <w:rPr>
                <w:rFonts w:ascii="Times New Roman" w:eastAsia="Times New Roman" w:hAnsi="Times New Roman" w:cs="Times New Roman"/>
                <w:iCs/>
                <w:color w:val="FF0000"/>
                <w:sz w:val="28"/>
                <w:szCs w:val="28"/>
                <w:lang w:eastAsia="lv-LV"/>
              </w:rPr>
            </w:pPr>
            <w:r w:rsidRPr="00893BBA">
              <w:rPr>
                <w:rFonts w:ascii="Times New Roman" w:eastAsia="Times New Roman" w:hAnsi="Times New Roman" w:cs="Times New Roman"/>
                <w:sz w:val="28"/>
                <w:szCs w:val="28"/>
                <w:lang w:eastAsia="lv-LV"/>
              </w:rPr>
              <w:t xml:space="preserve">Izglītības un zinātnes ministrija, </w:t>
            </w:r>
            <w:r w:rsidRPr="00893BBA">
              <w:rPr>
                <w:rFonts w:ascii="Times New Roman" w:eastAsia="Times New Roman" w:hAnsi="Times New Roman" w:cs="Times New Roman"/>
                <w:iCs/>
                <w:sz w:val="28"/>
                <w:szCs w:val="28"/>
                <w:lang w:eastAsia="lv-LV"/>
              </w:rPr>
              <w:t>Valsts izglītības attīstības aģentūra,</w:t>
            </w:r>
            <w:r w:rsidRPr="00893BBA" w:rsidDel="00ED4B40">
              <w:rPr>
                <w:rFonts w:ascii="Times New Roman" w:eastAsia="Times New Roman" w:hAnsi="Times New Roman" w:cs="Times New Roman"/>
                <w:iCs/>
                <w:sz w:val="28"/>
                <w:szCs w:val="28"/>
                <w:lang w:eastAsia="lv-LV"/>
              </w:rPr>
              <w:t xml:space="preserve"> </w:t>
            </w:r>
            <w:r w:rsidRPr="00893BBA">
              <w:rPr>
                <w:rFonts w:ascii="Times New Roman" w:hAnsi="Times New Roman" w:cs="Times New Roman"/>
                <w:sz w:val="28"/>
                <w:szCs w:val="28"/>
              </w:rPr>
              <w:t xml:space="preserve">Rīgas Valsts tehnikums, Rīgas Mākslas un mediju tehnikums, </w:t>
            </w:r>
            <w:r w:rsidRPr="00893BBA">
              <w:rPr>
                <w:rStyle w:val="normaltextrun"/>
                <w:rFonts w:ascii="Times New Roman" w:eastAsia="Times New Roman" w:hAnsi="Times New Roman" w:cs="Times New Roman"/>
                <w:color w:val="000000"/>
                <w:sz w:val="28"/>
                <w:szCs w:val="28"/>
                <w:shd w:val="clear" w:color="auto" w:fill="FFFFFF"/>
              </w:rPr>
              <w:t xml:space="preserve">Daugavpils Būvniecības tehnikums, Rēzeknes tehnikums un </w:t>
            </w:r>
            <w:r w:rsidRPr="00893BBA">
              <w:rPr>
                <w:rFonts w:ascii="Times New Roman" w:hAnsi="Times New Roman" w:cs="Times New Roman"/>
                <w:sz w:val="28"/>
                <w:szCs w:val="28"/>
              </w:rPr>
              <w:t>Rīgas Stila un modes tehnikums</w:t>
            </w:r>
            <w:r>
              <w:rPr>
                <w:sz w:val="28"/>
                <w:szCs w:val="28"/>
              </w:rPr>
              <w:t>.</w:t>
            </w:r>
          </w:p>
        </w:tc>
      </w:tr>
      <w:tr w:rsidR="001A7730" w:rsidRPr="00A23FEA" w14:paraId="4623FC9E" w14:textId="77777777" w:rsidTr="00A61D9C">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36BFCA" w14:textId="6B5CF066"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686F0A" w14:textId="77777777" w:rsidR="001A7730" w:rsidRPr="00A23FEA" w:rsidRDefault="001A7730" w:rsidP="00A61D9C">
            <w:pPr>
              <w:spacing w:after="0" w:line="240" w:lineRule="auto"/>
              <w:rPr>
                <w:rFonts w:ascii="Times New Roman" w:hAnsi="Times New Roman" w:cs="Times New Roman"/>
              </w:rPr>
            </w:pPr>
            <w:r w:rsidRPr="00A23FEA">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478B77D" w14:textId="77777777" w:rsidR="001A7730" w:rsidRPr="00A23FEA" w:rsidRDefault="001A7730" w:rsidP="00A61D9C">
            <w:pPr>
              <w:spacing w:after="0" w:line="240" w:lineRule="auto"/>
              <w:rPr>
                <w:rFonts w:ascii="Times New Roman" w:hAnsi="Times New Roman" w:cs="Times New Roman"/>
              </w:rPr>
            </w:pPr>
            <w:r w:rsidRPr="00A23FEA">
              <w:rPr>
                <w:rFonts w:ascii="Times New Roman" w:eastAsia="Times New Roman" w:hAnsi="Times New Roman" w:cs="Times New Roman"/>
                <w:iCs/>
                <w:sz w:val="28"/>
                <w:szCs w:val="28"/>
                <w:lang w:eastAsia="lv-LV"/>
              </w:rPr>
              <w:t>Projekts šo jomu neskar.</w:t>
            </w:r>
          </w:p>
        </w:tc>
      </w:tr>
      <w:tr w:rsidR="001A7730" w:rsidRPr="00A23FEA" w14:paraId="45B5C824"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9F1AC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BD42FC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63977CC" w14:textId="77777777" w:rsidR="001A7730" w:rsidRPr="00A23FEA" w:rsidRDefault="001A7730" w:rsidP="00A61D9C">
            <w:pPr>
              <w:spacing w:after="0" w:line="240" w:lineRule="auto"/>
              <w:jc w:val="both"/>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3802108D"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BF0A8"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FDC46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07F202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2A6273C3"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41BF86"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F5D4A6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8FC194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Nav</w:t>
            </w:r>
          </w:p>
        </w:tc>
      </w:tr>
    </w:tbl>
    <w:p w14:paraId="1DFFD7CF"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1A7730" w:rsidRPr="00A23FEA" w14:paraId="515D9539" w14:textId="77777777" w:rsidTr="00A61D9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B06DD1D"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III. Tiesību akta projekta ietekme uz valsts budžetu un pašvaldību budžetiem</w:t>
            </w:r>
          </w:p>
        </w:tc>
      </w:tr>
      <w:tr w:rsidR="001A7730" w:rsidRPr="00A23FEA" w14:paraId="350BE661" w14:textId="77777777" w:rsidTr="00A61D9C">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14:paraId="0E3296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5D4FF87"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2021.</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175BBA6F"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Turpmākie trīs gadi (</w:t>
            </w:r>
            <w:proofErr w:type="spellStart"/>
            <w:r w:rsidRPr="00A23FEA">
              <w:rPr>
                <w:rFonts w:ascii="Times New Roman" w:eastAsia="Times New Roman" w:hAnsi="Times New Roman" w:cs="Times New Roman"/>
                <w:i/>
                <w:iCs/>
                <w:sz w:val="28"/>
                <w:szCs w:val="28"/>
                <w:lang w:eastAsia="lv-LV"/>
              </w:rPr>
              <w:t>euro</w:t>
            </w:r>
            <w:proofErr w:type="spellEnd"/>
            <w:r w:rsidRPr="00A23FEA">
              <w:rPr>
                <w:rFonts w:ascii="Times New Roman" w:eastAsia="Times New Roman" w:hAnsi="Times New Roman" w:cs="Times New Roman"/>
                <w:iCs/>
                <w:sz w:val="28"/>
                <w:szCs w:val="28"/>
                <w:lang w:eastAsia="lv-LV"/>
              </w:rPr>
              <w:t>)</w:t>
            </w:r>
          </w:p>
        </w:tc>
      </w:tr>
      <w:tr w:rsidR="001A7730" w:rsidRPr="00A23FEA" w14:paraId="2D49F855" w14:textId="77777777" w:rsidTr="00A61D9C">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2491D79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14:paraId="0A0909E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17CDF6C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2022.</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53800C0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2023.</w:t>
            </w:r>
          </w:p>
        </w:tc>
        <w:tc>
          <w:tcPr>
            <w:tcW w:w="600" w:type="pct"/>
            <w:tcBorders>
              <w:top w:val="outset" w:sz="6" w:space="0" w:color="auto"/>
              <w:left w:val="outset" w:sz="6" w:space="0" w:color="auto"/>
              <w:bottom w:val="outset" w:sz="6" w:space="0" w:color="auto"/>
              <w:right w:val="outset" w:sz="6" w:space="0" w:color="auto"/>
            </w:tcBorders>
            <w:vAlign w:val="center"/>
            <w:hideMark/>
          </w:tcPr>
          <w:p w14:paraId="725B229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2024.</w:t>
            </w:r>
          </w:p>
        </w:tc>
      </w:tr>
      <w:tr w:rsidR="001A7730" w:rsidRPr="00A23FEA" w14:paraId="0A1BDBEA" w14:textId="77777777" w:rsidTr="00A61D9C">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09C89E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708235E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saskaņā ar valsts </w:t>
            </w:r>
            <w:r w:rsidRPr="00A23FEA">
              <w:rPr>
                <w:rFonts w:ascii="Times New Roman" w:eastAsia="Times New Roman" w:hAnsi="Times New Roman" w:cs="Times New Roman"/>
                <w:iCs/>
                <w:sz w:val="28"/>
                <w:szCs w:val="28"/>
                <w:lang w:eastAsia="lv-LV"/>
              </w:rPr>
              <w:lastRenderedPageBreak/>
              <w:t>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E5BE28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 xml:space="preserve">izmaiņas kārtējā gadā, </w:t>
            </w:r>
            <w:r w:rsidRPr="00A23FEA">
              <w:rPr>
                <w:rFonts w:ascii="Times New Roman" w:eastAsia="Times New Roman" w:hAnsi="Times New Roman" w:cs="Times New Roman"/>
                <w:iCs/>
                <w:sz w:val="28"/>
                <w:szCs w:val="28"/>
                <w:lang w:eastAsia="lv-LV"/>
              </w:rPr>
              <w:lastRenderedPageBreak/>
              <w:t>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360DFA49"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 xml:space="preserve">saskaņā ar vidēja </w:t>
            </w:r>
            <w:r w:rsidRPr="00A23FEA">
              <w:rPr>
                <w:rFonts w:ascii="Times New Roman" w:eastAsia="Times New Roman" w:hAnsi="Times New Roman" w:cs="Times New Roman"/>
                <w:iCs/>
                <w:sz w:val="28"/>
                <w:szCs w:val="28"/>
                <w:lang w:eastAsia="lv-LV"/>
              </w:rPr>
              <w:lastRenderedPageBreak/>
              <w:t>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47808F"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izmaiņas, salīdzin</w:t>
            </w:r>
            <w:r w:rsidRPr="00A23FEA">
              <w:rPr>
                <w:rFonts w:ascii="Times New Roman" w:eastAsia="Times New Roman" w:hAnsi="Times New Roman" w:cs="Times New Roman"/>
                <w:iCs/>
                <w:sz w:val="28"/>
                <w:szCs w:val="28"/>
                <w:lang w:eastAsia="lv-LV"/>
              </w:rPr>
              <w:lastRenderedPageBreak/>
              <w:t>ot ar vidēja termiņa budžeta ietvaru 2022.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3F1BD71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 xml:space="preserve">saskaņā ar vidēja </w:t>
            </w:r>
            <w:r w:rsidRPr="00A23FEA">
              <w:rPr>
                <w:rFonts w:ascii="Times New Roman" w:eastAsia="Times New Roman" w:hAnsi="Times New Roman" w:cs="Times New Roman"/>
                <w:iCs/>
                <w:sz w:val="28"/>
                <w:szCs w:val="28"/>
                <w:lang w:eastAsia="lv-LV"/>
              </w:rPr>
              <w:lastRenderedPageBreak/>
              <w:t>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2A16C7A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izmaiņas, salīdzin</w:t>
            </w:r>
            <w:r w:rsidRPr="00A23FEA">
              <w:rPr>
                <w:rFonts w:ascii="Times New Roman" w:eastAsia="Times New Roman" w:hAnsi="Times New Roman" w:cs="Times New Roman"/>
                <w:iCs/>
                <w:sz w:val="28"/>
                <w:szCs w:val="28"/>
                <w:lang w:eastAsia="lv-LV"/>
              </w:rPr>
              <w:lastRenderedPageBreak/>
              <w:t>ot ar vidēja termiņa budžeta ietvaru 2023.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F6EE2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izmaiņas, salīdzin</w:t>
            </w:r>
            <w:r w:rsidRPr="00A23FEA">
              <w:rPr>
                <w:rFonts w:ascii="Times New Roman" w:eastAsia="Times New Roman" w:hAnsi="Times New Roman" w:cs="Times New Roman"/>
                <w:iCs/>
                <w:sz w:val="28"/>
                <w:szCs w:val="28"/>
                <w:lang w:eastAsia="lv-LV"/>
              </w:rPr>
              <w:lastRenderedPageBreak/>
              <w:t>ot ar vidēja termiņa budžeta ietvaru 202</w:t>
            </w:r>
            <w:r>
              <w:rPr>
                <w:rFonts w:ascii="Times New Roman" w:eastAsia="Times New Roman" w:hAnsi="Times New Roman" w:cs="Times New Roman"/>
                <w:iCs/>
                <w:sz w:val="28"/>
                <w:szCs w:val="28"/>
                <w:lang w:eastAsia="lv-LV"/>
              </w:rPr>
              <w:t>3</w:t>
            </w:r>
            <w:r w:rsidRPr="00A23FEA">
              <w:rPr>
                <w:rFonts w:ascii="Times New Roman" w:eastAsia="Times New Roman" w:hAnsi="Times New Roman" w:cs="Times New Roman"/>
                <w:iCs/>
                <w:sz w:val="28"/>
                <w:szCs w:val="28"/>
                <w:lang w:eastAsia="lv-LV"/>
              </w:rPr>
              <w:t>. gadam</w:t>
            </w:r>
          </w:p>
        </w:tc>
      </w:tr>
      <w:tr w:rsidR="001A7730" w:rsidRPr="00A23FEA" w14:paraId="01971206"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69D04FE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779593E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4058CA7B"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295CB35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59D917"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65EA2D2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D43824"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5F7AB5A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8</w:t>
            </w:r>
          </w:p>
        </w:tc>
      </w:tr>
      <w:tr w:rsidR="001A7730" w:rsidRPr="00A23FEA" w14:paraId="0D919AC5"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B9B21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2963395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9B0A5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CE8A4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F5F2B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D6CAD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D42ED8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B9EFE6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08034A4"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5EB2EA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A69107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BA9524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9C5B48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AC416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556DB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5E33B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F3869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3C24F3C"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17037D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91C13A4"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52A6C2B"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84958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469F34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FA7A9E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2E40C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F78438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493A3B9"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0665A1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19AB4B1"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12B4B4"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3AB456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C91EBA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50AA68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4A39E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3F9E35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350CF9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EFCDA9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255B4374"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9377622" w14:textId="1FE172FF" w:rsidR="001A7730" w:rsidRPr="00280B9E" w:rsidRDefault="00280B9E">
            <w:pPr>
              <w:spacing w:after="0" w:line="240" w:lineRule="auto"/>
              <w:rPr>
                <w:rFonts w:ascii="Times New Roman" w:eastAsia="Times New Roman" w:hAnsi="Times New Roman" w:cs="Times New Roman"/>
                <w:iCs/>
                <w:sz w:val="28"/>
                <w:szCs w:val="28"/>
                <w:lang w:eastAsia="lv-LV"/>
              </w:rPr>
            </w:pPr>
            <w:r w:rsidRPr="00280B9E">
              <w:rPr>
                <w:rFonts w:ascii="Times New Roman" w:hAnsi="Times New Roman" w:cs="Times New Roman"/>
                <w:sz w:val="28"/>
                <w:szCs w:val="28"/>
              </w:rPr>
              <w:t>1 350 559</w:t>
            </w:r>
          </w:p>
        </w:tc>
        <w:tc>
          <w:tcPr>
            <w:tcW w:w="489" w:type="pct"/>
            <w:tcBorders>
              <w:top w:val="outset" w:sz="6" w:space="0" w:color="auto"/>
              <w:left w:val="outset" w:sz="6" w:space="0" w:color="auto"/>
              <w:bottom w:val="outset" w:sz="6" w:space="0" w:color="auto"/>
              <w:right w:val="outset" w:sz="6" w:space="0" w:color="auto"/>
            </w:tcBorders>
            <w:vAlign w:val="center"/>
            <w:hideMark/>
          </w:tcPr>
          <w:p w14:paraId="1FBBCAA6" w14:textId="2853840A" w:rsidR="001A7730" w:rsidRPr="00CB0111" w:rsidRDefault="001A7730" w:rsidP="00020E57">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25A030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233947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FD265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8ED36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6F48959F"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E389E0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D13925E"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xml:space="preserve">0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E2E47C" w14:textId="5E115997" w:rsidR="001A7730" w:rsidRPr="00034B9F" w:rsidRDefault="00280B9E" w:rsidP="00A61D9C">
            <w:pPr>
              <w:spacing w:after="0" w:line="240" w:lineRule="auto"/>
              <w:rPr>
                <w:rFonts w:ascii="Times New Roman" w:eastAsia="Times New Roman" w:hAnsi="Times New Roman" w:cs="Times New Roman"/>
                <w:iCs/>
                <w:sz w:val="28"/>
                <w:szCs w:val="28"/>
                <w:lang w:eastAsia="lv-LV"/>
              </w:rPr>
            </w:pPr>
            <w:r w:rsidRPr="00280B9E">
              <w:rPr>
                <w:rFonts w:ascii="Times New Roman" w:hAnsi="Times New Roman" w:cs="Times New Roman"/>
                <w:sz w:val="28"/>
                <w:szCs w:val="28"/>
              </w:rPr>
              <w:t>1 350 559</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6435B3" w14:textId="5DE57463" w:rsidR="001A7730" w:rsidRPr="00CB0111" w:rsidRDefault="001A7730" w:rsidP="00020E57">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06CE6E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CE2DB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605BE5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5642E1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1AF6725"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EA0E5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0D86D4A4"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9840A4"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3F49BB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07521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E416B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4746D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7564F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5B08F042"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114C36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498C212"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35A1836"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25FAA2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0E9E0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AD0B3C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38CC4D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690C4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62EE3FF1"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0F6067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7962F20C"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ECA900" w14:textId="1A8497CA"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w:t>
            </w:r>
            <w:r w:rsidR="00280B9E" w:rsidRPr="00280B9E">
              <w:rPr>
                <w:rFonts w:ascii="Times New Roman" w:hAnsi="Times New Roman" w:cs="Times New Roman"/>
                <w:sz w:val="28"/>
                <w:szCs w:val="28"/>
              </w:rPr>
              <w:t>1 350 559</w:t>
            </w:r>
          </w:p>
        </w:tc>
        <w:tc>
          <w:tcPr>
            <w:tcW w:w="489" w:type="pct"/>
            <w:tcBorders>
              <w:top w:val="outset" w:sz="6" w:space="0" w:color="auto"/>
              <w:left w:val="outset" w:sz="6" w:space="0" w:color="auto"/>
              <w:bottom w:val="outset" w:sz="6" w:space="0" w:color="auto"/>
              <w:right w:val="outset" w:sz="6" w:space="0" w:color="auto"/>
            </w:tcBorders>
            <w:vAlign w:val="center"/>
            <w:hideMark/>
          </w:tcPr>
          <w:p w14:paraId="091C46EF" w14:textId="3E7E7ACC" w:rsidR="001A7730" w:rsidRPr="00ED4B40" w:rsidRDefault="00820B40" w:rsidP="00A61D9C">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CDA01D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2844A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3943B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E6F91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3FD8A2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917EBE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5C2A1BD"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6C3A3CE" w14:textId="3CC74736"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w:t>
            </w:r>
            <w:r w:rsidR="00280B9E" w:rsidRPr="00280B9E">
              <w:rPr>
                <w:rFonts w:ascii="Times New Roman" w:hAnsi="Times New Roman" w:cs="Times New Roman"/>
                <w:sz w:val="28"/>
                <w:szCs w:val="28"/>
              </w:rPr>
              <w:t>1 350 559</w:t>
            </w:r>
          </w:p>
        </w:tc>
        <w:tc>
          <w:tcPr>
            <w:tcW w:w="489" w:type="pct"/>
            <w:tcBorders>
              <w:top w:val="outset" w:sz="6" w:space="0" w:color="auto"/>
              <w:left w:val="outset" w:sz="6" w:space="0" w:color="auto"/>
              <w:bottom w:val="outset" w:sz="6" w:space="0" w:color="auto"/>
              <w:right w:val="outset" w:sz="6" w:space="0" w:color="auto"/>
            </w:tcBorders>
            <w:vAlign w:val="center"/>
            <w:hideMark/>
          </w:tcPr>
          <w:p w14:paraId="3A6FEF00" w14:textId="6407DBA3" w:rsidR="001A7730" w:rsidRPr="00ED4B40" w:rsidRDefault="001A7730" w:rsidP="00020E57">
            <w:pPr>
              <w:spacing w:after="0" w:line="240" w:lineRule="auto"/>
              <w:rPr>
                <w:rFonts w:ascii="Times New Roman" w:eastAsia="Times New Roman" w:hAnsi="Times New Roman" w:cs="Times New Roman"/>
                <w:iCs/>
                <w:sz w:val="28"/>
                <w:szCs w:val="28"/>
                <w:lang w:eastAsia="lv-LV"/>
              </w:rPr>
            </w:pPr>
            <w:r w:rsidRPr="00ED4B40">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330B2A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43BBB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84402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9E039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319A0B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0A9FE7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7494F938"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29C432"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758668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56294B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EF655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0F1A3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6E5E0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57681991"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937371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64A3AF0"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C3D623"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BFAEB7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27D32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DD3F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0EAA4D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C1BC7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915F344"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FA9AA0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AED1DB8" w14:textId="77777777" w:rsidR="001A7730" w:rsidRPr="00034B9F" w:rsidRDefault="001A7730" w:rsidP="00A61D9C">
            <w:pPr>
              <w:spacing w:after="0" w:line="240" w:lineRule="auto"/>
              <w:jc w:val="center"/>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599FEC0" w14:textId="5C2E3F86"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w:t>
            </w:r>
            <w:r w:rsidR="00280B9E" w:rsidRPr="00280B9E">
              <w:rPr>
                <w:rFonts w:ascii="Times New Roman" w:hAnsi="Times New Roman" w:cs="Times New Roman"/>
                <w:sz w:val="28"/>
                <w:szCs w:val="28"/>
              </w:rPr>
              <w:t>1 350 559</w:t>
            </w:r>
          </w:p>
        </w:tc>
        <w:tc>
          <w:tcPr>
            <w:tcW w:w="489" w:type="pct"/>
            <w:tcBorders>
              <w:top w:val="outset" w:sz="6" w:space="0" w:color="auto"/>
              <w:left w:val="outset" w:sz="6" w:space="0" w:color="auto"/>
              <w:bottom w:val="outset" w:sz="6" w:space="0" w:color="auto"/>
              <w:right w:val="outset" w:sz="6" w:space="0" w:color="auto"/>
            </w:tcBorders>
            <w:vAlign w:val="center"/>
            <w:hideMark/>
          </w:tcPr>
          <w:p w14:paraId="6FCEDC98" w14:textId="3D7357F2" w:rsidR="001A7730" w:rsidRPr="00A61D9C" w:rsidRDefault="001A7730" w:rsidP="00020E57">
            <w:pPr>
              <w:spacing w:after="0" w:line="240" w:lineRule="auto"/>
              <w:rPr>
                <w:rFonts w:ascii="Times New Roman" w:eastAsia="Times New Roman" w:hAnsi="Times New Roman" w:cs="Times New Roman"/>
                <w:iCs/>
                <w:color w:val="FF0000"/>
                <w:sz w:val="28"/>
                <w:szCs w:val="28"/>
                <w:lang w:eastAsia="lv-LV"/>
              </w:rPr>
            </w:pPr>
            <w:r w:rsidRPr="00A61D9C">
              <w:rPr>
                <w:rFonts w:ascii="Times New Roman" w:eastAsia="Times New Roman" w:hAnsi="Times New Roman" w:cs="Times New Roman"/>
                <w:iCs/>
                <w:color w:val="FF0000"/>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DF1B30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C6EA8B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C4AD70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E283F6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27B9B1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A225A2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32E9A44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4850C37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D6672A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488D9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006D94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F7409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67570F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833353F"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AF9C45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2AEDB7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CB2671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632A52E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9BAFE2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45B5B5C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70C4ED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387D7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013528C6"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F8E900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3B3708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95C27A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6F6B21C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BFC2B9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1420CD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986964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406A2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0E56894A"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F69D5C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4A3BD0D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3C7DC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556FEC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1E17BF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025CB4B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98D234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90068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4A962E8" w14:textId="77777777" w:rsidTr="00A61D9C">
        <w:trPr>
          <w:trHeight w:val="3835"/>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8DD8A4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tcPr>
          <w:p w14:paraId="01E3BDB6" w14:textId="42356166" w:rsidR="001E70DA" w:rsidRPr="00CB0111" w:rsidRDefault="00617803" w:rsidP="00A61D9C">
            <w:pPr>
              <w:spacing w:after="0" w:line="240" w:lineRule="auto"/>
              <w:jc w:val="both"/>
              <w:rPr>
                <w:rFonts w:ascii="Times New Roman" w:hAnsi="Times New Roman" w:cs="Times New Roman"/>
                <w:sz w:val="28"/>
                <w:szCs w:val="28"/>
              </w:rPr>
            </w:pPr>
            <w:r w:rsidRPr="00CB0111">
              <w:rPr>
                <w:rFonts w:ascii="Times New Roman" w:hAnsi="Times New Roman" w:cs="Times New Roman"/>
                <w:sz w:val="28"/>
                <w:szCs w:val="28"/>
              </w:rPr>
              <w:t>Rīkojuma projektā minēto augstas gatavības projektu</w:t>
            </w:r>
            <w:r w:rsidR="00103A13">
              <w:rPr>
                <w:rFonts w:ascii="Times New Roman" w:hAnsi="Times New Roman" w:cs="Times New Roman"/>
                <w:sz w:val="28"/>
                <w:szCs w:val="28"/>
              </w:rPr>
              <w:t>,</w:t>
            </w:r>
            <w:r w:rsidR="00103A13">
              <w:t xml:space="preserve"> </w:t>
            </w:r>
            <w:r w:rsidR="00103A13" w:rsidRPr="00103A13">
              <w:rPr>
                <w:rFonts w:ascii="Times New Roman" w:hAnsi="Times New Roman" w:cs="Times New Roman"/>
                <w:sz w:val="28"/>
                <w:szCs w:val="28"/>
              </w:rPr>
              <w:t>kuros ir jau izpildīts protokola Nr.28 42.§ 8.punktā minētais nosacījums par iepirkuma procedūru veikšanu</w:t>
            </w:r>
            <w:r w:rsidR="00103A13">
              <w:rPr>
                <w:rFonts w:ascii="Times New Roman" w:hAnsi="Times New Roman" w:cs="Times New Roman"/>
                <w:sz w:val="28"/>
                <w:szCs w:val="28"/>
              </w:rPr>
              <w:t>,</w:t>
            </w:r>
            <w:r w:rsidRPr="00CB0111">
              <w:rPr>
                <w:rFonts w:ascii="Times New Roman" w:hAnsi="Times New Roman" w:cs="Times New Roman"/>
                <w:sz w:val="28"/>
                <w:szCs w:val="28"/>
              </w:rPr>
              <w:t xml:space="preserve"> 2021.gada </w:t>
            </w:r>
            <w:r w:rsidR="00103A13">
              <w:rPr>
                <w:rFonts w:ascii="Times New Roman" w:hAnsi="Times New Roman" w:cs="Times New Roman"/>
                <w:sz w:val="28"/>
                <w:szCs w:val="28"/>
              </w:rPr>
              <w:t>nepieciešamo</w:t>
            </w:r>
            <w:r w:rsidRPr="00CB0111">
              <w:rPr>
                <w:rFonts w:ascii="Times New Roman" w:hAnsi="Times New Roman" w:cs="Times New Roman"/>
                <w:sz w:val="28"/>
                <w:szCs w:val="28"/>
              </w:rPr>
              <w:t xml:space="preserve"> izmaksu (</w:t>
            </w:r>
            <w:r w:rsidR="00280B9E" w:rsidRPr="00280B9E">
              <w:rPr>
                <w:rFonts w:ascii="Times New Roman" w:hAnsi="Times New Roman" w:cs="Times New Roman"/>
                <w:sz w:val="28"/>
                <w:szCs w:val="28"/>
              </w:rPr>
              <w:t>1 350</w:t>
            </w:r>
            <w:r w:rsidR="00280B9E">
              <w:rPr>
                <w:rFonts w:ascii="Times New Roman" w:hAnsi="Times New Roman" w:cs="Times New Roman"/>
                <w:sz w:val="28"/>
                <w:szCs w:val="28"/>
              </w:rPr>
              <w:t> </w:t>
            </w:r>
            <w:r w:rsidR="00280B9E" w:rsidRPr="00280B9E">
              <w:rPr>
                <w:rFonts w:ascii="Times New Roman" w:hAnsi="Times New Roman" w:cs="Times New Roman"/>
                <w:sz w:val="28"/>
                <w:szCs w:val="28"/>
              </w:rPr>
              <w:t>559</w:t>
            </w:r>
            <w:r w:rsidR="00280B9E">
              <w:rPr>
                <w:rFonts w:ascii="Times New Roman" w:hAnsi="Times New Roman" w:cs="Times New Roman"/>
                <w:sz w:val="28"/>
                <w:szCs w:val="28"/>
              </w:rPr>
              <w:t xml:space="preserve"> </w:t>
            </w:r>
            <w:proofErr w:type="spellStart"/>
            <w:r w:rsidRPr="00CB0111">
              <w:rPr>
                <w:rFonts w:ascii="Times New Roman" w:hAnsi="Times New Roman" w:cs="Times New Roman"/>
                <w:i/>
                <w:sz w:val="28"/>
                <w:szCs w:val="28"/>
              </w:rPr>
              <w:t>euro</w:t>
            </w:r>
            <w:proofErr w:type="spellEnd"/>
            <w:r w:rsidRPr="00CB0111">
              <w:rPr>
                <w:rFonts w:ascii="Times New Roman" w:hAnsi="Times New Roman" w:cs="Times New Roman"/>
                <w:i/>
                <w:sz w:val="28"/>
                <w:szCs w:val="28"/>
              </w:rPr>
              <w:t xml:space="preserve"> </w:t>
            </w:r>
            <w:r w:rsidRPr="00CB0111">
              <w:rPr>
                <w:rFonts w:ascii="Times New Roman" w:hAnsi="Times New Roman" w:cs="Times New Roman"/>
                <w:iCs/>
                <w:sz w:val="28"/>
                <w:szCs w:val="28"/>
              </w:rPr>
              <w:t>ar PVN</w:t>
            </w:r>
            <w:r w:rsidRPr="00CB0111">
              <w:rPr>
                <w:rFonts w:ascii="Times New Roman" w:hAnsi="Times New Roman" w:cs="Times New Roman"/>
                <w:sz w:val="28"/>
                <w:szCs w:val="28"/>
              </w:rPr>
              <w:t xml:space="preserve">) </w:t>
            </w:r>
            <w:r w:rsidR="009D5B22" w:rsidRPr="00CB0111">
              <w:rPr>
                <w:rFonts w:ascii="Times New Roman" w:hAnsi="Times New Roman" w:cs="Times New Roman"/>
                <w:sz w:val="28"/>
                <w:szCs w:val="28"/>
              </w:rPr>
              <w:t>plānotais</w:t>
            </w:r>
            <w:r w:rsidRPr="00CB0111">
              <w:rPr>
                <w:rFonts w:ascii="Times New Roman" w:hAnsi="Times New Roman" w:cs="Times New Roman"/>
                <w:sz w:val="28"/>
                <w:szCs w:val="28"/>
              </w:rPr>
              <w:t xml:space="preserve"> sadalījums:</w:t>
            </w:r>
          </w:p>
          <w:p w14:paraId="6D31F0B0" w14:textId="741E84F1" w:rsidR="00617803" w:rsidRPr="00280B9E" w:rsidRDefault="00617803" w:rsidP="00280B9E">
            <w:pPr>
              <w:pStyle w:val="ListParagraph"/>
              <w:numPr>
                <w:ilvl w:val="0"/>
                <w:numId w:val="9"/>
              </w:numPr>
              <w:spacing w:after="0" w:line="240" w:lineRule="auto"/>
              <w:jc w:val="both"/>
              <w:rPr>
                <w:rFonts w:ascii="Times New Roman" w:hAnsi="Times New Roman"/>
                <w:sz w:val="28"/>
                <w:szCs w:val="28"/>
              </w:rPr>
            </w:pPr>
            <w:r w:rsidRPr="00AF0651">
              <w:rPr>
                <w:rFonts w:ascii="Times New Roman" w:hAnsi="Times New Roman"/>
                <w:sz w:val="28"/>
                <w:szCs w:val="28"/>
              </w:rPr>
              <w:t xml:space="preserve">Rīgas Valsts tehnikuma </w:t>
            </w:r>
            <w:r w:rsidR="00280B9E">
              <w:rPr>
                <w:rFonts w:ascii="Times New Roman" w:hAnsi="Times New Roman"/>
                <w:sz w:val="28"/>
                <w:szCs w:val="28"/>
              </w:rPr>
              <w:t>m</w:t>
            </w:r>
            <w:r w:rsidR="00280B9E" w:rsidRPr="00280B9E">
              <w:rPr>
                <w:rFonts w:ascii="Times New Roman" w:hAnsi="Times New Roman"/>
                <w:sz w:val="28"/>
                <w:szCs w:val="28"/>
              </w:rPr>
              <w:t>ācību korpusu atjaunošanas papildus darbi</w:t>
            </w:r>
            <w:r w:rsidR="00C431CB">
              <w:rPr>
                <w:rFonts w:ascii="Times New Roman" w:hAnsi="Times New Roman"/>
                <w:sz w:val="28"/>
                <w:szCs w:val="28"/>
              </w:rPr>
              <w:t xml:space="preserve"> </w:t>
            </w:r>
            <w:r w:rsidR="00B02ED5" w:rsidRPr="00AF0651">
              <w:rPr>
                <w:rFonts w:ascii="Times New Roman" w:hAnsi="Times New Roman"/>
                <w:sz w:val="28"/>
                <w:szCs w:val="28"/>
              </w:rPr>
              <w:t>–</w:t>
            </w:r>
            <w:r w:rsidRPr="00AF0651">
              <w:rPr>
                <w:rFonts w:ascii="Times New Roman" w:hAnsi="Times New Roman"/>
                <w:sz w:val="28"/>
                <w:szCs w:val="28"/>
              </w:rPr>
              <w:t xml:space="preserve"> </w:t>
            </w:r>
            <w:r w:rsidR="00280B9E" w:rsidRPr="00280B9E">
              <w:rPr>
                <w:rFonts w:ascii="Times New Roman" w:hAnsi="Times New Roman"/>
                <w:color w:val="000000"/>
                <w:sz w:val="28"/>
                <w:szCs w:val="28"/>
              </w:rPr>
              <w:t>24 676,00</w:t>
            </w:r>
            <w:r w:rsidR="00280B9E" w:rsidRPr="00280B9E">
              <w:rPr>
                <w:rFonts w:cs="Calibri"/>
                <w:b/>
                <w:bCs/>
                <w:color w:val="000000"/>
              </w:rPr>
              <w:t xml:space="preserve">  </w:t>
            </w:r>
            <w:proofErr w:type="spellStart"/>
            <w:r w:rsidRPr="00280B9E">
              <w:rPr>
                <w:rFonts w:ascii="Times New Roman" w:hAnsi="Times New Roman"/>
                <w:i/>
                <w:sz w:val="28"/>
                <w:szCs w:val="28"/>
              </w:rPr>
              <w:t>euro</w:t>
            </w:r>
            <w:proofErr w:type="spellEnd"/>
            <w:r w:rsidR="00C431CB">
              <w:rPr>
                <w:rFonts w:ascii="Times New Roman" w:hAnsi="Times New Roman"/>
                <w:i/>
                <w:sz w:val="28"/>
                <w:szCs w:val="28"/>
              </w:rPr>
              <w:t>:</w:t>
            </w:r>
          </w:p>
          <w:p w14:paraId="7916EDBA" w14:textId="1781D5C4" w:rsidR="00617803" w:rsidRPr="00B20F6B" w:rsidRDefault="00280B9E" w:rsidP="00F756D9">
            <w:pPr>
              <w:pStyle w:val="ListParagraph"/>
              <w:numPr>
                <w:ilvl w:val="0"/>
                <w:numId w:val="11"/>
              </w:numPr>
              <w:spacing w:after="0" w:line="240" w:lineRule="auto"/>
              <w:jc w:val="both"/>
              <w:rPr>
                <w:rFonts w:ascii="Times New Roman" w:hAnsi="Times New Roman"/>
                <w:bCs/>
                <w:sz w:val="28"/>
                <w:szCs w:val="28"/>
              </w:rPr>
            </w:pPr>
            <w:r>
              <w:rPr>
                <w:rFonts w:ascii="Times New Roman" w:hAnsi="Times New Roman"/>
                <w:sz w:val="28"/>
                <w:szCs w:val="28"/>
              </w:rPr>
              <w:t>b</w:t>
            </w:r>
            <w:r w:rsidR="00E15327" w:rsidRPr="00CB0111">
              <w:rPr>
                <w:rFonts w:ascii="Times New Roman" w:hAnsi="Times New Roman"/>
                <w:sz w:val="28"/>
                <w:szCs w:val="28"/>
              </w:rPr>
              <w:t>ūvdarbi</w:t>
            </w:r>
            <w:r>
              <w:rPr>
                <w:rFonts w:ascii="Times New Roman" w:hAnsi="Times New Roman"/>
                <w:sz w:val="28"/>
                <w:szCs w:val="28"/>
              </w:rPr>
              <w:t xml:space="preserve"> </w:t>
            </w:r>
            <w:r w:rsidR="00E15327" w:rsidRPr="00CB0111">
              <w:rPr>
                <w:rFonts w:ascii="Times New Roman" w:hAnsi="Times New Roman"/>
                <w:sz w:val="28"/>
                <w:szCs w:val="28"/>
              </w:rPr>
              <w:t xml:space="preserve">– </w:t>
            </w:r>
            <w:r w:rsidR="008A7EFB">
              <w:rPr>
                <w:rFonts w:ascii="Times New Roman" w:hAnsi="Times New Roman"/>
                <w:sz w:val="28"/>
                <w:szCs w:val="28"/>
              </w:rPr>
              <w:t xml:space="preserve">  </w:t>
            </w:r>
            <w:r>
              <w:rPr>
                <w:rFonts w:ascii="Times New Roman" w:hAnsi="Times New Roman"/>
                <w:sz w:val="28"/>
                <w:szCs w:val="28"/>
              </w:rPr>
              <w:t>24</w:t>
            </w:r>
            <w:r w:rsidR="00B76749">
              <w:rPr>
                <w:rFonts w:ascii="Times New Roman" w:hAnsi="Times New Roman"/>
                <w:sz w:val="28"/>
                <w:szCs w:val="28"/>
              </w:rPr>
              <w:t xml:space="preserve"> 500 </w:t>
            </w:r>
            <w:proofErr w:type="spellStart"/>
            <w:r w:rsidR="00E15327" w:rsidRPr="00CB0111">
              <w:rPr>
                <w:rFonts w:ascii="Times New Roman" w:hAnsi="Times New Roman"/>
                <w:i/>
                <w:iCs/>
                <w:sz w:val="28"/>
                <w:szCs w:val="28"/>
              </w:rPr>
              <w:t>euro</w:t>
            </w:r>
            <w:proofErr w:type="spellEnd"/>
            <w:r w:rsidR="00E15327" w:rsidRPr="00CB0111">
              <w:rPr>
                <w:rFonts w:ascii="Times New Roman" w:hAnsi="Times New Roman"/>
                <w:i/>
                <w:iCs/>
                <w:sz w:val="28"/>
                <w:szCs w:val="28"/>
              </w:rPr>
              <w:t>;</w:t>
            </w:r>
          </w:p>
          <w:p w14:paraId="7AA3291B" w14:textId="48BA8A62" w:rsidR="00E15327" w:rsidRPr="00B20F6B" w:rsidRDefault="00E15327" w:rsidP="008D312B">
            <w:pPr>
              <w:pStyle w:val="ListParagraph"/>
              <w:numPr>
                <w:ilvl w:val="0"/>
                <w:numId w:val="11"/>
              </w:numPr>
              <w:spacing w:after="0" w:line="240" w:lineRule="auto"/>
              <w:jc w:val="both"/>
              <w:rPr>
                <w:rFonts w:ascii="Times New Roman" w:hAnsi="Times New Roman"/>
                <w:bCs/>
                <w:sz w:val="28"/>
                <w:szCs w:val="28"/>
              </w:rPr>
            </w:pPr>
            <w:r w:rsidRPr="00CB0111">
              <w:rPr>
                <w:rFonts w:ascii="Times New Roman" w:hAnsi="Times New Roman"/>
                <w:sz w:val="28"/>
                <w:szCs w:val="28"/>
              </w:rPr>
              <w:t>pakalpojumi</w:t>
            </w:r>
            <w:r w:rsidR="001D1B62">
              <w:rPr>
                <w:rFonts w:ascii="Times New Roman" w:hAnsi="Times New Roman"/>
                <w:sz w:val="28"/>
                <w:szCs w:val="28"/>
              </w:rPr>
              <w:t xml:space="preserve"> </w:t>
            </w:r>
            <w:r w:rsidR="008D312B" w:rsidRPr="008D312B">
              <w:rPr>
                <w:rFonts w:ascii="Times New Roman" w:hAnsi="Times New Roman"/>
                <w:sz w:val="28"/>
                <w:szCs w:val="28"/>
              </w:rPr>
              <w:t>projektu vadības nodrošināšanai</w:t>
            </w:r>
            <w:r w:rsidR="000B3FC5">
              <w:rPr>
                <w:rFonts w:ascii="Times New Roman" w:hAnsi="Times New Roman"/>
                <w:sz w:val="28"/>
                <w:szCs w:val="28"/>
              </w:rPr>
              <w:t xml:space="preserve"> </w:t>
            </w:r>
            <w:r w:rsidRPr="00CB0111">
              <w:rPr>
                <w:rFonts w:ascii="Times New Roman" w:hAnsi="Times New Roman"/>
                <w:sz w:val="28"/>
                <w:szCs w:val="28"/>
              </w:rPr>
              <w:t xml:space="preserve"> – </w:t>
            </w:r>
            <w:r w:rsidR="00280B9E">
              <w:rPr>
                <w:rFonts w:ascii="Times New Roman" w:hAnsi="Times New Roman"/>
                <w:sz w:val="28"/>
                <w:szCs w:val="28"/>
              </w:rPr>
              <w:t>176</w:t>
            </w:r>
            <w:r w:rsidR="001D1B62">
              <w:rPr>
                <w:rFonts w:ascii="Times New Roman" w:hAnsi="Times New Roman"/>
                <w:sz w:val="28"/>
                <w:szCs w:val="28"/>
              </w:rPr>
              <w:t xml:space="preserve"> </w:t>
            </w:r>
            <w:r w:rsidRPr="00CB0111">
              <w:rPr>
                <w:rFonts w:ascii="Times New Roman" w:hAnsi="Times New Roman"/>
                <w:sz w:val="28"/>
                <w:szCs w:val="28"/>
              </w:rPr>
              <w:t xml:space="preserve"> </w:t>
            </w:r>
            <w:proofErr w:type="spellStart"/>
            <w:r w:rsidRPr="00CB0111">
              <w:rPr>
                <w:rFonts w:ascii="Times New Roman" w:hAnsi="Times New Roman"/>
                <w:i/>
                <w:iCs/>
                <w:sz w:val="28"/>
                <w:szCs w:val="28"/>
              </w:rPr>
              <w:t>euro</w:t>
            </w:r>
            <w:proofErr w:type="spellEnd"/>
            <w:r w:rsidRPr="00CB0111">
              <w:rPr>
                <w:rFonts w:ascii="Times New Roman" w:hAnsi="Times New Roman"/>
                <w:i/>
                <w:iCs/>
                <w:sz w:val="28"/>
                <w:szCs w:val="28"/>
              </w:rPr>
              <w:t>.</w:t>
            </w:r>
          </w:p>
          <w:p w14:paraId="3DC3127A" w14:textId="598854AD" w:rsidR="00C431CB" w:rsidRDefault="00E15327" w:rsidP="00C431CB">
            <w:pPr>
              <w:pStyle w:val="ListParagraph"/>
              <w:numPr>
                <w:ilvl w:val="0"/>
                <w:numId w:val="9"/>
              </w:numPr>
              <w:spacing w:after="0" w:line="240" w:lineRule="auto"/>
              <w:jc w:val="both"/>
              <w:rPr>
                <w:rFonts w:ascii="Times New Roman" w:hAnsi="Times New Roman"/>
                <w:bCs/>
                <w:sz w:val="28"/>
                <w:szCs w:val="28"/>
              </w:rPr>
            </w:pPr>
            <w:r w:rsidRPr="00B20F6B">
              <w:rPr>
                <w:rFonts w:ascii="Times New Roman" w:hAnsi="Times New Roman"/>
                <w:bCs/>
                <w:sz w:val="28"/>
                <w:szCs w:val="28"/>
              </w:rPr>
              <w:t>Rīgas Mākslas un mediju tehnikuma</w:t>
            </w:r>
            <w:r w:rsidR="00C431CB">
              <w:rPr>
                <w:rFonts w:ascii="Times New Roman" w:hAnsi="Times New Roman"/>
                <w:bCs/>
                <w:sz w:val="28"/>
                <w:szCs w:val="28"/>
              </w:rPr>
              <w:t>:</w:t>
            </w:r>
          </w:p>
          <w:p w14:paraId="146B215D" w14:textId="485764FD" w:rsidR="00E15327" w:rsidRPr="00C431CB" w:rsidRDefault="00280B9E" w:rsidP="00C431CB">
            <w:pPr>
              <w:pStyle w:val="ListParagraph"/>
              <w:numPr>
                <w:ilvl w:val="0"/>
                <w:numId w:val="15"/>
              </w:numPr>
              <w:spacing w:after="0" w:line="240" w:lineRule="auto"/>
              <w:jc w:val="both"/>
              <w:rPr>
                <w:rFonts w:ascii="Times New Roman" w:hAnsi="Times New Roman"/>
                <w:bCs/>
                <w:sz w:val="28"/>
                <w:szCs w:val="28"/>
              </w:rPr>
            </w:pPr>
            <w:r w:rsidRPr="00C431CB">
              <w:rPr>
                <w:rFonts w:ascii="Times New Roman" w:hAnsi="Times New Roman"/>
                <w:bCs/>
                <w:sz w:val="28"/>
                <w:szCs w:val="28"/>
              </w:rPr>
              <w:t xml:space="preserve">dienesta viesnīcas atjaunošanas 3. un 4. kārtas būvdarbi </w:t>
            </w:r>
            <w:r w:rsidR="00B02ED5" w:rsidRPr="00C431CB">
              <w:rPr>
                <w:rFonts w:ascii="Times New Roman" w:hAnsi="Times New Roman"/>
                <w:bCs/>
                <w:sz w:val="28"/>
                <w:szCs w:val="28"/>
              </w:rPr>
              <w:t>–</w:t>
            </w:r>
            <w:r w:rsidR="00E15327" w:rsidRPr="00C431CB">
              <w:rPr>
                <w:rFonts w:ascii="Times New Roman" w:hAnsi="Times New Roman"/>
                <w:bCs/>
                <w:sz w:val="28"/>
                <w:szCs w:val="28"/>
              </w:rPr>
              <w:t xml:space="preserve"> </w:t>
            </w:r>
            <w:r w:rsidRPr="00C431CB">
              <w:rPr>
                <w:rFonts w:ascii="Times New Roman" w:hAnsi="Times New Roman"/>
                <w:bCs/>
                <w:sz w:val="28"/>
                <w:szCs w:val="28"/>
              </w:rPr>
              <w:t>265 658</w:t>
            </w:r>
            <w:r w:rsidR="00E15327" w:rsidRPr="00C431CB">
              <w:rPr>
                <w:rFonts w:ascii="Times New Roman" w:hAnsi="Times New Roman"/>
                <w:bCs/>
                <w:sz w:val="28"/>
                <w:szCs w:val="28"/>
              </w:rPr>
              <w:t xml:space="preserve"> </w:t>
            </w:r>
            <w:proofErr w:type="spellStart"/>
            <w:r w:rsidR="00E15327" w:rsidRPr="00C431CB">
              <w:rPr>
                <w:rFonts w:ascii="Times New Roman" w:hAnsi="Times New Roman"/>
                <w:bCs/>
                <w:i/>
                <w:sz w:val="28"/>
                <w:szCs w:val="28"/>
              </w:rPr>
              <w:t>euro</w:t>
            </w:r>
            <w:proofErr w:type="spellEnd"/>
            <w:r w:rsidR="00C431CB" w:rsidRPr="00C431CB">
              <w:rPr>
                <w:rFonts w:ascii="Times New Roman" w:hAnsi="Times New Roman"/>
                <w:bCs/>
                <w:i/>
                <w:sz w:val="28"/>
                <w:szCs w:val="28"/>
              </w:rPr>
              <w:t>:</w:t>
            </w:r>
          </w:p>
          <w:p w14:paraId="62129F06" w14:textId="748D25D3" w:rsidR="00E15327" w:rsidRPr="00B20F6B" w:rsidRDefault="00C431CB" w:rsidP="00F756D9">
            <w:pPr>
              <w:pStyle w:val="ListParagraph"/>
              <w:numPr>
                <w:ilvl w:val="0"/>
                <w:numId w:val="13"/>
              </w:numPr>
              <w:spacing w:after="0" w:line="240" w:lineRule="auto"/>
              <w:jc w:val="both"/>
              <w:rPr>
                <w:rFonts w:ascii="Times New Roman" w:hAnsi="Times New Roman"/>
                <w:bCs/>
                <w:sz w:val="28"/>
                <w:szCs w:val="28"/>
              </w:rPr>
            </w:pPr>
            <w:r>
              <w:rPr>
                <w:rFonts w:ascii="Times New Roman" w:hAnsi="Times New Roman"/>
                <w:sz w:val="28"/>
                <w:szCs w:val="28"/>
              </w:rPr>
              <w:t>b</w:t>
            </w:r>
            <w:r w:rsidR="00280B9E" w:rsidRPr="00CB0111">
              <w:rPr>
                <w:rFonts w:ascii="Times New Roman" w:hAnsi="Times New Roman"/>
                <w:sz w:val="28"/>
                <w:szCs w:val="28"/>
              </w:rPr>
              <w:t>ūvdarbi</w:t>
            </w:r>
            <w:r>
              <w:rPr>
                <w:rFonts w:ascii="Times New Roman" w:hAnsi="Times New Roman"/>
                <w:sz w:val="28"/>
                <w:szCs w:val="28"/>
              </w:rPr>
              <w:t xml:space="preserve">, t.sk. būvuzraudzība, autoruzraudzība un ekspertīze </w:t>
            </w:r>
            <w:r w:rsidR="00E15327" w:rsidRPr="00B20F6B">
              <w:rPr>
                <w:rFonts w:ascii="Times New Roman" w:hAnsi="Times New Roman"/>
                <w:bCs/>
                <w:sz w:val="28"/>
                <w:szCs w:val="28"/>
              </w:rPr>
              <w:t xml:space="preserve">– </w:t>
            </w:r>
            <w:r>
              <w:rPr>
                <w:rFonts w:ascii="Times New Roman" w:hAnsi="Times New Roman"/>
                <w:bCs/>
                <w:sz w:val="28"/>
                <w:szCs w:val="28"/>
              </w:rPr>
              <w:t>263 771</w:t>
            </w:r>
            <w:r w:rsidR="00E15327" w:rsidRPr="00B20F6B">
              <w:rPr>
                <w:rFonts w:ascii="Times New Roman" w:hAnsi="Times New Roman"/>
                <w:bCs/>
                <w:sz w:val="28"/>
                <w:szCs w:val="28"/>
              </w:rPr>
              <w:t xml:space="preserve"> </w:t>
            </w:r>
            <w:proofErr w:type="spellStart"/>
            <w:r w:rsidR="00E15327" w:rsidRPr="00CB0111">
              <w:rPr>
                <w:rFonts w:ascii="Times New Roman" w:hAnsi="Times New Roman"/>
                <w:bCs/>
                <w:i/>
                <w:sz w:val="28"/>
                <w:szCs w:val="28"/>
              </w:rPr>
              <w:t>euro</w:t>
            </w:r>
            <w:proofErr w:type="spellEnd"/>
            <w:r w:rsidR="00E15327" w:rsidRPr="00B20F6B">
              <w:rPr>
                <w:rFonts w:ascii="Times New Roman" w:hAnsi="Times New Roman"/>
                <w:bCs/>
                <w:sz w:val="28"/>
                <w:szCs w:val="28"/>
              </w:rPr>
              <w:t>;</w:t>
            </w:r>
          </w:p>
          <w:p w14:paraId="53E3C44A" w14:textId="7DB12F51" w:rsidR="00E15327" w:rsidRDefault="00E15327" w:rsidP="008D312B">
            <w:pPr>
              <w:pStyle w:val="ListParagraph"/>
              <w:numPr>
                <w:ilvl w:val="0"/>
                <w:numId w:val="13"/>
              </w:numPr>
              <w:spacing w:after="0" w:line="240" w:lineRule="auto"/>
              <w:jc w:val="both"/>
              <w:rPr>
                <w:rFonts w:ascii="Times New Roman" w:hAnsi="Times New Roman"/>
                <w:bCs/>
                <w:sz w:val="28"/>
                <w:szCs w:val="28"/>
              </w:rPr>
            </w:pPr>
            <w:r w:rsidRPr="00B20F6B">
              <w:rPr>
                <w:rFonts w:ascii="Times New Roman" w:hAnsi="Times New Roman"/>
                <w:bCs/>
                <w:sz w:val="28"/>
                <w:szCs w:val="28"/>
              </w:rPr>
              <w:lastRenderedPageBreak/>
              <w:t xml:space="preserve">pakalpojumi </w:t>
            </w:r>
            <w:r w:rsidR="008D312B" w:rsidRPr="008D312B">
              <w:rPr>
                <w:rFonts w:ascii="Times New Roman" w:hAnsi="Times New Roman"/>
                <w:bCs/>
                <w:sz w:val="28"/>
                <w:szCs w:val="28"/>
              </w:rPr>
              <w:t>projektu vadības nodrošināšanai</w:t>
            </w:r>
            <w:r w:rsidRPr="00B20F6B">
              <w:rPr>
                <w:rFonts w:ascii="Times New Roman" w:hAnsi="Times New Roman"/>
                <w:bCs/>
                <w:sz w:val="28"/>
                <w:szCs w:val="28"/>
              </w:rPr>
              <w:t xml:space="preserve"> – </w:t>
            </w:r>
            <w:r w:rsidR="00C431CB">
              <w:rPr>
                <w:rFonts w:ascii="Times New Roman" w:hAnsi="Times New Roman"/>
                <w:bCs/>
                <w:sz w:val="28"/>
                <w:szCs w:val="28"/>
              </w:rPr>
              <w:t>1 887</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588D4CF3" w14:textId="2D43242C" w:rsidR="00C431CB" w:rsidRPr="00C431CB" w:rsidRDefault="00C431CB" w:rsidP="00C431CB">
            <w:pPr>
              <w:pStyle w:val="ListParagraph"/>
              <w:numPr>
                <w:ilvl w:val="0"/>
                <w:numId w:val="15"/>
              </w:numPr>
              <w:spacing w:after="0" w:line="240" w:lineRule="auto"/>
              <w:jc w:val="both"/>
              <w:rPr>
                <w:rFonts w:ascii="Times New Roman" w:hAnsi="Times New Roman"/>
                <w:bCs/>
                <w:sz w:val="28"/>
                <w:szCs w:val="28"/>
              </w:rPr>
            </w:pPr>
            <w:r>
              <w:rPr>
                <w:rFonts w:ascii="Times New Roman" w:hAnsi="Times New Roman"/>
                <w:bCs/>
                <w:sz w:val="28"/>
                <w:szCs w:val="28"/>
              </w:rPr>
              <w:t>m</w:t>
            </w:r>
            <w:r w:rsidRPr="00C431CB">
              <w:rPr>
                <w:rFonts w:ascii="Times New Roman" w:hAnsi="Times New Roman"/>
                <w:bCs/>
                <w:sz w:val="28"/>
                <w:szCs w:val="28"/>
              </w:rPr>
              <w:t>ācību korpusa atjaunošana</w:t>
            </w:r>
            <w:r>
              <w:rPr>
                <w:rFonts w:ascii="Times New Roman" w:hAnsi="Times New Roman"/>
                <w:bCs/>
                <w:sz w:val="28"/>
                <w:szCs w:val="28"/>
              </w:rPr>
              <w:t xml:space="preserve"> </w:t>
            </w:r>
            <w:r w:rsidRPr="00C431CB">
              <w:rPr>
                <w:rFonts w:ascii="Times New Roman" w:hAnsi="Times New Roman"/>
                <w:bCs/>
                <w:sz w:val="28"/>
                <w:szCs w:val="28"/>
              </w:rPr>
              <w:t xml:space="preserve">– </w:t>
            </w:r>
            <w:r>
              <w:rPr>
                <w:rFonts w:ascii="Times New Roman" w:hAnsi="Times New Roman"/>
                <w:bCs/>
                <w:sz w:val="28"/>
                <w:szCs w:val="28"/>
              </w:rPr>
              <w:t>207 760</w:t>
            </w:r>
            <w:r w:rsidRPr="00C431CB">
              <w:rPr>
                <w:rFonts w:ascii="Times New Roman" w:hAnsi="Times New Roman"/>
                <w:bCs/>
                <w:sz w:val="28"/>
                <w:szCs w:val="28"/>
              </w:rPr>
              <w:t xml:space="preserve"> </w:t>
            </w:r>
            <w:proofErr w:type="spellStart"/>
            <w:r w:rsidRPr="00C431CB">
              <w:rPr>
                <w:rFonts w:ascii="Times New Roman" w:hAnsi="Times New Roman"/>
                <w:bCs/>
                <w:i/>
                <w:sz w:val="28"/>
                <w:szCs w:val="28"/>
              </w:rPr>
              <w:t>euro</w:t>
            </w:r>
            <w:proofErr w:type="spellEnd"/>
            <w:r w:rsidRPr="00C431CB">
              <w:rPr>
                <w:rFonts w:ascii="Times New Roman" w:hAnsi="Times New Roman"/>
                <w:bCs/>
                <w:i/>
                <w:sz w:val="28"/>
                <w:szCs w:val="28"/>
              </w:rPr>
              <w:t>:</w:t>
            </w:r>
          </w:p>
          <w:p w14:paraId="3FCDE43D" w14:textId="6A1ECAE2" w:rsidR="00C431CB" w:rsidRPr="00B20F6B" w:rsidRDefault="00C431CB" w:rsidP="00C431CB">
            <w:pPr>
              <w:pStyle w:val="ListParagraph"/>
              <w:numPr>
                <w:ilvl w:val="0"/>
                <w:numId w:val="13"/>
              </w:numPr>
              <w:spacing w:after="0" w:line="240" w:lineRule="auto"/>
              <w:jc w:val="both"/>
              <w:rPr>
                <w:rFonts w:ascii="Times New Roman" w:hAnsi="Times New Roman"/>
                <w:bCs/>
                <w:sz w:val="28"/>
                <w:szCs w:val="28"/>
              </w:rPr>
            </w:pPr>
            <w:r>
              <w:rPr>
                <w:rFonts w:ascii="Times New Roman" w:hAnsi="Times New Roman"/>
                <w:sz w:val="28"/>
                <w:szCs w:val="28"/>
              </w:rPr>
              <w:t>b</w:t>
            </w:r>
            <w:r w:rsidRPr="00CB0111">
              <w:rPr>
                <w:rFonts w:ascii="Times New Roman" w:hAnsi="Times New Roman"/>
                <w:sz w:val="28"/>
                <w:szCs w:val="28"/>
              </w:rPr>
              <w:t>ūvdarbi</w:t>
            </w:r>
            <w:r>
              <w:rPr>
                <w:rFonts w:ascii="Times New Roman" w:hAnsi="Times New Roman"/>
                <w:sz w:val="28"/>
                <w:szCs w:val="28"/>
              </w:rPr>
              <w:t xml:space="preserve">, t.sk. būvuzraudzība, autoruzraudzība </w:t>
            </w:r>
            <w:r w:rsidRPr="00B20F6B">
              <w:rPr>
                <w:rFonts w:ascii="Times New Roman" w:hAnsi="Times New Roman"/>
                <w:bCs/>
                <w:sz w:val="28"/>
                <w:szCs w:val="28"/>
              </w:rPr>
              <w:t xml:space="preserve">– </w:t>
            </w:r>
            <w:r>
              <w:rPr>
                <w:rFonts w:ascii="Times New Roman" w:hAnsi="Times New Roman"/>
                <w:bCs/>
                <w:sz w:val="28"/>
                <w:szCs w:val="28"/>
              </w:rPr>
              <w:t>206 284</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117131E9" w14:textId="3E1B609F" w:rsidR="00C431CB" w:rsidRPr="00C431CB" w:rsidRDefault="00C431CB" w:rsidP="00C431CB">
            <w:pPr>
              <w:pStyle w:val="ListParagraph"/>
              <w:numPr>
                <w:ilvl w:val="0"/>
                <w:numId w:val="13"/>
              </w:numPr>
              <w:spacing w:after="0" w:line="240" w:lineRule="auto"/>
              <w:jc w:val="both"/>
              <w:rPr>
                <w:rFonts w:ascii="Times New Roman" w:hAnsi="Times New Roman"/>
                <w:bCs/>
                <w:sz w:val="28"/>
                <w:szCs w:val="28"/>
              </w:rPr>
            </w:pPr>
            <w:r w:rsidRPr="00B20F6B">
              <w:rPr>
                <w:rFonts w:ascii="Times New Roman" w:hAnsi="Times New Roman"/>
                <w:bCs/>
                <w:sz w:val="28"/>
                <w:szCs w:val="28"/>
              </w:rPr>
              <w:t xml:space="preserve">pakalpojumi </w:t>
            </w:r>
            <w:r w:rsidRPr="008D312B">
              <w:rPr>
                <w:rFonts w:ascii="Times New Roman" w:hAnsi="Times New Roman"/>
                <w:bCs/>
                <w:sz w:val="28"/>
                <w:szCs w:val="28"/>
              </w:rPr>
              <w:t>projektu vadības nodrošināšanai</w:t>
            </w:r>
            <w:r w:rsidRPr="00B20F6B">
              <w:rPr>
                <w:rFonts w:ascii="Times New Roman" w:hAnsi="Times New Roman"/>
                <w:bCs/>
                <w:sz w:val="28"/>
                <w:szCs w:val="28"/>
              </w:rPr>
              <w:t xml:space="preserve"> – </w:t>
            </w:r>
            <w:r>
              <w:rPr>
                <w:rFonts w:ascii="Times New Roman" w:hAnsi="Times New Roman"/>
                <w:bCs/>
                <w:sz w:val="28"/>
                <w:szCs w:val="28"/>
              </w:rPr>
              <w:t>1 476</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70D4CD1C" w14:textId="09D31736" w:rsidR="00C431CB" w:rsidRPr="00B20F6B" w:rsidRDefault="00C431CB" w:rsidP="00C431CB">
            <w:pPr>
              <w:pStyle w:val="ListParagraph"/>
              <w:numPr>
                <w:ilvl w:val="0"/>
                <w:numId w:val="9"/>
              </w:numPr>
              <w:spacing w:after="0" w:line="240" w:lineRule="auto"/>
              <w:jc w:val="both"/>
              <w:rPr>
                <w:rFonts w:ascii="Times New Roman" w:hAnsi="Times New Roman"/>
                <w:bCs/>
                <w:sz w:val="28"/>
                <w:szCs w:val="28"/>
              </w:rPr>
            </w:pPr>
            <w:r w:rsidRPr="00C431CB">
              <w:rPr>
                <w:rFonts w:ascii="Times New Roman" w:hAnsi="Times New Roman"/>
                <w:bCs/>
                <w:sz w:val="28"/>
                <w:szCs w:val="28"/>
              </w:rPr>
              <w:t>Daugavpils Būvniecības tehnikum</w:t>
            </w:r>
            <w:r>
              <w:rPr>
                <w:rFonts w:ascii="Times New Roman" w:hAnsi="Times New Roman"/>
                <w:bCs/>
                <w:sz w:val="28"/>
                <w:szCs w:val="28"/>
              </w:rPr>
              <w:t xml:space="preserve">a </w:t>
            </w:r>
            <w:proofErr w:type="spellStart"/>
            <w:r>
              <w:rPr>
                <w:rFonts w:ascii="Times New Roman" w:hAnsi="Times New Roman"/>
                <w:bCs/>
                <w:sz w:val="28"/>
                <w:szCs w:val="28"/>
              </w:rPr>
              <w:t>m</w:t>
            </w:r>
            <w:r w:rsidR="00DD21EA">
              <w:rPr>
                <w:rFonts w:ascii="Times New Roman" w:hAnsi="Times New Roman"/>
                <w:bCs/>
                <w:sz w:val="28"/>
                <w:szCs w:val="28"/>
              </w:rPr>
              <w:t>ltifunk</w:t>
            </w:r>
            <w:r w:rsidRPr="00C431CB">
              <w:rPr>
                <w:rFonts w:ascii="Times New Roman" w:hAnsi="Times New Roman"/>
                <w:bCs/>
                <w:sz w:val="28"/>
                <w:szCs w:val="28"/>
              </w:rPr>
              <w:t>cionālās</w:t>
            </w:r>
            <w:proofErr w:type="spellEnd"/>
            <w:r w:rsidR="00DD21EA">
              <w:rPr>
                <w:rFonts w:ascii="Times New Roman" w:hAnsi="Times New Roman"/>
                <w:bCs/>
                <w:sz w:val="28"/>
                <w:szCs w:val="28"/>
              </w:rPr>
              <w:t xml:space="preserve"> halles 2. un 4.kārta - Spor</w:t>
            </w:r>
            <w:r w:rsidRPr="00C431CB">
              <w:rPr>
                <w:rFonts w:ascii="Times New Roman" w:hAnsi="Times New Roman"/>
                <w:bCs/>
                <w:sz w:val="28"/>
                <w:szCs w:val="28"/>
              </w:rPr>
              <w:t>ta nodarbību telpu grupa un darbnīcu</w:t>
            </w:r>
            <w:r w:rsidR="00DD21EA">
              <w:rPr>
                <w:rFonts w:ascii="Times New Roman" w:hAnsi="Times New Roman"/>
                <w:bCs/>
                <w:sz w:val="28"/>
                <w:szCs w:val="28"/>
              </w:rPr>
              <w:t xml:space="preserve"> </w:t>
            </w:r>
            <w:r w:rsidRPr="006261F4">
              <w:rPr>
                <w:rFonts w:ascii="Times New Roman" w:hAnsi="Times New Roman"/>
                <w:bCs/>
                <w:sz w:val="28"/>
                <w:szCs w:val="28"/>
              </w:rPr>
              <w:t>mācību korpusa, 3. un 4. stāva pārbūve</w:t>
            </w:r>
            <w:r>
              <w:rPr>
                <w:rFonts w:ascii="Times New Roman" w:hAnsi="Times New Roman"/>
                <w:bCs/>
                <w:sz w:val="28"/>
                <w:szCs w:val="28"/>
              </w:rPr>
              <w:t xml:space="preserve"> </w:t>
            </w:r>
            <w:r w:rsidRPr="00B20F6B">
              <w:rPr>
                <w:rFonts w:ascii="Times New Roman" w:hAnsi="Times New Roman"/>
                <w:bCs/>
                <w:sz w:val="28"/>
                <w:szCs w:val="28"/>
              </w:rPr>
              <w:t xml:space="preserve">– </w:t>
            </w:r>
            <w:r>
              <w:rPr>
                <w:rFonts w:ascii="Times New Roman" w:hAnsi="Times New Roman"/>
                <w:bCs/>
                <w:sz w:val="28"/>
                <w:szCs w:val="28"/>
              </w:rPr>
              <w:t>507 903</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2ECD8EFA" w14:textId="333F72DA" w:rsidR="00C431CB" w:rsidRPr="00B20F6B" w:rsidRDefault="00C431CB" w:rsidP="00C431CB">
            <w:pPr>
              <w:pStyle w:val="ListParagraph"/>
              <w:numPr>
                <w:ilvl w:val="0"/>
                <w:numId w:val="13"/>
              </w:numPr>
              <w:spacing w:after="0" w:line="240" w:lineRule="auto"/>
              <w:jc w:val="both"/>
              <w:rPr>
                <w:rFonts w:ascii="Times New Roman" w:hAnsi="Times New Roman"/>
                <w:bCs/>
                <w:sz w:val="28"/>
                <w:szCs w:val="28"/>
              </w:rPr>
            </w:pPr>
            <w:r>
              <w:rPr>
                <w:rFonts w:ascii="Times New Roman" w:hAnsi="Times New Roman"/>
                <w:sz w:val="28"/>
                <w:szCs w:val="28"/>
              </w:rPr>
              <w:t>b</w:t>
            </w:r>
            <w:r w:rsidRPr="00CB0111">
              <w:rPr>
                <w:rFonts w:ascii="Times New Roman" w:hAnsi="Times New Roman"/>
                <w:sz w:val="28"/>
                <w:szCs w:val="28"/>
              </w:rPr>
              <w:t>ūvdarbi</w:t>
            </w:r>
            <w:r>
              <w:rPr>
                <w:rFonts w:ascii="Times New Roman" w:hAnsi="Times New Roman"/>
                <w:sz w:val="28"/>
                <w:szCs w:val="28"/>
              </w:rPr>
              <w:t>, t.sk. būvuzraudzība, autoruzraudzība un ekspertīze</w:t>
            </w:r>
            <w:r w:rsidRPr="00B20F6B">
              <w:rPr>
                <w:rFonts w:ascii="Times New Roman" w:hAnsi="Times New Roman"/>
                <w:bCs/>
                <w:sz w:val="28"/>
                <w:szCs w:val="28"/>
              </w:rPr>
              <w:t xml:space="preserve"> – </w:t>
            </w:r>
            <w:r>
              <w:rPr>
                <w:rFonts w:ascii="Times New Roman" w:hAnsi="Times New Roman"/>
                <w:bCs/>
                <w:sz w:val="28"/>
                <w:szCs w:val="28"/>
              </w:rPr>
              <w:t>504 295</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1EF2E490" w14:textId="714F3A59" w:rsidR="00C431CB" w:rsidRDefault="00C431CB" w:rsidP="00C431CB">
            <w:pPr>
              <w:pStyle w:val="ListParagraph"/>
              <w:numPr>
                <w:ilvl w:val="0"/>
                <w:numId w:val="13"/>
              </w:numPr>
              <w:spacing w:after="0" w:line="240" w:lineRule="auto"/>
              <w:jc w:val="both"/>
              <w:rPr>
                <w:rFonts w:ascii="Times New Roman" w:hAnsi="Times New Roman"/>
                <w:bCs/>
                <w:sz w:val="28"/>
                <w:szCs w:val="28"/>
              </w:rPr>
            </w:pPr>
            <w:r w:rsidRPr="00B20F6B">
              <w:rPr>
                <w:rFonts w:ascii="Times New Roman" w:hAnsi="Times New Roman"/>
                <w:bCs/>
                <w:sz w:val="28"/>
                <w:szCs w:val="28"/>
              </w:rPr>
              <w:t xml:space="preserve">pakalpojumi </w:t>
            </w:r>
            <w:r w:rsidRPr="008D312B">
              <w:rPr>
                <w:rFonts w:ascii="Times New Roman" w:hAnsi="Times New Roman"/>
                <w:bCs/>
                <w:sz w:val="28"/>
                <w:szCs w:val="28"/>
              </w:rPr>
              <w:t>projektu vadības nodrošināšanai</w:t>
            </w:r>
            <w:r w:rsidRPr="00B20F6B">
              <w:rPr>
                <w:rFonts w:ascii="Times New Roman" w:hAnsi="Times New Roman"/>
                <w:bCs/>
                <w:sz w:val="28"/>
                <w:szCs w:val="28"/>
              </w:rPr>
              <w:t xml:space="preserve"> – </w:t>
            </w:r>
            <w:r>
              <w:rPr>
                <w:rFonts w:ascii="Times New Roman" w:hAnsi="Times New Roman"/>
                <w:bCs/>
                <w:sz w:val="28"/>
                <w:szCs w:val="28"/>
              </w:rPr>
              <w:t>3 608</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5D1BD1F1" w14:textId="60422B2B" w:rsidR="00C431CB" w:rsidRPr="00B20F6B" w:rsidRDefault="00C431CB" w:rsidP="00C431CB">
            <w:pPr>
              <w:pStyle w:val="ListParagraph"/>
              <w:numPr>
                <w:ilvl w:val="0"/>
                <w:numId w:val="9"/>
              </w:numPr>
              <w:spacing w:after="0" w:line="240" w:lineRule="auto"/>
              <w:jc w:val="both"/>
              <w:rPr>
                <w:rFonts w:ascii="Times New Roman" w:hAnsi="Times New Roman"/>
                <w:bCs/>
                <w:sz w:val="28"/>
                <w:szCs w:val="28"/>
              </w:rPr>
            </w:pPr>
            <w:r>
              <w:rPr>
                <w:rFonts w:ascii="Times New Roman" w:hAnsi="Times New Roman"/>
                <w:bCs/>
                <w:sz w:val="28"/>
                <w:szCs w:val="28"/>
              </w:rPr>
              <w:t>Rēzeknes tehnikuma m</w:t>
            </w:r>
            <w:r w:rsidRPr="00C431CB">
              <w:rPr>
                <w:rFonts w:ascii="Times New Roman" w:hAnsi="Times New Roman"/>
                <w:bCs/>
                <w:sz w:val="28"/>
                <w:szCs w:val="28"/>
              </w:rPr>
              <w:t>ācību darbnīcu korpusa būvdarbi</w:t>
            </w:r>
            <w:r>
              <w:rPr>
                <w:rFonts w:ascii="Times New Roman" w:hAnsi="Times New Roman"/>
                <w:bCs/>
                <w:sz w:val="28"/>
                <w:szCs w:val="28"/>
              </w:rPr>
              <w:t xml:space="preserve"> </w:t>
            </w:r>
            <w:r w:rsidRPr="00B20F6B">
              <w:rPr>
                <w:rFonts w:ascii="Times New Roman" w:hAnsi="Times New Roman"/>
                <w:bCs/>
                <w:sz w:val="28"/>
                <w:szCs w:val="28"/>
              </w:rPr>
              <w:t xml:space="preserve">– </w:t>
            </w:r>
            <w:r>
              <w:rPr>
                <w:rFonts w:ascii="Times New Roman" w:hAnsi="Times New Roman"/>
                <w:bCs/>
                <w:sz w:val="28"/>
                <w:szCs w:val="28"/>
              </w:rPr>
              <w:t>118 341</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0F52049D" w14:textId="5872728A" w:rsidR="00C431CB" w:rsidRPr="00B20F6B" w:rsidRDefault="00C431CB" w:rsidP="00C431CB">
            <w:pPr>
              <w:pStyle w:val="ListParagraph"/>
              <w:numPr>
                <w:ilvl w:val="0"/>
                <w:numId w:val="13"/>
              </w:numPr>
              <w:spacing w:after="0" w:line="240" w:lineRule="auto"/>
              <w:jc w:val="both"/>
              <w:rPr>
                <w:rFonts w:ascii="Times New Roman" w:hAnsi="Times New Roman"/>
                <w:bCs/>
                <w:sz w:val="28"/>
                <w:szCs w:val="28"/>
              </w:rPr>
            </w:pPr>
            <w:r>
              <w:rPr>
                <w:rFonts w:ascii="Times New Roman" w:hAnsi="Times New Roman"/>
                <w:sz w:val="28"/>
                <w:szCs w:val="28"/>
              </w:rPr>
              <w:t>b</w:t>
            </w:r>
            <w:r w:rsidRPr="00CB0111">
              <w:rPr>
                <w:rFonts w:ascii="Times New Roman" w:hAnsi="Times New Roman"/>
                <w:sz w:val="28"/>
                <w:szCs w:val="28"/>
              </w:rPr>
              <w:t>ūvdarbi</w:t>
            </w:r>
            <w:r>
              <w:rPr>
                <w:rFonts w:ascii="Times New Roman" w:hAnsi="Times New Roman"/>
                <w:sz w:val="28"/>
                <w:szCs w:val="28"/>
              </w:rPr>
              <w:t>, t.sk. autoruzraudzība un ekspertīze</w:t>
            </w:r>
            <w:r w:rsidRPr="00B20F6B">
              <w:rPr>
                <w:rFonts w:ascii="Times New Roman" w:hAnsi="Times New Roman"/>
                <w:bCs/>
                <w:sz w:val="28"/>
                <w:szCs w:val="28"/>
              </w:rPr>
              <w:t xml:space="preserve"> – </w:t>
            </w:r>
            <w:r>
              <w:rPr>
                <w:rFonts w:ascii="Times New Roman" w:hAnsi="Times New Roman"/>
                <w:bCs/>
                <w:sz w:val="28"/>
                <w:szCs w:val="28"/>
              </w:rPr>
              <w:t>117 500</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5887AA63" w14:textId="27384A76" w:rsidR="00C431CB" w:rsidRDefault="00C431CB" w:rsidP="00C431CB">
            <w:pPr>
              <w:pStyle w:val="ListParagraph"/>
              <w:numPr>
                <w:ilvl w:val="0"/>
                <w:numId w:val="13"/>
              </w:numPr>
              <w:spacing w:after="0" w:line="240" w:lineRule="auto"/>
              <w:jc w:val="both"/>
              <w:rPr>
                <w:rFonts w:ascii="Times New Roman" w:hAnsi="Times New Roman"/>
                <w:bCs/>
                <w:sz w:val="28"/>
                <w:szCs w:val="28"/>
              </w:rPr>
            </w:pPr>
            <w:r w:rsidRPr="00B20F6B">
              <w:rPr>
                <w:rFonts w:ascii="Times New Roman" w:hAnsi="Times New Roman"/>
                <w:bCs/>
                <w:sz w:val="28"/>
                <w:szCs w:val="28"/>
              </w:rPr>
              <w:t xml:space="preserve">pakalpojumi </w:t>
            </w:r>
            <w:r w:rsidRPr="008D312B">
              <w:rPr>
                <w:rFonts w:ascii="Times New Roman" w:hAnsi="Times New Roman"/>
                <w:bCs/>
                <w:sz w:val="28"/>
                <w:szCs w:val="28"/>
              </w:rPr>
              <w:t>projektu vadības nodrošināšanai</w:t>
            </w:r>
            <w:r w:rsidRPr="00B20F6B">
              <w:rPr>
                <w:rFonts w:ascii="Times New Roman" w:hAnsi="Times New Roman"/>
                <w:bCs/>
                <w:sz w:val="28"/>
                <w:szCs w:val="28"/>
              </w:rPr>
              <w:t xml:space="preserve"> – </w:t>
            </w:r>
            <w:r>
              <w:rPr>
                <w:rFonts w:ascii="Times New Roman" w:hAnsi="Times New Roman"/>
                <w:bCs/>
                <w:sz w:val="28"/>
                <w:szCs w:val="28"/>
              </w:rPr>
              <w:t>841</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5AE2672F" w14:textId="29F36C2E" w:rsidR="00C431CB" w:rsidRPr="00B20F6B" w:rsidRDefault="00B76749" w:rsidP="00C431CB">
            <w:pPr>
              <w:pStyle w:val="ListParagraph"/>
              <w:numPr>
                <w:ilvl w:val="0"/>
                <w:numId w:val="9"/>
              </w:numPr>
              <w:spacing w:after="0" w:line="240" w:lineRule="auto"/>
              <w:jc w:val="both"/>
              <w:rPr>
                <w:rFonts w:ascii="Times New Roman" w:hAnsi="Times New Roman"/>
                <w:bCs/>
                <w:sz w:val="28"/>
                <w:szCs w:val="28"/>
              </w:rPr>
            </w:pPr>
            <w:r w:rsidRPr="00B76749">
              <w:rPr>
                <w:rFonts w:ascii="Times New Roman" w:hAnsi="Times New Roman"/>
                <w:bCs/>
                <w:sz w:val="28"/>
                <w:szCs w:val="28"/>
              </w:rPr>
              <w:t>Rīgas Stila un modes tehnikum</w:t>
            </w:r>
            <w:r>
              <w:rPr>
                <w:rFonts w:ascii="Times New Roman" w:hAnsi="Times New Roman"/>
                <w:bCs/>
                <w:sz w:val="28"/>
                <w:szCs w:val="28"/>
              </w:rPr>
              <w:t>a m</w:t>
            </w:r>
            <w:r w:rsidRPr="00B76749">
              <w:rPr>
                <w:rFonts w:ascii="Times New Roman" w:hAnsi="Times New Roman"/>
                <w:bCs/>
                <w:sz w:val="28"/>
                <w:szCs w:val="28"/>
              </w:rPr>
              <w:t>ācību korpusa energoefektivitātes paaugstināšanas darbi</w:t>
            </w:r>
            <w:r w:rsidR="00C431CB" w:rsidRPr="00B20F6B">
              <w:rPr>
                <w:rFonts w:ascii="Times New Roman" w:hAnsi="Times New Roman"/>
                <w:bCs/>
                <w:sz w:val="28"/>
                <w:szCs w:val="28"/>
              </w:rPr>
              <w:t xml:space="preserve">– </w:t>
            </w:r>
            <w:r>
              <w:rPr>
                <w:rFonts w:ascii="Times New Roman" w:hAnsi="Times New Roman"/>
                <w:bCs/>
                <w:sz w:val="28"/>
                <w:szCs w:val="28"/>
              </w:rPr>
              <w:t>226 221</w:t>
            </w:r>
            <w:r w:rsidR="00C431CB" w:rsidRPr="00B20F6B">
              <w:rPr>
                <w:rFonts w:ascii="Times New Roman" w:hAnsi="Times New Roman"/>
                <w:bCs/>
                <w:sz w:val="28"/>
                <w:szCs w:val="28"/>
              </w:rPr>
              <w:t xml:space="preserve"> </w:t>
            </w:r>
            <w:proofErr w:type="spellStart"/>
            <w:r w:rsidR="00C431CB" w:rsidRPr="00CB0111">
              <w:rPr>
                <w:rFonts w:ascii="Times New Roman" w:hAnsi="Times New Roman"/>
                <w:bCs/>
                <w:i/>
                <w:sz w:val="28"/>
                <w:szCs w:val="28"/>
              </w:rPr>
              <w:t>euro</w:t>
            </w:r>
            <w:proofErr w:type="spellEnd"/>
            <w:r w:rsidR="00C431CB" w:rsidRPr="00B20F6B">
              <w:rPr>
                <w:rFonts w:ascii="Times New Roman" w:hAnsi="Times New Roman"/>
                <w:bCs/>
                <w:sz w:val="28"/>
                <w:szCs w:val="28"/>
              </w:rPr>
              <w:t>.</w:t>
            </w:r>
          </w:p>
          <w:p w14:paraId="3A9D6B1D" w14:textId="116DC676" w:rsidR="00C431CB" w:rsidRPr="00B20F6B" w:rsidRDefault="00C431CB" w:rsidP="00C431CB">
            <w:pPr>
              <w:pStyle w:val="ListParagraph"/>
              <w:numPr>
                <w:ilvl w:val="0"/>
                <w:numId w:val="13"/>
              </w:numPr>
              <w:spacing w:after="0" w:line="240" w:lineRule="auto"/>
              <w:jc w:val="both"/>
              <w:rPr>
                <w:rFonts w:ascii="Times New Roman" w:hAnsi="Times New Roman"/>
                <w:bCs/>
                <w:sz w:val="28"/>
                <w:szCs w:val="28"/>
              </w:rPr>
            </w:pPr>
            <w:r>
              <w:rPr>
                <w:rFonts w:ascii="Times New Roman" w:hAnsi="Times New Roman"/>
                <w:sz w:val="28"/>
                <w:szCs w:val="28"/>
              </w:rPr>
              <w:t>b</w:t>
            </w:r>
            <w:r w:rsidRPr="00CB0111">
              <w:rPr>
                <w:rFonts w:ascii="Times New Roman" w:hAnsi="Times New Roman"/>
                <w:sz w:val="28"/>
                <w:szCs w:val="28"/>
              </w:rPr>
              <w:t>ūvdarbi</w:t>
            </w:r>
            <w:r>
              <w:rPr>
                <w:rFonts w:ascii="Times New Roman" w:hAnsi="Times New Roman"/>
                <w:sz w:val="28"/>
                <w:szCs w:val="28"/>
              </w:rPr>
              <w:t>, t.sk. būvuzraudzība, autoruzraudzība un ekspertīze</w:t>
            </w:r>
            <w:r w:rsidRPr="00B20F6B">
              <w:rPr>
                <w:rFonts w:ascii="Times New Roman" w:hAnsi="Times New Roman"/>
                <w:bCs/>
                <w:sz w:val="28"/>
                <w:szCs w:val="28"/>
              </w:rPr>
              <w:t xml:space="preserve"> – </w:t>
            </w:r>
            <w:r w:rsidR="00B76749">
              <w:rPr>
                <w:rFonts w:ascii="Times New Roman" w:hAnsi="Times New Roman"/>
                <w:bCs/>
                <w:sz w:val="28"/>
                <w:szCs w:val="28"/>
              </w:rPr>
              <w:t>224 614</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442306BC" w14:textId="0DC032C1" w:rsidR="00C431CB" w:rsidRDefault="00C431CB" w:rsidP="00C431CB">
            <w:pPr>
              <w:pStyle w:val="ListParagraph"/>
              <w:numPr>
                <w:ilvl w:val="0"/>
                <w:numId w:val="13"/>
              </w:numPr>
              <w:spacing w:after="0" w:line="240" w:lineRule="auto"/>
              <w:jc w:val="both"/>
              <w:rPr>
                <w:rFonts w:ascii="Times New Roman" w:hAnsi="Times New Roman"/>
                <w:bCs/>
                <w:sz w:val="28"/>
                <w:szCs w:val="28"/>
              </w:rPr>
            </w:pPr>
            <w:r w:rsidRPr="00B20F6B">
              <w:rPr>
                <w:rFonts w:ascii="Times New Roman" w:hAnsi="Times New Roman"/>
                <w:bCs/>
                <w:sz w:val="28"/>
                <w:szCs w:val="28"/>
              </w:rPr>
              <w:t xml:space="preserve">pakalpojumi </w:t>
            </w:r>
            <w:r w:rsidRPr="008D312B">
              <w:rPr>
                <w:rFonts w:ascii="Times New Roman" w:hAnsi="Times New Roman"/>
                <w:bCs/>
                <w:sz w:val="28"/>
                <w:szCs w:val="28"/>
              </w:rPr>
              <w:t>projektu vadības nodrošināšanai</w:t>
            </w:r>
            <w:r w:rsidRPr="00B20F6B">
              <w:rPr>
                <w:rFonts w:ascii="Times New Roman" w:hAnsi="Times New Roman"/>
                <w:bCs/>
                <w:sz w:val="28"/>
                <w:szCs w:val="28"/>
              </w:rPr>
              <w:t xml:space="preserve"> – </w:t>
            </w:r>
            <w:r w:rsidR="00B76749">
              <w:rPr>
                <w:rFonts w:ascii="Times New Roman" w:hAnsi="Times New Roman"/>
                <w:bCs/>
                <w:sz w:val="28"/>
                <w:szCs w:val="28"/>
              </w:rPr>
              <w:t>1 607</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0D306543" w14:textId="105CD1A8" w:rsidR="006261F4" w:rsidRPr="00F756D9" w:rsidRDefault="006261F4" w:rsidP="00B76749">
            <w:pPr>
              <w:pStyle w:val="ListParagraph"/>
              <w:spacing w:after="0" w:line="240" w:lineRule="auto"/>
              <w:ind w:left="1080"/>
              <w:jc w:val="both"/>
              <w:rPr>
                <w:rFonts w:ascii="Times New Roman" w:hAnsi="Times New Roman"/>
                <w:bCs/>
                <w:sz w:val="28"/>
                <w:szCs w:val="28"/>
              </w:rPr>
            </w:pPr>
          </w:p>
        </w:tc>
      </w:tr>
      <w:tr w:rsidR="001A7730" w:rsidRPr="00A23FEA" w14:paraId="31ECDD72"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1440E29" w14:textId="7FAAE3A4"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6.1. detalizēts ieņēmumu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6AE0175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r>
      <w:tr w:rsidR="001A7730" w:rsidRPr="00A23FEA" w14:paraId="7560BBFC"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6F81AB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6.2. detalizēts izdevumu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57265A3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r>
      <w:tr w:rsidR="001A7730" w:rsidRPr="00A23FEA" w14:paraId="4A488BC9"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B18ACF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1CB0EB88" w14:textId="77777777" w:rsidR="001A7730" w:rsidRPr="00A23FEA" w:rsidRDefault="001A7730" w:rsidP="00A61D9C">
            <w:pPr>
              <w:spacing w:after="0" w:line="240" w:lineRule="auto"/>
              <w:jc w:val="both"/>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Projekts šo jomu neskar. </w:t>
            </w:r>
          </w:p>
        </w:tc>
      </w:tr>
      <w:tr w:rsidR="001A7730" w:rsidRPr="00A23FEA" w14:paraId="1B7DFFB3"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C276D84" w14:textId="77777777" w:rsidR="001A7730" w:rsidRPr="00A23FEA" w:rsidRDefault="001A7730" w:rsidP="00A61D9C">
            <w:pPr>
              <w:spacing w:after="0" w:line="240" w:lineRule="auto"/>
              <w:rPr>
                <w:rFonts w:ascii="Times New Roman" w:eastAsia="Times New Roman" w:hAnsi="Times New Roman" w:cs="Times New Roman"/>
                <w:sz w:val="28"/>
                <w:szCs w:val="28"/>
                <w:lang w:eastAsia="lv-LV"/>
              </w:rPr>
            </w:pPr>
            <w:r w:rsidRPr="00A23FEA">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782FE9AF" w14:textId="3DB7CC91" w:rsidR="00B76749" w:rsidRPr="00B76749" w:rsidRDefault="001A7730" w:rsidP="008D312B">
            <w:pPr>
              <w:spacing w:after="0" w:line="240" w:lineRule="auto"/>
              <w:jc w:val="both"/>
              <w:rPr>
                <w:rFonts w:ascii="Times New Roman" w:hAnsi="Times New Roman" w:cs="Times New Roman"/>
                <w:sz w:val="28"/>
                <w:szCs w:val="28"/>
              </w:rPr>
            </w:pPr>
            <w:r w:rsidRPr="00B76749">
              <w:rPr>
                <w:rFonts w:ascii="Times New Roman" w:eastAsia="Times New Roman" w:hAnsi="Times New Roman" w:cs="Times New Roman"/>
                <w:sz w:val="28"/>
                <w:szCs w:val="28"/>
              </w:rPr>
              <w:t xml:space="preserve">Atbilstoši </w:t>
            </w:r>
            <w:proofErr w:type="spellStart"/>
            <w:r w:rsidRPr="00B76749">
              <w:rPr>
                <w:rFonts w:ascii="Times New Roman" w:eastAsia="Times New Roman" w:hAnsi="Times New Roman" w:cs="Times New Roman"/>
                <w:sz w:val="28"/>
                <w:szCs w:val="28"/>
              </w:rPr>
              <w:t>protokollēmumā</w:t>
            </w:r>
            <w:proofErr w:type="spellEnd"/>
            <w:r w:rsidRPr="00B76749">
              <w:rPr>
                <w:rFonts w:ascii="Times New Roman" w:eastAsia="Times New Roman" w:hAnsi="Times New Roman" w:cs="Times New Roman"/>
                <w:sz w:val="28"/>
                <w:szCs w:val="28"/>
              </w:rPr>
              <w:t xml:space="preserve"> Nr.28 lemtajam </w:t>
            </w:r>
            <w:r w:rsidR="001E70DA" w:rsidRPr="00B76749">
              <w:rPr>
                <w:rFonts w:ascii="Times New Roman" w:eastAsia="Times New Roman" w:hAnsi="Times New Roman" w:cs="Times New Roman"/>
                <w:sz w:val="28"/>
                <w:szCs w:val="28"/>
              </w:rPr>
              <w:t>iepriekš norādīto augstas gatavības projektu īstenošanai</w:t>
            </w:r>
            <w:r w:rsidRPr="00B76749">
              <w:rPr>
                <w:rFonts w:ascii="Times New Roman" w:eastAsia="Times New Roman" w:hAnsi="Times New Roman" w:cs="Times New Roman"/>
                <w:sz w:val="28"/>
                <w:szCs w:val="28"/>
                <w:lang w:eastAsia="lv-LV"/>
              </w:rPr>
              <w:t xml:space="preserve"> 2022.gadā nepieciešams</w:t>
            </w:r>
            <w:r w:rsidR="00E10F44" w:rsidRPr="00B76749">
              <w:rPr>
                <w:rFonts w:ascii="Times New Roman" w:eastAsia="Times New Roman" w:hAnsi="Times New Roman" w:cs="Times New Roman"/>
                <w:sz w:val="28"/>
                <w:szCs w:val="28"/>
                <w:lang w:eastAsia="lv-LV"/>
              </w:rPr>
              <w:t xml:space="preserve"> finansējums</w:t>
            </w:r>
            <w:r w:rsidR="004E1BB7" w:rsidRPr="00B76749">
              <w:rPr>
                <w:rFonts w:ascii="Times New Roman" w:eastAsia="Times New Roman" w:hAnsi="Times New Roman" w:cs="Times New Roman"/>
                <w:sz w:val="28"/>
                <w:szCs w:val="28"/>
                <w:lang w:eastAsia="lv-LV"/>
              </w:rPr>
              <w:t xml:space="preserve"> budžeta apakšprogrammā 02.01.00 “Profesionālo izglītības programmu īstenošana”</w:t>
            </w:r>
            <w:r w:rsidRPr="00B76749">
              <w:rPr>
                <w:rFonts w:ascii="Times New Roman" w:eastAsia="Times New Roman" w:hAnsi="Times New Roman" w:cs="Times New Roman"/>
                <w:sz w:val="28"/>
                <w:szCs w:val="28"/>
                <w:lang w:eastAsia="lv-LV"/>
              </w:rPr>
              <w:t xml:space="preserve"> </w:t>
            </w:r>
            <w:r w:rsidR="00B76749" w:rsidRPr="00B76749">
              <w:rPr>
                <w:rFonts w:ascii="Times New Roman" w:eastAsia="Times New Roman" w:hAnsi="Times New Roman" w:cs="Times New Roman"/>
                <w:sz w:val="28"/>
                <w:szCs w:val="28"/>
                <w:lang w:eastAsia="lv-LV"/>
              </w:rPr>
              <w:t>5 193 118</w:t>
            </w:r>
            <w:r w:rsidR="006261F4" w:rsidRPr="00B76749">
              <w:rPr>
                <w:rFonts w:ascii="Times New Roman" w:eastAsia="Times New Roman" w:hAnsi="Times New Roman" w:cs="Times New Roman"/>
                <w:sz w:val="28"/>
                <w:szCs w:val="28"/>
                <w:lang w:eastAsia="lv-LV"/>
              </w:rPr>
              <w:t xml:space="preserve"> </w:t>
            </w:r>
            <w:proofErr w:type="spellStart"/>
            <w:r w:rsidRPr="00B76749">
              <w:rPr>
                <w:rFonts w:ascii="Times New Roman" w:eastAsia="Times New Roman" w:hAnsi="Times New Roman" w:cs="Times New Roman"/>
                <w:i/>
                <w:iCs/>
                <w:sz w:val="28"/>
                <w:szCs w:val="28"/>
                <w:lang w:eastAsia="lv-LV"/>
              </w:rPr>
              <w:t>euro</w:t>
            </w:r>
            <w:proofErr w:type="spellEnd"/>
            <w:r w:rsidRPr="00B76749">
              <w:rPr>
                <w:rFonts w:ascii="Times New Roman" w:eastAsia="Times New Roman" w:hAnsi="Times New Roman" w:cs="Times New Roman"/>
                <w:i/>
                <w:iCs/>
                <w:sz w:val="28"/>
                <w:szCs w:val="28"/>
                <w:lang w:eastAsia="lv-LV"/>
              </w:rPr>
              <w:t xml:space="preserve"> </w:t>
            </w:r>
            <w:r w:rsidRPr="00B76749">
              <w:rPr>
                <w:rFonts w:ascii="Times New Roman" w:hAnsi="Times New Roman" w:cs="Times New Roman"/>
                <w:sz w:val="28"/>
                <w:szCs w:val="28"/>
              </w:rPr>
              <w:t>apmērā</w:t>
            </w:r>
            <w:r w:rsidR="00E10F44" w:rsidRPr="00B76749">
              <w:rPr>
                <w:rFonts w:ascii="Times New Roman" w:hAnsi="Times New Roman" w:cs="Times New Roman"/>
                <w:sz w:val="28"/>
                <w:szCs w:val="28"/>
              </w:rPr>
              <w:t xml:space="preserve">, tai skaitā </w:t>
            </w:r>
            <w:r w:rsidR="00B76749">
              <w:rPr>
                <w:rFonts w:ascii="Times New Roman" w:hAnsi="Times New Roman" w:cs="Times New Roman"/>
                <w:sz w:val="28"/>
                <w:szCs w:val="28"/>
              </w:rPr>
              <w:t>R</w:t>
            </w:r>
            <w:r w:rsidR="00B76749" w:rsidRPr="00B76749">
              <w:rPr>
                <w:rFonts w:ascii="Times New Roman" w:hAnsi="Times New Roman" w:cs="Times New Roman"/>
                <w:sz w:val="28"/>
                <w:szCs w:val="28"/>
              </w:rPr>
              <w:t>īgas Mākslas un mediju tehnikuma dienesta viesnīcas atjaunošanas 3. un 4. kārtas būvdarb</w:t>
            </w:r>
            <w:r w:rsidR="00B76749">
              <w:rPr>
                <w:rFonts w:ascii="Times New Roman" w:hAnsi="Times New Roman" w:cs="Times New Roman"/>
                <w:sz w:val="28"/>
                <w:szCs w:val="28"/>
              </w:rPr>
              <w:t xml:space="preserve">iem 1 881 665 </w:t>
            </w:r>
            <w:proofErr w:type="spellStart"/>
            <w:r w:rsidR="00B76749" w:rsidRPr="00B76749">
              <w:rPr>
                <w:rFonts w:ascii="Times New Roman" w:eastAsia="Times New Roman" w:hAnsi="Times New Roman" w:cs="Times New Roman"/>
                <w:i/>
                <w:iCs/>
                <w:sz w:val="28"/>
                <w:szCs w:val="28"/>
                <w:lang w:eastAsia="lv-LV"/>
              </w:rPr>
              <w:t>euro</w:t>
            </w:r>
            <w:proofErr w:type="spellEnd"/>
            <w:r w:rsidR="00B76749" w:rsidRPr="00B76749">
              <w:rPr>
                <w:rFonts w:ascii="Times New Roman" w:hAnsi="Times New Roman" w:cs="Times New Roman"/>
                <w:sz w:val="28"/>
                <w:szCs w:val="28"/>
              </w:rPr>
              <w:t xml:space="preserve"> un mācību korpusa atjaunošana</w:t>
            </w:r>
            <w:r w:rsidR="00B76749">
              <w:rPr>
                <w:rFonts w:ascii="Times New Roman" w:hAnsi="Times New Roman" w:cs="Times New Roman"/>
                <w:sz w:val="28"/>
                <w:szCs w:val="28"/>
              </w:rPr>
              <w:t>i 732 640</w:t>
            </w:r>
            <w:r w:rsidR="00B76749" w:rsidRPr="00B76749">
              <w:rPr>
                <w:rFonts w:ascii="Times New Roman" w:eastAsia="Times New Roman" w:hAnsi="Times New Roman" w:cs="Times New Roman"/>
                <w:i/>
                <w:iCs/>
                <w:sz w:val="28"/>
                <w:szCs w:val="28"/>
                <w:lang w:eastAsia="lv-LV"/>
              </w:rPr>
              <w:t xml:space="preserve"> </w:t>
            </w:r>
            <w:proofErr w:type="spellStart"/>
            <w:r w:rsidR="00B76749" w:rsidRPr="00B76749">
              <w:rPr>
                <w:rFonts w:ascii="Times New Roman" w:eastAsia="Times New Roman" w:hAnsi="Times New Roman" w:cs="Times New Roman"/>
                <w:i/>
                <w:iCs/>
                <w:sz w:val="28"/>
                <w:szCs w:val="28"/>
                <w:lang w:eastAsia="lv-LV"/>
              </w:rPr>
              <w:t>euro</w:t>
            </w:r>
            <w:proofErr w:type="spellEnd"/>
            <w:r w:rsidR="00B76749" w:rsidRPr="00B76749">
              <w:rPr>
                <w:rFonts w:ascii="Times New Roman" w:hAnsi="Times New Roman" w:cs="Times New Roman"/>
                <w:sz w:val="28"/>
                <w:szCs w:val="28"/>
              </w:rPr>
              <w:t>, Daugavpils</w:t>
            </w:r>
            <w:r w:rsidR="00DD21EA">
              <w:rPr>
                <w:rFonts w:ascii="Times New Roman" w:hAnsi="Times New Roman" w:cs="Times New Roman"/>
                <w:sz w:val="28"/>
                <w:szCs w:val="28"/>
              </w:rPr>
              <w:t xml:space="preserve"> Būvniecības tehnikuma </w:t>
            </w:r>
            <w:proofErr w:type="spellStart"/>
            <w:r w:rsidR="00DD21EA">
              <w:rPr>
                <w:rFonts w:ascii="Times New Roman" w:hAnsi="Times New Roman" w:cs="Times New Roman"/>
                <w:sz w:val="28"/>
                <w:szCs w:val="28"/>
              </w:rPr>
              <w:t>multifunk</w:t>
            </w:r>
            <w:r w:rsidR="00B76749" w:rsidRPr="00B76749">
              <w:rPr>
                <w:rFonts w:ascii="Times New Roman" w:hAnsi="Times New Roman" w:cs="Times New Roman"/>
                <w:sz w:val="28"/>
                <w:szCs w:val="28"/>
              </w:rPr>
              <w:t>cionālās</w:t>
            </w:r>
            <w:proofErr w:type="spellEnd"/>
            <w:r w:rsidR="00B76749" w:rsidRPr="00B76749">
              <w:rPr>
                <w:rFonts w:ascii="Times New Roman" w:hAnsi="Times New Roman" w:cs="Times New Roman"/>
                <w:sz w:val="28"/>
                <w:szCs w:val="28"/>
              </w:rPr>
              <w:t xml:space="preserve"> halles 2. un 4.kārta - sporta nodarbību telpu grup</w:t>
            </w:r>
            <w:r w:rsidR="00B76749">
              <w:rPr>
                <w:rFonts w:ascii="Times New Roman" w:hAnsi="Times New Roman" w:cs="Times New Roman"/>
                <w:sz w:val="28"/>
                <w:szCs w:val="28"/>
              </w:rPr>
              <w:t>ām</w:t>
            </w:r>
            <w:r w:rsidR="00B76749" w:rsidRPr="00B76749">
              <w:rPr>
                <w:rFonts w:ascii="Times New Roman" w:hAnsi="Times New Roman" w:cs="Times New Roman"/>
                <w:sz w:val="28"/>
                <w:szCs w:val="28"/>
              </w:rPr>
              <w:t xml:space="preserve"> un darbnīcu materiālu novietne</w:t>
            </w:r>
            <w:r w:rsidR="00B76749">
              <w:rPr>
                <w:rFonts w:ascii="Times New Roman" w:hAnsi="Times New Roman" w:cs="Times New Roman"/>
                <w:sz w:val="28"/>
                <w:szCs w:val="28"/>
              </w:rPr>
              <w:t>i – 1 848 931</w:t>
            </w:r>
            <w:r w:rsidR="00B76749" w:rsidRPr="00B76749">
              <w:rPr>
                <w:rFonts w:ascii="Times New Roman" w:eastAsia="Times New Roman" w:hAnsi="Times New Roman" w:cs="Times New Roman"/>
                <w:i/>
                <w:iCs/>
                <w:sz w:val="28"/>
                <w:szCs w:val="28"/>
                <w:lang w:eastAsia="lv-LV"/>
              </w:rPr>
              <w:t xml:space="preserve"> </w:t>
            </w:r>
            <w:proofErr w:type="spellStart"/>
            <w:r w:rsidR="00B76749" w:rsidRPr="00B76749">
              <w:rPr>
                <w:rFonts w:ascii="Times New Roman" w:eastAsia="Times New Roman" w:hAnsi="Times New Roman" w:cs="Times New Roman"/>
                <w:i/>
                <w:iCs/>
                <w:sz w:val="28"/>
                <w:szCs w:val="28"/>
                <w:lang w:eastAsia="lv-LV"/>
              </w:rPr>
              <w:t>euro</w:t>
            </w:r>
            <w:proofErr w:type="spellEnd"/>
            <w:r w:rsidR="00B76749" w:rsidRPr="00B76749">
              <w:rPr>
                <w:rFonts w:ascii="Times New Roman" w:hAnsi="Times New Roman" w:cs="Times New Roman"/>
                <w:sz w:val="28"/>
                <w:szCs w:val="28"/>
              </w:rPr>
              <w:t>, Rēzeknes tehnikuma mācību darbnīcu korpusa pārbūve</w:t>
            </w:r>
            <w:r w:rsidR="00B76749">
              <w:rPr>
                <w:rFonts w:ascii="Times New Roman" w:hAnsi="Times New Roman" w:cs="Times New Roman"/>
                <w:sz w:val="28"/>
                <w:szCs w:val="28"/>
              </w:rPr>
              <w:t xml:space="preserve">i 262 384 </w:t>
            </w:r>
            <w:proofErr w:type="spellStart"/>
            <w:r w:rsidR="00B76749" w:rsidRPr="00B76749">
              <w:rPr>
                <w:rFonts w:ascii="Times New Roman" w:hAnsi="Times New Roman" w:cs="Times New Roman"/>
                <w:i/>
                <w:iCs/>
                <w:sz w:val="28"/>
                <w:szCs w:val="28"/>
              </w:rPr>
              <w:t>euro</w:t>
            </w:r>
            <w:proofErr w:type="spellEnd"/>
            <w:r w:rsidR="00B76749" w:rsidRPr="00B76749">
              <w:rPr>
                <w:rFonts w:ascii="Times New Roman" w:hAnsi="Times New Roman" w:cs="Times New Roman"/>
                <w:i/>
                <w:iCs/>
                <w:sz w:val="28"/>
                <w:szCs w:val="28"/>
              </w:rPr>
              <w:t xml:space="preserve"> </w:t>
            </w:r>
            <w:r w:rsidR="00B76749" w:rsidRPr="00B76749">
              <w:rPr>
                <w:rFonts w:ascii="Times New Roman" w:hAnsi="Times New Roman" w:cs="Times New Roman"/>
                <w:sz w:val="28"/>
                <w:szCs w:val="28"/>
              </w:rPr>
              <w:t xml:space="preserve">un Rīgas Stila un modes tehnikuma </w:t>
            </w:r>
            <w:r w:rsidR="00B76749" w:rsidRPr="00B76749">
              <w:rPr>
                <w:rFonts w:ascii="Times New Roman" w:hAnsi="Times New Roman" w:cs="Times New Roman"/>
                <w:sz w:val="28"/>
                <w:szCs w:val="28"/>
              </w:rPr>
              <w:lastRenderedPageBreak/>
              <w:t>mācību korpusa energoefektivitātes paaugstināšanas darbi</w:t>
            </w:r>
            <w:r w:rsidR="00B76749">
              <w:rPr>
                <w:rFonts w:ascii="Times New Roman" w:hAnsi="Times New Roman" w:cs="Times New Roman"/>
                <w:sz w:val="28"/>
                <w:szCs w:val="28"/>
              </w:rPr>
              <w:t xml:space="preserve">em 467 498 </w:t>
            </w:r>
            <w:proofErr w:type="spellStart"/>
            <w:r w:rsidR="00B76749" w:rsidRPr="00B76749">
              <w:rPr>
                <w:rFonts w:ascii="Times New Roman" w:hAnsi="Times New Roman" w:cs="Times New Roman"/>
                <w:i/>
                <w:iCs/>
                <w:sz w:val="28"/>
                <w:szCs w:val="28"/>
              </w:rPr>
              <w:t>euro</w:t>
            </w:r>
            <w:proofErr w:type="spellEnd"/>
            <w:r w:rsidR="00B76749">
              <w:rPr>
                <w:rFonts w:ascii="Times New Roman" w:hAnsi="Times New Roman" w:cs="Times New Roman"/>
                <w:i/>
                <w:iCs/>
                <w:sz w:val="28"/>
                <w:szCs w:val="28"/>
              </w:rPr>
              <w:t>.</w:t>
            </w:r>
          </w:p>
          <w:p w14:paraId="6FA15670" w14:textId="50D38823" w:rsidR="001A7730" w:rsidRPr="00B76749" w:rsidRDefault="008D312B" w:rsidP="008D312B">
            <w:pPr>
              <w:spacing w:after="0" w:line="240" w:lineRule="auto"/>
              <w:jc w:val="both"/>
              <w:rPr>
                <w:rFonts w:ascii="Times New Roman" w:hAnsi="Times New Roman" w:cs="Times New Roman"/>
                <w:sz w:val="28"/>
                <w:szCs w:val="28"/>
              </w:rPr>
            </w:pPr>
            <w:r w:rsidRPr="00B76749">
              <w:rPr>
                <w:rFonts w:ascii="Times New Roman" w:hAnsi="Times New Roman" w:cs="Times New Roman"/>
                <w:sz w:val="28"/>
                <w:szCs w:val="28"/>
              </w:rPr>
              <w:t xml:space="preserve">Rīkojuma projekts tiks īstenots atbilstoši </w:t>
            </w:r>
            <w:r w:rsidRPr="00B76749">
              <w:rPr>
                <w:rStyle w:val="normaltextrun"/>
                <w:rFonts w:ascii="Times New Roman" w:hAnsi="Times New Roman" w:cs="Times New Roman"/>
                <w:sz w:val="28"/>
                <w:szCs w:val="28"/>
                <w:shd w:val="clear" w:color="auto" w:fill="FFFFFF"/>
              </w:rPr>
              <w:t xml:space="preserve">protokola Nr.28 </w:t>
            </w:r>
            <w:r w:rsidRPr="00B76749">
              <w:rPr>
                <w:rFonts w:ascii="Times New Roman" w:eastAsia="Times New Roman" w:hAnsi="Times New Roman" w:cs="Times New Roman"/>
                <w:sz w:val="28"/>
                <w:szCs w:val="28"/>
                <w:lang w:eastAsia="lv-LV"/>
              </w:rPr>
              <w:t>42.§</w:t>
            </w:r>
            <w:r w:rsidRPr="00B76749">
              <w:rPr>
                <w:rFonts w:ascii="Times New Roman" w:eastAsia="Times New Roman" w:hAnsi="Times New Roman" w:cs="Times New Roman"/>
                <w:b/>
                <w:sz w:val="28"/>
                <w:szCs w:val="28"/>
                <w:lang w:eastAsia="lv-LV"/>
              </w:rPr>
              <w:t xml:space="preserve"> </w:t>
            </w:r>
            <w:r w:rsidRPr="00B76749">
              <w:rPr>
                <w:rStyle w:val="normaltextrun"/>
                <w:rFonts w:ascii="Times New Roman" w:hAnsi="Times New Roman" w:cs="Times New Roman"/>
                <w:sz w:val="28"/>
                <w:szCs w:val="28"/>
                <w:shd w:val="clear" w:color="auto" w:fill="FFFFFF"/>
              </w:rPr>
              <w:t>4.punktā noteiktajam.</w:t>
            </w:r>
          </w:p>
        </w:tc>
      </w:tr>
      <w:tr w:rsidR="001A7730" w:rsidRPr="00A23FEA" w14:paraId="34957442" w14:textId="77777777" w:rsidTr="00A61D9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BC736FD" w14:textId="77777777" w:rsidR="001A7730" w:rsidRPr="00A23FEA" w:rsidRDefault="001A7730" w:rsidP="00A61D9C">
            <w:pPr>
              <w:spacing w:after="0" w:line="240" w:lineRule="auto"/>
              <w:jc w:val="center"/>
              <w:rPr>
                <w:rFonts w:ascii="Times New Roman" w:hAnsi="Times New Roman" w:cs="Times New Roman"/>
                <w:b/>
                <w:bCs/>
                <w:iCs/>
                <w:sz w:val="28"/>
                <w:szCs w:val="28"/>
              </w:rPr>
            </w:pPr>
            <w:r w:rsidRPr="00A23FEA">
              <w:rPr>
                <w:rFonts w:ascii="Times New Roman" w:hAnsi="Times New Roman" w:cs="Times New Roman"/>
                <w:b/>
                <w:bCs/>
                <w:iCs/>
                <w:sz w:val="28"/>
                <w:szCs w:val="28"/>
              </w:rPr>
              <w:lastRenderedPageBreak/>
              <w:t>IV. Tiesību akta projekta ietekme uz spēkā esošo tiesību normu sistēmu</w:t>
            </w:r>
          </w:p>
        </w:tc>
      </w:tr>
      <w:tr w:rsidR="001A7730" w:rsidRPr="00A23FEA" w14:paraId="7C79379D" w14:textId="77777777" w:rsidTr="00A61D9C">
        <w:trPr>
          <w:trHeight w:val="304"/>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6499D47A" w14:textId="77777777" w:rsidR="001A7730" w:rsidRPr="00A23FEA" w:rsidRDefault="001A7730" w:rsidP="00A61D9C">
            <w:pPr>
              <w:spacing w:after="0" w:line="240" w:lineRule="auto"/>
              <w:jc w:val="center"/>
              <w:rPr>
                <w:rFonts w:ascii="Times New Roman" w:hAnsi="Times New Roman" w:cs="Times New Roman"/>
                <w:b/>
                <w:bCs/>
                <w:iCs/>
                <w:sz w:val="28"/>
                <w:szCs w:val="28"/>
              </w:rPr>
            </w:pPr>
            <w:r w:rsidRPr="00A23FEA">
              <w:rPr>
                <w:rFonts w:ascii="Times New Roman" w:eastAsia="Times New Roman" w:hAnsi="Times New Roman" w:cs="Times New Roman"/>
                <w:iCs/>
                <w:sz w:val="28"/>
                <w:szCs w:val="28"/>
                <w:lang w:eastAsia="lv-LV"/>
              </w:rPr>
              <w:t>Projekts šo jomu neskar.</w:t>
            </w:r>
          </w:p>
        </w:tc>
      </w:tr>
    </w:tbl>
    <w:p w14:paraId="5157866F"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A7730" w:rsidRPr="00A23FEA" w14:paraId="4A9DE184" w14:textId="77777777" w:rsidTr="00A61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D28AB"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1A7730" w:rsidRPr="00A23FEA" w14:paraId="52C79A5D" w14:textId="77777777" w:rsidTr="00A61D9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5E1640A"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bl>
    <w:p w14:paraId="4E79CD9B"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A7730" w:rsidRPr="00A23FEA" w14:paraId="51514342" w14:textId="77777777" w:rsidTr="00A61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19BC3"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 Sabiedrības līdzdalība un komunikācijas aktivitātes</w:t>
            </w:r>
          </w:p>
        </w:tc>
      </w:tr>
      <w:tr w:rsidR="001A7730" w:rsidRPr="00A23FEA" w14:paraId="26FDC4E2" w14:textId="77777777" w:rsidTr="00A61D9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58E1664"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bl>
    <w:p w14:paraId="7076E1AC"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7730" w:rsidRPr="00A23FEA" w14:paraId="29850F27"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BC7FF1"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1A7730" w:rsidRPr="00A23FEA" w14:paraId="0FE1C4DD"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A3136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2C0DC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19E137" w14:textId="646FBCDC" w:rsidR="001A7730" w:rsidRPr="00A23FEA" w:rsidRDefault="00B76749">
            <w:pPr>
              <w:spacing w:after="0" w:line="240" w:lineRule="auto"/>
              <w:jc w:val="both"/>
              <w:rPr>
                <w:rFonts w:ascii="Times New Roman" w:eastAsia="Times New Roman" w:hAnsi="Times New Roman" w:cs="Times New Roman"/>
                <w:iCs/>
                <w:sz w:val="28"/>
                <w:szCs w:val="28"/>
                <w:lang w:eastAsia="lv-LV"/>
              </w:rPr>
            </w:pPr>
            <w:r w:rsidRPr="00893BBA">
              <w:rPr>
                <w:rFonts w:ascii="Times New Roman" w:eastAsia="Times New Roman" w:hAnsi="Times New Roman" w:cs="Times New Roman"/>
                <w:sz w:val="28"/>
                <w:szCs w:val="28"/>
                <w:lang w:eastAsia="lv-LV"/>
              </w:rPr>
              <w:t xml:space="preserve">Izglītības un zinātnes ministrija, </w:t>
            </w:r>
            <w:r w:rsidRPr="00893BBA">
              <w:rPr>
                <w:rFonts w:ascii="Times New Roman" w:eastAsia="Times New Roman" w:hAnsi="Times New Roman" w:cs="Times New Roman"/>
                <w:iCs/>
                <w:sz w:val="28"/>
                <w:szCs w:val="28"/>
                <w:lang w:eastAsia="lv-LV"/>
              </w:rPr>
              <w:t>Valsts izglītības attīstības aģentūra,</w:t>
            </w:r>
            <w:r w:rsidRPr="00893BBA" w:rsidDel="00ED4B40">
              <w:rPr>
                <w:rFonts w:ascii="Times New Roman" w:eastAsia="Times New Roman" w:hAnsi="Times New Roman" w:cs="Times New Roman"/>
                <w:iCs/>
                <w:sz w:val="28"/>
                <w:szCs w:val="28"/>
                <w:lang w:eastAsia="lv-LV"/>
              </w:rPr>
              <w:t xml:space="preserve"> </w:t>
            </w:r>
            <w:r w:rsidRPr="00893BBA">
              <w:rPr>
                <w:rFonts w:ascii="Times New Roman" w:hAnsi="Times New Roman" w:cs="Times New Roman"/>
                <w:sz w:val="28"/>
                <w:szCs w:val="28"/>
              </w:rPr>
              <w:t xml:space="preserve">Rīgas Valsts tehnikums, Rīgas Mākslas un mediju tehnikums, </w:t>
            </w:r>
            <w:r w:rsidRPr="00893BBA">
              <w:rPr>
                <w:rStyle w:val="normaltextrun"/>
                <w:rFonts w:ascii="Times New Roman" w:eastAsia="Times New Roman" w:hAnsi="Times New Roman" w:cs="Times New Roman"/>
                <w:color w:val="000000"/>
                <w:sz w:val="28"/>
                <w:szCs w:val="28"/>
                <w:shd w:val="clear" w:color="auto" w:fill="FFFFFF"/>
              </w:rPr>
              <w:t xml:space="preserve">Daugavpils Būvniecības tehnikums, Rēzeknes tehnikums un </w:t>
            </w:r>
            <w:r w:rsidRPr="00893BBA">
              <w:rPr>
                <w:rFonts w:ascii="Times New Roman" w:hAnsi="Times New Roman" w:cs="Times New Roman"/>
                <w:sz w:val="28"/>
                <w:szCs w:val="28"/>
              </w:rPr>
              <w:t>Rīgas Stila un modes tehnikums</w:t>
            </w:r>
            <w:r>
              <w:rPr>
                <w:sz w:val="28"/>
                <w:szCs w:val="28"/>
              </w:rPr>
              <w:t>.</w:t>
            </w:r>
          </w:p>
        </w:tc>
      </w:tr>
      <w:tr w:rsidR="001A7730" w:rsidRPr="00A23FEA" w14:paraId="255E8859"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4A098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5B950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izpildes ietekme uz pārvaldes funkcijām un institucionālo struktūru.</w:t>
            </w:r>
          </w:p>
          <w:p w14:paraId="1671B88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3C05A8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3464CE1A"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A18FDB"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18900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5999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Nav</w:t>
            </w:r>
          </w:p>
        </w:tc>
      </w:tr>
    </w:tbl>
    <w:p w14:paraId="1A439C68" w14:textId="77777777" w:rsidR="001A7730" w:rsidRPr="00A23FEA" w:rsidRDefault="001A7730" w:rsidP="001A7730">
      <w:pPr>
        <w:spacing w:after="0" w:line="240" w:lineRule="auto"/>
        <w:rPr>
          <w:rFonts w:ascii="Times New Roman" w:hAnsi="Times New Roman" w:cs="Times New Roman"/>
          <w:sz w:val="28"/>
          <w:szCs w:val="28"/>
        </w:rPr>
      </w:pPr>
    </w:p>
    <w:p w14:paraId="2ED3F6E8" w14:textId="77777777" w:rsidR="001A7730" w:rsidRPr="00A23FEA" w:rsidRDefault="001A7730" w:rsidP="001A7730">
      <w:pPr>
        <w:spacing w:after="0" w:line="240" w:lineRule="auto"/>
        <w:rPr>
          <w:rFonts w:ascii="Times New Roman" w:hAnsi="Times New Roman" w:cs="Times New Roman"/>
          <w:sz w:val="28"/>
          <w:szCs w:val="28"/>
        </w:rPr>
      </w:pPr>
    </w:p>
    <w:p w14:paraId="2E1F99B3" w14:textId="4F2FA6C7" w:rsidR="001A7730" w:rsidRPr="00DD21EA" w:rsidRDefault="001A7730" w:rsidP="00DD21EA">
      <w:pPr>
        <w:tabs>
          <w:tab w:val="left" w:pos="6804"/>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e</w:t>
      </w:r>
      <w:r w:rsidRPr="00A23FEA">
        <w:rPr>
          <w:rFonts w:ascii="Times New Roman" w:eastAsia="Times New Roman" w:hAnsi="Times New Roman" w:cs="Times New Roman"/>
          <w:sz w:val="28"/>
          <w:szCs w:val="28"/>
          <w:lang w:eastAsia="lv-LV"/>
        </w:rPr>
        <w:tab/>
      </w:r>
      <w:r w:rsidRPr="00A23FEA">
        <w:rPr>
          <w:rFonts w:ascii="Times New Roman" w:eastAsia="Times New Roman" w:hAnsi="Times New Roman" w:cs="Times New Roman"/>
          <w:sz w:val="28"/>
          <w:szCs w:val="28"/>
          <w:lang w:eastAsia="lv-LV"/>
        </w:rPr>
        <w:tab/>
      </w:r>
      <w:r w:rsidR="007256BA">
        <w:rPr>
          <w:rFonts w:ascii="Times New Roman" w:eastAsia="Times New Roman" w:hAnsi="Times New Roman" w:cs="Times New Roman"/>
          <w:sz w:val="28"/>
          <w:szCs w:val="28"/>
          <w:lang w:eastAsia="lv-LV"/>
        </w:rPr>
        <w:t>A. Muižniece</w:t>
      </w:r>
    </w:p>
    <w:p w14:paraId="41EB0B51" w14:textId="77777777" w:rsidR="00223CF0" w:rsidRDefault="00223CF0" w:rsidP="00CB0111">
      <w:pPr>
        <w:tabs>
          <w:tab w:val="left" w:pos="6100"/>
        </w:tabs>
        <w:spacing w:after="0" w:line="240" w:lineRule="auto"/>
      </w:pPr>
      <w:bookmarkStart w:id="1" w:name="_GoBack"/>
      <w:bookmarkEnd w:id="1"/>
    </w:p>
    <w:sectPr w:rsidR="00223CF0" w:rsidSect="00A61D9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50F28" w14:textId="77777777" w:rsidR="005C679D" w:rsidRDefault="005C679D" w:rsidP="001A7730">
      <w:pPr>
        <w:spacing w:after="0" w:line="240" w:lineRule="auto"/>
      </w:pPr>
      <w:r>
        <w:separator/>
      </w:r>
    </w:p>
  </w:endnote>
  <w:endnote w:type="continuationSeparator" w:id="0">
    <w:p w14:paraId="78FA4A48" w14:textId="77777777" w:rsidR="005C679D" w:rsidRDefault="005C679D" w:rsidP="001A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772BE" w14:textId="715C02EA" w:rsidR="00617803" w:rsidRPr="00C54535" w:rsidRDefault="00617803" w:rsidP="00A61D9C">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sidR="00B76749">
      <w:rPr>
        <w:rFonts w:ascii="Times New Roman" w:hAnsi="Times New Roman" w:cs="Times New Roman"/>
        <w:sz w:val="20"/>
        <w:szCs w:val="20"/>
      </w:rPr>
      <w:t>0907</w:t>
    </w:r>
    <w:r>
      <w:rPr>
        <w:rFonts w:ascii="Times New Roman" w:hAnsi="Times New Roman" w:cs="Times New Roman"/>
        <w:sz w:val="20"/>
        <w:szCs w:val="20"/>
      </w:rPr>
      <w:t>21</w:t>
    </w:r>
    <w:r w:rsidRPr="00794F86">
      <w:rPr>
        <w:rFonts w:ascii="Times New Roman" w:hAnsi="Times New Roman" w:cs="Times New Roman"/>
        <w:sz w:val="20"/>
        <w:szCs w:val="20"/>
      </w:rPr>
      <w:t>_LNG_</w:t>
    </w:r>
    <w:r>
      <w:rPr>
        <w:rFonts w:ascii="Times New Roman" w:hAnsi="Times New Roman" w:cs="Times New Roman"/>
        <w:sz w:val="20"/>
        <w:szCs w:val="20"/>
      </w:rPr>
      <w:t>Prof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67299919" w:displacedByCustomXml="next"/>
  <w:bookmarkStart w:id="3" w:name="_Hlk67299920" w:displacedByCustomXml="next"/>
  <w:bookmarkStart w:id="4" w:name="_Hlk67299921" w:displacedByCustomXml="next"/>
  <w:bookmarkStart w:id="5" w:name="_Hlk67299922" w:displacedByCustomXml="next"/>
  <w:sdt>
    <w:sdtPr>
      <w:id w:val="-902525908"/>
      <w:docPartObj>
        <w:docPartGallery w:val="Page Numbers (Top of Page)"/>
        <w:docPartUnique/>
      </w:docPartObj>
    </w:sdtPr>
    <w:sdtEndPr>
      <w:rPr>
        <w:rFonts w:ascii="Times New Roman" w:hAnsi="Times New Roman" w:cs="Times New Roman"/>
        <w:noProof/>
        <w:sz w:val="24"/>
        <w:szCs w:val="24"/>
      </w:rPr>
    </w:sdtEndPr>
    <w:sdtContent>
      <w:p w14:paraId="645F53B0" w14:textId="77777777" w:rsidR="00617803" w:rsidRPr="005077BE" w:rsidRDefault="00617803" w:rsidP="00E12306">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DD21EA">
          <w:rPr>
            <w:rFonts w:ascii="Times New Roman" w:hAnsi="Times New Roman" w:cs="Times New Roman"/>
            <w:noProof/>
            <w:sz w:val="24"/>
            <w:szCs w:val="24"/>
          </w:rPr>
          <w:t>1</w:t>
        </w:r>
        <w:r w:rsidRPr="005077BE">
          <w:rPr>
            <w:rFonts w:ascii="Times New Roman" w:hAnsi="Times New Roman" w:cs="Times New Roman"/>
            <w:noProof/>
            <w:sz w:val="24"/>
            <w:szCs w:val="24"/>
          </w:rPr>
          <w:fldChar w:fldCharType="end"/>
        </w:r>
      </w:p>
    </w:sdtContent>
  </w:sdt>
  <w:p w14:paraId="381A7E39" w14:textId="77777777" w:rsidR="00617803" w:rsidRDefault="00617803" w:rsidP="00E12306"/>
  <w:p w14:paraId="6B693123" w14:textId="77777777" w:rsidR="00617803" w:rsidRDefault="00617803" w:rsidP="00E12306">
    <w:pPr>
      <w:pStyle w:val="Footer"/>
    </w:pPr>
  </w:p>
  <w:p w14:paraId="3D8F0327" w14:textId="77777777" w:rsidR="00617803" w:rsidRDefault="00617803" w:rsidP="00E12306"/>
  <w:p w14:paraId="3278B753" w14:textId="77777777" w:rsidR="00617803" w:rsidRPr="00C54535" w:rsidRDefault="00617803" w:rsidP="00E12306">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Pr>
        <w:rFonts w:ascii="Times New Roman" w:hAnsi="Times New Roman" w:cs="Times New Roman"/>
        <w:sz w:val="20"/>
        <w:szCs w:val="20"/>
      </w:rPr>
      <w:t>300421</w:t>
    </w:r>
    <w:r w:rsidRPr="00794F86">
      <w:rPr>
        <w:rFonts w:ascii="Times New Roman" w:hAnsi="Times New Roman" w:cs="Times New Roman"/>
        <w:sz w:val="20"/>
        <w:szCs w:val="20"/>
      </w:rPr>
      <w:t>_LNG_</w:t>
    </w:r>
    <w:r>
      <w:rPr>
        <w:rFonts w:ascii="Times New Roman" w:hAnsi="Times New Roman" w:cs="Times New Roman"/>
        <w:sz w:val="20"/>
        <w:szCs w:val="20"/>
      </w:rPr>
      <w:t>Prof</w:t>
    </w:r>
  </w:p>
  <w:bookmarkEnd w:id="5"/>
  <w:bookmarkEnd w:id="4"/>
  <w:bookmarkEnd w:id="3"/>
  <w:bookmarkEnd w:id="2"/>
  <w:p w14:paraId="1D69CD16" w14:textId="6CA43ADB" w:rsidR="00617803" w:rsidRPr="00C54535" w:rsidRDefault="00617803" w:rsidP="00A61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1AED2" w14:textId="77777777" w:rsidR="005C679D" w:rsidRDefault="005C679D" w:rsidP="001A7730">
      <w:pPr>
        <w:spacing w:after="0" w:line="240" w:lineRule="auto"/>
      </w:pPr>
      <w:r>
        <w:separator/>
      </w:r>
    </w:p>
  </w:footnote>
  <w:footnote w:type="continuationSeparator" w:id="0">
    <w:p w14:paraId="70B769D9" w14:textId="77777777" w:rsidR="005C679D" w:rsidRDefault="005C679D" w:rsidP="001A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7CEE9EC3" w14:textId="77777777" w:rsidR="00617803" w:rsidRPr="005077BE" w:rsidRDefault="00617803">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DD21EA">
          <w:rPr>
            <w:rFonts w:ascii="Times New Roman" w:hAnsi="Times New Roman" w:cs="Times New Roman"/>
            <w:noProof/>
            <w:sz w:val="24"/>
            <w:szCs w:val="24"/>
          </w:rPr>
          <w:t>9</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BFF"/>
    <w:multiLevelType w:val="hybridMultilevel"/>
    <w:tmpl w:val="AB06A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D24E87"/>
    <w:multiLevelType w:val="multilevel"/>
    <w:tmpl w:val="C5BC5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03472"/>
    <w:multiLevelType w:val="hybridMultilevel"/>
    <w:tmpl w:val="5A6E8F56"/>
    <w:lvl w:ilvl="0" w:tplc="4A54D938">
      <w:start w:val="1"/>
      <w:numFmt w:val="decimal"/>
      <w:lvlText w:val="%1."/>
      <w:lvlJc w:val="left"/>
      <w:pPr>
        <w:ind w:left="720" w:hanging="360"/>
      </w:pPr>
      <w:rPr>
        <w:rFonts w:ascii="Times New Roman" w:hAnsi="Times New Roman" w:cs="Times New Roman" w:hint="default"/>
        <w:b w:val="0"/>
        <w:bCs/>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7F108C"/>
    <w:multiLevelType w:val="multilevel"/>
    <w:tmpl w:val="575A98DC"/>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F51ADA"/>
    <w:multiLevelType w:val="multilevel"/>
    <w:tmpl w:val="C1160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930560"/>
    <w:multiLevelType w:val="hybridMultilevel"/>
    <w:tmpl w:val="C26A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32B9E"/>
    <w:multiLevelType w:val="multilevel"/>
    <w:tmpl w:val="F7760E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C11AE1"/>
    <w:multiLevelType w:val="hybridMultilevel"/>
    <w:tmpl w:val="B78600A8"/>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8" w15:restartNumberingAfterBreak="0">
    <w:nsid w:val="5BC9754D"/>
    <w:multiLevelType w:val="hybridMultilevel"/>
    <w:tmpl w:val="7532982A"/>
    <w:lvl w:ilvl="0" w:tplc="1AA0ABE8">
      <w:start w:val="2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FF455DA"/>
    <w:multiLevelType w:val="hybridMultilevel"/>
    <w:tmpl w:val="4A6684BC"/>
    <w:lvl w:ilvl="0" w:tplc="997CB064">
      <w:start w:val="1"/>
      <w:numFmt w:val="decimal"/>
      <w:lvlText w:val="%1)"/>
      <w:lvlJc w:val="left"/>
      <w:pPr>
        <w:ind w:left="720" w:hanging="360"/>
      </w:pPr>
      <w:rPr>
        <w:rFonts w:ascii="Times New Roman" w:eastAsiaTheme="minorHAnsi" w:hAnsi="Times New Roman" w:cs="Times New Roman"/>
        <w:i w:val="0"/>
        <w:iCs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CEA2958"/>
    <w:multiLevelType w:val="hybridMultilevel"/>
    <w:tmpl w:val="84C03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30721A"/>
    <w:multiLevelType w:val="hybridMultilevel"/>
    <w:tmpl w:val="46E4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7E4ADF"/>
    <w:multiLevelType w:val="multilevel"/>
    <w:tmpl w:val="01627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B32111E"/>
    <w:multiLevelType w:val="multilevel"/>
    <w:tmpl w:val="BA747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52546F"/>
    <w:multiLevelType w:val="hybridMultilevel"/>
    <w:tmpl w:val="EEF82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
  </w:num>
  <w:num w:numId="4">
    <w:abstractNumId w:val="12"/>
  </w:num>
  <w:num w:numId="5">
    <w:abstractNumId w:val="13"/>
  </w:num>
  <w:num w:numId="6">
    <w:abstractNumId w:val="6"/>
  </w:num>
  <w:num w:numId="7">
    <w:abstractNumId w:val="2"/>
  </w:num>
  <w:num w:numId="8">
    <w:abstractNumId w:val="5"/>
  </w:num>
  <w:num w:numId="9">
    <w:abstractNumId w:val="3"/>
  </w:num>
  <w:num w:numId="10">
    <w:abstractNumId w:val="11"/>
  </w:num>
  <w:num w:numId="11">
    <w:abstractNumId w:val="0"/>
  </w:num>
  <w:num w:numId="12">
    <w:abstractNumId w:val="14"/>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30"/>
    <w:rsid w:val="00011C03"/>
    <w:rsid w:val="00017395"/>
    <w:rsid w:val="000176BC"/>
    <w:rsid w:val="00020E57"/>
    <w:rsid w:val="00034B9F"/>
    <w:rsid w:val="00040621"/>
    <w:rsid w:val="0006224A"/>
    <w:rsid w:val="0009090F"/>
    <w:rsid w:val="00097890"/>
    <w:rsid w:val="000B3FC5"/>
    <w:rsid w:val="000D5D0B"/>
    <w:rsid w:val="000D73CC"/>
    <w:rsid w:val="00103A13"/>
    <w:rsid w:val="001647B0"/>
    <w:rsid w:val="001A7730"/>
    <w:rsid w:val="001D1B62"/>
    <w:rsid w:val="001E70DA"/>
    <w:rsid w:val="00223CF0"/>
    <w:rsid w:val="0026378C"/>
    <w:rsid w:val="0027207F"/>
    <w:rsid w:val="00276E29"/>
    <w:rsid w:val="00280B9E"/>
    <w:rsid w:val="00292320"/>
    <w:rsid w:val="003150FF"/>
    <w:rsid w:val="0034700D"/>
    <w:rsid w:val="00354AC5"/>
    <w:rsid w:val="003616DB"/>
    <w:rsid w:val="00366D53"/>
    <w:rsid w:val="00373D21"/>
    <w:rsid w:val="003839D1"/>
    <w:rsid w:val="003F4AA2"/>
    <w:rsid w:val="00421E28"/>
    <w:rsid w:val="004472D2"/>
    <w:rsid w:val="00447473"/>
    <w:rsid w:val="0045091B"/>
    <w:rsid w:val="0045177E"/>
    <w:rsid w:val="0045486D"/>
    <w:rsid w:val="00473D08"/>
    <w:rsid w:val="00482151"/>
    <w:rsid w:val="004E1BB7"/>
    <w:rsid w:val="00502527"/>
    <w:rsid w:val="005B7189"/>
    <w:rsid w:val="005C679D"/>
    <w:rsid w:val="006123BE"/>
    <w:rsid w:val="00617803"/>
    <w:rsid w:val="006261F4"/>
    <w:rsid w:val="00642B3F"/>
    <w:rsid w:val="006548BC"/>
    <w:rsid w:val="0067142B"/>
    <w:rsid w:val="00683C8D"/>
    <w:rsid w:val="0068438C"/>
    <w:rsid w:val="006B7CF4"/>
    <w:rsid w:val="006C46F1"/>
    <w:rsid w:val="007256BA"/>
    <w:rsid w:val="007602AB"/>
    <w:rsid w:val="0076460E"/>
    <w:rsid w:val="00816794"/>
    <w:rsid w:val="00817BE9"/>
    <w:rsid w:val="00820B40"/>
    <w:rsid w:val="0082365E"/>
    <w:rsid w:val="00831FC0"/>
    <w:rsid w:val="00837688"/>
    <w:rsid w:val="008603AC"/>
    <w:rsid w:val="00860D2D"/>
    <w:rsid w:val="008712E2"/>
    <w:rsid w:val="0088435D"/>
    <w:rsid w:val="00890030"/>
    <w:rsid w:val="00893BBA"/>
    <w:rsid w:val="008A7EFB"/>
    <w:rsid w:val="008A7F92"/>
    <w:rsid w:val="008B7CFE"/>
    <w:rsid w:val="008C09A6"/>
    <w:rsid w:val="008D312B"/>
    <w:rsid w:val="008E0180"/>
    <w:rsid w:val="008E4020"/>
    <w:rsid w:val="009431AC"/>
    <w:rsid w:val="00954C3E"/>
    <w:rsid w:val="00961F75"/>
    <w:rsid w:val="00973E35"/>
    <w:rsid w:val="009D5B22"/>
    <w:rsid w:val="00A352A7"/>
    <w:rsid w:val="00A549CF"/>
    <w:rsid w:val="00A61D9C"/>
    <w:rsid w:val="00A81312"/>
    <w:rsid w:val="00A81C04"/>
    <w:rsid w:val="00A93735"/>
    <w:rsid w:val="00AA2CE0"/>
    <w:rsid w:val="00AA7959"/>
    <w:rsid w:val="00AB2BB9"/>
    <w:rsid w:val="00AD7875"/>
    <w:rsid w:val="00AF0651"/>
    <w:rsid w:val="00B02ED5"/>
    <w:rsid w:val="00B20F6B"/>
    <w:rsid w:val="00B44102"/>
    <w:rsid w:val="00B53BF9"/>
    <w:rsid w:val="00B63AB0"/>
    <w:rsid w:val="00B76749"/>
    <w:rsid w:val="00B91EB2"/>
    <w:rsid w:val="00C06B79"/>
    <w:rsid w:val="00C07EC0"/>
    <w:rsid w:val="00C431CB"/>
    <w:rsid w:val="00CB0111"/>
    <w:rsid w:val="00CB5155"/>
    <w:rsid w:val="00D01E60"/>
    <w:rsid w:val="00D23EC2"/>
    <w:rsid w:val="00D3492C"/>
    <w:rsid w:val="00D51E10"/>
    <w:rsid w:val="00D657C8"/>
    <w:rsid w:val="00DD21EA"/>
    <w:rsid w:val="00E10F44"/>
    <w:rsid w:val="00E12306"/>
    <w:rsid w:val="00E12F01"/>
    <w:rsid w:val="00E15327"/>
    <w:rsid w:val="00E46652"/>
    <w:rsid w:val="00E54E1E"/>
    <w:rsid w:val="00E70692"/>
    <w:rsid w:val="00E9054B"/>
    <w:rsid w:val="00EC1615"/>
    <w:rsid w:val="00EC5277"/>
    <w:rsid w:val="00ED4B40"/>
    <w:rsid w:val="00F16284"/>
    <w:rsid w:val="00F23457"/>
    <w:rsid w:val="00F30502"/>
    <w:rsid w:val="00F37499"/>
    <w:rsid w:val="00F74A96"/>
    <w:rsid w:val="00F756D9"/>
    <w:rsid w:val="00FD6F3C"/>
    <w:rsid w:val="00FF5052"/>
    <w:rsid w:val="00FF76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7271"/>
  <w15:chartTrackingRefBased/>
  <w15:docId w15:val="{CC340CD7-743B-4F26-9CA8-B6AC8978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730"/>
    <w:rPr>
      <w:color w:val="0000FF"/>
      <w:u w:val="single"/>
    </w:rPr>
  </w:style>
  <w:style w:type="paragraph" w:styleId="Header">
    <w:name w:val="header"/>
    <w:basedOn w:val="Normal"/>
    <w:link w:val="HeaderChar"/>
    <w:uiPriority w:val="99"/>
    <w:unhideWhenUsed/>
    <w:rsid w:val="001A77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7730"/>
  </w:style>
  <w:style w:type="paragraph" w:styleId="Footer">
    <w:name w:val="footer"/>
    <w:basedOn w:val="Normal"/>
    <w:link w:val="FooterChar"/>
    <w:uiPriority w:val="99"/>
    <w:unhideWhenUsed/>
    <w:rsid w:val="001A77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7730"/>
  </w:style>
  <w:style w:type="paragraph" w:styleId="NormalWeb">
    <w:name w:val="Normal (Web)"/>
    <w:basedOn w:val="Normal"/>
    <w:uiPriority w:val="99"/>
    <w:unhideWhenUsed/>
    <w:rsid w:val="001A77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A7730"/>
    <w:rPr>
      <w:rFonts w:ascii="Calibri" w:eastAsia="Calibri" w:hAnsi="Calibri" w:cs="Times New Roman"/>
      <w:sz w:val="20"/>
      <w:szCs w:val="20"/>
    </w:rPr>
  </w:style>
  <w:style w:type="paragraph" w:styleId="ListParagraph">
    <w:name w:val="List Paragraph"/>
    <w:basedOn w:val="Normal"/>
    <w:link w:val="ListParagraphChar"/>
    <w:uiPriority w:val="34"/>
    <w:qFormat/>
    <w:rsid w:val="001A7730"/>
    <w:pPr>
      <w:spacing w:after="200" w:line="276" w:lineRule="auto"/>
      <w:ind w:left="720"/>
      <w:contextualSpacing/>
    </w:pPr>
    <w:rPr>
      <w:rFonts w:ascii="Calibri" w:eastAsia="Calibri" w:hAnsi="Calibri" w:cs="Times New Roman"/>
      <w:sz w:val="20"/>
      <w:szCs w:val="20"/>
    </w:rPr>
  </w:style>
  <w:style w:type="paragraph" w:styleId="NoSpacing">
    <w:name w:val="No Spacing"/>
    <w:uiPriority w:val="1"/>
    <w:qFormat/>
    <w:rsid w:val="001A7730"/>
    <w:pPr>
      <w:spacing w:after="0" w:line="240" w:lineRule="auto"/>
    </w:pPr>
  </w:style>
  <w:style w:type="paragraph" w:customStyle="1" w:styleId="Parasts1">
    <w:name w:val="Parasts1"/>
    <w:qFormat/>
    <w:rsid w:val="001A7730"/>
    <w:pPr>
      <w:spacing w:after="0" w:line="240" w:lineRule="auto"/>
    </w:pPr>
    <w:rPr>
      <w:rFonts w:ascii="Times New Roman" w:eastAsia="Times New Roman" w:hAnsi="Times New Roman" w:cs="Times New Roman"/>
      <w:sz w:val="24"/>
      <w:szCs w:val="24"/>
      <w:lang w:eastAsia="lv-LV"/>
    </w:rPr>
  </w:style>
  <w:style w:type="paragraph" w:customStyle="1" w:styleId="xxparasts1">
    <w:name w:val="x_xparasts1"/>
    <w:basedOn w:val="Normal"/>
    <w:rsid w:val="001A7730"/>
    <w:pPr>
      <w:spacing w:after="0" w:line="240" w:lineRule="auto"/>
    </w:pPr>
    <w:rPr>
      <w:rFonts w:ascii="Times New Roman" w:hAnsi="Times New Roman" w:cs="Times New Roman"/>
      <w:sz w:val="24"/>
      <w:szCs w:val="24"/>
      <w:lang w:eastAsia="lv-LV"/>
    </w:rPr>
  </w:style>
  <w:style w:type="paragraph" w:customStyle="1" w:styleId="paragraph">
    <w:name w:val="paragraph"/>
    <w:basedOn w:val="Normal"/>
    <w:rsid w:val="00A61D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61D9C"/>
  </w:style>
  <w:style w:type="character" w:customStyle="1" w:styleId="eop">
    <w:name w:val="eop"/>
    <w:basedOn w:val="DefaultParagraphFont"/>
    <w:rsid w:val="00A61D9C"/>
  </w:style>
  <w:style w:type="character" w:customStyle="1" w:styleId="UnresolvedMention1">
    <w:name w:val="Unresolved Mention1"/>
    <w:basedOn w:val="DefaultParagraphFont"/>
    <w:uiPriority w:val="99"/>
    <w:semiHidden/>
    <w:unhideWhenUsed/>
    <w:rsid w:val="001E70DA"/>
    <w:rPr>
      <w:color w:val="605E5C"/>
      <w:shd w:val="clear" w:color="auto" w:fill="E1DFDD"/>
    </w:rPr>
  </w:style>
  <w:style w:type="paragraph" w:styleId="BalloonText">
    <w:name w:val="Balloon Text"/>
    <w:basedOn w:val="Normal"/>
    <w:link w:val="BalloonTextChar"/>
    <w:uiPriority w:val="99"/>
    <w:semiHidden/>
    <w:unhideWhenUsed/>
    <w:rsid w:val="00D01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60"/>
    <w:rPr>
      <w:rFonts w:ascii="Segoe UI" w:hAnsi="Segoe UI" w:cs="Segoe UI"/>
      <w:sz w:val="18"/>
      <w:szCs w:val="18"/>
    </w:rPr>
  </w:style>
  <w:style w:type="character" w:styleId="CommentReference">
    <w:name w:val="annotation reference"/>
    <w:basedOn w:val="DefaultParagraphFont"/>
    <w:uiPriority w:val="99"/>
    <w:semiHidden/>
    <w:unhideWhenUsed/>
    <w:rsid w:val="00D01E60"/>
    <w:rPr>
      <w:sz w:val="16"/>
      <w:szCs w:val="16"/>
    </w:rPr>
  </w:style>
  <w:style w:type="paragraph" w:styleId="CommentText">
    <w:name w:val="annotation text"/>
    <w:basedOn w:val="Normal"/>
    <w:link w:val="CommentTextChar"/>
    <w:uiPriority w:val="99"/>
    <w:semiHidden/>
    <w:unhideWhenUsed/>
    <w:rsid w:val="00D01E60"/>
    <w:pPr>
      <w:spacing w:line="240" w:lineRule="auto"/>
    </w:pPr>
    <w:rPr>
      <w:sz w:val="20"/>
      <w:szCs w:val="20"/>
    </w:rPr>
  </w:style>
  <w:style w:type="character" w:customStyle="1" w:styleId="CommentTextChar">
    <w:name w:val="Comment Text Char"/>
    <w:basedOn w:val="DefaultParagraphFont"/>
    <w:link w:val="CommentText"/>
    <w:uiPriority w:val="99"/>
    <w:semiHidden/>
    <w:rsid w:val="00D01E60"/>
    <w:rPr>
      <w:sz w:val="20"/>
      <w:szCs w:val="20"/>
    </w:rPr>
  </w:style>
  <w:style w:type="paragraph" w:styleId="CommentSubject">
    <w:name w:val="annotation subject"/>
    <w:basedOn w:val="CommentText"/>
    <w:next w:val="CommentText"/>
    <w:link w:val="CommentSubjectChar"/>
    <w:uiPriority w:val="99"/>
    <w:semiHidden/>
    <w:unhideWhenUsed/>
    <w:rsid w:val="00D01E60"/>
    <w:rPr>
      <w:b/>
      <w:bCs/>
    </w:rPr>
  </w:style>
  <w:style w:type="character" w:customStyle="1" w:styleId="CommentSubjectChar">
    <w:name w:val="Comment Subject Char"/>
    <w:basedOn w:val="CommentTextChar"/>
    <w:link w:val="CommentSubject"/>
    <w:uiPriority w:val="99"/>
    <w:semiHidden/>
    <w:rsid w:val="00D01E60"/>
    <w:rPr>
      <w:b/>
      <w:bCs/>
      <w:sz w:val="20"/>
      <w:szCs w:val="20"/>
    </w:rPr>
  </w:style>
  <w:style w:type="paragraph" w:styleId="Revision">
    <w:name w:val="Revision"/>
    <w:hidden/>
    <w:uiPriority w:val="99"/>
    <w:semiHidden/>
    <w:rsid w:val="00F756D9"/>
    <w:pPr>
      <w:spacing w:after="0" w:line="240" w:lineRule="auto"/>
    </w:pPr>
  </w:style>
  <w:style w:type="character" w:customStyle="1" w:styleId="UnresolvedMention2">
    <w:name w:val="Unresolved Mention2"/>
    <w:basedOn w:val="DefaultParagraphFont"/>
    <w:uiPriority w:val="99"/>
    <w:semiHidden/>
    <w:unhideWhenUsed/>
    <w:rsid w:val="000D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302">
      <w:bodyDiv w:val="1"/>
      <w:marLeft w:val="0"/>
      <w:marRight w:val="0"/>
      <w:marTop w:val="0"/>
      <w:marBottom w:val="0"/>
      <w:divBdr>
        <w:top w:val="none" w:sz="0" w:space="0" w:color="auto"/>
        <w:left w:val="none" w:sz="0" w:space="0" w:color="auto"/>
        <w:bottom w:val="none" w:sz="0" w:space="0" w:color="auto"/>
        <w:right w:val="none" w:sz="0" w:space="0" w:color="auto"/>
      </w:divBdr>
    </w:div>
    <w:div w:id="52849095">
      <w:bodyDiv w:val="1"/>
      <w:marLeft w:val="0"/>
      <w:marRight w:val="0"/>
      <w:marTop w:val="0"/>
      <w:marBottom w:val="0"/>
      <w:divBdr>
        <w:top w:val="none" w:sz="0" w:space="0" w:color="auto"/>
        <w:left w:val="none" w:sz="0" w:space="0" w:color="auto"/>
        <w:bottom w:val="none" w:sz="0" w:space="0" w:color="auto"/>
        <w:right w:val="none" w:sz="0" w:space="0" w:color="auto"/>
      </w:divBdr>
    </w:div>
    <w:div w:id="94447923">
      <w:bodyDiv w:val="1"/>
      <w:marLeft w:val="0"/>
      <w:marRight w:val="0"/>
      <w:marTop w:val="0"/>
      <w:marBottom w:val="0"/>
      <w:divBdr>
        <w:top w:val="none" w:sz="0" w:space="0" w:color="auto"/>
        <w:left w:val="none" w:sz="0" w:space="0" w:color="auto"/>
        <w:bottom w:val="none" w:sz="0" w:space="0" w:color="auto"/>
        <w:right w:val="none" w:sz="0" w:space="0" w:color="auto"/>
      </w:divBdr>
    </w:div>
    <w:div w:id="193811892">
      <w:bodyDiv w:val="1"/>
      <w:marLeft w:val="0"/>
      <w:marRight w:val="0"/>
      <w:marTop w:val="0"/>
      <w:marBottom w:val="0"/>
      <w:divBdr>
        <w:top w:val="none" w:sz="0" w:space="0" w:color="auto"/>
        <w:left w:val="none" w:sz="0" w:space="0" w:color="auto"/>
        <w:bottom w:val="none" w:sz="0" w:space="0" w:color="auto"/>
        <w:right w:val="none" w:sz="0" w:space="0" w:color="auto"/>
      </w:divBdr>
    </w:div>
    <w:div w:id="400642974">
      <w:bodyDiv w:val="1"/>
      <w:marLeft w:val="0"/>
      <w:marRight w:val="0"/>
      <w:marTop w:val="0"/>
      <w:marBottom w:val="0"/>
      <w:divBdr>
        <w:top w:val="none" w:sz="0" w:space="0" w:color="auto"/>
        <w:left w:val="none" w:sz="0" w:space="0" w:color="auto"/>
        <w:bottom w:val="none" w:sz="0" w:space="0" w:color="auto"/>
        <w:right w:val="none" w:sz="0" w:space="0" w:color="auto"/>
      </w:divBdr>
    </w:div>
    <w:div w:id="506554236">
      <w:bodyDiv w:val="1"/>
      <w:marLeft w:val="0"/>
      <w:marRight w:val="0"/>
      <w:marTop w:val="0"/>
      <w:marBottom w:val="0"/>
      <w:divBdr>
        <w:top w:val="none" w:sz="0" w:space="0" w:color="auto"/>
        <w:left w:val="none" w:sz="0" w:space="0" w:color="auto"/>
        <w:bottom w:val="none" w:sz="0" w:space="0" w:color="auto"/>
        <w:right w:val="none" w:sz="0" w:space="0" w:color="auto"/>
      </w:divBdr>
    </w:div>
    <w:div w:id="1080785341">
      <w:bodyDiv w:val="1"/>
      <w:marLeft w:val="0"/>
      <w:marRight w:val="0"/>
      <w:marTop w:val="0"/>
      <w:marBottom w:val="0"/>
      <w:divBdr>
        <w:top w:val="none" w:sz="0" w:space="0" w:color="auto"/>
        <w:left w:val="none" w:sz="0" w:space="0" w:color="auto"/>
        <w:bottom w:val="none" w:sz="0" w:space="0" w:color="auto"/>
        <w:right w:val="none" w:sz="0" w:space="0" w:color="auto"/>
      </w:divBdr>
    </w:div>
    <w:div w:id="1331761005">
      <w:bodyDiv w:val="1"/>
      <w:marLeft w:val="0"/>
      <w:marRight w:val="0"/>
      <w:marTop w:val="0"/>
      <w:marBottom w:val="0"/>
      <w:divBdr>
        <w:top w:val="none" w:sz="0" w:space="0" w:color="auto"/>
        <w:left w:val="none" w:sz="0" w:space="0" w:color="auto"/>
        <w:bottom w:val="none" w:sz="0" w:space="0" w:color="auto"/>
        <w:right w:val="none" w:sz="0" w:space="0" w:color="auto"/>
      </w:divBdr>
    </w:div>
    <w:div w:id="1636108041">
      <w:bodyDiv w:val="1"/>
      <w:marLeft w:val="0"/>
      <w:marRight w:val="0"/>
      <w:marTop w:val="0"/>
      <w:marBottom w:val="0"/>
      <w:divBdr>
        <w:top w:val="none" w:sz="0" w:space="0" w:color="auto"/>
        <w:left w:val="none" w:sz="0" w:space="0" w:color="auto"/>
        <w:bottom w:val="none" w:sz="0" w:space="0" w:color="auto"/>
        <w:right w:val="none" w:sz="0" w:space="0" w:color="auto"/>
      </w:divBdr>
      <w:divsChild>
        <w:div w:id="1788155113">
          <w:marLeft w:val="0"/>
          <w:marRight w:val="0"/>
          <w:marTop w:val="0"/>
          <w:marBottom w:val="0"/>
          <w:divBdr>
            <w:top w:val="none" w:sz="0" w:space="0" w:color="auto"/>
            <w:left w:val="none" w:sz="0" w:space="0" w:color="auto"/>
            <w:bottom w:val="none" w:sz="0" w:space="0" w:color="auto"/>
            <w:right w:val="none" w:sz="0" w:space="0" w:color="auto"/>
          </w:divBdr>
        </w:div>
        <w:div w:id="1123382964">
          <w:marLeft w:val="0"/>
          <w:marRight w:val="0"/>
          <w:marTop w:val="0"/>
          <w:marBottom w:val="0"/>
          <w:divBdr>
            <w:top w:val="none" w:sz="0" w:space="0" w:color="auto"/>
            <w:left w:val="none" w:sz="0" w:space="0" w:color="auto"/>
            <w:bottom w:val="none" w:sz="0" w:space="0" w:color="auto"/>
            <w:right w:val="none" w:sz="0" w:space="0" w:color="auto"/>
          </w:divBdr>
        </w:div>
        <w:div w:id="1943107443">
          <w:marLeft w:val="0"/>
          <w:marRight w:val="0"/>
          <w:marTop w:val="0"/>
          <w:marBottom w:val="0"/>
          <w:divBdr>
            <w:top w:val="none" w:sz="0" w:space="0" w:color="auto"/>
            <w:left w:val="none" w:sz="0" w:space="0" w:color="auto"/>
            <w:bottom w:val="none" w:sz="0" w:space="0" w:color="auto"/>
            <w:right w:val="none" w:sz="0" w:space="0" w:color="auto"/>
          </w:divBdr>
        </w:div>
        <w:div w:id="799222477">
          <w:marLeft w:val="0"/>
          <w:marRight w:val="0"/>
          <w:marTop w:val="0"/>
          <w:marBottom w:val="0"/>
          <w:divBdr>
            <w:top w:val="none" w:sz="0" w:space="0" w:color="auto"/>
            <w:left w:val="none" w:sz="0" w:space="0" w:color="auto"/>
            <w:bottom w:val="none" w:sz="0" w:space="0" w:color="auto"/>
            <w:right w:val="none" w:sz="0" w:space="0" w:color="auto"/>
          </w:divBdr>
        </w:div>
        <w:div w:id="99836179">
          <w:marLeft w:val="0"/>
          <w:marRight w:val="0"/>
          <w:marTop w:val="0"/>
          <w:marBottom w:val="0"/>
          <w:divBdr>
            <w:top w:val="none" w:sz="0" w:space="0" w:color="auto"/>
            <w:left w:val="none" w:sz="0" w:space="0" w:color="auto"/>
            <w:bottom w:val="none" w:sz="0" w:space="0" w:color="auto"/>
            <w:right w:val="none" w:sz="0" w:space="0" w:color="auto"/>
          </w:divBdr>
        </w:div>
        <w:div w:id="1721783449">
          <w:marLeft w:val="0"/>
          <w:marRight w:val="0"/>
          <w:marTop w:val="0"/>
          <w:marBottom w:val="0"/>
          <w:divBdr>
            <w:top w:val="none" w:sz="0" w:space="0" w:color="auto"/>
            <w:left w:val="none" w:sz="0" w:space="0" w:color="auto"/>
            <w:bottom w:val="none" w:sz="0" w:space="0" w:color="auto"/>
            <w:right w:val="none" w:sz="0" w:space="0" w:color="auto"/>
          </w:divBdr>
          <w:divsChild>
            <w:div w:id="596867403">
              <w:marLeft w:val="0"/>
              <w:marRight w:val="0"/>
              <w:marTop w:val="0"/>
              <w:marBottom w:val="0"/>
              <w:divBdr>
                <w:top w:val="none" w:sz="0" w:space="0" w:color="auto"/>
                <w:left w:val="none" w:sz="0" w:space="0" w:color="auto"/>
                <w:bottom w:val="none" w:sz="0" w:space="0" w:color="auto"/>
                <w:right w:val="none" w:sz="0" w:space="0" w:color="auto"/>
              </w:divBdr>
            </w:div>
            <w:div w:id="1514346568">
              <w:marLeft w:val="0"/>
              <w:marRight w:val="0"/>
              <w:marTop w:val="0"/>
              <w:marBottom w:val="0"/>
              <w:divBdr>
                <w:top w:val="none" w:sz="0" w:space="0" w:color="auto"/>
                <w:left w:val="none" w:sz="0" w:space="0" w:color="auto"/>
                <w:bottom w:val="none" w:sz="0" w:space="0" w:color="auto"/>
                <w:right w:val="none" w:sz="0" w:space="0" w:color="auto"/>
              </w:divBdr>
            </w:div>
            <w:div w:id="217011245">
              <w:marLeft w:val="0"/>
              <w:marRight w:val="0"/>
              <w:marTop w:val="0"/>
              <w:marBottom w:val="0"/>
              <w:divBdr>
                <w:top w:val="none" w:sz="0" w:space="0" w:color="auto"/>
                <w:left w:val="none" w:sz="0" w:space="0" w:color="auto"/>
                <w:bottom w:val="none" w:sz="0" w:space="0" w:color="auto"/>
                <w:right w:val="none" w:sz="0" w:space="0" w:color="auto"/>
              </w:divBdr>
            </w:div>
          </w:divsChild>
        </w:div>
        <w:div w:id="510143180">
          <w:marLeft w:val="0"/>
          <w:marRight w:val="0"/>
          <w:marTop w:val="0"/>
          <w:marBottom w:val="0"/>
          <w:divBdr>
            <w:top w:val="none" w:sz="0" w:space="0" w:color="auto"/>
            <w:left w:val="none" w:sz="0" w:space="0" w:color="auto"/>
            <w:bottom w:val="none" w:sz="0" w:space="0" w:color="auto"/>
            <w:right w:val="none" w:sz="0" w:space="0" w:color="auto"/>
          </w:divBdr>
        </w:div>
        <w:div w:id="1671323564">
          <w:marLeft w:val="0"/>
          <w:marRight w:val="0"/>
          <w:marTop w:val="0"/>
          <w:marBottom w:val="0"/>
          <w:divBdr>
            <w:top w:val="none" w:sz="0" w:space="0" w:color="auto"/>
            <w:left w:val="none" w:sz="0" w:space="0" w:color="auto"/>
            <w:bottom w:val="none" w:sz="0" w:space="0" w:color="auto"/>
            <w:right w:val="none" w:sz="0" w:space="0" w:color="auto"/>
          </w:divBdr>
          <w:divsChild>
            <w:div w:id="1691953584">
              <w:marLeft w:val="0"/>
              <w:marRight w:val="0"/>
              <w:marTop w:val="0"/>
              <w:marBottom w:val="0"/>
              <w:divBdr>
                <w:top w:val="none" w:sz="0" w:space="0" w:color="auto"/>
                <w:left w:val="none" w:sz="0" w:space="0" w:color="auto"/>
                <w:bottom w:val="none" w:sz="0" w:space="0" w:color="auto"/>
                <w:right w:val="none" w:sz="0" w:space="0" w:color="auto"/>
              </w:divBdr>
            </w:div>
          </w:divsChild>
        </w:div>
        <w:div w:id="1091392967">
          <w:marLeft w:val="0"/>
          <w:marRight w:val="0"/>
          <w:marTop w:val="0"/>
          <w:marBottom w:val="0"/>
          <w:divBdr>
            <w:top w:val="none" w:sz="0" w:space="0" w:color="auto"/>
            <w:left w:val="none" w:sz="0" w:space="0" w:color="auto"/>
            <w:bottom w:val="none" w:sz="0" w:space="0" w:color="auto"/>
            <w:right w:val="none" w:sz="0" w:space="0" w:color="auto"/>
          </w:divBdr>
          <w:divsChild>
            <w:div w:id="2065331949">
              <w:marLeft w:val="0"/>
              <w:marRight w:val="0"/>
              <w:marTop w:val="0"/>
              <w:marBottom w:val="0"/>
              <w:divBdr>
                <w:top w:val="none" w:sz="0" w:space="0" w:color="auto"/>
                <w:left w:val="none" w:sz="0" w:space="0" w:color="auto"/>
                <w:bottom w:val="none" w:sz="0" w:space="0" w:color="auto"/>
                <w:right w:val="none" w:sz="0" w:space="0" w:color="auto"/>
              </w:divBdr>
            </w:div>
            <w:div w:id="883325091">
              <w:marLeft w:val="0"/>
              <w:marRight w:val="0"/>
              <w:marTop w:val="0"/>
              <w:marBottom w:val="0"/>
              <w:divBdr>
                <w:top w:val="none" w:sz="0" w:space="0" w:color="auto"/>
                <w:left w:val="none" w:sz="0" w:space="0" w:color="auto"/>
                <w:bottom w:val="none" w:sz="0" w:space="0" w:color="auto"/>
                <w:right w:val="none" w:sz="0" w:space="0" w:color="auto"/>
              </w:divBdr>
            </w:div>
          </w:divsChild>
        </w:div>
        <w:div w:id="1410691002">
          <w:marLeft w:val="0"/>
          <w:marRight w:val="0"/>
          <w:marTop w:val="0"/>
          <w:marBottom w:val="0"/>
          <w:divBdr>
            <w:top w:val="none" w:sz="0" w:space="0" w:color="auto"/>
            <w:left w:val="none" w:sz="0" w:space="0" w:color="auto"/>
            <w:bottom w:val="none" w:sz="0" w:space="0" w:color="auto"/>
            <w:right w:val="none" w:sz="0" w:space="0" w:color="auto"/>
          </w:divBdr>
        </w:div>
        <w:div w:id="1203863375">
          <w:marLeft w:val="0"/>
          <w:marRight w:val="0"/>
          <w:marTop w:val="0"/>
          <w:marBottom w:val="0"/>
          <w:divBdr>
            <w:top w:val="none" w:sz="0" w:space="0" w:color="auto"/>
            <w:left w:val="none" w:sz="0" w:space="0" w:color="auto"/>
            <w:bottom w:val="none" w:sz="0" w:space="0" w:color="auto"/>
            <w:right w:val="none" w:sz="0" w:space="0" w:color="auto"/>
          </w:divBdr>
          <w:divsChild>
            <w:div w:id="1575238749">
              <w:marLeft w:val="0"/>
              <w:marRight w:val="0"/>
              <w:marTop w:val="0"/>
              <w:marBottom w:val="0"/>
              <w:divBdr>
                <w:top w:val="none" w:sz="0" w:space="0" w:color="auto"/>
                <w:left w:val="none" w:sz="0" w:space="0" w:color="auto"/>
                <w:bottom w:val="none" w:sz="0" w:space="0" w:color="auto"/>
                <w:right w:val="none" w:sz="0" w:space="0" w:color="auto"/>
              </w:divBdr>
            </w:div>
          </w:divsChild>
        </w:div>
        <w:div w:id="44442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651</TotalTime>
  <Pages>9</Pages>
  <Words>8970</Words>
  <Characters>5113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
  <LinksUpToDate>false</LinksUpToDate>
  <CharactersWithSpaces>14055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projekts</dc:subject>
  <dc:creator>Gunta Arāja</dc:creator>
  <cp:keywords>IZMAnot300421_LNG_Prof</cp:keywords>
  <dc:description/>
  <cp:lastModifiedBy>Lauris Liepiņš</cp:lastModifiedBy>
  <cp:revision>38</cp:revision>
  <dcterms:created xsi:type="dcterms:W3CDTF">2021-04-30T12:17:00Z</dcterms:created>
  <dcterms:modified xsi:type="dcterms:W3CDTF">2021-07-09T06:17:00Z</dcterms:modified>
</cp:coreProperties>
</file>