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31A0" w:rsidR="002160A2" w:rsidP="00BE2F26" w:rsidRDefault="002160A2" w14:paraId="05595398" w14:textId="77777777">
      <w:pPr>
        <w:spacing w:after="0" w:line="240" w:lineRule="auto"/>
        <w:jc w:val="center"/>
        <w:rPr>
          <w:rFonts w:ascii="Times New Roman" w:hAnsi="Times New Roman" w:eastAsia="Times New Roman" w:cs="Times New Roman"/>
          <w:b/>
          <w:sz w:val="28"/>
          <w:szCs w:val="28"/>
          <w:lang w:eastAsia="lv-LV"/>
        </w:rPr>
      </w:pPr>
      <w:r w:rsidRPr="00D731A0">
        <w:rPr>
          <w:rFonts w:ascii="Times New Roman" w:hAnsi="Times New Roman" w:eastAsia="Times New Roman" w:cs="Times New Roman"/>
          <w:b/>
          <w:sz w:val="28"/>
          <w:szCs w:val="28"/>
          <w:lang w:eastAsia="lv-LV"/>
        </w:rPr>
        <w:t xml:space="preserve">Ministru kabineta rīkojuma projekta </w:t>
      </w:r>
    </w:p>
    <w:p w:rsidRPr="00D731A0" w:rsidR="002160A2" w:rsidP="00BE2F26" w:rsidRDefault="002160A2" w14:paraId="4EE8A0F2" w14:textId="77777777">
      <w:pPr>
        <w:pStyle w:val="Bezatstarpm"/>
        <w:jc w:val="center"/>
        <w:rPr>
          <w:rFonts w:ascii="Times New Roman" w:hAnsi="Times New Roman" w:cs="Times New Roman"/>
          <w:b/>
          <w:sz w:val="28"/>
          <w:szCs w:val="28"/>
          <w:lang w:eastAsia="lv-LV"/>
        </w:rPr>
      </w:pPr>
      <w:r w:rsidRPr="00D731A0">
        <w:rPr>
          <w:rFonts w:ascii="Times New Roman" w:hAnsi="Times New Roman" w:eastAsia="Times New Roman" w:cs="Times New Roman"/>
          <w:b/>
          <w:sz w:val="28"/>
          <w:szCs w:val="28"/>
        </w:rPr>
        <w:t>„</w:t>
      </w:r>
      <w:r w:rsidRPr="00D731A0">
        <w:rPr>
          <w:rFonts w:ascii="Times New Roman" w:hAnsi="Times New Roman" w:cs="Times New Roman"/>
          <w:b/>
          <w:sz w:val="28"/>
          <w:szCs w:val="28"/>
          <w:lang w:eastAsia="lv-LV"/>
        </w:rPr>
        <w:t xml:space="preserve">Par finanšu līdzekļu piešķiršanu no valsts budžeta programmas </w:t>
      </w:r>
    </w:p>
    <w:p w:rsidRPr="00D731A0" w:rsidR="002160A2" w:rsidP="00BE2F26" w:rsidRDefault="002160A2" w14:paraId="4D733CA1" w14:textId="77777777">
      <w:pPr>
        <w:pStyle w:val="Bezatstarpm"/>
        <w:jc w:val="center"/>
        <w:rPr>
          <w:rFonts w:ascii="Times New Roman" w:hAnsi="Times New Roman" w:eastAsia="Times New Roman" w:cs="Times New Roman"/>
          <w:b/>
          <w:sz w:val="28"/>
          <w:szCs w:val="28"/>
        </w:rPr>
      </w:pPr>
      <w:r w:rsidRPr="00D731A0">
        <w:rPr>
          <w:rFonts w:ascii="Times New Roman" w:hAnsi="Times New Roman" w:cs="Times New Roman"/>
          <w:b/>
          <w:sz w:val="28"/>
          <w:szCs w:val="28"/>
          <w:lang w:eastAsia="lv-LV"/>
        </w:rPr>
        <w:t>„Līdzekļi neparedzētiem gadījumiem”</w:t>
      </w:r>
      <w:r w:rsidRPr="00D731A0">
        <w:rPr>
          <w:rFonts w:ascii="Times New Roman" w:hAnsi="Times New Roman" w:eastAsia="Times New Roman" w:cs="Times New Roman"/>
          <w:b/>
          <w:sz w:val="28"/>
          <w:szCs w:val="28"/>
        </w:rPr>
        <w:t xml:space="preserve">” sākotnējās ietekmes novērtējuma </w:t>
      </w:r>
    </w:p>
    <w:p w:rsidRPr="00D731A0" w:rsidR="002160A2" w:rsidP="00BE2F26" w:rsidRDefault="002160A2" w14:paraId="58E9C8B9" w14:textId="77777777">
      <w:pPr>
        <w:pStyle w:val="Bezatstarpm"/>
        <w:jc w:val="center"/>
        <w:rPr>
          <w:rFonts w:ascii="Times New Roman" w:hAnsi="Times New Roman" w:cs="Times New Roman"/>
          <w:b/>
          <w:sz w:val="28"/>
          <w:szCs w:val="28"/>
          <w:lang w:eastAsia="lv-LV"/>
        </w:rPr>
      </w:pPr>
      <w:r w:rsidRPr="00D731A0">
        <w:rPr>
          <w:rFonts w:ascii="Times New Roman" w:hAnsi="Times New Roman" w:eastAsia="Times New Roman" w:cs="Times New Roman"/>
          <w:b/>
          <w:sz w:val="28"/>
          <w:szCs w:val="28"/>
        </w:rPr>
        <w:t>ziņojums (anotācija)</w:t>
      </w:r>
    </w:p>
    <w:p w:rsidRPr="00D731A0" w:rsidR="002160A2" w:rsidP="00BE2F26"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D731A0" w:rsidR="002160A2" w:rsidTr="000E04AF"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D731A0">
              <w:rPr>
                <w:rFonts w:ascii="Times New Roman" w:hAnsi="Times New Roman" w:eastAsia="Times New Roman" w:cs="Times New Roman"/>
                <w:b/>
                <w:bCs/>
                <w:iCs/>
                <w:sz w:val="28"/>
                <w:szCs w:val="28"/>
                <w:lang w:eastAsia="lv-LV"/>
              </w:rPr>
              <w:t>Tiesību akta projekta anotācijas kopsavilkums</w:t>
            </w:r>
          </w:p>
        </w:tc>
      </w:tr>
      <w:tr w:rsidRPr="00D731A0" w:rsidR="002160A2" w:rsidTr="000E04AF"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6E95F115"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094E9DC8" w14:textId="095120CD">
            <w:pPr>
              <w:spacing w:after="0" w:line="240" w:lineRule="auto"/>
              <w:jc w:val="both"/>
              <w:rPr>
                <w:rFonts w:ascii="Times New Roman" w:hAnsi="Times New Roman" w:cs="Times New Roman"/>
                <w:bCs/>
                <w:sz w:val="28"/>
                <w:szCs w:val="28"/>
              </w:rPr>
            </w:pPr>
            <w:r w:rsidRPr="00D731A0">
              <w:rPr>
                <w:rFonts w:ascii="Times New Roman" w:hAnsi="Times New Roman" w:eastAsia="Times New Roman" w:cs="Times New Roman"/>
                <w:iCs/>
                <w:sz w:val="28"/>
                <w:szCs w:val="28"/>
                <w:lang w:eastAsia="lv-LV"/>
              </w:rPr>
              <w:t>Ministru kabineta rīkojuma projekts „</w:t>
            </w:r>
            <w:r w:rsidRPr="00D731A0">
              <w:rPr>
                <w:rFonts w:ascii="Times New Roman" w:hAnsi="Times New Roman" w:cs="Times New Roman"/>
                <w:sz w:val="28"/>
                <w:szCs w:val="28"/>
                <w:lang w:eastAsia="lv-LV"/>
              </w:rPr>
              <w:t>Par finanšu līdzekļu piešķiršanu no valsts budžeta programmas „Līdzekļi neparedzētiem gadījumiem”</w:t>
            </w:r>
            <w:r w:rsidRPr="00D731A0">
              <w:rPr>
                <w:rFonts w:ascii="Times New Roman" w:hAnsi="Times New Roman" w:eastAsia="Times New Roman" w:cs="Times New Roman"/>
                <w:sz w:val="28"/>
                <w:szCs w:val="28"/>
              </w:rPr>
              <w:t>”</w:t>
            </w:r>
            <w:r w:rsidRPr="00D731A0">
              <w:rPr>
                <w:rFonts w:ascii="Times New Roman" w:hAnsi="Times New Roman" w:eastAsia="Times New Roman" w:cs="Times New Roman"/>
                <w:iCs/>
                <w:sz w:val="28"/>
                <w:szCs w:val="28"/>
                <w:lang w:eastAsia="lv-LV"/>
              </w:rPr>
              <w:t xml:space="preserve"> </w:t>
            </w:r>
            <w:r w:rsidRPr="00D731A0">
              <w:rPr>
                <w:rFonts w:ascii="Times New Roman" w:hAnsi="Times New Roman" w:cs="Times New Roman"/>
                <w:sz w:val="28"/>
                <w:szCs w:val="28"/>
              </w:rPr>
              <w:t xml:space="preserve">(turpmāk – </w:t>
            </w:r>
            <w:r w:rsidRPr="00D731A0" w:rsidR="005077BE">
              <w:rPr>
                <w:rFonts w:ascii="Times New Roman" w:hAnsi="Times New Roman" w:cs="Times New Roman"/>
                <w:sz w:val="28"/>
                <w:szCs w:val="28"/>
              </w:rPr>
              <w:t>P</w:t>
            </w:r>
            <w:r w:rsidRPr="00D731A0">
              <w:rPr>
                <w:rFonts w:ascii="Times New Roman" w:hAnsi="Times New Roman" w:cs="Times New Roman"/>
                <w:sz w:val="28"/>
                <w:szCs w:val="28"/>
              </w:rPr>
              <w:t>rojekts) šo jomu neskar.</w:t>
            </w:r>
          </w:p>
        </w:tc>
      </w:tr>
    </w:tbl>
    <w:p w:rsidRPr="00D731A0" w:rsidR="002160A2" w:rsidP="00BE2F26"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731A0" w:rsidR="002160A2"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D731A0">
              <w:rPr>
                <w:rFonts w:ascii="Times New Roman" w:hAnsi="Times New Roman" w:eastAsia="Times New Roman" w:cs="Times New Roman"/>
                <w:b/>
                <w:bCs/>
                <w:iCs/>
                <w:sz w:val="28"/>
                <w:szCs w:val="28"/>
                <w:lang w:eastAsia="lv-LV"/>
              </w:rPr>
              <w:t>I. Tiesību akta projekta izstrādes nepieciešamība</w:t>
            </w:r>
          </w:p>
        </w:tc>
      </w:tr>
      <w:tr w:rsidRPr="00D731A0" w:rsidR="002160A2"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217E297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D731A0" w:rsidR="002160A2" w:rsidP="00BE2F26"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D731A0">
              <w:rPr>
                <w:rFonts w:ascii="Times New Roman" w:hAnsi="Times New Roman" w:cs="Times New Roman"/>
                <w:sz w:val="28"/>
                <w:szCs w:val="28"/>
              </w:rPr>
              <w:t>P</w:t>
            </w:r>
            <w:r w:rsidRPr="00D731A0" w:rsidR="00A236E3">
              <w:rPr>
                <w:rFonts w:ascii="Times New Roman" w:hAnsi="Times New Roman" w:cs="Times New Roman"/>
                <w:sz w:val="28"/>
                <w:szCs w:val="28"/>
              </w:rPr>
              <w:t xml:space="preserve">rojekts sagatavots, pamatojoties uz Covid-19 </w:t>
            </w:r>
            <w:r w:rsidRPr="00D731A0" w:rsidR="00A236E3">
              <w:rPr>
                <w:rFonts w:ascii="Times New Roman" w:hAnsi="Times New Roman" w:cs="Times New Roman"/>
                <w:color w:val="000000" w:themeColor="text1"/>
                <w:sz w:val="28"/>
                <w:szCs w:val="28"/>
              </w:rPr>
              <w:t xml:space="preserve">infekcijas izplatības seku pārvarēšanas likuma 24. un 25.pantu un Ministru </w:t>
            </w:r>
            <w:r w:rsidRPr="00D731A0" w:rsidR="00A236E3">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Pr="00D731A0" w:rsidR="002160A2" w:rsidTr="005D2836"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D731A0" w:rsidR="00B84D0C" w:rsidP="00BE2F26" w:rsidRDefault="002160A2" w14:paraId="1A16678B" w14:textId="00C47766">
            <w:pPr>
              <w:spacing w:after="0" w:line="240" w:lineRule="auto"/>
              <w:rPr>
                <w:rFonts w:ascii="Times New Roman" w:hAnsi="Times New Roman" w:eastAsia="Times New Roman" w:cs="Times New Roman"/>
                <w:sz w:val="28"/>
                <w:szCs w:val="28"/>
                <w:lang w:eastAsia="lv-LV"/>
              </w:rPr>
            </w:pPr>
            <w:r w:rsidRPr="00D731A0">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shd w:val="clear" w:color="auto" w:fill="auto"/>
            <w:hideMark/>
          </w:tcPr>
          <w:p w:rsidRPr="002C7A9F" w:rsidR="005077BE" w:rsidP="00BE2F26" w:rsidRDefault="005077BE" w14:paraId="4BE3F523" w14:textId="62254D60">
            <w:pPr>
              <w:pStyle w:val="Parasts1"/>
              <w:ind w:firstLine="567"/>
              <w:jc w:val="both"/>
              <w:rPr>
                <w:rFonts w:eastAsiaTheme="minorHAnsi"/>
                <w:sz w:val="28"/>
                <w:szCs w:val="28"/>
                <w:shd w:val="clear" w:color="auto" w:fill="FFFFFF"/>
                <w:lang w:eastAsia="en-US"/>
              </w:rPr>
            </w:pPr>
            <w:r w:rsidRPr="002C7A9F">
              <w:rPr>
                <w:rFonts w:eastAsiaTheme="minorHAnsi"/>
                <w:sz w:val="28"/>
                <w:szCs w:val="28"/>
                <w:shd w:val="clear" w:color="auto" w:fill="FFFFFF"/>
                <w:lang w:eastAsia="en-US"/>
              </w:rPr>
              <w:t xml:space="preserve">Saskaņā ar Ministru kabineta 2021.gada 18.marta sēdes protokollēmumu (prot. Nr.28 42.§) „Informatīvais ziņojums „Par augstas gatavības projektiem, kas saistīti ar Covid-19 krīzes pārvarēšanu un ekonomikas atlabšanu””  (turpmāk – </w:t>
            </w:r>
            <w:r w:rsidR="00370DF9">
              <w:rPr>
                <w:rFonts w:eastAsiaTheme="minorHAnsi"/>
                <w:sz w:val="28"/>
                <w:szCs w:val="28"/>
                <w:shd w:val="clear" w:color="auto" w:fill="FFFFFF"/>
                <w:lang w:eastAsia="en-US"/>
              </w:rPr>
              <w:t>P</w:t>
            </w:r>
            <w:r w:rsidRPr="002C7A9F">
              <w:rPr>
                <w:rFonts w:eastAsiaTheme="minorHAnsi"/>
                <w:sz w:val="28"/>
                <w:szCs w:val="28"/>
                <w:shd w:val="clear" w:color="auto" w:fill="FFFFFF"/>
                <w:lang w:eastAsia="en-US"/>
              </w:rPr>
              <w:t xml:space="preserve">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w:t>
            </w:r>
            <w:r w:rsidR="00370DF9">
              <w:rPr>
                <w:rFonts w:eastAsiaTheme="minorHAnsi"/>
                <w:sz w:val="28"/>
                <w:szCs w:val="28"/>
                <w:shd w:val="clear" w:color="auto" w:fill="FFFFFF"/>
                <w:lang w:eastAsia="en-US"/>
              </w:rPr>
              <w:t>I</w:t>
            </w:r>
            <w:r w:rsidRPr="002C7A9F">
              <w:rPr>
                <w:rFonts w:eastAsiaTheme="minorHAnsi"/>
                <w:sz w:val="28"/>
                <w:szCs w:val="28"/>
                <w:shd w:val="clear" w:color="auto" w:fill="FFFFFF"/>
                <w:lang w:eastAsia="en-US"/>
              </w:rPr>
              <w:t xml:space="preserve">nformatīvais ziņojums) tabulai Nr.1 „Ministriju iesniegtā informācija par nepieciešamo finansējumu augstas gatavības projektiem, kas saistīti ar Covid-19 krīzes pārvarēšanu un ekonomikas atlabšanu” (turpmāk – </w:t>
            </w:r>
            <w:r w:rsidR="00370DF9">
              <w:rPr>
                <w:rFonts w:eastAsiaTheme="minorHAnsi"/>
                <w:sz w:val="28"/>
                <w:szCs w:val="28"/>
                <w:shd w:val="clear" w:color="auto" w:fill="FFFFFF"/>
                <w:lang w:eastAsia="en-US"/>
              </w:rPr>
              <w:t>T</w:t>
            </w:r>
            <w:r w:rsidRPr="002C7A9F">
              <w:rPr>
                <w:rFonts w:eastAsiaTheme="minorHAnsi"/>
                <w:sz w:val="28"/>
                <w:szCs w:val="28"/>
                <w:shd w:val="clear" w:color="auto" w:fill="FFFFFF"/>
                <w:lang w:eastAsia="en-US"/>
              </w:rPr>
              <w:t xml:space="preserve">abula Nr.1). </w:t>
            </w:r>
          </w:p>
          <w:p w:rsidRPr="002C7A9F" w:rsidR="005077BE" w:rsidP="00BE2F26" w:rsidRDefault="005077BE" w14:paraId="03402579" w14:textId="3534DAEC">
            <w:pPr>
              <w:pStyle w:val="Parasts1"/>
              <w:ind w:firstLine="567"/>
              <w:jc w:val="both"/>
              <w:rPr>
                <w:rFonts w:eastAsiaTheme="minorHAnsi"/>
                <w:sz w:val="28"/>
                <w:szCs w:val="28"/>
                <w:shd w:val="clear" w:color="auto" w:fill="FFFFFF"/>
                <w:lang w:eastAsia="en-US"/>
              </w:rPr>
            </w:pPr>
            <w:r w:rsidRPr="002C7A9F">
              <w:rPr>
                <w:rFonts w:eastAsiaTheme="minorHAnsi"/>
                <w:sz w:val="28"/>
                <w:szCs w:val="28"/>
                <w:shd w:val="clear" w:color="auto" w:fill="FFFFFF"/>
                <w:lang w:eastAsia="en-US"/>
              </w:rPr>
              <w:t xml:space="preserve">Atbilstoši </w:t>
            </w:r>
            <w:r w:rsidR="00370DF9">
              <w:rPr>
                <w:rFonts w:eastAsiaTheme="minorHAnsi"/>
                <w:sz w:val="28"/>
                <w:szCs w:val="28"/>
                <w:shd w:val="clear" w:color="auto" w:fill="FFFFFF"/>
                <w:lang w:eastAsia="en-US"/>
              </w:rPr>
              <w:t>I</w:t>
            </w:r>
            <w:r w:rsidRPr="002C7A9F">
              <w:rPr>
                <w:rFonts w:eastAsiaTheme="minorHAnsi"/>
                <w:sz w:val="28"/>
                <w:szCs w:val="28"/>
                <w:shd w:val="clear" w:color="auto" w:fill="FFFFFF"/>
                <w:lang w:eastAsia="en-US"/>
              </w:rPr>
              <w:t xml:space="preserve">nformatīvā ziņojuma </w:t>
            </w:r>
            <w:r w:rsidR="00370DF9">
              <w:rPr>
                <w:rFonts w:eastAsiaTheme="minorHAnsi"/>
                <w:sz w:val="28"/>
                <w:szCs w:val="28"/>
                <w:shd w:val="clear" w:color="auto" w:fill="FFFFFF"/>
                <w:lang w:eastAsia="en-US"/>
              </w:rPr>
              <w:t>T</w:t>
            </w:r>
            <w:r w:rsidRPr="002C7A9F">
              <w:rPr>
                <w:rFonts w:eastAsiaTheme="minorHAnsi"/>
                <w:sz w:val="28"/>
                <w:szCs w:val="28"/>
                <w:shd w:val="clear" w:color="auto" w:fill="FFFFFF"/>
                <w:lang w:eastAsia="en-US"/>
              </w:rPr>
              <w:t>abulā Nr.1 norādītajai informācijai Kultūras ministrija pieprasījusi līdzekļus 22 467 737 </w:t>
            </w:r>
            <w:r w:rsidRPr="002C7A9F">
              <w:rPr>
                <w:rFonts w:eastAsiaTheme="minorHAnsi"/>
                <w:i/>
                <w:iCs/>
                <w:sz w:val="28"/>
                <w:szCs w:val="28"/>
                <w:shd w:val="clear" w:color="auto" w:fill="FFFFFF"/>
                <w:lang w:eastAsia="en-US"/>
              </w:rPr>
              <w:t>euro</w:t>
            </w:r>
            <w:r w:rsidRPr="002C7A9F">
              <w:rPr>
                <w:rFonts w:eastAsiaTheme="minorHAnsi"/>
                <w:sz w:val="28"/>
                <w:szCs w:val="28"/>
                <w:shd w:val="clear" w:color="auto" w:fill="FFFFFF"/>
                <w:lang w:eastAsia="en-US"/>
              </w:rPr>
              <w:t xml:space="preserve"> apmērā kultūrizglītības </w:t>
            </w:r>
            <w:r w:rsidRPr="002C7A9F">
              <w:rPr>
                <w:rFonts w:eastAsiaTheme="minorHAnsi"/>
                <w:sz w:val="28"/>
                <w:szCs w:val="28"/>
                <w:shd w:val="clear" w:color="auto" w:fill="FFFFFF"/>
                <w:lang w:eastAsia="en-US"/>
              </w:rPr>
              <w:lastRenderedPageBreak/>
              <w:t>iestādēm, profesionālās mākslas iestādēm un mantojuma iestādēm.</w:t>
            </w:r>
          </w:p>
          <w:p w:rsidRPr="002C7A9F" w:rsidR="005077BE" w:rsidP="00BE2F26" w:rsidRDefault="005077BE" w14:paraId="4EEA39B2" w14:textId="13EECD56">
            <w:pPr>
              <w:pStyle w:val="Parasts1"/>
              <w:ind w:firstLine="567"/>
              <w:jc w:val="both"/>
              <w:rPr>
                <w:rFonts w:eastAsiaTheme="minorHAnsi"/>
                <w:sz w:val="28"/>
                <w:szCs w:val="28"/>
                <w:shd w:val="clear" w:color="auto" w:fill="FFFFFF"/>
                <w:lang w:eastAsia="en-US"/>
              </w:rPr>
            </w:pPr>
            <w:r w:rsidRPr="002C7A9F">
              <w:rPr>
                <w:rFonts w:eastAsiaTheme="minorHAnsi"/>
                <w:sz w:val="28"/>
                <w:szCs w:val="28"/>
                <w:shd w:val="clear" w:color="auto" w:fill="FFFFFF"/>
                <w:lang w:eastAsia="en-US"/>
              </w:rPr>
              <w:t xml:space="preserve">Saskaņā ar </w:t>
            </w:r>
            <w:r w:rsidR="00370DF9">
              <w:rPr>
                <w:rFonts w:eastAsiaTheme="minorHAnsi"/>
                <w:sz w:val="28"/>
                <w:szCs w:val="28"/>
                <w:shd w:val="clear" w:color="auto" w:fill="FFFFFF"/>
                <w:lang w:eastAsia="en-US"/>
              </w:rPr>
              <w:t>P</w:t>
            </w:r>
            <w:r w:rsidRPr="002C7A9F">
              <w:rPr>
                <w:rFonts w:eastAsiaTheme="minorHAnsi"/>
                <w:sz w:val="28"/>
                <w:szCs w:val="28"/>
                <w:shd w:val="clear" w:color="auto" w:fill="FFFFFF"/>
                <w:lang w:eastAsia="en-US"/>
              </w:rPr>
              <w:t>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2C7A9F" w:rsidR="005077BE" w:rsidP="00BE2F26" w:rsidRDefault="005077BE" w14:paraId="0AB437FD" w14:textId="53DB1BAE">
            <w:pPr>
              <w:pStyle w:val="Parasts1"/>
              <w:ind w:firstLine="567"/>
              <w:jc w:val="both"/>
              <w:rPr>
                <w:rFonts w:eastAsiaTheme="minorHAnsi"/>
                <w:sz w:val="28"/>
                <w:szCs w:val="28"/>
                <w:shd w:val="clear" w:color="auto" w:fill="FFFFFF"/>
                <w:lang w:eastAsia="en-US"/>
              </w:rPr>
            </w:pPr>
            <w:r w:rsidRPr="002C7A9F">
              <w:rPr>
                <w:rFonts w:eastAsiaTheme="minorHAnsi"/>
                <w:sz w:val="28"/>
                <w:szCs w:val="28"/>
                <w:shd w:val="clear" w:color="auto" w:fill="FFFFFF"/>
                <w:lang w:eastAsia="en-US"/>
              </w:rPr>
              <w:t xml:space="preserve">Vienlaikus </w:t>
            </w:r>
            <w:r w:rsidR="00370DF9">
              <w:rPr>
                <w:rFonts w:eastAsiaTheme="minorHAnsi"/>
                <w:sz w:val="28"/>
                <w:szCs w:val="28"/>
                <w:shd w:val="clear" w:color="auto" w:fill="FFFFFF"/>
                <w:lang w:eastAsia="en-US"/>
              </w:rPr>
              <w:t>P</w:t>
            </w:r>
            <w:r w:rsidRPr="002C7A9F">
              <w:rPr>
                <w:rFonts w:eastAsiaTheme="minorHAnsi"/>
                <w:sz w:val="28"/>
                <w:szCs w:val="28"/>
                <w:shd w:val="clear" w:color="auto" w:fill="FFFFFF"/>
                <w:lang w:eastAsia="en-US"/>
              </w:rPr>
              <w:t xml:space="preserve">rotokollēmuma Nr.28 6.punkts nosaka, ka tiek atbalstīti ar Covid-19 krīzes pārvarēšanu un ekonomikas atlabšanu saistīti augstas gatavības projekti, kuri ir vienreizēji, terminēti, to īstenošana tiek uzsākta 2021.gadā un tie ir pilnībā īstenojami līdz 2022.gada beigām, sasniedzot mērķi, ievērojot </w:t>
            </w:r>
            <w:r w:rsidR="00370DF9">
              <w:rPr>
                <w:rFonts w:eastAsiaTheme="minorHAnsi"/>
                <w:sz w:val="28"/>
                <w:szCs w:val="28"/>
                <w:shd w:val="clear" w:color="auto" w:fill="FFFFFF"/>
                <w:lang w:eastAsia="en-US"/>
              </w:rPr>
              <w:t>I</w:t>
            </w:r>
            <w:r w:rsidRPr="002C7A9F">
              <w:rPr>
                <w:rFonts w:eastAsiaTheme="minorHAnsi"/>
                <w:sz w:val="28"/>
                <w:szCs w:val="28"/>
                <w:shd w:val="clear" w:color="auto" w:fill="FFFFFF"/>
                <w:lang w:eastAsia="en-US"/>
              </w:rPr>
              <w:t xml:space="preserve">nformatīvā ziņojuma </w:t>
            </w:r>
            <w:r w:rsidR="00370DF9">
              <w:rPr>
                <w:rFonts w:eastAsiaTheme="minorHAnsi"/>
                <w:sz w:val="28"/>
                <w:szCs w:val="28"/>
                <w:shd w:val="clear" w:color="auto" w:fill="FFFFFF"/>
                <w:lang w:eastAsia="en-US"/>
              </w:rPr>
              <w:t>T</w:t>
            </w:r>
            <w:r w:rsidRPr="002C7A9F">
              <w:rPr>
                <w:rFonts w:eastAsiaTheme="minorHAnsi"/>
                <w:sz w:val="28"/>
                <w:szCs w:val="28"/>
                <w:shd w:val="clear" w:color="auto" w:fill="FFFFFF"/>
                <w:lang w:eastAsia="en-US"/>
              </w:rPr>
              <w:t>abulā Nr.1 noteikto maksimālo finansējuma kopējo apmēru un sadalījum</w:t>
            </w:r>
            <w:r w:rsidR="00732A86">
              <w:rPr>
                <w:rFonts w:eastAsiaTheme="minorHAnsi"/>
                <w:sz w:val="28"/>
                <w:szCs w:val="28"/>
                <w:shd w:val="clear" w:color="auto" w:fill="FFFFFF"/>
                <w:lang w:eastAsia="en-US"/>
              </w:rPr>
              <w:t>u</w:t>
            </w:r>
            <w:r w:rsidRPr="002C7A9F">
              <w:rPr>
                <w:rFonts w:eastAsiaTheme="minorHAnsi"/>
                <w:sz w:val="28"/>
                <w:szCs w:val="28"/>
                <w:shd w:val="clear" w:color="auto" w:fill="FFFFFF"/>
                <w:lang w:eastAsia="en-US"/>
              </w:rPr>
              <w:t xml:space="preserve"> pa gadiem, nerada vajadzību pēc papildus līdzekļiem turpmākajos gados</w:t>
            </w:r>
            <w:r w:rsidR="00732A86">
              <w:rPr>
                <w:rFonts w:eastAsiaTheme="minorHAnsi"/>
                <w:sz w:val="28"/>
                <w:szCs w:val="28"/>
                <w:shd w:val="clear" w:color="auto" w:fill="FFFFFF"/>
                <w:lang w:eastAsia="en-US"/>
              </w:rPr>
              <w:t>,</w:t>
            </w:r>
            <w:r w:rsidRPr="002C7A9F">
              <w:rPr>
                <w:rFonts w:eastAsiaTheme="minorHAnsi"/>
                <w:sz w:val="28"/>
                <w:szCs w:val="28"/>
                <w:shd w:val="clear" w:color="auto" w:fill="FFFFFF"/>
                <w:lang w:eastAsia="en-US"/>
              </w:rPr>
              <w:t xml:space="preserve"> un ministrijām jānodrošina minēto nosacījumu izpilde.</w:t>
            </w:r>
          </w:p>
          <w:p w:rsidRPr="002C7A9F" w:rsidR="00FF45F0" w:rsidP="00243481" w:rsidRDefault="005077BE" w14:paraId="5EC07D54" w14:textId="51F7E57B">
            <w:pPr>
              <w:pStyle w:val="Parasts1"/>
              <w:ind w:firstLine="567"/>
              <w:jc w:val="both"/>
              <w:rPr>
                <w:rFonts w:eastAsiaTheme="minorHAnsi"/>
                <w:sz w:val="28"/>
                <w:szCs w:val="28"/>
                <w:shd w:val="clear" w:color="auto" w:fill="FFFFFF"/>
                <w:lang w:eastAsia="en-US"/>
              </w:rPr>
            </w:pPr>
            <w:r w:rsidRPr="002C7A9F">
              <w:rPr>
                <w:rFonts w:eastAsiaTheme="minorHAnsi"/>
                <w:sz w:val="28"/>
                <w:szCs w:val="28"/>
                <w:shd w:val="clear" w:color="auto" w:fill="FFFFFF"/>
                <w:lang w:eastAsia="en-US"/>
              </w:rPr>
              <w:t>Kultūras ministrija, ņemot vērā iepriekš minētos nosacījumus, ir apkopojusi informāciju par augstas gatavības projektiem, kas saistīti ar Covid-19 krīzes seku pārvarēšanu un ekonomikas atlabšanu</w:t>
            </w:r>
            <w:r w:rsidR="00F94486">
              <w:rPr>
                <w:rFonts w:eastAsiaTheme="minorHAnsi"/>
                <w:sz w:val="28"/>
                <w:szCs w:val="28"/>
                <w:shd w:val="clear" w:color="auto" w:fill="FFFFFF"/>
                <w:lang w:eastAsia="en-US"/>
              </w:rPr>
              <w:t>,</w:t>
            </w:r>
            <w:r w:rsidRPr="002C7A9F">
              <w:rPr>
                <w:rFonts w:eastAsiaTheme="minorHAnsi"/>
                <w:sz w:val="28"/>
                <w:szCs w:val="28"/>
                <w:shd w:val="clear" w:color="auto" w:fill="FFFFFF"/>
                <w:lang w:eastAsia="en-US"/>
              </w:rPr>
              <w:t xml:space="preserve"> un </w:t>
            </w:r>
            <w:r w:rsidRPr="002C7A9F" w:rsidR="005F6B49">
              <w:rPr>
                <w:rFonts w:eastAsiaTheme="minorHAnsi"/>
                <w:sz w:val="28"/>
                <w:szCs w:val="28"/>
                <w:shd w:val="clear" w:color="auto" w:fill="FFFFFF"/>
                <w:lang w:eastAsia="en-US"/>
              </w:rPr>
              <w:t xml:space="preserve">šo </w:t>
            </w:r>
            <w:r w:rsidRPr="002C7A9F">
              <w:rPr>
                <w:rFonts w:eastAsiaTheme="minorHAnsi"/>
                <w:sz w:val="28"/>
                <w:szCs w:val="28"/>
                <w:shd w:val="clear" w:color="auto" w:fill="FFFFFF"/>
                <w:lang w:eastAsia="en-US"/>
              </w:rPr>
              <w:t xml:space="preserve">pasākumu </w:t>
            </w:r>
            <w:r w:rsidRPr="005117B7">
              <w:rPr>
                <w:rFonts w:eastAsiaTheme="minorHAnsi"/>
                <w:sz w:val="28"/>
                <w:szCs w:val="28"/>
                <w:shd w:val="clear" w:color="auto" w:fill="FFFFFF"/>
                <w:lang w:eastAsia="en-US"/>
              </w:rPr>
              <w:t>ietvaros paredzēts veikt investīcij</w:t>
            </w:r>
            <w:r w:rsidRPr="005117B7" w:rsidR="0010357A">
              <w:rPr>
                <w:rFonts w:eastAsiaTheme="minorHAnsi"/>
                <w:sz w:val="28"/>
                <w:szCs w:val="28"/>
                <w:shd w:val="clear" w:color="auto" w:fill="FFFFFF"/>
                <w:lang w:eastAsia="en-US"/>
              </w:rPr>
              <w:t>as</w:t>
            </w:r>
            <w:r w:rsidRPr="005117B7" w:rsidR="00243481">
              <w:rPr>
                <w:rFonts w:eastAsiaTheme="minorHAnsi"/>
                <w:sz w:val="28"/>
                <w:szCs w:val="28"/>
                <w:shd w:val="clear" w:color="auto" w:fill="FFFFFF"/>
                <w:lang w:eastAsia="en-US"/>
              </w:rPr>
              <w:t xml:space="preserve"> </w:t>
            </w:r>
            <w:bookmarkStart w:name="_Hlk78289672" w:id="0"/>
            <w:r w:rsidRPr="00D469B1" w:rsidR="00A73773">
              <w:rPr>
                <w:rFonts w:eastAsiaTheme="minorHAnsi"/>
                <w:sz w:val="28"/>
                <w:szCs w:val="28"/>
                <w:shd w:val="clear" w:color="auto" w:fill="FFFFFF"/>
                <w:lang w:eastAsia="en-US"/>
              </w:rPr>
              <w:t>1</w:t>
            </w:r>
            <w:bookmarkEnd w:id="0"/>
            <w:r w:rsidR="00F94486">
              <w:rPr>
                <w:rFonts w:eastAsiaTheme="minorHAnsi"/>
                <w:sz w:val="28"/>
                <w:szCs w:val="28"/>
                <w:shd w:val="clear" w:color="auto" w:fill="FFFFFF"/>
                <w:lang w:eastAsia="en-US"/>
              </w:rPr>
              <w:t> </w:t>
            </w:r>
            <w:r w:rsidRPr="00D469B1" w:rsidR="00E93878">
              <w:rPr>
                <w:rFonts w:eastAsiaTheme="minorHAnsi"/>
                <w:sz w:val="28"/>
                <w:szCs w:val="28"/>
                <w:shd w:val="clear" w:color="auto" w:fill="FFFFFF"/>
                <w:lang w:eastAsia="en-US"/>
              </w:rPr>
              <w:t>675</w:t>
            </w:r>
            <w:r w:rsidR="00E93878">
              <w:rPr>
                <w:rFonts w:eastAsiaTheme="minorHAnsi"/>
                <w:sz w:val="28"/>
                <w:szCs w:val="28"/>
                <w:shd w:val="clear" w:color="auto" w:fill="FFFFFF"/>
                <w:lang w:eastAsia="en-US"/>
              </w:rPr>
              <w:t> </w:t>
            </w:r>
            <w:r w:rsidRPr="00D469B1" w:rsidR="00E93878">
              <w:rPr>
                <w:rFonts w:eastAsiaTheme="minorHAnsi"/>
                <w:sz w:val="28"/>
                <w:szCs w:val="28"/>
                <w:shd w:val="clear" w:color="auto" w:fill="FFFFFF"/>
                <w:lang w:eastAsia="en-US"/>
              </w:rPr>
              <w:t>26</w:t>
            </w:r>
            <w:r w:rsidR="00E93878">
              <w:rPr>
                <w:rFonts w:eastAsiaTheme="minorHAnsi"/>
                <w:sz w:val="28"/>
                <w:szCs w:val="28"/>
                <w:shd w:val="clear" w:color="auto" w:fill="FFFFFF"/>
                <w:lang w:eastAsia="en-US"/>
              </w:rPr>
              <w:t xml:space="preserve">8 </w:t>
            </w:r>
            <w:r w:rsidRPr="00F94486" w:rsidR="00601B23">
              <w:rPr>
                <w:rFonts w:eastAsiaTheme="minorHAnsi"/>
                <w:sz w:val="28"/>
                <w:szCs w:val="28"/>
                <w:shd w:val="clear" w:color="auto" w:fill="FFFFFF"/>
                <w:lang w:eastAsia="en-US"/>
              </w:rPr>
              <w:t> </w:t>
            </w:r>
            <w:r w:rsidRPr="00F94486" w:rsidR="00A73773">
              <w:rPr>
                <w:rFonts w:eastAsiaTheme="minorHAnsi"/>
                <w:i/>
                <w:iCs/>
                <w:sz w:val="28"/>
                <w:szCs w:val="28"/>
                <w:shd w:val="clear" w:color="auto" w:fill="FFFFFF"/>
                <w:lang w:eastAsia="en-US"/>
              </w:rPr>
              <w:t>euro</w:t>
            </w:r>
            <w:r w:rsidRPr="00F94486" w:rsidR="00A73773">
              <w:rPr>
                <w:rFonts w:eastAsiaTheme="minorHAnsi"/>
                <w:sz w:val="28"/>
                <w:szCs w:val="28"/>
                <w:shd w:val="clear" w:color="auto" w:fill="FFFFFF"/>
                <w:lang w:eastAsia="en-US"/>
              </w:rPr>
              <w:t xml:space="preserve"> </w:t>
            </w:r>
            <w:r w:rsidRPr="00F94486" w:rsidR="005117B7">
              <w:rPr>
                <w:rFonts w:eastAsiaTheme="minorHAnsi"/>
                <w:sz w:val="28"/>
                <w:szCs w:val="28"/>
                <w:shd w:val="clear" w:color="auto" w:fill="FFFFFF"/>
                <w:lang w:eastAsia="en-US"/>
              </w:rPr>
              <w:t xml:space="preserve">(tai skaitā </w:t>
            </w:r>
            <w:r w:rsidRPr="00FB3CE8" w:rsidR="00E93878">
              <w:rPr>
                <w:sz w:val="28"/>
                <w:szCs w:val="28"/>
              </w:rPr>
              <w:t>1</w:t>
            </w:r>
            <w:r w:rsidRPr="00D469B1" w:rsidR="00E93878">
              <w:rPr>
                <w:sz w:val="28"/>
                <w:szCs w:val="28"/>
              </w:rPr>
              <w:t> 382</w:t>
            </w:r>
            <w:r w:rsidR="00E93878">
              <w:rPr>
                <w:sz w:val="28"/>
                <w:szCs w:val="28"/>
              </w:rPr>
              <w:t> </w:t>
            </w:r>
            <w:r w:rsidRPr="00D469B1" w:rsidR="00E93878">
              <w:rPr>
                <w:sz w:val="28"/>
                <w:szCs w:val="28"/>
              </w:rPr>
              <w:t>55</w:t>
            </w:r>
            <w:r w:rsidR="00E93878">
              <w:rPr>
                <w:sz w:val="28"/>
                <w:szCs w:val="28"/>
              </w:rPr>
              <w:t xml:space="preserve">3 </w:t>
            </w:r>
            <w:r w:rsidRPr="00E93878" w:rsidR="005117B7">
              <w:rPr>
                <w:i/>
                <w:iCs/>
                <w:sz w:val="28"/>
                <w:szCs w:val="28"/>
              </w:rPr>
              <w:t xml:space="preserve">euro </w:t>
            </w:r>
            <w:proofErr w:type="gramStart"/>
            <w:r w:rsidRPr="005F24E0" w:rsidR="005117B7">
              <w:rPr>
                <w:sz w:val="28"/>
                <w:szCs w:val="28"/>
              </w:rPr>
              <w:t>2021.gadā</w:t>
            </w:r>
            <w:proofErr w:type="gramEnd"/>
            <w:r w:rsidRPr="005F24E0" w:rsidR="005117B7">
              <w:rPr>
                <w:sz w:val="28"/>
                <w:szCs w:val="28"/>
              </w:rPr>
              <w:t xml:space="preserve"> un  292 715 </w:t>
            </w:r>
            <w:r w:rsidRPr="005F24E0" w:rsidR="005117B7">
              <w:rPr>
                <w:i/>
                <w:iCs/>
                <w:sz w:val="28"/>
                <w:szCs w:val="28"/>
              </w:rPr>
              <w:t>euro</w:t>
            </w:r>
            <w:r w:rsidRPr="00D469B1" w:rsidR="005117B7">
              <w:rPr>
                <w:sz w:val="28"/>
                <w:szCs w:val="28"/>
              </w:rPr>
              <w:t xml:space="preserve"> 2022.gadā</w:t>
            </w:r>
            <w:r w:rsidRPr="00D469B1" w:rsidR="005117B7">
              <w:rPr>
                <w:rFonts w:eastAsiaTheme="minorHAnsi"/>
                <w:sz w:val="28"/>
                <w:szCs w:val="28"/>
                <w:shd w:val="clear" w:color="auto" w:fill="FFFFFF"/>
                <w:lang w:eastAsia="en-US"/>
              </w:rPr>
              <w:t>)</w:t>
            </w:r>
            <w:r w:rsidRPr="005117B7" w:rsidR="005117B7">
              <w:rPr>
                <w:rFonts w:eastAsiaTheme="minorHAnsi"/>
                <w:sz w:val="28"/>
                <w:szCs w:val="28"/>
                <w:shd w:val="clear" w:color="auto" w:fill="FFFFFF"/>
                <w:lang w:eastAsia="en-US"/>
              </w:rPr>
              <w:t xml:space="preserve"> </w:t>
            </w:r>
            <w:r w:rsidRPr="005117B7" w:rsidR="00A73773">
              <w:rPr>
                <w:rFonts w:eastAsiaTheme="minorHAnsi"/>
                <w:sz w:val="28"/>
                <w:szCs w:val="28"/>
                <w:shd w:val="clear" w:color="auto" w:fill="FFFFFF"/>
                <w:lang w:eastAsia="en-US"/>
              </w:rPr>
              <w:t>apmēr</w:t>
            </w:r>
            <w:r w:rsidR="00906DB0">
              <w:rPr>
                <w:rFonts w:eastAsiaTheme="minorHAnsi"/>
                <w:sz w:val="28"/>
                <w:szCs w:val="28"/>
                <w:shd w:val="clear" w:color="auto" w:fill="FFFFFF"/>
                <w:lang w:eastAsia="en-US"/>
              </w:rPr>
              <w:t xml:space="preserve">ā būvdarbu veikšanai </w:t>
            </w:r>
            <w:r w:rsidRPr="005117B7" w:rsidR="00A73773">
              <w:rPr>
                <w:rFonts w:eastAsiaTheme="minorHAnsi"/>
                <w:sz w:val="28"/>
                <w:szCs w:val="28"/>
                <w:shd w:val="clear" w:color="auto" w:fill="FFFFFF"/>
                <w:lang w:eastAsia="en-US"/>
              </w:rPr>
              <w:t xml:space="preserve"> </w:t>
            </w:r>
            <w:r w:rsidRPr="005117B7" w:rsidR="008F56F4">
              <w:rPr>
                <w:rFonts w:eastAsiaTheme="minorHAnsi"/>
                <w:sz w:val="28"/>
                <w:szCs w:val="28"/>
                <w:shd w:val="clear" w:color="auto" w:fill="FFFFFF"/>
                <w:lang w:eastAsia="en-US"/>
              </w:rPr>
              <w:t>p</w:t>
            </w:r>
            <w:r w:rsidRPr="005117B7" w:rsidR="00A73773">
              <w:rPr>
                <w:rFonts w:eastAsiaTheme="minorHAnsi"/>
                <w:sz w:val="28"/>
                <w:szCs w:val="28"/>
                <w:shd w:val="clear" w:color="auto" w:fill="FFFFFF"/>
                <w:lang w:eastAsia="en-US"/>
              </w:rPr>
              <w:t xml:space="preserve">rofesionālās izglītības kompetences centra </w:t>
            </w:r>
            <w:r w:rsidRPr="00EF48EB" w:rsidR="00601B23">
              <w:rPr>
                <w:sz w:val="28"/>
                <w:szCs w:val="28"/>
              </w:rPr>
              <w:t>„</w:t>
            </w:r>
            <w:r w:rsidRPr="007611F0" w:rsidR="00A73773">
              <w:rPr>
                <w:rFonts w:eastAsiaTheme="minorHAnsi"/>
                <w:sz w:val="28"/>
                <w:szCs w:val="28"/>
                <w:shd w:val="clear" w:color="auto" w:fill="FFFFFF"/>
                <w:lang w:eastAsia="en-US"/>
              </w:rPr>
              <w:t>Liepājas</w:t>
            </w:r>
            <w:r w:rsidRPr="007611F0" w:rsidR="00FF45F0">
              <w:rPr>
                <w:rFonts w:eastAsiaTheme="minorHAnsi"/>
                <w:sz w:val="28"/>
                <w:szCs w:val="28"/>
                <w:shd w:val="clear" w:color="auto" w:fill="FFFFFF"/>
                <w:lang w:eastAsia="en-US"/>
              </w:rPr>
              <w:t xml:space="preserve"> </w:t>
            </w:r>
            <w:r w:rsidRPr="007611F0" w:rsidR="00A73773">
              <w:rPr>
                <w:rFonts w:eastAsiaTheme="minorHAnsi"/>
                <w:sz w:val="28"/>
                <w:szCs w:val="28"/>
                <w:shd w:val="clear" w:color="auto" w:fill="FFFFFF"/>
                <w:lang w:eastAsia="en-US"/>
              </w:rPr>
              <w:t>Mūzikas, mākslas un dizaina vidusskola”</w:t>
            </w:r>
            <w:r w:rsidRPr="007611F0" w:rsidR="00A73773">
              <w:rPr>
                <w:sz w:val="28"/>
                <w:szCs w:val="28"/>
              </w:rPr>
              <w:t xml:space="preserve"> </w:t>
            </w:r>
            <w:r w:rsidRPr="007611F0" w:rsidR="00A73773">
              <w:rPr>
                <w:rFonts w:eastAsiaTheme="minorHAnsi"/>
                <w:sz w:val="28"/>
                <w:szCs w:val="28"/>
                <w:shd w:val="clear" w:color="auto" w:fill="FFFFFF"/>
                <w:lang w:eastAsia="en-US"/>
              </w:rPr>
              <w:t xml:space="preserve">(turpmāk – </w:t>
            </w:r>
            <w:r w:rsidRPr="007611F0" w:rsidR="00FF45F0">
              <w:rPr>
                <w:rFonts w:eastAsiaTheme="minorHAnsi"/>
                <w:sz w:val="28"/>
                <w:szCs w:val="28"/>
                <w:shd w:val="clear" w:color="auto" w:fill="FFFFFF"/>
                <w:lang w:eastAsia="en-US"/>
              </w:rPr>
              <w:t>Skola</w:t>
            </w:r>
            <w:r w:rsidRPr="007611F0" w:rsidR="00A73773">
              <w:rPr>
                <w:rFonts w:eastAsiaTheme="minorHAnsi"/>
                <w:sz w:val="28"/>
                <w:szCs w:val="28"/>
                <w:shd w:val="clear" w:color="auto" w:fill="FFFFFF"/>
                <w:lang w:eastAsia="en-US"/>
              </w:rPr>
              <w:t xml:space="preserve">) </w:t>
            </w:r>
            <w:r w:rsidR="00906DB0">
              <w:rPr>
                <w:rFonts w:eastAsiaTheme="minorHAnsi"/>
                <w:sz w:val="28"/>
                <w:szCs w:val="28"/>
                <w:shd w:val="clear" w:color="auto" w:fill="FFFFFF"/>
                <w:lang w:eastAsia="en-US"/>
              </w:rPr>
              <w:t xml:space="preserve">ēkās </w:t>
            </w:r>
            <w:r w:rsidR="003678CA">
              <w:rPr>
                <w:rFonts w:eastAsiaTheme="minorHAnsi"/>
                <w:sz w:val="28"/>
                <w:szCs w:val="28"/>
                <w:shd w:val="clear" w:color="auto" w:fill="FFFFFF"/>
                <w:lang w:eastAsia="en-US"/>
              </w:rPr>
              <w:t xml:space="preserve">Alejas ielā 18, Liepājā (nekustamā </w:t>
            </w:r>
            <w:r w:rsidR="003678CA">
              <w:rPr>
                <w:rFonts w:eastAsiaTheme="minorHAnsi"/>
                <w:sz w:val="28"/>
                <w:szCs w:val="28"/>
                <w:shd w:val="clear" w:color="auto" w:fill="FFFFFF"/>
                <w:lang w:eastAsia="en-US"/>
              </w:rPr>
              <w:lastRenderedPageBreak/>
              <w:t>īpašuma kadastra numurs 1700 036 0270)</w:t>
            </w:r>
            <w:r w:rsidR="00906DB0">
              <w:rPr>
                <w:rFonts w:eastAsiaTheme="minorHAnsi"/>
                <w:sz w:val="28"/>
                <w:szCs w:val="28"/>
                <w:shd w:val="clear" w:color="auto" w:fill="FFFFFF"/>
                <w:lang w:eastAsia="en-US"/>
              </w:rPr>
              <w:t>, tai skaitā</w:t>
            </w:r>
            <w:r w:rsidR="003678CA">
              <w:rPr>
                <w:rFonts w:eastAsiaTheme="minorHAnsi"/>
                <w:sz w:val="28"/>
                <w:szCs w:val="28"/>
                <w:shd w:val="clear" w:color="auto" w:fill="FFFFFF"/>
                <w:lang w:eastAsia="en-US"/>
              </w:rPr>
              <w:t xml:space="preserve">: </w:t>
            </w:r>
          </w:p>
          <w:p w:rsidRPr="00F94486" w:rsidR="00FF45F0" w:rsidP="00587B8C" w:rsidRDefault="00FF45F0" w14:paraId="5BB6453D" w14:textId="6AF20BE6">
            <w:pPr>
              <w:pStyle w:val="Parasts1"/>
              <w:numPr>
                <w:ilvl w:val="0"/>
                <w:numId w:val="3"/>
              </w:numPr>
              <w:ind w:left="357" w:hanging="357"/>
              <w:jc w:val="both"/>
              <w:rPr>
                <w:rFonts w:eastAsiaTheme="minorHAnsi"/>
                <w:sz w:val="28"/>
                <w:szCs w:val="28"/>
                <w:shd w:val="clear" w:color="auto" w:fill="FFFFFF"/>
                <w:lang w:eastAsia="en-US"/>
              </w:rPr>
            </w:pPr>
            <w:r w:rsidRPr="00961BA8">
              <w:rPr>
                <w:rFonts w:eastAsiaTheme="minorHAnsi"/>
                <w:sz w:val="28"/>
                <w:szCs w:val="28"/>
                <w:shd w:val="clear" w:color="auto" w:fill="FFFFFF"/>
                <w:lang w:eastAsia="en-US"/>
              </w:rPr>
              <w:t>1</w:t>
            </w:r>
            <w:r w:rsidRPr="00F94486" w:rsidR="00D6148B">
              <w:rPr>
                <w:rFonts w:eastAsiaTheme="minorHAnsi"/>
                <w:sz w:val="28"/>
                <w:szCs w:val="28"/>
                <w:shd w:val="clear" w:color="auto" w:fill="FFFFFF"/>
                <w:lang w:eastAsia="en-US"/>
              </w:rPr>
              <w:t> </w:t>
            </w:r>
            <w:r w:rsidRPr="00F94486">
              <w:rPr>
                <w:rFonts w:eastAsiaTheme="minorHAnsi"/>
                <w:sz w:val="28"/>
                <w:szCs w:val="28"/>
                <w:shd w:val="clear" w:color="auto" w:fill="FFFFFF"/>
                <w:lang w:eastAsia="en-US"/>
              </w:rPr>
              <w:t>41</w:t>
            </w:r>
            <w:r w:rsidRPr="00F94486" w:rsidR="00D6148B">
              <w:rPr>
                <w:rFonts w:eastAsiaTheme="minorHAnsi"/>
                <w:sz w:val="28"/>
                <w:szCs w:val="28"/>
                <w:shd w:val="clear" w:color="auto" w:fill="FFFFFF"/>
                <w:lang w:eastAsia="en-US"/>
              </w:rPr>
              <w:t>8 010,05</w:t>
            </w:r>
            <w:r w:rsidRPr="00F94486">
              <w:rPr>
                <w:rFonts w:eastAsiaTheme="minorHAnsi"/>
                <w:sz w:val="28"/>
                <w:szCs w:val="28"/>
                <w:shd w:val="clear" w:color="auto" w:fill="FFFFFF"/>
                <w:lang w:eastAsia="en-US"/>
              </w:rPr>
              <w:t xml:space="preserve"> </w:t>
            </w:r>
            <w:r w:rsidRPr="00F94486">
              <w:rPr>
                <w:rFonts w:eastAsiaTheme="minorHAnsi"/>
                <w:i/>
                <w:iCs/>
                <w:sz w:val="28"/>
                <w:szCs w:val="28"/>
                <w:shd w:val="clear" w:color="auto" w:fill="FFFFFF"/>
                <w:lang w:eastAsia="en-US"/>
              </w:rPr>
              <w:t>euro</w:t>
            </w:r>
            <w:r w:rsidRPr="00F94486">
              <w:rPr>
                <w:rFonts w:eastAsiaTheme="minorHAnsi"/>
                <w:sz w:val="28"/>
                <w:szCs w:val="28"/>
                <w:shd w:val="clear" w:color="auto" w:fill="FFFFFF"/>
                <w:lang w:eastAsia="en-US"/>
              </w:rPr>
              <w:t xml:space="preserve"> </w:t>
            </w:r>
            <w:r w:rsidRPr="00F94486" w:rsidR="003678CA">
              <w:rPr>
                <w:rFonts w:eastAsiaTheme="minorHAnsi"/>
                <w:sz w:val="28"/>
                <w:szCs w:val="28"/>
                <w:shd w:val="clear" w:color="auto" w:fill="FFFFFF"/>
                <w:lang w:eastAsia="en-US"/>
              </w:rPr>
              <w:t xml:space="preserve">– </w:t>
            </w:r>
            <w:r w:rsidRPr="00F94486">
              <w:rPr>
                <w:rFonts w:eastAsiaTheme="minorHAnsi"/>
                <w:sz w:val="28"/>
                <w:szCs w:val="28"/>
                <w:shd w:val="clear" w:color="auto" w:fill="FFFFFF"/>
                <w:lang w:eastAsia="en-US"/>
              </w:rPr>
              <w:t xml:space="preserve">jaunbūves </w:t>
            </w:r>
            <w:r w:rsidRPr="00F94486" w:rsidR="00601B23">
              <w:rPr>
                <w:rFonts w:eastAsiaTheme="minorHAnsi"/>
                <w:sz w:val="28"/>
                <w:szCs w:val="28"/>
                <w:shd w:val="clear" w:color="auto" w:fill="FFFFFF"/>
                <w:lang w:eastAsia="en-US"/>
              </w:rPr>
              <w:t xml:space="preserve">ar </w:t>
            </w:r>
            <w:r w:rsidRPr="00F94486" w:rsidR="003678CA">
              <w:rPr>
                <w:rFonts w:eastAsiaTheme="minorHAnsi"/>
                <w:sz w:val="28"/>
                <w:szCs w:val="28"/>
                <w:shd w:val="clear" w:color="auto" w:fill="FFFFFF"/>
                <w:lang w:eastAsia="en-US"/>
              </w:rPr>
              <w:t>kadastra apzīmējum</w:t>
            </w:r>
            <w:r w:rsidRPr="00F94486" w:rsidR="00601B23">
              <w:rPr>
                <w:rFonts w:eastAsiaTheme="minorHAnsi"/>
                <w:sz w:val="28"/>
                <w:szCs w:val="28"/>
                <w:shd w:val="clear" w:color="auto" w:fill="FFFFFF"/>
                <w:lang w:eastAsia="en-US"/>
              </w:rPr>
              <w:t>u</w:t>
            </w:r>
            <w:r w:rsidRPr="00F94486" w:rsidR="003678CA">
              <w:rPr>
                <w:rFonts w:eastAsiaTheme="minorHAnsi"/>
                <w:sz w:val="28"/>
                <w:szCs w:val="28"/>
                <w:shd w:val="clear" w:color="auto" w:fill="FFFFFF"/>
                <w:lang w:eastAsia="en-US"/>
              </w:rPr>
              <w:t xml:space="preserve"> 1700 036 0270</w:t>
            </w:r>
            <w:r w:rsidRPr="00F94486" w:rsidR="001D6248">
              <w:rPr>
                <w:rFonts w:eastAsiaTheme="minorHAnsi"/>
                <w:sz w:val="28"/>
                <w:szCs w:val="28"/>
                <w:shd w:val="clear" w:color="auto" w:fill="FFFFFF"/>
                <w:lang w:eastAsia="en-US"/>
              </w:rPr>
              <w:t> </w:t>
            </w:r>
            <w:r w:rsidRPr="00F94486" w:rsidR="003678CA">
              <w:rPr>
                <w:rFonts w:eastAsiaTheme="minorHAnsi"/>
                <w:sz w:val="28"/>
                <w:szCs w:val="28"/>
                <w:shd w:val="clear" w:color="auto" w:fill="FFFFFF"/>
                <w:lang w:eastAsia="en-US"/>
              </w:rPr>
              <w:t xml:space="preserve">010 otrās </w:t>
            </w:r>
            <w:r w:rsidRPr="00F94486">
              <w:rPr>
                <w:rFonts w:eastAsiaTheme="minorHAnsi"/>
                <w:sz w:val="28"/>
                <w:szCs w:val="28"/>
                <w:shd w:val="clear" w:color="auto" w:fill="FFFFFF"/>
                <w:lang w:eastAsia="en-US"/>
              </w:rPr>
              <w:t>kārtas izbūvei,</w:t>
            </w:r>
          </w:p>
          <w:p w:rsidRPr="00F94486" w:rsidR="00FF45F0" w:rsidP="00587B8C" w:rsidRDefault="007C7F1C" w14:paraId="43EDC31F" w14:textId="28D15027">
            <w:pPr>
              <w:pStyle w:val="Parasts1"/>
              <w:numPr>
                <w:ilvl w:val="0"/>
                <w:numId w:val="3"/>
              </w:numPr>
              <w:ind w:left="357" w:hanging="357"/>
              <w:jc w:val="both"/>
              <w:rPr>
                <w:rFonts w:eastAsiaTheme="minorHAnsi"/>
                <w:sz w:val="28"/>
                <w:szCs w:val="28"/>
                <w:shd w:val="clear" w:color="auto" w:fill="FFFFFF"/>
                <w:lang w:eastAsia="en-US"/>
              </w:rPr>
            </w:pPr>
            <w:r w:rsidRPr="00961BA8">
              <w:rPr>
                <w:rFonts w:eastAsiaTheme="minorHAnsi"/>
                <w:sz w:val="28"/>
                <w:szCs w:val="28"/>
                <w:shd w:val="clear" w:color="auto" w:fill="FFFFFF"/>
                <w:lang w:eastAsia="en-US"/>
              </w:rPr>
              <w:t xml:space="preserve">123 552,41 </w:t>
            </w:r>
            <w:r w:rsidRPr="00961BA8" w:rsidR="00FF45F0">
              <w:rPr>
                <w:rFonts w:eastAsiaTheme="minorHAnsi"/>
                <w:i/>
                <w:iCs/>
                <w:sz w:val="28"/>
                <w:szCs w:val="28"/>
                <w:shd w:val="clear" w:color="auto" w:fill="FFFFFF"/>
                <w:lang w:eastAsia="en-US"/>
              </w:rPr>
              <w:t>euro</w:t>
            </w:r>
            <w:r w:rsidRPr="00961BA8" w:rsidR="00FF45F0">
              <w:rPr>
                <w:rFonts w:eastAsiaTheme="minorHAnsi"/>
                <w:sz w:val="28"/>
                <w:szCs w:val="28"/>
                <w:shd w:val="clear" w:color="auto" w:fill="FFFFFF"/>
                <w:lang w:eastAsia="en-US"/>
              </w:rPr>
              <w:t xml:space="preserve"> </w:t>
            </w:r>
            <w:r w:rsidRPr="00961BA8" w:rsidR="00732A86">
              <w:rPr>
                <w:rFonts w:eastAsiaTheme="minorHAnsi"/>
                <w:sz w:val="28"/>
                <w:szCs w:val="28"/>
                <w:shd w:val="clear" w:color="auto" w:fill="FFFFFF"/>
                <w:lang w:eastAsia="en-US"/>
              </w:rPr>
              <w:t xml:space="preserve">– </w:t>
            </w:r>
            <w:r w:rsidRPr="00961BA8" w:rsidR="001D6248">
              <w:rPr>
                <w:rFonts w:eastAsiaTheme="minorHAnsi"/>
                <w:sz w:val="28"/>
                <w:szCs w:val="28"/>
                <w:shd w:val="clear" w:color="auto" w:fill="FFFFFF"/>
                <w:lang w:eastAsia="en-US"/>
              </w:rPr>
              <w:t xml:space="preserve">neatjaunotā mācību korpusa ēkas ar </w:t>
            </w:r>
            <w:r w:rsidRPr="005F24E0" w:rsidR="003678CA">
              <w:rPr>
                <w:rFonts w:eastAsiaTheme="minorHAnsi"/>
                <w:sz w:val="28"/>
                <w:szCs w:val="28"/>
                <w:shd w:val="clear" w:color="auto" w:fill="FFFFFF"/>
                <w:lang w:eastAsia="en-US"/>
              </w:rPr>
              <w:t xml:space="preserve">kadastra apzīmējumu 1700 036 0270 005 </w:t>
            </w:r>
            <w:r w:rsidRPr="000E4944" w:rsidR="00FF45F0">
              <w:rPr>
                <w:rFonts w:eastAsiaTheme="minorHAnsi"/>
                <w:sz w:val="28"/>
                <w:szCs w:val="28"/>
                <w:shd w:val="clear" w:color="auto" w:fill="FFFFFF"/>
                <w:lang w:eastAsia="en-US"/>
              </w:rPr>
              <w:t>pārbūves</w:t>
            </w:r>
            <w:r w:rsidRPr="00F94486" w:rsidR="000E04AF">
              <w:rPr>
                <w:rFonts w:eastAsiaTheme="minorHAnsi"/>
                <w:sz w:val="28"/>
                <w:szCs w:val="28"/>
                <w:shd w:val="clear" w:color="auto" w:fill="FFFFFF"/>
                <w:lang w:eastAsia="en-US"/>
              </w:rPr>
              <w:t xml:space="preserve"> un pielāgošanas</w:t>
            </w:r>
            <w:r w:rsidRPr="00F94486" w:rsidR="00FF45F0">
              <w:rPr>
                <w:rFonts w:eastAsiaTheme="minorHAnsi"/>
                <w:sz w:val="28"/>
                <w:szCs w:val="28"/>
                <w:shd w:val="clear" w:color="auto" w:fill="FFFFFF"/>
                <w:lang w:eastAsia="en-US"/>
              </w:rPr>
              <w:t xml:space="preserve"> darbu pabeigšanai,</w:t>
            </w:r>
          </w:p>
          <w:p w:rsidRPr="00F94486" w:rsidR="00906DB0" w:rsidP="00587B8C" w:rsidRDefault="00FE4503" w14:paraId="51D84C0E" w14:textId="62BF73D5">
            <w:pPr>
              <w:pStyle w:val="Parasts1"/>
              <w:numPr>
                <w:ilvl w:val="0"/>
                <w:numId w:val="3"/>
              </w:numPr>
              <w:ind w:left="357" w:hanging="357"/>
              <w:jc w:val="both"/>
              <w:rPr>
                <w:rFonts w:eastAsiaTheme="minorHAnsi"/>
                <w:sz w:val="28"/>
                <w:szCs w:val="28"/>
                <w:shd w:val="clear" w:color="auto" w:fill="FFFFFF"/>
                <w:lang w:eastAsia="en-US"/>
              </w:rPr>
            </w:pPr>
            <w:r w:rsidRPr="00961BA8">
              <w:rPr>
                <w:rFonts w:eastAsiaTheme="minorHAnsi"/>
                <w:sz w:val="28"/>
                <w:szCs w:val="28"/>
                <w:shd w:val="clear" w:color="auto" w:fill="FFFFFF"/>
                <w:lang w:eastAsia="en-US"/>
              </w:rPr>
              <w:t>1</w:t>
            </w:r>
            <w:r w:rsidRPr="00961BA8" w:rsidR="009E6FA9">
              <w:rPr>
                <w:rFonts w:eastAsiaTheme="minorHAnsi"/>
                <w:sz w:val="28"/>
                <w:szCs w:val="28"/>
                <w:shd w:val="clear" w:color="auto" w:fill="FFFFFF"/>
                <w:lang w:eastAsia="en-US"/>
              </w:rPr>
              <w:t>33 705</w:t>
            </w:r>
            <w:r w:rsidRPr="00F94486" w:rsidR="00D70C7F">
              <w:rPr>
                <w:rFonts w:eastAsiaTheme="minorHAnsi"/>
                <w:sz w:val="28"/>
                <w:szCs w:val="28"/>
                <w:shd w:val="clear" w:color="auto" w:fill="FFFFFF"/>
                <w:lang w:eastAsia="en-US"/>
              </w:rPr>
              <w:t xml:space="preserve"> </w:t>
            </w:r>
            <w:r w:rsidRPr="00F94486" w:rsidR="00D70C7F">
              <w:rPr>
                <w:rFonts w:eastAsiaTheme="minorHAnsi"/>
                <w:i/>
                <w:iCs/>
                <w:sz w:val="28"/>
                <w:szCs w:val="28"/>
                <w:shd w:val="clear" w:color="auto" w:fill="FFFFFF"/>
                <w:lang w:eastAsia="en-US"/>
              </w:rPr>
              <w:t>euro</w:t>
            </w:r>
            <w:r w:rsidRPr="00F94486" w:rsidR="00D70C7F">
              <w:rPr>
                <w:rFonts w:eastAsiaTheme="minorHAnsi"/>
                <w:sz w:val="28"/>
                <w:szCs w:val="28"/>
                <w:shd w:val="clear" w:color="auto" w:fill="FFFFFF"/>
                <w:lang w:eastAsia="en-US"/>
              </w:rPr>
              <w:t xml:space="preserve"> </w:t>
            </w:r>
            <w:r w:rsidRPr="00F94486" w:rsidR="00732A86">
              <w:rPr>
                <w:rFonts w:eastAsiaTheme="minorHAnsi"/>
                <w:sz w:val="28"/>
                <w:szCs w:val="28"/>
                <w:shd w:val="clear" w:color="auto" w:fill="FFFFFF"/>
                <w:lang w:eastAsia="en-US"/>
              </w:rPr>
              <w:t>–</w:t>
            </w:r>
            <w:r w:rsidRPr="00F94486" w:rsidR="007C7F1C">
              <w:rPr>
                <w:rFonts w:eastAsiaTheme="minorHAnsi"/>
                <w:sz w:val="28"/>
                <w:szCs w:val="28"/>
                <w:shd w:val="clear" w:color="auto" w:fill="FFFFFF"/>
                <w:lang w:eastAsia="en-US"/>
              </w:rPr>
              <w:t xml:space="preserve"> </w:t>
            </w:r>
            <w:r w:rsidRPr="00F94486" w:rsidR="00D70C7F">
              <w:rPr>
                <w:rFonts w:eastAsiaTheme="minorHAnsi"/>
                <w:sz w:val="28"/>
                <w:szCs w:val="28"/>
                <w:shd w:val="clear" w:color="auto" w:fill="FFFFFF"/>
                <w:lang w:eastAsia="en-US"/>
              </w:rPr>
              <w:t xml:space="preserve">jaunbūves un </w:t>
            </w:r>
            <w:r w:rsidRPr="00F94486" w:rsidR="003678CA">
              <w:rPr>
                <w:rFonts w:eastAsiaTheme="minorHAnsi"/>
                <w:sz w:val="28"/>
                <w:szCs w:val="28"/>
                <w:shd w:val="clear" w:color="auto" w:fill="FFFFFF"/>
                <w:lang w:eastAsia="en-US"/>
              </w:rPr>
              <w:t xml:space="preserve">Skolas ēkas ar kadastra apzīmējumu 1700 036 0270 001 </w:t>
            </w:r>
            <w:r w:rsidRPr="00F94486" w:rsidR="00D70C7F">
              <w:rPr>
                <w:rFonts w:eastAsiaTheme="minorHAnsi"/>
                <w:sz w:val="28"/>
                <w:szCs w:val="28"/>
                <w:shd w:val="clear" w:color="auto" w:fill="FFFFFF"/>
                <w:lang w:eastAsia="en-US"/>
              </w:rPr>
              <w:t>savie</w:t>
            </w:r>
            <w:r w:rsidRPr="00F94486" w:rsidR="007C7F1C">
              <w:rPr>
                <w:rFonts w:eastAsiaTheme="minorHAnsi"/>
                <w:sz w:val="28"/>
                <w:szCs w:val="28"/>
                <w:shd w:val="clear" w:color="auto" w:fill="FFFFFF"/>
                <w:lang w:eastAsia="en-US"/>
              </w:rPr>
              <w:t>n</w:t>
            </w:r>
            <w:r w:rsidRPr="00F94486" w:rsidR="00D70C7F">
              <w:rPr>
                <w:rFonts w:eastAsiaTheme="minorHAnsi"/>
                <w:sz w:val="28"/>
                <w:szCs w:val="28"/>
                <w:shd w:val="clear" w:color="auto" w:fill="FFFFFF"/>
                <w:lang w:eastAsia="en-US"/>
              </w:rPr>
              <w:t>ošanai ar pārejām</w:t>
            </w:r>
          </w:p>
          <w:p w:rsidRPr="0097458E" w:rsidR="00243481" w:rsidP="00906DB0" w:rsidRDefault="00906DB0" w14:paraId="5AB57C3E" w14:textId="09A4C3C2">
            <w:pPr>
              <w:pStyle w:val="Parasts1"/>
              <w:jc w:val="both"/>
              <w:rPr>
                <w:rFonts w:eastAsiaTheme="minorHAnsi"/>
                <w:sz w:val="28"/>
                <w:szCs w:val="28"/>
                <w:shd w:val="clear" w:color="auto" w:fill="FFFFFF"/>
                <w:lang w:eastAsia="en-US"/>
              </w:rPr>
            </w:pPr>
            <w:r>
              <w:rPr>
                <w:rFonts w:eastAsiaTheme="minorHAnsi"/>
                <w:sz w:val="28"/>
                <w:szCs w:val="28"/>
                <w:shd w:val="clear" w:color="auto" w:fill="FFFFFF"/>
                <w:lang w:eastAsia="en-US"/>
              </w:rPr>
              <w:t>(turpmāk minētie būvdarbi kopā saukti – Būvdarbi)</w:t>
            </w:r>
            <w:r w:rsidRPr="0097458E" w:rsidR="00D70C7F">
              <w:rPr>
                <w:rFonts w:eastAsiaTheme="minorHAnsi"/>
                <w:sz w:val="28"/>
                <w:szCs w:val="28"/>
                <w:shd w:val="clear" w:color="auto" w:fill="FFFFFF"/>
                <w:lang w:eastAsia="en-US"/>
              </w:rPr>
              <w:t>.</w:t>
            </w:r>
          </w:p>
          <w:p w:rsidRPr="009A3E51" w:rsidR="003A4CA2" w:rsidP="009A3E51" w:rsidRDefault="003678CA" w14:paraId="7353E6C0" w14:textId="0475DBA0">
            <w:pPr>
              <w:pStyle w:val="Parasts1"/>
              <w:ind w:firstLine="567"/>
              <w:jc w:val="both"/>
              <w:rPr>
                <w:iCs/>
                <w:sz w:val="28"/>
                <w:szCs w:val="28"/>
              </w:rPr>
            </w:pPr>
            <w:r w:rsidRPr="00085AA4">
              <w:rPr>
                <w:sz w:val="28"/>
                <w:szCs w:val="28"/>
                <w:shd w:val="clear" w:color="auto" w:fill="FFFFFF"/>
              </w:rPr>
              <w:t>N</w:t>
            </w:r>
            <w:r w:rsidRPr="00085AA4" w:rsidR="003A4CA2">
              <w:rPr>
                <w:sz w:val="28"/>
                <w:szCs w:val="28"/>
                <w:shd w:val="clear" w:color="auto" w:fill="FFFFFF"/>
              </w:rPr>
              <w:t>ekustam</w:t>
            </w:r>
            <w:r w:rsidRPr="00085AA4">
              <w:rPr>
                <w:sz w:val="28"/>
                <w:szCs w:val="28"/>
                <w:shd w:val="clear" w:color="auto" w:fill="FFFFFF"/>
              </w:rPr>
              <w:t>ais</w:t>
            </w:r>
            <w:r w:rsidRPr="00085AA4" w:rsidR="003A4CA2">
              <w:rPr>
                <w:sz w:val="28"/>
                <w:szCs w:val="28"/>
                <w:shd w:val="clear" w:color="auto" w:fill="FFFFFF"/>
              </w:rPr>
              <w:t xml:space="preserve"> īpašum</w:t>
            </w:r>
            <w:r w:rsidRPr="00085AA4">
              <w:rPr>
                <w:sz w:val="28"/>
                <w:szCs w:val="28"/>
                <w:shd w:val="clear" w:color="auto" w:fill="FFFFFF"/>
              </w:rPr>
              <w:t>s Alejas ielā 18, Liepājā (nekustamā īpašuma kadastra numurs 1700 036 0270)</w:t>
            </w:r>
            <w:r w:rsidRPr="00085AA4" w:rsidR="003A4CA2">
              <w:rPr>
                <w:sz w:val="28"/>
                <w:szCs w:val="28"/>
                <w:shd w:val="clear" w:color="auto" w:fill="FFFFFF"/>
              </w:rPr>
              <w:t xml:space="preserve"> atrodas Finanšu ministrijas valdījumā un valsts akciju sabiedrības </w:t>
            </w:r>
            <w:r w:rsidRPr="00601B23" w:rsidR="00601B23">
              <w:rPr>
                <w:sz w:val="28"/>
                <w:szCs w:val="28"/>
                <w:shd w:val="clear" w:color="auto" w:fill="FFFFFF"/>
              </w:rPr>
              <w:t>„</w:t>
            </w:r>
            <w:r w:rsidRPr="00085AA4" w:rsidR="003A4CA2">
              <w:rPr>
                <w:sz w:val="28"/>
                <w:szCs w:val="28"/>
                <w:shd w:val="clear" w:color="auto" w:fill="FFFFFF"/>
              </w:rPr>
              <w:t>Valsts nekustamie īpašumi” pārvaldīšanā.</w:t>
            </w:r>
            <w:r w:rsidR="009A3E51">
              <w:rPr>
                <w:sz w:val="28"/>
                <w:szCs w:val="28"/>
                <w:shd w:val="clear" w:color="auto" w:fill="FFFFFF"/>
              </w:rPr>
              <w:t xml:space="preserve"> </w:t>
            </w:r>
            <w:r w:rsidR="00906DB0">
              <w:rPr>
                <w:sz w:val="28"/>
                <w:szCs w:val="28"/>
                <w:shd w:val="clear" w:color="auto" w:fill="FFFFFF"/>
              </w:rPr>
              <w:t xml:space="preserve">Savukārt </w:t>
            </w:r>
            <w:r w:rsidR="009A3E51">
              <w:rPr>
                <w:sz w:val="28"/>
                <w:szCs w:val="28"/>
                <w:shd w:val="clear" w:color="auto" w:fill="FFFFFF"/>
              </w:rPr>
              <w:t>Būv</w:t>
            </w:r>
            <w:r w:rsidR="009A3E51">
              <w:rPr>
                <w:iCs/>
                <w:sz w:val="28"/>
                <w:szCs w:val="28"/>
              </w:rPr>
              <w:t>darbu īstenošanu nodrošina Skola, veicot attiecīgos iepirkumus, līgumu slēgšanu un projektu vadību.</w:t>
            </w:r>
          </w:p>
          <w:p w:rsidRPr="002C7A9F" w:rsidR="007C7F1C" w:rsidP="007C7F1C" w:rsidRDefault="007C7F1C" w14:paraId="2698C8B4" w14:textId="6E1C514A">
            <w:pPr>
              <w:spacing w:after="0" w:line="240" w:lineRule="auto"/>
              <w:ind w:firstLine="567"/>
              <w:jc w:val="both"/>
              <w:rPr>
                <w:rFonts w:ascii="Times New Roman" w:hAnsi="Times New Roman" w:cs="Times New Roman"/>
                <w:sz w:val="28"/>
                <w:szCs w:val="28"/>
              </w:rPr>
            </w:pPr>
            <w:r w:rsidRPr="002C7A9F">
              <w:rPr>
                <w:rFonts w:ascii="Times New Roman" w:hAnsi="Times New Roman" w:cs="Times New Roman"/>
                <w:sz w:val="28"/>
                <w:szCs w:val="28"/>
                <w:shd w:val="clear" w:color="auto" w:fill="FFFFFF"/>
              </w:rPr>
              <w:t xml:space="preserve">Skola ir izveidota </w:t>
            </w:r>
            <w:r w:rsidRPr="002C7A9F" w:rsidR="00A73773">
              <w:rPr>
                <w:rFonts w:ascii="Times New Roman" w:hAnsi="Times New Roman" w:cs="Times New Roman"/>
                <w:sz w:val="28"/>
                <w:szCs w:val="28"/>
                <w:shd w:val="clear" w:color="auto" w:fill="FFFFFF"/>
              </w:rPr>
              <w:t>2016.gad</w:t>
            </w:r>
            <w:r w:rsidRPr="002C7A9F">
              <w:rPr>
                <w:rFonts w:ascii="Times New Roman" w:hAnsi="Times New Roman" w:cs="Times New Roman"/>
                <w:sz w:val="28"/>
                <w:szCs w:val="28"/>
                <w:shd w:val="clear" w:color="auto" w:fill="FFFFFF"/>
              </w:rPr>
              <w:t>ā</w:t>
            </w:r>
            <w:r w:rsidRPr="002C7A9F" w:rsidR="00A73773">
              <w:rPr>
                <w:rFonts w:ascii="Times New Roman" w:hAnsi="Times New Roman" w:cs="Times New Roman"/>
                <w:sz w:val="28"/>
                <w:szCs w:val="28"/>
                <w:shd w:val="clear" w:color="auto" w:fill="FFFFFF"/>
              </w:rPr>
              <w:t xml:space="preserve">, </w:t>
            </w:r>
            <w:r w:rsidRPr="002C7A9F">
              <w:rPr>
                <w:rFonts w:ascii="Times New Roman" w:hAnsi="Times New Roman" w:cs="Times New Roman"/>
                <w:sz w:val="28"/>
                <w:szCs w:val="28"/>
                <w:shd w:val="clear" w:color="auto" w:fill="FFFFFF"/>
              </w:rPr>
              <w:t xml:space="preserve">apvienojot </w:t>
            </w:r>
            <w:r w:rsidRPr="002C7A9F" w:rsidR="00A73773">
              <w:rPr>
                <w:rFonts w:ascii="Times New Roman" w:hAnsi="Times New Roman" w:cs="Times New Roman"/>
                <w:sz w:val="28"/>
                <w:szCs w:val="28"/>
                <w:shd w:val="clear" w:color="auto" w:fill="FFFFFF"/>
              </w:rPr>
              <w:t>Emiļa Melngaiļa Liepājas mūzikas vidusskolu un Liepājas Dizaina un mākslas vidusskolu</w:t>
            </w:r>
            <w:r w:rsidRPr="002C7A9F">
              <w:rPr>
                <w:rFonts w:ascii="Times New Roman" w:hAnsi="Times New Roman" w:cs="Times New Roman"/>
                <w:sz w:val="28"/>
                <w:szCs w:val="28"/>
                <w:shd w:val="clear" w:color="auto" w:fill="FFFFFF"/>
              </w:rPr>
              <w:t>. 2017.gadā Skolai piešķirts p</w:t>
            </w:r>
            <w:r w:rsidRPr="002C7A9F">
              <w:rPr>
                <w:rFonts w:ascii="Times New Roman" w:hAnsi="Times New Roman" w:eastAsia="Times New Roman" w:cs="Times New Roman"/>
                <w:sz w:val="28"/>
                <w:szCs w:val="28"/>
                <w:lang w:eastAsia="lv-LV"/>
              </w:rPr>
              <w:t>rofesionālās izglītības kompetences centra statuss</w:t>
            </w:r>
            <w:r w:rsidRPr="002C7A9F">
              <w:rPr>
                <w:rFonts w:ascii="Times New Roman" w:hAnsi="Times New Roman" w:cs="Times New Roman"/>
                <w:sz w:val="28"/>
                <w:szCs w:val="28"/>
              </w:rPr>
              <w:t>.</w:t>
            </w:r>
          </w:p>
          <w:p w:rsidRPr="002C7A9F" w:rsidR="00E70B8E" w:rsidP="00E70B8E" w:rsidRDefault="007C7F1C" w14:paraId="28981E8C" w14:textId="4F492880">
            <w:pPr>
              <w:spacing w:after="0" w:line="240" w:lineRule="auto"/>
              <w:ind w:firstLine="567"/>
              <w:jc w:val="both"/>
              <w:rPr>
                <w:rFonts w:ascii="Times New Roman" w:hAnsi="Times New Roman" w:cs="Times New Roman"/>
                <w:sz w:val="28"/>
                <w:szCs w:val="28"/>
              </w:rPr>
            </w:pPr>
            <w:r w:rsidRPr="002C7A9F">
              <w:rPr>
                <w:rFonts w:ascii="Times New Roman" w:hAnsi="Times New Roman" w:cs="Times New Roman"/>
                <w:sz w:val="28"/>
                <w:szCs w:val="28"/>
              </w:rPr>
              <w:t>Atbilstoši Kultūras ministrijas padotībā esošo profesionālās vidējās kultūrizglītības iestāžu attīstības koncepcijai (atbalstīta ar Ministru kabineta 2015.gada 4.marta rīkojumu Nr.110 „Par Kultūras ministrijas padotībā esošo profesionālās vidējās kultūrizglītības iestāžu attīstības koncepciju”) profesionālās izglītības kompetences centri tiek veidoti kā izcilības centri ar resursu un kompetenču koncentrāciju uz esošo specializēto kultūrizglītības iestāžu bāzes, plānojot atbilstošas infrastruktūras attīstību. Priekšnosacījums kvalitatīva un konkurētspējīga izglītības procesa nodrošināšanai ir atbilstošas un modernas infrastruktūras pieejamība.</w:t>
            </w:r>
          </w:p>
          <w:p w:rsidRPr="002C7A9F" w:rsidR="00A73773" w:rsidP="007C7F1C" w:rsidRDefault="007C7F1C" w14:paraId="2BBBC8E0" w14:textId="23FF168C">
            <w:pPr>
              <w:spacing w:after="0" w:line="240" w:lineRule="auto"/>
              <w:ind w:firstLine="567"/>
              <w:jc w:val="both"/>
              <w:rPr>
                <w:rFonts w:ascii="Times New Roman" w:hAnsi="Times New Roman" w:cs="Times New Roman"/>
                <w:sz w:val="28"/>
                <w:szCs w:val="28"/>
                <w:shd w:val="clear" w:color="auto" w:fill="FFFFFF"/>
              </w:rPr>
            </w:pPr>
            <w:r w:rsidRPr="002C7A9F">
              <w:rPr>
                <w:rFonts w:ascii="Times New Roman" w:hAnsi="Times New Roman" w:cs="Times New Roman"/>
                <w:sz w:val="28"/>
                <w:szCs w:val="28"/>
                <w:shd w:val="clear" w:color="auto" w:fill="FFFFFF"/>
              </w:rPr>
              <w:lastRenderedPageBreak/>
              <w:t xml:space="preserve">Skolas </w:t>
            </w:r>
            <w:r w:rsidRPr="002C7A9F" w:rsidR="00A73773">
              <w:rPr>
                <w:rFonts w:ascii="Times New Roman" w:hAnsi="Times New Roman" w:cs="Times New Roman"/>
                <w:sz w:val="28"/>
                <w:szCs w:val="28"/>
                <w:shd w:val="clear" w:color="auto" w:fill="FFFFFF"/>
              </w:rPr>
              <w:t>telpu infrastruktūra ir sadrumstalota un daļēji tehniski un morāli novecojusi</w:t>
            </w:r>
            <w:r w:rsidRPr="002C7A9F">
              <w:rPr>
                <w:rFonts w:ascii="Times New Roman" w:hAnsi="Times New Roman" w:cs="Times New Roman"/>
                <w:sz w:val="28"/>
                <w:szCs w:val="28"/>
                <w:shd w:val="clear" w:color="auto" w:fill="FFFFFF"/>
              </w:rPr>
              <w:t xml:space="preserve">, </w:t>
            </w:r>
            <w:r w:rsidRPr="002C7A9F" w:rsidR="00A73773">
              <w:rPr>
                <w:rFonts w:ascii="Times New Roman" w:hAnsi="Times New Roman" w:cs="Times New Roman"/>
                <w:sz w:val="28"/>
                <w:szCs w:val="28"/>
                <w:shd w:val="clear" w:color="auto" w:fill="FFFFFF"/>
              </w:rPr>
              <w:t>mācību proces</w:t>
            </w:r>
            <w:r w:rsidRPr="002C7A9F">
              <w:rPr>
                <w:rFonts w:ascii="Times New Roman" w:hAnsi="Times New Roman" w:cs="Times New Roman"/>
                <w:sz w:val="28"/>
                <w:szCs w:val="28"/>
                <w:shd w:val="clear" w:color="auto" w:fill="FFFFFF"/>
              </w:rPr>
              <w:t>s tiek nodrošināts</w:t>
            </w:r>
            <w:r w:rsidRPr="002C7A9F" w:rsidR="00601B23">
              <w:rPr>
                <w:rFonts w:ascii="Times New Roman" w:hAnsi="Times New Roman" w:cs="Times New Roman"/>
                <w:sz w:val="28"/>
                <w:szCs w:val="28"/>
                <w:shd w:val="clear" w:color="auto" w:fill="FFFFFF"/>
              </w:rPr>
              <w:t xml:space="preserve"> </w:t>
            </w:r>
            <w:r w:rsidRPr="002C7A9F" w:rsidR="00A73773">
              <w:rPr>
                <w:rFonts w:ascii="Times New Roman" w:hAnsi="Times New Roman" w:cs="Times New Roman"/>
                <w:sz w:val="28"/>
                <w:szCs w:val="28"/>
                <w:shd w:val="clear" w:color="auto" w:fill="FFFFFF"/>
              </w:rPr>
              <w:t>piecās dažādās adresēs, tai skaitā daļa mūzikas izglītības programm</w:t>
            </w:r>
            <w:r w:rsidRPr="002C7A9F">
              <w:rPr>
                <w:rFonts w:ascii="Times New Roman" w:hAnsi="Times New Roman" w:cs="Times New Roman"/>
                <w:sz w:val="28"/>
                <w:szCs w:val="28"/>
                <w:shd w:val="clear" w:color="auto" w:fill="FFFFFF"/>
              </w:rPr>
              <w:t>u ir</w:t>
            </w:r>
            <w:r w:rsidRPr="002C7A9F" w:rsidR="00A73773">
              <w:rPr>
                <w:rFonts w:ascii="Times New Roman" w:hAnsi="Times New Roman" w:cs="Times New Roman"/>
                <w:sz w:val="28"/>
                <w:szCs w:val="28"/>
                <w:shd w:val="clear" w:color="auto" w:fill="FFFFFF"/>
              </w:rPr>
              <w:t xml:space="preserve"> pārceltas uz koncertzāles „Lielais dzintars” telpām. </w:t>
            </w:r>
            <w:r w:rsidRPr="002C7A9F">
              <w:rPr>
                <w:rFonts w:ascii="Times New Roman" w:hAnsi="Times New Roman" w:cs="Times New Roman"/>
                <w:sz w:val="28"/>
                <w:szCs w:val="28"/>
                <w:shd w:val="clear" w:color="auto" w:fill="FFFFFF"/>
              </w:rPr>
              <w:t xml:space="preserve">Tāpat Skolai </w:t>
            </w:r>
            <w:r w:rsidRPr="002C7A9F" w:rsidR="00A73773">
              <w:rPr>
                <w:rFonts w:ascii="Times New Roman" w:hAnsi="Times New Roman" w:cs="Times New Roman"/>
                <w:sz w:val="28"/>
                <w:szCs w:val="28"/>
                <w:shd w:val="clear" w:color="auto" w:fill="FFFFFF"/>
              </w:rPr>
              <w:t>pieejamās telpas nenodrošina nepieciešamo platību mācību darba (īpaši praktisko nodarbību) organizēšanai un metodisko līdzekļu uzglabāšanai.</w:t>
            </w:r>
          </w:p>
          <w:p w:rsidRPr="001D6248" w:rsidR="009666A7" w:rsidP="001D6248" w:rsidRDefault="00732A86" w14:paraId="25C59E27" w14:textId="1FC97AF9">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L</w:t>
            </w:r>
            <w:r w:rsidRPr="002C7A9F" w:rsidR="009666A7">
              <w:rPr>
                <w:rFonts w:ascii="Times New Roman" w:hAnsi="Times New Roman" w:eastAsia="Calibri" w:cs="Times New Roman"/>
                <w:sz w:val="28"/>
                <w:szCs w:val="28"/>
              </w:rPr>
              <w:t xml:space="preserve">ai nodrošinātu kvalitatīvas un mūsdienu prasībām atbilstošas kultūrizglītības vides pieejamību, ir nepieciešamas ne tikai papildu telpas, bet arī </w:t>
            </w:r>
            <w:r w:rsidR="001D6248">
              <w:rPr>
                <w:rFonts w:ascii="Times New Roman" w:hAnsi="Times New Roman" w:eastAsia="Calibri" w:cs="Times New Roman"/>
                <w:sz w:val="28"/>
                <w:szCs w:val="28"/>
              </w:rPr>
              <w:t>neatjaunotā</w:t>
            </w:r>
            <w:r w:rsidRPr="002C7A9F" w:rsidR="009666A7">
              <w:rPr>
                <w:rFonts w:ascii="Times New Roman" w:hAnsi="Times New Roman" w:eastAsia="Calibri" w:cs="Times New Roman"/>
                <w:sz w:val="28"/>
                <w:szCs w:val="28"/>
              </w:rPr>
              <w:t xml:space="preserve"> mācību </w:t>
            </w:r>
            <w:r w:rsidR="001D6248">
              <w:rPr>
                <w:rFonts w:ascii="Times New Roman" w:hAnsi="Times New Roman" w:eastAsia="Calibri" w:cs="Times New Roman"/>
                <w:sz w:val="28"/>
                <w:szCs w:val="28"/>
              </w:rPr>
              <w:t>korpusa ēkas pārbūve</w:t>
            </w:r>
            <w:r>
              <w:rPr>
                <w:rFonts w:ascii="Times New Roman" w:hAnsi="Times New Roman" w:eastAsia="Calibri" w:cs="Times New Roman"/>
                <w:sz w:val="28"/>
                <w:szCs w:val="28"/>
              </w:rPr>
              <w:t>s pabeigšana</w:t>
            </w:r>
            <w:r w:rsidR="001D6248">
              <w:rPr>
                <w:rFonts w:ascii="Times New Roman" w:hAnsi="Times New Roman" w:eastAsia="Calibri" w:cs="Times New Roman"/>
                <w:sz w:val="28"/>
                <w:szCs w:val="28"/>
              </w:rPr>
              <w:t xml:space="preserve">, pielāgojot </w:t>
            </w:r>
            <w:r>
              <w:rPr>
                <w:rFonts w:ascii="Times New Roman" w:hAnsi="Times New Roman" w:eastAsia="Calibri" w:cs="Times New Roman"/>
                <w:sz w:val="28"/>
                <w:szCs w:val="28"/>
              </w:rPr>
              <w:t>to</w:t>
            </w:r>
            <w:r w:rsidR="001D6248">
              <w:rPr>
                <w:rFonts w:ascii="Times New Roman" w:hAnsi="Times New Roman" w:eastAsia="Calibri" w:cs="Times New Roman"/>
                <w:sz w:val="28"/>
                <w:szCs w:val="28"/>
              </w:rPr>
              <w:t xml:space="preserve"> keramikas un veidošanas telpu ierīkošanai</w:t>
            </w:r>
            <w:r w:rsidRPr="002C7A9F" w:rsidR="009666A7">
              <w:rPr>
                <w:rFonts w:ascii="Times New Roman" w:hAnsi="Times New Roman" w:eastAsia="Calibri" w:cs="Times New Roman"/>
                <w:sz w:val="28"/>
                <w:szCs w:val="28"/>
              </w:rPr>
              <w:t xml:space="preserve">. </w:t>
            </w:r>
            <w:r>
              <w:rPr>
                <w:rFonts w:ascii="Times New Roman" w:hAnsi="Times New Roman" w:eastAsia="Calibri" w:cs="Times New Roman"/>
                <w:sz w:val="28"/>
                <w:szCs w:val="28"/>
              </w:rPr>
              <w:t>Šobrīd š</w:t>
            </w:r>
            <w:r w:rsidRPr="002C7A9F" w:rsidR="009666A7">
              <w:rPr>
                <w:rFonts w:ascii="Times New Roman" w:hAnsi="Times New Roman" w:eastAsia="Calibri" w:cs="Times New Roman"/>
                <w:sz w:val="28"/>
                <w:szCs w:val="28"/>
              </w:rPr>
              <w:t>īs telpas ir kritiskā stāvoklī, radot arī riskus mācību procesa drošai norisei. Tāpat, nodrošinot brīvu un drošu pārvietošanos pa Skolas telpām, tajā skaitā jaunbūvi, ir nepieciešama Skolas ēk</w:t>
            </w:r>
            <w:r w:rsidR="00085AA4">
              <w:rPr>
                <w:rFonts w:ascii="Times New Roman" w:hAnsi="Times New Roman" w:eastAsia="Calibri" w:cs="Times New Roman"/>
                <w:sz w:val="28"/>
                <w:szCs w:val="28"/>
              </w:rPr>
              <w:t>u</w:t>
            </w:r>
            <w:r w:rsidRPr="002C7A9F" w:rsidR="009666A7">
              <w:rPr>
                <w:rFonts w:ascii="Times New Roman" w:hAnsi="Times New Roman" w:eastAsia="Calibri" w:cs="Times New Roman"/>
                <w:sz w:val="28"/>
                <w:szCs w:val="28"/>
              </w:rPr>
              <w:t xml:space="preserve"> un jaunbūves savienošana ar pārejām, </w:t>
            </w:r>
            <w:r w:rsidRPr="002C7A9F" w:rsidR="001F04F8">
              <w:rPr>
                <w:rFonts w:ascii="Times New Roman" w:hAnsi="Times New Roman" w:eastAsia="Calibri" w:cs="Times New Roman"/>
                <w:sz w:val="28"/>
                <w:szCs w:val="28"/>
              </w:rPr>
              <w:t xml:space="preserve">nodrošinot </w:t>
            </w:r>
            <w:r w:rsidRPr="002C7A9F" w:rsidR="009666A7">
              <w:rPr>
                <w:rFonts w:ascii="Times New Roman" w:hAnsi="Times New Roman" w:eastAsia="Calibri" w:cs="Times New Roman"/>
                <w:sz w:val="28"/>
                <w:szCs w:val="28"/>
              </w:rPr>
              <w:t xml:space="preserve">vienu ieejas punktu </w:t>
            </w:r>
            <w:r w:rsidRPr="002C7A9F" w:rsidR="001F04F8">
              <w:rPr>
                <w:rFonts w:ascii="Times New Roman" w:hAnsi="Times New Roman" w:eastAsia="Calibri" w:cs="Times New Roman"/>
                <w:sz w:val="28"/>
                <w:szCs w:val="28"/>
              </w:rPr>
              <w:t>S</w:t>
            </w:r>
            <w:r w:rsidRPr="002C7A9F" w:rsidR="009666A7">
              <w:rPr>
                <w:rFonts w:ascii="Times New Roman" w:hAnsi="Times New Roman" w:eastAsia="Calibri" w:cs="Times New Roman"/>
                <w:sz w:val="28"/>
                <w:szCs w:val="28"/>
              </w:rPr>
              <w:t>kolas telpās.</w:t>
            </w:r>
          </w:p>
          <w:p w:rsidRPr="002C7A9F" w:rsidR="003A4CA2" w:rsidP="00D731A0" w:rsidRDefault="00A73773" w14:paraId="663282A6" w14:textId="776B0881">
            <w:pPr>
              <w:pStyle w:val="Parasts1"/>
              <w:ind w:firstLine="567"/>
              <w:jc w:val="both"/>
              <w:rPr>
                <w:rFonts w:eastAsiaTheme="minorHAnsi"/>
                <w:sz w:val="28"/>
                <w:szCs w:val="28"/>
                <w:shd w:val="clear" w:color="auto" w:fill="FFFFFF"/>
                <w:lang w:eastAsia="en-US"/>
              </w:rPr>
            </w:pPr>
            <w:r w:rsidRPr="002C7A9F">
              <w:rPr>
                <w:rFonts w:eastAsiaTheme="minorHAnsi"/>
                <w:sz w:val="28"/>
                <w:szCs w:val="28"/>
                <w:shd w:val="clear" w:color="auto" w:fill="FFFFFF"/>
                <w:lang w:eastAsia="en-US"/>
              </w:rPr>
              <w:t>Lai risinātu telpu sadrumstalotības, nepietiekamības un neatbilstības problēmu,</w:t>
            </w:r>
            <w:r w:rsidRPr="002C7A9F" w:rsidR="007C7F1C">
              <w:rPr>
                <w:rFonts w:eastAsiaTheme="minorHAnsi"/>
                <w:sz w:val="28"/>
                <w:szCs w:val="28"/>
                <w:shd w:val="clear" w:color="auto" w:fill="FFFFFF"/>
                <w:lang w:eastAsia="en-US"/>
              </w:rPr>
              <w:t xml:space="preserve"> Skola </w:t>
            </w:r>
            <w:r w:rsidRPr="002C7A9F" w:rsidR="00D731A0">
              <w:rPr>
                <w:sz w:val="28"/>
                <w:szCs w:val="28"/>
              </w:rPr>
              <w:t xml:space="preserve">ir izstrādājusi projektu Eiropas Savienības struktūrfondu finansējuma piesaistei. Proti, starp Skolu un </w:t>
            </w:r>
            <w:r w:rsidRPr="002C7A9F" w:rsidR="00D731A0">
              <w:rPr>
                <w:rFonts w:eastAsiaTheme="minorHAnsi"/>
                <w:sz w:val="28"/>
                <w:szCs w:val="28"/>
                <w:shd w:val="clear" w:color="auto" w:fill="FFFFFF"/>
                <w:lang w:eastAsia="en-US"/>
              </w:rPr>
              <w:t xml:space="preserve">Centrālo </w:t>
            </w:r>
            <w:r w:rsidRPr="002C7A9F" w:rsidR="00601B23">
              <w:rPr>
                <w:rFonts w:eastAsiaTheme="minorHAnsi"/>
                <w:sz w:val="28"/>
                <w:szCs w:val="28"/>
                <w:shd w:val="clear" w:color="auto" w:fill="FFFFFF"/>
                <w:lang w:eastAsia="en-US"/>
              </w:rPr>
              <w:t>finan</w:t>
            </w:r>
            <w:r w:rsidR="00601B23">
              <w:rPr>
                <w:rFonts w:eastAsiaTheme="minorHAnsi"/>
                <w:sz w:val="28"/>
                <w:szCs w:val="28"/>
                <w:shd w:val="clear" w:color="auto" w:fill="FFFFFF"/>
                <w:lang w:eastAsia="en-US"/>
              </w:rPr>
              <w:t>šu</w:t>
            </w:r>
            <w:r w:rsidRPr="002C7A9F" w:rsidR="00601B23">
              <w:rPr>
                <w:rFonts w:eastAsiaTheme="minorHAnsi"/>
                <w:sz w:val="28"/>
                <w:szCs w:val="28"/>
                <w:shd w:val="clear" w:color="auto" w:fill="FFFFFF"/>
                <w:lang w:eastAsia="en-US"/>
              </w:rPr>
              <w:t xml:space="preserve"> </w:t>
            </w:r>
            <w:r w:rsidRPr="002C7A9F" w:rsidR="00D731A0">
              <w:rPr>
                <w:rFonts w:eastAsiaTheme="minorHAnsi"/>
                <w:sz w:val="28"/>
                <w:szCs w:val="28"/>
                <w:shd w:val="clear" w:color="auto" w:fill="FFFFFF"/>
                <w:lang w:eastAsia="en-US"/>
              </w:rPr>
              <w:t>un līgum</w:t>
            </w:r>
            <w:r w:rsidR="00601B23">
              <w:rPr>
                <w:rFonts w:eastAsiaTheme="minorHAnsi"/>
                <w:sz w:val="28"/>
                <w:szCs w:val="28"/>
                <w:shd w:val="clear" w:color="auto" w:fill="FFFFFF"/>
                <w:lang w:eastAsia="en-US"/>
              </w:rPr>
              <w:t>u</w:t>
            </w:r>
            <w:r w:rsidRPr="002C7A9F" w:rsidR="00D731A0">
              <w:rPr>
                <w:rFonts w:eastAsiaTheme="minorHAnsi"/>
                <w:sz w:val="28"/>
                <w:szCs w:val="28"/>
                <w:shd w:val="clear" w:color="auto" w:fill="FFFFFF"/>
                <w:lang w:eastAsia="en-US"/>
              </w:rPr>
              <w:t xml:space="preserve"> aģentūru 2017.gada 3.jūlijā </w:t>
            </w:r>
            <w:r w:rsidR="00732A86">
              <w:rPr>
                <w:rFonts w:eastAsiaTheme="minorHAnsi"/>
                <w:sz w:val="28"/>
                <w:szCs w:val="28"/>
                <w:shd w:val="clear" w:color="auto" w:fill="FFFFFF"/>
                <w:lang w:eastAsia="en-US"/>
              </w:rPr>
              <w:t>tika</w:t>
            </w:r>
            <w:r w:rsidRPr="002C7A9F" w:rsidR="00D731A0">
              <w:rPr>
                <w:rFonts w:eastAsiaTheme="minorHAnsi"/>
                <w:sz w:val="28"/>
                <w:szCs w:val="28"/>
                <w:shd w:val="clear" w:color="auto" w:fill="FFFFFF"/>
                <w:lang w:eastAsia="en-US"/>
              </w:rPr>
              <w:t xml:space="preserve"> noslēgts līgums projekta Nr.8.1.3.0/17/I/002 „PIKC „Liepājas Mūzikas, mākslas un dizaina vidusskola” profesionālās </w:t>
            </w:r>
            <w:r w:rsidRPr="00085AA4" w:rsidR="00D731A0">
              <w:rPr>
                <w:rFonts w:eastAsiaTheme="minorHAnsi"/>
                <w:sz w:val="28"/>
                <w:szCs w:val="28"/>
                <w:shd w:val="clear" w:color="auto" w:fill="FFFFFF"/>
                <w:lang w:eastAsia="en-US"/>
              </w:rPr>
              <w:t xml:space="preserve">kultūrizglītības mācību vides modernizēšana”  īstenošanai par kopējo summu 3 908 839 </w:t>
            </w:r>
            <w:r w:rsidRPr="00085AA4" w:rsidR="00D731A0">
              <w:rPr>
                <w:rFonts w:eastAsiaTheme="minorHAnsi"/>
                <w:i/>
                <w:iCs/>
                <w:sz w:val="28"/>
                <w:szCs w:val="28"/>
                <w:shd w:val="clear" w:color="auto" w:fill="FFFFFF"/>
                <w:lang w:eastAsia="en-US"/>
              </w:rPr>
              <w:t>euro</w:t>
            </w:r>
            <w:r w:rsidRPr="00085AA4" w:rsidR="00D731A0">
              <w:rPr>
                <w:rFonts w:eastAsiaTheme="minorHAnsi"/>
                <w:sz w:val="28"/>
                <w:szCs w:val="28"/>
                <w:shd w:val="clear" w:color="auto" w:fill="FFFFFF"/>
                <w:lang w:eastAsia="en-US"/>
              </w:rPr>
              <w:t xml:space="preserve">, </w:t>
            </w:r>
            <w:r w:rsidRPr="00085AA4" w:rsidR="00D731A0">
              <w:rPr>
                <w:iCs/>
                <w:sz w:val="28"/>
                <w:szCs w:val="28"/>
              </w:rPr>
              <w:t xml:space="preserve">no tiem </w:t>
            </w:r>
            <w:r w:rsidRPr="00085AA4" w:rsidR="00D731A0">
              <w:rPr>
                <w:rFonts w:eastAsiaTheme="minorHAnsi"/>
                <w:sz w:val="28"/>
                <w:szCs w:val="28"/>
                <w:shd w:val="clear" w:color="auto" w:fill="FFFFFF"/>
                <w:lang w:eastAsia="en-US"/>
              </w:rPr>
              <w:t>3</w:t>
            </w:r>
            <w:r w:rsidR="00601B23">
              <w:rPr>
                <w:rFonts w:eastAsiaTheme="minorHAnsi"/>
                <w:sz w:val="28"/>
                <w:szCs w:val="28"/>
                <w:shd w:val="clear" w:color="auto" w:fill="FFFFFF"/>
                <w:lang w:eastAsia="en-US"/>
              </w:rPr>
              <w:t> </w:t>
            </w:r>
            <w:r w:rsidRPr="00085AA4" w:rsidR="00D731A0">
              <w:rPr>
                <w:rFonts w:eastAsiaTheme="minorHAnsi"/>
                <w:sz w:val="28"/>
                <w:szCs w:val="28"/>
                <w:shd w:val="clear" w:color="auto" w:fill="FFFFFF"/>
                <w:lang w:eastAsia="en-US"/>
              </w:rPr>
              <w:t>322</w:t>
            </w:r>
            <w:r w:rsidR="00601B23">
              <w:rPr>
                <w:rFonts w:eastAsiaTheme="minorHAnsi"/>
                <w:sz w:val="28"/>
                <w:szCs w:val="28"/>
                <w:shd w:val="clear" w:color="auto" w:fill="FFFFFF"/>
                <w:lang w:eastAsia="en-US"/>
              </w:rPr>
              <w:t> </w:t>
            </w:r>
            <w:r w:rsidRPr="00085AA4" w:rsidR="00D731A0">
              <w:rPr>
                <w:rFonts w:eastAsiaTheme="minorHAnsi"/>
                <w:sz w:val="28"/>
                <w:szCs w:val="28"/>
                <w:shd w:val="clear" w:color="auto" w:fill="FFFFFF"/>
                <w:lang w:eastAsia="en-US"/>
              </w:rPr>
              <w:t xml:space="preserve">513,15 </w:t>
            </w:r>
            <w:r w:rsidRPr="00085AA4" w:rsidR="00D731A0">
              <w:rPr>
                <w:rFonts w:eastAsiaTheme="minorHAnsi"/>
                <w:i/>
                <w:iCs/>
                <w:sz w:val="28"/>
                <w:szCs w:val="28"/>
                <w:shd w:val="clear" w:color="auto" w:fill="FFFFFF"/>
                <w:lang w:eastAsia="en-US"/>
              </w:rPr>
              <w:t>euro</w:t>
            </w:r>
            <w:r w:rsidRPr="00085AA4" w:rsidR="00D731A0">
              <w:rPr>
                <w:rFonts w:eastAsiaTheme="minorHAnsi"/>
                <w:sz w:val="28"/>
                <w:szCs w:val="28"/>
                <w:shd w:val="clear" w:color="auto" w:fill="FFFFFF"/>
                <w:lang w:eastAsia="en-US"/>
              </w:rPr>
              <w:t xml:space="preserve"> </w:t>
            </w:r>
            <w:r w:rsidRPr="00085AA4" w:rsidR="00085AA4">
              <w:rPr>
                <w:sz w:val="28"/>
                <w:szCs w:val="28"/>
              </w:rPr>
              <w:t>darbības programmas „Izaugsme un nodarbinātība” 8.1.3.specifiskā atbalsta mērķa „Palielināt modernizēto profesionālās izglītības iestāžu skaitu” f</w:t>
            </w:r>
            <w:r w:rsidRPr="00085AA4" w:rsidR="00D731A0">
              <w:rPr>
                <w:sz w:val="28"/>
                <w:szCs w:val="28"/>
              </w:rPr>
              <w:t xml:space="preserve">inansējums </w:t>
            </w:r>
            <w:r w:rsidRPr="00085AA4" w:rsidR="00D731A0">
              <w:rPr>
                <w:rFonts w:eastAsiaTheme="minorHAnsi"/>
                <w:sz w:val="28"/>
                <w:szCs w:val="28"/>
                <w:shd w:val="clear" w:color="auto" w:fill="FFFFFF"/>
                <w:lang w:eastAsia="en-US"/>
              </w:rPr>
              <w:t xml:space="preserve">un 586 325,85 </w:t>
            </w:r>
            <w:r w:rsidRPr="00085AA4" w:rsidR="00D731A0">
              <w:rPr>
                <w:rFonts w:eastAsiaTheme="minorHAnsi"/>
                <w:i/>
                <w:iCs/>
                <w:sz w:val="28"/>
                <w:szCs w:val="28"/>
                <w:shd w:val="clear" w:color="auto" w:fill="FFFFFF"/>
                <w:lang w:eastAsia="en-US"/>
              </w:rPr>
              <w:t xml:space="preserve">euro </w:t>
            </w:r>
            <w:r w:rsidRPr="00085AA4" w:rsidR="00D731A0">
              <w:rPr>
                <w:rFonts w:eastAsiaTheme="minorHAnsi"/>
                <w:sz w:val="28"/>
                <w:szCs w:val="28"/>
                <w:shd w:val="clear" w:color="auto" w:fill="FFFFFF"/>
                <w:lang w:eastAsia="en-US"/>
              </w:rPr>
              <w:t>valsts budžeta finansējums.</w:t>
            </w:r>
          </w:p>
          <w:p w:rsidRPr="002C7A9F" w:rsidR="003A4CA2" w:rsidP="003A4CA2" w:rsidRDefault="003A4CA2" w14:paraId="081EECBB" w14:textId="77777777">
            <w:pPr>
              <w:pStyle w:val="Parasts1"/>
              <w:ind w:firstLine="567"/>
              <w:jc w:val="both"/>
              <w:rPr>
                <w:sz w:val="28"/>
                <w:szCs w:val="28"/>
              </w:rPr>
            </w:pPr>
            <w:r w:rsidRPr="002C7A9F">
              <w:rPr>
                <w:rFonts w:eastAsiaTheme="minorHAnsi"/>
                <w:sz w:val="28"/>
                <w:szCs w:val="28"/>
                <w:shd w:val="clear" w:color="auto" w:fill="FFFFFF"/>
                <w:lang w:eastAsia="en-US"/>
              </w:rPr>
              <w:t xml:space="preserve">Ar minēto </w:t>
            </w:r>
            <w:r w:rsidRPr="002C7A9F">
              <w:rPr>
                <w:sz w:val="28"/>
                <w:szCs w:val="28"/>
              </w:rPr>
              <w:t>Eiropas Savienības struktūrfondu projekta finansējumu bija paredzēts realizēt šādas ieceres:</w:t>
            </w:r>
          </w:p>
          <w:p w:rsidRPr="002C7A9F" w:rsidR="00601B23" w:rsidP="00587B8C" w:rsidRDefault="003A4CA2" w14:paraId="26D88C02" w14:textId="59D0F61D">
            <w:pPr>
              <w:pStyle w:val="Parasts1"/>
              <w:numPr>
                <w:ilvl w:val="0"/>
                <w:numId w:val="4"/>
              </w:numPr>
              <w:ind w:left="357" w:hanging="357"/>
              <w:jc w:val="both"/>
              <w:rPr>
                <w:rFonts w:eastAsiaTheme="minorHAnsi"/>
                <w:sz w:val="28"/>
                <w:szCs w:val="28"/>
                <w:shd w:val="clear" w:color="auto" w:fill="FFFFFF"/>
                <w:lang w:eastAsia="en-US"/>
              </w:rPr>
            </w:pPr>
            <w:r w:rsidRPr="002C7A9F">
              <w:rPr>
                <w:sz w:val="28"/>
                <w:szCs w:val="28"/>
                <w:shd w:val="clear" w:color="auto" w:fill="FFFFFF"/>
              </w:rPr>
              <w:lastRenderedPageBreak/>
              <w:t>j</w:t>
            </w:r>
            <w:r w:rsidRPr="002C7A9F" w:rsidR="00A73773">
              <w:rPr>
                <w:rFonts w:eastAsiaTheme="minorHAnsi"/>
                <w:sz w:val="28"/>
                <w:szCs w:val="28"/>
                <w:shd w:val="clear" w:color="auto" w:fill="FFFFFF"/>
                <w:lang w:eastAsia="en-US"/>
              </w:rPr>
              <w:t>aunbūve</w:t>
            </w:r>
            <w:r w:rsidRPr="002C7A9F">
              <w:rPr>
                <w:rFonts w:eastAsiaTheme="minorHAnsi"/>
                <w:sz w:val="28"/>
                <w:szCs w:val="28"/>
                <w:shd w:val="clear" w:color="auto" w:fill="FFFFFF"/>
                <w:lang w:eastAsia="en-US"/>
              </w:rPr>
              <w:t xml:space="preserve">s </w:t>
            </w:r>
            <w:r w:rsidRPr="002C7A9F" w:rsidR="00A73773">
              <w:rPr>
                <w:rFonts w:eastAsiaTheme="minorHAnsi"/>
                <w:sz w:val="28"/>
                <w:szCs w:val="28"/>
                <w:shd w:val="clear" w:color="auto" w:fill="FFFFFF"/>
                <w:lang w:eastAsia="en-US"/>
              </w:rPr>
              <w:t xml:space="preserve">Alejas </w:t>
            </w:r>
            <w:r w:rsidRPr="00085AA4" w:rsidR="00A73773">
              <w:rPr>
                <w:rFonts w:eastAsiaTheme="minorHAnsi"/>
                <w:sz w:val="28"/>
                <w:szCs w:val="28"/>
                <w:shd w:val="clear" w:color="auto" w:fill="FFFFFF"/>
                <w:lang w:eastAsia="en-US"/>
              </w:rPr>
              <w:t>ielā 18</w:t>
            </w:r>
            <w:r w:rsidRPr="00085AA4" w:rsidR="00085AA4">
              <w:rPr>
                <w:rFonts w:eastAsiaTheme="minorHAnsi"/>
                <w:sz w:val="28"/>
                <w:szCs w:val="28"/>
                <w:shd w:val="clear" w:color="auto" w:fill="FFFFFF"/>
                <w:lang w:eastAsia="en-US"/>
              </w:rPr>
              <w:t>,</w:t>
            </w:r>
            <w:r w:rsidRPr="00085AA4" w:rsidR="00A73773">
              <w:rPr>
                <w:rFonts w:eastAsiaTheme="minorHAnsi"/>
                <w:sz w:val="28"/>
                <w:szCs w:val="28"/>
                <w:shd w:val="clear" w:color="auto" w:fill="FFFFFF"/>
                <w:lang w:eastAsia="en-US"/>
              </w:rPr>
              <w:t xml:space="preserve"> </w:t>
            </w:r>
            <w:r w:rsidRPr="002C7A9F" w:rsidR="00A73773">
              <w:rPr>
                <w:rFonts w:eastAsiaTheme="minorHAnsi"/>
                <w:sz w:val="28"/>
                <w:szCs w:val="28"/>
                <w:shd w:val="clear" w:color="auto" w:fill="FFFFFF"/>
                <w:lang w:eastAsia="en-US"/>
              </w:rPr>
              <w:t xml:space="preserve">Liepājā, </w:t>
            </w:r>
            <w:r w:rsidRPr="002C7A9F">
              <w:rPr>
                <w:rFonts w:eastAsiaTheme="minorHAnsi"/>
                <w:sz w:val="28"/>
                <w:szCs w:val="28"/>
                <w:shd w:val="clear" w:color="auto" w:fill="FFFFFF"/>
                <w:lang w:eastAsia="en-US"/>
              </w:rPr>
              <w:t>būvniecība divās kārtās</w:t>
            </w:r>
            <w:r w:rsidR="00085AA4">
              <w:rPr>
                <w:rFonts w:eastAsiaTheme="minorHAnsi"/>
                <w:sz w:val="28"/>
                <w:szCs w:val="28"/>
                <w:shd w:val="clear" w:color="auto" w:fill="FFFFFF"/>
                <w:lang w:eastAsia="en-US"/>
              </w:rPr>
              <w:t>;</w:t>
            </w:r>
          </w:p>
          <w:p w:rsidRPr="00587B8C" w:rsidR="00601B23" w:rsidP="00587B8C" w:rsidRDefault="003A4CA2" w14:paraId="0DB3708F" w14:textId="566F2DC4">
            <w:pPr>
              <w:pStyle w:val="Parasts1"/>
              <w:numPr>
                <w:ilvl w:val="0"/>
                <w:numId w:val="4"/>
              </w:numPr>
              <w:ind w:left="357" w:hanging="357"/>
              <w:jc w:val="both"/>
              <w:rPr>
                <w:rFonts w:eastAsiaTheme="minorHAnsi"/>
                <w:sz w:val="28"/>
                <w:szCs w:val="28"/>
                <w:shd w:val="clear" w:color="auto" w:fill="FFFFFF"/>
                <w:lang w:eastAsia="en-US"/>
              </w:rPr>
            </w:pPr>
            <w:r w:rsidRPr="00587B8C">
              <w:rPr>
                <w:rFonts w:eastAsiaTheme="minorHAnsi"/>
                <w:sz w:val="28"/>
                <w:szCs w:val="28"/>
                <w:shd w:val="clear" w:color="auto" w:fill="FFFFFF"/>
                <w:lang w:eastAsia="en-US"/>
              </w:rPr>
              <w:t>koncertzāles, kora zāles, palīgtelpu, kā arī dienesta viesnīcas Ausekļa ielā 11/15, Liepājā</w:t>
            </w:r>
            <w:r w:rsidRPr="00587B8C" w:rsidR="00C6432F">
              <w:rPr>
                <w:rFonts w:eastAsiaTheme="minorHAnsi"/>
                <w:sz w:val="28"/>
                <w:szCs w:val="28"/>
                <w:shd w:val="clear" w:color="auto" w:fill="FFFFFF"/>
                <w:lang w:eastAsia="en-US"/>
              </w:rPr>
              <w:t>, izbūve trīs kārtās. B</w:t>
            </w:r>
            <w:r w:rsidRPr="00587B8C">
              <w:rPr>
                <w:rFonts w:eastAsiaTheme="minorHAnsi"/>
                <w:sz w:val="28"/>
                <w:szCs w:val="28"/>
                <w:shd w:val="clear" w:color="auto" w:fill="FFFFFF"/>
                <w:lang w:eastAsia="en-US"/>
              </w:rPr>
              <w:t>ūvniecība</w:t>
            </w:r>
            <w:r w:rsidRPr="00587B8C" w:rsidR="00C6432F">
              <w:rPr>
                <w:rFonts w:eastAsiaTheme="minorHAnsi"/>
                <w:sz w:val="28"/>
                <w:szCs w:val="28"/>
                <w:shd w:val="clear" w:color="auto" w:fill="FFFFFF"/>
                <w:lang w:eastAsia="en-US"/>
              </w:rPr>
              <w:t xml:space="preserve"> ir pabeigta,</w:t>
            </w:r>
            <w:r w:rsidRPr="00587B8C">
              <w:rPr>
                <w:rFonts w:eastAsiaTheme="minorHAnsi"/>
                <w:sz w:val="28"/>
                <w:szCs w:val="28"/>
                <w:shd w:val="clear" w:color="auto" w:fill="FFFFFF"/>
                <w:lang w:eastAsia="en-US"/>
              </w:rPr>
              <w:t xml:space="preserve"> un </w:t>
            </w:r>
            <w:r w:rsidRPr="00587B8C" w:rsidR="00C6432F">
              <w:rPr>
                <w:rFonts w:eastAsiaTheme="minorHAnsi"/>
                <w:sz w:val="28"/>
                <w:szCs w:val="28"/>
                <w:shd w:val="clear" w:color="auto" w:fill="FFFFFF"/>
                <w:lang w:eastAsia="en-US"/>
              </w:rPr>
              <w:t xml:space="preserve">ir </w:t>
            </w:r>
            <w:r w:rsidRPr="00587B8C">
              <w:rPr>
                <w:rFonts w:eastAsiaTheme="minorHAnsi"/>
                <w:sz w:val="28"/>
                <w:szCs w:val="28"/>
                <w:shd w:val="clear" w:color="auto" w:fill="FFFFFF"/>
                <w:lang w:eastAsia="en-US"/>
              </w:rPr>
              <w:t>uzsākts mācību process jaunajās telpās. Dienesta viesnīca tiek aprīkota, tās izmantošana tiks uzsākta ar 2021./2022.mācību gadu;</w:t>
            </w:r>
          </w:p>
          <w:p w:rsidRPr="00587B8C" w:rsidR="00C6432F" w:rsidP="00587B8C" w:rsidRDefault="00C6432F" w14:paraId="2D617C28" w14:textId="023BADD8">
            <w:pPr>
              <w:pStyle w:val="Parasts1"/>
              <w:numPr>
                <w:ilvl w:val="0"/>
                <w:numId w:val="4"/>
              </w:numPr>
              <w:ind w:left="357" w:hanging="357"/>
              <w:jc w:val="both"/>
              <w:rPr>
                <w:rFonts w:eastAsiaTheme="minorHAnsi"/>
                <w:sz w:val="28"/>
                <w:szCs w:val="28"/>
                <w:shd w:val="clear" w:color="auto" w:fill="FFFFFF"/>
                <w:lang w:eastAsia="en-US"/>
              </w:rPr>
            </w:pPr>
            <w:r w:rsidRPr="00587B8C">
              <w:rPr>
                <w:rFonts w:eastAsiaTheme="minorHAnsi"/>
                <w:sz w:val="28"/>
                <w:szCs w:val="28"/>
                <w:shd w:val="clear" w:color="auto" w:fill="FFFFFF"/>
                <w:lang w:eastAsia="en-US"/>
              </w:rPr>
              <w:t>mūsdienu prasībām atbilstoša aprīkojuma nodrošināšana jaunajās mācību telpās. Šajā daļā tiek veikti iepirkumi un aprīkojuma iegāde.</w:t>
            </w:r>
          </w:p>
          <w:p w:rsidRPr="002C7A9F" w:rsidR="00C6432F" w:rsidP="00C6432F" w:rsidRDefault="00C6432F" w14:paraId="04668569" w14:textId="4688F1B0">
            <w:pPr>
              <w:pStyle w:val="Parasts1"/>
              <w:ind w:firstLine="567"/>
              <w:jc w:val="both"/>
              <w:rPr>
                <w:rFonts w:eastAsiaTheme="minorHAnsi"/>
                <w:sz w:val="28"/>
                <w:szCs w:val="28"/>
                <w:shd w:val="clear" w:color="auto" w:fill="FFFFFF"/>
                <w:lang w:eastAsia="en-US"/>
              </w:rPr>
            </w:pPr>
            <w:r w:rsidRPr="002C7A9F">
              <w:rPr>
                <w:sz w:val="28"/>
                <w:szCs w:val="28"/>
              </w:rPr>
              <w:t>Eiropas Savienības struktūrfondu projekta</w:t>
            </w:r>
            <w:r w:rsidRPr="002C7A9F">
              <w:rPr>
                <w:rFonts w:eastAsiaTheme="minorHAnsi"/>
                <w:sz w:val="28"/>
                <w:szCs w:val="28"/>
                <w:shd w:val="clear" w:color="auto" w:fill="FFFFFF"/>
                <w:lang w:eastAsia="en-US"/>
              </w:rPr>
              <w:t xml:space="preserve"> īstenošanas termiņš ir 2021.gada 31.decembris.</w:t>
            </w:r>
          </w:p>
          <w:p w:rsidRPr="002C7A9F" w:rsidR="00275DBF" w:rsidP="00E70B8E" w:rsidRDefault="00C6432F" w14:paraId="6E37D294" w14:textId="419AE2DF">
            <w:pPr>
              <w:pStyle w:val="Parasts1"/>
              <w:ind w:firstLine="567"/>
              <w:jc w:val="both"/>
              <w:rPr>
                <w:rFonts w:eastAsiaTheme="minorHAnsi"/>
                <w:sz w:val="28"/>
                <w:szCs w:val="28"/>
                <w:shd w:val="clear" w:color="auto" w:fill="FFFFFF"/>
                <w:lang w:eastAsia="en-US"/>
              </w:rPr>
            </w:pPr>
            <w:r w:rsidRPr="002C7A9F">
              <w:rPr>
                <w:rFonts w:eastAsiaTheme="minorHAnsi"/>
                <w:sz w:val="28"/>
                <w:szCs w:val="28"/>
                <w:shd w:val="clear" w:color="auto" w:fill="FFFFFF"/>
                <w:lang w:eastAsia="en-US"/>
              </w:rPr>
              <w:t xml:space="preserve">Jaunbūves pirmās </w:t>
            </w:r>
            <w:r w:rsidRPr="002C7A9F" w:rsidR="00624229">
              <w:rPr>
                <w:rFonts w:eastAsiaTheme="minorHAnsi"/>
                <w:sz w:val="28"/>
                <w:szCs w:val="28"/>
                <w:shd w:val="clear" w:color="auto" w:fill="FFFFFF"/>
                <w:lang w:eastAsia="en-US"/>
              </w:rPr>
              <w:t xml:space="preserve">kārtas </w:t>
            </w:r>
            <w:r w:rsidRPr="002C7A9F">
              <w:rPr>
                <w:rFonts w:eastAsiaTheme="minorHAnsi"/>
                <w:sz w:val="28"/>
                <w:szCs w:val="28"/>
                <w:shd w:val="clear" w:color="auto" w:fill="FFFFFF"/>
                <w:lang w:eastAsia="en-US"/>
              </w:rPr>
              <w:t xml:space="preserve">būvdarbu </w:t>
            </w:r>
            <w:r w:rsidRPr="002C7A9F" w:rsidR="00624229">
              <w:rPr>
                <w:rFonts w:eastAsiaTheme="minorHAnsi"/>
                <w:sz w:val="28"/>
                <w:szCs w:val="28"/>
                <w:shd w:val="clear" w:color="auto" w:fill="FFFFFF"/>
                <w:lang w:eastAsia="en-US"/>
              </w:rPr>
              <w:t xml:space="preserve">pabeigšanai </w:t>
            </w:r>
            <w:r w:rsidR="00C93917">
              <w:rPr>
                <w:rFonts w:eastAsiaTheme="minorHAnsi"/>
                <w:sz w:val="28"/>
                <w:szCs w:val="28"/>
                <w:shd w:val="clear" w:color="auto" w:fill="FFFFFF"/>
                <w:lang w:eastAsia="en-US"/>
              </w:rPr>
              <w:t xml:space="preserve">saskaņā </w:t>
            </w:r>
            <w:r w:rsidRPr="002C7A9F" w:rsidR="00624229">
              <w:rPr>
                <w:rFonts w:eastAsiaTheme="minorHAnsi"/>
                <w:sz w:val="28"/>
                <w:szCs w:val="28"/>
                <w:shd w:val="clear" w:color="auto" w:fill="FFFFFF"/>
                <w:lang w:eastAsia="en-US"/>
              </w:rPr>
              <w:t xml:space="preserve">ar </w:t>
            </w:r>
            <w:r w:rsidRPr="002C7A9F" w:rsidR="00601B23">
              <w:rPr>
                <w:rFonts w:eastAsiaTheme="minorHAnsi"/>
                <w:sz w:val="28"/>
                <w:szCs w:val="28"/>
                <w:shd w:val="clear" w:color="auto" w:fill="FFFFFF"/>
                <w:lang w:eastAsia="en-US"/>
              </w:rPr>
              <w:t xml:space="preserve">Ministru kabineta </w:t>
            </w:r>
            <w:r w:rsidRPr="002C7A9F" w:rsidR="00624229">
              <w:rPr>
                <w:rFonts w:eastAsiaTheme="minorHAnsi"/>
                <w:sz w:val="28"/>
                <w:szCs w:val="28"/>
                <w:shd w:val="clear" w:color="auto" w:fill="FFFFFF"/>
                <w:lang w:eastAsia="en-US"/>
              </w:rPr>
              <w:t xml:space="preserve">2019.gada 5.novembra rīkojumu </w:t>
            </w:r>
            <w:r w:rsidRPr="002C7A9F">
              <w:rPr>
                <w:rFonts w:eastAsiaTheme="minorHAnsi"/>
                <w:sz w:val="28"/>
                <w:szCs w:val="28"/>
                <w:shd w:val="clear" w:color="auto" w:fill="FFFFFF"/>
                <w:lang w:eastAsia="en-US"/>
              </w:rPr>
              <w:t>N</w:t>
            </w:r>
            <w:r w:rsidRPr="002C7A9F" w:rsidR="00624229">
              <w:rPr>
                <w:rFonts w:eastAsiaTheme="minorHAnsi"/>
                <w:sz w:val="28"/>
                <w:szCs w:val="28"/>
                <w:shd w:val="clear" w:color="auto" w:fill="FFFFFF"/>
                <w:lang w:eastAsia="en-US"/>
              </w:rPr>
              <w:t xml:space="preserve">r.544 </w:t>
            </w:r>
            <w:r w:rsidRPr="00EF48EB" w:rsidR="00601B23">
              <w:rPr>
                <w:sz w:val="28"/>
                <w:szCs w:val="28"/>
              </w:rPr>
              <w:t>„</w:t>
            </w:r>
            <w:r w:rsidRPr="002C7A9F" w:rsidR="00624229">
              <w:rPr>
                <w:rFonts w:eastAsiaTheme="minorHAnsi"/>
                <w:sz w:val="28"/>
                <w:szCs w:val="28"/>
                <w:shd w:val="clear" w:color="auto" w:fill="FFFFFF"/>
                <w:lang w:eastAsia="en-US"/>
              </w:rPr>
              <w:t xml:space="preserve">Par apropriācijas pārdali no Finanšu ministrijas, Ekonomikas ministrijas un Ārlietu ministrijas budžeta programmām uz Kultūras ministrijas budžeta programmām” </w:t>
            </w:r>
            <w:r w:rsidRPr="002C7A9F">
              <w:rPr>
                <w:rFonts w:eastAsiaTheme="minorHAnsi"/>
                <w:sz w:val="28"/>
                <w:szCs w:val="28"/>
                <w:shd w:val="clear" w:color="auto" w:fill="FFFFFF"/>
                <w:lang w:eastAsia="en-US"/>
              </w:rPr>
              <w:t xml:space="preserve">tika piešķirts </w:t>
            </w:r>
            <w:r w:rsidRPr="002C7A9F" w:rsidR="00624229">
              <w:rPr>
                <w:rFonts w:eastAsiaTheme="minorHAnsi"/>
                <w:sz w:val="28"/>
                <w:szCs w:val="28"/>
                <w:shd w:val="clear" w:color="auto" w:fill="FFFFFF"/>
                <w:lang w:eastAsia="en-US"/>
              </w:rPr>
              <w:t>papildu finansējums</w:t>
            </w:r>
            <w:r w:rsidRPr="002C7A9F" w:rsidR="00601B23">
              <w:rPr>
                <w:rFonts w:eastAsiaTheme="minorHAnsi"/>
                <w:sz w:val="28"/>
                <w:szCs w:val="28"/>
                <w:shd w:val="clear" w:color="auto" w:fill="FFFFFF"/>
                <w:lang w:eastAsia="en-US"/>
              </w:rPr>
              <w:t xml:space="preserve"> </w:t>
            </w:r>
            <w:r w:rsidRPr="002C7A9F" w:rsidR="00624229">
              <w:rPr>
                <w:rFonts w:eastAsiaTheme="minorHAnsi"/>
                <w:sz w:val="28"/>
                <w:szCs w:val="28"/>
                <w:shd w:val="clear" w:color="auto" w:fill="FFFFFF"/>
                <w:lang w:eastAsia="en-US"/>
              </w:rPr>
              <w:t xml:space="preserve">675 000 </w:t>
            </w:r>
            <w:r w:rsidRPr="002C7A9F" w:rsidR="00624229">
              <w:rPr>
                <w:rFonts w:eastAsiaTheme="minorHAnsi"/>
                <w:i/>
                <w:iCs/>
                <w:sz w:val="28"/>
                <w:szCs w:val="28"/>
                <w:shd w:val="clear" w:color="auto" w:fill="FFFFFF"/>
                <w:lang w:eastAsia="en-US"/>
              </w:rPr>
              <w:t>euro</w:t>
            </w:r>
            <w:r w:rsidRPr="002C7A9F" w:rsidR="00624229">
              <w:rPr>
                <w:rFonts w:eastAsiaTheme="minorHAnsi"/>
                <w:sz w:val="28"/>
                <w:szCs w:val="28"/>
                <w:shd w:val="clear" w:color="auto" w:fill="FFFFFF"/>
                <w:lang w:eastAsia="en-US"/>
              </w:rPr>
              <w:t xml:space="preserve"> apmērā. </w:t>
            </w:r>
            <w:r w:rsidR="00BF6C77">
              <w:rPr>
                <w:rFonts w:eastAsiaTheme="minorHAnsi"/>
                <w:sz w:val="28"/>
                <w:szCs w:val="28"/>
                <w:shd w:val="clear" w:color="auto" w:fill="FFFFFF"/>
                <w:lang w:eastAsia="en-US"/>
              </w:rPr>
              <w:t>Pirmās kārtas būvniecība i</w:t>
            </w:r>
            <w:r w:rsidRPr="002C7A9F">
              <w:rPr>
                <w:rFonts w:eastAsiaTheme="minorHAnsi"/>
                <w:sz w:val="28"/>
                <w:szCs w:val="28"/>
                <w:shd w:val="clear" w:color="auto" w:fill="FFFFFF"/>
                <w:lang w:eastAsia="en-US"/>
              </w:rPr>
              <w:t xml:space="preserve">r </w:t>
            </w:r>
            <w:r w:rsidR="00BF6C77">
              <w:rPr>
                <w:rFonts w:eastAsiaTheme="minorHAnsi"/>
                <w:sz w:val="28"/>
                <w:szCs w:val="28"/>
                <w:shd w:val="clear" w:color="auto" w:fill="FFFFFF"/>
                <w:lang w:eastAsia="en-US"/>
              </w:rPr>
              <w:t xml:space="preserve">pabeigta, </w:t>
            </w:r>
            <w:r w:rsidRPr="00BF6C77" w:rsidR="00A73773">
              <w:rPr>
                <w:rFonts w:eastAsiaTheme="minorHAnsi"/>
                <w:sz w:val="28"/>
                <w:szCs w:val="28"/>
                <w:shd w:val="clear" w:color="auto" w:fill="FFFFFF"/>
                <w:lang w:eastAsia="en-US"/>
              </w:rPr>
              <w:t xml:space="preserve">objekts </w:t>
            </w:r>
            <w:r w:rsidRPr="00BF6C77">
              <w:rPr>
                <w:rFonts w:eastAsiaTheme="minorHAnsi"/>
                <w:sz w:val="28"/>
                <w:szCs w:val="28"/>
                <w:shd w:val="clear" w:color="auto" w:fill="FFFFFF"/>
                <w:lang w:eastAsia="en-US"/>
              </w:rPr>
              <w:t>20</w:t>
            </w:r>
            <w:r w:rsidRPr="00BF6C77" w:rsidR="00CC63F4">
              <w:rPr>
                <w:rFonts w:eastAsiaTheme="minorHAnsi"/>
                <w:sz w:val="28"/>
                <w:szCs w:val="28"/>
                <w:shd w:val="clear" w:color="auto" w:fill="FFFFFF"/>
                <w:lang w:eastAsia="en-US"/>
              </w:rPr>
              <w:t>20.gada oktobrī</w:t>
            </w:r>
            <w:r w:rsidRPr="00BF6C77" w:rsidR="00BF6C77">
              <w:rPr>
                <w:rFonts w:eastAsiaTheme="minorHAnsi"/>
                <w:sz w:val="28"/>
                <w:szCs w:val="28"/>
                <w:shd w:val="clear" w:color="auto" w:fill="FFFFFF"/>
                <w:lang w:eastAsia="en-US"/>
              </w:rPr>
              <w:t xml:space="preserve"> n</w:t>
            </w:r>
            <w:r w:rsidRPr="00BF6C77" w:rsidR="00A73773">
              <w:rPr>
                <w:rFonts w:eastAsiaTheme="minorHAnsi"/>
                <w:sz w:val="28"/>
                <w:szCs w:val="28"/>
                <w:shd w:val="clear" w:color="auto" w:fill="FFFFFF"/>
                <w:lang w:eastAsia="en-US"/>
              </w:rPr>
              <w:t>odots ekspluatācijā</w:t>
            </w:r>
            <w:r w:rsidR="00BF6C77">
              <w:rPr>
                <w:rFonts w:eastAsiaTheme="minorHAnsi"/>
                <w:sz w:val="28"/>
                <w:szCs w:val="28"/>
                <w:shd w:val="clear" w:color="auto" w:fill="FFFFFF"/>
                <w:lang w:eastAsia="en-US"/>
              </w:rPr>
              <w:t>,</w:t>
            </w:r>
            <w:r w:rsidRPr="00BF6C77" w:rsidR="00A73773">
              <w:rPr>
                <w:rFonts w:eastAsiaTheme="minorHAnsi"/>
                <w:sz w:val="28"/>
                <w:szCs w:val="28"/>
                <w:shd w:val="clear" w:color="auto" w:fill="FFFFFF"/>
                <w:lang w:eastAsia="en-US"/>
              </w:rPr>
              <w:t xml:space="preserve"> un</w:t>
            </w:r>
            <w:r w:rsidRPr="00BF6C77">
              <w:rPr>
                <w:rFonts w:eastAsiaTheme="minorHAnsi"/>
                <w:sz w:val="28"/>
                <w:szCs w:val="28"/>
                <w:shd w:val="clear" w:color="auto" w:fill="FFFFFF"/>
                <w:lang w:eastAsia="en-US"/>
              </w:rPr>
              <w:t xml:space="preserve"> </w:t>
            </w:r>
            <w:r w:rsidRPr="00BF6C77" w:rsidR="00CC63F4">
              <w:rPr>
                <w:rFonts w:eastAsiaTheme="minorHAnsi"/>
                <w:sz w:val="28"/>
                <w:szCs w:val="28"/>
                <w:shd w:val="clear" w:color="auto" w:fill="FFFFFF"/>
                <w:lang w:eastAsia="en-US"/>
              </w:rPr>
              <w:t xml:space="preserve">2020.gadā </w:t>
            </w:r>
            <w:r w:rsidR="00BF6C77">
              <w:rPr>
                <w:rFonts w:eastAsiaTheme="minorHAnsi"/>
                <w:sz w:val="28"/>
                <w:szCs w:val="28"/>
                <w:shd w:val="clear" w:color="auto" w:fill="FFFFFF"/>
                <w:lang w:eastAsia="en-US"/>
              </w:rPr>
              <w:t xml:space="preserve">tika </w:t>
            </w:r>
            <w:r w:rsidRPr="00BF6C77" w:rsidR="00A73773">
              <w:rPr>
                <w:rFonts w:eastAsiaTheme="minorHAnsi"/>
                <w:sz w:val="28"/>
                <w:szCs w:val="28"/>
                <w:shd w:val="clear" w:color="auto" w:fill="FFFFFF"/>
                <w:lang w:eastAsia="en-US"/>
              </w:rPr>
              <w:t>uzsākts mācību process jaunajās telpās.</w:t>
            </w:r>
            <w:r w:rsidRPr="00BF6C77" w:rsidR="00E70B8E">
              <w:rPr>
                <w:rFonts w:eastAsiaTheme="minorHAnsi"/>
                <w:sz w:val="28"/>
                <w:szCs w:val="28"/>
                <w:shd w:val="clear" w:color="auto" w:fill="FFFFFF"/>
                <w:lang w:eastAsia="en-US"/>
              </w:rPr>
              <w:t xml:space="preserve"> </w:t>
            </w:r>
            <w:r w:rsidRPr="002C7A9F" w:rsidR="00E70B8E">
              <w:rPr>
                <w:rFonts w:eastAsiaTheme="minorHAnsi"/>
                <w:sz w:val="28"/>
                <w:szCs w:val="28"/>
                <w:shd w:val="clear" w:color="auto" w:fill="FFFFFF"/>
                <w:lang w:eastAsia="en-US"/>
              </w:rPr>
              <w:t>Savukārt j</w:t>
            </w:r>
            <w:r w:rsidRPr="002C7A9F">
              <w:rPr>
                <w:rFonts w:eastAsiaTheme="minorHAnsi"/>
                <w:sz w:val="28"/>
                <w:szCs w:val="28"/>
                <w:shd w:val="clear" w:color="auto" w:fill="FFFFFF"/>
                <w:lang w:eastAsia="en-US"/>
              </w:rPr>
              <w:t xml:space="preserve">aunbūves otrās </w:t>
            </w:r>
            <w:r w:rsidRPr="002C7A9F" w:rsidR="00A73773">
              <w:rPr>
                <w:rFonts w:eastAsiaTheme="minorHAnsi"/>
                <w:sz w:val="28"/>
                <w:szCs w:val="28"/>
                <w:shd w:val="clear" w:color="auto" w:fill="FFFFFF"/>
                <w:lang w:eastAsia="en-US"/>
              </w:rPr>
              <w:t>kārta</w:t>
            </w:r>
            <w:r w:rsidRPr="002C7A9F">
              <w:rPr>
                <w:rFonts w:eastAsiaTheme="minorHAnsi"/>
                <w:sz w:val="28"/>
                <w:szCs w:val="28"/>
                <w:shd w:val="clear" w:color="auto" w:fill="FFFFFF"/>
                <w:lang w:eastAsia="en-US"/>
              </w:rPr>
              <w:t>s b</w:t>
            </w:r>
            <w:r w:rsidRPr="002C7A9F" w:rsidR="00A73773">
              <w:rPr>
                <w:rFonts w:eastAsiaTheme="minorHAnsi"/>
                <w:sz w:val="28"/>
                <w:szCs w:val="28"/>
                <w:shd w:val="clear" w:color="auto" w:fill="FFFFFF"/>
                <w:lang w:eastAsia="en-US"/>
              </w:rPr>
              <w:t xml:space="preserve">ūvdarbi </w:t>
            </w:r>
            <w:r w:rsidRPr="002C7A9F" w:rsidR="00E70B8E">
              <w:rPr>
                <w:rFonts w:eastAsiaTheme="minorHAnsi"/>
                <w:sz w:val="28"/>
                <w:szCs w:val="28"/>
                <w:shd w:val="clear" w:color="auto" w:fill="FFFFFF"/>
                <w:lang w:eastAsia="en-US"/>
              </w:rPr>
              <w:t>netika</w:t>
            </w:r>
            <w:r w:rsidRPr="002C7A9F" w:rsidR="00A73773">
              <w:rPr>
                <w:rFonts w:eastAsiaTheme="minorHAnsi"/>
                <w:sz w:val="28"/>
                <w:szCs w:val="28"/>
                <w:shd w:val="clear" w:color="auto" w:fill="FFFFFF"/>
                <w:lang w:eastAsia="en-US"/>
              </w:rPr>
              <w:t xml:space="preserve"> uzsākti</w:t>
            </w:r>
            <w:r w:rsidRPr="002C7A9F">
              <w:rPr>
                <w:rFonts w:eastAsiaTheme="minorHAnsi"/>
                <w:sz w:val="28"/>
                <w:szCs w:val="28"/>
                <w:shd w:val="clear" w:color="auto" w:fill="FFFFFF"/>
                <w:lang w:eastAsia="en-US"/>
              </w:rPr>
              <w:t xml:space="preserve"> nepietiekama finansējuma dēļ</w:t>
            </w:r>
            <w:r w:rsidRPr="002C7A9F" w:rsidR="00E70B8E">
              <w:rPr>
                <w:rFonts w:eastAsiaTheme="minorHAnsi"/>
                <w:sz w:val="28"/>
                <w:szCs w:val="28"/>
                <w:shd w:val="clear" w:color="auto" w:fill="FFFFFF"/>
                <w:lang w:eastAsia="en-US"/>
              </w:rPr>
              <w:t xml:space="preserve"> (būvprojekts otrās kārtas būvniecībai ir izstrādāts un saskaņots)</w:t>
            </w:r>
            <w:r w:rsidRPr="002C7A9F">
              <w:rPr>
                <w:rFonts w:eastAsiaTheme="minorHAnsi"/>
                <w:sz w:val="28"/>
                <w:szCs w:val="28"/>
                <w:shd w:val="clear" w:color="auto" w:fill="FFFFFF"/>
                <w:lang w:eastAsia="en-US"/>
              </w:rPr>
              <w:t>.</w:t>
            </w:r>
          </w:p>
          <w:p w:rsidRPr="002C7A9F" w:rsidR="00E70B8E" w:rsidP="00E70B8E" w:rsidRDefault="00E70B8E" w14:paraId="3B21CE75" w14:textId="282F3F5B">
            <w:pPr>
              <w:spacing w:after="0" w:line="240" w:lineRule="auto"/>
              <w:contextualSpacing/>
              <w:jc w:val="both"/>
              <w:rPr>
                <w:rFonts w:ascii="Times New Roman" w:hAnsi="Times New Roman" w:cs="Times New Roman"/>
                <w:sz w:val="28"/>
                <w:szCs w:val="28"/>
              </w:rPr>
            </w:pPr>
            <w:r w:rsidRPr="002C7A9F">
              <w:rPr>
                <w:rFonts w:ascii="Times New Roman" w:hAnsi="Times New Roman" w:cs="Times New Roman"/>
                <w:sz w:val="28"/>
                <w:szCs w:val="28"/>
              </w:rPr>
              <w:t xml:space="preserve">     </w:t>
            </w:r>
            <w:r w:rsidR="00BF6C77">
              <w:rPr>
                <w:rFonts w:ascii="Times New Roman" w:hAnsi="Times New Roman" w:cs="Times New Roman"/>
                <w:sz w:val="28"/>
                <w:szCs w:val="28"/>
              </w:rPr>
              <w:t xml:space="preserve">  </w:t>
            </w:r>
            <w:r w:rsidRPr="002C7A9F">
              <w:rPr>
                <w:rFonts w:ascii="Times New Roman" w:hAnsi="Times New Roman" w:cs="Times New Roman"/>
                <w:sz w:val="28"/>
                <w:szCs w:val="28"/>
              </w:rPr>
              <w:t>Iepirkumi par būvdarbu, autoruzraudzības un būvuzraudzības darbu veikšanu jaunbūves otrās kārtas būvniecībai ir pabeigti un ir pieņemti lēmumi par līgumu slēgšanas tiesībām, tai skaitā:</w:t>
            </w:r>
          </w:p>
          <w:p w:rsidRPr="00587B8C" w:rsidR="00601B23" w:rsidP="00587B8C" w:rsidRDefault="00E70B8E" w14:paraId="73F0655F" w14:textId="03E79D97">
            <w:pPr>
              <w:pStyle w:val="Sarakstarindkopa"/>
              <w:numPr>
                <w:ilvl w:val="0"/>
                <w:numId w:val="6"/>
              </w:numPr>
              <w:spacing w:after="0" w:line="240" w:lineRule="auto"/>
              <w:ind w:left="357" w:hanging="357"/>
              <w:jc w:val="both"/>
              <w:rPr>
                <w:rFonts w:ascii="Times New Roman" w:hAnsi="Times New Roman"/>
                <w:sz w:val="28"/>
                <w:szCs w:val="28"/>
                <w:shd w:val="clear" w:color="auto" w:fill="FFFFFF"/>
              </w:rPr>
            </w:pPr>
            <w:r w:rsidRPr="00587B8C">
              <w:rPr>
                <w:rFonts w:ascii="Times New Roman" w:hAnsi="Times New Roman"/>
                <w:sz w:val="28"/>
                <w:szCs w:val="28"/>
              </w:rPr>
              <w:t xml:space="preserve">par būvdarbiem: iepirkums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 xml:space="preserve">Par tiesībām veikt būvdarbus objektā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Liepājas Mūzikas, mākslas un dizaina vidusskolas profesionālās kultūrizglītības ēkas jaunbūve Alejas ielā 18/20, Liepājā” 2.kārta”</w:t>
            </w:r>
            <w:r w:rsidRPr="00587B8C">
              <w:rPr>
                <w:rFonts w:ascii="Times New Roman" w:hAnsi="Times New Roman"/>
                <w:sz w:val="28"/>
                <w:szCs w:val="28"/>
                <w:shd w:val="clear" w:color="auto" w:fill="FFFFFF"/>
              </w:rPr>
              <w:t>”</w:t>
            </w:r>
            <w:r w:rsidRPr="00587B8C" w:rsidR="004768CB">
              <w:rPr>
                <w:rFonts w:ascii="Times New Roman" w:hAnsi="Times New Roman"/>
                <w:sz w:val="28"/>
                <w:szCs w:val="28"/>
                <w:shd w:val="clear" w:color="auto" w:fill="FFFFFF"/>
              </w:rPr>
              <w:t xml:space="preserve">. Iepirkuma </w:t>
            </w:r>
            <w:r w:rsidRPr="00587B8C">
              <w:rPr>
                <w:rFonts w:ascii="Times New Roman" w:hAnsi="Times New Roman"/>
                <w:sz w:val="28"/>
                <w:szCs w:val="28"/>
                <w:shd w:val="clear" w:color="auto" w:fill="FFFFFF"/>
              </w:rPr>
              <w:t>identifikācijas</w:t>
            </w:r>
            <w:r w:rsidRPr="00587B8C" w:rsidR="004768CB">
              <w:rPr>
                <w:rFonts w:ascii="Times New Roman" w:hAnsi="Times New Roman"/>
                <w:sz w:val="28"/>
                <w:szCs w:val="28"/>
                <w:shd w:val="clear" w:color="auto" w:fill="FFFFFF"/>
              </w:rPr>
              <w:t xml:space="preserve"> </w:t>
            </w:r>
            <w:proofErr w:type="spellStart"/>
            <w:r w:rsidRPr="00587B8C">
              <w:rPr>
                <w:rFonts w:ascii="Times New Roman" w:hAnsi="Times New Roman"/>
                <w:sz w:val="28"/>
                <w:szCs w:val="28"/>
                <w:shd w:val="clear" w:color="auto" w:fill="FFFFFF"/>
              </w:rPr>
              <w:t>N</w:t>
            </w:r>
            <w:r w:rsidRPr="00587B8C" w:rsidR="004768CB">
              <w:rPr>
                <w:rFonts w:ascii="Times New Roman" w:hAnsi="Times New Roman"/>
                <w:sz w:val="28"/>
                <w:szCs w:val="28"/>
                <w:shd w:val="clear" w:color="auto" w:fill="FFFFFF"/>
              </w:rPr>
              <w:t>r.LMMDV</w:t>
            </w:r>
            <w:proofErr w:type="spellEnd"/>
            <w:r w:rsidR="00601B23">
              <w:rPr>
                <w:rFonts w:ascii="Times New Roman" w:hAnsi="Times New Roman"/>
                <w:sz w:val="28"/>
                <w:szCs w:val="28"/>
                <w:shd w:val="clear" w:color="auto" w:fill="FFFFFF"/>
              </w:rPr>
              <w:t xml:space="preserve"> </w:t>
            </w:r>
            <w:r w:rsidRPr="00587B8C" w:rsidR="004768CB">
              <w:rPr>
                <w:rFonts w:ascii="Times New Roman" w:hAnsi="Times New Roman"/>
                <w:sz w:val="28"/>
                <w:szCs w:val="28"/>
                <w:shd w:val="clear" w:color="auto" w:fill="FFFFFF"/>
              </w:rPr>
              <w:t xml:space="preserve">2021/7. </w:t>
            </w:r>
            <w:r w:rsidRPr="00587B8C">
              <w:rPr>
                <w:rFonts w:ascii="Times New Roman" w:hAnsi="Times New Roman"/>
                <w:sz w:val="28"/>
                <w:szCs w:val="28"/>
              </w:rPr>
              <w:t xml:space="preserve">Ar iepirkumu komisijas 2021.gada 27.maija lēmumu līguma slēgšanas tiesības </w:t>
            </w:r>
            <w:r w:rsidRPr="00587B8C">
              <w:rPr>
                <w:rFonts w:ascii="Times New Roman" w:hAnsi="Times New Roman"/>
                <w:sz w:val="28"/>
                <w:szCs w:val="28"/>
              </w:rPr>
              <w:lastRenderedPageBreak/>
              <w:t xml:space="preserve">piešķirtas sabiedrībai ar ierobežotu atbildību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UPTK”</w:t>
            </w:r>
            <w:r w:rsidRPr="00587B8C" w:rsidR="00967E03">
              <w:rPr>
                <w:rFonts w:ascii="Times New Roman" w:hAnsi="Times New Roman"/>
                <w:sz w:val="28"/>
                <w:szCs w:val="28"/>
                <w:shd w:val="clear" w:color="auto" w:fill="FFFFFF"/>
              </w:rPr>
              <w:t>;</w:t>
            </w:r>
          </w:p>
          <w:p w:rsidRPr="00587B8C" w:rsidR="00601B23" w:rsidP="00587B8C" w:rsidRDefault="00E70B8E" w14:paraId="61CD9AAD" w14:textId="507B5E89">
            <w:pPr>
              <w:pStyle w:val="Sarakstarindkopa"/>
              <w:numPr>
                <w:ilvl w:val="0"/>
                <w:numId w:val="6"/>
              </w:numPr>
              <w:spacing w:after="0" w:line="240" w:lineRule="auto"/>
              <w:ind w:left="357" w:hanging="357"/>
              <w:jc w:val="both"/>
              <w:rPr>
                <w:rFonts w:ascii="Times New Roman" w:hAnsi="Times New Roman"/>
                <w:sz w:val="28"/>
                <w:szCs w:val="28"/>
                <w:shd w:val="clear" w:color="auto" w:fill="FFFFFF"/>
              </w:rPr>
            </w:pPr>
            <w:r w:rsidRPr="00587B8C">
              <w:rPr>
                <w:rFonts w:ascii="Times New Roman" w:hAnsi="Times New Roman"/>
                <w:sz w:val="28"/>
                <w:szCs w:val="28"/>
              </w:rPr>
              <w:t xml:space="preserve">par būvuzraudzību: iepirkums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 xml:space="preserve">Par tiesībām veikt būvuzraudzību objektā </w:t>
            </w:r>
            <w:r w:rsidRPr="00601B23" w:rsidR="00601B23">
              <w:rPr>
                <w:rFonts w:ascii="Times New Roman" w:hAnsi="Times New Roman"/>
                <w:sz w:val="28"/>
                <w:szCs w:val="28"/>
              </w:rPr>
              <w:t>„</w:t>
            </w:r>
            <w:r w:rsidRPr="00587B8C" w:rsidR="00BF6C77">
              <w:rPr>
                <w:rFonts w:ascii="Times New Roman" w:hAnsi="Times New Roman"/>
                <w:sz w:val="28"/>
                <w:szCs w:val="28"/>
                <w:shd w:val="clear" w:color="auto" w:fill="FFFFFF"/>
              </w:rPr>
              <w:t>PIKC</w:t>
            </w:r>
            <w:r w:rsidR="00601B23">
              <w:rPr>
                <w:rFonts w:ascii="Times New Roman" w:hAnsi="Times New Roman"/>
                <w:sz w:val="28"/>
                <w:szCs w:val="28"/>
                <w:shd w:val="clear" w:color="auto" w:fill="FFFFFF"/>
              </w:rPr>
              <w:t xml:space="preserve">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Liepājas Mūzikas, mākslas un dizaina vidusskola</w:t>
            </w:r>
            <w:r w:rsidRPr="00587B8C" w:rsidR="00BF6C77">
              <w:rPr>
                <w:rFonts w:ascii="Times New Roman" w:hAnsi="Times New Roman"/>
                <w:sz w:val="28"/>
                <w:szCs w:val="28"/>
                <w:shd w:val="clear" w:color="auto" w:fill="FFFFFF"/>
              </w:rPr>
              <w:t>”</w:t>
            </w:r>
            <w:r w:rsidRPr="00587B8C" w:rsidR="004768CB">
              <w:rPr>
                <w:rFonts w:ascii="Times New Roman" w:hAnsi="Times New Roman"/>
                <w:sz w:val="28"/>
                <w:szCs w:val="28"/>
                <w:shd w:val="clear" w:color="auto" w:fill="FFFFFF"/>
              </w:rPr>
              <w:t xml:space="preserve"> profesionālās kultūrizglītības ēkas jaunbūve Alejas ielā 18/20, Liepājā</w:t>
            </w:r>
            <w:r w:rsidRPr="00587B8C" w:rsidR="00BF6C77">
              <w:rPr>
                <w:rFonts w:ascii="Times New Roman" w:hAnsi="Times New Roman"/>
                <w:sz w:val="28"/>
                <w:szCs w:val="28"/>
                <w:shd w:val="clear" w:color="auto" w:fill="FFFFFF"/>
              </w:rPr>
              <w:t>,</w:t>
            </w:r>
            <w:r w:rsidRPr="00587B8C" w:rsidR="004768CB">
              <w:rPr>
                <w:rFonts w:ascii="Times New Roman" w:hAnsi="Times New Roman"/>
                <w:sz w:val="28"/>
                <w:szCs w:val="28"/>
                <w:shd w:val="clear" w:color="auto" w:fill="FFFFFF"/>
              </w:rPr>
              <w:t xml:space="preserve"> 2.kārta”. Iepirkuma </w:t>
            </w:r>
            <w:r w:rsidRPr="00587B8C">
              <w:rPr>
                <w:rFonts w:ascii="Times New Roman" w:hAnsi="Times New Roman"/>
                <w:sz w:val="28"/>
                <w:szCs w:val="28"/>
                <w:shd w:val="clear" w:color="auto" w:fill="FFFFFF"/>
              </w:rPr>
              <w:t>identifikācijas</w:t>
            </w:r>
            <w:r w:rsidRPr="00587B8C" w:rsidR="004768CB">
              <w:rPr>
                <w:rFonts w:ascii="Times New Roman" w:hAnsi="Times New Roman"/>
                <w:sz w:val="28"/>
                <w:szCs w:val="28"/>
                <w:shd w:val="clear" w:color="auto" w:fill="FFFFFF"/>
              </w:rPr>
              <w:t xml:space="preserve"> </w:t>
            </w:r>
            <w:proofErr w:type="spellStart"/>
            <w:r w:rsidRPr="00587B8C">
              <w:rPr>
                <w:rFonts w:ascii="Times New Roman" w:hAnsi="Times New Roman"/>
                <w:sz w:val="28"/>
                <w:szCs w:val="28"/>
                <w:shd w:val="clear" w:color="auto" w:fill="FFFFFF"/>
              </w:rPr>
              <w:t>N</w:t>
            </w:r>
            <w:r w:rsidRPr="00587B8C" w:rsidR="004768CB">
              <w:rPr>
                <w:rFonts w:ascii="Times New Roman" w:hAnsi="Times New Roman"/>
                <w:sz w:val="28"/>
                <w:szCs w:val="28"/>
                <w:shd w:val="clear" w:color="auto" w:fill="FFFFFF"/>
              </w:rPr>
              <w:t>r.LMMDV</w:t>
            </w:r>
            <w:proofErr w:type="spellEnd"/>
            <w:r w:rsidR="00601B23">
              <w:rPr>
                <w:rFonts w:ascii="Times New Roman" w:hAnsi="Times New Roman"/>
                <w:sz w:val="28"/>
                <w:szCs w:val="28"/>
                <w:shd w:val="clear" w:color="auto" w:fill="FFFFFF"/>
              </w:rPr>
              <w:t> </w:t>
            </w:r>
            <w:r w:rsidRPr="00587B8C" w:rsidR="004768CB">
              <w:rPr>
                <w:rFonts w:ascii="Times New Roman" w:hAnsi="Times New Roman"/>
                <w:sz w:val="28"/>
                <w:szCs w:val="28"/>
                <w:shd w:val="clear" w:color="auto" w:fill="FFFFFF"/>
              </w:rPr>
              <w:t xml:space="preserve">2021/12. </w:t>
            </w:r>
            <w:r w:rsidRPr="00587B8C">
              <w:rPr>
                <w:rFonts w:ascii="Times New Roman" w:hAnsi="Times New Roman"/>
                <w:sz w:val="28"/>
                <w:szCs w:val="28"/>
              </w:rPr>
              <w:t xml:space="preserve">Ar iepirkumu komisijas 2021.gada </w:t>
            </w:r>
            <w:r w:rsidRPr="00587B8C">
              <w:rPr>
                <w:rFonts w:ascii="Times New Roman" w:hAnsi="Times New Roman"/>
                <w:sz w:val="28"/>
                <w:szCs w:val="28"/>
                <w:shd w:val="clear" w:color="auto" w:fill="FFFFFF"/>
              </w:rPr>
              <w:t xml:space="preserve">13.jūlija </w:t>
            </w:r>
            <w:r w:rsidRPr="00587B8C">
              <w:rPr>
                <w:rFonts w:ascii="Times New Roman" w:hAnsi="Times New Roman"/>
                <w:sz w:val="28"/>
                <w:szCs w:val="28"/>
              </w:rPr>
              <w:t xml:space="preserve">lēmumu līguma slēgšanas tiesības piešķirtas sabiedrībai ar ierobežotu atbildību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Liepājas celtniecības kompānija”</w:t>
            </w:r>
            <w:r w:rsidRPr="00587B8C">
              <w:rPr>
                <w:rFonts w:ascii="Times New Roman" w:hAnsi="Times New Roman"/>
                <w:sz w:val="28"/>
                <w:szCs w:val="28"/>
                <w:shd w:val="clear" w:color="auto" w:fill="FFFFFF"/>
              </w:rPr>
              <w:t>;</w:t>
            </w:r>
          </w:p>
          <w:p w:rsidRPr="009A3E51" w:rsidR="00BF6C77" w:rsidP="009A3E51" w:rsidRDefault="00E70B8E" w14:paraId="7FF84D9B" w14:textId="47370D89">
            <w:pPr>
              <w:pStyle w:val="Sarakstarindkopa"/>
              <w:numPr>
                <w:ilvl w:val="0"/>
                <w:numId w:val="10"/>
              </w:numPr>
              <w:spacing w:after="0" w:line="240" w:lineRule="auto"/>
              <w:ind w:left="357" w:hanging="357"/>
              <w:jc w:val="both"/>
              <w:rPr>
                <w:rFonts w:ascii="Times New Roman" w:hAnsi="Times New Roman"/>
                <w:sz w:val="28"/>
                <w:szCs w:val="28"/>
              </w:rPr>
            </w:pPr>
            <w:r w:rsidRPr="00587B8C">
              <w:rPr>
                <w:rFonts w:ascii="Times New Roman" w:hAnsi="Times New Roman"/>
                <w:sz w:val="28"/>
                <w:szCs w:val="28"/>
                <w:shd w:val="clear" w:color="auto" w:fill="FFFFFF"/>
              </w:rPr>
              <w:t xml:space="preserve">par autoruzraudzību: iepirkums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 xml:space="preserve">Par tiesībām veikt būvprojekta izstrādi un autoruzraudzību objektam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Liepājas Mūzikas, mākslas un dizaina vidusskolas profesionālās kultūrizglītības ēkas jaunbūve Alejas ielā18/20, Liepājā”</w:t>
            </w:r>
            <w:r w:rsidRPr="00587B8C">
              <w:rPr>
                <w:rFonts w:ascii="Times New Roman" w:hAnsi="Times New Roman"/>
                <w:sz w:val="28"/>
                <w:szCs w:val="28"/>
                <w:shd w:val="clear" w:color="auto" w:fill="FFFFFF"/>
              </w:rPr>
              <w:t>”</w:t>
            </w:r>
            <w:r w:rsidRPr="00587B8C" w:rsidR="004768CB">
              <w:rPr>
                <w:rFonts w:ascii="Times New Roman" w:hAnsi="Times New Roman"/>
                <w:sz w:val="28"/>
                <w:szCs w:val="28"/>
                <w:shd w:val="clear" w:color="auto" w:fill="FFFFFF"/>
              </w:rPr>
              <w:t xml:space="preserve">. Iepirkuma </w:t>
            </w:r>
            <w:r w:rsidRPr="00587B8C">
              <w:rPr>
                <w:rFonts w:ascii="Times New Roman" w:hAnsi="Times New Roman"/>
                <w:sz w:val="28"/>
                <w:szCs w:val="28"/>
                <w:shd w:val="clear" w:color="auto" w:fill="FFFFFF"/>
              </w:rPr>
              <w:t xml:space="preserve">identifikācijas </w:t>
            </w:r>
            <w:proofErr w:type="spellStart"/>
            <w:r w:rsidRPr="00587B8C">
              <w:rPr>
                <w:rFonts w:ascii="Times New Roman" w:hAnsi="Times New Roman"/>
                <w:sz w:val="28"/>
                <w:szCs w:val="28"/>
                <w:shd w:val="clear" w:color="auto" w:fill="FFFFFF"/>
              </w:rPr>
              <w:t>Nr.</w:t>
            </w:r>
            <w:r w:rsidRPr="00587B8C" w:rsidR="004768CB">
              <w:rPr>
                <w:rFonts w:ascii="Times New Roman" w:hAnsi="Times New Roman"/>
                <w:sz w:val="28"/>
                <w:szCs w:val="28"/>
                <w:shd w:val="clear" w:color="auto" w:fill="FFFFFF"/>
              </w:rPr>
              <w:t>LMMDV</w:t>
            </w:r>
            <w:proofErr w:type="spellEnd"/>
            <w:r w:rsidR="00601B23">
              <w:rPr>
                <w:rFonts w:ascii="Times New Roman" w:hAnsi="Times New Roman"/>
                <w:sz w:val="28"/>
                <w:szCs w:val="28"/>
                <w:shd w:val="clear" w:color="auto" w:fill="FFFFFF"/>
              </w:rPr>
              <w:t> </w:t>
            </w:r>
            <w:r w:rsidRPr="00587B8C" w:rsidR="004768CB">
              <w:rPr>
                <w:rFonts w:ascii="Times New Roman" w:hAnsi="Times New Roman"/>
                <w:sz w:val="28"/>
                <w:szCs w:val="28"/>
                <w:shd w:val="clear" w:color="auto" w:fill="FFFFFF"/>
              </w:rPr>
              <w:t>2017/5.</w:t>
            </w:r>
            <w:r w:rsidRPr="00587B8C">
              <w:rPr>
                <w:rFonts w:ascii="Times New Roman" w:hAnsi="Times New Roman"/>
                <w:sz w:val="28"/>
                <w:szCs w:val="28"/>
                <w:shd w:val="clear" w:color="auto" w:fill="FFFFFF"/>
              </w:rPr>
              <w:t xml:space="preserve"> </w:t>
            </w:r>
            <w:r w:rsidRPr="00587B8C">
              <w:rPr>
                <w:rFonts w:ascii="Times New Roman" w:hAnsi="Times New Roman"/>
                <w:sz w:val="28"/>
                <w:szCs w:val="28"/>
              </w:rPr>
              <w:t xml:space="preserve">Ar iepirkumu komisijas </w:t>
            </w:r>
            <w:r w:rsidRPr="00587B8C">
              <w:rPr>
                <w:rFonts w:ascii="Times New Roman" w:hAnsi="Times New Roman"/>
                <w:sz w:val="28"/>
                <w:szCs w:val="28"/>
                <w:shd w:val="clear" w:color="auto" w:fill="FFFFFF"/>
              </w:rPr>
              <w:t xml:space="preserve">2017.gada 17.jūlija </w:t>
            </w:r>
            <w:r w:rsidRPr="00587B8C">
              <w:rPr>
                <w:rFonts w:ascii="Times New Roman" w:hAnsi="Times New Roman"/>
                <w:sz w:val="28"/>
                <w:szCs w:val="28"/>
              </w:rPr>
              <w:t xml:space="preserve">lēmumu līguma slēgšanas tiesības piešķirtas sabiedrībai ar ierobežotu atbildību </w:t>
            </w:r>
            <w:r w:rsidRPr="00601B23" w:rsidR="00601B23">
              <w:rPr>
                <w:rFonts w:ascii="Times New Roman" w:hAnsi="Times New Roman"/>
                <w:sz w:val="28"/>
                <w:szCs w:val="28"/>
              </w:rPr>
              <w:t>„</w:t>
            </w:r>
            <w:proofErr w:type="spellStart"/>
            <w:r w:rsidRPr="00587B8C" w:rsidR="004768CB">
              <w:rPr>
                <w:rFonts w:ascii="Times New Roman" w:hAnsi="Times New Roman"/>
                <w:sz w:val="28"/>
                <w:szCs w:val="28"/>
                <w:shd w:val="clear" w:color="auto" w:fill="FFFFFF"/>
              </w:rPr>
              <w:t>Baltex</w:t>
            </w:r>
            <w:proofErr w:type="spellEnd"/>
            <w:r w:rsidRPr="00587B8C" w:rsidR="004768CB">
              <w:rPr>
                <w:rFonts w:ascii="Times New Roman" w:hAnsi="Times New Roman"/>
                <w:sz w:val="28"/>
                <w:szCs w:val="28"/>
                <w:shd w:val="clear" w:color="auto" w:fill="FFFFFF"/>
              </w:rPr>
              <w:t xml:space="preserve"> </w:t>
            </w:r>
            <w:proofErr w:type="spellStart"/>
            <w:r w:rsidRPr="00587B8C" w:rsidR="004768CB">
              <w:rPr>
                <w:rFonts w:ascii="Times New Roman" w:hAnsi="Times New Roman"/>
                <w:sz w:val="28"/>
                <w:szCs w:val="28"/>
                <w:shd w:val="clear" w:color="auto" w:fill="FFFFFF"/>
              </w:rPr>
              <w:t>Group</w:t>
            </w:r>
            <w:proofErr w:type="spellEnd"/>
            <w:r w:rsidRPr="00587B8C" w:rsidR="004768CB">
              <w:rPr>
                <w:rFonts w:ascii="Times New Roman" w:hAnsi="Times New Roman"/>
                <w:sz w:val="28"/>
                <w:szCs w:val="28"/>
                <w:shd w:val="clear" w:color="auto" w:fill="FFFFFF"/>
              </w:rPr>
              <w:t>”</w:t>
            </w:r>
            <w:r w:rsidRPr="00587B8C" w:rsidR="000E04AF">
              <w:rPr>
                <w:rFonts w:ascii="Times New Roman" w:hAnsi="Times New Roman"/>
                <w:sz w:val="28"/>
                <w:szCs w:val="28"/>
                <w:shd w:val="clear" w:color="auto" w:fill="FFFFFF"/>
              </w:rPr>
              <w:t>.</w:t>
            </w:r>
            <w:r w:rsidR="009A3E51">
              <w:rPr>
                <w:rFonts w:ascii="Times New Roman" w:hAnsi="Times New Roman"/>
                <w:sz w:val="28"/>
                <w:szCs w:val="28"/>
                <w:shd w:val="clear" w:color="auto" w:fill="FFFFFF"/>
              </w:rPr>
              <w:t xml:space="preserve"> </w:t>
            </w:r>
            <w:r w:rsidR="009A3E51">
              <w:rPr>
                <w:rFonts w:ascii="Times New Roman" w:hAnsi="Times New Roman"/>
                <w:sz w:val="28"/>
                <w:szCs w:val="28"/>
              </w:rPr>
              <w:t>Minētā i</w:t>
            </w:r>
            <w:r w:rsidRPr="00F42BF2" w:rsidR="009A3E51">
              <w:rPr>
                <w:rFonts w:ascii="Times New Roman" w:hAnsi="Times New Roman"/>
                <w:sz w:val="28"/>
                <w:szCs w:val="28"/>
              </w:rPr>
              <w:t xml:space="preserve">epirkuma priekšmets aptver gan būvprojekta izstrādi, gan autoruzraudzības veikšanu </w:t>
            </w:r>
            <w:r w:rsidR="00906DB0">
              <w:rPr>
                <w:rFonts w:ascii="Times New Roman" w:hAnsi="Times New Roman"/>
                <w:sz w:val="28"/>
                <w:szCs w:val="28"/>
              </w:rPr>
              <w:t>abām jaunbūves būvdarbu kārtām</w:t>
            </w:r>
            <w:r w:rsidRPr="00F42BF2" w:rsidR="009A3E51">
              <w:rPr>
                <w:rFonts w:ascii="Times New Roman" w:hAnsi="Times New Roman"/>
                <w:sz w:val="28"/>
                <w:szCs w:val="28"/>
              </w:rPr>
              <w:t xml:space="preserve">, paredzot, ka līgumi par autoruzraudzības veikšanu tiek slēgti atsevišķi par katru objektu pēc tam, kad par attiecīgo objektu ir noslēgts līgums par būvdarbu veikšanu. Ņemot vērā, ka </w:t>
            </w:r>
            <w:r w:rsidR="00906DB0">
              <w:rPr>
                <w:rFonts w:ascii="Times New Roman" w:hAnsi="Times New Roman"/>
                <w:sz w:val="28"/>
                <w:szCs w:val="28"/>
              </w:rPr>
              <w:t>jaunbūves otrā kārta</w:t>
            </w:r>
            <w:r w:rsidRPr="00F42BF2" w:rsidR="009A3E51">
              <w:rPr>
                <w:rFonts w:ascii="Times New Roman" w:hAnsi="Times New Roman"/>
                <w:sz w:val="28"/>
                <w:szCs w:val="28"/>
              </w:rPr>
              <w:t xml:space="preserve"> netika uzsākt</w:t>
            </w:r>
            <w:r w:rsidR="00961BA8">
              <w:rPr>
                <w:rFonts w:ascii="Times New Roman" w:hAnsi="Times New Roman"/>
                <w:sz w:val="28"/>
                <w:szCs w:val="28"/>
              </w:rPr>
              <w:t>a</w:t>
            </w:r>
            <w:r w:rsidRPr="00F42BF2" w:rsidR="009A3E51">
              <w:rPr>
                <w:rFonts w:ascii="Times New Roman" w:hAnsi="Times New Roman"/>
                <w:sz w:val="28"/>
                <w:szCs w:val="28"/>
              </w:rPr>
              <w:t xml:space="preserve"> sakarā ar finansējuma nepietiekamību</w:t>
            </w:r>
            <w:r w:rsidRPr="003A6D5F" w:rsidR="009A3E51">
              <w:rPr>
                <w:rFonts w:ascii="Times New Roman" w:hAnsi="Times New Roman"/>
                <w:sz w:val="28"/>
                <w:szCs w:val="28"/>
              </w:rPr>
              <w:t>, arī iepirkum</w:t>
            </w:r>
            <w:r w:rsidR="00961BA8">
              <w:rPr>
                <w:rFonts w:ascii="Times New Roman" w:hAnsi="Times New Roman"/>
                <w:sz w:val="28"/>
                <w:szCs w:val="28"/>
              </w:rPr>
              <w:t>a</w:t>
            </w:r>
            <w:r w:rsidRPr="003A6D5F" w:rsidR="009A3E51">
              <w:rPr>
                <w:rFonts w:ascii="Times New Roman" w:hAnsi="Times New Roman"/>
                <w:sz w:val="28"/>
                <w:szCs w:val="28"/>
              </w:rPr>
              <w:t xml:space="preserve"> līgums</w:t>
            </w:r>
            <w:r w:rsidRPr="00F42BF2" w:rsidR="009A3E51">
              <w:rPr>
                <w:rFonts w:ascii="Times New Roman" w:hAnsi="Times New Roman"/>
                <w:sz w:val="28"/>
                <w:szCs w:val="28"/>
              </w:rPr>
              <w:t xml:space="preserve"> par autoruzraudzības veikšanu šajā objektā vēl nav noslēgts</w:t>
            </w:r>
            <w:r w:rsidR="009A3E51">
              <w:rPr>
                <w:rFonts w:ascii="Times New Roman" w:hAnsi="Times New Roman"/>
                <w:sz w:val="28"/>
                <w:szCs w:val="28"/>
              </w:rPr>
              <w:t>, bet iepirkums ir pabeigts</w:t>
            </w:r>
            <w:r w:rsidR="00961BA8">
              <w:rPr>
                <w:rFonts w:ascii="Times New Roman" w:hAnsi="Times New Roman"/>
                <w:sz w:val="28"/>
                <w:szCs w:val="28"/>
              </w:rPr>
              <w:t>.</w:t>
            </w:r>
          </w:p>
          <w:p w:rsidRPr="00FA1305" w:rsidR="000E04AF" w:rsidP="000E04AF" w:rsidRDefault="00BF6C77" w14:paraId="0D8EF2EC" w14:textId="32964D8D">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A1305" w:rsidR="000E04AF">
              <w:rPr>
                <w:rFonts w:ascii="Times New Roman" w:hAnsi="Times New Roman" w:cs="Times New Roman"/>
                <w:sz w:val="28"/>
                <w:szCs w:val="28"/>
                <w:shd w:val="clear" w:color="auto" w:fill="FFFFFF"/>
              </w:rPr>
              <w:t xml:space="preserve">Tāpat, lai nodrošinātu Skolas profesionālās kultūrizglītības vides attīstības modernizāciju un pabeigtību, ir nepieciešams finansējums Skolas ēkas </w:t>
            </w:r>
            <w:r w:rsidRPr="00FA1305">
              <w:rPr>
                <w:rFonts w:ascii="Times New Roman" w:hAnsi="Times New Roman" w:cs="Times New Roman"/>
                <w:sz w:val="28"/>
                <w:szCs w:val="28"/>
                <w:shd w:val="clear" w:color="auto" w:fill="FFFFFF"/>
              </w:rPr>
              <w:t xml:space="preserve">ar kadastra apzīmējumu 1700 036 0270 005 pārbūves un pielāgošanas darbu pabeigšanai un Skolas ēkas ar kadastra apzīmējumu 1700 036 0270 001 savienošanai </w:t>
            </w:r>
            <w:r w:rsidRPr="00FA1305">
              <w:rPr>
                <w:rFonts w:ascii="Times New Roman" w:hAnsi="Times New Roman" w:cs="Times New Roman"/>
                <w:sz w:val="28"/>
                <w:szCs w:val="28"/>
                <w:shd w:val="clear" w:color="auto" w:fill="FFFFFF"/>
              </w:rPr>
              <w:lastRenderedPageBreak/>
              <w:t xml:space="preserve">ar </w:t>
            </w:r>
            <w:r w:rsidR="00732A86">
              <w:rPr>
                <w:rFonts w:ascii="Times New Roman" w:hAnsi="Times New Roman" w:cs="Times New Roman"/>
                <w:sz w:val="28"/>
                <w:szCs w:val="28"/>
                <w:shd w:val="clear" w:color="auto" w:fill="FFFFFF"/>
              </w:rPr>
              <w:t xml:space="preserve">(pirmās un otrās kārtas) </w:t>
            </w:r>
            <w:r w:rsidRPr="00FA1305">
              <w:rPr>
                <w:rFonts w:ascii="Times New Roman" w:hAnsi="Times New Roman" w:cs="Times New Roman"/>
                <w:sz w:val="28"/>
                <w:szCs w:val="28"/>
                <w:shd w:val="clear" w:color="auto" w:fill="FFFFFF"/>
              </w:rPr>
              <w:t>jaunbūv</w:t>
            </w:r>
            <w:r w:rsidR="00732A86">
              <w:rPr>
                <w:rFonts w:ascii="Times New Roman" w:hAnsi="Times New Roman" w:cs="Times New Roman"/>
                <w:sz w:val="28"/>
                <w:szCs w:val="28"/>
                <w:shd w:val="clear" w:color="auto" w:fill="FFFFFF"/>
              </w:rPr>
              <w:t>i</w:t>
            </w:r>
            <w:r w:rsidRPr="00FA1305">
              <w:rPr>
                <w:rFonts w:ascii="Times New Roman" w:hAnsi="Times New Roman" w:cs="Times New Roman"/>
                <w:sz w:val="28"/>
                <w:szCs w:val="28"/>
                <w:shd w:val="clear" w:color="auto" w:fill="FFFFFF"/>
              </w:rPr>
              <w:t xml:space="preserve">, izmantojot pāreju risinājumu. </w:t>
            </w:r>
            <w:r w:rsidRPr="00FA1305" w:rsidR="000E04AF">
              <w:rPr>
                <w:rFonts w:ascii="Times New Roman" w:hAnsi="Times New Roman" w:cs="Times New Roman"/>
                <w:sz w:val="28"/>
                <w:szCs w:val="28"/>
                <w:shd w:val="clear" w:color="auto" w:fill="FFFFFF"/>
              </w:rPr>
              <w:t xml:space="preserve">Arī </w:t>
            </w:r>
            <w:r w:rsidRPr="00FA1305">
              <w:rPr>
                <w:rFonts w:ascii="Times New Roman" w:hAnsi="Times New Roman" w:cs="Times New Roman"/>
                <w:sz w:val="28"/>
                <w:szCs w:val="28"/>
                <w:shd w:val="clear" w:color="auto" w:fill="FFFFFF"/>
              </w:rPr>
              <w:t>šo</w:t>
            </w:r>
            <w:r w:rsidRPr="00FA1305" w:rsidR="000E04AF">
              <w:rPr>
                <w:rFonts w:ascii="Times New Roman" w:hAnsi="Times New Roman" w:cs="Times New Roman"/>
                <w:sz w:val="28"/>
                <w:szCs w:val="28"/>
                <w:shd w:val="clear" w:color="auto" w:fill="FFFFFF"/>
              </w:rPr>
              <w:t xml:space="preserve"> būvdarbu veikšanai ir pabeigti iepirkumi, tai skaitā:</w:t>
            </w:r>
          </w:p>
          <w:p w:rsidRPr="00587B8C" w:rsidR="00601B23" w:rsidP="00587B8C" w:rsidRDefault="000E04AF" w14:paraId="491F83A0" w14:textId="05DA8700">
            <w:pPr>
              <w:pStyle w:val="Sarakstarindkopa"/>
              <w:numPr>
                <w:ilvl w:val="0"/>
                <w:numId w:val="8"/>
              </w:numPr>
              <w:spacing w:after="0" w:line="240" w:lineRule="auto"/>
              <w:ind w:left="357" w:hanging="357"/>
              <w:jc w:val="both"/>
              <w:rPr>
                <w:rFonts w:ascii="Times New Roman" w:hAnsi="Times New Roman"/>
                <w:sz w:val="28"/>
                <w:szCs w:val="28"/>
                <w:shd w:val="clear" w:color="auto" w:fill="FFFFFF"/>
              </w:rPr>
            </w:pPr>
            <w:r w:rsidRPr="00587B8C">
              <w:rPr>
                <w:rFonts w:ascii="Times New Roman" w:hAnsi="Times New Roman"/>
                <w:sz w:val="28"/>
                <w:szCs w:val="28"/>
                <w:shd w:val="clear" w:color="auto" w:fill="FFFFFF"/>
              </w:rPr>
              <w:t>iepirkums pāreju projektēšanas, būvdarbu un autoruzraudzības nodrošināšanai</w:t>
            </w:r>
            <w:r w:rsidRPr="00587B8C" w:rsidR="00FA1305">
              <w:rPr>
                <w:rFonts w:ascii="Times New Roman" w:hAnsi="Times New Roman"/>
                <w:sz w:val="28"/>
                <w:szCs w:val="28"/>
                <w:shd w:val="clear" w:color="auto" w:fill="FFFFFF"/>
              </w:rPr>
              <w:t>:</w:t>
            </w:r>
            <w:r w:rsidRPr="00587B8C">
              <w:rPr>
                <w:rFonts w:ascii="Times New Roman" w:hAnsi="Times New Roman"/>
                <w:sz w:val="28"/>
                <w:szCs w:val="28"/>
                <w:shd w:val="clear" w:color="auto" w:fill="FFFFFF"/>
              </w:rPr>
              <w:t xml:space="preserve">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PIKC</w:t>
            </w:r>
            <w:r w:rsidR="00601B23">
              <w:rPr>
                <w:rFonts w:ascii="Times New Roman" w:hAnsi="Times New Roman"/>
                <w:sz w:val="28"/>
                <w:szCs w:val="28"/>
                <w:shd w:val="clear" w:color="auto" w:fill="FFFFFF"/>
              </w:rPr>
              <w:t xml:space="preserve">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Liepājas Mūzikas, mākslas un dizaina vidusskola” mācību ēku pāreju Alejas ielā 18/20, Liepājā būvprojekta izstrāde, būvdarbi un autoruzraudzība”</w:t>
            </w:r>
            <w:r w:rsidRPr="00587B8C">
              <w:rPr>
                <w:rFonts w:ascii="Times New Roman" w:hAnsi="Times New Roman"/>
                <w:sz w:val="28"/>
                <w:szCs w:val="28"/>
                <w:shd w:val="clear" w:color="auto" w:fill="FFFFFF"/>
              </w:rPr>
              <w:t>.</w:t>
            </w:r>
            <w:r w:rsidRPr="00587B8C" w:rsidR="004768CB">
              <w:rPr>
                <w:rFonts w:ascii="Times New Roman" w:hAnsi="Times New Roman"/>
                <w:sz w:val="28"/>
                <w:szCs w:val="28"/>
              </w:rPr>
              <w:t xml:space="preserve"> </w:t>
            </w:r>
            <w:r w:rsidRPr="00587B8C" w:rsidR="004768CB">
              <w:rPr>
                <w:rFonts w:ascii="Times New Roman" w:hAnsi="Times New Roman"/>
                <w:sz w:val="28"/>
                <w:szCs w:val="28"/>
                <w:shd w:val="clear" w:color="auto" w:fill="FFFFFF"/>
              </w:rPr>
              <w:t xml:space="preserve">Iepirkuma </w:t>
            </w:r>
            <w:r w:rsidRPr="00587B8C">
              <w:rPr>
                <w:rFonts w:ascii="Times New Roman" w:hAnsi="Times New Roman"/>
                <w:sz w:val="28"/>
                <w:szCs w:val="28"/>
                <w:shd w:val="clear" w:color="auto" w:fill="FFFFFF"/>
              </w:rPr>
              <w:t xml:space="preserve">identifikācijas </w:t>
            </w:r>
            <w:proofErr w:type="spellStart"/>
            <w:r w:rsidRPr="00587B8C">
              <w:rPr>
                <w:rFonts w:ascii="Times New Roman" w:hAnsi="Times New Roman"/>
                <w:sz w:val="28"/>
                <w:szCs w:val="28"/>
                <w:shd w:val="clear" w:color="auto" w:fill="FFFFFF"/>
              </w:rPr>
              <w:t>Nr.</w:t>
            </w:r>
            <w:r w:rsidRPr="00587B8C" w:rsidR="004768CB">
              <w:rPr>
                <w:rFonts w:ascii="Times New Roman" w:hAnsi="Times New Roman"/>
                <w:sz w:val="28"/>
                <w:szCs w:val="28"/>
                <w:shd w:val="clear" w:color="auto" w:fill="FFFFFF"/>
              </w:rPr>
              <w:t>LMMDV</w:t>
            </w:r>
            <w:proofErr w:type="spellEnd"/>
            <w:r w:rsidRPr="00587B8C" w:rsidR="004768CB">
              <w:rPr>
                <w:rFonts w:ascii="Times New Roman" w:hAnsi="Times New Roman"/>
                <w:sz w:val="28"/>
                <w:szCs w:val="28"/>
                <w:shd w:val="clear" w:color="auto" w:fill="FFFFFF"/>
              </w:rPr>
              <w:t xml:space="preserve"> 2021/11.</w:t>
            </w:r>
            <w:r w:rsidRPr="00587B8C">
              <w:rPr>
                <w:rFonts w:ascii="Times New Roman" w:hAnsi="Times New Roman"/>
                <w:sz w:val="28"/>
                <w:szCs w:val="28"/>
                <w:shd w:val="clear" w:color="auto" w:fill="FFFFFF"/>
              </w:rPr>
              <w:t xml:space="preserve"> </w:t>
            </w:r>
            <w:r w:rsidRPr="00587B8C">
              <w:rPr>
                <w:rFonts w:ascii="Times New Roman" w:hAnsi="Times New Roman"/>
                <w:sz w:val="28"/>
                <w:szCs w:val="28"/>
              </w:rPr>
              <w:t xml:space="preserve">Ar iepirkumu komisijas </w:t>
            </w:r>
            <w:r w:rsidRPr="00587B8C">
              <w:rPr>
                <w:rFonts w:ascii="Times New Roman" w:hAnsi="Times New Roman"/>
                <w:sz w:val="28"/>
                <w:szCs w:val="28"/>
                <w:shd w:val="clear" w:color="auto" w:fill="FFFFFF"/>
              </w:rPr>
              <w:t xml:space="preserve">2021.gada 5.jūlija </w:t>
            </w:r>
            <w:r w:rsidRPr="00587B8C">
              <w:rPr>
                <w:rFonts w:ascii="Times New Roman" w:hAnsi="Times New Roman"/>
                <w:sz w:val="28"/>
                <w:szCs w:val="28"/>
              </w:rPr>
              <w:t xml:space="preserve">lēmumu līguma slēgšanas tiesības piešķirtas sabiedrībai ar ierobežotu atbildību </w:t>
            </w:r>
            <w:r w:rsidRPr="00601B23" w:rsidR="00601B23">
              <w:rPr>
                <w:rFonts w:ascii="Times New Roman" w:hAnsi="Times New Roman"/>
                <w:sz w:val="28"/>
                <w:szCs w:val="28"/>
              </w:rPr>
              <w:t>„</w:t>
            </w:r>
            <w:r w:rsidRPr="00587B8C" w:rsidR="004768CB">
              <w:rPr>
                <w:rFonts w:ascii="Times New Roman" w:hAnsi="Times New Roman"/>
                <w:sz w:val="28"/>
                <w:szCs w:val="28"/>
                <w:shd w:val="clear" w:color="auto" w:fill="FFFFFF"/>
              </w:rPr>
              <w:t>UPTK”</w:t>
            </w:r>
            <w:r w:rsidRPr="00587B8C">
              <w:rPr>
                <w:rFonts w:ascii="Times New Roman" w:hAnsi="Times New Roman"/>
                <w:sz w:val="28"/>
                <w:szCs w:val="28"/>
                <w:shd w:val="clear" w:color="auto" w:fill="FFFFFF"/>
              </w:rPr>
              <w:t>;</w:t>
            </w:r>
          </w:p>
          <w:p w:rsidRPr="00587B8C" w:rsidR="00D53FDC" w:rsidP="00587B8C" w:rsidRDefault="000E04AF" w14:paraId="59BEE486" w14:textId="0E8126E5">
            <w:pPr>
              <w:pStyle w:val="Sarakstarindkopa"/>
              <w:numPr>
                <w:ilvl w:val="0"/>
                <w:numId w:val="8"/>
              </w:numPr>
              <w:spacing w:after="0" w:line="240" w:lineRule="auto"/>
              <w:ind w:left="357" w:hanging="357"/>
              <w:jc w:val="both"/>
              <w:rPr>
                <w:rFonts w:ascii="Times New Roman" w:hAnsi="Times New Roman"/>
                <w:sz w:val="28"/>
                <w:szCs w:val="28"/>
                <w:shd w:val="clear" w:color="auto" w:fill="FFFFFF"/>
              </w:rPr>
            </w:pPr>
            <w:r w:rsidRPr="00587B8C">
              <w:rPr>
                <w:rFonts w:ascii="Times New Roman" w:hAnsi="Times New Roman"/>
                <w:sz w:val="28"/>
                <w:szCs w:val="28"/>
                <w:shd w:val="clear" w:color="auto" w:fill="FFFFFF"/>
              </w:rPr>
              <w:t xml:space="preserve">iepirkums Skolas ēkas </w:t>
            </w:r>
            <w:r w:rsidRPr="00587B8C" w:rsidR="00FA1305">
              <w:rPr>
                <w:rFonts w:ascii="Times New Roman" w:hAnsi="Times New Roman"/>
                <w:sz w:val="28"/>
                <w:szCs w:val="28"/>
                <w:shd w:val="clear" w:color="auto" w:fill="FFFFFF"/>
              </w:rPr>
              <w:t>ar kadastra apzīmējumu 1700 036 0270 005</w:t>
            </w:r>
            <w:r w:rsidRPr="00587B8C">
              <w:rPr>
                <w:rFonts w:ascii="Times New Roman" w:hAnsi="Times New Roman"/>
                <w:sz w:val="28"/>
                <w:szCs w:val="28"/>
                <w:shd w:val="clear" w:color="auto" w:fill="FFFFFF"/>
              </w:rPr>
              <w:t xml:space="preserve"> pārbūves un pielāgošanas darbu pabeigšanai</w:t>
            </w:r>
            <w:r w:rsidRPr="00587B8C" w:rsidR="00FA1305">
              <w:rPr>
                <w:rFonts w:ascii="Times New Roman" w:hAnsi="Times New Roman"/>
                <w:sz w:val="28"/>
                <w:szCs w:val="28"/>
                <w:shd w:val="clear" w:color="auto" w:fill="FFFFFF"/>
              </w:rPr>
              <w:t>:</w:t>
            </w:r>
            <w:r w:rsidRPr="00587B8C">
              <w:rPr>
                <w:rFonts w:ascii="Times New Roman" w:hAnsi="Times New Roman"/>
                <w:sz w:val="28"/>
                <w:szCs w:val="28"/>
                <w:shd w:val="clear" w:color="auto" w:fill="FFFFFF"/>
              </w:rPr>
              <w:t xml:space="preserve"> </w:t>
            </w:r>
            <w:r w:rsidRPr="00601B23" w:rsidR="00112F8D">
              <w:rPr>
                <w:rFonts w:ascii="Times New Roman" w:hAnsi="Times New Roman"/>
                <w:sz w:val="28"/>
                <w:szCs w:val="28"/>
              </w:rPr>
              <w:t>„</w:t>
            </w:r>
            <w:r w:rsidRPr="00587B8C" w:rsidR="00D53FDC">
              <w:rPr>
                <w:rFonts w:ascii="Times New Roman" w:hAnsi="Times New Roman"/>
                <w:sz w:val="28"/>
                <w:szCs w:val="28"/>
                <w:shd w:val="clear" w:color="auto" w:fill="FFFFFF"/>
              </w:rPr>
              <w:t>Li</w:t>
            </w:r>
            <w:r w:rsidRPr="00587B8C" w:rsidR="00FA1305">
              <w:rPr>
                <w:rFonts w:ascii="Times New Roman" w:hAnsi="Times New Roman"/>
                <w:sz w:val="28"/>
                <w:szCs w:val="28"/>
                <w:shd w:val="clear" w:color="auto" w:fill="FFFFFF"/>
              </w:rPr>
              <w:t>e</w:t>
            </w:r>
            <w:r w:rsidRPr="00587B8C" w:rsidR="00D53FDC">
              <w:rPr>
                <w:rFonts w:ascii="Times New Roman" w:hAnsi="Times New Roman"/>
                <w:sz w:val="28"/>
                <w:szCs w:val="28"/>
                <w:shd w:val="clear" w:color="auto" w:fill="FFFFFF"/>
              </w:rPr>
              <w:t xml:space="preserve">pājas Mūzikas, mākslas un dizaina vidusskolas telpu remonts Alejas ielā 18, Liepāja”. Iepirkuma </w:t>
            </w:r>
            <w:r w:rsidRPr="00587B8C">
              <w:rPr>
                <w:rFonts w:ascii="Times New Roman" w:hAnsi="Times New Roman"/>
                <w:sz w:val="28"/>
                <w:szCs w:val="28"/>
                <w:shd w:val="clear" w:color="auto" w:fill="FFFFFF"/>
              </w:rPr>
              <w:t>identifikācijas</w:t>
            </w:r>
            <w:r w:rsidRPr="00587B8C" w:rsidR="00D53FDC">
              <w:rPr>
                <w:rFonts w:ascii="Times New Roman" w:hAnsi="Times New Roman"/>
                <w:sz w:val="28"/>
                <w:szCs w:val="28"/>
                <w:shd w:val="clear" w:color="auto" w:fill="FFFFFF"/>
              </w:rPr>
              <w:t xml:space="preserve"> </w:t>
            </w:r>
            <w:proofErr w:type="spellStart"/>
            <w:r w:rsidRPr="00587B8C">
              <w:rPr>
                <w:rFonts w:ascii="Times New Roman" w:hAnsi="Times New Roman"/>
                <w:sz w:val="28"/>
                <w:szCs w:val="28"/>
                <w:shd w:val="clear" w:color="auto" w:fill="FFFFFF"/>
              </w:rPr>
              <w:t>N</w:t>
            </w:r>
            <w:r w:rsidRPr="00587B8C" w:rsidR="00D53FDC">
              <w:rPr>
                <w:rFonts w:ascii="Times New Roman" w:hAnsi="Times New Roman"/>
                <w:sz w:val="28"/>
                <w:szCs w:val="28"/>
                <w:shd w:val="clear" w:color="auto" w:fill="FFFFFF"/>
              </w:rPr>
              <w:t>r.LMMDV</w:t>
            </w:r>
            <w:proofErr w:type="spellEnd"/>
            <w:r w:rsidR="00112F8D">
              <w:rPr>
                <w:rFonts w:ascii="Times New Roman" w:hAnsi="Times New Roman"/>
                <w:sz w:val="28"/>
                <w:szCs w:val="28"/>
                <w:shd w:val="clear" w:color="auto" w:fill="FFFFFF"/>
              </w:rPr>
              <w:t> </w:t>
            </w:r>
            <w:r w:rsidRPr="00587B8C" w:rsidR="00D53FDC">
              <w:rPr>
                <w:rFonts w:ascii="Times New Roman" w:hAnsi="Times New Roman"/>
                <w:sz w:val="28"/>
                <w:szCs w:val="28"/>
                <w:shd w:val="clear" w:color="auto" w:fill="FFFFFF"/>
              </w:rPr>
              <w:t>2021/3.</w:t>
            </w:r>
            <w:r w:rsidRPr="00587B8C" w:rsidR="00D53FDC">
              <w:rPr>
                <w:rFonts w:ascii="Times New Roman" w:hAnsi="Times New Roman"/>
                <w:sz w:val="28"/>
                <w:szCs w:val="28"/>
              </w:rPr>
              <w:t xml:space="preserve"> </w:t>
            </w:r>
            <w:r w:rsidRPr="00587B8C">
              <w:rPr>
                <w:rFonts w:ascii="Times New Roman" w:hAnsi="Times New Roman"/>
                <w:sz w:val="28"/>
                <w:szCs w:val="28"/>
              </w:rPr>
              <w:t xml:space="preserve">Ar iepirkumu komisijas </w:t>
            </w:r>
            <w:r w:rsidRPr="00587B8C">
              <w:rPr>
                <w:rFonts w:ascii="Times New Roman" w:hAnsi="Times New Roman"/>
                <w:sz w:val="28"/>
                <w:szCs w:val="28"/>
                <w:shd w:val="clear" w:color="auto" w:fill="FFFFFF"/>
              </w:rPr>
              <w:t xml:space="preserve">2021.gada 21.jūlija </w:t>
            </w:r>
            <w:r w:rsidRPr="00587B8C">
              <w:rPr>
                <w:rFonts w:ascii="Times New Roman" w:hAnsi="Times New Roman"/>
                <w:sz w:val="28"/>
                <w:szCs w:val="28"/>
              </w:rPr>
              <w:t xml:space="preserve">lēmumu līguma slēgšanas tiesības piešķirtas sabiedrībai ar ierobežotu atbildību </w:t>
            </w:r>
            <w:r w:rsidRPr="00601B23" w:rsidR="00112F8D">
              <w:rPr>
                <w:rFonts w:ascii="Times New Roman" w:hAnsi="Times New Roman"/>
                <w:sz w:val="28"/>
                <w:szCs w:val="28"/>
              </w:rPr>
              <w:t>„</w:t>
            </w:r>
            <w:r w:rsidRPr="00587B8C">
              <w:rPr>
                <w:rFonts w:ascii="Times New Roman" w:hAnsi="Times New Roman"/>
                <w:sz w:val="28"/>
                <w:szCs w:val="28"/>
                <w:shd w:val="clear" w:color="auto" w:fill="FFFFFF"/>
              </w:rPr>
              <w:t>UPTK”</w:t>
            </w:r>
            <w:r w:rsidRPr="00587B8C" w:rsidR="00D53FDC">
              <w:rPr>
                <w:rFonts w:ascii="Times New Roman" w:hAnsi="Times New Roman"/>
                <w:sz w:val="28"/>
                <w:szCs w:val="28"/>
                <w:shd w:val="clear" w:color="auto" w:fill="FFFFFF"/>
              </w:rPr>
              <w:t>.</w:t>
            </w:r>
          </w:p>
          <w:p w:rsidRPr="002C7A9F" w:rsidR="001F04F8" w:rsidP="001F04F8" w:rsidRDefault="001F04F8" w14:paraId="1C59BCB6" w14:textId="0BBDC7E2">
            <w:pPr>
              <w:spacing w:after="0" w:line="240" w:lineRule="auto"/>
              <w:jc w:val="both"/>
              <w:rPr>
                <w:rFonts w:ascii="Times New Roman" w:hAnsi="Times New Roman" w:cs="Times New Roman"/>
                <w:sz w:val="28"/>
                <w:szCs w:val="28"/>
              </w:rPr>
            </w:pPr>
            <w:r w:rsidRPr="002C7A9F">
              <w:rPr>
                <w:rFonts w:ascii="Times New Roman" w:hAnsi="Times New Roman" w:cs="Times New Roman"/>
                <w:sz w:val="28"/>
                <w:szCs w:val="28"/>
                <w:shd w:val="clear" w:color="auto" w:fill="FFFFFF"/>
              </w:rPr>
              <w:t xml:space="preserve">       Visu minēto būvobjektu </w:t>
            </w:r>
            <w:r w:rsidRPr="002C7A9F">
              <w:rPr>
                <w:rFonts w:ascii="Times New Roman" w:hAnsi="Times New Roman" w:cs="Times New Roman"/>
                <w:sz w:val="28"/>
                <w:szCs w:val="28"/>
              </w:rPr>
              <w:t xml:space="preserve">pieņemšana ekspluatācijā plānota līdz 2022.gada maijam, tādējādi visi projekti tiks pilnībā pabeigti 2022.gada ietvaros. </w:t>
            </w:r>
          </w:p>
          <w:p w:rsidRPr="002C7A9F" w:rsidR="002C7A9F" w:rsidP="00F266F0" w:rsidRDefault="001F04F8" w14:paraId="488A6D38" w14:textId="561B2D41">
            <w:pPr>
              <w:spacing w:after="0" w:line="240" w:lineRule="auto"/>
              <w:jc w:val="both"/>
              <w:rPr>
                <w:rFonts w:ascii="Times New Roman" w:hAnsi="Times New Roman" w:eastAsia="Calibri" w:cs="Times New Roman"/>
                <w:sz w:val="28"/>
                <w:szCs w:val="28"/>
              </w:rPr>
            </w:pPr>
            <w:bookmarkStart w:name="_Hlk77852088" w:id="1"/>
            <w:r w:rsidRPr="002C7A9F">
              <w:rPr>
                <w:rFonts w:ascii="Times New Roman" w:hAnsi="Times New Roman" w:eastAsia="Calibri" w:cs="Times New Roman"/>
                <w:sz w:val="28"/>
                <w:szCs w:val="28"/>
              </w:rPr>
              <w:t xml:space="preserve">       </w:t>
            </w:r>
            <w:bookmarkStart w:name="_Hlk77788065" w:id="2"/>
            <w:r w:rsidRPr="00633980">
              <w:rPr>
                <w:rFonts w:ascii="Times New Roman" w:hAnsi="Times New Roman" w:eastAsia="Calibri" w:cs="Times New Roman"/>
                <w:sz w:val="28"/>
                <w:szCs w:val="28"/>
              </w:rPr>
              <w:t xml:space="preserve">Kopējais </w:t>
            </w:r>
            <w:r w:rsidRPr="00F94486" w:rsidR="00906DB0">
              <w:rPr>
                <w:rFonts w:ascii="Times New Roman" w:hAnsi="Times New Roman" w:eastAsia="Calibri" w:cs="Times New Roman"/>
                <w:sz w:val="28"/>
                <w:szCs w:val="28"/>
              </w:rPr>
              <w:t>B</w:t>
            </w:r>
            <w:r w:rsidRPr="00F94486">
              <w:rPr>
                <w:rFonts w:ascii="Times New Roman" w:hAnsi="Times New Roman" w:eastAsia="Calibri" w:cs="Times New Roman"/>
                <w:sz w:val="28"/>
                <w:szCs w:val="28"/>
              </w:rPr>
              <w:t xml:space="preserve">ūvdarbiem nepieciešamais finansējums ir </w:t>
            </w:r>
            <w:r w:rsidRPr="00FB3CE8" w:rsidR="00E93878">
              <w:rPr>
                <w:rFonts w:ascii="Times New Roman" w:hAnsi="Times New Roman" w:eastAsia="Calibri" w:cs="Times New Roman"/>
                <w:sz w:val="28"/>
                <w:szCs w:val="28"/>
              </w:rPr>
              <w:t>1</w:t>
            </w:r>
            <w:r w:rsidR="00E93878">
              <w:rPr>
                <w:rFonts w:ascii="Times New Roman" w:hAnsi="Times New Roman" w:eastAsia="Calibri" w:cs="Times New Roman"/>
                <w:sz w:val="28"/>
                <w:szCs w:val="28"/>
              </w:rPr>
              <w:t> </w:t>
            </w:r>
            <w:r w:rsidRPr="00FB3CE8" w:rsidR="00E93878">
              <w:rPr>
                <w:rFonts w:ascii="Times New Roman" w:hAnsi="Times New Roman" w:eastAsia="Calibri" w:cs="Times New Roman"/>
                <w:sz w:val="28"/>
                <w:szCs w:val="28"/>
              </w:rPr>
              <w:t>6</w:t>
            </w:r>
            <w:r w:rsidRPr="00633980" w:rsidR="00E93878">
              <w:rPr>
                <w:rFonts w:ascii="Times New Roman" w:hAnsi="Times New Roman" w:eastAsia="Calibri" w:cs="Times New Roman"/>
                <w:sz w:val="28"/>
                <w:szCs w:val="28"/>
              </w:rPr>
              <w:t>75</w:t>
            </w:r>
            <w:r w:rsidR="00E93878">
              <w:rPr>
                <w:rFonts w:ascii="Times New Roman" w:hAnsi="Times New Roman" w:eastAsia="Calibri" w:cs="Times New Roman"/>
                <w:sz w:val="28"/>
                <w:szCs w:val="28"/>
              </w:rPr>
              <w:t xml:space="preserve"> </w:t>
            </w:r>
            <w:r w:rsidRPr="00633980" w:rsidR="00E93878">
              <w:rPr>
                <w:rFonts w:ascii="Times New Roman" w:hAnsi="Times New Roman" w:eastAsia="Calibri" w:cs="Times New Roman"/>
                <w:sz w:val="28"/>
                <w:szCs w:val="28"/>
              </w:rPr>
              <w:t>268</w:t>
            </w:r>
            <w:r w:rsidRPr="00E93878">
              <w:rPr>
                <w:rFonts w:ascii="Times New Roman" w:hAnsi="Times New Roman" w:eastAsia="Calibri" w:cs="Times New Roman"/>
                <w:sz w:val="28"/>
                <w:szCs w:val="28"/>
              </w:rPr>
              <w:t xml:space="preserve"> </w:t>
            </w:r>
            <w:r w:rsidRPr="00E93878">
              <w:rPr>
                <w:rFonts w:ascii="Times New Roman" w:hAnsi="Times New Roman" w:eastAsia="Calibri" w:cs="Times New Roman"/>
                <w:i/>
                <w:iCs/>
                <w:sz w:val="28"/>
                <w:szCs w:val="28"/>
              </w:rPr>
              <w:t>euro</w:t>
            </w:r>
            <w:r w:rsidRPr="00E93878">
              <w:rPr>
                <w:rFonts w:ascii="Times New Roman" w:hAnsi="Times New Roman" w:eastAsia="Calibri" w:cs="Times New Roman"/>
                <w:sz w:val="28"/>
                <w:szCs w:val="28"/>
              </w:rPr>
              <w:t xml:space="preserve">, tai skaitā </w:t>
            </w:r>
            <w:r w:rsidRPr="005F24E0" w:rsidR="00E93878">
              <w:rPr>
                <w:rFonts w:ascii="Times New Roman" w:hAnsi="Times New Roman" w:eastAsia="Calibri" w:cs="Times New Roman"/>
                <w:sz w:val="28"/>
                <w:szCs w:val="28"/>
              </w:rPr>
              <w:t>1</w:t>
            </w:r>
            <w:r w:rsidRPr="00633980" w:rsidR="00E93878">
              <w:rPr>
                <w:rFonts w:ascii="Times New Roman" w:hAnsi="Times New Roman" w:eastAsia="Calibri" w:cs="Times New Roman"/>
                <w:sz w:val="28"/>
                <w:szCs w:val="28"/>
              </w:rPr>
              <w:t> 382</w:t>
            </w:r>
            <w:r w:rsidR="00E93878">
              <w:rPr>
                <w:rFonts w:ascii="Times New Roman" w:hAnsi="Times New Roman" w:eastAsia="Calibri" w:cs="Times New Roman"/>
                <w:sz w:val="28"/>
                <w:szCs w:val="28"/>
              </w:rPr>
              <w:t> </w:t>
            </w:r>
            <w:r w:rsidRPr="00633980" w:rsidR="00E93878">
              <w:rPr>
                <w:rFonts w:ascii="Times New Roman" w:hAnsi="Times New Roman" w:eastAsia="Calibri" w:cs="Times New Roman"/>
                <w:sz w:val="28"/>
                <w:szCs w:val="28"/>
              </w:rPr>
              <w:t>553</w:t>
            </w:r>
            <w:r w:rsidR="00E93878">
              <w:rPr>
                <w:rFonts w:ascii="Times New Roman" w:hAnsi="Times New Roman" w:eastAsia="Calibri" w:cs="Times New Roman"/>
                <w:sz w:val="28"/>
                <w:szCs w:val="28"/>
              </w:rPr>
              <w:t xml:space="preserve"> </w:t>
            </w:r>
            <w:r w:rsidRPr="00E93878" w:rsidR="00AB3A8D">
              <w:rPr>
                <w:rFonts w:ascii="Times New Roman" w:hAnsi="Times New Roman" w:eastAsia="Calibri" w:cs="Times New Roman"/>
                <w:i/>
                <w:iCs/>
                <w:sz w:val="28"/>
                <w:szCs w:val="28"/>
              </w:rPr>
              <w:t>euro</w:t>
            </w:r>
            <w:r w:rsidRPr="00E93878">
              <w:rPr>
                <w:rFonts w:ascii="Times New Roman" w:hAnsi="Times New Roman" w:eastAsia="Calibri" w:cs="Times New Roman"/>
                <w:i/>
                <w:iCs/>
                <w:sz w:val="28"/>
                <w:szCs w:val="28"/>
              </w:rPr>
              <w:t xml:space="preserve"> </w:t>
            </w:r>
            <w:proofErr w:type="gramStart"/>
            <w:r w:rsidRPr="00E93878">
              <w:rPr>
                <w:rFonts w:ascii="Times New Roman" w:hAnsi="Times New Roman" w:eastAsia="Calibri" w:cs="Times New Roman"/>
                <w:sz w:val="28"/>
                <w:szCs w:val="28"/>
              </w:rPr>
              <w:t>2021.gadā</w:t>
            </w:r>
            <w:proofErr w:type="gramEnd"/>
            <w:r w:rsidRPr="00E93878">
              <w:rPr>
                <w:rFonts w:ascii="Times New Roman" w:hAnsi="Times New Roman" w:eastAsia="Calibri" w:cs="Times New Roman"/>
                <w:sz w:val="28"/>
                <w:szCs w:val="28"/>
              </w:rPr>
              <w:t xml:space="preserve"> un  </w:t>
            </w:r>
            <w:r w:rsidRPr="005F24E0" w:rsidR="00AB3A8D">
              <w:rPr>
                <w:rFonts w:ascii="Times New Roman" w:hAnsi="Times New Roman" w:eastAsia="Calibri" w:cs="Times New Roman"/>
                <w:sz w:val="28"/>
                <w:szCs w:val="28"/>
              </w:rPr>
              <w:t>292</w:t>
            </w:r>
            <w:r w:rsidRPr="005F24E0" w:rsidR="00112F8D">
              <w:rPr>
                <w:rFonts w:ascii="Times New Roman" w:hAnsi="Times New Roman" w:eastAsia="Calibri" w:cs="Times New Roman"/>
                <w:sz w:val="28"/>
                <w:szCs w:val="28"/>
              </w:rPr>
              <w:t> </w:t>
            </w:r>
            <w:r w:rsidRPr="005F24E0" w:rsidR="00AB3A8D">
              <w:rPr>
                <w:rFonts w:ascii="Times New Roman" w:hAnsi="Times New Roman" w:eastAsia="Calibri" w:cs="Times New Roman"/>
                <w:sz w:val="28"/>
                <w:szCs w:val="28"/>
              </w:rPr>
              <w:t>715</w:t>
            </w:r>
            <w:r w:rsidRPr="005F24E0" w:rsidR="00112F8D">
              <w:rPr>
                <w:rFonts w:ascii="Times New Roman" w:hAnsi="Times New Roman" w:eastAsia="Calibri" w:cs="Times New Roman"/>
                <w:sz w:val="28"/>
                <w:szCs w:val="28"/>
              </w:rPr>
              <w:t> </w:t>
            </w:r>
            <w:r w:rsidRPr="000E4944" w:rsidR="00AB3A8D">
              <w:rPr>
                <w:rFonts w:ascii="Times New Roman" w:hAnsi="Times New Roman" w:eastAsia="Calibri" w:cs="Times New Roman"/>
                <w:i/>
                <w:iCs/>
                <w:sz w:val="28"/>
                <w:szCs w:val="28"/>
              </w:rPr>
              <w:t>euro</w:t>
            </w:r>
            <w:r w:rsidRPr="00F94486" w:rsidR="00AB3A8D">
              <w:rPr>
                <w:rFonts w:ascii="Times New Roman" w:hAnsi="Times New Roman" w:eastAsia="Calibri" w:cs="Times New Roman"/>
                <w:sz w:val="28"/>
                <w:szCs w:val="28"/>
              </w:rPr>
              <w:t xml:space="preserve"> 2022.gadā.</w:t>
            </w:r>
          </w:p>
          <w:bookmarkEnd w:id="2"/>
          <w:p w:rsidRPr="002C7A9F" w:rsidR="002C7A9F" w:rsidP="00F266F0" w:rsidRDefault="002C7A9F" w14:paraId="17274A22" w14:textId="702B6E93">
            <w:pPr>
              <w:spacing w:after="0" w:line="240" w:lineRule="auto"/>
              <w:jc w:val="both"/>
              <w:rPr>
                <w:rFonts w:ascii="Times New Roman" w:hAnsi="Times New Roman" w:cs="Times New Roman"/>
                <w:sz w:val="28"/>
                <w:szCs w:val="28"/>
              </w:rPr>
            </w:pPr>
            <w:r w:rsidRPr="002C7A9F">
              <w:rPr>
                <w:rFonts w:ascii="Times New Roman" w:hAnsi="Times New Roman" w:eastAsia="Calibri" w:cs="Times New Roman"/>
                <w:sz w:val="28"/>
                <w:szCs w:val="28"/>
              </w:rPr>
              <w:t xml:space="preserve">       </w:t>
            </w:r>
            <w:proofErr w:type="gramStart"/>
            <w:r w:rsidRPr="002C7A9F" w:rsidR="00301190">
              <w:rPr>
                <w:rFonts w:ascii="Times New Roman" w:hAnsi="Times New Roman" w:cs="Times New Roman"/>
                <w:sz w:val="28"/>
                <w:szCs w:val="28"/>
              </w:rPr>
              <w:t>2021.gadā</w:t>
            </w:r>
            <w:proofErr w:type="gramEnd"/>
            <w:r w:rsidRPr="002C7A9F" w:rsidR="00301190">
              <w:rPr>
                <w:rFonts w:ascii="Times New Roman" w:hAnsi="Times New Roman" w:cs="Times New Roman"/>
                <w:sz w:val="28"/>
                <w:szCs w:val="28"/>
              </w:rPr>
              <w:t xml:space="preserve"> nepieciešamais finansējums </w:t>
            </w:r>
            <w:r w:rsidR="00906DB0">
              <w:rPr>
                <w:rFonts w:ascii="Times New Roman" w:hAnsi="Times New Roman" w:cs="Times New Roman"/>
                <w:sz w:val="28"/>
                <w:szCs w:val="28"/>
              </w:rPr>
              <w:t>Būvdarbu</w:t>
            </w:r>
            <w:r w:rsidRPr="002C7A9F" w:rsidR="00301190">
              <w:rPr>
                <w:rFonts w:ascii="Times New Roman" w:hAnsi="Times New Roman" w:cs="Times New Roman"/>
                <w:sz w:val="28"/>
                <w:szCs w:val="28"/>
              </w:rPr>
              <w:t xml:space="preserve"> realizācijai pārsniedz sākotnējo </w:t>
            </w:r>
            <w:r w:rsidRPr="002C7A9F">
              <w:rPr>
                <w:rFonts w:ascii="Times New Roman" w:hAnsi="Times New Roman" w:cs="Times New Roman"/>
                <w:sz w:val="28"/>
                <w:szCs w:val="28"/>
              </w:rPr>
              <w:t>Skolai</w:t>
            </w:r>
            <w:r w:rsidRPr="002C7A9F" w:rsidR="00301190">
              <w:rPr>
                <w:rFonts w:ascii="Times New Roman" w:hAnsi="Times New Roman" w:cs="Times New Roman"/>
                <w:sz w:val="28"/>
                <w:szCs w:val="28"/>
              </w:rPr>
              <w:t xml:space="preserve"> </w:t>
            </w:r>
            <w:r w:rsidRPr="005F24E0" w:rsidR="00301190">
              <w:rPr>
                <w:rFonts w:ascii="Times New Roman" w:hAnsi="Times New Roman" w:cs="Times New Roman"/>
                <w:sz w:val="28"/>
                <w:szCs w:val="28"/>
              </w:rPr>
              <w:t xml:space="preserve">2021.gadā piešķirtā finansējuma apjomu par </w:t>
            </w:r>
            <w:r w:rsidRPr="005F24E0" w:rsidR="009E6FA9">
              <w:rPr>
                <w:rFonts w:ascii="Times New Roman" w:hAnsi="Times New Roman" w:cs="Times New Roman"/>
                <w:sz w:val="28"/>
                <w:szCs w:val="28"/>
              </w:rPr>
              <w:t>65 48</w:t>
            </w:r>
            <w:r w:rsidRPr="005F24E0" w:rsidR="00633980">
              <w:rPr>
                <w:rFonts w:ascii="Times New Roman" w:hAnsi="Times New Roman" w:cs="Times New Roman"/>
                <w:sz w:val="28"/>
                <w:szCs w:val="28"/>
              </w:rPr>
              <w:t>6</w:t>
            </w:r>
            <w:r w:rsidRPr="00F94486" w:rsidR="00301190">
              <w:rPr>
                <w:rFonts w:ascii="Times New Roman" w:hAnsi="Times New Roman" w:cs="Times New Roman"/>
                <w:sz w:val="28"/>
                <w:szCs w:val="28"/>
              </w:rPr>
              <w:t xml:space="preserve"> </w:t>
            </w:r>
            <w:r w:rsidRPr="00F94486" w:rsidR="00301190">
              <w:rPr>
                <w:rFonts w:ascii="Times New Roman" w:hAnsi="Times New Roman" w:cs="Times New Roman"/>
                <w:i/>
                <w:iCs/>
                <w:sz w:val="28"/>
                <w:szCs w:val="28"/>
              </w:rPr>
              <w:t>euro</w:t>
            </w:r>
            <w:r w:rsidRPr="00F94486" w:rsidR="00301190">
              <w:rPr>
                <w:rFonts w:ascii="Times New Roman" w:hAnsi="Times New Roman" w:cs="Times New Roman"/>
                <w:sz w:val="28"/>
                <w:szCs w:val="28"/>
              </w:rPr>
              <w:t xml:space="preserve"> (sākotnēji piešķirtais</w:t>
            </w:r>
            <w:r w:rsidRPr="00F94486" w:rsidR="00FA1305">
              <w:rPr>
                <w:rFonts w:ascii="Times New Roman" w:hAnsi="Times New Roman" w:cs="Times New Roman"/>
                <w:sz w:val="28"/>
                <w:szCs w:val="28"/>
              </w:rPr>
              <w:t xml:space="preserve"> finansējums</w:t>
            </w:r>
            <w:r w:rsidRPr="00F94486" w:rsidR="00301190">
              <w:rPr>
                <w:rFonts w:ascii="Times New Roman" w:hAnsi="Times New Roman" w:cs="Times New Roman"/>
                <w:sz w:val="28"/>
                <w:szCs w:val="28"/>
              </w:rPr>
              <w:t xml:space="preserve"> </w:t>
            </w:r>
            <w:r w:rsidRPr="00F94486" w:rsidR="005D2836">
              <w:rPr>
                <w:rFonts w:ascii="Times New Roman" w:hAnsi="Times New Roman" w:cs="Times New Roman"/>
                <w:sz w:val="28"/>
                <w:szCs w:val="28"/>
              </w:rPr>
              <w:t>šo projektu īstenošanai 2021.gadā ir 1</w:t>
            </w:r>
            <w:r w:rsidR="000007F8">
              <w:rPr>
                <w:rFonts w:ascii="Times New Roman" w:hAnsi="Times New Roman" w:cs="Times New Roman"/>
                <w:sz w:val="28"/>
                <w:szCs w:val="28"/>
              </w:rPr>
              <w:t> </w:t>
            </w:r>
            <w:r w:rsidRPr="00F94486" w:rsidR="005D2836">
              <w:rPr>
                <w:rFonts w:ascii="Times New Roman" w:hAnsi="Times New Roman" w:cs="Times New Roman"/>
                <w:sz w:val="28"/>
                <w:szCs w:val="28"/>
              </w:rPr>
              <w:t>317</w:t>
            </w:r>
            <w:r w:rsidR="000007F8">
              <w:rPr>
                <w:rFonts w:ascii="Times New Roman" w:hAnsi="Times New Roman" w:cs="Times New Roman"/>
                <w:sz w:val="28"/>
                <w:szCs w:val="28"/>
              </w:rPr>
              <w:t> </w:t>
            </w:r>
            <w:r w:rsidRPr="00F94486" w:rsidR="005D2836">
              <w:rPr>
                <w:rFonts w:ascii="Times New Roman" w:hAnsi="Times New Roman" w:cs="Times New Roman"/>
                <w:sz w:val="28"/>
                <w:szCs w:val="28"/>
              </w:rPr>
              <w:t>067</w:t>
            </w:r>
            <w:r w:rsidRPr="00F94486" w:rsidR="00301190">
              <w:rPr>
                <w:rFonts w:ascii="Times New Roman" w:hAnsi="Times New Roman" w:cs="Times New Roman"/>
                <w:sz w:val="28"/>
                <w:szCs w:val="28"/>
              </w:rPr>
              <w:t xml:space="preserve"> </w:t>
            </w:r>
            <w:r w:rsidRPr="00F94486" w:rsidR="00301190">
              <w:rPr>
                <w:rFonts w:ascii="Times New Roman" w:hAnsi="Times New Roman" w:cs="Times New Roman"/>
                <w:i/>
                <w:iCs/>
                <w:sz w:val="28"/>
                <w:szCs w:val="28"/>
              </w:rPr>
              <w:t>euro</w:t>
            </w:r>
            <w:r w:rsidRPr="00F94486" w:rsidR="00301190">
              <w:rPr>
                <w:rFonts w:ascii="Times New Roman" w:hAnsi="Times New Roman" w:cs="Times New Roman"/>
                <w:sz w:val="28"/>
                <w:szCs w:val="28"/>
              </w:rPr>
              <w:t>).</w:t>
            </w:r>
            <w:r w:rsidRPr="002C7A9F" w:rsidR="00301190">
              <w:rPr>
                <w:rFonts w:ascii="Times New Roman" w:hAnsi="Times New Roman" w:cs="Times New Roman"/>
                <w:sz w:val="28"/>
                <w:szCs w:val="28"/>
              </w:rPr>
              <w:t xml:space="preserve"> Tomēr minētais finansējuma palielinājums par labu </w:t>
            </w:r>
            <w:r w:rsidRPr="002C7A9F">
              <w:rPr>
                <w:rFonts w:ascii="Times New Roman" w:hAnsi="Times New Roman" w:cs="Times New Roman"/>
                <w:sz w:val="28"/>
                <w:szCs w:val="28"/>
              </w:rPr>
              <w:t>Skolai</w:t>
            </w:r>
            <w:r w:rsidRPr="002C7A9F" w:rsidR="00301190">
              <w:rPr>
                <w:rFonts w:ascii="Times New Roman" w:hAnsi="Times New Roman" w:cs="Times New Roman"/>
                <w:sz w:val="28"/>
                <w:szCs w:val="28"/>
              </w:rPr>
              <w:t xml:space="preserve"> nepārsniegs </w:t>
            </w:r>
            <w:proofErr w:type="gramStart"/>
            <w:r w:rsidRPr="002C7A9F" w:rsidR="00301190">
              <w:rPr>
                <w:rFonts w:ascii="Times New Roman" w:hAnsi="Times New Roman" w:cs="Times New Roman"/>
                <w:sz w:val="28"/>
                <w:szCs w:val="28"/>
              </w:rPr>
              <w:t>2021.gadā</w:t>
            </w:r>
            <w:proofErr w:type="gramEnd"/>
            <w:r w:rsidRPr="002C7A9F" w:rsidR="00301190">
              <w:rPr>
                <w:rFonts w:ascii="Times New Roman" w:hAnsi="Times New Roman" w:cs="Times New Roman"/>
                <w:sz w:val="28"/>
                <w:szCs w:val="28"/>
              </w:rPr>
              <w:t xml:space="preserve"> </w:t>
            </w:r>
            <w:r w:rsidRPr="002C7A9F">
              <w:rPr>
                <w:rFonts w:ascii="Times New Roman" w:hAnsi="Times New Roman" w:cs="Times New Roman"/>
                <w:sz w:val="28"/>
                <w:szCs w:val="28"/>
              </w:rPr>
              <w:t>Skolai</w:t>
            </w:r>
            <w:r w:rsidRPr="002C7A9F" w:rsidR="00301190">
              <w:rPr>
                <w:rFonts w:ascii="Times New Roman" w:hAnsi="Times New Roman" w:cs="Times New Roman"/>
                <w:sz w:val="28"/>
                <w:szCs w:val="28"/>
              </w:rPr>
              <w:t xml:space="preserve"> piešķirto</w:t>
            </w:r>
            <w:r w:rsidR="009A3E51">
              <w:rPr>
                <w:rFonts w:ascii="Times New Roman" w:hAnsi="Times New Roman" w:cs="Times New Roman"/>
                <w:sz w:val="28"/>
                <w:szCs w:val="28"/>
              </w:rPr>
              <w:t xml:space="preserve"> un </w:t>
            </w:r>
            <w:r w:rsidR="009A3E51">
              <w:rPr>
                <w:rFonts w:ascii="Times New Roman" w:hAnsi="Times New Roman" w:cs="Times New Roman"/>
                <w:sz w:val="28"/>
                <w:szCs w:val="28"/>
                <w:shd w:val="clear" w:color="auto" w:fill="FFFFFF"/>
              </w:rPr>
              <w:t>kopējo Skolai paredzētā finansējuma summu</w:t>
            </w:r>
            <w:r w:rsidR="009A3E51">
              <w:rPr>
                <w:rFonts w:ascii="Times New Roman" w:hAnsi="Times New Roman" w:cs="Times New Roman"/>
                <w:sz w:val="28"/>
                <w:szCs w:val="28"/>
              </w:rPr>
              <w:t xml:space="preserve"> </w:t>
            </w:r>
            <w:r w:rsidRPr="002C7A9F" w:rsidR="00301190">
              <w:rPr>
                <w:rFonts w:ascii="Times New Roman" w:hAnsi="Times New Roman" w:cs="Times New Roman"/>
                <w:sz w:val="28"/>
                <w:szCs w:val="28"/>
              </w:rPr>
              <w:t xml:space="preserve"> augstas gatavības būvniecības projektu realizācijai</w:t>
            </w:r>
            <w:r w:rsidR="00FA1305">
              <w:rPr>
                <w:rFonts w:ascii="Times New Roman" w:hAnsi="Times New Roman" w:cs="Times New Roman"/>
                <w:sz w:val="28"/>
                <w:szCs w:val="28"/>
              </w:rPr>
              <w:t xml:space="preserve">, jo </w:t>
            </w:r>
            <w:r w:rsidRPr="002C7A9F" w:rsidR="00301190">
              <w:rPr>
                <w:rFonts w:ascii="Times New Roman" w:hAnsi="Times New Roman" w:cs="Times New Roman"/>
                <w:sz w:val="28"/>
                <w:szCs w:val="28"/>
              </w:rPr>
              <w:t>2021.gadā netiks realizēt</w:t>
            </w:r>
            <w:r w:rsidRPr="002C7A9F" w:rsidR="0004546F">
              <w:rPr>
                <w:rFonts w:ascii="Times New Roman" w:hAnsi="Times New Roman" w:cs="Times New Roman"/>
                <w:sz w:val="28"/>
                <w:szCs w:val="28"/>
              </w:rPr>
              <w:t>i</w:t>
            </w:r>
            <w:r w:rsidR="00FA1305">
              <w:rPr>
                <w:rFonts w:ascii="Times New Roman" w:hAnsi="Times New Roman" w:cs="Times New Roman"/>
                <w:sz w:val="28"/>
                <w:szCs w:val="28"/>
              </w:rPr>
              <w:t xml:space="preserve"> Skolas ēkas</w:t>
            </w:r>
            <w:r w:rsidRPr="002C7A9F" w:rsidR="00301190">
              <w:rPr>
                <w:rFonts w:ascii="Times New Roman" w:hAnsi="Times New Roman" w:cs="Times New Roman"/>
                <w:sz w:val="28"/>
                <w:szCs w:val="28"/>
              </w:rPr>
              <w:t xml:space="preserve"> Ausekļa iel</w:t>
            </w:r>
            <w:r w:rsidR="00FA1305">
              <w:rPr>
                <w:rFonts w:ascii="Times New Roman" w:hAnsi="Times New Roman" w:cs="Times New Roman"/>
                <w:sz w:val="28"/>
                <w:szCs w:val="28"/>
              </w:rPr>
              <w:t>ā</w:t>
            </w:r>
            <w:r w:rsidRPr="002C7A9F" w:rsidR="00301190">
              <w:rPr>
                <w:rFonts w:ascii="Times New Roman" w:hAnsi="Times New Roman" w:cs="Times New Roman"/>
                <w:sz w:val="28"/>
                <w:szCs w:val="28"/>
              </w:rPr>
              <w:t xml:space="preserve"> 11/15</w:t>
            </w:r>
            <w:r w:rsidR="00FA1305">
              <w:rPr>
                <w:rFonts w:ascii="Times New Roman" w:hAnsi="Times New Roman" w:cs="Times New Roman"/>
                <w:sz w:val="28"/>
                <w:szCs w:val="28"/>
              </w:rPr>
              <w:t>, Liepājā,</w:t>
            </w:r>
            <w:r w:rsidRPr="002C7A9F" w:rsidR="00301190">
              <w:rPr>
                <w:rFonts w:ascii="Times New Roman" w:hAnsi="Times New Roman" w:cs="Times New Roman"/>
                <w:sz w:val="28"/>
                <w:szCs w:val="28"/>
              </w:rPr>
              <w:t xml:space="preserve"> </w:t>
            </w:r>
            <w:r w:rsidRPr="002C7A9F" w:rsidR="0004546F">
              <w:rPr>
                <w:rFonts w:ascii="Times New Roman" w:hAnsi="Times New Roman" w:cs="Times New Roman"/>
                <w:sz w:val="28"/>
                <w:szCs w:val="28"/>
              </w:rPr>
              <w:t xml:space="preserve">pārbūves </w:t>
            </w:r>
            <w:r w:rsidRPr="002C7A9F" w:rsidR="0004546F">
              <w:rPr>
                <w:rFonts w:ascii="Times New Roman" w:hAnsi="Times New Roman" w:cs="Times New Roman"/>
                <w:sz w:val="28"/>
                <w:szCs w:val="28"/>
              </w:rPr>
              <w:lastRenderedPageBreak/>
              <w:t xml:space="preserve">darbi </w:t>
            </w:r>
            <w:r w:rsidR="007611F0">
              <w:rPr>
                <w:rFonts w:ascii="Times New Roman" w:hAnsi="Times New Roman" w:cs="Times New Roman"/>
                <w:sz w:val="28"/>
                <w:szCs w:val="28"/>
              </w:rPr>
              <w:t xml:space="preserve">sākotnēji </w:t>
            </w:r>
            <w:r w:rsidRPr="002C7A9F" w:rsidR="0004546F">
              <w:rPr>
                <w:rFonts w:ascii="Times New Roman" w:hAnsi="Times New Roman" w:cs="Times New Roman"/>
                <w:sz w:val="28"/>
                <w:szCs w:val="28"/>
              </w:rPr>
              <w:t xml:space="preserve">plānotajā apjomā. </w:t>
            </w:r>
            <w:r w:rsidR="007611F0">
              <w:rPr>
                <w:rFonts w:ascii="Times New Roman" w:hAnsi="Times New Roman" w:cs="Times New Roman"/>
                <w:sz w:val="28"/>
                <w:szCs w:val="28"/>
              </w:rPr>
              <w:t>Minēto</w:t>
            </w:r>
            <w:r w:rsidRPr="002C7A9F" w:rsidR="0004546F">
              <w:rPr>
                <w:rFonts w:ascii="Times New Roman" w:hAnsi="Times New Roman" w:cs="Times New Roman"/>
                <w:sz w:val="28"/>
                <w:szCs w:val="28"/>
              </w:rPr>
              <w:t xml:space="preserve"> pārbūves darbu veikšanai nepieciešam</w:t>
            </w:r>
            <w:r w:rsidR="007611F0">
              <w:rPr>
                <w:rFonts w:ascii="Times New Roman" w:hAnsi="Times New Roman" w:cs="Times New Roman"/>
                <w:sz w:val="28"/>
                <w:szCs w:val="28"/>
              </w:rPr>
              <w:t>ie</w:t>
            </w:r>
            <w:r w:rsidRPr="002C7A9F" w:rsidR="0004546F">
              <w:rPr>
                <w:rFonts w:ascii="Times New Roman" w:hAnsi="Times New Roman" w:cs="Times New Roman"/>
                <w:sz w:val="28"/>
                <w:szCs w:val="28"/>
              </w:rPr>
              <w:t xml:space="preserve"> iepirkum</w:t>
            </w:r>
            <w:r w:rsidR="007611F0">
              <w:rPr>
                <w:rFonts w:ascii="Times New Roman" w:hAnsi="Times New Roman" w:cs="Times New Roman"/>
                <w:sz w:val="28"/>
                <w:szCs w:val="28"/>
              </w:rPr>
              <w:t xml:space="preserve">i </w:t>
            </w:r>
            <w:r w:rsidRPr="002C7A9F" w:rsidR="0004546F">
              <w:rPr>
                <w:rFonts w:ascii="Times New Roman" w:hAnsi="Times New Roman" w:cs="Times New Roman"/>
                <w:sz w:val="28"/>
                <w:szCs w:val="28"/>
              </w:rPr>
              <w:t>vēl ir procesā</w:t>
            </w:r>
            <w:r w:rsidR="007611F0">
              <w:rPr>
                <w:rFonts w:ascii="Times New Roman" w:hAnsi="Times New Roman" w:cs="Times New Roman"/>
                <w:sz w:val="28"/>
                <w:szCs w:val="28"/>
              </w:rPr>
              <w:t>,</w:t>
            </w:r>
            <w:r w:rsidRPr="002C7A9F" w:rsidR="0004546F">
              <w:rPr>
                <w:rFonts w:ascii="Times New Roman" w:hAnsi="Times New Roman" w:cs="Times New Roman"/>
                <w:sz w:val="28"/>
                <w:szCs w:val="28"/>
              </w:rPr>
              <w:t xml:space="preserve"> un attiecīgi </w:t>
            </w:r>
            <w:r w:rsidR="007611F0">
              <w:rPr>
                <w:rFonts w:ascii="Times New Roman" w:hAnsi="Times New Roman" w:cs="Times New Roman"/>
                <w:sz w:val="28"/>
                <w:szCs w:val="28"/>
              </w:rPr>
              <w:t xml:space="preserve">tiks koriģēti </w:t>
            </w:r>
            <w:r w:rsidRPr="002C7A9F" w:rsidR="0004546F">
              <w:rPr>
                <w:rFonts w:ascii="Times New Roman" w:hAnsi="Times New Roman" w:cs="Times New Roman"/>
                <w:sz w:val="28"/>
                <w:szCs w:val="28"/>
              </w:rPr>
              <w:t xml:space="preserve">veicamo darbu apjomi, lai iekļautos </w:t>
            </w:r>
            <w:r w:rsidR="007611F0">
              <w:rPr>
                <w:rFonts w:ascii="Times New Roman" w:hAnsi="Times New Roman" w:cs="Times New Roman"/>
                <w:sz w:val="28"/>
                <w:szCs w:val="28"/>
              </w:rPr>
              <w:t>kopējā 2021.gada finansējumā Skolas augstas gatavības projektu realizācijai</w:t>
            </w:r>
            <w:r w:rsidRPr="002C7A9F" w:rsidR="0004546F">
              <w:rPr>
                <w:rFonts w:ascii="Times New Roman" w:hAnsi="Times New Roman" w:cs="Times New Roman"/>
                <w:sz w:val="28"/>
                <w:szCs w:val="28"/>
              </w:rPr>
              <w:t>.</w:t>
            </w:r>
          </w:p>
          <w:bookmarkEnd w:id="1"/>
          <w:p w:rsidRPr="002C7A9F" w:rsidR="00D70C7F" w:rsidP="002C7A9F" w:rsidRDefault="002C7A9F" w14:paraId="24A82E30" w14:textId="6E1C6D5E">
            <w:pPr>
              <w:spacing w:after="0" w:line="240" w:lineRule="auto"/>
              <w:jc w:val="both"/>
              <w:rPr>
                <w:rFonts w:ascii="Times New Roman" w:hAnsi="Times New Roman" w:cs="Times New Roman"/>
                <w:color w:val="000000" w:themeColor="text1"/>
                <w:sz w:val="28"/>
                <w:szCs w:val="28"/>
                <w:shd w:val="clear" w:color="auto" w:fill="FFFFFF"/>
              </w:rPr>
            </w:pPr>
            <w:r w:rsidRPr="002C7A9F">
              <w:rPr>
                <w:rFonts w:ascii="Times New Roman" w:hAnsi="Times New Roman" w:cs="Times New Roman"/>
                <w:color w:val="000000" w:themeColor="text1"/>
                <w:sz w:val="28"/>
                <w:szCs w:val="28"/>
                <w:shd w:val="clear" w:color="auto" w:fill="FFFFFF"/>
              </w:rPr>
              <w:t xml:space="preserve">       Īstenojot </w:t>
            </w:r>
            <w:r w:rsidR="00906DB0">
              <w:rPr>
                <w:rFonts w:ascii="Times New Roman" w:hAnsi="Times New Roman" w:cs="Times New Roman"/>
                <w:color w:val="000000" w:themeColor="text1"/>
                <w:sz w:val="28"/>
                <w:szCs w:val="28"/>
                <w:shd w:val="clear" w:color="auto" w:fill="FFFFFF"/>
              </w:rPr>
              <w:t>Būvdarbus</w:t>
            </w:r>
            <w:r w:rsidR="007611F0">
              <w:rPr>
                <w:rFonts w:ascii="Times New Roman" w:hAnsi="Times New Roman" w:cs="Times New Roman"/>
                <w:sz w:val="28"/>
                <w:szCs w:val="28"/>
                <w:shd w:val="clear" w:color="auto" w:fill="FFFFFF"/>
              </w:rPr>
              <w:t xml:space="preserve">, t.i., veicot jaunbūves otrās kārtas būvniecību, pārbūvējot vienu no Skolas ēkām un savienojot Skolas </w:t>
            </w:r>
            <w:r w:rsidR="00123BC0">
              <w:rPr>
                <w:rFonts w:ascii="Times New Roman" w:hAnsi="Times New Roman" w:cs="Times New Roman"/>
                <w:sz w:val="28"/>
                <w:szCs w:val="28"/>
                <w:shd w:val="clear" w:color="auto" w:fill="FFFFFF"/>
              </w:rPr>
              <w:t>ēkas ar pārejām</w:t>
            </w:r>
            <w:r w:rsidR="007611F0">
              <w:rPr>
                <w:rFonts w:ascii="Times New Roman" w:hAnsi="Times New Roman" w:cs="Times New Roman"/>
                <w:sz w:val="28"/>
                <w:szCs w:val="28"/>
                <w:shd w:val="clear" w:color="auto" w:fill="FFFFFF"/>
              </w:rPr>
              <w:t xml:space="preserve">, </w:t>
            </w:r>
            <w:r w:rsidRPr="002C7A9F">
              <w:rPr>
                <w:rFonts w:ascii="Times New Roman" w:hAnsi="Times New Roman" w:cs="Times New Roman"/>
                <w:color w:val="000000" w:themeColor="text1"/>
                <w:sz w:val="28"/>
                <w:szCs w:val="28"/>
                <w:shd w:val="clear" w:color="auto" w:fill="FFFFFF"/>
              </w:rPr>
              <w:t xml:space="preserve">tiks nodrošināta ar Covid-19 krīzes seku pārvarēšanu un ekonomikas atlabšanu saistītu augstas gatavības projektu īstenošana </w:t>
            </w:r>
            <w:proofErr w:type="gramStart"/>
            <w:r w:rsidRPr="002C7A9F">
              <w:rPr>
                <w:rFonts w:ascii="Times New Roman" w:hAnsi="Times New Roman" w:cs="Times New Roman"/>
                <w:color w:val="000000" w:themeColor="text1"/>
                <w:sz w:val="28"/>
                <w:szCs w:val="28"/>
                <w:shd w:val="clear" w:color="auto" w:fill="FFFFFF"/>
              </w:rPr>
              <w:t>2021.gadā</w:t>
            </w:r>
            <w:proofErr w:type="gramEnd"/>
            <w:r w:rsidR="00C93917">
              <w:rPr>
                <w:rFonts w:ascii="Times New Roman" w:hAnsi="Times New Roman" w:cs="Times New Roman"/>
                <w:color w:val="000000" w:themeColor="text1"/>
                <w:sz w:val="28"/>
                <w:szCs w:val="28"/>
                <w:shd w:val="clear" w:color="auto" w:fill="FFFFFF"/>
              </w:rPr>
              <w:t xml:space="preserve"> (un secīgi 2022.gadā)</w:t>
            </w:r>
            <w:r w:rsidRPr="002C7A9F">
              <w:rPr>
                <w:rFonts w:ascii="Times New Roman" w:hAnsi="Times New Roman" w:cs="Times New Roman"/>
                <w:color w:val="000000" w:themeColor="text1"/>
                <w:sz w:val="28"/>
                <w:szCs w:val="28"/>
                <w:shd w:val="clear" w:color="auto" w:fill="FFFFFF"/>
              </w:rPr>
              <w:t xml:space="preserve">. </w:t>
            </w:r>
            <w:r w:rsidR="00112F8D">
              <w:rPr>
                <w:rFonts w:ascii="Times New Roman" w:hAnsi="Times New Roman" w:cs="Times New Roman"/>
                <w:color w:val="000000" w:themeColor="text1"/>
                <w:sz w:val="28"/>
                <w:szCs w:val="28"/>
                <w:shd w:val="clear" w:color="auto" w:fill="FFFFFF"/>
              </w:rPr>
              <w:t>B</w:t>
            </w:r>
            <w:r w:rsidRPr="002C7A9F">
              <w:rPr>
                <w:rFonts w:ascii="Times New Roman" w:hAnsi="Times New Roman" w:cs="Times New Roman"/>
                <w:color w:val="000000" w:themeColor="text1"/>
                <w:sz w:val="28"/>
                <w:szCs w:val="28"/>
                <w:shd w:val="clear" w:color="auto" w:fill="FFFFFF"/>
              </w:rPr>
              <w:t xml:space="preserve">ūvdarbi </w:t>
            </w:r>
            <w:r w:rsidR="00C93917">
              <w:rPr>
                <w:rFonts w:ascii="Times New Roman" w:hAnsi="Times New Roman" w:cs="Times New Roman"/>
                <w:color w:val="000000" w:themeColor="text1"/>
                <w:sz w:val="28"/>
                <w:szCs w:val="28"/>
                <w:shd w:val="clear" w:color="auto" w:fill="FFFFFF"/>
              </w:rPr>
              <w:t xml:space="preserve">pilnībā tiks </w:t>
            </w:r>
            <w:r w:rsidRPr="002C7A9F">
              <w:rPr>
                <w:rFonts w:ascii="Times New Roman" w:hAnsi="Times New Roman" w:cs="Times New Roman"/>
                <w:color w:val="000000" w:themeColor="text1"/>
                <w:sz w:val="28"/>
                <w:szCs w:val="28"/>
                <w:shd w:val="clear" w:color="auto" w:fill="FFFFFF"/>
              </w:rPr>
              <w:t>pabeigti 2022.gada ietvaros.</w:t>
            </w:r>
          </w:p>
        </w:tc>
      </w:tr>
      <w:tr w:rsidRPr="00D731A0" w:rsidR="002160A2" w:rsidTr="001C11E7"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283CEF6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4BA280D" w14:textId="1E47FB8D">
            <w:pPr>
              <w:spacing w:after="0" w:line="240" w:lineRule="auto"/>
              <w:jc w:val="both"/>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Kultūras ministrija</w:t>
            </w:r>
            <w:r w:rsidRPr="00D731A0" w:rsidR="005B673B">
              <w:rPr>
                <w:rFonts w:ascii="Times New Roman" w:hAnsi="Times New Roman" w:eastAsia="Times New Roman" w:cs="Times New Roman"/>
                <w:iCs/>
                <w:sz w:val="28"/>
                <w:szCs w:val="28"/>
                <w:lang w:eastAsia="lv-LV"/>
              </w:rPr>
              <w:t>,</w:t>
            </w:r>
            <w:r w:rsidRPr="00D731A0" w:rsidR="00B04415">
              <w:rPr>
                <w:rFonts w:ascii="Times New Roman" w:hAnsi="Times New Roman" w:eastAsia="Times New Roman" w:cs="Times New Roman"/>
                <w:iCs/>
                <w:sz w:val="28"/>
                <w:szCs w:val="28"/>
                <w:lang w:eastAsia="lv-LV"/>
              </w:rPr>
              <w:t xml:space="preserve"> </w:t>
            </w:r>
            <w:r w:rsidR="00742EAE">
              <w:rPr>
                <w:rFonts w:ascii="Times New Roman" w:hAnsi="Times New Roman" w:eastAsia="Times New Roman" w:cs="Times New Roman"/>
                <w:iCs/>
                <w:sz w:val="28"/>
                <w:szCs w:val="28"/>
                <w:lang w:eastAsia="lv-LV"/>
              </w:rPr>
              <w:t>Sk</w:t>
            </w:r>
            <w:r w:rsidRPr="00742EAE" w:rsidR="00742EAE">
              <w:rPr>
                <w:rFonts w:ascii="Times New Roman" w:hAnsi="Times New Roman" w:eastAsia="Times New Roman" w:cs="Times New Roman"/>
                <w:iCs/>
                <w:sz w:val="28"/>
                <w:szCs w:val="28"/>
                <w:lang w:eastAsia="lv-LV"/>
              </w:rPr>
              <w:t>ola</w:t>
            </w:r>
            <w:r w:rsidRPr="00742EAE" w:rsidR="0010357A">
              <w:rPr>
                <w:rFonts w:ascii="Times New Roman" w:hAnsi="Times New Roman" w:eastAsia="Times New Roman" w:cs="Times New Roman"/>
                <w:iCs/>
                <w:sz w:val="28"/>
                <w:szCs w:val="28"/>
                <w:lang w:eastAsia="lv-LV"/>
              </w:rPr>
              <w:t>.</w:t>
            </w:r>
          </w:p>
        </w:tc>
      </w:tr>
      <w:tr w:rsidRPr="00D731A0" w:rsidR="002160A2"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39AC0D94"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1891AF60" w14:textId="385E4715">
            <w:pPr>
              <w:pStyle w:val="xxparasts1"/>
              <w:jc w:val="both"/>
              <w:rPr>
                <w:rFonts w:eastAsia="Times New Roman"/>
                <w:iCs/>
                <w:sz w:val="28"/>
                <w:szCs w:val="28"/>
              </w:rPr>
            </w:pPr>
            <w:r w:rsidRPr="00D731A0">
              <w:rPr>
                <w:color w:val="000000"/>
                <w:sz w:val="28"/>
                <w:szCs w:val="28"/>
              </w:rPr>
              <w:t>Nav</w:t>
            </w:r>
          </w:p>
        </w:tc>
      </w:tr>
    </w:tbl>
    <w:p w:rsidRPr="00D731A0" w:rsidR="005B673B" w:rsidP="00BE2F26" w:rsidRDefault="002160A2" w14:paraId="2184FEAE" w14:textId="7D04A09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731A0" w:rsidR="002160A2" w:rsidTr="000E04AF"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D731A0">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D731A0" w:rsidR="002160A2" w:rsidTr="000E04AF"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7E6F23DB"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08BF72D0" w14:textId="015A5469">
            <w:pPr>
              <w:spacing w:after="0" w:line="240" w:lineRule="auto"/>
              <w:jc w:val="both"/>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Kultūras ministrija</w:t>
            </w:r>
            <w:r w:rsidRPr="00D731A0" w:rsidR="00826A87">
              <w:rPr>
                <w:rFonts w:ascii="Times New Roman" w:hAnsi="Times New Roman" w:eastAsia="Times New Roman" w:cs="Times New Roman"/>
                <w:iCs/>
                <w:sz w:val="28"/>
                <w:szCs w:val="28"/>
                <w:lang w:eastAsia="lv-LV"/>
              </w:rPr>
              <w:t xml:space="preserve">, </w:t>
            </w:r>
            <w:r w:rsidR="00742EAE">
              <w:rPr>
                <w:rFonts w:ascii="Times New Roman" w:hAnsi="Times New Roman" w:eastAsia="Times New Roman" w:cs="Times New Roman"/>
                <w:iCs/>
                <w:sz w:val="28"/>
                <w:szCs w:val="28"/>
                <w:lang w:eastAsia="lv-LV"/>
              </w:rPr>
              <w:t>Skola.</w:t>
            </w:r>
          </w:p>
        </w:tc>
      </w:tr>
      <w:tr w:rsidRPr="00D731A0" w:rsidR="002160A2" w:rsidTr="000E04AF"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17B147C8" w14:textId="77777777">
            <w:pPr>
              <w:spacing w:after="0" w:line="240" w:lineRule="auto"/>
              <w:rPr>
                <w:rFonts w:ascii="Times New Roman" w:hAnsi="Times New Roman" w:cs="Times New Roman"/>
              </w:rPr>
            </w:pPr>
            <w:r w:rsidRPr="00D731A0">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071B8C31" w14:textId="77777777">
            <w:pPr>
              <w:spacing w:after="0" w:line="240" w:lineRule="auto"/>
              <w:rPr>
                <w:rFonts w:ascii="Times New Roman" w:hAnsi="Times New Roman" w:cs="Times New Roman"/>
              </w:rPr>
            </w:pPr>
            <w:r w:rsidRPr="00D731A0">
              <w:rPr>
                <w:rFonts w:ascii="Times New Roman" w:hAnsi="Times New Roman" w:eastAsia="Times New Roman" w:cs="Times New Roman"/>
                <w:iCs/>
                <w:sz w:val="28"/>
                <w:szCs w:val="28"/>
                <w:lang w:eastAsia="lv-LV"/>
              </w:rPr>
              <w:t>Projekts šo jomu neskar.</w:t>
            </w:r>
          </w:p>
        </w:tc>
      </w:tr>
      <w:tr w:rsidRPr="00D731A0" w:rsidR="002160A2" w:rsidTr="000E04AF"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693283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D731A0" w:rsidR="002160A2" w:rsidP="00BE2F26"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Projekts šo jomu neskar.</w:t>
            </w:r>
          </w:p>
        </w:tc>
      </w:tr>
      <w:tr w:rsidRPr="00D731A0" w:rsidR="002160A2" w:rsidTr="000E04AF"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029409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D731A0" w:rsidR="002160A2" w:rsidP="00BE2F26" w:rsidRDefault="002160A2" w14:paraId="599F9DFF"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Projekts šo jomu neskar.</w:t>
            </w:r>
          </w:p>
        </w:tc>
      </w:tr>
      <w:tr w:rsidRPr="00D731A0" w:rsidR="002160A2" w:rsidTr="000E04AF"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29B0F36B"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047721B2"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Nav</w:t>
            </w:r>
          </w:p>
        </w:tc>
      </w:tr>
    </w:tbl>
    <w:p w:rsidRPr="00D731A0" w:rsidR="002160A2" w:rsidP="00BE2F26" w:rsidRDefault="002160A2" w14:paraId="668B687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545"/>
        <w:gridCol w:w="907"/>
        <w:gridCol w:w="1406"/>
        <w:gridCol w:w="796"/>
        <w:gridCol w:w="880"/>
        <w:gridCol w:w="814"/>
        <w:gridCol w:w="1135"/>
        <w:gridCol w:w="1572"/>
      </w:tblGrid>
      <w:tr w:rsidRPr="00D731A0" w:rsidR="002160A2" w:rsidTr="00742EAE"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D731A0">
              <w:rPr>
                <w:rFonts w:ascii="Times New Roman" w:hAnsi="Times New Roman" w:eastAsia="Times New Roman" w:cs="Times New Roman"/>
                <w:b/>
                <w:bCs/>
                <w:iCs/>
                <w:sz w:val="28"/>
                <w:szCs w:val="28"/>
                <w:lang w:eastAsia="lv-LV"/>
              </w:rPr>
              <w:t>III. Tiesību akta projekta ietekme uz valsts budžetu un pašvaldību budžetiem</w:t>
            </w:r>
          </w:p>
        </w:tc>
      </w:tr>
      <w:tr w:rsidRPr="00D731A0" w:rsidR="002160A2" w:rsidTr="00587B8C" w14:paraId="239F8385" w14:textId="77777777">
        <w:trPr>
          <w:tblCellSpacing w:w="15" w:type="dxa"/>
        </w:trPr>
        <w:tc>
          <w:tcPr>
            <w:tcW w:w="848" w:type="pct"/>
            <w:vMerge w:val="restar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F454382"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Rādītāji</w:t>
            </w:r>
          </w:p>
        </w:tc>
        <w:tc>
          <w:tcPr>
            <w:tcW w:w="1274"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2021.</w:t>
            </w:r>
          </w:p>
        </w:tc>
        <w:tc>
          <w:tcPr>
            <w:tcW w:w="2812" w:type="pct"/>
            <w:gridSpan w:val="5"/>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Turpmākie trīs gadi (</w:t>
            </w:r>
            <w:r w:rsidRPr="00D731A0">
              <w:rPr>
                <w:rFonts w:ascii="Times New Roman" w:hAnsi="Times New Roman" w:eastAsia="Times New Roman" w:cs="Times New Roman"/>
                <w:i/>
                <w:iCs/>
                <w:sz w:val="28"/>
                <w:szCs w:val="28"/>
                <w:lang w:eastAsia="lv-LV"/>
              </w:rPr>
              <w:t>euro</w:t>
            </w:r>
            <w:r w:rsidRPr="00D731A0">
              <w:rPr>
                <w:rFonts w:ascii="Times New Roman" w:hAnsi="Times New Roman" w:eastAsia="Times New Roman" w:cs="Times New Roman"/>
                <w:iCs/>
                <w:sz w:val="28"/>
                <w:szCs w:val="28"/>
                <w:lang w:eastAsia="lv-LV"/>
              </w:rPr>
              <w:t>)</w:t>
            </w:r>
          </w:p>
        </w:tc>
      </w:tr>
      <w:tr w:rsidRPr="00D731A0" w:rsidR="002160A2" w:rsidTr="00587B8C" w14:paraId="5D0A795C" w14:textId="77777777">
        <w:trPr>
          <w:tblCellSpacing w:w="15" w:type="dxa"/>
        </w:trPr>
        <w:tc>
          <w:tcPr>
            <w:tcW w:w="848"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274" w:type="pct"/>
            <w:gridSpan w:val="2"/>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914" w:type="pct"/>
            <w:gridSpan w:val="2"/>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2022.</w:t>
            </w:r>
          </w:p>
        </w:tc>
        <w:tc>
          <w:tcPr>
            <w:tcW w:w="1068" w:type="pct"/>
            <w:gridSpan w:val="2"/>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2023.</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2024.</w:t>
            </w:r>
          </w:p>
        </w:tc>
      </w:tr>
      <w:tr w:rsidRPr="00D731A0" w:rsidR="00BC55FC" w:rsidTr="00587B8C" w14:paraId="7EEABAEC" w14:textId="77777777">
        <w:trPr>
          <w:tblCellSpacing w:w="15" w:type="dxa"/>
        </w:trPr>
        <w:tc>
          <w:tcPr>
            <w:tcW w:w="848"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4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saskaņā ar valsts budžetu kārtējam gadam</w:t>
            </w: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izmaiņas kārtējā gadā, salīdzinot ar valsts budžetu kārtējam gadam</w:t>
            </w:r>
          </w:p>
        </w:tc>
        <w:tc>
          <w:tcPr>
            <w:tcW w:w="43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saskaņā ar vidēja termiņa budžeta ietvaru</w:t>
            </w: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izmaiņas, salīdzinot ar vidēja termiņa budžeta ietvaru 2022. gadam</w:t>
            </w:r>
          </w:p>
        </w:tc>
        <w:tc>
          <w:tcPr>
            <w:tcW w:w="44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saskaņā ar vidēja termiņa budžeta ietvaru</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izmaiņas, salīdzinot ar vidēja termiņa budžeta ietvaru 2023. gadam</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xml:space="preserve">izmaiņas, salīdzinot ar vidēja termiņa budžeta ietvaru </w:t>
            </w:r>
            <w:r w:rsidRPr="00D731A0" w:rsidR="00F30999">
              <w:rPr>
                <w:rFonts w:ascii="Times New Roman" w:hAnsi="Times New Roman" w:eastAsia="Times New Roman" w:cs="Times New Roman"/>
                <w:iCs/>
                <w:sz w:val="28"/>
                <w:szCs w:val="28"/>
                <w:lang w:eastAsia="lv-LV"/>
              </w:rPr>
              <w:t>2023</w:t>
            </w:r>
            <w:r w:rsidRPr="00D731A0">
              <w:rPr>
                <w:rFonts w:ascii="Times New Roman" w:hAnsi="Times New Roman" w:eastAsia="Times New Roman" w:cs="Times New Roman"/>
                <w:iCs/>
                <w:sz w:val="28"/>
                <w:szCs w:val="28"/>
                <w:lang w:eastAsia="lv-LV"/>
              </w:rPr>
              <w:t>. gadam</w:t>
            </w:r>
          </w:p>
        </w:tc>
      </w:tr>
      <w:tr w:rsidRPr="00D731A0" w:rsidR="00BC55FC" w:rsidTr="00587B8C" w14:paraId="0E0371CB"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w:t>
            </w:r>
          </w:p>
        </w:tc>
        <w:tc>
          <w:tcPr>
            <w:tcW w:w="4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w:t>
            </w: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3</w:t>
            </w:r>
          </w:p>
        </w:tc>
        <w:tc>
          <w:tcPr>
            <w:tcW w:w="43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4</w:t>
            </w: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5</w:t>
            </w:r>
          </w:p>
        </w:tc>
        <w:tc>
          <w:tcPr>
            <w:tcW w:w="44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6</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7</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8</w:t>
            </w:r>
          </w:p>
        </w:tc>
      </w:tr>
      <w:tr w:rsidRPr="00D731A0" w:rsidR="00BC55FC" w:rsidTr="00587B8C" w14:paraId="27FE6B8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3531245B"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 Budžeta ieņēmumi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94C85F5"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7BBEC1C"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F5DBB6D"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9EC027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E28509A"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BA8D998"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7B07828"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6F99B04F"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666EE69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7910792"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1DC4847"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ACD964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C0AC409"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40F677C"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E01CE32"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6503F50"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72566FE4"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760DB524"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1.2. valsts speciālais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6EB1C65"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4ACFAFA"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B2509B4"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6F24A21"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812CB0D"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4047D3F"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B45DDAF"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023511A8"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790F7EA0"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1.3. pašvaldību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279C99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5389839"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734BD25"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D48E06C"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FD680FA"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31EC651"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EAB06E9"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11274E61"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48F31AFE"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2. Budžeta izdevumi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15F6EA0"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5F24E0" w14:paraId="3523AD44" w14:textId="610A8EA6">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1</w:t>
            </w:r>
            <w:r w:rsidR="00276C9D">
              <w:rPr>
                <w:rFonts w:ascii="Times New Roman" w:hAnsi="Times New Roman" w:eastAsia="Times New Roman" w:cs="Times New Roman"/>
                <w:iCs/>
                <w:sz w:val="28"/>
                <w:szCs w:val="28"/>
                <w:lang w:eastAsia="lv-LV"/>
              </w:rPr>
              <w:t> </w:t>
            </w:r>
            <w:r w:rsidRPr="007611F0">
              <w:rPr>
                <w:rFonts w:ascii="Times New Roman" w:hAnsi="Times New Roman" w:eastAsia="Times New Roman" w:cs="Times New Roman"/>
                <w:iCs/>
                <w:sz w:val="28"/>
                <w:szCs w:val="28"/>
                <w:lang w:eastAsia="lv-LV"/>
              </w:rPr>
              <w:t>3</w:t>
            </w:r>
            <w:r>
              <w:rPr>
                <w:rFonts w:ascii="Times New Roman" w:hAnsi="Times New Roman" w:eastAsia="Times New Roman" w:cs="Times New Roman"/>
                <w:iCs/>
                <w:sz w:val="28"/>
                <w:szCs w:val="28"/>
                <w:lang w:eastAsia="lv-LV"/>
              </w:rPr>
              <w:t>82</w:t>
            </w:r>
            <w:r w:rsidR="00276C9D">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553</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4BAEBEF"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01FA0EB0" w14:textId="5AD7D3C2">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w:t>
            </w:r>
            <w:r w:rsidRPr="007611F0" w:rsidR="00742EAE">
              <w:rPr>
                <w:rFonts w:ascii="Times New Roman" w:hAnsi="Times New Roman" w:eastAsia="Times New Roman" w:cs="Times New Roman"/>
                <w:iCs/>
                <w:sz w:val="28"/>
                <w:szCs w:val="28"/>
                <w:lang w:eastAsia="lv-LV"/>
              </w:rPr>
              <w:t>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711227C3"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08C5C07"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3B3509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63C2C2E2"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2BF6A872"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2.1. valsts pamatbudžets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0A8E2A6"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xml:space="preserve">0 </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A9311D" w14:paraId="5A0BCDD9" w14:textId="511D3E26">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1</w:t>
            </w:r>
            <w:r w:rsidR="00276C9D">
              <w:rPr>
                <w:rFonts w:ascii="Times New Roman" w:hAnsi="Times New Roman" w:eastAsia="Times New Roman" w:cs="Times New Roman"/>
                <w:iCs/>
                <w:sz w:val="28"/>
                <w:szCs w:val="28"/>
                <w:lang w:eastAsia="lv-LV"/>
              </w:rPr>
              <w:t> </w:t>
            </w:r>
            <w:r w:rsidRPr="007611F0">
              <w:rPr>
                <w:rFonts w:ascii="Times New Roman" w:hAnsi="Times New Roman" w:eastAsia="Times New Roman" w:cs="Times New Roman"/>
                <w:iCs/>
                <w:sz w:val="28"/>
                <w:szCs w:val="28"/>
                <w:lang w:eastAsia="lv-LV"/>
              </w:rPr>
              <w:t>3</w:t>
            </w:r>
            <w:r>
              <w:rPr>
                <w:rFonts w:ascii="Times New Roman" w:hAnsi="Times New Roman" w:eastAsia="Times New Roman" w:cs="Times New Roman"/>
                <w:iCs/>
                <w:sz w:val="28"/>
                <w:szCs w:val="28"/>
                <w:lang w:eastAsia="lv-LV"/>
              </w:rPr>
              <w:t>82</w:t>
            </w:r>
            <w:r w:rsidR="00276C9D">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553</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1E4EBFB"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63DB01D" w14:textId="4C68DBA3">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w:t>
            </w:r>
            <w:r w:rsidRPr="007611F0" w:rsidR="00742EAE">
              <w:rPr>
                <w:rFonts w:ascii="Times New Roman" w:hAnsi="Times New Roman" w:eastAsia="Times New Roman" w:cs="Times New Roman"/>
                <w:iCs/>
                <w:sz w:val="28"/>
                <w:szCs w:val="28"/>
                <w:lang w:eastAsia="lv-LV"/>
              </w:rPr>
              <w:t>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5799F74A"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8B0B8E9"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EB2931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764321D1"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41BB41E7"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2.2. valsts speciālais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47DC00AD"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5E12CACE"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1FB3880"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6DB33D0C"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039D831"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62799C2"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84265AC"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18AC145E"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087540D2"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lastRenderedPageBreak/>
              <w:t>2.3. pašvaldību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5446F5D"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7D7109AA"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748CB883"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558F803C"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7D37675E"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1857EBA"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95B8FE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7293B567"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1C961B43"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3. Finansiālā ietekme</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45A0AD42"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4023A79A" w14:textId="717D74F4">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w:t>
            </w:r>
            <w:r w:rsidRPr="007611F0" w:rsidR="005F24E0">
              <w:rPr>
                <w:rFonts w:ascii="Times New Roman" w:hAnsi="Times New Roman" w:eastAsia="Times New Roman" w:cs="Times New Roman"/>
                <w:iCs/>
                <w:sz w:val="28"/>
                <w:szCs w:val="28"/>
                <w:lang w:eastAsia="lv-LV"/>
              </w:rPr>
              <w:t>1</w:t>
            </w:r>
            <w:r w:rsidR="005F24E0">
              <w:rPr>
                <w:rFonts w:ascii="Times New Roman" w:hAnsi="Times New Roman" w:eastAsia="Times New Roman" w:cs="Times New Roman"/>
                <w:iCs/>
                <w:sz w:val="28"/>
                <w:szCs w:val="28"/>
                <w:lang w:eastAsia="lv-LV"/>
              </w:rPr>
              <w:t> </w:t>
            </w:r>
            <w:r w:rsidRPr="007611F0" w:rsidR="005F24E0">
              <w:rPr>
                <w:rFonts w:ascii="Times New Roman" w:hAnsi="Times New Roman" w:eastAsia="Times New Roman" w:cs="Times New Roman"/>
                <w:iCs/>
                <w:sz w:val="28"/>
                <w:szCs w:val="28"/>
                <w:lang w:eastAsia="lv-LV"/>
              </w:rPr>
              <w:t>3</w:t>
            </w:r>
            <w:r w:rsidR="005F24E0">
              <w:rPr>
                <w:rFonts w:ascii="Times New Roman" w:hAnsi="Times New Roman" w:eastAsia="Times New Roman" w:cs="Times New Roman"/>
                <w:iCs/>
                <w:sz w:val="28"/>
                <w:szCs w:val="28"/>
                <w:lang w:eastAsia="lv-LV"/>
              </w:rPr>
              <w:t>82 553</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2E184A1"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742EAE" w14:paraId="10A9EB7C" w14:textId="72BB3255">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61BBA31A"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66CF8FB"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D989B89"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25DEA932"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27A31A12"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3.1. valsts pamatbudžets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72BDC83"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28B75B5E" w14:textId="549ED0F1">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w:t>
            </w:r>
            <w:r w:rsidR="005F24E0">
              <w:rPr>
                <w:rFonts w:ascii="Times New Roman" w:hAnsi="Times New Roman" w:eastAsia="Times New Roman" w:cs="Times New Roman"/>
                <w:iCs/>
                <w:sz w:val="28"/>
                <w:szCs w:val="28"/>
                <w:lang w:eastAsia="lv-LV"/>
              </w:rPr>
              <w:t xml:space="preserve"> </w:t>
            </w:r>
            <w:r w:rsidRPr="007611F0" w:rsidR="005F24E0">
              <w:rPr>
                <w:rFonts w:ascii="Times New Roman" w:hAnsi="Times New Roman" w:eastAsia="Times New Roman" w:cs="Times New Roman"/>
                <w:iCs/>
                <w:sz w:val="28"/>
                <w:szCs w:val="28"/>
                <w:lang w:eastAsia="lv-LV"/>
              </w:rPr>
              <w:t>1</w:t>
            </w:r>
            <w:r w:rsidR="005F24E0">
              <w:rPr>
                <w:rFonts w:ascii="Times New Roman" w:hAnsi="Times New Roman" w:eastAsia="Times New Roman" w:cs="Times New Roman"/>
                <w:iCs/>
                <w:sz w:val="28"/>
                <w:szCs w:val="28"/>
                <w:lang w:eastAsia="lv-LV"/>
              </w:rPr>
              <w:t> </w:t>
            </w:r>
            <w:r w:rsidRPr="007611F0" w:rsidR="005F24E0">
              <w:rPr>
                <w:rFonts w:ascii="Times New Roman" w:hAnsi="Times New Roman" w:eastAsia="Times New Roman" w:cs="Times New Roman"/>
                <w:iCs/>
                <w:sz w:val="28"/>
                <w:szCs w:val="28"/>
                <w:lang w:eastAsia="lv-LV"/>
              </w:rPr>
              <w:t>3</w:t>
            </w:r>
            <w:r w:rsidR="005F24E0">
              <w:rPr>
                <w:rFonts w:ascii="Times New Roman" w:hAnsi="Times New Roman" w:eastAsia="Times New Roman" w:cs="Times New Roman"/>
                <w:iCs/>
                <w:sz w:val="28"/>
                <w:szCs w:val="28"/>
                <w:lang w:eastAsia="lv-LV"/>
              </w:rPr>
              <w:t>82 553</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D38ED75"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2BFA5FD9" w14:textId="186A31DF">
            <w:pPr>
              <w:spacing w:after="0" w:line="240" w:lineRule="auto"/>
              <w:rPr>
                <w:rFonts w:ascii="Times New Roman" w:hAnsi="Times New Roman" w:eastAsia="Times New Roman" w:cs="Times New Roman"/>
                <w:iCs/>
                <w:sz w:val="28"/>
                <w:szCs w:val="28"/>
                <w:lang w:eastAsia="lv-LV"/>
              </w:rPr>
            </w:pP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F3BC01B"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2458F17"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18F69E7"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319D8C1F"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6A0DBAC1"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3.2. speciālais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2BC264EB"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5BA646F0"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4FC4E8A"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2E5DC672"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5E92D3BC"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1D1C8B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80DB9CC"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5147FE88"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04153FE8"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3.3. pašvaldību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E415510"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6B691FFA"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AFC9981"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0799C20F"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0B664E9"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049FF9B"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1DFC9A8"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475F1BAE"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51FC92B4"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6194E16D" w14:textId="77777777">
            <w:pPr>
              <w:spacing w:after="0" w:line="240" w:lineRule="auto"/>
              <w:jc w:val="center"/>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X</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742EAE" w14:paraId="2798EADD" w14:textId="52C53F1F">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w:t>
            </w:r>
            <w:r w:rsidRPr="007611F0" w:rsidR="005F24E0">
              <w:rPr>
                <w:rFonts w:ascii="Times New Roman" w:hAnsi="Times New Roman" w:eastAsia="Times New Roman" w:cs="Times New Roman"/>
                <w:iCs/>
                <w:sz w:val="28"/>
                <w:szCs w:val="28"/>
                <w:lang w:eastAsia="lv-LV"/>
              </w:rPr>
              <w:t>1</w:t>
            </w:r>
            <w:r w:rsidR="005F24E0">
              <w:rPr>
                <w:rFonts w:ascii="Times New Roman" w:hAnsi="Times New Roman" w:eastAsia="Times New Roman" w:cs="Times New Roman"/>
                <w:iCs/>
                <w:sz w:val="28"/>
                <w:szCs w:val="28"/>
                <w:lang w:eastAsia="lv-LV"/>
              </w:rPr>
              <w:t> </w:t>
            </w:r>
            <w:r w:rsidRPr="007611F0" w:rsidR="005F24E0">
              <w:rPr>
                <w:rFonts w:ascii="Times New Roman" w:hAnsi="Times New Roman" w:eastAsia="Times New Roman" w:cs="Times New Roman"/>
                <w:iCs/>
                <w:sz w:val="28"/>
                <w:szCs w:val="28"/>
                <w:lang w:eastAsia="lv-LV"/>
              </w:rPr>
              <w:t>3</w:t>
            </w:r>
            <w:r w:rsidR="005F24E0">
              <w:rPr>
                <w:rFonts w:ascii="Times New Roman" w:hAnsi="Times New Roman" w:eastAsia="Times New Roman" w:cs="Times New Roman"/>
                <w:iCs/>
                <w:sz w:val="28"/>
                <w:szCs w:val="28"/>
                <w:lang w:eastAsia="lv-LV"/>
              </w:rPr>
              <w:t>82 553</w:t>
            </w:r>
          </w:p>
        </w:tc>
        <w:tc>
          <w:tcPr>
            <w:tcW w:w="43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3076F914"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5F3E311B" w14:textId="6DBED70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w:t>
            </w:r>
            <w:r w:rsidRPr="007611F0" w:rsidR="00742EAE">
              <w:rPr>
                <w:rFonts w:ascii="Times New Roman" w:hAnsi="Times New Roman" w:eastAsia="Times New Roman" w:cs="Times New Roman"/>
                <w:iCs/>
                <w:sz w:val="28"/>
                <w:szCs w:val="28"/>
                <w:lang w:eastAsia="lv-LV"/>
              </w:rPr>
              <w:t>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6FEEC587"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61CBB63"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74D9BCF"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75810F15"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7611F0" w:rsidR="002160A2" w:rsidP="00BE2F26" w:rsidRDefault="002160A2" w14:paraId="26B5C6FE"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5. Precizēta finansiālā ietekme</w:t>
            </w:r>
          </w:p>
        </w:tc>
        <w:tc>
          <w:tcPr>
            <w:tcW w:w="496" w:type="pct"/>
            <w:vMerge w:val="restar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269FBD84" w14:textId="77777777">
            <w:pPr>
              <w:spacing w:after="0" w:line="240" w:lineRule="auto"/>
              <w:jc w:val="center"/>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X</w:t>
            </w:r>
          </w:p>
        </w:tc>
        <w:tc>
          <w:tcPr>
            <w:tcW w:w="761"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5936301E"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33" w:type="pct"/>
            <w:vMerge w:val="restar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0EE0CD76"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X</w:t>
            </w:r>
          </w:p>
        </w:tc>
        <w:tc>
          <w:tcPr>
            <w:tcW w:w="464" w:type="pc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6136E42F"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 0</w:t>
            </w:r>
          </w:p>
        </w:tc>
        <w:tc>
          <w:tcPr>
            <w:tcW w:w="443" w:type="pct"/>
            <w:vMerge w:val="restart"/>
            <w:tcBorders>
              <w:top w:val="outset" w:color="auto" w:sz="6" w:space="0"/>
              <w:left w:val="outset" w:color="auto" w:sz="6" w:space="0"/>
              <w:bottom w:val="outset" w:color="auto" w:sz="6" w:space="0"/>
              <w:right w:val="outset" w:color="auto" w:sz="6" w:space="0"/>
            </w:tcBorders>
            <w:vAlign w:val="center"/>
            <w:hideMark/>
          </w:tcPr>
          <w:p w:rsidRPr="007611F0" w:rsidR="002160A2" w:rsidP="00BE2F26" w:rsidRDefault="002160A2" w14:paraId="11DCC162" w14:textId="77777777">
            <w:pPr>
              <w:spacing w:after="0" w:line="240" w:lineRule="auto"/>
              <w:rPr>
                <w:rFonts w:ascii="Times New Roman" w:hAnsi="Times New Roman" w:eastAsia="Times New Roman" w:cs="Times New Roman"/>
                <w:iCs/>
                <w:sz w:val="28"/>
                <w:szCs w:val="28"/>
                <w:lang w:eastAsia="lv-LV"/>
              </w:rPr>
            </w:pPr>
            <w:r w:rsidRPr="007611F0">
              <w:rPr>
                <w:rFonts w:ascii="Times New Roman" w:hAnsi="Times New Roman" w:eastAsia="Times New Roman" w:cs="Times New Roman"/>
                <w:iCs/>
                <w:sz w:val="28"/>
                <w:szCs w:val="28"/>
                <w:lang w:eastAsia="lv-LV"/>
              </w:rPr>
              <w:t>X</w:t>
            </w: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CF38C10"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6513C40"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57F0755C"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732C7C6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5.1. valsts pamatbudžets</w:t>
            </w:r>
          </w:p>
        </w:tc>
        <w:tc>
          <w:tcPr>
            <w:tcW w:w="496"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CAE8612" w14:textId="77777777">
            <w:pPr>
              <w:spacing w:after="0" w:line="240" w:lineRule="auto"/>
              <w:rPr>
                <w:rFonts w:ascii="Times New Roman" w:hAnsi="Times New Roman" w:eastAsia="Times New Roman" w:cs="Times New Roman"/>
                <w:iCs/>
                <w:sz w:val="28"/>
                <w:szCs w:val="28"/>
                <w:lang w:eastAsia="lv-LV"/>
              </w:rPr>
            </w:pP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E5A08A1"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33"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F09C2C7" w14:textId="77777777">
            <w:pPr>
              <w:spacing w:after="0" w:line="240" w:lineRule="auto"/>
              <w:rPr>
                <w:rFonts w:ascii="Times New Roman" w:hAnsi="Times New Roman" w:eastAsia="Times New Roman" w:cs="Times New Roman"/>
                <w:iCs/>
                <w:sz w:val="28"/>
                <w:szCs w:val="28"/>
                <w:lang w:eastAsia="lv-LV"/>
              </w:rPr>
            </w:pP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48258A2"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43"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078F20F0" w14:textId="77777777">
            <w:pPr>
              <w:spacing w:after="0" w:line="240" w:lineRule="auto"/>
              <w:rPr>
                <w:rFonts w:ascii="Times New Roman" w:hAnsi="Times New Roman" w:eastAsia="Times New Roman" w:cs="Times New Roman"/>
                <w:iCs/>
                <w:sz w:val="28"/>
                <w:szCs w:val="28"/>
                <w:lang w:eastAsia="lv-LV"/>
              </w:rPr>
            </w:pP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8EF41C0"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DBA1CD2"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7067BDE7"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3ED338CB"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5.2. speciālais budžets</w:t>
            </w:r>
          </w:p>
        </w:tc>
        <w:tc>
          <w:tcPr>
            <w:tcW w:w="496"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48368C94" w14:textId="77777777">
            <w:pPr>
              <w:spacing w:after="0" w:line="240" w:lineRule="auto"/>
              <w:rPr>
                <w:rFonts w:ascii="Times New Roman" w:hAnsi="Times New Roman" w:eastAsia="Times New Roman" w:cs="Times New Roman"/>
                <w:iCs/>
                <w:sz w:val="28"/>
                <w:szCs w:val="28"/>
                <w:lang w:eastAsia="lv-LV"/>
              </w:rPr>
            </w:pP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FBBD285"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33"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3882078" w14:textId="77777777">
            <w:pPr>
              <w:spacing w:after="0" w:line="240" w:lineRule="auto"/>
              <w:rPr>
                <w:rFonts w:ascii="Times New Roman" w:hAnsi="Times New Roman" w:eastAsia="Times New Roman" w:cs="Times New Roman"/>
                <w:iCs/>
                <w:sz w:val="28"/>
                <w:szCs w:val="28"/>
                <w:lang w:eastAsia="lv-LV"/>
              </w:rPr>
            </w:pP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85261A6"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43"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3B791724" w14:textId="77777777">
            <w:pPr>
              <w:spacing w:after="0" w:line="240" w:lineRule="auto"/>
              <w:rPr>
                <w:rFonts w:ascii="Times New Roman" w:hAnsi="Times New Roman" w:eastAsia="Times New Roman" w:cs="Times New Roman"/>
                <w:iCs/>
                <w:sz w:val="28"/>
                <w:szCs w:val="28"/>
                <w:lang w:eastAsia="lv-LV"/>
              </w:rPr>
            </w:pP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F7980E4"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352893C"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BC55FC" w:rsidTr="00587B8C" w14:paraId="63EE6C9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6ED3177"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5.3. pašvaldību budžets</w:t>
            </w:r>
          </w:p>
        </w:tc>
        <w:tc>
          <w:tcPr>
            <w:tcW w:w="496"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648F8775" w14:textId="77777777">
            <w:pPr>
              <w:spacing w:after="0" w:line="240" w:lineRule="auto"/>
              <w:rPr>
                <w:rFonts w:ascii="Times New Roman" w:hAnsi="Times New Roman" w:eastAsia="Times New Roman" w:cs="Times New Roman"/>
                <w:iCs/>
                <w:sz w:val="28"/>
                <w:szCs w:val="28"/>
                <w:lang w:eastAsia="lv-LV"/>
              </w:rPr>
            </w:pPr>
          </w:p>
        </w:tc>
        <w:tc>
          <w:tcPr>
            <w:tcW w:w="761"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14C7C8D"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33"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E532064" w14:textId="77777777">
            <w:pPr>
              <w:spacing w:after="0" w:line="240" w:lineRule="auto"/>
              <w:rPr>
                <w:rFonts w:ascii="Times New Roman" w:hAnsi="Times New Roman" w:eastAsia="Times New Roman" w:cs="Times New Roman"/>
                <w:iCs/>
                <w:sz w:val="28"/>
                <w:szCs w:val="28"/>
                <w:lang w:eastAsia="lv-LV"/>
              </w:rPr>
            </w:pPr>
          </w:p>
        </w:tc>
        <w:tc>
          <w:tcPr>
            <w:tcW w:w="464"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60E56D8"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443" w:type="pct"/>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F26975A" w14:textId="77777777">
            <w:pPr>
              <w:spacing w:after="0" w:line="240" w:lineRule="auto"/>
              <w:rPr>
                <w:rFonts w:ascii="Times New Roman" w:hAnsi="Times New Roman" w:eastAsia="Times New Roman" w:cs="Times New Roman"/>
                <w:iCs/>
                <w:sz w:val="28"/>
                <w:szCs w:val="28"/>
                <w:lang w:eastAsia="lv-LV"/>
              </w:rPr>
            </w:pPr>
          </w:p>
        </w:tc>
        <w:tc>
          <w:tcPr>
            <w:tcW w:w="609"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6892D57"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79D2DA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0</w:t>
            </w:r>
          </w:p>
        </w:tc>
      </w:tr>
      <w:tr w:rsidRPr="00D731A0" w:rsidR="002160A2" w:rsidTr="00587B8C" w14:paraId="56C533F7" w14:textId="77777777">
        <w:trPr>
          <w:trHeight w:val="3835"/>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CC7AFFF"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103" w:type="pct"/>
            <w:gridSpan w:val="7"/>
            <w:vMerge w:val="restart"/>
            <w:tcBorders>
              <w:top w:val="outset" w:color="auto" w:sz="6" w:space="0"/>
              <w:left w:val="outset" w:color="auto" w:sz="6" w:space="0"/>
              <w:bottom w:val="outset" w:color="auto" w:sz="6" w:space="0"/>
              <w:right w:val="outset" w:color="auto" w:sz="6" w:space="0"/>
            </w:tcBorders>
          </w:tcPr>
          <w:p w:rsidRPr="00F94486" w:rsidR="00A66223" w:rsidP="00587B8C" w:rsidRDefault="00742EAE" w14:paraId="10404A20" w14:textId="1ACA089B">
            <w:pPr>
              <w:spacing w:after="0" w:line="240" w:lineRule="auto"/>
              <w:ind w:firstLine="567"/>
              <w:jc w:val="both"/>
              <w:rPr>
                <w:rFonts w:ascii="Times New Roman" w:hAnsi="Times New Roman" w:cs="Times New Roman"/>
                <w:sz w:val="28"/>
                <w:szCs w:val="28"/>
              </w:rPr>
            </w:pPr>
            <w:bookmarkStart w:name="_Hlk78276627" w:id="3"/>
            <w:r w:rsidRPr="00F94486">
              <w:rPr>
                <w:rFonts w:ascii="Times New Roman" w:hAnsi="Times New Roman" w:cs="Times New Roman"/>
                <w:sz w:val="28"/>
                <w:szCs w:val="28"/>
              </w:rPr>
              <w:t>Skolas jaunbūves</w:t>
            </w:r>
            <w:r w:rsidRPr="00F94486" w:rsidR="008F56F4">
              <w:rPr>
                <w:rFonts w:ascii="Times New Roman" w:hAnsi="Times New Roman" w:cs="Times New Roman"/>
                <w:sz w:val="28"/>
                <w:szCs w:val="28"/>
              </w:rPr>
              <w:t xml:space="preserve"> </w:t>
            </w:r>
            <w:r w:rsidRPr="00F94486">
              <w:rPr>
                <w:rFonts w:ascii="Times New Roman" w:hAnsi="Times New Roman" w:cs="Times New Roman"/>
                <w:sz w:val="28"/>
                <w:szCs w:val="28"/>
              </w:rPr>
              <w:t xml:space="preserve">otrās </w:t>
            </w:r>
            <w:r w:rsidRPr="00F94486" w:rsidR="008F56F4">
              <w:rPr>
                <w:rFonts w:ascii="Times New Roman" w:hAnsi="Times New Roman" w:cs="Times New Roman"/>
                <w:sz w:val="28"/>
                <w:szCs w:val="28"/>
              </w:rPr>
              <w:t xml:space="preserve">kārtas </w:t>
            </w:r>
            <w:r w:rsidRPr="00F94486">
              <w:rPr>
                <w:rFonts w:ascii="Times New Roman" w:hAnsi="Times New Roman" w:cs="Times New Roman"/>
                <w:sz w:val="28"/>
                <w:szCs w:val="28"/>
              </w:rPr>
              <w:t xml:space="preserve">būvniecības </w:t>
            </w:r>
            <w:proofErr w:type="gramStart"/>
            <w:r w:rsidRPr="00F94486" w:rsidR="00A66223">
              <w:rPr>
                <w:rFonts w:ascii="Times New Roman" w:hAnsi="Times New Roman" w:cs="Times New Roman"/>
                <w:sz w:val="28"/>
                <w:szCs w:val="28"/>
              </w:rPr>
              <w:t>2021.gada</w:t>
            </w:r>
            <w:proofErr w:type="gramEnd"/>
            <w:r w:rsidRPr="00F94486" w:rsidR="00A66223">
              <w:rPr>
                <w:rFonts w:ascii="Times New Roman" w:hAnsi="Times New Roman" w:cs="Times New Roman"/>
                <w:sz w:val="28"/>
                <w:szCs w:val="28"/>
              </w:rPr>
              <w:t xml:space="preserve"> kopējo izmaksu (</w:t>
            </w:r>
            <w:r w:rsidRPr="00F94486" w:rsidR="007E23DC">
              <w:rPr>
                <w:rFonts w:ascii="Times New Roman" w:hAnsi="Times New Roman" w:cs="Times New Roman"/>
                <w:sz w:val="28"/>
                <w:szCs w:val="28"/>
              </w:rPr>
              <w:t>1</w:t>
            </w:r>
            <w:r w:rsidRPr="00F94486" w:rsidR="00D6148B">
              <w:rPr>
                <w:rFonts w:ascii="Times New Roman" w:hAnsi="Times New Roman" w:cs="Times New Roman"/>
                <w:sz w:val="28"/>
                <w:szCs w:val="28"/>
              </w:rPr>
              <w:t> </w:t>
            </w:r>
            <w:r w:rsidRPr="00F94486" w:rsidR="007E23DC">
              <w:rPr>
                <w:rFonts w:ascii="Times New Roman" w:hAnsi="Times New Roman" w:cs="Times New Roman"/>
                <w:sz w:val="28"/>
                <w:szCs w:val="28"/>
              </w:rPr>
              <w:t>15</w:t>
            </w:r>
            <w:r w:rsidRPr="00F94486" w:rsidR="00D6148B">
              <w:rPr>
                <w:rFonts w:ascii="Times New Roman" w:hAnsi="Times New Roman" w:cs="Times New Roman"/>
                <w:sz w:val="28"/>
                <w:szCs w:val="28"/>
              </w:rPr>
              <w:t>4 636,05</w:t>
            </w:r>
            <w:r w:rsidRPr="00F94486" w:rsidR="007E23DC">
              <w:rPr>
                <w:rFonts w:ascii="Times New Roman" w:hAnsi="Times New Roman" w:cs="Times New Roman"/>
                <w:sz w:val="28"/>
                <w:szCs w:val="28"/>
              </w:rPr>
              <w:t xml:space="preserve"> </w:t>
            </w:r>
            <w:r w:rsidRPr="00F94486" w:rsidR="001052F9">
              <w:rPr>
                <w:rFonts w:ascii="Times New Roman" w:hAnsi="Times New Roman" w:cs="Times New Roman"/>
                <w:i/>
                <w:sz w:val="28"/>
                <w:szCs w:val="28"/>
              </w:rPr>
              <w:t>euro</w:t>
            </w:r>
            <w:r w:rsidRPr="00F94486" w:rsidR="005F24B1">
              <w:rPr>
                <w:rFonts w:ascii="Times New Roman" w:hAnsi="Times New Roman" w:cs="Times New Roman"/>
                <w:i/>
                <w:sz w:val="28"/>
                <w:szCs w:val="28"/>
              </w:rPr>
              <w:t xml:space="preserve"> </w:t>
            </w:r>
            <w:r w:rsidRPr="00F94486" w:rsidR="005F24B1">
              <w:rPr>
                <w:rFonts w:ascii="Times New Roman" w:hAnsi="Times New Roman" w:cs="Times New Roman"/>
                <w:iCs/>
                <w:sz w:val="28"/>
                <w:szCs w:val="28"/>
              </w:rPr>
              <w:t>ar PVN</w:t>
            </w:r>
            <w:r w:rsidRPr="00F94486" w:rsidR="00A66223">
              <w:rPr>
                <w:rFonts w:ascii="Times New Roman" w:hAnsi="Times New Roman" w:cs="Times New Roman"/>
                <w:sz w:val="28"/>
                <w:szCs w:val="28"/>
              </w:rPr>
              <w:t>) detalizēts sadalījums:</w:t>
            </w:r>
          </w:p>
          <w:p w:rsidRPr="00F94486" w:rsidR="00A646EC" w:rsidP="00587B8C" w:rsidRDefault="00EF381E" w14:paraId="3B68FC96" w14:textId="043AF9F1">
            <w:pPr>
              <w:pStyle w:val="Sarakstarindkopa"/>
              <w:numPr>
                <w:ilvl w:val="0"/>
                <w:numId w:val="1"/>
              </w:numPr>
              <w:spacing w:after="0" w:line="240" w:lineRule="auto"/>
              <w:ind w:left="924" w:hanging="357"/>
              <w:jc w:val="both"/>
              <w:rPr>
                <w:rFonts w:ascii="Times New Roman" w:hAnsi="Times New Roman"/>
                <w:sz w:val="28"/>
                <w:szCs w:val="28"/>
              </w:rPr>
            </w:pPr>
            <w:r w:rsidRPr="00F94486">
              <w:rPr>
                <w:rFonts w:ascii="Times New Roman" w:hAnsi="Times New Roman"/>
                <w:sz w:val="28"/>
                <w:szCs w:val="28"/>
              </w:rPr>
              <w:t>b</w:t>
            </w:r>
            <w:r w:rsidRPr="00F94486" w:rsidR="00A66223">
              <w:rPr>
                <w:rFonts w:ascii="Times New Roman" w:hAnsi="Times New Roman"/>
                <w:sz w:val="28"/>
                <w:szCs w:val="28"/>
              </w:rPr>
              <w:t xml:space="preserve">ūvdarbu izmaksas </w:t>
            </w:r>
            <w:r w:rsidRPr="00F94486">
              <w:rPr>
                <w:rFonts w:ascii="Times New Roman" w:hAnsi="Times New Roman"/>
                <w:sz w:val="28"/>
                <w:szCs w:val="28"/>
              </w:rPr>
              <w:t xml:space="preserve">– </w:t>
            </w:r>
            <w:r w:rsidRPr="00F94486" w:rsidR="007E23DC">
              <w:rPr>
                <w:rFonts w:ascii="Times New Roman" w:hAnsi="Times New Roman"/>
                <w:sz w:val="28"/>
                <w:szCs w:val="28"/>
              </w:rPr>
              <w:t>1 139 134,05</w:t>
            </w:r>
            <w:r w:rsidRPr="00F94486" w:rsidR="001052F9">
              <w:rPr>
                <w:rFonts w:ascii="Times New Roman" w:hAnsi="Times New Roman"/>
                <w:sz w:val="28"/>
                <w:szCs w:val="28"/>
              </w:rPr>
              <w:t xml:space="preserve"> </w:t>
            </w:r>
            <w:r w:rsidRPr="00F94486" w:rsidR="001052F9">
              <w:rPr>
                <w:rFonts w:ascii="Times New Roman" w:hAnsi="Times New Roman"/>
                <w:i/>
                <w:sz w:val="28"/>
                <w:szCs w:val="28"/>
              </w:rPr>
              <w:t>euro</w:t>
            </w:r>
            <w:r w:rsidRPr="00F94486" w:rsidR="00A66223">
              <w:rPr>
                <w:rFonts w:ascii="Times New Roman" w:hAnsi="Times New Roman"/>
                <w:bCs/>
                <w:sz w:val="28"/>
                <w:szCs w:val="28"/>
              </w:rPr>
              <w:t>;</w:t>
            </w:r>
          </w:p>
          <w:p w:rsidRPr="00F94486" w:rsidR="00A66223" w:rsidP="00587B8C" w:rsidRDefault="00EF381E" w14:paraId="773CC14E" w14:textId="7599F45E">
            <w:pPr>
              <w:numPr>
                <w:ilvl w:val="0"/>
                <w:numId w:val="1"/>
              </w:numPr>
              <w:spacing w:after="0" w:line="240" w:lineRule="auto"/>
              <w:ind w:left="924" w:hanging="357"/>
              <w:jc w:val="both"/>
              <w:rPr>
                <w:rFonts w:ascii="Times New Roman" w:hAnsi="Times New Roman" w:cs="Times New Roman"/>
                <w:sz w:val="28"/>
                <w:szCs w:val="28"/>
              </w:rPr>
            </w:pPr>
            <w:r w:rsidRPr="00F94486">
              <w:rPr>
                <w:rFonts w:ascii="Times New Roman" w:hAnsi="Times New Roman" w:cs="Times New Roman"/>
                <w:sz w:val="28"/>
                <w:szCs w:val="28"/>
              </w:rPr>
              <w:t>a</w:t>
            </w:r>
            <w:r w:rsidRPr="00F94486" w:rsidR="00A66223">
              <w:rPr>
                <w:rFonts w:ascii="Times New Roman" w:hAnsi="Times New Roman" w:cs="Times New Roman"/>
                <w:sz w:val="28"/>
                <w:szCs w:val="28"/>
              </w:rPr>
              <w:t xml:space="preserve">utoruzraudzības izmaksas </w:t>
            </w:r>
            <w:r w:rsidRPr="00F94486">
              <w:rPr>
                <w:rFonts w:ascii="Times New Roman" w:hAnsi="Times New Roman" w:cs="Times New Roman"/>
                <w:sz w:val="28"/>
                <w:szCs w:val="28"/>
              </w:rPr>
              <w:t xml:space="preserve">– </w:t>
            </w:r>
            <w:r w:rsidRPr="00F94486" w:rsidR="00D6148B">
              <w:rPr>
                <w:rFonts w:ascii="Times New Roman" w:hAnsi="Times New Roman" w:cs="Times New Roman"/>
                <w:sz w:val="28"/>
                <w:szCs w:val="28"/>
              </w:rPr>
              <w:t>5502</w:t>
            </w:r>
            <w:r w:rsidRPr="00F94486" w:rsidDel="00D6148B" w:rsidR="00E93878">
              <w:rPr>
                <w:rFonts w:ascii="Times New Roman" w:hAnsi="Times New Roman" w:cs="Times New Roman"/>
                <w:sz w:val="28"/>
                <w:szCs w:val="28"/>
              </w:rPr>
              <w:t xml:space="preserve"> </w:t>
            </w:r>
            <w:r w:rsidRPr="00F94486" w:rsidR="001052F9">
              <w:rPr>
                <w:rFonts w:ascii="Times New Roman" w:hAnsi="Times New Roman" w:cs="Times New Roman"/>
                <w:bCs/>
                <w:i/>
                <w:sz w:val="28"/>
                <w:szCs w:val="28"/>
              </w:rPr>
              <w:t>euro</w:t>
            </w:r>
            <w:r w:rsidRPr="00F94486" w:rsidR="001052F9">
              <w:rPr>
                <w:rFonts w:ascii="Times New Roman" w:hAnsi="Times New Roman" w:cs="Times New Roman"/>
                <w:bCs/>
                <w:iCs/>
                <w:sz w:val="28"/>
                <w:szCs w:val="28"/>
              </w:rPr>
              <w:t>;</w:t>
            </w:r>
          </w:p>
          <w:p w:rsidRPr="00F94486" w:rsidR="00A66223" w:rsidP="00587B8C" w:rsidRDefault="00EF381E" w14:paraId="15197C81" w14:textId="4952B9EB">
            <w:pPr>
              <w:numPr>
                <w:ilvl w:val="0"/>
                <w:numId w:val="1"/>
              </w:numPr>
              <w:spacing w:after="0" w:line="240" w:lineRule="auto"/>
              <w:ind w:left="924" w:hanging="357"/>
              <w:jc w:val="both"/>
              <w:rPr>
                <w:rFonts w:ascii="Times New Roman" w:hAnsi="Times New Roman" w:cs="Times New Roman"/>
                <w:sz w:val="28"/>
                <w:szCs w:val="28"/>
              </w:rPr>
            </w:pPr>
            <w:r w:rsidRPr="00F94486">
              <w:rPr>
                <w:rFonts w:ascii="Times New Roman" w:hAnsi="Times New Roman" w:cs="Times New Roman"/>
                <w:sz w:val="28"/>
                <w:szCs w:val="28"/>
              </w:rPr>
              <w:t>b</w:t>
            </w:r>
            <w:r w:rsidRPr="00F94486" w:rsidR="00A66223">
              <w:rPr>
                <w:rFonts w:ascii="Times New Roman" w:hAnsi="Times New Roman" w:cs="Times New Roman"/>
                <w:sz w:val="28"/>
                <w:szCs w:val="28"/>
              </w:rPr>
              <w:t xml:space="preserve">ūvuzraudzības izmaksas </w:t>
            </w:r>
            <w:r w:rsidRPr="00F94486">
              <w:rPr>
                <w:rFonts w:ascii="Times New Roman" w:hAnsi="Times New Roman" w:cs="Times New Roman"/>
                <w:sz w:val="28"/>
                <w:szCs w:val="28"/>
              </w:rPr>
              <w:t xml:space="preserve">– </w:t>
            </w:r>
            <w:r w:rsidRPr="00F94486" w:rsidR="00A66223">
              <w:rPr>
                <w:rFonts w:ascii="Times New Roman" w:hAnsi="Times New Roman" w:cs="Times New Roman"/>
                <w:bCs/>
                <w:sz w:val="28"/>
                <w:szCs w:val="28"/>
              </w:rPr>
              <w:t>1</w:t>
            </w:r>
            <w:r w:rsidRPr="00F94486" w:rsidR="007E23DC">
              <w:rPr>
                <w:rFonts w:ascii="Times New Roman" w:hAnsi="Times New Roman" w:cs="Times New Roman"/>
                <w:bCs/>
                <w:sz w:val="28"/>
                <w:szCs w:val="28"/>
              </w:rPr>
              <w:t>0</w:t>
            </w:r>
            <w:r w:rsidRPr="00F94486" w:rsidR="002F0E2D">
              <w:rPr>
                <w:rFonts w:ascii="Times New Roman" w:hAnsi="Times New Roman" w:cs="Times New Roman"/>
                <w:bCs/>
                <w:sz w:val="28"/>
                <w:szCs w:val="28"/>
              </w:rPr>
              <w:t> 000</w:t>
            </w:r>
            <w:r w:rsidRPr="00F94486" w:rsidR="001052F9">
              <w:rPr>
                <w:rFonts w:ascii="Times New Roman" w:hAnsi="Times New Roman" w:cs="Times New Roman"/>
                <w:bCs/>
                <w:sz w:val="28"/>
                <w:szCs w:val="28"/>
              </w:rPr>
              <w:t xml:space="preserve"> </w:t>
            </w:r>
            <w:r w:rsidRPr="00F94486" w:rsidR="001052F9">
              <w:rPr>
                <w:rFonts w:ascii="Times New Roman" w:hAnsi="Times New Roman" w:cs="Times New Roman"/>
                <w:bCs/>
                <w:i/>
                <w:sz w:val="28"/>
                <w:szCs w:val="28"/>
              </w:rPr>
              <w:t>euro</w:t>
            </w:r>
            <w:r w:rsidRPr="00F94486" w:rsidR="00A66223">
              <w:rPr>
                <w:rFonts w:ascii="Times New Roman" w:hAnsi="Times New Roman" w:cs="Times New Roman"/>
                <w:sz w:val="28"/>
                <w:szCs w:val="28"/>
              </w:rPr>
              <w:t>.</w:t>
            </w:r>
          </w:p>
          <w:p w:rsidR="000007F8" w:rsidP="00587B8C" w:rsidRDefault="000007F8" w14:paraId="25EDB0A7" w14:textId="77777777">
            <w:pPr>
              <w:spacing w:after="0" w:line="240" w:lineRule="auto"/>
              <w:ind w:firstLine="567"/>
              <w:jc w:val="both"/>
              <w:rPr>
                <w:rFonts w:ascii="Times New Roman" w:hAnsi="Times New Roman" w:cs="Times New Roman"/>
                <w:sz w:val="28"/>
                <w:szCs w:val="28"/>
              </w:rPr>
            </w:pPr>
          </w:p>
          <w:p w:rsidRPr="00F94486" w:rsidR="009312D1" w:rsidP="00587B8C" w:rsidRDefault="00742EAE" w14:paraId="0ADA19C7" w14:textId="4B80C40B">
            <w:pPr>
              <w:spacing w:after="0" w:line="240" w:lineRule="auto"/>
              <w:ind w:firstLine="567"/>
              <w:jc w:val="both"/>
              <w:rPr>
                <w:rFonts w:ascii="Times New Roman" w:hAnsi="Times New Roman" w:cs="Times New Roman"/>
                <w:bCs/>
                <w:sz w:val="28"/>
                <w:szCs w:val="28"/>
              </w:rPr>
            </w:pPr>
            <w:r w:rsidRPr="00F94486">
              <w:rPr>
                <w:rFonts w:ascii="Times New Roman" w:hAnsi="Times New Roman" w:cs="Times New Roman"/>
                <w:sz w:val="28"/>
                <w:szCs w:val="28"/>
              </w:rPr>
              <w:t>N</w:t>
            </w:r>
            <w:r w:rsidRPr="00F94486" w:rsidR="00A66223">
              <w:rPr>
                <w:rFonts w:ascii="Times New Roman" w:hAnsi="Times New Roman" w:cs="Times New Roman"/>
                <w:sz w:val="28"/>
                <w:szCs w:val="28"/>
              </w:rPr>
              <w:t xml:space="preserve">epieciešamais finansējums </w:t>
            </w:r>
            <w:r w:rsidRPr="00F94486">
              <w:rPr>
                <w:rFonts w:ascii="Times New Roman" w:hAnsi="Times New Roman" w:cs="Times New Roman"/>
                <w:sz w:val="28"/>
                <w:szCs w:val="28"/>
              </w:rPr>
              <w:t>Skolas jaunbūves</w:t>
            </w:r>
            <w:r w:rsidRPr="00F94486" w:rsidR="008F56F4">
              <w:rPr>
                <w:rFonts w:ascii="Times New Roman" w:hAnsi="Times New Roman" w:cs="Times New Roman"/>
                <w:sz w:val="28"/>
                <w:szCs w:val="28"/>
              </w:rPr>
              <w:t xml:space="preserve"> </w:t>
            </w:r>
            <w:r w:rsidRPr="00F94486">
              <w:rPr>
                <w:rFonts w:ascii="Times New Roman" w:hAnsi="Times New Roman" w:cs="Times New Roman"/>
                <w:sz w:val="28"/>
                <w:szCs w:val="28"/>
              </w:rPr>
              <w:t xml:space="preserve">otrās </w:t>
            </w:r>
            <w:r w:rsidRPr="00F94486" w:rsidR="008F56F4">
              <w:rPr>
                <w:rFonts w:ascii="Times New Roman" w:hAnsi="Times New Roman" w:cs="Times New Roman"/>
                <w:sz w:val="28"/>
                <w:szCs w:val="28"/>
              </w:rPr>
              <w:t>kārtas būvniecībai</w:t>
            </w:r>
            <w:r w:rsidRPr="00F94486" w:rsidR="00A66223">
              <w:rPr>
                <w:rFonts w:ascii="Times New Roman" w:hAnsi="Times New Roman" w:cs="Times New Roman"/>
                <w:sz w:val="28"/>
                <w:szCs w:val="28"/>
              </w:rPr>
              <w:t xml:space="preserve"> </w:t>
            </w:r>
            <w:proofErr w:type="gramStart"/>
            <w:r w:rsidRPr="00F94486" w:rsidR="00A66223">
              <w:rPr>
                <w:rFonts w:ascii="Times New Roman" w:hAnsi="Times New Roman" w:cs="Times New Roman"/>
                <w:sz w:val="28"/>
                <w:szCs w:val="28"/>
              </w:rPr>
              <w:t>202</w:t>
            </w:r>
            <w:r w:rsidRPr="00F94486" w:rsidR="007E23DC">
              <w:rPr>
                <w:rFonts w:ascii="Times New Roman" w:hAnsi="Times New Roman" w:cs="Times New Roman"/>
                <w:sz w:val="28"/>
                <w:szCs w:val="28"/>
              </w:rPr>
              <w:t>2</w:t>
            </w:r>
            <w:r w:rsidRPr="00F94486" w:rsidR="00A66223">
              <w:rPr>
                <w:rFonts w:ascii="Times New Roman" w:hAnsi="Times New Roman" w:cs="Times New Roman"/>
                <w:sz w:val="28"/>
                <w:szCs w:val="28"/>
              </w:rPr>
              <w:t>.gadā</w:t>
            </w:r>
            <w:proofErr w:type="gramEnd"/>
            <w:r w:rsidRPr="00F94486" w:rsidR="00A22F0C">
              <w:rPr>
                <w:rFonts w:ascii="Times New Roman" w:hAnsi="Times New Roman" w:cs="Times New Roman"/>
                <w:sz w:val="28"/>
                <w:szCs w:val="28"/>
              </w:rPr>
              <w:t xml:space="preserve"> ir</w:t>
            </w:r>
            <w:r w:rsidRPr="00F94486" w:rsidR="00A66223">
              <w:rPr>
                <w:rFonts w:ascii="Times New Roman" w:hAnsi="Times New Roman" w:cs="Times New Roman"/>
                <w:sz w:val="28"/>
                <w:szCs w:val="28"/>
              </w:rPr>
              <w:t xml:space="preserve"> </w:t>
            </w:r>
            <w:r w:rsidRPr="00F94486" w:rsidR="007E23DC">
              <w:rPr>
                <w:rFonts w:ascii="Times New Roman" w:hAnsi="Times New Roman" w:cs="Times New Roman"/>
                <w:bCs/>
                <w:sz w:val="28"/>
                <w:szCs w:val="28"/>
              </w:rPr>
              <w:t>263 37</w:t>
            </w:r>
            <w:r w:rsidRPr="00F94486" w:rsidR="00301190">
              <w:rPr>
                <w:rFonts w:ascii="Times New Roman" w:hAnsi="Times New Roman" w:cs="Times New Roman"/>
                <w:bCs/>
                <w:sz w:val="28"/>
                <w:szCs w:val="28"/>
              </w:rPr>
              <w:t>4</w:t>
            </w:r>
            <w:r w:rsidRPr="00F94486" w:rsidR="00A66223">
              <w:rPr>
                <w:rFonts w:ascii="Times New Roman" w:hAnsi="Times New Roman" w:cs="Times New Roman"/>
                <w:bCs/>
                <w:sz w:val="28"/>
                <w:szCs w:val="28"/>
              </w:rPr>
              <w:t xml:space="preserve"> </w:t>
            </w:r>
            <w:r w:rsidRPr="00F94486" w:rsidR="009312D1">
              <w:rPr>
                <w:rFonts w:ascii="Times New Roman" w:hAnsi="Times New Roman" w:cs="Times New Roman"/>
                <w:bCs/>
                <w:i/>
                <w:sz w:val="28"/>
                <w:szCs w:val="28"/>
              </w:rPr>
              <w:t>euro</w:t>
            </w:r>
            <w:r w:rsidRPr="00F94486" w:rsidR="00E93878">
              <w:rPr>
                <w:rFonts w:ascii="Times New Roman" w:hAnsi="Times New Roman" w:cs="Times New Roman"/>
                <w:bCs/>
                <w:sz w:val="28"/>
                <w:szCs w:val="28"/>
              </w:rPr>
              <w:t>, tai skaitā:</w:t>
            </w:r>
          </w:p>
          <w:p w:rsidRPr="000007F8" w:rsidR="00A312E8" w:rsidP="000007F8" w:rsidRDefault="00A312E8" w14:paraId="725F3D1D" w14:textId="0B44271F">
            <w:pPr>
              <w:pStyle w:val="Sarakstarindkopa"/>
              <w:numPr>
                <w:ilvl w:val="0"/>
                <w:numId w:val="13"/>
              </w:numPr>
              <w:spacing w:after="0" w:line="240" w:lineRule="auto"/>
              <w:ind w:left="924" w:hanging="357"/>
              <w:jc w:val="both"/>
              <w:rPr>
                <w:rFonts w:ascii="Times New Roman" w:hAnsi="Times New Roman"/>
                <w:sz w:val="28"/>
                <w:szCs w:val="28"/>
              </w:rPr>
            </w:pPr>
            <w:r w:rsidRPr="000007F8">
              <w:rPr>
                <w:rFonts w:ascii="Times New Roman" w:hAnsi="Times New Roman"/>
                <w:sz w:val="28"/>
                <w:szCs w:val="28"/>
              </w:rPr>
              <w:t>būvdarbu izmaksas – 257 761,5</w:t>
            </w:r>
            <w:r w:rsidRPr="000007F8" w:rsidR="00E93878">
              <w:rPr>
                <w:rFonts w:ascii="Times New Roman" w:hAnsi="Times New Roman"/>
                <w:sz w:val="28"/>
                <w:szCs w:val="28"/>
              </w:rPr>
              <w:t>0</w:t>
            </w:r>
            <w:r w:rsidRPr="000007F8">
              <w:rPr>
                <w:rFonts w:ascii="Times New Roman" w:hAnsi="Times New Roman"/>
                <w:sz w:val="28"/>
                <w:szCs w:val="28"/>
              </w:rPr>
              <w:t xml:space="preserve"> </w:t>
            </w:r>
            <w:r w:rsidRPr="000007F8">
              <w:rPr>
                <w:rFonts w:ascii="Times New Roman" w:hAnsi="Times New Roman"/>
                <w:i/>
                <w:iCs/>
                <w:sz w:val="28"/>
                <w:szCs w:val="28"/>
              </w:rPr>
              <w:t>euro</w:t>
            </w:r>
            <w:r w:rsidRPr="000007F8">
              <w:rPr>
                <w:rFonts w:ascii="Times New Roman" w:hAnsi="Times New Roman"/>
                <w:sz w:val="28"/>
                <w:szCs w:val="28"/>
              </w:rPr>
              <w:t>;</w:t>
            </w:r>
          </w:p>
          <w:p w:rsidRPr="000007F8" w:rsidR="00A312E8" w:rsidP="000007F8" w:rsidRDefault="00A312E8" w14:paraId="1DB581C0" w14:textId="00AE0F64">
            <w:pPr>
              <w:pStyle w:val="Sarakstarindkopa"/>
              <w:numPr>
                <w:ilvl w:val="0"/>
                <w:numId w:val="13"/>
              </w:numPr>
              <w:spacing w:after="0" w:line="240" w:lineRule="auto"/>
              <w:ind w:left="924" w:hanging="357"/>
              <w:jc w:val="both"/>
              <w:rPr>
                <w:rFonts w:ascii="Times New Roman" w:hAnsi="Times New Roman"/>
                <w:sz w:val="28"/>
                <w:szCs w:val="28"/>
              </w:rPr>
            </w:pPr>
            <w:r w:rsidRPr="000007F8">
              <w:rPr>
                <w:rFonts w:ascii="Times New Roman" w:hAnsi="Times New Roman"/>
                <w:sz w:val="28"/>
                <w:szCs w:val="28"/>
              </w:rPr>
              <w:t>autoruzraudzības izmaksas – 2</w:t>
            </w:r>
            <w:r w:rsidR="000007F8">
              <w:rPr>
                <w:rFonts w:ascii="Times New Roman" w:hAnsi="Times New Roman"/>
                <w:sz w:val="28"/>
                <w:szCs w:val="28"/>
              </w:rPr>
              <w:t xml:space="preserve"> </w:t>
            </w:r>
            <w:r w:rsidRPr="000007F8">
              <w:rPr>
                <w:rFonts w:ascii="Times New Roman" w:hAnsi="Times New Roman"/>
                <w:sz w:val="28"/>
                <w:szCs w:val="28"/>
              </w:rPr>
              <w:t xml:space="preserve">000 </w:t>
            </w:r>
            <w:r w:rsidRPr="000007F8">
              <w:rPr>
                <w:rFonts w:ascii="Times New Roman" w:hAnsi="Times New Roman"/>
                <w:i/>
                <w:iCs/>
                <w:sz w:val="28"/>
                <w:szCs w:val="28"/>
              </w:rPr>
              <w:t>euro</w:t>
            </w:r>
            <w:r w:rsidRPr="000007F8">
              <w:rPr>
                <w:rFonts w:ascii="Times New Roman" w:hAnsi="Times New Roman"/>
                <w:sz w:val="28"/>
                <w:szCs w:val="28"/>
              </w:rPr>
              <w:t>;</w:t>
            </w:r>
          </w:p>
          <w:p w:rsidRPr="000007F8" w:rsidR="00A312E8" w:rsidP="000007F8" w:rsidRDefault="00A312E8" w14:paraId="536532AB" w14:textId="3091268D">
            <w:pPr>
              <w:pStyle w:val="Sarakstarindkopa"/>
              <w:numPr>
                <w:ilvl w:val="0"/>
                <w:numId w:val="13"/>
              </w:numPr>
              <w:spacing w:after="0" w:line="240" w:lineRule="auto"/>
              <w:ind w:left="924" w:hanging="357"/>
              <w:jc w:val="both"/>
              <w:rPr>
                <w:rFonts w:ascii="Times New Roman" w:hAnsi="Times New Roman"/>
                <w:sz w:val="28"/>
                <w:szCs w:val="28"/>
              </w:rPr>
            </w:pPr>
            <w:r w:rsidRPr="000007F8">
              <w:rPr>
                <w:rFonts w:ascii="Times New Roman" w:hAnsi="Times New Roman"/>
                <w:sz w:val="28"/>
                <w:szCs w:val="28"/>
              </w:rPr>
              <w:t>būvuzraudzības izmaksas – 3</w:t>
            </w:r>
            <w:r w:rsidR="000007F8">
              <w:rPr>
                <w:rFonts w:ascii="Times New Roman" w:hAnsi="Times New Roman"/>
                <w:sz w:val="28"/>
                <w:szCs w:val="28"/>
              </w:rPr>
              <w:t xml:space="preserve"> </w:t>
            </w:r>
            <w:r w:rsidRPr="000007F8">
              <w:rPr>
                <w:rFonts w:ascii="Times New Roman" w:hAnsi="Times New Roman"/>
                <w:sz w:val="28"/>
                <w:szCs w:val="28"/>
              </w:rPr>
              <w:t>612,5</w:t>
            </w:r>
            <w:r w:rsidRPr="000007F8" w:rsidR="00E93878">
              <w:rPr>
                <w:rFonts w:ascii="Times New Roman" w:hAnsi="Times New Roman"/>
                <w:sz w:val="28"/>
                <w:szCs w:val="28"/>
              </w:rPr>
              <w:t>0</w:t>
            </w:r>
            <w:r w:rsidRPr="000007F8">
              <w:rPr>
                <w:rFonts w:ascii="Times New Roman" w:hAnsi="Times New Roman"/>
                <w:sz w:val="28"/>
                <w:szCs w:val="28"/>
              </w:rPr>
              <w:t xml:space="preserve"> </w:t>
            </w:r>
            <w:r w:rsidRPr="000007F8">
              <w:rPr>
                <w:rFonts w:ascii="Times New Roman" w:hAnsi="Times New Roman"/>
                <w:i/>
                <w:iCs/>
                <w:sz w:val="28"/>
                <w:szCs w:val="28"/>
              </w:rPr>
              <w:t>euro</w:t>
            </w:r>
            <w:r w:rsidRPr="000007F8" w:rsidR="00D6148B">
              <w:rPr>
                <w:rFonts w:ascii="Times New Roman" w:hAnsi="Times New Roman"/>
                <w:sz w:val="28"/>
                <w:szCs w:val="28"/>
              </w:rPr>
              <w:t>.</w:t>
            </w:r>
          </w:p>
          <w:p w:rsidRPr="00F94486" w:rsidR="00F266F0" w:rsidP="008F56F4" w:rsidRDefault="00F266F0" w14:paraId="70DAF645" w14:textId="77777777">
            <w:pPr>
              <w:spacing w:after="0" w:line="240" w:lineRule="auto"/>
              <w:jc w:val="both"/>
              <w:rPr>
                <w:rFonts w:ascii="Times New Roman" w:hAnsi="Times New Roman" w:cs="Times New Roman"/>
                <w:bCs/>
                <w:sz w:val="28"/>
                <w:szCs w:val="28"/>
              </w:rPr>
            </w:pPr>
          </w:p>
          <w:p w:rsidRPr="00F94486" w:rsidR="00A646EC" w:rsidP="00587B8C" w:rsidRDefault="00742EAE" w14:paraId="2F45A6A0" w14:textId="00EBEADD">
            <w:pPr>
              <w:spacing w:after="0" w:line="240" w:lineRule="auto"/>
              <w:ind w:firstLine="567"/>
              <w:jc w:val="both"/>
              <w:rPr>
                <w:rFonts w:ascii="Times New Roman" w:hAnsi="Times New Roman" w:cs="Times New Roman"/>
                <w:bCs/>
                <w:sz w:val="28"/>
                <w:szCs w:val="28"/>
              </w:rPr>
            </w:pPr>
            <w:r w:rsidRPr="00F94486">
              <w:rPr>
                <w:rFonts w:ascii="Times New Roman" w:hAnsi="Times New Roman" w:cs="Times New Roman"/>
                <w:bCs/>
                <w:sz w:val="28"/>
                <w:szCs w:val="28"/>
              </w:rPr>
              <w:t>Skolas ēk</w:t>
            </w:r>
            <w:r w:rsidRPr="00F94486" w:rsidR="007611F0">
              <w:rPr>
                <w:rFonts w:ascii="Times New Roman" w:hAnsi="Times New Roman" w:cs="Times New Roman"/>
                <w:bCs/>
                <w:sz w:val="28"/>
                <w:szCs w:val="28"/>
              </w:rPr>
              <w:t>u</w:t>
            </w:r>
            <w:r w:rsidRPr="00F94486" w:rsidR="00A646EC">
              <w:rPr>
                <w:rFonts w:ascii="Times New Roman" w:hAnsi="Times New Roman" w:cs="Times New Roman"/>
                <w:bCs/>
                <w:sz w:val="28"/>
                <w:szCs w:val="28"/>
              </w:rPr>
              <w:t xml:space="preserve"> </w:t>
            </w:r>
            <w:r w:rsidRPr="00F94486" w:rsidR="00F266F0">
              <w:rPr>
                <w:rFonts w:ascii="Times New Roman" w:hAnsi="Times New Roman" w:cs="Times New Roman"/>
                <w:bCs/>
                <w:sz w:val="28"/>
                <w:szCs w:val="28"/>
              </w:rPr>
              <w:t>savienošana</w:t>
            </w:r>
            <w:r w:rsidRPr="00F94486">
              <w:rPr>
                <w:rFonts w:ascii="Times New Roman" w:hAnsi="Times New Roman" w:cs="Times New Roman"/>
                <w:bCs/>
                <w:sz w:val="28"/>
                <w:szCs w:val="28"/>
              </w:rPr>
              <w:t xml:space="preserve">s </w:t>
            </w:r>
            <w:r w:rsidRPr="00F94486" w:rsidR="00F266F0">
              <w:rPr>
                <w:rFonts w:ascii="Times New Roman" w:hAnsi="Times New Roman" w:cs="Times New Roman"/>
                <w:bCs/>
                <w:sz w:val="28"/>
                <w:szCs w:val="28"/>
              </w:rPr>
              <w:t>ar pārejām</w:t>
            </w:r>
            <w:r w:rsidRPr="00F94486">
              <w:rPr>
                <w:rFonts w:ascii="Times New Roman" w:hAnsi="Times New Roman" w:cs="Times New Roman"/>
                <w:bCs/>
                <w:sz w:val="28"/>
                <w:szCs w:val="28"/>
              </w:rPr>
              <w:t xml:space="preserve"> būvniecības</w:t>
            </w:r>
            <w:r w:rsidRPr="00F94486" w:rsidR="00F266F0">
              <w:rPr>
                <w:rFonts w:ascii="Times New Roman" w:hAnsi="Times New Roman" w:cs="Times New Roman"/>
                <w:bCs/>
                <w:sz w:val="28"/>
                <w:szCs w:val="28"/>
              </w:rPr>
              <w:t xml:space="preserve"> </w:t>
            </w:r>
            <w:proofErr w:type="gramStart"/>
            <w:r w:rsidRPr="00F94486" w:rsidR="00F266F0">
              <w:rPr>
                <w:rFonts w:ascii="Times New Roman" w:hAnsi="Times New Roman" w:cs="Times New Roman"/>
                <w:bCs/>
                <w:sz w:val="28"/>
                <w:szCs w:val="28"/>
              </w:rPr>
              <w:t>2021.gada</w:t>
            </w:r>
            <w:proofErr w:type="gramEnd"/>
            <w:r w:rsidRPr="00F94486" w:rsidR="00F266F0">
              <w:rPr>
                <w:rFonts w:ascii="Times New Roman" w:hAnsi="Times New Roman" w:cs="Times New Roman"/>
                <w:bCs/>
                <w:sz w:val="28"/>
                <w:szCs w:val="28"/>
              </w:rPr>
              <w:t xml:space="preserve"> kopējo </w:t>
            </w:r>
            <w:r w:rsidRPr="00F94486" w:rsidR="00A646EC">
              <w:rPr>
                <w:rFonts w:ascii="Times New Roman" w:hAnsi="Times New Roman" w:cs="Times New Roman"/>
                <w:bCs/>
                <w:sz w:val="28"/>
                <w:szCs w:val="28"/>
              </w:rPr>
              <w:t>izmaksu (</w:t>
            </w:r>
            <w:r w:rsidRPr="00F94486" w:rsidR="00F266F0">
              <w:rPr>
                <w:rFonts w:ascii="Times New Roman" w:hAnsi="Times New Roman" w:cs="Times New Roman"/>
                <w:bCs/>
                <w:sz w:val="28"/>
                <w:szCs w:val="28"/>
              </w:rPr>
              <w:t>1</w:t>
            </w:r>
            <w:r w:rsidRPr="00F94486" w:rsidR="00066DD6">
              <w:rPr>
                <w:rFonts w:ascii="Times New Roman" w:hAnsi="Times New Roman" w:cs="Times New Roman"/>
                <w:bCs/>
                <w:sz w:val="28"/>
                <w:szCs w:val="28"/>
              </w:rPr>
              <w:t>04 364</w:t>
            </w:r>
            <w:r w:rsidRPr="00F94486" w:rsidR="00F266F0">
              <w:rPr>
                <w:rFonts w:ascii="Times New Roman" w:hAnsi="Times New Roman" w:cs="Times New Roman"/>
                <w:bCs/>
                <w:sz w:val="28"/>
                <w:szCs w:val="28"/>
              </w:rPr>
              <w:t xml:space="preserve"> </w:t>
            </w:r>
            <w:r w:rsidRPr="00F94486" w:rsidR="00F266F0">
              <w:rPr>
                <w:rFonts w:ascii="Times New Roman" w:hAnsi="Times New Roman" w:cs="Times New Roman"/>
                <w:bCs/>
                <w:i/>
                <w:iCs/>
                <w:sz w:val="28"/>
                <w:szCs w:val="28"/>
              </w:rPr>
              <w:t>euro</w:t>
            </w:r>
            <w:r w:rsidRPr="00F94486" w:rsidR="00F266F0">
              <w:rPr>
                <w:rFonts w:ascii="Times New Roman" w:hAnsi="Times New Roman" w:cs="Times New Roman"/>
                <w:bCs/>
                <w:sz w:val="28"/>
                <w:szCs w:val="28"/>
              </w:rPr>
              <w:t xml:space="preserve"> </w:t>
            </w:r>
            <w:r w:rsidRPr="00F94486" w:rsidR="00A646EC">
              <w:rPr>
                <w:rFonts w:ascii="Times New Roman" w:hAnsi="Times New Roman" w:cs="Times New Roman"/>
                <w:bCs/>
                <w:sz w:val="28"/>
                <w:szCs w:val="28"/>
              </w:rPr>
              <w:t>ar PVN) detalizēts sadalījums:</w:t>
            </w:r>
          </w:p>
          <w:p w:rsidRPr="00F94486" w:rsidR="001672EA" w:rsidP="00587B8C" w:rsidRDefault="001672EA" w14:paraId="60CBEC00" w14:textId="6761DCA1">
            <w:pPr>
              <w:pStyle w:val="Sarakstarindkopa"/>
              <w:numPr>
                <w:ilvl w:val="0"/>
                <w:numId w:val="2"/>
              </w:numPr>
              <w:spacing w:after="0" w:line="240" w:lineRule="auto"/>
              <w:ind w:left="924" w:hanging="357"/>
              <w:jc w:val="both"/>
              <w:rPr>
                <w:rFonts w:ascii="Times New Roman" w:hAnsi="Times New Roman"/>
                <w:bCs/>
                <w:sz w:val="28"/>
                <w:szCs w:val="28"/>
              </w:rPr>
            </w:pPr>
            <w:r w:rsidRPr="00F94486">
              <w:rPr>
                <w:rFonts w:ascii="Times New Roman" w:hAnsi="Times New Roman"/>
                <w:bCs/>
                <w:sz w:val="28"/>
                <w:szCs w:val="28"/>
              </w:rPr>
              <w:t>būvprojekta izstrāde – 12 523,5</w:t>
            </w:r>
            <w:r w:rsidRPr="00F94486" w:rsidR="00E93878">
              <w:rPr>
                <w:rFonts w:ascii="Times New Roman" w:hAnsi="Times New Roman"/>
                <w:bCs/>
                <w:sz w:val="28"/>
                <w:szCs w:val="28"/>
              </w:rPr>
              <w:t>0</w:t>
            </w:r>
            <w:r w:rsidRPr="00F94486">
              <w:rPr>
                <w:rFonts w:ascii="Times New Roman" w:hAnsi="Times New Roman"/>
                <w:bCs/>
                <w:sz w:val="28"/>
                <w:szCs w:val="28"/>
              </w:rPr>
              <w:t xml:space="preserve"> </w:t>
            </w:r>
            <w:r w:rsidRPr="00F94486">
              <w:rPr>
                <w:rFonts w:ascii="Times New Roman" w:hAnsi="Times New Roman"/>
                <w:bCs/>
                <w:i/>
                <w:iCs/>
                <w:sz w:val="28"/>
                <w:szCs w:val="28"/>
              </w:rPr>
              <w:t>euro</w:t>
            </w:r>
          </w:p>
          <w:p w:rsidRPr="00F94486" w:rsidR="00A646EC" w:rsidP="00587B8C" w:rsidRDefault="00A646EC" w14:paraId="1E1611A2" w14:textId="3C945F25">
            <w:pPr>
              <w:pStyle w:val="Sarakstarindkopa"/>
              <w:numPr>
                <w:ilvl w:val="0"/>
                <w:numId w:val="2"/>
              </w:numPr>
              <w:spacing w:after="0" w:line="240" w:lineRule="auto"/>
              <w:ind w:left="924" w:hanging="357"/>
              <w:jc w:val="both"/>
              <w:rPr>
                <w:rFonts w:ascii="Times New Roman" w:hAnsi="Times New Roman"/>
                <w:bCs/>
                <w:sz w:val="28"/>
                <w:szCs w:val="28"/>
              </w:rPr>
            </w:pPr>
            <w:r w:rsidRPr="00F94486">
              <w:rPr>
                <w:rFonts w:ascii="Times New Roman" w:hAnsi="Times New Roman"/>
                <w:bCs/>
                <w:sz w:val="28"/>
                <w:szCs w:val="28"/>
              </w:rPr>
              <w:t>būvdarbu izmaksas –</w:t>
            </w:r>
            <w:r w:rsidRPr="00F94486" w:rsidR="00066DD6">
              <w:rPr>
                <w:rFonts w:ascii="Times New Roman" w:hAnsi="Times New Roman"/>
                <w:bCs/>
                <w:sz w:val="28"/>
                <w:szCs w:val="28"/>
              </w:rPr>
              <w:t xml:space="preserve"> 91 283,9</w:t>
            </w:r>
            <w:r w:rsidRPr="00F94486" w:rsidR="00E93878">
              <w:rPr>
                <w:rFonts w:ascii="Times New Roman" w:hAnsi="Times New Roman"/>
                <w:bCs/>
                <w:sz w:val="28"/>
                <w:szCs w:val="28"/>
              </w:rPr>
              <w:t xml:space="preserve"> </w:t>
            </w:r>
            <w:r w:rsidRPr="00F94486">
              <w:rPr>
                <w:rFonts w:ascii="Times New Roman" w:hAnsi="Times New Roman"/>
                <w:bCs/>
                <w:i/>
                <w:iCs/>
                <w:sz w:val="28"/>
                <w:szCs w:val="28"/>
              </w:rPr>
              <w:t>euro</w:t>
            </w:r>
            <w:r w:rsidRPr="00F94486">
              <w:rPr>
                <w:rFonts w:ascii="Times New Roman" w:hAnsi="Times New Roman"/>
                <w:bCs/>
                <w:sz w:val="28"/>
                <w:szCs w:val="28"/>
              </w:rPr>
              <w:t>;</w:t>
            </w:r>
          </w:p>
          <w:p w:rsidRPr="00F94486" w:rsidR="00A646EC" w:rsidP="00F94486" w:rsidRDefault="001672EA" w14:paraId="0E9B66A5" w14:textId="70B3D54E">
            <w:pPr>
              <w:pStyle w:val="Sarakstarindkopa"/>
              <w:numPr>
                <w:ilvl w:val="0"/>
                <w:numId w:val="2"/>
              </w:numPr>
              <w:spacing w:after="0" w:line="240" w:lineRule="auto"/>
              <w:ind w:left="924" w:hanging="357"/>
              <w:jc w:val="both"/>
              <w:rPr>
                <w:rFonts w:ascii="Times New Roman" w:hAnsi="Times New Roman"/>
                <w:bCs/>
                <w:sz w:val="28"/>
                <w:szCs w:val="28"/>
              </w:rPr>
            </w:pPr>
            <w:r w:rsidRPr="00F94486">
              <w:rPr>
                <w:rFonts w:ascii="Times New Roman" w:hAnsi="Times New Roman"/>
                <w:bCs/>
                <w:sz w:val="28"/>
                <w:szCs w:val="28"/>
              </w:rPr>
              <w:t>autoruzraudzība – 556,6</w:t>
            </w:r>
            <w:r w:rsidRPr="00F94486" w:rsidR="00E93878">
              <w:rPr>
                <w:rFonts w:ascii="Times New Roman" w:hAnsi="Times New Roman"/>
                <w:bCs/>
                <w:sz w:val="28"/>
                <w:szCs w:val="28"/>
              </w:rPr>
              <w:t>0</w:t>
            </w:r>
            <w:r w:rsidRPr="00F94486">
              <w:rPr>
                <w:rFonts w:ascii="Times New Roman" w:hAnsi="Times New Roman"/>
                <w:bCs/>
                <w:sz w:val="28"/>
                <w:szCs w:val="28"/>
              </w:rPr>
              <w:t xml:space="preserve"> </w:t>
            </w:r>
            <w:r w:rsidRPr="00F94486">
              <w:rPr>
                <w:rFonts w:ascii="Times New Roman" w:hAnsi="Times New Roman"/>
                <w:bCs/>
                <w:i/>
                <w:iCs/>
                <w:sz w:val="28"/>
                <w:szCs w:val="28"/>
              </w:rPr>
              <w:t>euro</w:t>
            </w:r>
            <w:r w:rsidRPr="00F94486" w:rsidR="00A646EC">
              <w:rPr>
                <w:rFonts w:ascii="Times New Roman" w:hAnsi="Times New Roman"/>
                <w:bCs/>
                <w:sz w:val="28"/>
                <w:szCs w:val="28"/>
              </w:rPr>
              <w:t>.</w:t>
            </w:r>
          </w:p>
          <w:p w:rsidR="000007F8" w:rsidP="00587B8C" w:rsidRDefault="000007F8" w14:paraId="2736997B" w14:textId="77777777">
            <w:pPr>
              <w:spacing w:after="0" w:line="240" w:lineRule="auto"/>
              <w:ind w:firstLine="567"/>
              <w:jc w:val="both"/>
              <w:rPr>
                <w:rFonts w:ascii="Times New Roman" w:hAnsi="Times New Roman" w:cs="Times New Roman"/>
                <w:bCs/>
                <w:sz w:val="28"/>
                <w:szCs w:val="28"/>
              </w:rPr>
            </w:pPr>
          </w:p>
          <w:p w:rsidRPr="00F94486" w:rsidR="00A646EC" w:rsidP="00587B8C" w:rsidRDefault="007611F0" w14:paraId="46D8EAD2" w14:textId="2A9EBFF3">
            <w:pPr>
              <w:spacing w:after="0" w:line="240" w:lineRule="auto"/>
              <w:ind w:firstLine="567"/>
              <w:jc w:val="both"/>
              <w:rPr>
                <w:rFonts w:ascii="Times New Roman" w:hAnsi="Times New Roman" w:cs="Times New Roman"/>
                <w:bCs/>
                <w:sz w:val="28"/>
                <w:szCs w:val="28"/>
              </w:rPr>
            </w:pPr>
            <w:r w:rsidRPr="00F94486">
              <w:rPr>
                <w:rFonts w:ascii="Times New Roman" w:hAnsi="Times New Roman" w:cs="Times New Roman"/>
                <w:bCs/>
                <w:sz w:val="28"/>
                <w:szCs w:val="28"/>
              </w:rPr>
              <w:t xml:space="preserve">Skolas ēku </w:t>
            </w:r>
            <w:r w:rsidRPr="00F94486" w:rsidR="00742EAE">
              <w:rPr>
                <w:rFonts w:ascii="Times New Roman" w:hAnsi="Times New Roman" w:cs="Times New Roman"/>
                <w:bCs/>
                <w:sz w:val="28"/>
                <w:szCs w:val="28"/>
              </w:rPr>
              <w:t>savienošana</w:t>
            </w:r>
            <w:r w:rsidRPr="00F94486" w:rsidR="0097458E">
              <w:rPr>
                <w:rFonts w:ascii="Times New Roman" w:hAnsi="Times New Roman" w:cs="Times New Roman"/>
                <w:bCs/>
                <w:sz w:val="28"/>
                <w:szCs w:val="28"/>
              </w:rPr>
              <w:t>s</w:t>
            </w:r>
            <w:r w:rsidRPr="00F94486" w:rsidR="00742EAE">
              <w:rPr>
                <w:rFonts w:ascii="Times New Roman" w:hAnsi="Times New Roman" w:cs="Times New Roman"/>
                <w:bCs/>
                <w:sz w:val="28"/>
                <w:szCs w:val="28"/>
              </w:rPr>
              <w:t xml:space="preserve"> ar pārejām</w:t>
            </w:r>
            <w:r w:rsidRPr="00F94486" w:rsidR="0097458E">
              <w:rPr>
                <w:rFonts w:ascii="Times New Roman" w:hAnsi="Times New Roman" w:cs="Times New Roman"/>
                <w:bCs/>
                <w:sz w:val="28"/>
                <w:szCs w:val="28"/>
              </w:rPr>
              <w:t xml:space="preserve"> </w:t>
            </w:r>
            <w:r w:rsidRPr="00F94486" w:rsidR="00742EAE">
              <w:rPr>
                <w:rFonts w:ascii="Times New Roman" w:hAnsi="Times New Roman" w:cs="Times New Roman"/>
                <w:bCs/>
                <w:sz w:val="28"/>
                <w:szCs w:val="28"/>
              </w:rPr>
              <w:t xml:space="preserve">būvniecībai </w:t>
            </w:r>
            <w:proofErr w:type="gramStart"/>
            <w:r w:rsidRPr="00F94486" w:rsidR="00A646EC">
              <w:rPr>
                <w:rFonts w:ascii="Times New Roman" w:hAnsi="Times New Roman" w:cs="Times New Roman"/>
                <w:bCs/>
                <w:sz w:val="28"/>
                <w:szCs w:val="28"/>
              </w:rPr>
              <w:t>20</w:t>
            </w:r>
            <w:r w:rsidRPr="00F94486" w:rsidR="000723A7">
              <w:rPr>
                <w:rFonts w:ascii="Times New Roman" w:hAnsi="Times New Roman" w:cs="Times New Roman"/>
                <w:bCs/>
                <w:sz w:val="28"/>
                <w:szCs w:val="28"/>
              </w:rPr>
              <w:t>2</w:t>
            </w:r>
            <w:r w:rsidRPr="00F94486" w:rsidR="00A53A91">
              <w:rPr>
                <w:rFonts w:ascii="Times New Roman" w:hAnsi="Times New Roman" w:cs="Times New Roman"/>
                <w:bCs/>
                <w:sz w:val="28"/>
                <w:szCs w:val="28"/>
              </w:rPr>
              <w:t>2</w:t>
            </w:r>
            <w:r w:rsidRPr="00F94486" w:rsidR="00A646EC">
              <w:rPr>
                <w:rFonts w:ascii="Times New Roman" w:hAnsi="Times New Roman" w:cs="Times New Roman"/>
                <w:bCs/>
                <w:sz w:val="28"/>
                <w:szCs w:val="28"/>
              </w:rPr>
              <w:t>.gadā</w:t>
            </w:r>
            <w:proofErr w:type="gramEnd"/>
            <w:r w:rsidRPr="00F94486" w:rsidR="0097458E">
              <w:rPr>
                <w:rFonts w:ascii="Times New Roman" w:hAnsi="Times New Roman" w:cs="Times New Roman"/>
                <w:bCs/>
                <w:sz w:val="28"/>
                <w:szCs w:val="28"/>
              </w:rPr>
              <w:t xml:space="preserve"> nepieciešamais finansējums</w:t>
            </w:r>
            <w:r w:rsidRPr="00F94486" w:rsidR="00A646EC">
              <w:rPr>
                <w:rFonts w:ascii="Times New Roman" w:hAnsi="Times New Roman" w:cs="Times New Roman"/>
                <w:bCs/>
                <w:sz w:val="28"/>
                <w:szCs w:val="28"/>
              </w:rPr>
              <w:t xml:space="preserve"> ir </w:t>
            </w:r>
            <w:r w:rsidRPr="00F94486" w:rsidR="007E23DC">
              <w:rPr>
                <w:rFonts w:ascii="Times New Roman" w:hAnsi="Times New Roman" w:cs="Times New Roman"/>
                <w:bCs/>
                <w:sz w:val="28"/>
                <w:szCs w:val="28"/>
              </w:rPr>
              <w:t>2</w:t>
            </w:r>
            <w:r w:rsidRPr="00F94486" w:rsidR="00312ADE">
              <w:rPr>
                <w:rFonts w:ascii="Times New Roman" w:hAnsi="Times New Roman" w:cs="Times New Roman"/>
                <w:bCs/>
                <w:sz w:val="28"/>
                <w:szCs w:val="28"/>
              </w:rPr>
              <w:t>9</w:t>
            </w:r>
            <w:r w:rsidRPr="00F94486" w:rsidR="00D6148B">
              <w:rPr>
                <w:rFonts w:ascii="Times New Roman" w:hAnsi="Times New Roman" w:cs="Times New Roman"/>
                <w:bCs/>
                <w:sz w:val="28"/>
                <w:szCs w:val="28"/>
              </w:rPr>
              <w:t xml:space="preserve"> 341</w:t>
            </w:r>
            <w:r w:rsidRPr="00F94486" w:rsidR="00742EAE">
              <w:rPr>
                <w:rFonts w:ascii="Times New Roman" w:hAnsi="Times New Roman" w:cs="Times New Roman"/>
                <w:bCs/>
                <w:sz w:val="28"/>
                <w:szCs w:val="28"/>
              </w:rPr>
              <w:t xml:space="preserve"> </w:t>
            </w:r>
            <w:r w:rsidRPr="00F94486" w:rsidR="00A53A91">
              <w:rPr>
                <w:rFonts w:ascii="Times New Roman" w:hAnsi="Times New Roman" w:cs="Times New Roman"/>
                <w:bCs/>
                <w:i/>
                <w:iCs/>
                <w:sz w:val="28"/>
                <w:szCs w:val="28"/>
              </w:rPr>
              <w:t>euro</w:t>
            </w:r>
            <w:r w:rsidRPr="000007F8" w:rsidR="00E93878">
              <w:rPr>
                <w:rFonts w:ascii="Times New Roman" w:hAnsi="Times New Roman" w:cs="Times New Roman"/>
                <w:bCs/>
                <w:sz w:val="28"/>
                <w:szCs w:val="28"/>
              </w:rPr>
              <w:t>,</w:t>
            </w:r>
            <w:r w:rsidRPr="00F94486" w:rsidR="00E93878">
              <w:rPr>
                <w:rFonts w:ascii="Times New Roman" w:hAnsi="Times New Roman" w:cs="Times New Roman"/>
                <w:bCs/>
                <w:i/>
                <w:iCs/>
                <w:sz w:val="28"/>
                <w:szCs w:val="28"/>
              </w:rPr>
              <w:t xml:space="preserve"> </w:t>
            </w:r>
            <w:r w:rsidRPr="00F94486" w:rsidR="00E93878">
              <w:rPr>
                <w:rFonts w:ascii="Times New Roman" w:hAnsi="Times New Roman" w:cs="Times New Roman"/>
                <w:bCs/>
                <w:sz w:val="28"/>
                <w:szCs w:val="28"/>
              </w:rPr>
              <w:t>tai skaitā:</w:t>
            </w:r>
          </w:p>
          <w:p w:rsidRPr="00F94486" w:rsidR="00754352" w:rsidP="00754352" w:rsidRDefault="00754352" w14:paraId="255DDD3C" w14:textId="450F41F5">
            <w:pPr>
              <w:spacing w:after="0" w:line="240" w:lineRule="auto"/>
              <w:ind w:firstLine="567"/>
              <w:jc w:val="both"/>
              <w:rPr>
                <w:rFonts w:ascii="Times New Roman" w:hAnsi="Times New Roman" w:cs="Times New Roman"/>
                <w:bCs/>
                <w:sz w:val="28"/>
                <w:szCs w:val="28"/>
              </w:rPr>
            </w:pPr>
            <w:r w:rsidRPr="00F94486">
              <w:rPr>
                <w:rFonts w:ascii="Times New Roman" w:hAnsi="Times New Roman" w:cs="Times New Roman"/>
                <w:bCs/>
                <w:sz w:val="28"/>
                <w:szCs w:val="28"/>
              </w:rPr>
              <w:t>1)</w:t>
            </w:r>
            <w:r w:rsidR="00F94486">
              <w:rPr>
                <w:rFonts w:ascii="Times New Roman" w:hAnsi="Times New Roman" w:cs="Times New Roman"/>
                <w:bCs/>
                <w:sz w:val="28"/>
                <w:szCs w:val="28"/>
              </w:rPr>
              <w:t xml:space="preserve"> </w:t>
            </w:r>
            <w:r w:rsidRPr="00F94486">
              <w:rPr>
                <w:rFonts w:ascii="Times New Roman" w:hAnsi="Times New Roman" w:cs="Times New Roman"/>
                <w:bCs/>
                <w:sz w:val="28"/>
                <w:szCs w:val="28"/>
              </w:rPr>
              <w:t xml:space="preserve">būvdarbu izmaksas – </w:t>
            </w:r>
            <w:r w:rsidRPr="00F94486" w:rsidR="001672EA">
              <w:rPr>
                <w:rFonts w:ascii="Times New Roman" w:hAnsi="Times New Roman" w:cs="Times New Roman"/>
                <w:bCs/>
                <w:sz w:val="28"/>
                <w:szCs w:val="28"/>
              </w:rPr>
              <w:t>2</w:t>
            </w:r>
            <w:r w:rsidRPr="00F94486" w:rsidR="00312ADE">
              <w:rPr>
                <w:rFonts w:ascii="Times New Roman" w:hAnsi="Times New Roman" w:cs="Times New Roman"/>
                <w:bCs/>
                <w:sz w:val="28"/>
                <w:szCs w:val="28"/>
              </w:rPr>
              <w:t>8</w:t>
            </w:r>
            <w:r w:rsidRPr="00F94486" w:rsidR="001672EA">
              <w:rPr>
                <w:rFonts w:ascii="Times New Roman" w:hAnsi="Times New Roman" w:cs="Times New Roman"/>
                <w:bCs/>
                <w:sz w:val="28"/>
                <w:szCs w:val="28"/>
              </w:rPr>
              <w:t> 506,1</w:t>
            </w:r>
            <w:r w:rsidRPr="00F94486" w:rsidR="00E93878">
              <w:rPr>
                <w:rFonts w:ascii="Times New Roman" w:hAnsi="Times New Roman" w:cs="Times New Roman"/>
                <w:bCs/>
                <w:sz w:val="28"/>
                <w:szCs w:val="28"/>
              </w:rPr>
              <w:t>0</w:t>
            </w:r>
            <w:r w:rsidRPr="00F94486">
              <w:rPr>
                <w:rFonts w:ascii="Times New Roman" w:hAnsi="Times New Roman" w:cs="Times New Roman"/>
                <w:bCs/>
                <w:sz w:val="28"/>
                <w:szCs w:val="28"/>
              </w:rPr>
              <w:t xml:space="preserve"> </w:t>
            </w:r>
            <w:r w:rsidRPr="000007F8">
              <w:rPr>
                <w:rFonts w:ascii="Times New Roman" w:hAnsi="Times New Roman" w:cs="Times New Roman"/>
                <w:bCs/>
                <w:i/>
                <w:iCs/>
                <w:sz w:val="28"/>
                <w:szCs w:val="28"/>
              </w:rPr>
              <w:t>euro</w:t>
            </w:r>
            <w:r w:rsidRPr="00F94486">
              <w:rPr>
                <w:rFonts w:ascii="Times New Roman" w:hAnsi="Times New Roman" w:cs="Times New Roman"/>
                <w:bCs/>
                <w:sz w:val="28"/>
                <w:szCs w:val="28"/>
              </w:rPr>
              <w:t>;</w:t>
            </w:r>
          </w:p>
          <w:p w:rsidRPr="00F94486" w:rsidR="00754352" w:rsidP="00D6148B" w:rsidRDefault="00754352" w14:paraId="5AB9F218" w14:textId="5871A154">
            <w:pPr>
              <w:spacing w:after="0" w:line="240" w:lineRule="auto"/>
              <w:ind w:firstLine="567"/>
              <w:jc w:val="both"/>
              <w:rPr>
                <w:rFonts w:ascii="Times New Roman" w:hAnsi="Times New Roman" w:cs="Times New Roman"/>
                <w:bCs/>
                <w:sz w:val="28"/>
                <w:szCs w:val="28"/>
              </w:rPr>
            </w:pPr>
            <w:r w:rsidRPr="00F94486">
              <w:rPr>
                <w:rFonts w:ascii="Times New Roman" w:hAnsi="Times New Roman" w:cs="Times New Roman"/>
                <w:bCs/>
                <w:sz w:val="28"/>
                <w:szCs w:val="28"/>
              </w:rPr>
              <w:t>2)</w:t>
            </w:r>
            <w:r w:rsidR="00F94486">
              <w:rPr>
                <w:rFonts w:ascii="Times New Roman" w:hAnsi="Times New Roman" w:cs="Times New Roman"/>
                <w:bCs/>
                <w:sz w:val="28"/>
                <w:szCs w:val="28"/>
              </w:rPr>
              <w:t xml:space="preserve"> </w:t>
            </w:r>
            <w:r w:rsidRPr="00F94486" w:rsidR="001672EA">
              <w:rPr>
                <w:rFonts w:ascii="Times New Roman" w:hAnsi="Times New Roman" w:cs="Times New Roman"/>
                <w:bCs/>
                <w:sz w:val="28"/>
                <w:szCs w:val="28"/>
              </w:rPr>
              <w:t xml:space="preserve">autoruzraudzība </w:t>
            </w:r>
            <w:r w:rsidR="000007F8">
              <w:rPr>
                <w:rFonts w:ascii="Times New Roman" w:hAnsi="Times New Roman" w:cs="Times New Roman"/>
                <w:bCs/>
                <w:sz w:val="28"/>
                <w:szCs w:val="28"/>
              </w:rPr>
              <w:t>–</w:t>
            </w:r>
            <w:r w:rsidRPr="00F94486" w:rsidR="001672EA">
              <w:rPr>
                <w:rFonts w:ascii="Times New Roman" w:hAnsi="Times New Roman" w:cs="Times New Roman"/>
                <w:bCs/>
                <w:sz w:val="28"/>
                <w:szCs w:val="28"/>
              </w:rPr>
              <w:t xml:space="preserve"> 834,9</w:t>
            </w:r>
            <w:r w:rsidRPr="00F94486" w:rsidR="00E93878">
              <w:rPr>
                <w:rFonts w:ascii="Times New Roman" w:hAnsi="Times New Roman" w:cs="Times New Roman"/>
                <w:bCs/>
                <w:sz w:val="28"/>
                <w:szCs w:val="28"/>
              </w:rPr>
              <w:t>0</w:t>
            </w:r>
            <w:r w:rsidRPr="00F94486" w:rsidR="001672EA">
              <w:rPr>
                <w:rFonts w:ascii="Times New Roman" w:hAnsi="Times New Roman" w:cs="Times New Roman"/>
                <w:bCs/>
                <w:sz w:val="28"/>
                <w:szCs w:val="28"/>
              </w:rPr>
              <w:t xml:space="preserve"> </w:t>
            </w:r>
            <w:r w:rsidRPr="000007F8" w:rsidR="001672EA">
              <w:rPr>
                <w:rFonts w:ascii="Times New Roman" w:hAnsi="Times New Roman" w:cs="Times New Roman"/>
                <w:bCs/>
                <w:i/>
                <w:iCs/>
                <w:sz w:val="28"/>
                <w:szCs w:val="28"/>
              </w:rPr>
              <w:t>euro</w:t>
            </w:r>
            <w:r w:rsidRPr="00F94486">
              <w:rPr>
                <w:rFonts w:ascii="Times New Roman" w:hAnsi="Times New Roman" w:cs="Times New Roman"/>
                <w:bCs/>
                <w:sz w:val="28"/>
                <w:szCs w:val="28"/>
              </w:rPr>
              <w:t>.</w:t>
            </w:r>
          </w:p>
          <w:bookmarkEnd w:id="3"/>
          <w:p w:rsidRPr="00F94486" w:rsidR="00112F8D" w:rsidP="00112F8D" w:rsidRDefault="00112F8D" w14:paraId="70C982BD" w14:textId="77777777">
            <w:pPr>
              <w:spacing w:after="0" w:line="240" w:lineRule="auto"/>
              <w:ind w:firstLine="567"/>
              <w:jc w:val="both"/>
              <w:rPr>
                <w:rFonts w:ascii="Times New Roman" w:hAnsi="Times New Roman" w:cs="Times New Roman"/>
                <w:bCs/>
                <w:sz w:val="28"/>
                <w:szCs w:val="28"/>
              </w:rPr>
            </w:pPr>
          </w:p>
          <w:p w:rsidRPr="00F94486" w:rsidR="00A312E8" w:rsidP="00F94486" w:rsidRDefault="00742EAE" w14:paraId="23B7A1C1" w14:textId="7D7261C7">
            <w:pPr>
              <w:spacing w:after="0" w:line="240" w:lineRule="auto"/>
              <w:ind w:firstLine="567"/>
              <w:jc w:val="both"/>
              <w:rPr>
                <w:rFonts w:ascii="Times New Roman" w:hAnsi="Times New Roman" w:cs="Times New Roman"/>
                <w:bCs/>
                <w:i/>
                <w:iCs/>
                <w:sz w:val="28"/>
                <w:szCs w:val="28"/>
              </w:rPr>
            </w:pPr>
            <w:r w:rsidRPr="00F94486">
              <w:rPr>
                <w:rFonts w:ascii="Times New Roman" w:hAnsi="Times New Roman" w:cs="Times New Roman"/>
                <w:bCs/>
                <w:sz w:val="28"/>
                <w:szCs w:val="28"/>
              </w:rPr>
              <w:t xml:space="preserve">Skolas </w:t>
            </w:r>
            <w:r w:rsidRPr="00F94486" w:rsidR="00F266F0">
              <w:rPr>
                <w:rFonts w:ascii="Times New Roman" w:hAnsi="Times New Roman" w:cs="Times New Roman"/>
                <w:bCs/>
                <w:sz w:val="28"/>
                <w:szCs w:val="28"/>
              </w:rPr>
              <w:t>neatjaunot</w:t>
            </w:r>
            <w:r w:rsidRPr="00F94486" w:rsidR="001D6248">
              <w:rPr>
                <w:rFonts w:ascii="Times New Roman" w:hAnsi="Times New Roman" w:cs="Times New Roman"/>
                <w:bCs/>
                <w:sz w:val="28"/>
                <w:szCs w:val="28"/>
              </w:rPr>
              <w:t xml:space="preserve">ā </w:t>
            </w:r>
            <w:r w:rsidRPr="00F94486" w:rsidR="00F266F0">
              <w:rPr>
                <w:rFonts w:ascii="Times New Roman" w:hAnsi="Times New Roman" w:cs="Times New Roman"/>
                <w:bCs/>
                <w:sz w:val="28"/>
                <w:szCs w:val="28"/>
              </w:rPr>
              <w:t>mācību korpus</w:t>
            </w:r>
            <w:r w:rsidRPr="00F94486" w:rsidR="001D6248">
              <w:rPr>
                <w:rFonts w:ascii="Times New Roman" w:hAnsi="Times New Roman" w:cs="Times New Roman"/>
                <w:bCs/>
                <w:sz w:val="28"/>
                <w:szCs w:val="28"/>
              </w:rPr>
              <w:t>a ēkas</w:t>
            </w:r>
            <w:r w:rsidRPr="00F94486" w:rsidR="00F266F0">
              <w:rPr>
                <w:rFonts w:ascii="Times New Roman" w:hAnsi="Times New Roman" w:cs="Times New Roman"/>
                <w:bCs/>
                <w:sz w:val="28"/>
                <w:szCs w:val="28"/>
              </w:rPr>
              <w:t xml:space="preserve"> pārbūve</w:t>
            </w:r>
            <w:r w:rsidRPr="00F94486">
              <w:rPr>
                <w:rFonts w:ascii="Times New Roman" w:hAnsi="Times New Roman" w:cs="Times New Roman"/>
                <w:bCs/>
                <w:sz w:val="28"/>
                <w:szCs w:val="28"/>
              </w:rPr>
              <w:t>s</w:t>
            </w:r>
            <w:r w:rsidRPr="00F94486" w:rsidR="00F266F0">
              <w:rPr>
                <w:rFonts w:ascii="Times New Roman" w:hAnsi="Times New Roman" w:cs="Times New Roman"/>
                <w:bCs/>
                <w:sz w:val="28"/>
                <w:szCs w:val="28"/>
              </w:rPr>
              <w:t xml:space="preserve"> </w:t>
            </w:r>
            <w:proofErr w:type="gramStart"/>
            <w:r w:rsidRPr="00F94486" w:rsidR="00F266F0">
              <w:rPr>
                <w:rFonts w:ascii="Times New Roman" w:hAnsi="Times New Roman" w:cs="Times New Roman"/>
                <w:bCs/>
                <w:sz w:val="28"/>
                <w:szCs w:val="28"/>
              </w:rPr>
              <w:t>2021.gada</w:t>
            </w:r>
            <w:proofErr w:type="gramEnd"/>
            <w:r w:rsidRPr="00F94486" w:rsidR="00F266F0">
              <w:rPr>
                <w:rFonts w:ascii="Times New Roman" w:hAnsi="Times New Roman" w:cs="Times New Roman"/>
                <w:bCs/>
                <w:sz w:val="28"/>
                <w:szCs w:val="28"/>
              </w:rPr>
              <w:t xml:space="preserve"> kopējo izmaksu (1</w:t>
            </w:r>
            <w:r w:rsidRPr="00F94486" w:rsidR="00D53FDC">
              <w:rPr>
                <w:rFonts w:ascii="Times New Roman" w:hAnsi="Times New Roman" w:cs="Times New Roman"/>
                <w:bCs/>
                <w:sz w:val="28"/>
                <w:szCs w:val="28"/>
              </w:rPr>
              <w:t>23 552,41</w:t>
            </w:r>
            <w:r w:rsidRPr="00F94486" w:rsidR="00F266F0">
              <w:rPr>
                <w:rFonts w:ascii="Times New Roman" w:hAnsi="Times New Roman" w:cs="Times New Roman"/>
                <w:bCs/>
                <w:sz w:val="28"/>
                <w:szCs w:val="28"/>
              </w:rPr>
              <w:t xml:space="preserve"> </w:t>
            </w:r>
            <w:r w:rsidRPr="00F94486" w:rsidR="00F266F0">
              <w:rPr>
                <w:rFonts w:ascii="Times New Roman" w:hAnsi="Times New Roman" w:cs="Times New Roman"/>
                <w:bCs/>
                <w:i/>
                <w:iCs/>
                <w:sz w:val="28"/>
                <w:szCs w:val="28"/>
              </w:rPr>
              <w:t>euro</w:t>
            </w:r>
            <w:r w:rsidRPr="00F94486" w:rsidR="00F266F0">
              <w:rPr>
                <w:rFonts w:ascii="Times New Roman" w:hAnsi="Times New Roman" w:cs="Times New Roman"/>
                <w:bCs/>
                <w:sz w:val="28"/>
                <w:szCs w:val="28"/>
              </w:rPr>
              <w:t xml:space="preserve"> ar PVN) detalizēts sadalījums:</w:t>
            </w:r>
            <w:r w:rsidRPr="00F94486" w:rsidR="0097458E">
              <w:rPr>
                <w:rFonts w:ascii="Times New Roman" w:hAnsi="Times New Roman" w:cs="Times New Roman"/>
                <w:bCs/>
                <w:sz w:val="28"/>
                <w:szCs w:val="28"/>
              </w:rPr>
              <w:t xml:space="preserve"> </w:t>
            </w:r>
            <w:r w:rsidRPr="00F94486" w:rsidR="00F266F0">
              <w:rPr>
                <w:rFonts w:ascii="Times New Roman" w:hAnsi="Times New Roman" w:cs="Times New Roman"/>
                <w:bCs/>
                <w:sz w:val="28"/>
                <w:szCs w:val="28"/>
              </w:rPr>
              <w:t xml:space="preserve">būvdarbu izmaksas – </w:t>
            </w:r>
            <w:r w:rsidRPr="00F94486" w:rsidR="00D53FDC">
              <w:rPr>
                <w:rFonts w:ascii="Times New Roman" w:hAnsi="Times New Roman" w:cs="Times New Roman"/>
                <w:bCs/>
                <w:sz w:val="28"/>
                <w:szCs w:val="28"/>
              </w:rPr>
              <w:t xml:space="preserve">123 552,41 </w:t>
            </w:r>
            <w:r w:rsidRPr="00F94486" w:rsidR="00F266F0">
              <w:rPr>
                <w:rFonts w:ascii="Times New Roman" w:hAnsi="Times New Roman" w:cs="Times New Roman"/>
                <w:bCs/>
                <w:i/>
                <w:iCs/>
                <w:sz w:val="28"/>
                <w:szCs w:val="28"/>
              </w:rPr>
              <w:t>euro</w:t>
            </w:r>
            <w:r w:rsidRPr="00F94486" w:rsidR="0097458E">
              <w:rPr>
                <w:rFonts w:ascii="Times New Roman" w:hAnsi="Times New Roman" w:cs="Times New Roman"/>
                <w:bCs/>
                <w:i/>
                <w:iCs/>
                <w:sz w:val="28"/>
                <w:szCs w:val="28"/>
              </w:rPr>
              <w:t>.</w:t>
            </w:r>
          </w:p>
        </w:tc>
      </w:tr>
      <w:tr w:rsidRPr="00D731A0" w:rsidR="002160A2" w:rsidTr="00587B8C" w14:paraId="2FD381D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6667762D"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6.1. detalizēts ieņēmumu aprēķins</w:t>
            </w:r>
          </w:p>
        </w:tc>
        <w:tc>
          <w:tcPr>
            <w:tcW w:w="4103" w:type="pct"/>
            <w:gridSpan w:val="7"/>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A2D8852" w14:textId="77777777">
            <w:pPr>
              <w:spacing w:after="0" w:line="240" w:lineRule="auto"/>
              <w:rPr>
                <w:rFonts w:ascii="Times New Roman" w:hAnsi="Times New Roman" w:eastAsia="Times New Roman" w:cs="Times New Roman"/>
                <w:iCs/>
                <w:sz w:val="28"/>
                <w:szCs w:val="28"/>
                <w:lang w:eastAsia="lv-LV"/>
              </w:rPr>
            </w:pPr>
          </w:p>
        </w:tc>
      </w:tr>
      <w:tr w:rsidRPr="00D731A0" w:rsidR="002160A2" w:rsidTr="00587B8C" w14:paraId="7C0AB32E"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6027E21A"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6.2. detalizēts izdevumu aprēķins</w:t>
            </w:r>
          </w:p>
        </w:tc>
        <w:tc>
          <w:tcPr>
            <w:tcW w:w="4103" w:type="pct"/>
            <w:gridSpan w:val="7"/>
            <w:vMerge/>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7519DB9B" w14:textId="77777777">
            <w:pPr>
              <w:spacing w:after="0" w:line="240" w:lineRule="auto"/>
              <w:rPr>
                <w:rFonts w:ascii="Times New Roman" w:hAnsi="Times New Roman" w:eastAsia="Times New Roman" w:cs="Times New Roman"/>
                <w:iCs/>
                <w:sz w:val="28"/>
                <w:szCs w:val="28"/>
                <w:lang w:eastAsia="lv-LV"/>
              </w:rPr>
            </w:pPr>
          </w:p>
        </w:tc>
      </w:tr>
      <w:tr w:rsidRPr="00D731A0" w:rsidR="002160A2" w:rsidTr="00587B8C" w14:paraId="023E708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188DEE0"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7. Amata vietu skaita izmaiņas</w:t>
            </w:r>
          </w:p>
        </w:tc>
        <w:tc>
          <w:tcPr>
            <w:tcW w:w="4103" w:type="pct"/>
            <w:gridSpan w:val="7"/>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3ADB1842" w14:textId="77777777">
            <w:pPr>
              <w:spacing w:after="0" w:line="240" w:lineRule="auto"/>
              <w:jc w:val="both"/>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 xml:space="preserve">Projekts šo jomu neskar. </w:t>
            </w:r>
          </w:p>
        </w:tc>
      </w:tr>
      <w:tr w:rsidRPr="00D731A0" w:rsidR="00C93917" w:rsidTr="00587B8C" w14:paraId="45F619C7"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D731A0" w:rsidR="00C93917" w:rsidP="00C93917" w:rsidRDefault="00C93917" w14:paraId="306E8DC8" w14:textId="77777777">
            <w:pPr>
              <w:spacing w:after="0" w:line="240" w:lineRule="auto"/>
              <w:rPr>
                <w:rFonts w:ascii="Times New Roman" w:hAnsi="Times New Roman" w:eastAsia="Times New Roman" w:cs="Times New Roman"/>
                <w:sz w:val="28"/>
                <w:szCs w:val="28"/>
                <w:lang w:eastAsia="lv-LV"/>
              </w:rPr>
            </w:pPr>
            <w:r w:rsidRPr="00D731A0">
              <w:rPr>
                <w:rFonts w:ascii="Times New Roman" w:hAnsi="Times New Roman" w:eastAsia="Times New Roman" w:cs="Times New Roman"/>
                <w:iCs/>
                <w:sz w:val="28"/>
                <w:szCs w:val="28"/>
                <w:lang w:eastAsia="lv-LV"/>
              </w:rPr>
              <w:t>8. Cita informācija</w:t>
            </w:r>
          </w:p>
        </w:tc>
        <w:tc>
          <w:tcPr>
            <w:tcW w:w="4103" w:type="pct"/>
            <w:gridSpan w:val="7"/>
            <w:tcBorders>
              <w:top w:val="outset" w:color="auto" w:sz="6" w:space="0"/>
              <w:left w:val="outset" w:color="auto" w:sz="6" w:space="0"/>
              <w:bottom w:val="outset" w:color="auto" w:sz="6" w:space="0"/>
              <w:right w:val="outset" w:color="auto" w:sz="6" w:space="0"/>
            </w:tcBorders>
            <w:hideMark/>
          </w:tcPr>
          <w:p w:rsidRPr="00CA71AA" w:rsidR="00C93917" w:rsidP="0042057C" w:rsidRDefault="0042057C" w14:paraId="4B21561B" w14:textId="16E4C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71AA" w:rsidR="00C93917">
              <w:rPr>
                <w:rFonts w:ascii="Times New Roman" w:hAnsi="Times New Roman" w:cs="Times New Roman"/>
                <w:sz w:val="28"/>
                <w:szCs w:val="28"/>
              </w:rPr>
              <w:t xml:space="preserve">Izdevumus </w:t>
            </w:r>
            <w:proofErr w:type="gramStart"/>
            <w:r w:rsidRPr="00CA71AA" w:rsidR="00C93917">
              <w:rPr>
                <w:rFonts w:ascii="Times New Roman" w:hAnsi="Times New Roman" w:cs="Times New Roman"/>
                <w:sz w:val="28"/>
                <w:szCs w:val="28"/>
              </w:rPr>
              <w:t>2021.gadā</w:t>
            </w:r>
            <w:proofErr w:type="gramEnd"/>
            <w:r w:rsidRPr="00CA71AA" w:rsidR="00C93917">
              <w:rPr>
                <w:rFonts w:ascii="Times New Roman" w:hAnsi="Times New Roman" w:cs="Times New Roman"/>
                <w:sz w:val="28"/>
                <w:szCs w:val="28"/>
              </w:rPr>
              <w:t xml:space="preserve"> sedz no valsts budžeta programmas 02.00.00 „Līdzekļi neparedzētiem gadījumiem”, piešķirot finansējumu </w:t>
            </w:r>
            <w:r w:rsidR="009A3E51">
              <w:rPr>
                <w:rFonts w:ascii="Times New Roman" w:hAnsi="Times New Roman" w:cs="Times New Roman"/>
                <w:sz w:val="28"/>
                <w:szCs w:val="28"/>
                <w:shd w:val="clear" w:color="auto" w:fill="FFFFFF"/>
              </w:rPr>
              <w:t>Būvdarbu veikšanai Skolas ēkās</w:t>
            </w:r>
            <w:r w:rsidRPr="00CA71AA" w:rsidR="00C93917">
              <w:rPr>
                <w:rFonts w:ascii="Times New Roman" w:hAnsi="Times New Roman" w:cs="Times New Roman"/>
                <w:sz w:val="28"/>
                <w:szCs w:val="28"/>
              </w:rPr>
              <w:t xml:space="preserve">. Finansējums </w:t>
            </w:r>
            <w:r w:rsidR="009A3E51">
              <w:rPr>
                <w:rFonts w:ascii="Times New Roman" w:hAnsi="Times New Roman" w:cs="Times New Roman"/>
                <w:sz w:val="28"/>
                <w:szCs w:val="28"/>
              </w:rPr>
              <w:t xml:space="preserve">(tajā skaitā būvuzraudzībai un autoruzraudzībai paredzētais) </w:t>
            </w:r>
            <w:r w:rsidRPr="00CA71AA" w:rsidR="00C93917">
              <w:rPr>
                <w:rFonts w:ascii="Times New Roman" w:hAnsi="Times New Roman" w:cs="Times New Roman"/>
                <w:sz w:val="28"/>
                <w:szCs w:val="28"/>
              </w:rPr>
              <w:t>tiks izlietots, ievērojot Protokollēmumā Nr.28 noteiktos nosacījumus</w:t>
            </w:r>
            <w:r w:rsidR="009A3E51">
              <w:rPr>
                <w:rFonts w:ascii="Times New Roman" w:hAnsi="Times New Roman" w:cs="Times New Roman"/>
                <w:sz w:val="28"/>
                <w:szCs w:val="28"/>
              </w:rPr>
              <w:t xml:space="preserve"> </w:t>
            </w:r>
            <w:r w:rsidRPr="00315560" w:rsidR="009A3E51">
              <w:rPr>
                <w:rFonts w:ascii="Times New Roman" w:hAnsi="Times New Roman" w:cs="Times New Roman"/>
                <w:sz w:val="28"/>
                <w:szCs w:val="28"/>
              </w:rPr>
              <w:t>– budžeta izdevumi tiks izlietoti pamatkapitāla veidošanai</w:t>
            </w:r>
            <w:r w:rsidR="009A3E51">
              <w:rPr>
                <w:rFonts w:ascii="Times New Roman" w:hAnsi="Times New Roman" w:cs="Times New Roman"/>
                <w:sz w:val="28"/>
                <w:szCs w:val="28"/>
              </w:rPr>
              <w:t>, proti, tiks kapitalizēti</w:t>
            </w:r>
            <w:r w:rsidRPr="00315560" w:rsidR="009A3E51">
              <w:rPr>
                <w:rFonts w:ascii="Times New Roman" w:hAnsi="Times New Roman" w:cs="Times New Roman"/>
                <w:sz w:val="28"/>
                <w:szCs w:val="28"/>
              </w:rPr>
              <w:t>.</w:t>
            </w:r>
          </w:p>
          <w:p w:rsidRPr="009A3E51" w:rsidR="009A3E51" w:rsidP="009A3E51" w:rsidRDefault="00C93917" w14:paraId="1EFF5F42" w14:textId="3B63E489">
            <w:pPr>
              <w:spacing w:after="0" w:line="240" w:lineRule="auto"/>
              <w:jc w:val="both"/>
              <w:rPr>
                <w:rFonts w:ascii="Times New Roman" w:hAnsi="Times New Roman" w:eastAsia="Calibri" w:cs="Times New Roman"/>
                <w:i/>
                <w:iCs/>
                <w:sz w:val="28"/>
                <w:szCs w:val="28"/>
              </w:rPr>
            </w:pPr>
            <w:r w:rsidRPr="00CA71AA">
              <w:rPr>
                <w:rFonts w:ascii="Times New Roman" w:hAnsi="Times New Roman" w:eastAsia="Times New Roman" w:cs="Times New Roman"/>
                <w:sz w:val="28"/>
                <w:szCs w:val="28"/>
              </w:rPr>
              <w:t xml:space="preserve">     Atbilstoši Protokollēmumā Nr.28 lemtajam </w:t>
            </w:r>
            <w:bookmarkStart w:name="_Hlk72497638" w:id="4"/>
            <w:r w:rsidR="009A3E51">
              <w:rPr>
                <w:rFonts w:ascii="Times New Roman" w:hAnsi="Times New Roman" w:cs="Times New Roman"/>
                <w:sz w:val="28"/>
                <w:szCs w:val="28"/>
                <w:shd w:val="clear" w:color="auto" w:fill="FFFFFF"/>
              </w:rPr>
              <w:t>B</w:t>
            </w:r>
            <w:r w:rsidRPr="00CA71AA">
              <w:rPr>
                <w:rFonts w:ascii="Times New Roman" w:hAnsi="Times New Roman" w:cs="Times New Roman"/>
                <w:sz w:val="28"/>
                <w:szCs w:val="28"/>
                <w:shd w:val="clear" w:color="auto" w:fill="FFFFFF"/>
              </w:rPr>
              <w:t xml:space="preserve">ūvdarbu pabeigšanai Skolā </w:t>
            </w:r>
            <w:bookmarkEnd w:id="4"/>
            <w:proofErr w:type="gramStart"/>
            <w:r w:rsidRPr="00CA71AA">
              <w:rPr>
                <w:rFonts w:ascii="Times New Roman" w:hAnsi="Times New Roman" w:eastAsia="Times New Roman" w:cs="Times New Roman"/>
                <w:sz w:val="28"/>
                <w:szCs w:val="28"/>
                <w:lang w:eastAsia="lv-LV"/>
              </w:rPr>
              <w:t>2022.gadā</w:t>
            </w:r>
            <w:proofErr w:type="gramEnd"/>
            <w:r w:rsidRPr="00CA71AA">
              <w:rPr>
                <w:rFonts w:ascii="Times New Roman" w:hAnsi="Times New Roman" w:eastAsia="Times New Roman" w:cs="Times New Roman"/>
                <w:sz w:val="28"/>
                <w:szCs w:val="28"/>
                <w:lang w:eastAsia="lv-LV"/>
              </w:rPr>
              <w:t xml:space="preserve"> nepieciešamais finansējums ir</w:t>
            </w:r>
            <w:r>
              <w:rPr>
                <w:rFonts w:ascii="Times New Roman" w:hAnsi="Times New Roman" w:eastAsia="Times New Roman" w:cs="Times New Roman"/>
                <w:sz w:val="28"/>
                <w:szCs w:val="28"/>
                <w:lang w:eastAsia="lv-LV"/>
              </w:rPr>
              <w:t xml:space="preserve"> </w:t>
            </w:r>
            <w:r w:rsidRPr="002C7A9F">
              <w:rPr>
                <w:rFonts w:ascii="Times New Roman" w:hAnsi="Times New Roman" w:eastAsia="Calibri" w:cs="Times New Roman"/>
                <w:sz w:val="28"/>
                <w:szCs w:val="28"/>
              </w:rPr>
              <w:t>292</w:t>
            </w:r>
            <w:r w:rsidR="00587B8C">
              <w:rPr>
                <w:rFonts w:ascii="Times New Roman" w:hAnsi="Times New Roman" w:eastAsia="Calibri" w:cs="Times New Roman"/>
                <w:sz w:val="28"/>
                <w:szCs w:val="28"/>
              </w:rPr>
              <w:t> </w:t>
            </w:r>
            <w:r w:rsidRPr="002C7A9F">
              <w:rPr>
                <w:rFonts w:ascii="Times New Roman" w:hAnsi="Times New Roman" w:eastAsia="Calibri" w:cs="Times New Roman"/>
                <w:sz w:val="28"/>
                <w:szCs w:val="28"/>
              </w:rPr>
              <w:t xml:space="preserve">715 </w:t>
            </w:r>
            <w:r w:rsidRPr="002C7A9F">
              <w:rPr>
                <w:rFonts w:ascii="Times New Roman" w:hAnsi="Times New Roman" w:eastAsia="Calibri" w:cs="Times New Roman"/>
                <w:i/>
                <w:iCs/>
                <w:sz w:val="28"/>
                <w:szCs w:val="28"/>
              </w:rPr>
              <w:t>euro</w:t>
            </w:r>
            <w:r>
              <w:rPr>
                <w:rFonts w:ascii="Times New Roman" w:hAnsi="Times New Roman" w:eastAsia="Calibri" w:cs="Times New Roman"/>
                <w:i/>
                <w:iCs/>
                <w:sz w:val="28"/>
                <w:szCs w:val="28"/>
              </w:rPr>
              <w:t>.</w:t>
            </w:r>
          </w:p>
        </w:tc>
      </w:tr>
    </w:tbl>
    <w:p w:rsidR="00112F8D" w:rsidRDefault="00112F8D" w14:paraId="0303F9D2" w14:textId="1A46EA5C"/>
    <w:p w:rsidR="000007F8" w:rsidRDefault="000007F8" w14:paraId="2D9992E8" w14:textId="77777777"/>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D731A0" w:rsidR="00C93917" w:rsidTr="00742EAE" w14:paraId="37CD7C3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731A0" w:rsidR="00C93917" w:rsidP="00C93917" w:rsidRDefault="00C93917" w14:paraId="17627920" w14:textId="77777777">
            <w:pPr>
              <w:spacing w:after="0" w:line="240" w:lineRule="auto"/>
              <w:jc w:val="center"/>
              <w:rPr>
                <w:rFonts w:ascii="Times New Roman" w:hAnsi="Times New Roman" w:cs="Times New Roman"/>
                <w:b/>
                <w:bCs/>
                <w:iCs/>
                <w:sz w:val="28"/>
                <w:szCs w:val="28"/>
              </w:rPr>
            </w:pPr>
            <w:r w:rsidRPr="00D731A0">
              <w:rPr>
                <w:rFonts w:ascii="Times New Roman" w:hAnsi="Times New Roman" w:cs="Times New Roman"/>
                <w:b/>
                <w:bCs/>
                <w:iCs/>
                <w:sz w:val="28"/>
                <w:szCs w:val="28"/>
              </w:rPr>
              <w:lastRenderedPageBreak/>
              <w:t>IV. Tiesību akta projekta ietekme uz spēkā esošo tiesību normu sistēmu</w:t>
            </w:r>
          </w:p>
        </w:tc>
      </w:tr>
      <w:tr w:rsidRPr="00D731A0" w:rsidR="00C93917" w:rsidTr="00742EAE" w14:paraId="7BF6937A"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731A0" w:rsidR="00C93917" w:rsidP="00C93917" w:rsidRDefault="00C93917" w14:paraId="61224D26" w14:textId="77777777">
            <w:pPr>
              <w:spacing w:after="0" w:line="240" w:lineRule="auto"/>
              <w:jc w:val="center"/>
              <w:rPr>
                <w:rFonts w:ascii="Times New Roman" w:hAnsi="Times New Roman" w:cs="Times New Roman"/>
                <w:b/>
                <w:bCs/>
                <w:iCs/>
                <w:sz w:val="28"/>
                <w:szCs w:val="28"/>
              </w:rPr>
            </w:pPr>
            <w:r w:rsidRPr="00D731A0">
              <w:rPr>
                <w:rFonts w:ascii="Times New Roman" w:hAnsi="Times New Roman" w:eastAsia="Times New Roman" w:cs="Times New Roman"/>
                <w:iCs/>
                <w:sz w:val="28"/>
                <w:szCs w:val="28"/>
                <w:lang w:eastAsia="lv-LV"/>
              </w:rPr>
              <w:t>Projekts šo jomu neskar.</w:t>
            </w:r>
          </w:p>
        </w:tc>
      </w:tr>
    </w:tbl>
    <w:p w:rsidRPr="00D731A0" w:rsidR="002160A2" w:rsidP="00BE2F26" w:rsidRDefault="002160A2" w14:paraId="3D84A6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31A0" w:rsidR="002160A2" w:rsidTr="000E04AF"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D731A0">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D731A0" w:rsidR="002160A2" w:rsidTr="000E04AF"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Projekts šo jomu neskar.</w:t>
            </w:r>
          </w:p>
        </w:tc>
      </w:tr>
    </w:tbl>
    <w:p w:rsidRPr="00D731A0" w:rsidR="002160A2" w:rsidP="00BE2F26" w:rsidRDefault="002160A2" w14:paraId="2A748AD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31A0" w:rsidR="002160A2" w:rsidTr="000E04AF"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D731A0">
              <w:rPr>
                <w:rFonts w:ascii="Times New Roman" w:hAnsi="Times New Roman" w:eastAsia="Times New Roman" w:cs="Times New Roman"/>
                <w:b/>
                <w:bCs/>
                <w:iCs/>
                <w:sz w:val="28"/>
                <w:szCs w:val="28"/>
                <w:lang w:eastAsia="lv-LV"/>
              </w:rPr>
              <w:t>VI. Sabiedrības līdzdalība un komunikācijas aktivitātes</w:t>
            </w:r>
          </w:p>
        </w:tc>
      </w:tr>
      <w:tr w:rsidRPr="00D731A0" w:rsidR="002160A2" w:rsidTr="000E04AF"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Projekts šo jomu neskar.</w:t>
            </w:r>
          </w:p>
        </w:tc>
      </w:tr>
    </w:tbl>
    <w:p w:rsidRPr="00D731A0" w:rsidR="002160A2" w:rsidP="00BE2F26"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731A0" w:rsidR="002160A2" w:rsidTr="000E04AF"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731A0" w:rsidR="002160A2" w:rsidP="00BE2F26"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D731A0">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D731A0" w:rsidR="002160A2" w:rsidTr="000E04AF"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6B60124"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4F569B8B" w14:textId="73B1E694">
            <w:pPr>
              <w:spacing w:after="0" w:line="240" w:lineRule="auto"/>
              <w:jc w:val="both"/>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Kultūras ministrija</w:t>
            </w:r>
            <w:r w:rsidRPr="00D731A0" w:rsidR="00826A87">
              <w:rPr>
                <w:rFonts w:ascii="Times New Roman" w:hAnsi="Times New Roman" w:eastAsia="Times New Roman" w:cs="Times New Roman"/>
                <w:iCs/>
                <w:sz w:val="28"/>
                <w:szCs w:val="28"/>
                <w:lang w:eastAsia="lv-LV"/>
              </w:rPr>
              <w:t>,</w:t>
            </w:r>
            <w:r w:rsidRPr="00D731A0">
              <w:rPr>
                <w:rFonts w:ascii="Times New Roman" w:hAnsi="Times New Roman" w:eastAsia="Times New Roman" w:cs="Times New Roman"/>
                <w:iCs/>
                <w:sz w:val="28"/>
                <w:szCs w:val="28"/>
                <w:lang w:eastAsia="lv-LV"/>
              </w:rPr>
              <w:t xml:space="preserve"> </w:t>
            </w:r>
            <w:r w:rsidR="00742EAE">
              <w:rPr>
                <w:rFonts w:ascii="Times New Roman" w:hAnsi="Times New Roman" w:eastAsia="Times New Roman" w:cs="Times New Roman"/>
                <w:iCs/>
                <w:sz w:val="28"/>
                <w:szCs w:val="28"/>
                <w:lang w:eastAsia="lv-LV"/>
              </w:rPr>
              <w:t>Skola</w:t>
            </w:r>
            <w:r w:rsidRPr="00D731A0" w:rsidR="00826A87">
              <w:rPr>
                <w:rFonts w:ascii="Times New Roman" w:hAnsi="Times New Roman" w:cs="Times New Roman"/>
                <w:sz w:val="28"/>
                <w:szCs w:val="28"/>
              </w:rPr>
              <w:t>.</w:t>
            </w:r>
          </w:p>
        </w:tc>
      </w:tr>
      <w:tr w:rsidRPr="00D731A0" w:rsidR="002160A2" w:rsidTr="000E04AF"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02E14E2E"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Projekta izpildes ietekme uz pārvaldes funkcijām un institucionālo struktūru.</w:t>
            </w:r>
          </w:p>
          <w:p w:rsidRPr="00D731A0" w:rsidR="002160A2" w:rsidP="00BE2F26" w:rsidRDefault="002160A2" w14:paraId="25C59309"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27A6886D"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Projekts šo jomu neskar.</w:t>
            </w:r>
          </w:p>
        </w:tc>
      </w:tr>
      <w:tr w:rsidRPr="00D731A0" w:rsidR="002160A2" w:rsidTr="000E04AF"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0F8E2E4C"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D731A0" w:rsidR="002160A2" w:rsidP="00BE2F26" w:rsidRDefault="002160A2" w14:paraId="5C92D879" w14:textId="77777777">
            <w:pPr>
              <w:spacing w:after="0" w:line="240" w:lineRule="auto"/>
              <w:rPr>
                <w:rFonts w:ascii="Times New Roman" w:hAnsi="Times New Roman" w:eastAsia="Times New Roman" w:cs="Times New Roman"/>
                <w:iCs/>
                <w:sz w:val="28"/>
                <w:szCs w:val="28"/>
                <w:lang w:eastAsia="lv-LV"/>
              </w:rPr>
            </w:pPr>
            <w:r w:rsidRPr="00D731A0">
              <w:rPr>
                <w:rFonts w:ascii="Times New Roman" w:hAnsi="Times New Roman" w:eastAsia="Times New Roman" w:cs="Times New Roman"/>
                <w:iCs/>
                <w:sz w:val="28"/>
                <w:szCs w:val="28"/>
                <w:lang w:eastAsia="lv-LV"/>
              </w:rPr>
              <w:t>Nav</w:t>
            </w:r>
          </w:p>
        </w:tc>
      </w:tr>
    </w:tbl>
    <w:p w:rsidR="002160A2" w:rsidP="00BE2F26" w:rsidRDefault="002160A2" w14:paraId="5BB60BD9" w14:textId="6649F441">
      <w:pPr>
        <w:spacing w:after="0" w:line="240" w:lineRule="auto"/>
        <w:rPr>
          <w:rFonts w:ascii="Times New Roman" w:hAnsi="Times New Roman" w:cs="Times New Roman"/>
          <w:sz w:val="24"/>
          <w:szCs w:val="24"/>
        </w:rPr>
      </w:pPr>
    </w:p>
    <w:p w:rsidRPr="00E27076" w:rsidR="00587B8C" w:rsidP="00BE2F26" w:rsidRDefault="00587B8C" w14:paraId="3E2C535B" w14:textId="77777777">
      <w:pPr>
        <w:spacing w:after="0" w:line="240" w:lineRule="auto"/>
        <w:rPr>
          <w:rFonts w:ascii="Times New Roman" w:hAnsi="Times New Roman" w:cs="Times New Roman"/>
          <w:sz w:val="24"/>
          <w:szCs w:val="24"/>
        </w:rPr>
      </w:pPr>
    </w:p>
    <w:p w:rsidRPr="00D731A0" w:rsidR="002160A2" w:rsidP="00BE2F26" w:rsidRDefault="002160A2" w14:paraId="71F177B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D731A0">
        <w:rPr>
          <w:rFonts w:ascii="Times New Roman" w:hAnsi="Times New Roman" w:eastAsia="Times New Roman" w:cs="Times New Roman"/>
          <w:sz w:val="28"/>
          <w:szCs w:val="28"/>
          <w:lang w:eastAsia="lv-LV"/>
        </w:rPr>
        <w:t>Kultūras ministrs</w:t>
      </w:r>
      <w:r w:rsidRPr="00D731A0">
        <w:rPr>
          <w:rFonts w:ascii="Times New Roman" w:hAnsi="Times New Roman" w:eastAsia="Times New Roman" w:cs="Times New Roman"/>
          <w:sz w:val="28"/>
          <w:szCs w:val="28"/>
          <w:lang w:eastAsia="lv-LV"/>
        </w:rPr>
        <w:tab/>
      </w:r>
      <w:r w:rsidRPr="00D731A0">
        <w:rPr>
          <w:rFonts w:ascii="Times New Roman" w:hAnsi="Times New Roman" w:eastAsia="Times New Roman" w:cs="Times New Roman"/>
          <w:sz w:val="28"/>
          <w:szCs w:val="28"/>
          <w:lang w:eastAsia="lv-LV"/>
        </w:rPr>
        <w:tab/>
        <w:t>N.Puntulis</w:t>
      </w:r>
    </w:p>
    <w:p w:rsidRPr="00D731A0" w:rsidR="002160A2" w:rsidP="00BE2F26"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Pr="00D731A0" w:rsidR="00BE2F26" w:rsidP="0097458E" w:rsidRDefault="002160A2" w14:paraId="5B44E33D" w14:textId="66949B68">
      <w:pPr>
        <w:spacing w:after="0" w:line="240" w:lineRule="auto"/>
        <w:ind w:firstLine="142"/>
        <w:rPr>
          <w:rFonts w:ascii="Times New Roman" w:hAnsi="Times New Roman" w:cs="Times New Roman"/>
          <w:sz w:val="28"/>
          <w:szCs w:val="28"/>
        </w:rPr>
      </w:pPr>
      <w:r w:rsidRPr="00D731A0">
        <w:rPr>
          <w:rFonts w:ascii="Times New Roman" w:hAnsi="Times New Roman" w:eastAsia="Times New Roman" w:cs="Times New Roman"/>
          <w:sz w:val="28"/>
          <w:szCs w:val="28"/>
          <w:lang w:eastAsia="lv-LV"/>
        </w:rPr>
        <w:t>Vīza: Valsts sekretār</w:t>
      </w:r>
      <w:r w:rsidR="0097458E">
        <w:rPr>
          <w:rFonts w:ascii="Times New Roman" w:hAnsi="Times New Roman" w:eastAsia="Times New Roman" w:cs="Times New Roman"/>
          <w:sz w:val="28"/>
          <w:szCs w:val="28"/>
          <w:lang w:eastAsia="lv-LV"/>
        </w:rPr>
        <w:t xml:space="preserve">a </w:t>
      </w:r>
      <w:proofErr w:type="spellStart"/>
      <w:r w:rsidR="0097458E">
        <w:rPr>
          <w:rFonts w:ascii="Times New Roman" w:hAnsi="Times New Roman" w:eastAsia="Times New Roman" w:cs="Times New Roman"/>
          <w:sz w:val="28"/>
          <w:szCs w:val="28"/>
          <w:lang w:eastAsia="lv-LV"/>
        </w:rPr>
        <w:t>p.i</w:t>
      </w:r>
      <w:proofErr w:type="spellEnd"/>
      <w:r w:rsidR="0097458E">
        <w:rPr>
          <w:rFonts w:ascii="Times New Roman" w:hAnsi="Times New Roman" w:eastAsia="Times New Roman" w:cs="Times New Roman"/>
          <w:sz w:val="28"/>
          <w:szCs w:val="28"/>
          <w:lang w:eastAsia="lv-LV"/>
        </w:rPr>
        <w:t>.</w:t>
      </w:r>
      <w:r w:rsidRPr="00D731A0" w:rsidR="00BE2F26">
        <w:rPr>
          <w:rFonts w:ascii="Times New Roman" w:hAnsi="Times New Roman" w:eastAsia="Times New Roman" w:cs="Times New Roman"/>
          <w:sz w:val="28"/>
          <w:szCs w:val="28"/>
          <w:lang w:eastAsia="lv-LV"/>
        </w:rPr>
        <w:tab/>
      </w:r>
      <w:r w:rsidRPr="00D731A0" w:rsidR="00B46089">
        <w:rPr>
          <w:rFonts w:ascii="Times New Roman" w:hAnsi="Times New Roman" w:eastAsia="Times New Roman" w:cs="Times New Roman"/>
          <w:sz w:val="28"/>
          <w:szCs w:val="28"/>
          <w:lang w:eastAsia="lv-LV"/>
        </w:rPr>
        <w:tab/>
      </w:r>
      <w:r w:rsidRPr="00D731A0" w:rsidR="00B46089">
        <w:rPr>
          <w:rFonts w:ascii="Times New Roman" w:hAnsi="Times New Roman" w:eastAsia="Times New Roman" w:cs="Times New Roman"/>
          <w:sz w:val="28"/>
          <w:szCs w:val="28"/>
          <w:lang w:eastAsia="lv-LV"/>
        </w:rPr>
        <w:tab/>
      </w:r>
      <w:r w:rsidRPr="00D731A0" w:rsidR="00B46089">
        <w:rPr>
          <w:rFonts w:ascii="Times New Roman" w:hAnsi="Times New Roman" w:eastAsia="Times New Roman" w:cs="Times New Roman"/>
          <w:sz w:val="28"/>
          <w:szCs w:val="28"/>
          <w:lang w:eastAsia="lv-LV"/>
        </w:rPr>
        <w:tab/>
      </w:r>
      <w:r w:rsidRPr="00D731A0" w:rsidR="00B46089">
        <w:rPr>
          <w:rFonts w:ascii="Times New Roman" w:hAnsi="Times New Roman" w:eastAsia="Times New Roman" w:cs="Times New Roman"/>
          <w:sz w:val="28"/>
          <w:szCs w:val="28"/>
          <w:lang w:eastAsia="lv-LV"/>
        </w:rPr>
        <w:tab/>
      </w:r>
      <w:r w:rsidRPr="00D731A0" w:rsidR="00B46089">
        <w:rPr>
          <w:rFonts w:ascii="Times New Roman" w:hAnsi="Times New Roman" w:eastAsia="Times New Roman" w:cs="Times New Roman"/>
          <w:sz w:val="28"/>
          <w:szCs w:val="28"/>
          <w:lang w:eastAsia="lv-LV"/>
        </w:rPr>
        <w:tab/>
      </w:r>
      <w:r w:rsidR="00E93878">
        <w:rPr>
          <w:rFonts w:ascii="Times New Roman" w:hAnsi="Times New Roman" w:eastAsia="Times New Roman" w:cs="Times New Roman"/>
          <w:sz w:val="28"/>
          <w:szCs w:val="28"/>
          <w:lang w:eastAsia="lv-LV"/>
        </w:rPr>
        <w:t>B.Zakevica</w:t>
      </w:r>
    </w:p>
    <w:p w:rsidR="00BE2F26" w:rsidP="00BE2F26" w:rsidRDefault="00BE2F26" w14:paraId="6EBB0B04" w14:textId="4586998F">
      <w:pPr>
        <w:spacing w:after="0" w:line="240" w:lineRule="auto"/>
        <w:rPr>
          <w:rFonts w:ascii="Times New Roman" w:hAnsi="Times New Roman" w:cs="Times New Roman"/>
          <w:sz w:val="28"/>
          <w:szCs w:val="28"/>
        </w:rPr>
      </w:pPr>
    </w:p>
    <w:p w:rsidR="00587B8C" w:rsidP="00BE2F26" w:rsidRDefault="00587B8C" w14:paraId="57BDD213" w14:textId="2830F58D">
      <w:pPr>
        <w:spacing w:after="0" w:line="240" w:lineRule="auto"/>
        <w:rPr>
          <w:rFonts w:ascii="Times New Roman" w:hAnsi="Times New Roman" w:cs="Times New Roman"/>
          <w:sz w:val="28"/>
          <w:szCs w:val="28"/>
        </w:rPr>
      </w:pPr>
    </w:p>
    <w:p w:rsidR="00587B8C" w:rsidP="00BE2F26" w:rsidRDefault="00587B8C" w14:paraId="7948E31B" w14:textId="7C3D8E8C">
      <w:pPr>
        <w:spacing w:after="0" w:line="240" w:lineRule="auto"/>
        <w:rPr>
          <w:rFonts w:ascii="Times New Roman" w:hAnsi="Times New Roman" w:cs="Times New Roman"/>
          <w:sz w:val="28"/>
          <w:szCs w:val="28"/>
        </w:rPr>
      </w:pPr>
    </w:p>
    <w:p w:rsidR="00587B8C" w:rsidP="00BE2F26" w:rsidRDefault="00587B8C" w14:paraId="609287EB" w14:textId="77A58CB2">
      <w:pPr>
        <w:spacing w:after="0" w:line="240" w:lineRule="auto"/>
        <w:rPr>
          <w:rFonts w:ascii="Times New Roman" w:hAnsi="Times New Roman" w:cs="Times New Roman"/>
          <w:sz w:val="28"/>
          <w:szCs w:val="28"/>
        </w:rPr>
      </w:pPr>
    </w:p>
    <w:p w:rsidR="000007F8" w:rsidP="00BE2F26" w:rsidRDefault="000007F8" w14:paraId="25136E45" w14:textId="77777777">
      <w:pPr>
        <w:spacing w:after="0" w:line="240" w:lineRule="auto"/>
        <w:rPr>
          <w:rFonts w:ascii="Times New Roman" w:hAnsi="Times New Roman" w:cs="Times New Roman"/>
          <w:sz w:val="28"/>
          <w:szCs w:val="28"/>
        </w:rPr>
      </w:pPr>
    </w:p>
    <w:p w:rsidRPr="00CA71AA" w:rsidR="00742EAE" w:rsidP="00742EAE" w:rsidRDefault="00742EAE" w14:paraId="3E81E75B" w14:textId="77777777">
      <w:pPr>
        <w:tabs>
          <w:tab w:val="left" w:pos="6100"/>
        </w:tabs>
        <w:spacing w:after="0" w:line="240" w:lineRule="auto"/>
        <w:rPr>
          <w:rFonts w:ascii="Times New Roman" w:hAnsi="Times New Roman" w:cs="Times New Roman"/>
          <w:sz w:val="20"/>
        </w:rPr>
      </w:pPr>
      <w:r w:rsidRPr="00CA71AA">
        <w:rPr>
          <w:rFonts w:ascii="Times New Roman" w:hAnsi="Times New Roman" w:cs="Times New Roman"/>
          <w:sz w:val="20"/>
        </w:rPr>
        <w:t>Šumeiko 67330282</w:t>
      </w:r>
    </w:p>
    <w:p w:rsidRPr="00CA71AA" w:rsidR="00742EAE" w:rsidP="00742EAE" w:rsidRDefault="00AA79BD" w14:paraId="189571CA" w14:textId="77777777">
      <w:pPr>
        <w:tabs>
          <w:tab w:val="left" w:pos="6100"/>
        </w:tabs>
        <w:spacing w:after="0" w:line="240" w:lineRule="auto"/>
        <w:rPr>
          <w:rFonts w:ascii="Times New Roman" w:hAnsi="Times New Roman" w:cs="Times New Roman"/>
          <w:sz w:val="20"/>
        </w:rPr>
      </w:pPr>
      <w:hyperlink w:history="1" r:id="rId8">
        <w:r w:rsidRPr="00CA71AA" w:rsidR="00742EAE">
          <w:rPr>
            <w:rStyle w:val="Hipersaite"/>
            <w:rFonts w:ascii="Times New Roman" w:hAnsi="Times New Roman" w:cs="Times New Roman"/>
            <w:sz w:val="20"/>
          </w:rPr>
          <w:t>Juris.Sumeiko@km.gov.lv</w:t>
        </w:r>
      </w:hyperlink>
      <w:r w:rsidRPr="00CA71AA" w:rsidR="00742EAE">
        <w:rPr>
          <w:rFonts w:ascii="Times New Roman" w:hAnsi="Times New Roman" w:cs="Times New Roman"/>
          <w:sz w:val="20"/>
        </w:rPr>
        <w:t xml:space="preserve"> </w:t>
      </w:r>
    </w:p>
    <w:p w:rsidRPr="00CA71AA" w:rsidR="00742EAE" w:rsidP="00742EAE" w:rsidRDefault="00742EAE" w14:paraId="383B2328" w14:textId="77777777">
      <w:pPr>
        <w:spacing w:after="0" w:line="240" w:lineRule="auto"/>
        <w:rPr>
          <w:rFonts w:ascii="Times New Roman" w:hAnsi="Times New Roman" w:cs="Times New Roman"/>
        </w:rPr>
      </w:pPr>
    </w:p>
    <w:p w:rsidRPr="00CA71AA" w:rsidR="00742EAE" w:rsidP="00742EAE" w:rsidRDefault="00742EAE" w14:paraId="4FC08807" w14:textId="77777777">
      <w:pPr>
        <w:spacing w:after="0" w:line="240" w:lineRule="auto"/>
        <w:rPr>
          <w:rFonts w:ascii="Times New Roman" w:hAnsi="Times New Roman" w:cs="Times New Roman"/>
          <w:sz w:val="20"/>
        </w:rPr>
      </w:pPr>
      <w:r w:rsidRPr="00CA71AA">
        <w:rPr>
          <w:rFonts w:ascii="Times New Roman" w:hAnsi="Times New Roman" w:cs="Times New Roman"/>
          <w:sz w:val="20"/>
        </w:rPr>
        <w:t>Oga 67330284</w:t>
      </w:r>
    </w:p>
    <w:p w:rsidRPr="00D731A0" w:rsidR="00894C55" w:rsidP="00BE2F26" w:rsidRDefault="00AA79BD" w14:paraId="0437CD2F" w14:textId="6D052F51">
      <w:pPr>
        <w:spacing w:after="0" w:line="240" w:lineRule="auto"/>
        <w:rPr>
          <w:rFonts w:ascii="Times New Roman" w:hAnsi="Times New Roman" w:cs="Times New Roman"/>
        </w:rPr>
      </w:pPr>
      <w:hyperlink w:history="1" r:id="rId9">
        <w:r w:rsidRPr="00CA71AA" w:rsidR="00742EAE">
          <w:rPr>
            <w:rStyle w:val="Hipersaite"/>
            <w:rFonts w:ascii="Times New Roman" w:hAnsi="Times New Roman" w:cs="Times New Roman"/>
            <w:sz w:val="20"/>
          </w:rPr>
          <w:t>Inga.Oga@km.gov.lv</w:t>
        </w:r>
      </w:hyperlink>
      <w:r w:rsidRPr="00CA71AA" w:rsidR="00742EAE">
        <w:rPr>
          <w:rFonts w:ascii="Times New Roman" w:hAnsi="Times New Roman" w:cs="Times New Roman"/>
          <w:sz w:val="20"/>
        </w:rPr>
        <w:t xml:space="preserve"> </w:t>
      </w:r>
    </w:p>
    <w:sectPr w:rsidRPr="00D731A0" w:rsidR="00894C55" w:rsidSect="008D673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693E" w14:textId="77777777" w:rsidR="00C50F03" w:rsidRDefault="00C50F03" w:rsidP="00894C55">
      <w:pPr>
        <w:spacing w:after="0" w:line="240" w:lineRule="auto"/>
      </w:pPr>
      <w:r>
        <w:separator/>
      </w:r>
    </w:p>
  </w:endnote>
  <w:endnote w:type="continuationSeparator" w:id="0">
    <w:p w14:paraId="4B2616DD" w14:textId="77777777" w:rsidR="00C50F03" w:rsidRDefault="00C50F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33C4841E" w:rsidR="000E04AF" w:rsidRPr="00EF6BFD" w:rsidRDefault="000E04AF" w:rsidP="00DA7AC9">
    <w:pPr>
      <w:pStyle w:val="Kjene"/>
      <w:rPr>
        <w:rFonts w:ascii="Times New Roman" w:hAnsi="Times New Roman" w:cs="Times New Roman"/>
        <w:sz w:val="20"/>
        <w:szCs w:val="20"/>
      </w:rPr>
    </w:pPr>
    <w:r w:rsidRPr="00EF6BFD">
      <w:rPr>
        <w:rFonts w:ascii="Times New Roman" w:hAnsi="Times New Roman" w:cs="Times New Roman"/>
        <w:sz w:val="20"/>
        <w:szCs w:val="20"/>
      </w:rPr>
      <w:t>KMAnot_2</w:t>
    </w:r>
    <w:r w:rsidR="00850856">
      <w:rPr>
        <w:rFonts w:ascii="Times New Roman" w:hAnsi="Times New Roman" w:cs="Times New Roman"/>
        <w:sz w:val="20"/>
        <w:szCs w:val="20"/>
      </w:rPr>
      <w:t>8</w:t>
    </w:r>
    <w:r w:rsidRPr="00EF6BFD">
      <w:rPr>
        <w:rFonts w:ascii="Times New Roman" w:hAnsi="Times New Roman" w:cs="Times New Roman"/>
        <w:sz w:val="20"/>
        <w:szCs w:val="20"/>
      </w:rPr>
      <w:t>0721_LNG_PIKC_LMMDV_investicijas_Covid19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59CFE36F" w:rsidR="000E04AF" w:rsidRPr="00EF6BFD" w:rsidRDefault="000E04AF" w:rsidP="00C54535">
    <w:pPr>
      <w:pStyle w:val="Kjene"/>
      <w:rPr>
        <w:rFonts w:ascii="Times New Roman" w:hAnsi="Times New Roman" w:cs="Times New Roman"/>
        <w:sz w:val="20"/>
        <w:szCs w:val="20"/>
      </w:rPr>
    </w:pPr>
    <w:r w:rsidRPr="00EF6BFD">
      <w:rPr>
        <w:rFonts w:ascii="Times New Roman" w:hAnsi="Times New Roman" w:cs="Times New Roman"/>
        <w:sz w:val="20"/>
        <w:szCs w:val="20"/>
      </w:rPr>
      <w:t>KMAnot_2</w:t>
    </w:r>
    <w:r w:rsidR="00850856">
      <w:rPr>
        <w:rFonts w:ascii="Times New Roman" w:hAnsi="Times New Roman" w:cs="Times New Roman"/>
        <w:sz w:val="20"/>
        <w:szCs w:val="20"/>
      </w:rPr>
      <w:t>8</w:t>
    </w:r>
    <w:r w:rsidRPr="00EF6BFD">
      <w:rPr>
        <w:rFonts w:ascii="Times New Roman" w:hAnsi="Times New Roman" w:cs="Times New Roman"/>
        <w:sz w:val="20"/>
        <w:szCs w:val="20"/>
      </w:rPr>
      <w:t>0721_LNG_PIKC_LMMDV_investicijas_Covid19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9757" w14:textId="77777777" w:rsidR="00C50F03" w:rsidRDefault="00C50F03" w:rsidP="00894C55">
      <w:pPr>
        <w:spacing w:after="0" w:line="240" w:lineRule="auto"/>
      </w:pPr>
      <w:r>
        <w:separator/>
      </w:r>
    </w:p>
  </w:footnote>
  <w:footnote w:type="continuationSeparator" w:id="0">
    <w:p w14:paraId="2B4ED0FC" w14:textId="77777777" w:rsidR="00C50F03" w:rsidRDefault="00C50F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0E04AF" w:rsidRDefault="000E04AF" w14:paraId="15BADFFE" w14:textId="77777777">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1B34"/>
    <w:multiLevelType w:val="hybridMultilevel"/>
    <w:tmpl w:val="868890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0A25EA"/>
    <w:multiLevelType w:val="hybridMultilevel"/>
    <w:tmpl w:val="69F44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273C45"/>
    <w:multiLevelType w:val="hybridMultilevel"/>
    <w:tmpl w:val="0732841C"/>
    <w:lvl w:ilvl="0" w:tplc="6B4EED08">
      <w:start w:val="1"/>
      <w:numFmt w:val="decimal"/>
      <w:lvlText w:val="%1)"/>
      <w:lvlJc w:val="left"/>
      <w:pPr>
        <w:ind w:left="7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8D10E6"/>
    <w:multiLevelType w:val="hybridMultilevel"/>
    <w:tmpl w:val="A7340AA8"/>
    <w:lvl w:ilvl="0" w:tplc="91BEC5F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84C6896"/>
    <w:multiLevelType w:val="hybridMultilevel"/>
    <w:tmpl w:val="79F64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6A5CD0"/>
    <w:multiLevelType w:val="hybridMultilevel"/>
    <w:tmpl w:val="DEFC0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161A19"/>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07086B"/>
    <w:multiLevelType w:val="hybridMultilevel"/>
    <w:tmpl w:val="544C45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197207"/>
    <w:multiLevelType w:val="hybridMultilevel"/>
    <w:tmpl w:val="B5F02A48"/>
    <w:lvl w:ilvl="0" w:tplc="78DE4F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FAB646B"/>
    <w:multiLevelType w:val="hybridMultilevel"/>
    <w:tmpl w:val="CD3AC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B95FB3"/>
    <w:multiLevelType w:val="hybridMultilevel"/>
    <w:tmpl w:val="2B780762"/>
    <w:lvl w:ilvl="0" w:tplc="F9D85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51270"/>
    <w:multiLevelType w:val="hybridMultilevel"/>
    <w:tmpl w:val="F2B6CE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2"/>
  </w:num>
  <w:num w:numId="5">
    <w:abstractNumId w:val="2"/>
  </w:num>
  <w:num w:numId="6">
    <w:abstractNumId w:val="0"/>
  </w:num>
  <w:num w:numId="7">
    <w:abstractNumId w:val="9"/>
  </w:num>
  <w:num w:numId="8">
    <w:abstractNumId w:val="5"/>
  </w:num>
  <w:num w:numId="9">
    <w:abstractNumId w:val="1"/>
  </w:num>
  <w:num w:numId="10">
    <w:abstractNumId w:val="7"/>
  </w:num>
  <w:num w:numId="11">
    <w:abstractNumId w:val="8"/>
  </w:num>
  <w:num w:numId="12">
    <w:abstractNumId w:val="3"/>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7F8"/>
    <w:rsid w:val="00004675"/>
    <w:rsid w:val="0000624E"/>
    <w:rsid w:val="0002121F"/>
    <w:rsid w:val="000239AE"/>
    <w:rsid w:val="0002708B"/>
    <w:rsid w:val="00033D7E"/>
    <w:rsid w:val="00035701"/>
    <w:rsid w:val="00036235"/>
    <w:rsid w:val="00037942"/>
    <w:rsid w:val="00040230"/>
    <w:rsid w:val="0004370B"/>
    <w:rsid w:val="0004546F"/>
    <w:rsid w:val="00046B67"/>
    <w:rsid w:val="00053E4D"/>
    <w:rsid w:val="0005473D"/>
    <w:rsid w:val="00055582"/>
    <w:rsid w:val="00066DD6"/>
    <w:rsid w:val="000723A7"/>
    <w:rsid w:val="00075B18"/>
    <w:rsid w:val="00076372"/>
    <w:rsid w:val="00085AA4"/>
    <w:rsid w:val="00095591"/>
    <w:rsid w:val="0009630E"/>
    <w:rsid w:val="000A2399"/>
    <w:rsid w:val="000A63EC"/>
    <w:rsid w:val="000A6E9C"/>
    <w:rsid w:val="000B4D54"/>
    <w:rsid w:val="000B7A96"/>
    <w:rsid w:val="000B7E3F"/>
    <w:rsid w:val="000C2FF0"/>
    <w:rsid w:val="000C3E82"/>
    <w:rsid w:val="000C6315"/>
    <w:rsid w:val="000D4FAD"/>
    <w:rsid w:val="000D56BE"/>
    <w:rsid w:val="000D587E"/>
    <w:rsid w:val="000D6FD3"/>
    <w:rsid w:val="000E04AF"/>
    <w:rsid w:val="000E4944"/>
    <w:rsid w:val="000E523B"/>
    <w:rsid w:val="000E61BA"/>
    <w:rsid w:val="0010357A"/>
    <w:rsid w:val="00103C22"/>
    <w:rsid w:val="001052F9"/>
    <w:rsid w:val="00112F8D"/>
    <w:rsid w:val="0012352E"/>
    <w:rsid w:val="00123BC0"/>
    <w:rsid w:val="0012465D"/>
    <w:rsid w:val="00125120"/>
    <w:rsid w:val="00126B8B"/>
    <w:rsid w:val="001356E6"/>
    <w:rsid w:val="00137725"/>
    <w:rsid w:val="001463DA"/>
    <w:rsid w:val="001479F6"/>
    <w:rsid w:val="001672EA"/>
    <w:rsid w:val="00170F8F"/>
    <w:rsid w:val="0018499E"/>
    <w:rsid w:val="001A077C"/>
    <w:rsid w:val="001B1FBC"/>
    <w:rsid w:val="001C11E7"/>
    <w:rsid w:val="001C1FF5"/>
    <w:rsid w:val="001C3358"/>
    <w:rsid w:val="001C59B7"/>
    <w:rsid w:val="001C5A2A"/>
    <w:rsid w:val="001C5E6B"/>
    <w:rsid w:val="001D24E3"/>
    <w:rsid w:val="001D6248"/>
    <w:rsid w:val="001F04F8"/>
    <w:rsid w:val="001F5667"/>
    <w:rsid w:val="001F7240"/>
    <w:rsid w:val="001F78FE"/>
    <w:rsid w:val="00205BC9"/>
    <w:rsid w:val="00207D12"/>
    <w:rsid w:val="002160A2"/>
    <w:rsid w:val="00220CB2"/>
    <w:rsid w:val="00224688"/>
    <w:rsid w:val="00225EC5"/>
    <w:rsid w:val="00226B6D"/>
    <w:rsid w:val="00227420"/>
    <w:rsid w:val="0023313D"/>
    <w:rsid w:val="00236670"/>
    <w:rsid w:val="00243426"/>
    <w:rsid w:val="00243481"/>
    <w:rsid w:val="00247F7D"/>
    <w:rsid w:val="00252698"/>
    <w:rsid w:val="002603D7"/>
    <w:rsid w:val="002612CB"/>
    <w:rsid w:val="0026281E"/>
    <w:rsid w:val="0026588C"/>
    <w:rsid w:val="00272A0C"/>
    <w:rsid w:val="0027515C"/>
    <w:rsid w:val="00275DBF"/>
    <w:rsid w:val="00276C9D"/>
    <w:rsid w:val="0028408B"/>
    <w:rsid w:val="00286E9B"/>
    <w:rsid w:val="002915CF"/>
    <w:rsid w:val="00291DB6"/>
    <w:rsid w:val="0029473F"/>
    <w:rsid w:val="002975AA"/>
    <w:rsid w:val="002A1401"/>
    <w:rsid w:val="002A524F"/>
    <w:rsid w:val="002B5C48"/>
    <w:rsid w:val="002B5C78"/>
    <w:rsid w:val="002B67F8"/>
    <w:rsid w:val="002C7A9F"/>
    <w:rsid w:val="002D085B"/>
    <w:rsid w:val="002D6045"/>
    <w:rsid w:val="002E058D"/>
    <w:rsid w:val="002E166B"/>
    <w:rsid w:val="002E1C05"/>
    <w:rsid w:val="002F0E2D"/>
    <w:rsid w:val="002F3B85"/>
    <w:rsid w:val="002F6CAB"/>
    <w:rsid w:val="00301190"/>
    <w:rsid w:val="00305E7D"/>
    <w:rsid w:val="00305EA1"/>
    <w:rsid w:val="00312768"/>
    <w:rsid w:val="00312ADE"/>
    <w:rsid w:val="00321852"/>
    <w:rsid w:val="00321ABA"/>
    <w:rsid w:val="003431EC"/>
    <w:rsid w:val="00352AED"/>
    <w:rsid w:val="0036204A"/>
    <w:rsid w:val="0036699F"/>
    <w:rsid w:val="003678CA"/>
    <w:rsid w:val="00370DF9"/>
    <w:rsid w:val="003729A6"/>
    <w:rsid w:val="00375025"/>
    <w:rsid w:val="0038446C"/>
    <w:rsid w:val="00385FF0"/>
    <w:rsid w:val="003A1BF0"/>
    <w:rsid w:val="003A27FD"/>
    <w:rsid w:val="003A4CA2"/>
    <w:rsid w:val="003A6985"/>
    <w:rsid w:val="003B0BF9"/>
    <w:rsid w:val="003C0081"/>
    <w:rsid w:val="003C3336"/>
    <w:rsid w:val="003C4321"/>
    <w:rsid w:val="003C5459"/>
    <w:rsid w:val="003D11DB"/>
    <w:rsid w:val="003D7CF6"/>
    <w:rsid w:val="003E0791"/>
    <w:rsid w:val="003E0DBF"/>
    <w:rsid w:val="003F28AC"/>
    <w:rsid w:val="003F3514"/>
    <w:rsid w:val="00401E2A"/>
    <w:rsid w:val="0041142F"/>
    <w:rsid w:val="004124D2"/>
    <w:rsid w:val="00416301"/>
    <w:rsid w:val="0042057C"/>
    <w:rsid w:val="00440A20"/>
    <w:rsid w:val="004454FE"/>
    <w:rsid w:val="00450A67"/>
    <w:rsid w:val="00456E40"/>
    <w:rsid w:val="00463FAF"/>
    <w:rsid w:val="00466E5B"/>
    <w:rsid w:val="00467E20"/>
    <w:rsid w:val="00471F27"/>
    <w:rsid w:val="004768CB"/>
    <w:rsid w:val="004776F6"/>
    <w:rsid w:val="00477C8E"/>
    <w:rsid w:val="00491A01"/>
    <w:rsid w:val="004950B4"/>
    <w:rsid w:val="004B127E"/>
    <w:rsid w:val="004B2557"/>
    <w:rsid w:val="004C59B8"/>
    <w:rsid w:val="004D41EC"/>
    <w:rsid w:val="004E2F8A"/>
    <w:rsid w:val="004E4E28"/>
    <w:rsid w:val="004E5758"/>
    <w:rsid w:val="004E63EE"/>
    <w:rsid w:val="004E6641"/>
    <w:rsid w:val="004E72CD"/>
    <w:rsid w:val="004F4B3D"/>
    <w:rsid w:val="0050178F"/>
    <w:rsid w:val="00501E95"/>
    <w:rsid w:val="0050305E"/>
    <w:rsid w:val="0050375F"/>
    <w:rsid w:val="00506FDF"/>
    <w:rsid w:val="005077BE"/>
    <w:rsid w:val="0051050D"/>
    <w:rsid w:val="005117B7"/>
    <w:rsid w:val="00511D43"/>
    <w:rsid w:val="005236D1"/>
    <w:rsid w:val="0053178E"/>
    <w:rsid w:val="00533533"/>
    <w:rsid w:val="005407B6"/>
    <w:rsid w:val="00542E5E"/>
    <w:rsid w:val="00554D59"/>
    <w:rsid w:val="00555658"/>
    <w:rsid w:val="0056574E"/>
    <w:rsid w:val="00570619"/>
    <w:rsid w:val="00571289"/>
    <w:rsid w:val="00572911"/>
    <w:rsid w:val="00573DF9"/>
    <w:rsid w:val="00577735"/>
    <w:rsid w:val="00587B8C"/>
    <w:rsid w:val="00592143"/>
    <w:rsid w:val="00594723"/>
    <w:rsid w:val="005A6226"/>
    <w:rsid w:val="005B5FDD"/>
    <w:rsid w:val="005B673B"/>
    <w:rsid w:val="005C2152"/>
    <w:rsid w:val="005D2836"/>
    <w:rsid w:val="005D44BE"/>
    <w:rsid w:val="005F24B1"/>
    <w:rsid w:val="005F24E0"/>
    <w:rsid w:val="005F4308"/>
    <w:rsid w:val="005F508A"/>
    <w:rsid w:val="005F6B49"/>
    <w:rsid w:val="00601B23"/>
    <w:rsid w:val="006043E7"/>
    <w:rsid w:val="00614D18"/>
    <w:rsid w:val="006154F3"/>
    <w:rsid w:val="00624229"/>
    <w:rsid w:val="00625AD2"/>
    <w:rsid w:val="00633980"/>
    <w:rsid w:val="00633DBD"/>
    <w:rsid w:val="006360B2"/>
    <w:rsid w:val="00652978"/>
    <w:rsid w:val="00655F2C"/>
    <w:rsid w:val="006566F0"/>
    <w:rsid w:val="006650A9"/>
    <w:rsid w:val="00665B25"/>
    <w:rsid w:val="006672AC"/>
    <w:rsid w:val="00670C9D"/>
    <w:rsid w:val="00683B17"/>
    <w:rsid w:val="006C5A75"/>
    <w:rsid w:val="006C66EC"/>
    <w:rsid w:val="006E1081"/>
    <w:rsid w:val="006E23A2"/>
    <w:rsid w:val="006E6AE5"/>
    <w:rsid w:val="00700FD7"/>
    <w:rsid w:val="00704990"/>
    <w:rsid w:val="00720585"/>
    <w:rsid w:val="00732A86"/>
    <w:rsid w:val="00733EB5"/>
    <w:rsid w:val="00736F69"/>
    <w:rsid w:val="00737339"/>
    <w:rsid w:val="007406F8"/>
    <w:rsid w:val="00742EAE"/>
    <w:rsid w:val="00754352"/>
    <w:rsid w:val="007575E7"/>
    <w:rsid w:val="007611F0"/>
    <w:rsid w:val="0076143B"/>
    <w:rsid w:val="00767146"/>
    <w:rsid w:val="00773AF6"/>
    <w:rsid w:val="00773C3A"/>
    <w:rsid w:val="00774024"/>
    <w:rsid w:val="007748AA"/>
    <w:rsid w:val="0077497D"/>
    <w:rsid w:val="00783E69"/>
    <w:rsid w:val="0078693C"/>
    <w:rsid w:val="00794F86"/>
    <w:rsid w:val="00795F71"/>
    <w:rsid w:val="007B017C"/>
    <w:rsid w:val="007B5ADF"/>
    <w:rsid w:val="007B7FA9"/>
    <w:rsid w:val="007C063F"/>
    <w:rsid w:val="007C7E78"/>
    <w:rsid w:val="007C7F1C"/>
    <w:rsid w:val="007D0830"/>
    <w:rsid w:val="007E0AC2"/>
    <w:rsid w:val="007E1517"/>
    <w:rsid w:val="007E23DC"/>
    <w:rsid w:val="007E3ED8"/>
    <w:rsid w:val="007E5F7A"/>
    <w:rsid w:val="007E73AB"/>
    <w:rsid w:val="007F0ED6"/>
    <w:rsid w:val="007F32E7"/>
    <w:rsid w:val="007F6C27"/>
    <w:rsid w:val="0080271D"/>
    <w:rsid w:val="008059F4"/>
    <w:rsid w:val="008139BF"/>
    <w:rsid w:val="008162DD"/>
    <w:rsid w:val="00816C11"/>
    <w:rsid w:val="00817EAB"/>
    <w:rsid w:val="00826A87"/>
    <w:rsid w:val="00826B02"/>
    <w:rsid w:val="00835BF4"/>
    <w:rsid w:val="00837AFE"/>
    <w:rsid w:val="008402B2"/>
    <w:rsid w:val="00841737"/>
    <w:rsid w:val="008466F2"/>
    <w:rsid w:val="00850856"/>
    <w:rsid w:val="0085221B"/>
    <w:rsid w:val="008579C9"/>
    <w:rsid w:val="00863F5D"/>
    <w:rsid w:val="00870CA5"/>
    <w:rsid w:val="0087248C"/>
    <w:rsid w:val="00877B76"/>
    <w:rsid w:val="008821D9"/>
    <w:rsid w:val="00882B19"/>
    <w:rsid w:val="0089414E"/>
    <w:rsid w:val="00894816"/>
    <w:rsid w:val="00894C55"/>
    <w:rsid w:val="00895BFA"/>
    <w:rsid w:val="008A03B3"/>
    <w:rsid w:val="008A1B3A"/>
    <w:rsid w:val="008B6FB0"/>
    <w:rsid w:val="008C021F"/>
    <w:rsid w:val="008C3677"/>
    <w:rsid w:val="008D0C3A"/>
    <w:rsid w:val="008D1465"/>
    <w:rsid w:val="008D35C5"/>
    <w:rsid w:val="008D6734"/>
    <w:rsid w:val="008D7083"/>
    <w:rsid w:val="008E09DC"/>
    <w:rsid w:val="008E3EB6"/>
    <w:rsid w:val="008E62D0"/>
    <w:rsid w:val="008F56F4"/>
    <w:rsid w:val="008F599A"/>
    <w:rsid w:val="008F7CFA"/>
    <w:rsid w:val="0090106B"/>
    <w:rsid w:val="00906DB0"/>
    <w:rsid w:val="00916E21"/>
    <w:rsid w:val="009178FD"/>
    <w:rsid w:val="00926789"/>
    <w:rsid w:val="00927DEA"/>
    <w:rsid w:val="009312D1"/>
    <w:rsid w:val="00931369"/>
    <w:rsid w:val="0093163B"/>
    <w:rsid w:val="00940B0F"/>
    <w:rsid w:val="00941407"/>
    <w:rsid w:val="009470D3"/>
    <w:rsid w:val="00955250"/>
    <w:rsid w:val="00961BA8"/>
    <w:rsid w:val="009666A7"/>
    <w:rsid w:val="00967E03"/>
    <w:rsid w:val="0097458E"/>
    <w:rsid w:val="0097473A"/>
    <w:rsid w:val="009774C7"/>
    <w:rsid w:val="00986B86"/>
    <w:rsid w:val="009960D5"/>
    <w:rsid w:val="00997F8F"/>
    <w:rsid w:val="009A0741"/>
    <w:rsid w:val="009A1335"/>
    <w:rsid w:val="009A186E"/>
    <w:rsid w:val="009A262D"/>
    <w:rsid w:val="009A2654"/>
    <w:rsid w:val="009A3E51"/>
    <w:rsid w:val="009A4B66"/>
    <w:rsid w:val="009B2BDD"/>
    <w:rsid w:val="009D1B02"/>
    <w:rsid w:val="009D1BEC"/>
    <w:rsid w:val="009D4CB0"/>
    <w:rsid w:val="009D5349"/>
    <w:rsid w:val="009E0E25"/>
    <w:rsid w:val="009E6FA9"/>
    <w:rsid w:val="00A00422"/>
    <w:rsid w:val="00A03AC7"/>
    <w:rsid w:val="00A07B60"/>
    <w:rsid w:val="00A10FC3"/>
    <w:rsid w:val="00A133D1"/>
    <w:rsid w:val="00A20DCC"/>
    <w:rsid w:val="00A22F0C"/>
    <w:rsid w:val="00A236E3"/>
    <w:rsid w:val="00A23E0A"/>
    <w:rsid w:val="00A23FEA"/>
    <w:rsid w:val="00A24E09"/>
    <w:rsid w:val="00A312E8"/>
    <w:rsid w:val="00A3306C"/>
    <w:rsid w:val="00A36894"/>
    <w:rsid w:val="00A37DB4"/>
    <w:rsid w:val="00A401FE"/>
    <w:rsid w:val="00A5169F"/>
    <w:rsid w:val="00A53A91"/>
    <w:rsid w:val="00A6073E"/>
    <w:rsid w:val="00A615B8"/>
    <w:rsid w:val="00A63E8B"/>
    <w:rsid w:val="00A6461C"/>
    <w:rsid w:val="00A646EC"/>
    <w:rsid w:val="00A66223"/>
    <w:rsid w:val="00A70DC1"/>
    <w:rsid w:val="00A72BC8"/>
    <w:rsid w:val="00A73773"/>
    <w:rsid w:val="00A859C0"/>
    <w:rsid w:val="00A85B8A"/>
    <w:rsid w:val="00A9311D"/>
    <w:rsid w:val="00A9511B"/>
    <w:rsid w:val="00A97030"/>
    <w:rsid w:val="00AA22AE"/>
    <w:rsid w:val="00AA79BD"/>
    <w:rsid w:val="00AB1A7E"/>
    <w:rsid w:val="00AB3A8D"/>
    <w:rsid w:val="00AB440B"/>
    <w:rsid w:val="00AC0D10"/>
    <w:rsid w:val="00AC7C2A"/>
    <w:rsid w:val="00AD1B5D"/>
    <w:rsid w:val="00AE485C"/>
    <w:rsid w:val="00AE5567"/>
    <w:rsid w:val="00AE7315"/>
    <w:rsid w:val="00AF1239"/>
    <w:rsid w:val="00AF49E9"/>
    <w:rsid w:val="00AF6B7B"/>
    <w:rsid w:val="00AF70D5"/>
    <w:rsid w:val="00AF7429"/>
    <w:rsid w:val="00B04415"/>
    <w:rsid w:val="00B06CF6"/>
    <w:rsid w:val="00B06E5E"/>
    <w:rsid w:val="00B16480"/>
    <w:rsid w:val="00B17A27"/>
    <w:rsid w:val="00B2102E"/>
    <w:rsid w:val="00B2165C"/>
    <w:rsid w:val="00B229D6"/>
    <w:rsid w:val="00B23E5D"/>
    <w:rsid w:val="00B304F3"/>
    <w:rsid w:val="00B44B3E"/>
    <w:rsid w:val="00B46089"/>
    <w:rsid w:val="00B62A6E"/>
    <w:rsid w:val="00B64563"/>
    <w:rsid w:val="00B75F28"/>
    <w:rsid w:val="00B81B63"/>
    <w:rsid w:val="00B84D0C"/>
    <w:rsid w:val="00B93040"/>
    <w:rsid w:val="00B979B4"/>
    <w:rsid w:val="00BA20AA"/>
    <w:rsid w:val="00BA2587"/>
    <w:rsid w:val="00BA3AA5"/>
    <w:rsid w:val="00BB194F"/>
    <w:rsid w:val="00BC3DF1"/>
    <w:rsid w:val="00BC55FC"/>
    <w:rsid w:val="00BD413E"/>
    <w:rsid w:val="00BD4425"/>
    <w:rsid w:val="00BE2F26"/>
    <w:rsid w:val="00BE7F67"/>
    <w:rsid w:val="00BF6C77"/>
    <w:rsid w:val="00C172DA"/>
    <w:rsid w:val="00C23CC5"/>
    <w:rsid w:val="00C25B49"/>
    <w:rsid w:val="00C25B6D"/>
    <w:rsid w:val="00C25DDF"/>
    <w:rsid w:val="00C3021A"/>
    <w:rsid w:val="00C3250E"/>
    <w:rsid w:val="00C35712"/>
    <w:rsid w:val="00C3601C"/>
    <w:rsid w:val="00C45F34"/>
    <w:rsid w:val="00C50F03"/>
    <w:rsid w:val="00C54535"/>
    <w:rsid w:val="00C55471"/>
    <w:rsid w:val="00C565CE"/>
    <w:rsid w:val="00C56B92"/>
    <w:rsid w:val="00C62488"/>
    <w:rsid w:val="00C63C3A"/>
    <w:rsid w:val="00C6432F"/>
    <w:rsid w:val="00C64B86"/>
    <w:rsid w:val="00C67AAB"/>
    <w:rsid w:val="00C7077C"/>
    <w:rsid w:val="00C73A69"/>
    <w:rsid w:val="00C75708"/>
    <w:rsid w:val="00C93917"/>
    <w:rsid w:val="00CB1425"/>
    <w:rsid w:val="00CB7139"/>
    <w:rsid w:val="00CC0D2D"/>
    <w:rsid w:val="00CC32AB"/>
    <w:rsid w:val="00CC63F4"/>
    <w:rsid w:val="00CC683D"/>
    <w:rsid w:val="00CD17D8"/>
    <w:rsid w:val="00CD2EFE"/>
    <w:rsid w:val="00CD7366"/>
    <w:rsid w:val="00CD7FEA"/>
    <w:rsid w:val="00CE2B40"/>
    <w:rsid w:val="00CE3028"/>
    <w:rsid w:val="00CE5657"/>
    <w:rsid w:val="00CE79FC"/>
    <w:rsid w:val="00CF3474"/>
    <w:rsid w:val="00CF5BC5"/>
    <w:rsid w:val="00D03196"/>
    <w:rsid w:val="00D054D3"/>
    <w:rsid w:val="00D055C0"/>
    <w:rsid w:val="00D12E3C"/>
    <w:rsid w:val="00D133F8"/>
    <w:rsid w:val="00D14A3E"/>
    <w:rsid w:val="00D17143"/>
    <w:rsid w:val="00D24072"/>
    <w:rsid w:val="00D32F95"/>
    <w:rsid w:val="00D33A79"/>
    <w:rsid w:val="00D41891"/>
    <w:rsid w:val="00D45128"/>
    <w:rsid w:val="00D469B1"/>
    <w:rsid w:val="00D53FDC"/>
    <w:rsid w:val="00D6148B"/>
    <w:rsid w:val="00D70C7F"/>
    <w:rsid w:val="00D731A0"/>
    <w:rsid w:val="00D756FD"/>
    <w:rsid w:val="00D75AC4"/>
    <w:rsid w:val="00D77573"/>
    <w:rsid w:val="00D77E38"/>
    <w:rsid w:val="00D77F6A"/>
    <w:rsid w:val="00D80644"/>
    <w:rsid w:val="00D84943"/>
    <w:rsid w:val="00D84C1C"/>
    <w:rsid w:val="00D914E3"/>
    <w:rsid w:val="00D969C2"/>
    <w:rsid w:val="00DA1F7E"/>
    <w:rsid w:val="00DA34CF"/>
    <w:rsid w:val="00DA7AC9"/>
    <w:rsid w:val="00DB2C0F"/>
    <w:rsid w:val="00DB7424"/>
    <w:rsid w:val="00DC23D7"/>
    <w:rsid w:val="00DC2AAD"/>
    <w:rsid w:val="00DC4435"/>
    <w:rsid w:val="00DC4F1D"/>
    <w:rsid w:val="00DD3C0C"/>
    <w:rsid w:val="00DE2DFC"/>
    <w:rsid w:val="00DE509C"/>
    <w:rsid w:val="00DE5603"/>
    <w:rsid w:val="00DF62E8"/>
    <w:rsid w:val="00DF6431"/>
    <w:rsid w:val="00E0291C"/>
    <w:rsid w:val="00E02D9E"/>
    <w:rsid w:val="00E1219D"/>
    <w:rsid w:val="00E12DE3"/>
    <w:rsid w:val="00E20E77"/>
    <w:rsid w:val="00E27076"/>
    <w:rsid w:val="00E35537"/>
    <w:rsid w:val="00E3662B"/>
    <w:rsid w:val="00E3716B"/>
    <w:rsid w:val="00E40780"/>
    <w:rsid w:val="00E45E36"/>
    <w:rsid w:val="00E5154C"/>
    <w:rsid w:val="00E5323B"/>
    <w:rsid w:val="00E53587"/>
    <w:rsid w:val="00E61E6D"/>
    <w:rsid w:val="00E63F2E"/>
    <w:rsid w:val="00E65324"/>
    <w:rsid w:val="00E67227"/>
    <w:rsid w:val="00E70B8E"/>
    <w:rsid w:val="00E70FBD"/>
    <w:rsid w:val="00E72FD2"/>
    <w:rsid w:val="00E76330"/>
    <w:rsid w:val="00E83818"/>
    <w:rsid w:val="00E8749E"/>
    <w:rsid w:val="00E90C01"/>
    <w:rsid w:val="00E920C7"/>
    <w:rsid w:val="00E93878"/>
    <w:rsid w:val="00E9447B"/>
    <w:rsid w:val="00EA486E"/>
    <w:rsid w:val="00EB6023"/>
    <w:rsid w:val="00EC5F4F"/>
    <w:rsid w:val="00EC6AD8"/>
    <w:rsid w:val="00ED0A7B"/>
    <w:rsid w:val="00EE2AF0"/>
    <w:rsid w:val="00EE3B18"/>
    <w:rsid w:val="00EE4AC9"/>
    <w:rsid w:val="00EE5B78"/>
    <w:rsid w:val="00EF0844"/>
    <w:rsid w:val="00EF381E"/>
    <w:rsid w:val="00EF596D"/>
    <w:rsid w:val="00EF6BFD"/>
    <w:rsid w:val="00EF7E5B"/>
    <w:rsid w:val="00F00390"/>
    <w:rsid w:val="00F11290"/>
    <w:rsid w:val="00F25FDC"/>
    <w:rsid w:val="00F26237"/>
    <w:rsid w:val="00F266F0"/>
    <w:rsid w:val="00F27B6B"/>
    <w:rsid w:val="00F30999"/>
    <w:rsid w:val="00F379A0"/>
    <w:rsid w:val="00F37AE4"/>
    <w:rsid w:val="00F42E68"/>
    <w:rsid w:val="00F439AC"/>
    <w:rsid w:val="00F50DFD"/>
    <w:rsid w:val="00F53DAC"/>
    <w:rsid w:val="00F54D0B"/>
    <w:rsid w:val="00F55104"/>
    <w:rsid w:val="00F57B0C"/>
    <w:rsid w:val="00F64B97"/>
    <w:rsid w:val="00F75A19"/>
    <w:rsid w:val="00F80B22"/>
    <w:rsid w:val="00F81B31"/>
    <w:rsid w:val="00F83E17"/>
    <w:rsid w:val="00F90738"/>
    <w:rsid w:val="00F94486"/>
    <w:rsid w:val="00F977D1"/>
    <w:rsid w:val="00FA1305"/>
    <w:rsid w:val="00FA168D"/>
    <w:rsid w:val="00FA2491"/>
    <w:rsid w:val="00FA3840"/>
    <w:rsid w:val="00FA4006"/>
    <w:rsid w:val="00FA44C4"/>
    <w:rsid w:val="00FA4F6E"/>
    <w:rsid w:val="00FA4FA5"/>
    <w:rsid w:val="00FB13FD"/>
    <w:rsid w:val="00FB4C1C"/>
    <w:rsid w:val="00FB67EC"/>
    <w:rsid w:val="00FC4C95"/>
    <w:rsid w:val="00FC5AD7"/>
    <w:rsid w:val="00FC613A"/>
    <w:rsid w:val="00FC6EDA"/>
    <w:rsid w:val="00FD4735"/>
    <w:rsid w:val="00FE2700"/>
    <w:rsid w:val="00FE3183"/>
    <w:rsid w:val="00FE4503"/>
    <w:rsid w:val="00FE4D5C"/>
    <w:rsid w:val="00FE7F13"/>
    <w:rsid w:val="00FF1E83"/>
    <w:rsid w:val="00FF30C0"/>
    <w:rsid w:val="00FF4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3A9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29034429">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26786170">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Og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2A0F-44D3-4062-9E37-1050FA56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11217</Words>
  <Characters>6395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3</cp:revision>
  <cp:lastPrinted>2021-07-27T07:48:00Z</cp:lastPrinted>
  <dcterms:created xsi:type="dcterms:W3CDTF">2021-07-28T15:13:00Z</dcterms:created>
  <dcterms:modified xsi:type="dcterms:W3CDTF">2021-07-28T15:13:00Z</dcterms:modified>
</cp:coreProperties>
</file>