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293D" w14:textId="77777777" w:rsidR="00894C55" w:rsidRPr="003E7348" w:rsidRDefault="004E6C4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D0E5E" w:rsidRPr="003E7348">
            <w:rPr>
              <w:rFonts w:ascii="Times New Roman" w:eastAsia="Times New Roman" w:hAnsi="Times New Roman" w:cs="Times New Roman"/>
              <w:b/>
              <w:bCs/>
              <w:color w:val="414142"/>
              <w:sz w:val="28"/>
              <w:szCs w:val="24"/>
              <w:lang w:eastAsia="lv-LV"/>
            </w:rPr>
            <w:t xml:space="preserve">Ministru kabineta noteikumu projekta </w:t>
          </w:r>
          <w:r w:rsidR="00B663CB" w:rsidRPr="003E7348">
            <w:rPr>
              <w:rFonts w:ascii="Times New Roman" w:eastAsia="Times New Roman" w:hAnsi="Times New Roman" w:cs="Times New Roman"/>
              <w:b/>
              <w:bCs/>
              <w:color w:val="414142"/>
              <w:sz w:val="28"/>
              <w:szCs w:val="24"/>
              <w:lang w:eastAsia="lv-LV"/>
            </w:rPr>
            <w:t>„</w:t>
          </w:r>
          <w:r w:rsidR="00ED0E5E" w:rsidRPr="003E7348">
            <w:rPr>
              <w:rFonts w:ascii="Times New Roman" w:eastAsia="Times New Roman" w:hAnsi="Times New Roman" w:cs="Times New Roman"/>
              <w:b/>
              <w:bCs/>
              <w:color w:val="414142"/>
              <w:sz w:val="28"/>
              <w:szCs w:val="24"/>
              <w:lang w:eastAsia="lv-LV"/>
            </w:rPr>
            <w:t>Noteikumi par valsts sociālās apdrošināšanas obligāto un brīvprātīgo iemaksu objekta minimālo un maksimālo apmēru</w:t>
          </w:r>
          <w:r w:rsidR="00B663CB" w:rsidRPr="003E7348">
            <w:rPr>
              <w:rFonts w:ascii="Times New Roman" w:eastAsia="Times New Roman" w:hAnsi="Times New Roman" w:cs="Times New Roman"/>
              <w:b/>
              <w:bCs/>
              <w:color w:val="414142"/>
              <w:sz w:val="28"/>
              <w:szCs w:val="24"/>
              <w:lang w:eastAsia="lv-LV"/>
            </w:rPr>
            <w:t>”</w:t>
          </w:r>
        </w:sdtContent>
      </w:sdt>
      <w:r w:rsidR="00894C55" w:rsidRPr="003E7348">
        <w:rPr>
          <w:rFonts w:ascii="Times New Roman" w:eastAsia="Times New Roman" w:hAnsi="Times New Roman" w:cs="Times New Roman"/>
          <w:b/>
          <w:bCs/>
          <w:color w:val="414142"/>
          <w:sz w:val="28"/>
          <w:szCs w:val="24"/>
          <w:lang w:eastAsia="lv-LV"/>
        </w:rPr>
        <w:t xml:space="preserve"> sākotnējās ietekmes novērtējuma ziņojums (anotācija)</w:t>
      </w:r>
    </w:p>
    <w:p w14:paraId="3739DF54" w14:textId="77777777" w:rsidR="00E5323B" w:rsidRPr="003E734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834BA9" w:rsidRPr="009D78D3" w14:paraId="4B25DEAD" w14:textId="77777777" w:rsidTr="00BC34F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5CB8AF" w14:textId="77777777" w:rsidR="00834BA9" w:rsidRPr="009D78D3" w:rsidRDefault="00834BA9" w:rsidP="00BC34F4">
            <w:pPr>
              <w:spacing w:after="0" w:line="240" w:lineRule="auto"/>
              <w:rPr>
                <w:rFonts w:ascii="Times New Roman" w:eastAsia="Times New Roman" w:hAnsi="Times New Roman" w:cs="Times New Roman"/>
                <w:b/>
                <w:bCs/>
                <w:iCs/>
                <w:noProof/>
                <w:color w:val="414142"/>
                <w:sz w:val="24"/>
                <w:szCs w:val="24"/>
                <w:lang w:eastAsia="lv-LV"/>
              </w:rPr>
            </w:pPr>
            <w:r w:rsidRPr="009D78D3">
              <w:rPr>
                <w:rFonts w:ascii="Times New Roman" w:eastAsia="Times New Roman" w:hAnsi="Times New Roman" w:cs="Times New Roman"/>
                <w:b/>
                <w:bCs/>
                <w:iCs/>
                <w:noProof/>
                <w:color w:val="414142"/>
                <w:sz w:val="24"/>
                <w:szCs w:val="24"/>
                <w:lang w:eastAsia="lv-LV"/>
              </w:rPr>
              <w:t>Tiesību akta projekta anotācijas kopsavilkums</w:t>
            </w:r>
          </w:p>
        </w:tc>
      </w:tr>
      <w:tr w:rsidR="00834BA9" w:rsidRPr="009D78D3" w14:paraId="384EEAE1" w14:textId="77777777" w:rsidTr="00BC34F4">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06DC692B" w14:textId="77777777" w:rsidR="00834BA9" w:rsidRPr="009D78D3" w:rsidRDefault="00834BA9" w:rsidP="00BC34F4">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14:paraId="50BB53B0" w14:textId="78C92B3E" w:rsidR="00834BA9" w:rsidRDefault="00834BA9" w:rsidP="00BC34F4">
            <w:pPr>
              <w:spacing w:after="0" w:line="240" w:lineRule="auto"/>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Ministru kabineta noteikumu p</w:t>
            </w:r>
            <w:r w:rsidRPr="009D78D3">
              <w:rPr>
                <w:rFonts w:ascii="Times New Roman" w:eastAsia="Times New Roman" w:hAnsi="Times New Roman" w:cs="Times New Roman"/>
                <w:iCs/>
                <w:noProof/>
                <w:color w:val="000000" w:themeColor="text1"/>
                <w:sz w:val="24"/>
                <w:szCs w:val="24"/>
                <w:lang w:eastAsia="lv-LV"/>
              </w:rPr>
              <w:t xml:space="preserve">rojekta </w:t>
            </w:r>
            <w:r>
              <w:rPr>
                <w:rFonts w:ascii="Times New Roman" w:eastAsia="Times New Roman" w:hAnsi="Times New Roman" w:cs="Times New Roman"/>
                <w:iCs/>
                <w:noProof/>
                <w:color w:val="000000" w:themeColor="text1"/>
                <w:sz w:val="24"/>
                <w:szCs w:val="24"/>
                <w:lang w:eastAsia="lv-LV"/>
              </w:rPr>
              <w:t>“</w:t>
            </w:r>
            <w:r w:rsidRPr="00834BA9">
              <w:rPr>
                <w:rFonts w:ascii="Times New Roman" w:eastAsia="Times New Roman" w:hAnsi="Times New Roman" w:cs="Times New Roman"/>
                <w:iCs/>
                <w:noProof/>
                <w:color w:val="000000" w:themeColor="text1"/>
                <w:sz w:val="24"/>
                <w:szCs w:val="24"/>
                <w:lang w:eastAsia="lv-LV"/>
              </w:rPr>
              <w:t>Noteikumi par valsts sociālās apdrošināšanas obligāto un brīvprātīgo iemaksu objekta minimālo un maksimālo apmēru</w:t>
            </w:r>
            <w:r>
              <w:rPr>
                <w:rFonts w:ascii="Times New Roman" w:eastAsia="Times New Roman" w:hAnsi="Times New Roman" w:cs="Times New Roman"/>
                <w:iCs/>
                <w:noProof/>
                <w:color w:val="000000" w:themeColor="text1"/>
                <w:sz w:val="24"/>
                <w:szCs w:val="24"/>
                <w:lang w:eastAsia="lv-LV"/>
              </w:rPr>
              <w:t xml:space="preserve">” (turpmāk – noteikumu projekts) </w:t>
            </w:r>
            <w:r w:rsidRPr="009D78D3">
              <w:rPr>
                <w:rFonts w:ascii="Times New Roman" w:eastAsia="Times New Roman" w:hAnsi="Times New Roman" w:cs="Times New Roman"/>
                <w:iCs/>
                <w:noProof/>
                <w:color w:val="000000" w:themeColor="text1"/>
                <w:sz w:val="24"/>
                <w:szCs w:val="24"/>
                <w:lang w:eastAsia="lv-LV"/>
              </w:rPr>
              <w:t>mērķis ir noteikt:</w:t>
            </w:r>
          </w:p>
          <w:p w14:paraId="193A313C" w14:textId="687F7CB2" w:rsidR="00F715A0" w:rsidRPr="00F715A0" w:rsidRDefault="00834BA9" w:rsidP="00F715A0">
            <w:pPr>
              <w:pStyle w:val="ListParagraph"/>
              <w:numPr>
                <w:ilvl w:val="0"/>
                <w:numId w:val="5"/>
              </w:numPr>
              <w:spacing w:after="0" w:line="240" w:lineRule="auto"/>
              <w:ind w:left="342" w:hanging="283"/>
              <w:jc w:val="both"/>
              <w:rPr>
                <w:rFonts w:ascii="Times New Roman" w:eastAsia="Times New Roman" w:hAnsi="Times New Roman" w:cs="Times New Roman"/>
                <w:iCs/>
                <w:noProof/>
                <w:color w:val="000000" w:themeColor="text1"/>
                <w:sz w:val="24"/>
                <w:szCs w:val="24"/>
                <w:lang w:eastAsia="lv-LV"/>
              </w:rPr>
            </w:pPr>
            <w:r w:rsidRPr="00F715A0">
              <w:rPr>
                <w:rFonts w:ascii="Times New Roman" w:eastAsia="Times New Roman" w:hAnsi="Times New Roman" w:cs="Times New Roman"/>
                <w:iCs/>
                <w:noProof/>
                <w:color w:val="000000" w:themeColor="text1"/>
                <w:sz w:val="24"/>
                <w:szCs w:val="24"/>
                <w:lang w:eastAsia="lv-LV"/>
              </w:rPr>
              <w:t>obligāto iemaksu objekta minimālo apmēru pašnodarbinātajiem un tā noteikšanas kārtību;</w:t>
            </w:r>
          </w:p>
          <w:p w14:paraId="1F4927E4" w14:textId="77777777" w:rsidR="00F715A0" w:rsidRDefault="00834BA9" w:rsidP="00F715A0">
            <w:pPr>
              <w:pStyle w:val="ListParagraph"/>
              <w:numPr>
                <w:ilvl w:val="0"/>
                <w:numId w:val="5"/>
              </w:numPr>
              <w:spacing w:after="0" w:line="240" w:lineRule="auto"/>
              <w:ind w:left="342" w:hanging="283"/>
              <w:jc w:val="both"/>
              <w:rPr>
                <w:rFonts w:ascii="Times New Roman" w:eastAsia="Times New Roman" w:hAnsi="Times New Roman" w:cs="Times New Roman"/>
                <w:iCs/>
                <w:noProof/>
                <w:color w:val="000000" w:themeColor="text1"/>
                <w:sz w:val="24"/>
                <w:szCs w:val="24"/>
                <w:lang w:eastAsia="lv-LV"/>
              </w:rPr>
            </w:pPr>
            <w:r w:rsidRPr="00F715A0">
              <w:rPr>
                <w:rFonts w:ascii="Times New Roman" w:eastAsia="Times New Roman" w:hAnsi="Times New Roman" w:cs="Times New Roman"/>
                <w:iCs/>
                <w:noProof/>
                <w:color w:val="000000" w:themeColor="text1"/>
                <w:sz w:val="24"/>
                <w:szCs w:val="24"/>
                <w:lang w:eastAsia="lv-LV"/>
              </w:rPr>
              <w:t>obligāto iemaksu objekta maksimālā apmēra noteikšanas kārtību;</w:t>
            </w:r>
          </w:p>
          <w:p w14:paraId="624E305B" w14:textId="77777777" w:rsidR="00834BA9" w:rsidRDefault="00834BA9" w:rsidP="00F715A0">
            <w:pPr>
              <w:pStyle w:val="ListParagraph"/>
              <w:numPr>
                <w:ilvl w:val="0"/>
                <w:numId w:val="5"/>
              </w:numPr>
              <w:spacing w:after="0" w:line="240" w:lineRule="auto"/>
              <w:ind w:left="342" w:hanging="283"/>
              <w:jc w:val="both"/>
              <w:rPr>
                <w:rFonts w:ascii="Times New Roman" w:eastAsia="Times New Roman" w:hAnsi="Times New Roman" w:cs="Times New Roman"/>
                <w:iCs/>
                <w:noProof/>
                <w:color w:val="000000" w:themeColor="text1"/>
                <w:sz w:val="24"/>
                <w:szCs w:val="24"/>
                <w:lang w:eastAsia="lv-LV"/>
              </w:rPr>
            </w:pPr>
            <w:r w:rsidRPr="00834BA9">
              <w:rPr>
                <w:rFonts w:ascii="Times New Roman" w:eastAsia="Times New Roman" w:hAnsi="Times New Roman" w:cs="Times New Roman"/>
                <w:iCs/>
                <w:noProof/>
                <w:color w:val="000000" w:themeColor="text1"/>
                <w:sz w:val="24"/>
                <w:szCs w:val="24"/>
                <w:lang w:eastAsia="lv-LV"/>
              </w:rPr>
              <w:t>brīvprātīgo apdrošināšanas iemaksu objekta minimālo apmēru un maksimālā apmēra noteikšanas kārtību</w:t>
            </w:r>
            <w:r w:rsidR="00F715A0">
              <w:rPr>
                <w:rFonts w:ascii="Times New Roman" w:eastAsia="Times New Roman" w:hAnsi="Times New Roman" w:cs="Times New Roman"/>
                <w:iCs/>
                <w:noProof/>
                <w:color w:val="000000" w:themeColor="text1"/>
                <w:sz w:val="24"/>
                <w:szCs w:val="24"/>
                <w:lang w:eastAsia="lv-LV"/>
              </w:rPr>
              <w:t>.</w:t>
            </w:r>
          </w:p>
          <w:p w14:paraId="0E4997BD" w14:textId="5071C2D9" w:rsidR="00707AA4" w:rsidRPr="00707AA4" w:rsidRDefault="00707AA4" w:rsidP="00707AA4">
            <w:pPr>
              <w:spacing w:after="0" w:line="240" w:lineRule="auto"/>
              <w:jc w:val="both"/>
              <w:rPr>
                <w:rFonts w:ascii="Times New Roman" w:eastAsia="Times New Roman" w:hAnsi="Times New Roman" w:cs="Times New Roman"/>
                <w:iCs/>
                <w:noProof/>
                <w:color w:val="000000" w:themeColor="text1"/>
                <w:sz w:val="24"/>
                <w:szCs w:val="24"/>
                <w:lang w:eastAsia="lv-LV"/>
              </w:rPr>
            </w:pPr>
            <w:r w:rsidRPr="00707AA4">
              <w:rPr>
                <w:rFonts w:ascii="Times New Roman" w:eastAsia="Times New Roman" w:hAnsi="Times New Roman" w:cs="Times New Roman"/>
                <w:iCs/>
                <w:noProof/>
                <w:color w:val="000000" w:themeColor="text1"/>
                <w:sz w:val="24"/>
                <w:szCs w:val="24"/>
                <w:lang w:eastAsia="lv-LV"/>
              </w:rPr>
              <w:t>Ministru kabineta noteikumi</w:t>
            </w:r>
            <w:r>
              <w:rPr>
                <w:rFonts w:ascii="Times New Roman" w:eastAsia="Times New Roman" w:hAnsi="Times New Roman" w:cs="Times New Roman"/>
                <w:iCs/>
                <w:noProof/>
                <w:color w:val="000000" w:themeColor="text1"/>
                <w:sz w:val="24"/>
                <w:szCs w:val="24"/>
                <w:lang w:eastAsia="lv-LV"/>
              </w:rPr>
              <w:t xml:space="preserve"> </w:t>
            </w:r>
            <w:r w:rsidRPr="00707AA4">
              <w:rPr>
                <w:rFonts w:ascii="Times New Roman" w:eastAsia="Times New Roman" w:hAnsi="Times New Roman" w:cs="Times New Roman"/>
                <w:iCs/>
                <w:noProof/>
                <w:color w:val="000000" w:themeColor="text1"/>
                <w:sz w:val="24"/>
                <w:szCs w:val="24"/>
                <w:lang w:eastAsia="lv-LV"/>
              </w:rPr>
              <w:t>stā</w:t>
            </w:r>
            <w:r>
              <w:rPr>
                <w:rFonts w:ascii="Times New Roman" w:eastAsia="Times New Roman" w:hAnsi="Times New Roman" w:cs="Times New Roman"/>
                <w:iCs/>
                <w:noProof/>
                <w:color w:val="000000" w:themeColor="text1"/>
                <w:sz w:val="24"/>
                <w:szCs w:val="24"/>
                <w:lang w:eastAsia="lv-LV"/>
              </w:rPr>
              <w:t xml:space="preserve">sies </w:t>
            </w:r>
            <w:r w:rsidRPr="00707AA4">
              <w:rPr>
                <w:rFonts w:ascii="Times New Roman" w:eastAsia="Times New Roman" w:hAnsi="Times New Roman" w:cs="Times New Roman"/>
                <w:iCs/>
                <w:noProof/>
                <w:color w:val="000000" w:themeColor="text1"/>
                <w:sz w:val="24"/>
                <w:szCs w:val="24"/>
                <w:lang w:eastAsia="lv-LV"/>
              </w:rPr>
              <w:t>spēkā nākamajā dienā pēc to izsludināšanas</w:t>
            </w:r>
            <w:r>
              <w:rPr>
                <w:rFonts w:ascii="Times New Roman" w:eastAsia="Times New Roman" w:hAnsi="Times New Roman" w:cs="Times New Roman"/>
                <w:iCs/>
                <w:noProof/>
                <w:color w:val="000000" w:themeColor="text1"/>
                <w:sz w:val="24"/>
                <w:szCs w:val="24"/>
                <w:lang w:eastAsia="lv-LV"/>
              </w:rPr>
              <w:t>.</w:t>
            </w:r>
          </w:p>
        </w:tc>
      </w:tr>
    </w:tbl>
    <w:p w14:paraId="3B652202" w14:textId="5AEC5FB7" w:rsidR="00FC0919"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3E7348" w14:paraId="0C4B95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D67B79" w14:textId="77777777" w:rsidR="00655F2C" w:rsidRPr="003E734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E7348">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663CB" w:rsidRPr="003E7348" w14:paraId="04132CEA"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A56B28"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70CB8A5" w14:textId="17F193A3" w:rsidR="00707AA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Pamatojums</w:t>
            </w:r>
          </w:p>
          <w:p w14:paraId="0EAF1EA1" w14:textId="77777777" w:rsidR="00707AA4" w:rsidRPr="00707AA4" w:rsidRDefault="00707AA4" w:rsidP="00707AA4">
            <w:pPr>
              <w:rPr>
                <w:rFonts w:ascii="Times New Roman" w:eastAsia="Times New Roman" w:hAnsi="Times New Roman" w:cs="Times New Roman"/>
                <w:sz w:val="24"/>
                <w:szCs w:val="24"/>
                <w:lang w:eastAsia="lv-LV"/>
              </w:rPr>
            </w:pPr>
          </w:p>
          <w:p w14:paraId="22102453" w14:textId="77777777" w:rsidR="00707AA4" w:rsidRPr="00707AA4" w:rsidRDefault="00707AA4" w:rsidP="00707AA4">
            <w:pPr>
              <w:rPr>
                <w:rFonts w:ascii="Times New Roman" w:eastAsia="Times New Roman" w:hAnsi="Times New Roman" w:cs="Times New Roman"/>
                <w:sz w:val="24"/>
                <w:szCs w:val="24"/>
                <w:lang w:eastAsia="lv-LV"/>
              </w:rPr>
            </w:pPr>
          </w:p>
          <w:p w14:paraId="39226ED3" w14:textId="77777777" w:rsidR="00707AA4" w:rsidRPr="00707AA4" w:rsidRDefault="00707AA4" w:rsidP="00707AA4">
            <w:pPr>
              <w:rPr>
                <w:rFonts w:ascii="Times New Roman" w:eastAsia="Times New Roman" w:hAnsi="Times New Roman" w:cs="Times New Roman"/>
                <w:sz w:val="24"/>
                <w:szCs w:val="24"/>
                <w:lang w:eastAsia="lv-LV"/>
              </w:rPr>
            </w:pPr>
          </w:p>
          <w:p w14:paraId="6E8C1B7A" w14:textId="77777777" w:rsidR="00707AA4" w:rsidRPr="00707AA4" w:rsidRDefault="00707AA4" w:rsidP="00707AA4">
            <w:pPr>
              <w:rPr>
                <w:rFonts w:ascii="Times New Roman" w:eastAsia="Times New Roman" w:hAnsi="Times New Roman" w:cs="Times New Roman"/>
                <w:sz w:val="24"/>
                <w:szCs w:val="24"/>
                <w:lang w:eastAsia="lv-LV"/>
              </w:rPr>
            </w:pPr>
          </w:p>
          <w:p w14:paraId="779D69C6" w14:textId="77777777" w:rsidR="00707AA4" w:rsidRPr="00707AA4" w:rsidRDefault="00707AA4" w:rsidP="00707AA4">
            <w:pPr>
              <w:rPr>
                <w:rFonts w:ascii="Times New Roman" w:eastAsia="Times New Roman" w:hAnsi="Times New Roman" w:cs="Times New Roman"/>
                <w:sz w:val="24"/>
                <w:szCs w:val="24"/>
                <w:lang w:eastAsia="lv-LV"/>
              </w:rPr>
            </w:pPr>
          </w:p>
          <w:p w14:paraId="45680BFF" w14:textId="77777777" w:rsidR="00707AA4" w:rsidRPr="00707AA4" w:rsidRDefault="00707AA4" w:rsidP="00707AA4">
            <w:pPr>
              <w:rPr>
                <w:rFonts w:ascii="Times New Roman" w:eastAsia="Times New Roman" w:hAnsi="Times New Roman" w:cs="Times New Roman"/>
                <w:sz w:val="24"/>
                <w:szCs w:val="24"/>
                <w:lang w:eastAsia="lv-LV"/>
              </w:rPr>
            </w:pPr>
          </w:p>
          <w:p w14:paraId="12D62446" w14:textId="77777777" w:rsidR="00707AA4" w:rsidRPr="00707AA4" w:rsidRDefault="00707AA4" w:rsidP="00707AA4">
            <w:pPr>
              <w:rPr>
                <w:rFonts w:ascii="Times New Roman" w:eastAsia="Times New Roman" w:hAnsi="Times New Roman" w:cs="Times New Roman"/>
                <w:sz w:val="24"/>
                <w:szCs w:val="24"/>
                <w:lang w:eastAsia="lv-LV"/>
              </w:rPr>
            </w:pPr>
          </w:p>
          <w:p w14:paraId="244F747D" w14:textId="77777777" w:rsidR="00707AA4" w:rsidRPr="00707AA4" w:rsidRDefault="00707AA4" w:rsidP="00707AA4">
            <w:pPr>
              <w:rPr>
                <w:rFonts w:ascii="Times New Roman" w:eastAsia="Times New Roman" w:hAnsi="Times New Roman" w:cs="Times New Roman"/>
                <w:sz w:val="24"/>
                <w:szCs w:val="24"/>
                <w:lang w:eastAsia="lv-LV"/>
              </w:rPr>
            </w:pPr>
          </w:p>
          <w:p w14:paraId="57D9D5CA" w14:textId="77777777" w:rsidR="00707AA4" w:rsidRPr="00707AA4" w:rsidRDefault="00707AA4" w:rsidP="00707AA4">
            <w:pPr>
              <w:rPr>
                <w:rFonts w:ascii="Times New Roman" w:eastAsia="Times New Roman" w:hAnsi="Times New Roman" w:cs="Times New Roman"/>
                <w:sz w:val="24"/>
                <w:szCs w:val="24"/>
                <w:lang w:eastAsia="lv-LV"/>
              </w:rPr>
            </w:pPr>
          </w:p>
          <w:p w14:paraId="19E78242" w14:textId="77777777" w:rsidR="00707AA4" w:rsidRPr="00707AA4" w:rsidRDefault="00707AA4" w:rsidP="00707AA4">
            <w:pPr>
              <w:rPr>
                <w:rFonts w:ascii="Times New Roman" w:eastAsia="Times New Roman" w:hAnsi="Times New Roman" w:cs="Times New Roman"/>
                <w:sz w:val="24"/>
                <w:szCs w:val="24"/>
                <w:lang w:eastAsia="lv-LV"/>
              </w:rPr>
            </w:pPr>
          </w:p>
          <w:p w14:paraId="0E258DAD" w14:textId="77777777" w:rsidR="00707AA4" w:rsidRPr="00707AA4" w:rsidRDefault="00707AA4" w:rsidP="00707AA4">
            <w:pPr>
              <w:rPr>
                <w:rFonts w:ascii="Times New Roman" w:eastAsia="Times New Roman" w:hAnsi="Times New Roman" w:cs="Times New Roman"/>
                <w:sz w:val="24"/>
                <w:szCs w:val="24"/>
                <w:lang w:eastAsia="lv-LV"/>
              </w:rPr>
            </w:pPr>
          </w:p>
          <w:p w14:paraId="3BFA50E0" w14:textId="77777777" w:rsidR="00707AA4" w:rsidRPr="00707AA4" w:rsidRDefault="00707AA4" w:rsidP="00707AA4">
            <w:pPr>
              <w:rPr>
                <w:rFonts w:ascii="Times New Roman" w:eastAsia="Times New Roman" w:hAnsi="Times New Roman" w:cs="Times New Roman"/>
                <w:sz w:val="24"/>
                <w:szCs w:val="24"/>
                <w:lang w:eastAsia="lv-LV"/>
              </w:rPr>
            </w:pPr>
          </w:p>
          <w:p w14:paraId="73B1BB8C" w14:textId="77777777" w:rsidR="00707AA4" w:rsidRPr="00707AA4" w:rsidRDefault="00707AA4" w:rsidP="00707AA4">
            <w:pPr>
              <w:rPr>
                <w:rFonts w:ascii="Times New Roman" w:eastAsia="Times New Roman" w:hAnsi="Times New Roman" w:cs="Times New Roman"/>
                <w:sz w:val="24"/>
                <w:szCs w:val="24"/>
                <w:lang w:eastAsia="lv-LV"/>
              </w:rPr>
            </w:pPr>
          </w:p>
          <w:p w14:paraId="10E0209E" w14:textId="77777777" w:rsidR="00707AA4" w:rsidRPr="00707AA4" w:rsidRDefault="00707AA4" w:rsidP="00707AA4">
            <w:pPr>
              <w:rPr>
                <w:rFonts w:ascii="Times New Roman" w:eastAsia="Times New Roman" w:hAnsi="Times New Roman" w:cs="Times New Roman"/>
                <w:sz w:val="24"/>
                <w:szCs w:val="24"/>
                <w:lang w:eastAsia="lv-LV"/>
              </w:rPr>
            </w:pPr>
          </w:p>
          <w:p w14:paraId="78C21A91" w14:textId="77777777" w:rsidR="00707AA4" w:rsidRPr="00707AA4" w:rsidRDefault="00707AA4" w:rsidP="00707AA4">
            <w:pPr>
              <w:rPr>
                <w:rFonts w:ascii="Times New Roman" w:eastAsia="Times New Roman" w:hAnsi="Times New Roman" w:cs="Times New Roman"/>
                <w:sz w:val="24"/>
                <w:szCs w:val="24"/>
                <w:lang w:eastAsia="lv-LV"/>
              </w:rPr>
            </w:pPr>
          </w:p>
          <w:p w14:paraId="1E5A5AFB" w14:textId="77777777" w:rsidR="00707AA4" w:rsidRPr="00707AA4" w:rsidRDefault="00707AA4" w:rsidP="00707AA4">
            <w:pPr>
              <w:rPr>
                <w:rFonts w:ascii="Times New Roman" w:eastAsia="Times New Roman" w:hAnsi="Times New Roman" w:cs="Times New Roman"/>
                <w:sz w:val="24"/>
                <w:szCs w:val="24"/>
                <w:lang w:eastAsia="lv-LV"/>
              </w:rPr>
            </w:pPr>
          </w:p>
          <w:p w14:paraId="28B4C542" w14:textId="77777777" w:rsidR="00707AA4" w:rsidRPr="00707AA4" w:rsidRDefault="00707AA4" w:rsidP="00707AA4">
            <w:pPr>
              <w:rPr>
                <w:rFonts w:ascii="Times New Roman" w:eastAsia="Times New Roman" w:hAnsi="Times New Roman" w:cs="Times New Roman"/>
                <w:sz w:val="24"/>
                <w:szCs w:val="24"/>
                <w:lang w:eastAsia="lv-LV"/>
              </w:rPr>
            </w:pPr>
          </w:p>
          <w:p w14:paraId="29B9830C" w14:textId="3A004DB1" w:rsidR="00707AA4" w:rsidRDefault="00707AA4" w:rsidP="00707AA4">
            <w:pPr>
              <w:rPr>
                <w:rFonts w:ascii="Times New Roman" w:eastAsia="Times New Roman" w:hAnsi="Times New Roman" w:cs="Times New Roman"/>
                <w:sz w:val="24"/>
                <w:szCs w:val="24"/>
                <w:lang w:eastAsia="lv-LV"/>
              </w:rPr>
            </w:pPr>
          </w:p>
          <w:p w14:paraId="38B15B8A" w14:textId="77777777" w:rsidR="00E5323B" w:rsidRPr="00707AA4" w:rsidRDefault="00E5323B" w:rsidP="00707AA4">
            <w:pPr>
              <w:rPr>
                <w:rFonts w:ascii="Times New Roman" w:eastAsia="Times New Roman" w:hAnsi="Times New Roman" w:cs="Times New Roman"/>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4E1466FC" w14:textId="0ECBAC13" w:rsidR="000D036F" w:rsidRPr="003E7348" w:rsidRDefault="0041555D" w:rsidP="00494FFB">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lastRenderedPageBreak/>
              <w:t>N</w:t>
            </w:r>
            <w:r w:rsidR="000D036F" w:rsidRPr="003E7348">
              <w:rPr>
                <w:rFonts w:ascii="Times New Roman" w:eastAsia="Times New Roman" w:hAnsi="Times New Roman" w:cs="Times New Roman"/>
                <w:iCs/>
                <w:color w:val="000000" w:themeColor="text1"/>
                <w:sz w:val="24"/>
                <w:szCs w:val="24"/>
                <w:lang w:eastAsia="lv-LV"/>
              </w:rPr>
              <w:t>oteikumu projekts izstrādāts, pamatojoties uz likuma „Par valsts sociālo apdrošinā</w:t>
            </w:r>
            <w:r w:rsidR="00245721" w:rsidRPr="003E7348">
              <w:rPr>
                <w:rFonts w:ascii="Times New Roman" w:eastAsia="Times New Roman" w:hAnsi="Times New Roman" w:cs="Times New Roman"/>
                <w:iCs/>
                <w:color w:val="000000" w:themeColor="text1"/>
                <w:sz w:val="24"/>
                <w:szCs w:val="24"/>
                <w:lang w:eastAsia="lv-LV"/>
              </w:rPr>
              <w:t>š</w:t>
            </w:r>
            <w:r w:rsidR="000D036F" w:rsidRPr="003E7348">
              <w:rPr>
                <w:rFonts w:ascii="Times New Roman" w:eastAsia="Times New Roman" w:hAnsi="Times New Roman" w:cs="Times New Roman"/>
                <w:iCs/>
                <w:color w:val="000000" w:themeColor="text1"/>
                <w:sz w:val="24"/>
                <w:szCs w:val="24"/>
                <w:lang w:eastAsia="lv-LV"/>
              </w:rPr>
              <w:t xml:space="preserve">anu” </w:t>
            </w:r>
            <w:r w:rsidR="003241A7" w:rsidRPr="003E7348">
              <w:rPr>
                <w:rFonts w:ascii="Times New Roman" w:eastAsia="Times New Roman" w:hAnsi="Times New Roman" w:cs="Times New Roman"/>
                <w:iCs/>
                <w:color w:val="000000" w:themeColor="text1"/>
                <w:sz w:val="24"/>
                <w:szCs w:val="24"/>
                <w:lang w:eastAsia="lv-LV"/>
              </w:rPr>
              <w:t xml:space="preserve"> (turpmāk – likums)</w:t>
            </w:r>
            <w:r w:rsidR="00CF6753" w:rsidRPr="003E7348">
              <w:rPr>
                <w:rFonts w:ascii="Times New Roman" w:eastAsia="Times New Roman" w:hAnsi="Times New Roman" w:cs="Times New Roman"/>
                <w:iCs/>
                <w:color w:val="000000" w:themeColor="text1"/>
                <w:sz w:val="24"/>
                <w:szCs w:val="24"/>
                <w:lang w:eastAsia="lv-LV"/>
              </w:rPr>
              <w:t xml:space="preserve"> </w:t>
            </w:r>
            <w:r w:rsidR="000D036F" w:rsidRPr="003E7348">
              <w:rPr>
                <w:rFonts w:ascii="Times New Roman" w:eastAsia="Times New Roman" w:hAnsi="Times New Roman" w:cs="Times New Roman"/>
                <w:iCs/>
                <w:color w:val="000000" w:themeColor="text1"/>
                <w:sz w:val="24"/>
                <w:szCs w:val="24"/>
                <w:lang w:eastAsia="lv-LV"/>
              </w:rPr>
              <w:t xml:space="preserve">14. panta: </w:t>
            </w:r>
          </w:p>
          <w:p w14:paraId="7FBFB19A" w14:textId="77777777" w:rsidR="00C8314C" w:rsidRPr="003E7348" w:rsidRDefault="00C8314C">
            <w:pPr>
              <w:pStyle w:val="ListParagraph"/>
              <w:numPr>
                <w:ilvl w:val="0"/>
                <w:numId w:val="2"/>
              </w:num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otr</w:t>
            </w:r>
            <w:r w:rsidR="009B79E4" w:rsidRPr="003E7348">
              <w:rPr>
                <w:rFonts w:ascii="Times New Roman" w:eastAsia="Times New Roman" w:hAnsi="Times New Roman" w:cs="Times New Roman"/>
                <w:iCs/>
                <w:color w:val="000000" w:themeColor="text1"/>
                <w:sz w:val="24"/>
                <w:szCs w:val="24"/>
                <w:lang w:eastAsia="lv-LV"/>
              </w:rPr>
              <w:t>o</w:t>
            </w:r>
            <w:r w:rsidRPr="003E7348">
              <w:rPr>
                <w:rFonts w:ascii="Times New Roman" w:eastAsia="Times New Roman" w:hAnsi="Times New Roman" w:cs="Times New Roman"/>
                <w:iCs/>
                <w:color w:val="000000" w:themeColor="text1"/>
                <w:sz w:val="24"/>
                <w:szCs w:val="24"/>
                <w:lang w:eastAsia="lv-LV"/>
              </w:rPr>
              <w:t xml:space="preserve"> daļ</w:t>
            </w:r>
            <w:r w:rsidR="009B79E4" w:rsidRPr="003E7348">
              <w:rPr>
                <w:rFonts w:ascii="Times New Roman" w:eastAsia="Times New Roman" w:hAnsi="Times New Roman" w:cs="Times New Roman"/>
                <w:iCs/>
                <w:color w:val="000000" w:themeColor="text1"/>
                <w:sz w:val="24"/>
                <w:szCs w:val="24"/>
                <w:lang w:eastAsia="lv-LV"/>
              </w:rPr>
              <w:t>u</w:t>
            </w:r>
            <w:r w:rsidRPr="003E7348">
              <w:rPr>
                <w:rFonts w:ascii="Times New Roman" w:eastAsia="Times New Roman" w:hAnsi="Times New Roman" w:cs="Times New Roman"/>
                <w:iCs/>
                <w:color w:val="000000" w:themeColor="text1"/>
                <w:sz w:val="24"/>
                <w:szCs w:val="24"/>
                <w:lang w:eastAsia="lv-LV"/>
              </w:rPr>
              <w:t>: Pašnodarbinātā obligāto iemaksu objekts ir brīvi izraudzīti ienākumi no preču ražošanas, darbu izpildes, pakalpojumu sniegšanas, radošās un profesionālās darbības un citi ienākumi no saimnieciskās darbības, izņemot ienākumu, kuru fiziskā persona, kas minēta šā likuma 6.panta septītajā, vienpadsmitajā vai trīspadsmitajā daļā, gūst no zemnieku (zvejnieku) saimniecības, sava nekustamā īpašuma, personīgajā palīgsaimniecībā vai piemājas saimniecībā pašas saražotās produkcijas, autortiesībām un blakustiesībām. Obligāto iemaksu objekta minimālo apmēru un tā noteikšanas kārtību nosaka Ministru kabinets.</w:t>
            </w:r>
          </w:p>
          <w:p w14:paraId="780D5BE6" w14:textId="77777777" w:rsidR="007C3D33" w:rsidRPr="003E7348" w:rsidRDefault="000D036F" w:rsidP="00494FFB">
            <w:pPr>
              <w:pStyle w:val="ListParagraph"/>
              <w:numPr>
                <w:ilvl w:val="0"/>
                <w:numId w:val="2"/>
              </w:num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piekt</w:t>
            </w:r>
            <w:r w:rsidR="009B79E4" w:rsidRPr="003E7348">
              <w:rPr>
                <w:rFonts w:ascii="Times New Roman" w:eastAsia="Times New Roman" w:hAnsi="Times New Roman" w:cs="Times New Roman"/>
                <w:iCs/>
                <w:color w:val="000000" w:themeColor="text1"/>
                <w:sz w:val="24"/>
                <w:szCs w:val="24"/>
                <w:lang w:eastAsia="lv-LV"/>
              </w:rPr>
              <w:t>o</w:t>
            </w:r>
            <w:r w:rsidRPr="003E7348">
              <w:rPr>
                <w:rFonts w:ascii="Times New Roman" w:eastAsia="Times New Roman" w:hAnsi="Times New Roman" w:cs="Times New Roman"/>
                <w:iCs/>
                <w:color w:val="000000" w:themeColor="text1"/>
                <w:sz w:val="24"/>
                <w:szCs w:val="24"/>
                <w:lang w:eastAsia="lv-LV"/>
              </w:rPr>
              <w:t xml:space="preserve"> daļ</w:t>
            </w:r>
            <w:r w:rsidR="009B79E4" w:rsidRPr="003E7348">
              <w:rPr>
                <w:rFonts w:ascii="Times New Roman" w:eastAsia="Times New Roman" w:hAnsi="Times New Roman" w:cs="Times New Roman"/>
                <w:iCs/>
                <w:color w:val="000000" w:themeColor="text1"/>
                <w:sz w:val="24"/>
                <w:szCs w:val="24"/>
                <w:lang w:eastAsia="lv-LV"/>
              </w:rPr>
              <w:t>u</w:t>
            </w:r>
            <w:r w:rsidRPr="003E7348">
              <w:rPr>
                <w:rFonts w:ascii="Times New Roman" w:eastAsia="Times New Roman" w:hAnsi="Times New Roman" w:cs="Times New Roman"/>
                <w:iCs/>
                <w:color w:val="000000" w:themeColor="text1"/>
                <w:sz w:val="24"/>
                <w:szCs w:val="24"/>
                <w:lang w:eastAsia="lv-LV"/>
              </w:rPr>
              <w:t xml:space="preserve">: </w:t>
            </w:r>
            <w:r w:rsidR="00ED0E5E" w:rsidRPr="003E7348">
              <w:rPr>
                <w:rFonts w:ascii="Times New Roman" w:eastAsia="Times New Roman" w:hAnsi="Times New Roman" w:cs="Times New Roman"/>
                <w:iCs/>
                <w:color w:val="000000" w:themeColor="text1"/>
                <w:sz w:val="24"/>
                <w:szCs w:val="24"/>
                <w:lang w:eastAsia="lv-LV"/>
              </w:rPr>
              <w:t xml:space="preserve">Obligāto iemaksu un brīvprātīgo apdrošināšanas iemaksu objekta maksimālais apmērs no 2019. gada 1. janvāra tiek aprēķināts un noteikts trim gadiem, ņemot vērā iepriekšējā perioda iemaksu objekta maksimālo apmēru, nākamajiem trim kalendāra gadiem Finanšu ministrijas prognozētās tautsaimniecībā nodarbināto mēneša vidējās bruto darba samaksas vidējo pieaugumu vai samazinājumu un iepriekšējā aprēķina perioda faktisko tautsaimniecībā nodarbināto mēneša vidējās bruto darba samaksas vidējo pieaugumu vai samazinājumu. Obligāto iemaksu un brīvprātīgo iemaksu objekta maksimālais apmērs gadā ir 62 800 euro. Obligāto </w:t>
            </w:r>
            <w:r w:rsidR="00ED0E5E" w:rsidRPr="003E7348">
              <w:rPr>
                <w:rFonts w:ascii="Times New Roman" w:eastAsia="Times New Roman" w:hAnsi="Times New Roman" w:cs="Times New Roman"/>
                <w:iCs/>
                <w:color w:val="000000" w:themeColor="text1"/>
                <w:sz w:val="24"/>
                <w:szCs w:val="24"/>
                <w:lang w:eastAsia="lv-LV"/>
              </w:rPr>
              <w:lastRenderedPageBreak/>
              <w:t>iemaksu objekta maksimālā apmēra noteikšanas kārtību nosaka Ministru kabinets.</w:t>
            </w:r>
          </w:p>
          <w:p w14:paraId="338B899B" w14:textId="77777777" w:rsidR="00ED0E5E" w:rsidRPr="003E7348" w:rsidRDefault="00C8314C" w:rsidP="00494FFB">
            <w:pPr>
              <w:pStyle w:val="ListParagraph"/>
              <w:numPr>
                <w:ilvl w:val="0"/>
                <w:numId w:val="2"/>
              </w:num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s</w:t>
            </w:r>
            <w:r w:rsidR="000D036F" w:rsidRPr="003E7348">
              <w:rPr>
                <w:rFonts w:ascii="Times New Roman" w:eastAsia="Times New Roman" w:hAnsi="Times New Roman" w:cs="Times New Roman"/>
                <w:iCs/>
                <w:color w:val="000000" w:themeColor="text1"/>
                <w:sz w:val="24"/>
                <w:szCs w:val="24"/>
                <w:lang w:eastAsia="lv-LV"/>
              </w:rPr>
              <w:t>est</w:t>
            </w:r>
            <w:r w:rsidR="009B79E4" w:rsidRPr="003E7348">
              <w:rPr>
                <w:rFonts w:ascii="Times New Roman" w:eastAsia="Times New Roman" w:hAnsi="Times New Roman" w:cs="Times New Roman"/>
                <w:iCs/>
                <w:color w:val="000000" w:themeColor="text1"/>
                <w:sz w:val="24"/>
                <w:szCs w:val="24"/>
                <w:lang w:eastAsia="lv-LV"/>
              </w:rPr>
              <w:t>o</w:t>
            </w:r>
            <w:r w:rsidR="000D036F" w:rsidRPr="003E7348">
              <w:rPr>
                <w:rFonts w:ascii="Times New Roman" w:eastAsia="Times New Roman" w:hAnsi="Times New Roman" w:cs="Times New Roman"/>
                <w:iCs/>
                <w:color w:val="000000" w:themeColor="text1"/>
                <w:sz w:val="24"/>
                <w:szCs w:val="24"/>
                <w:lang w:eastAsia="lv-LV"/>
              </w:rPr>
              <w:t xml:space="preserve"> daļ</w:t>
            </w:r>
            <w:r w:rsidR="009B79E4" w:rsidRPr="003E7348">
              <w:rPr>
                <w:rFonts w:ascii="Times New Roman" w:eastAsia="Times New Roman" w:hAnsi="Times New Roman" w:cs="Times New Roman"/>
                <w:iCs/>
                <w:color w:val="000000" w:themeColor="text1"/>
                <w:sz w:val="24"/>
                <w:szCs w:val="24"/>
                <w:lang w:eastAsia="lv-LV"/>
              </w:rPr>
              <w:t>u</w:t>
            </w:r>
            <w:r w:rsidR="000D036F" w:rsidRPr="003E7348">
              <w:rPr>
                <w:rFonts w:ascii="Times New Roman" w:eastAsia="Times New Roman" w:hAnsi="Times New Roman" w:cs="Times New Roman"/>
                <w:iCs/>
                <w:color w:val="000000" w:themeColor="text1"/>
                <w:sz w:val="24"/>
                <w:szCs w:val="24"/>
                <w:lang w:eastAsia="lv-LV"/>
              </w:rPr>
              <w:t xml:space="preserve">: </w:t>
            </w:r>
            <w:r w:rsidR="00ED0E5E" w:rsidRPr="003E7348">
              <w:rPr>
                <w:rFonts w:ascii="Times New Roman" w:eastAsia="Times New Roman" w:hAnsi="Times New Roman" w:cs="Times New Roman"/>
                <w:iCs/>
                <w:color w:val="000000" w:themeColor="text1"/>
                <w:sz w:val="24"/>
                <w:szCs w:val="24"/>
                <w:lang w:eastAsia="lv-LV"/>
              </w:rPr>
              <w:t>Brīvprātīgo apdrošināšanas iemaksu objekta minimālo apmēru un maksimālā apmēra noteikšanas kārtību nosaka Ministru kabinets.</w:t>
            </w:r>
          </w:p>
          <w:p w14:paraId="0B2ACD50" w14:textId="77777777" w:rsidR="000D036F" w:rsidRPr="003E7348" w:rsidRDefault="000D036F" w:rsidP="00494FFB">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Tā kā </w:t>
            </w:r>
            <w:r w:rsidR="006D780C" w:rsidRPr="003E7348">
              <w:rPr>
                <w:rFonts w:ascii="Times New Roman" w:eastAsia="Times New Roman" w:hAnsi="Times New Roman" w:cs="Times New Roman"/>
                <w:iCs/>
                <w:color w:val="000000" w:themeColor="text1"/>
                <w:sz w:val="24"/>
                <w:szCs w:val="24"/>
                <w:lang w:eastAsia="lv-LV"/>
              </w:rPr>
              <w:t xml:space="preserve">no 2019. gada 1. janvāra </w:t>
            </w:r>
            <w:r w:rsidRPr="003E7348">
              <w:rPr>
                <w:rFonts w:ascii="Times New Roman" w:eastAsia="Times New Roman" w:hAnsi="Times New Roman" w:cs="Times New Roman"/>
                <w:iCs/>
                <w:color w:val="000000" w:themeColor="text1"/>
                <w:sz w:val="24"/>
                <w:szCs w:val="24"/>
                <w:lang w:eastAsia="lv-LV"/>
              </w:rPr>
              <w:t>norma par deleģējumu Ministru kabinetam</w:t>
            </w:r>
            <w:r w:rsidR="00494FFB" w:rsidRPr="003E7348">
              <w:rPr>
                <w:rFonts w:ascii="Times New Roman" w:eastAsia="Times New Roman" w:hAnsi="Times New Roman" w:cs="Times New Roman"/>
                <w:iCs/>
                <w:color w:val="000000" w:themeColor="text1"/>
                <w:sz w:val="24"/>
                <w:szCs w:val="24"/>
                <w:lang w:eastAsia="lv-LV"/>
              </w:rPr>
              <w:t xml:space="preserve"> ir izteikta jaunā redakcijā</w:t>
            </w:r>
            <w:r w:rsidRPr="003E7348">
              <w:rPr>
                <w:rFonts w:ascii="Times New Roman" w:eastAsia="Times New Roman" w:hAnsi="Times New Roman" w:cs="Times New Roman"/>
                <w:iCs/>
                <w:color w:val="000000" w:themeColor="text1"/>
                <w:sz w:val="24"/>
                <w:szCs w:val="24"/>
                <w:lang w:eastAsia="lv-LV"/>
              </w:rPr>
              <w:t>, tad ir jāizdod jauni Ministru kabineta noteikumi.</w:t>
            </w:r>
          </w:p>
        </w:tc>
      </w:tr>
      <w:tr w:rsidR="00E87652" w:rsidRPr="003E7348" w14:paraId="2E590AB5"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EBEFC"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40E1A94E"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471B653B" w14:textId="1C4E8F5F" w:rsidR="00F91EFA" w:rsidRPr="003E7348" w:rsidRDefault="00087494" w:rsidP="00CE2BB6">
            <w:pPr>
              <w:spacing w:after="0" w:line="240" w:lineRule="auto"/>
              <w:ind w:firstLine="626"/>
              <w:jc w:val="both"/>
              <w:rPr>
                <w:rFonts w:ascii="Times New Roman" w:hAnsi="Times New Roman" w:cs="Times New Roman"/>
                <w:color w:val="000000" w:themeColor="text1"/>
                <w:sz w:val="24"/>
                <w:szCs w:val="24"/>
              </w:rPr>
            </w:pPr>
            <w:r w:rsidRPr="003E7348">
              <w:rPr>
                <w:rFonts w:ascii="Times New Roman" w:hAnsi="Times New Roman" w:cs="Times New Roman"/>
                <w:color w:val="000000" w:themeColor="text1"/>
                <w:sz w:val="24"/>
                <w:szCs w:val="24"/>
              </w:rPr>
              <w:t>Likuma</w:t>
            </w:r>
            <w:r w:rsidR="003241A7" w:rsidRPr="003E7348">
              <w:rPr>
                <w:rFonts w:ascii="Times New Roman" w:hAnsi="Times New Roman" w:cs="Times New Roman"/>
                <w:color w:val="000000" w:themeColor="text1"/>
                <w:sz w:val="24"/>
                <w:szCs w:val="24"/>
              </w:rPr>
              <w:t xml:space="preserve"> </w:t>
            </w:r>
            <w:r w:rsidRPr="003E7348">
              <w:rPr>
                <w:rFonts w:ascii="Times New Roman" w:hAnsi="Times New Roman" w:cs="Times New Roman"/>
                <w:color w:val="000000" w:themeColor="text1"/>
                <w:sz w:val="24"/>
                <w:szCs w:val="24"/>
              </w:rPr>
              <w:t>6.</w:t>
            </w:r>
            <w:r w:rsidR="003241A7" w:rsidRPr="003E7348">
              <w:rPr>
                <w:rFonts w:ascii="Times New Roman" w:hAnsi="Times New Roman" w:cs="Times New Roman"/>
                <w:color w:val="000000" w:themeColor="text1"/>
                <w:sz w:val="24"/>
                <w:szCs w:val="24"/>
              </w:rPr>
              <w:t> </w:t>
            </w:r>
            <w:r w:rsidRPr="003E7348">
              <w:rPr>
                <w:rFonts w:ascii="Times New Roman" w:hAnsi="Times New Roman" w:cs="Times New Roman"/>
                <w:color w:val="000000" w:themeColor="text1"/>
                <w:sz w:val="24"/>
                <w:szCs w:val="24"/>
              </w:rPr>
              <w:t>panta trešā daļa</w:t>
            </w:r>
            <w:r w:rsidR="003241A7" w:rsidRPr="003E7348">
              <w:rPr>
                <w:rFonts w:ascii="Times New Roman" w:hAnsi="Times New Roman" w:cs="Times New Roman"/>
                <w:color w:val="000000" w:themeColor="text1"/>
                <w:sz w:val="24"/>
                <w:szCs w:val="24"/>
              </w:rPr>
              <w:t xml:space="preserve"> nosaka, ka p</w:t>
            </w:r>
            <w:r w:rsidRPr="003E7348">
              <w:rPr>
                <w:rFonts w:ascii="Times New Roman" w:hAnsi="Times New Roman" w:cs="Times New Roman"/>
                <w:color w:val="000000" w:themeColor="text1"/>
                <w:sz w:val="24"/>
                <w:szCs w:val="24"/>
              </w:rPr>
              <w:t>ašnodarbinātie, kuru ienākumi sasniedz Ministru kabineta noteikto obligāto iemaksu objekta minimālo apmēru, ir pakļauti pensiju apdrošināšanai, invaliditātes apdrošināšanai, maternitātes un slimības apdrošināšanai, veselības apdrošināšanai un vecāku apdrošināšanai, bet pašnodarbinātie, kuri sasnieguši vecumu, kas dod tiesības saņemt valsts vecuma pensiju, vai kuriem ir piešķirta valsts vecuma pensija (tai skaitā priekšlaicīgi), ir pakļauti pensiju apdrošināšanai, maternitātes un slimības apdrošināšanai, veselības apdrošināšanai un vecāku apdrošināšanai.</w:t>
            </w:r>
            <w:r w:rsidR="003241A7" w:rsidRPr="003E7348">
              <w:rPr>
                <w:rFonts w:ascii="Times New Roman" w:hAnsi="Times New Roman" w:cs="Times New Roman"/>
                <w:color w:val="000000" w:themeColor="text1"/>
                <w:sz w:val="24"/>
                <w:szCs w:val="24"/>
              </w:rPr>
              <w:t xml:space="preserve"> </w:t>
            </w:r>
          </w:p>
          <w:p w14:paraId="11ED5856" w14:textId="53658242" w:rsidR="003241A7" w:rsidRPr="003E7348" w:rsidRDefault="00F91EFA" w:rsidP="00CE2BB6">
            <w:pPr>
              <w:spacing w:after="0" w:line="240" w:lineRule="auto"/>
              <w:ind w:firstLine="626"/>
              <w:jc w:val="both"/>
              <w:rPr>
                <w:rFonts w:ascii="Times New Roman" w:hAnsi="Times New Roman" w:cs="Times New Roman"/>
                <w:color w:val="000000" w:themeColor="text1"/>
                <w:sz w:val="24"/>
                <w:szCs w:val="24"/>
              </w:rPr>
            </w:pPr>
            <w:r w:rsidRPr="003E7348">
              <w:rPr>
                <w:rFonts w:ascii="Times New Roman" w:hAnsi="Times New Roman" w:cs="Times New Roman"/>
                <w:color w:val="000000" w:themeColor="text1"/>
                <w:sz w:val="24"/>
                <w:szCs w:val="24"/>
              </w:rPr>
              <w:t>Likuma 14. panta otrā daļa nosaka, ka pašnodarbinātā obligāto iemaksu objekts ir brīvi izraudzīti ienākumi no preču ražošanas, darbu izpildes, pakalpojumu sniegšanas, radošās un profesionālās darbības un citi ienākumi no saimnieciskās darbības, izņemot ienākumu, kuru fiziskā persona, kas minēta šā likuma 6.</w:t>
            </w:r>
            <w:r w:rsidR="00156098">
              <w:rPr>
                <w:rFonts w:ascii="Times New Roman" w:hAnsi="Times New Roman" w:cs="Times New Roman"/>
                <w:color w:val="000000" w:themeColor="text1"/>
                <w:sz w:val="24"/>
                <w:szCs w:val="24"/>
              </w:rPr>
              <w:t> </w:t>
            </w:r>
            <w:r w:rsidRPr="003E7348">
              <w:rPr>
                <w:rFonts w:ascii="Times New Roman" w:hAnsi="Times New Roman" w:cs="Times New Roman"/>
                <w:color w:val="000000" w:themeColor="text1"/>
                <w:sz w:val="24"/>
                <w:szCs w:val="24"/>
              </w:rPr>
              <w:t xml:space="preserve">panta septītajā, vienpadsmitajā vai trīspadsmitajā daļā, gūst no zemnieku (zvejnieku) saimniecības, sava nekustamā īpašuma, personīgajā palīgsaimniecībā vai piemājas saimniecībā pašas saražotās produkcijas, autortiesībām un blakustiesībām. Obligāto iemaksu objekta minimālo apmēru un tā noteikšanas kārtību nosaka Ministru kabinets. </w:t>
            </w:r>
            <w:r w:rsidR="003241A7" w:rsidRPr="003E7348">
              <w:rPr>
                <w:rFonts w:ascii="Times New Roman" w:hAnsi="Times New Roman" w:cs="Times New Roman"/>
                <w:color w:val="000000" w:themeColor="text1"/>
                <w:sz w:val="24"/>
                <w:szCs w:val="24"/>
              </w:rPr>
              <w:t xml:space="preserve">Savukārt likuma </w:t>
            </w:r>
            <w:r w:rsidR="000E3844" w:rsidRPr="003E7348">
              <w:rPr>
                <w:rFonts w:ascii="Times New Roman" w:hAnsi="Times New Roman" w:cs="Times New Roman"/>
                <w:color w:val="000000" w:themeColor="text1"/>
                <w:sz w:val="24"/>
                <w:szCs w:val="24"/>
              </w:rPr>
              <w:t>23.</w:t>
            </w:r>
            <w:r w:rsidR="000E3844" w:rsidRPr="003E7348">
              <w:rPr>
                <w:rFonts w:ascii="Times New Roman" w:hAnsi="Times New Roman" w:cs="Times New Roman"/>
                <w:color w:val="000000" w:themeColor="text1"/>
                <w:sz w:val="24"/>
                <w:szCs w:val="24"/>
                <w:vertAlign w:val="superscript"/>
              </w:rPr>
              <w:t>2 </w:t>
            </w:r>
            <w:r w:rsidR="000E3844" w:rsidRPr="003E7348">
              <w:rPr>
                <w:rFonts w:ascii="Times New Roman" w:hAnsi="Times New Roman" w:cs="Times New Roman"/>
                <w:color w:val="000000" w:themeColor="text1"/>
                <w:sz w:val="24"/>
                <w:szCs w:val="24"/>
              </w:rPr>
              <w:t xml:space="preserve">pants </w:t>
            </w:r>
            <w:r w:rsidR="00833057" w:rsidRPr="003E7348">
              <w:rPr>
                <w:rFonts w:ascii="Times New Roman" w:hAnsi="Times New Roman" w:cs="Times New Roman"/>
                <w:color w:val="000000" w:themeColor="text1"/>
                <w:sz w:val="24"/>
                <w:szCs w:val="24"/>
              </w:rPr>
              <w:t xml:space="preserve">(no 2021. gada 1. jūlija pārejas noteikumu 78. punkts) </w:t>
            </w:r>
            <w:r w:rsidR="000E3844" w:rsidRPr="003E7348">
              <w:rPr>
                <w:rFonts w:ascii="Times New Roman" w:hAnsi="Times New Roman" w:cs="Times New Roman"/>
                <w:color w:val="000000" w:themeColor="text1"/>
                <w:sz w:val="24"/>
                <w:szCs w:val="24"/>
              </w:rPr>
              <w:t>nosaka, ka pašnodarbinātajiem ir jāveic obligātās iemaksas 5 % (no 2021. gada 1. jūlija 10 %) pensiju apdrošināšanai no brīvi izraudzītā obligāto iemaksu objekta, kas nav mazāks par M</w:t>
            </w:r>
            <w:r w:rsidR="00156098">
              <w:rPr>
                <w:rFonts w:ascii="Times New Roman" w:hAnsi="Times New Roman" w:cs="Times New Roman"/>
                <w:color w:val="000000" w:themeColor="text1"/>
                <w:sz w:val="24"/>
                <w:szCs w:val="24"/>
              </w:rPr>
              <w:t>inistru kabineta</w:t>
            </w:r>
            <w:r w:rsidR="000E3844" w:rsidRPr="003E7348">
              <w:rPr>
                <w:rFonts w:ascii="Times New Roman" w:hAnsi="Times New Roman" w:cs="Times New Roman"/>
                <w:color w:val="000000" w:themeColor="text1"/>
                <w:sz w:val="24"/>
                <w:szCs w:val="24"/>
              </w:rPr>
              <w:t xml:space="preserve"> noteikto minimālo obligāto iemaksu objektu un faktisko ienākumu starpības.  </w:t>
            </w:r>
          </w:p>
          <w:p w14:paraId="59629E14" w14:textId="13F16F25" w:rsidR="00087494" w:rsidRPr="003E7348" w:rsidRDefault="003241A7" w:rsidP="00CE2BB6">
            <w:pPr>
              <w:spacing w:after="0" w:line="240" w:lineRule="auto"/>
              <w:ind w:firstLine="484"/>
              <w:jc w:val="both"/>
              <w:rPr>
                <w:rFonts w:ascii="Times New Roman" w:hAnsi="Times New Roman" w:cs="Times New Roman"/>
                <w:color w:val="000000" w:themeColor="text1"/>
                <w:sz w:val="24"/>
                <w:szCs w:val="24"/>
              </w:rPr>
            </w:pPr>
            <w:r w:rsidRPr="003E7348">
              <w:rPr>
                <w:rFonts w:ascii="Times New Roman" w:hAnsi="Times New Roman" w:cs="Times New Roman"/>
                <w:color w:val="000000" w:themeColor="text1"/>
                <w:sz w:val="24"/>
                <w:szCs w:val="24"/>
              </w:rPr>
              <w:t>Tā</w:t>
            </w:r>
            <w:r w:rsidR="005254CC" w:rsidRPr="003E7348">
              <w:rPr>
                <w:rFonts w:ascii="Times New Roman" w:hAnsi="Times New Roman" w:cs="Times New Roman"/>
                <w:color w:val="000000" w:themeColor="text1"/>
                <w:sz w:val="24"/>
                <w:szCs w:val="24"/>
              </w:rPr>
              <w:t xml:space="preserve"> kā minimālais obligāto iema</w:t>
            </w:r>
            <w:r w:rsidR="0031738E" w:rsidRPr="003E7348">
              <w:rPr>
                <w:rFonts w:ascii="Times New Roman" w:hAnsi="Times New Roman" w:cs="Times New Roman"/>
                <w:color w:val="000000" w:themeColor="text1"/>
                <w:sz w:val="24"/>
                <w:szCs w:val="24"/>
              </w:rPr>
              <w:t>k</w:t>
            </w:r>
            <w:r w:rsidR="005254CC" w:rsidRPr="003E7348">
              <w:rPr>
                <w:rFonts w:ascii="Times New Roman" w:hAnsi="Times New Roman" w:cs="Times New Roman"/>
                <w:color w:val="000000" w:themeColor="text1"/>
                <w:sz w:val="24"/>
                <w:szCs w:val="24"/>
              </w:rPr>
              <w:t>su objekts pensiju apdrošināšanai ir noteikts likumā, tad</w:t>
            </w:r>
            <w:r w:rsidR="00F91EFA" w:rsidRPr="003E7348">
              <w:rPr>
                <w:rFonts w:ascii="Times New Roman" w:hAnsi="Times New Roman" w:cs="Times New Roman"/>
                <w:color w:val="000000" w:themeColor="text1"/>
                <w:sz w:val="24"/>
                <w:szCs w:val="24"/>
              </w:rPr>
              <w:t xml:space="preserve">, ņemot vērā likuma 6. panta trešajā daļā noteikto, </w:t>
            </w:r>
            <w:r w:rsidRPr="003E7348">
              <w:rPr>
                <w:rFonts w:ascii="Times New Roman" w:hAnsi="Times New Roman" w:cs="Times New Roman"/>
                <w:color w:val="000000" w:themeColor="text1"/>
                <w:sz w:val="24"/>
                <w:szCs w:val="24"/>
              </w:rPr>
              <w:t xml:space="preserve">Ministru kabinetam ir jānosaka tas minimālais obligāto iemaksu objekts, </w:t>
            </w:r>
            <w:r w:rsidR="0041555D" w:rsidRPr="003E7348">
              <w:rPr>
                <w:rFonts w:ascii="Times New Roman" w:hAnsi="Times New Roman" w:cs="Times New Roman"/>
                <w:color w:val="000000" w:themeColor="text1"/>
                <w:sz w:val="24"/>
                <w:szCs w:val="24"/>
              </w:rPr>
              <w:t xml:space="preserve">no </w:t>
            </w:r>
            <w:r w:rsidR="00E87652" w:rsidRPr="003E7348">
              <w:rPr>
                <w:rFonts w:ascii="Times New Roman" w:hAnsi="Times New Roman" w:cs="Times New Roman"/>
                <w:color w:val="000000" w:themeColor="text1"/>
                <w:sz w:val="24"/>
                <w:szCs w:val="24"/>
              </w:rPr>
              <w:t>kur</w:t>
            </w:r>
            <w:r w:rsidR="0041555D" w:rsidRPr="003E7348">
              <w:rPr>
                <w:rFonts w:ascii="Times New Roman" w:hAnsi="Times New Roman" w:cs="Times New Roman"/>
                <w:color w:val="000000" w:themeColor="text1"/>
                <w:sz w:val="24"/>
                <w:szCs w:val="24"/>
              </w:rPr>
              <w:t>a</w:t>
            </w:r>
            <w:r w:rsidR="00E87652" w:rsidRPr="003E7348">
              <w:rPr>
                <w:rFonts w:ascii="Times New Roman" w:hAnsi="Times New Roman" w:cs="Times New Roman"/>
                <w:color w:val="000000" w:themeColor="text1"/>
                <w:sz w:val="24"/>
                <w:szCs w:val="24"/>
              </w:rPr>
              <w:t xml:space="preserve"> </w:t>
            </w:r>
            <w:r w:rsidRPr="003E7348">
              <w:rPr>
                <w:rFonts w:ascii="Times New Roman" w:hAnsi="Times New Roman" w:cs="Times New Roman"/>
                <w:color w:val="000000" w:themeColor="text1"/>
                <w:sz w:val="24"/>
                <w:szCs w:val="24"/>
              </w:rPr>
              <w:t>pašnodarbinātajam ir jāveic obligātās iemaksas visiem pašnodarbinātajam noteiktajiem apdrošināšanas riskiem.</w:t>
            </w:r>
          </w:p>
          <w:p w14:paraId="37574001" w14:textId="3A7058CA" w:rsidR="00087494" w:rsidRPr="003E7348" w:rsidRDefault="008411E4" w:rsidP="008411E4">
            <w:pPr>
              <w:spacing w:after="120" w:line="240" w:lineRule="auto"/>
              <w:ind w:firstLine="482"/>
              <w:jc w:val="both"/>
              <w:rPr>
                <w:rFonts w:ascii="Times New Roman" w:hAnsi="Times New Roman" w:cs="Times New Roman"/>
                <w:color w:val="000000" w:themeColor="text1"/>
                <w:sz w:val="24"/>
                <w:szCs w:val="24"/>
              </w:rPr>
            </w:pPr>
            <w:r w:rsidRPr="008411E4">
              <w:rPr>
                <w:rFonts w:ascii="Times New Roman" w:hAnsi="Times New Roman" w:cs="Times New Roman"/>
                <w:color w:val="000000" w:themeColor="text1"/>
                <w:sz w:val="24"/>
                <w:szCs w:val="24"/>
              </w:rPr>
              <w:t>Likuma 5. pant</w:t>
            </w:r>
            <w:r w:rsidR="00875C51">
              <w:rPr>
                <w:rFonts w:ascii="Times New Roman" w:hAnsi="Times New Roman" w:cs="Times New Roman"/>
                <w:color w:val="000000" w:themeColor="text1"/>
                <w:sz w:val="24"/>
                <w:szCs w:val="24"/>
              </w:rPr>
              <w:t>a</w:t>
            </w:r>
            <w:r w:rsidRPr="008411E4">
              <w:rPr>
                <w:rFonts w:ascii="Times New Roman" w:hAnsi="Times New Roman" w:cs="Times New Roman"/>
                <w:color w:val="000000" w:themeColor="text1"/>
                <w:sz w:val="24"/>
                <w:szCs w:val="24"/>
              </w:rPr>
              <w:t xml:space="preserve"> 3</w:t>
            </w:r>
            <w:r w:rsidR="00875C51">
              <w:rPr>
                <w:rFonts w:ascii="Times New Roman" w:hAnsi="Times New Roman" w:cs="Times New Roman"/>
                <w:color w:val="000000" w:themeColor="text1"/>
                <w:sz w:val="24"/>
                <w:szCs w:val="24"/>
              </w:rPr>
              <w:t>.</w:t>
            </w:r>
            <w:r w:rsidRPr="00875C51">
              <w:rPr>
                <w:rFonts w:ascii="Times New Roman" w:hAnsi="Times New Roman" w:cs="Times New Roman"/>
                <w:color w:val="000000" w:themeColor="text1"/>
                <w:sz w:val="24"/>
                <w:szCs w:val="24"/>
                <w:vertAlign w:val="superscript"/>
              </w:rPr>
              <w:t>1</w:t>
            </w:r>
            <w:r w:rsidRPr="008411E4">
              <w:rPr>
                <w:rFonts w:ascii="Times New Roman" w:hAnsi="Times New Roman" w:cs="Times New Roman"/>
                <w:color w:val="000000" w:themeColor="text1"/>
                <w:sz w:val="24"/>
                <w:szCs w:val="24"/>
              </w:rPr>
              <w:t xml:space="preserve"> daļa nosaka, ka brīvprātīgi pensiju apdrošināšanai Ministru kabineta noteiktajā kārtībā var pievienoties personas, kuras maksā sezonas laukstrādnieku ienākuma nodokli, un 3</w:t>
            </w:r>
            <w:r w:rsidR="00F715A0">
              <w:rPr>
                <w:rFonts w:ascii="Times New Roman" w:hAnsi="Times New Roman" w:cs="Times New Roman"/>
                <w:color w:val="000000" w:themeColor="text1"/>
                <w:sz w:val="24"/>
                <w:szCs w:val="24"/>
              </w:rPr>
              <w:t>.</w:t>
            </w:r>
            <w:r w:rsidRPr="00F715A0">
              <w:rPr>
                <w:rFonts w:ascii="Times New Roman" w:hAnsi="Times New Roman" w:cs="Times New Roman"/>
                <w:color w:val="000000" w:themeColor="text1"/>
                <w:sz w:val="24"/>
                <w:szCs w:val="24"/>
                <w:vertAlign w:val="superscript"/>
              </w:rPr>
              <w:t>3</w:t>
            </w:r>
            <w:r w:rsidRPr="008411E4">
              <w:rPr>
                <w:rFonts w:ascii="Times New Roman" w:hAnsi="Times New Roman" w:cs="Times New Roman"/>
                <w:color w:val="000000" w:themeColor="text1"/>
                <w:sz w:val="24"/>
                <w:szCs w:val="24"/>
              </w:rPr>
              <w:t xml:space="preserve"> daļa nosaka, ka brīvprātīgi pensiju apdrošināšanai Ministru kabineta noteiktajā kārtībā var pievienoties profesionāli sportisti. Savukārt Ministru kabineta 2010. gada 12. oktobra noteikumu Nr.976 “Noteikumi par </w:t>
            </w:r>
            <w:r w:rsidRPr="008411E4">
              <w:rPr>
                <w:rFonts w:ascii="Times New Roman" w:hAnsi="Times New Roman" w:cs="Times New Roman"/>
                <w:color w:val="000000" w:themeColor="text1"/>
                <w:sz w:val="24"/>
                <w:szCs w:val="24"/>
              </w:rPr>
              <w:lastRenderedPageBreak/>
              <w:t>brīvprātīgu pievienošanos valsts sociālajai apdrošināšanai” 10.</w:t>
            </w:r>
            <w:r w:rsidRPr="00875C51">
              <w:rPr>
                <w:rFonts w:ascii="Times New Roman" w:hAnsi="Times New Roman" w:cs="Times New Roman"/>
                <w:color w:val="000000" w:themeColor="text1"/>
                <w:sz w:val="24"/>
                <w:szCs w:val="24"/>
                <w:vertAlign w:val="superscript"/>
              </w:rPr>
              <w:t>1</w:t>
            </w:r>
            <w:r w:rsidRPr="008411E4">
              <w:rPr>
                <w:rFonts w:ascii="Times New Roman" w:hAnsi="Times New Roman" w:cs="Times New Roman"/>
                <w:color w:val="000000" w:themeColor="text1"/>
                <w:sz w:val="24"/>
                <w:szCs w:val="24"/>
              </w:rPr>
              <w:t xml:space="preserve"> punkts nosaka, ka personas, kuras maksā sezonas laukstrādnieku ienākuma nodokli, un profesionāli sportisti veic valsts sociālās apdrošināšanas iemaksas no brīvprātīgi izraudzītiem ienākumiem, kas mēnesī nepārsniedz Ministru kabineta noteiktās minimālās mēneša darba algas apmēru. Ņemot vērā, ka personām, kuras maksā sezonas laukstrādnieku ienākuma nodokli, un profesionāliem sportistiem brīvprātīgo iemaksu objekts jau ir noteikts, tad noteikumu projektā ir iekļauta norma, ka šajos noteikumos noteiktais brīvprātīgo iemaksu objekts uz viņām neattiecas.</w:t>
            </w:r>
          </w:p>
          <w:p w14:paraId="293F3EEE" w14:textId="77777777" w:rsidR="004C4534" w:rsidRPr="003E7348" w:rsidRDefault="00194F62" w:rsidP="00CE2BB6">
            <w:pPr>
              <w:spacing w:after="0" w:line="240" w:lineRule="auto"/>
              <w:ind w:firstLine="484"/>
              <w:jc w:val="both"/>
              <w:rPr>
                <w:rFonts w:ascii="Times New Roman" w:hAnsi="Times New Roman" w:cs="Times New Roman"/>
                <w:color w:val="000000" w:themeColor="text1"/>
                <w:sz w:val="24"/>
                <w:szCs w:val="24"/>
              </w:rPr>
            </w:pPr>
            <w:r w:rsidRPr="003E7348">
              <w:rPr>
                <w:rFonts w:ascii="Times New Roman" w:hAnsi="Times New Roman" w:cs="Times New Roman"/>
                <w:color w:val="000000" w:themeColor="text1"/>
                <w:sz w:val="24"/>
                <w:szCs w:val="24"/>
              </w:rPr>
              <w:t>Likuma 14. panta piektā daļa nosaka, ka o</w:t>
            </w:r>
            <w:r w:rsidR="004C4534" w:rsidRPr="003E7348">
              <w:rPr>
                <w:rFonts w:ascii="Times New Roman" w:hAnsi="Times New Roman" w:cs="Times New Roman"/>
                <w:color w:val="000000" w:themeColor="text1"/>
                <w:sz w:val="24"/>
                <w:szCs w:val="24"/>
              </w:rPr>
              <w:t xml:space="preserve">bligāto iemaksu un brīvprātīgo apdrošināšanas iemaksu objekta maksimālais apmērs no 2019. gada 1. janvāra tiek aprēķināts un noteikts trim gadiem, ņemot vērā iepriekšējā perioda iemaksu objekta maksimālo apmēru, nākamajiem trim kalendāra gadiem Finanšu ministrijas prognozētās tautsaimniecībā nodarbināto mēneša vidējās bruto darba samaksas vidējo pieaugumu vai samazinājumu un iepriekšējā aprēķina perioda faktisko tautsaimniecībā nodarbināto mēneša vidējās bruto darba samaksas vidējo pieaugumu vai samazinājumu. Obligāto iemaksu un brīvprātīgo iemaksu objekta maksimālais apmērs gadā ir 62 800 </w:t>
            </w:r>
            <w:r w:rsidR="004C4534" w:rsidRPr="003E7348">
              <w:rPr>
                <w:rFonts w:ascii="Times New Roman" w:hAnsi="Times New Roman" w:cs="Times New Roman"/>
                <w:i/>
                <w:color w:val="000000" w:themeColor="text1"/>
                <w:sz w:val="24"/>
                <w:szCs w:val="24"/>
              </w:rPr>
              <w:t>euro</w:t>
            </w:r>
            <w:r w:rsidR="004C4534" w:rsidRPr="003E7348">
              <w:rPr>
                <w:rFonts w:ascii="Times New Roman" w:hAnsi="Times New Roman" w:cs="Times New Roman"/>
                <w:color w:val="000000" w:themeColor="text1"/>
                <w:sz w:val="24"/>
                <w:szCs w:val="24"/>
              </w:rPr>
              <w:t>. Obligāto iemaksu objekta maksimālā apmēra noteikšanas kārtību nosaka Ministru kabinets.</w:t>
            </w:r>
          </w:p>
          <w:p w14:paraId="7A5DFEC2" w14:textId="77777777" w:rsidR="00194F62" w:rsidRPr="003E7348" w:rsidRDefault="00194F62" w:rsidP="00CE2BB6">
            <w:pPr>
              <w:spacing w:after="0" w:line="240" w:lineRule="auto"/>
              <w:ind w:firstLine="484"/>
              <w:jc w:val="both"/>
              <w:rPr>
                <w:rFonts w:ascii="Times New Roman" w:hAnsi="Times New Roman" w:cs="Times New Roman"/>
                <w:color w:val="000000" w:themeColor="text1"/>
                <w:sz w:val="24"/>
                <w:szCs w:val="24"/>
              </w:rPr>
            </w:pPr>
            <w:r w:rsidRPr="003E7348">
              <w:rPr>
                <w:rFonts w:ascii="Times New Roman" w:hAnsi="Times New Roman" w:cs="Times New Roman"/>
                <w:color w:val="000000" w:themeColor="text1"/>
                <w:sz w:val="24"/>
                <w:szCs w:val="24"/>
              </w:rPr>
              <w:t>Tā kā likumā jau ir noteikti obligāto iemaksu objekta maksimālā apmēra aprēķinā izmantojamie rādītāji, tad noteikumu projektā ir iekļautas normas, kas precīzi regulē obligātā iemaksu objekta maksimālā apmēra aprēķinu, t.i., aprēķina formulas un noapaļošana.</w:t>
            </w:r>
          </w:p>
          <w:p w14:paraId="7BE27191" w14:textId="77777777" w:rsidR="000E7C32" w:rsidRDefault="009C54E8" w:rsidP="00CE2BB6">
            <w:pPr>
              <w:spacing w:after="0" w:line="240" w:lineRule="auto"/>
              <w:ind w:firstLine="484"/>
              <w:jc w:val="both"/>
              <w:rPr>
                <w:rFonts w:ascii="Times New Roman" w:eastAsia="Calibri" w:hAnsi="Times New Roman" w:cs="Times New Roman"/>
                <w:color w:val="000000" w:themeColor="text1"/>
                <w:sz w:val="24"/>
                <w:szCs w:val="24"/>
              </w:rPr>
            </w:pPr>
            <w:r w:rsidRPr="003E7348">
              <w:rPr>
                <w:rFonts w:ascii="Times New Roman" w:eastAsia="Calibri" w:hAnsi="Times New Roman" w:cs="Times New Roman"/>
                <w:color w:val="000000" w:themeColor="text1"/>
                <w:sz w:val="24"/>
                <w:szCs w:val="24"/>
              </w:rPr>
              <w:t>Noteikumu projekts paredz, ka darba samaksas indeksa aprēķinā tiek izmantots faktiskais un prognozētais darba samaksas indekss. Tā kā no 2018. līdz 2021.</w:t>
            </w:r>
            <w:r w:rsidR="003A287E" w:rsidRPr="003E7348">
              <w:rPr>
                <w:rFonts w:ascii="Times New Roman" w:eastAsia="Calibri" w:hAnsi="Times New Roman" w:cs="Times New Roman"/>
                <w:color w:val="000000" w:themeColor="text1"/>
                <w:sz w:val="24"/>
                <w:szCs w:val="24"/>
              </w:rPr>
              <w:t> </w:t>
            </w:r>
            <w:r w:rsidRPr="003E7348">
              <w:rPr>
                <w:rFonts w:ascii="Times New Roman" w:eastAsia="Calibri" w:hAnsi="Times New Roman" w:cs="Times New Roman"/>
                <w:color w:val="000000" w:themeColor="text1"/>
                <w:sz w:val="24"/>
                <w:szCs w:val="24"/>
              </w:rPr>
              <w:t>gada</w:t>
            </w:r>
            <w:r w:rsidR="003A287E" w:rsidRPr="003E7348">
              <w:rPr>
                <w:rFonts w:ascii="Times New Roman" w:eastAsia="Calibri" w:hAnsi="Times New Roman" w:cs="Times New Roman"/>
                <w:color w:val="000000" w:themeColor="text1"/>
                <w:sz w:val="24"/>
                <w:szCs w:val="24"/>
              </w:rPr>
              <w:t>m</w:t>
            </w:r>
            <w:r w:rsidRPr="003E7348">
              <w:rPr>
                <w:rFonts w:ascii="Times New Roman" w:eastAsia="Calibri" w:hAnsi="Times New Roman" w:cs="Times New Roman"/>
                <w:color w:val="000000" w:themeColor="text1"/>
                <w:sz w:val="24"/>
                <w:szCs w:val="24"/>
              </w:rPr>
              <w:t xml:space="preserve"> darba samaksas indekss tika aprēķināts pamatojoties uz prognozēto darba samaksas pieaugumu, ņemot vērā iepriekšējā kalendārā gada starpību starp faktisko darba samaksas pieaugumu un iepriekš prognozēto, tad, aprēķinot darba samaksas indeksu laika periodam no 2022. līdz 2024.</w:t>
            </w:r>
            <w:r w:rsidR="003A287E" w:rsidRPr="003E7348">
              <w:rPr>
                <w:rFonts w:ascii="Times New Roman" w:eastAsia="Calibri" w:hAnsi="Times New Roman" w:cs="Times New Roman"/>
                <w:color w:val="000000" w:themeColor="text1"/>
                <w:sz w:val="24"/>
                <w:szCs w:val="24"/>
              </w:rPr>
              <w:t> </w:t>
            </w:r>
            <w:r w:rsidRPr="003E7348">
              <w:rPr>
                <w:rFonts w:ascii="Times New Roman" w:eastAsia="Calibri" w:hAnsi="Times New Roman" w:cs="Times New Roman"/>
                <w:color w:val="000000" w:themeColor="text1"/>
                <w:sz w:val="24"/>
                <w:szCs w:val="24"/>
              </w:rPr>
              <w:t>gadam, tiek izmantota no 2018. līdz 2021.</w:t>
            </w:r>
            <w:r w:rsidR="003A287E" w:rsidRPr="003E7348">
              <w:rPr>
                <w:rFonts w:ascii="Times New Roman" w:eastAsia="Calibri" w:hAnsi="Times New Roman" w:cs="Times New Roman"/>
                <w:color w:val="000000" w:themeColor="text1"/>
                <w:sz w:val="24"/>
                <w:szCs w:val="24"/>
              </w:rPr>
              <w:t> </w:t>
            </w:r>
            <w:r w:rsidRPr="003E7348">
              <w:rPr>
                <w:rFonts w:ascii="Times New Roman" w:eastAsia="Calibri" w:hAnsi="Times New Roman" w:cs="Times New Roman"/>
                <w:color w:val="000000" w:themeColor="text1"/>
                <w:sz w:val="24"/>
                <w:szCs w:val="24"/>
              </w:rPr>
              <w:t>gada</w:t>
            </w:r>
            <w:r w:rsidR="003A287E" w:rsidRPr="003E7348">
              <w:rPr>
                <w:rFonts w:ascii="Times New Roman" w:eastAsia="Calibri" w:hAnsi="Times New Roman" w:cs="Times New Roman"/>
                <w:color w:val="000000" w:themeColor="text1"/>
                <w:sz w:val="24"/>
                <w:szCs w:val="24"/>
              </w:rPr>
              <w:t>m</w:t>
            </w:r>
            <w:r w:rsidRPr="003E7348">
              <w:rPr>
                <w:rFonts w:ascii="Times New Roman" w:eastAsia="Calibri" w:hAnsi="Times New Roman" w:cs="Times New Roman"/>
                <w:color w:val="000000" w:themeColor="text1"/>
                <w:sz w:val="24"/>
                <w:szCs w:val="24"/>
              </w:rPr>
              <w:t xml:space="preserve"> aprēķinātā darba samaksas indeksu prognoze, jo uz šādiem aprēķinātajiem indeksiem tika noteikts iepriekšējo gadu iemaksu objekta maksimālais apmērs.</w:t>
            </w:r>
          </w:p>
          <w:p w14:paraId="3DCC2CD0" w14:textId="33D6C9D6" w:rsidR="009C54E8" w:rsidRDefault="00875C51" w:rsidP="00CE2BB6">
            <w:pPr>
              <w:spacing w:after="0" w:line="240" w:lineRule="auto"/>
              <w:ind w:firstLine="4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Makroekonomisko rādītāju </w:t>
            </w:r>
            <w:r w:rsidR="000E7C32" w:rsidRPr="000E7C32">
              <w:rPr>
                <w:rFonts w:ascii="Times New Roman" w:eastAsia="Calibri" w:hAnsi="Times New Roman" w:cs="Times New Roman"/>
                <w:color w:val="000000" w:themeColor="text1"/>
                <w:sz w:val="24"/>
                <w:szCs w:val="24"/>
              </w:rPr>
              <w:t xml:space="preserve">prognozes </w:t>
            </w:r>
            <w:r>
              <w:rPr>
                <w:rFonts w:ascii="Times New Roman" w:eastAsia="Calibri" w:hAnsi="Times New Roman" w:cs="Times New Roman"/>
                <w:color w:val="000000" w:themeColor="text1"/>
                <w:sz w:val="24"/>
                <w:szCs w:val="24"/>
              </w:rPr>
              <w:t xml:space="preserve">iekļautas </w:t>
            </w:r>
            <w:r w:rsidR="000E7C32" w:rsidRPr="000E7C32">
              <w:rPr>
                <w:rFonts w:ascii="Times New Roman" w:eastAsia="Calibri" w:hAnsi="Times New Roman" w:cs="Times New Roman"/>
                <w:color w:val="000000" w:themeColor="text1"/>
                <w:sz w:val="24"/>
                <w:szCs w:val="24"/>
              </w:rPr>
              <w:t>katr</w:t>
            </w:r>
            <w:r w:rsidR="00274E9A">
              <w:rPr>
                <w:rFonts w:ascii="Times New Roman" w:eastAsia="Calibri" w:hAnsi="Times New Roman" w:cs="Times New Roman"/>
                <w:color w:val="000000" w:themeColor="text1"/>
                <w:sz w:val="24"/>
                <w:szCs w:val="24"/>
              </w:rPr>
              <w:t>a</w:t>
            </w:r>
            <w:r w:rsidR="000E7C32" w:rsidRPr="000E7C32">
              <w:rPr>
                <w:rFonts w:ascii="Times New Roman" w:eastAsia="Calibri" w:hAnsi="Times New Roman" w:cs="Times New Roman"/>
                <w:color w:val="000000" w:themeColor="text1"/>
                <w:sz w:val="24"/>
                <w:szCs w:val="24"/>
              </w:rPr>
              <w:t xml:space="preserve"> gad</w:t>
            </w:r>
            <w:r w:rsidR="00274E9A">
              <w:rPr>
                <w:rFonts w:ascii="Times New Roman" w:eastAsia="Calibri" w:hAnsi="Times New Roman" w:cs="Times New Roman"/>
                <w:color w:val="000000" w:themeColor="text1"/>
                <w:sz w:val="24"/>
                <w:szCs w:val="24"/>
              </w:rPr>
              <w:t>a</w:t>
            </w:r>
            <w:r w:rsidR="000E7C32" w:rsidRPr="000E7C32">
              <w:rPr>
                <w:rFonts w:ascii="Times New Roman" w:eastAsia="Calibri" w:hAnsi="Times New Roman" w:cs="Times New Roman"/>
                <w:color w:val="000000" w:themeColor="text1"/>
                <w:sz w:val="24"/>
                <w:szCs w:val="24"/>
              </w:rPr>
              <w:t xml:space="preserve"> sākumā </w:t>
            </w:r>
            <w:r w:rsidR="00274E9A">
              <w:rPr>
                <w:rFonts w:ascii="Times New Roman" w:eastAsia="Calibri" w:hAnsi="Times New Roman" w:cs="Times New Roman"/>
                <w:color w:val="000000" w:themeColor="text1"/>
                <w:sz w:val="24"/>
                <w:szCs w:val="24"/>
              </w:rPr>
              <w:t xml:space="preserve">Ministru kabinetā iesniegtajā </w:t>
            </w:r>
            <w:r w:rsidR="000E7C32" w:rsidRPr="000E7C32">
              <w:rPr>
                <w:rFonts w:ascii="Times New Roman" w:eastAsia="Calibri" w:hAnsi="Times New Roman" w:cs="Times New Roman"/>
                <w:color w:val="000000" w:themeColor="text1"/>
                <w:sz w:val="24"/>
                <w:szCs w:val="24"/>
              </w:rPr>
              <w:t>informatīva</w:t>
            </w:r>
            <w:r w:rsidR="00274E9A">
              <w:rPr>
                <w:rFonts w:ascii="Times New Roman" w:eastAsia="Calibri" w:hAnsi="Times New Roman" w:cs="Times New Roman"/>
                <w:color w:val="000000" w:themeColor="text1"/>
                <w:sz w:val="24"/>
                <w:szCs w:val="24"/>
              </w:rPr>
              <w:t xml:space="preserve">jā </w:t>
            </w:r>
            <w:r w:rsidR="000E7C32" w:rsidRPr="000E7C32">
              <w:rPr>
                <w:rFonts w:ascii="Times New Roman" w:eastAsia="Calibri" w:hAnsi="Times New Roman" w:cs="Times New Roman"/>
                <w:color w:val="000000" w:themeColor="text1"/>
                <w:sz w:val="24"/>
                <w:szCs w:val="24"/>
              </w:rPr>
              <w:t>ziņojum</w:t>
            </w:r>
            <w:r w:rsidR="00274E9A">
              <w:rPr>
                <w:rFonts w:ascii="Times New Roman" w:eastAsia="Calibri" w:hAnsi="Times New Roman" w:cs="Times New Roman"/>
                <w:color w:val="000000" w:themeColor="text1"/>
                <w:sz w:val="24"/>
                <w:szCs w:val="24"/>
              </w:rPr>
              <w:t>ā</w:t>
            </w:r>
            <w:r w:rsidR="000E7C32" w:rsidRPr="000E7C32">
              <w:rPr>
                <w:rFonts w:ascii="Times New Roman" w:eastAsia="Calibri" w:hAnsi="Times New Roman" w:cs="Times New Roman"/>
                <w:color w:val="000000" w:themeColor="text1"/>
                <w:sz w:val="24"/>
                <w:szCs w:val="24"/>
              </w:rPr>
              <w:t xml:space="preserve"> "Par makroekonomisko rādītāju, ieņēmumu un vispārējās valdības budžeta bilances prognozēm 2022.–2024. gadā” </w:t>
            </w:r>
            <w:r w:rsidR="00274E9A">
              <w:rPr>
                <w:rFonts w:ascii="Times New Roman" w:eastAsia="Calibri" w:hAnsi="Times New Roman" w:cs="Times New Roman"/>
                <w:color w:val="000000" w:themeColor="text1"/>
                <w:sz w:val="24"/>
                <w:szCs w:val="24"/>
              </w:rPr>
              <w:t xml:space="preserve">un </w:t>
            </w:r>
            <w:r w:rsidR="000E7C32" w:rsidRPr="000E7C32">
              <w:rPr>
                <w:rFonts w:ascii="Times New Roman" w:eastAsia="Calibri" w:hAnsi="Times New Roman" w:cs="Times New Roman"/>
                <w:color w:val="000000" w:themeColor="text1"/>
                <w:sz w:val="24"/>
                <w:szCs w:val="24"/>
              </w:rPr>
              <w:t>budžeta paskaidrojumos (Likuma "Par valsts budžetu 2021.</w:t>
            </w:r>
            <w:r w:rsidR="00274E9A">
              <w:rPr>
                <w:rFonts w:ascii="Times New Roman" w:eastAsia="Calibri" w:hAnsi="Times New Roman" w:cs="Times New Roman"/>
                <w:color w:val="000000" w:themeColor="text1"/>
                <w:sz w:val="24"/>
                <w:szCs w:val="24"/>
              </w:rPr>
              <w:t> </w:t>
            </w:r>
            <w:r w:rsidR="000E7C32" w:rsidRPr="000E7C32">
              <w:rPr>
                <w:rFonts w:ascii="Times New Roman" w:eastAsia="Calibri" w:hAnsi="Times New Roman" w:cs="Times New Roman"/>
                <w:color w:val="000000" w:themeColor="text1"/>
                <w:sz w:val="24"/>
                <w:szCs w:val="24"/>
              </w:rPr>
              <w:t>gadam" paskaidrojumi)</w:t>
            </w:r>
            <w:r w:rsidR="00274E9A">
              <w:rPr>
                <w:rFonts w:ascii="Times New Roman" w:eastAsia="Calibri" w:hAnsi="Times New Roman" w:cs="Times New Roman"/>
                <w:color w:val="000000" w:themeColor="text1"/>
                <w:sz w:val="24"/>
                <w:szCs w:val="24"/>
              </w:rPr>
              <w:t>.</w:t>
            </w:r>
          </w:p>
          <w:p w14:paraId="3D967C6C" w14:textId="753A66F1" w:rsidR="00571F24" w:rsidRPr="003E7348" w:rsidRDefault="00571F24" w:rsidP="00CE2BB6">
            <w:pPr>
              <w:spacing w:after="0" w:line="240" w:lineRule="auto"/>
              <w:ind w:firstLine="4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Pēc tam, kad Labklājības ministrija aprēķinās iemaksu objekta maksimālo apmēru, tiks virzīti grozījumi likumā, lai </w:t>
            </w:r>
            <w:r w:rsidR="00F715A0">
              <w:rPr>
                <w:rFonts w:ascii="Times New Roman" w:eastAsia="Calibri" w:hAnsi="Times New Roman" w:cs="Times New Roman"/>
                <w:color w:val="000000" w:themeColor="text1"/>
                <w:sz w:val="24"/>
                <w:szCs w:val="24"/>
              </w:rPr>
              <w:lastRenderedPageBreak/>
              <w:t xml:space="preserve">iemaksu objekta maksimālais </w:t>
            </w:r>
            <w:r>
              <w:rPr>
                <w:rFonts w:ascii="Times New Roman" w:eastAsia="Calibri" w:hAnsi="Times New Roman" w:cs="Times New Roman"/>
                <w:color w:val="000000" w:themeColor="text1"/>
                <w:sz w:val="24"/>
                <w:szCs w:val="24"/>
              </w:rPr>
              <w:t>apmērs tiktu noteikts likumā “Par valsts sociālo apdrošinā</w:t>
            </w:r>
            <w:r w:rsidR="004A0538">
              <w:rPr>
                <w:rFonts w:ascii="Times New Roman" w:eastAsia="Calibri" w:hAnsi="Times New Roman" w:cs="Times New Roman"/>
                <w:color w:val="000000" w:themeColor="text1"/>
                <w:sz w:val="24"/>
                <w:szCs w:val="24"/>
              </w:rPr>
              <w:t>š</w:t>
            </w:r>
            <w:r>
              <w:rPr>
                <w:rFonts w:ascii="Times New Roman" w:eastAsia="Calibri" w:hAnsi="Times New Roman" w:cs="Times New Roman"/>
                <w:color w:val="000000" w:themeColor="text1"/>
                <w:sz w:val="24"/>
                <w:szCs w:val="24"/>
              </w:rPr>
              <w:t>anu”.</w:t>
            </w:r>
          </w:p>
          <w:p w14:paraId="69619039" w14:textId="0FE0E524" w:rsidR="00102BF0" w:rsidRPr="003E7348" w:rsidRDefault="006D780C" w:rsidP="00102BF0">
            <w:pPr>
              <w:spacing w:after="0" w:line="240" w:lineRule="auto"/>
              <w:jc w:val="both"/>
              <w:rPr>
                <w:rFonts w:ascii="Times New Roman" w:hAnsi="Times New Roman" w:cs="Times New Roman"/>
                <w:color w:val="000000" w:themeColor="text1"/>
                <w:sz w:val="24"/>
                <w:szCs w:val="24"/>
              </w:rPr>
            </w:pPr>
            <w:r w:rsidRPr="003E7348">
              <w:rPr>
                <w:rFonts w:ascii="Times New Roman" w:hAnsi="Times New Roman" w:cs="Times New Roman"/>
                <w:color w:val="000000" w:themeColor="text1"/>
                <w:sz w:val="24"/>
                <w:szCs w:val="24"/>
              </w:rPr>
              <w:t xml:space="preserve">      Noteikumu projekts paredz </w:t>
            </w:r>
            <w:r w:rsidR="00964DFB" w:rsidRPr="003E7348">
              <w:rPr>
                <w:rFonts w:ascii="Times New Roman" w:hAnsi="Times New Roman" w:cs="Times New Roman"/>
                <w:color w:val="000000" w:themeColor="text1"/>
                <w:sz w:val="24"/>
                <w:szCs w:val="24"/>
              </w:rPr>
              <w:t xml:space="preserve">saglabāt līdzšinējo kārtību, ka </w:t>
            </w:r>
            <w:r w:rsidRPr="003E7348">
              <w:rPr>
                <w:rFonts w:ascii="Times New Roman" w:hAnsi="Times New Roman" w:cs="Times New Roman"/>
                <w:color w:val="000000" w:themeColor="text1"/>
                <w:sz w:val="24"/>
                <w:szCs w:val="24"/>
              </w:rPr>
              <w:t>personām, kuras kalendāra gadā ir vairākos sociāli apdrošinātas personas statusos (obligāti apdrošinātās personas statusā, brīvprātīgi apdrošinātās personas statusā), piemērot vienu iemaksu objekta maksimālo apmēru.</w:t>
            </w:r>
          </w:p>
          <w:p w14:paraId="0C96FD64" w14:textId="65DA7A41" w:rsidR="00A8176D" w:rsidRDefault="006D780C" w:rsidP="00EF0787">
            <w:pPr>
              <w:spacing w:before="120" w:after="0" w:line="240" w:lineRule="auto"/>
              <w:ind w:firstLine="482"/>
              <w:jc w:val="both"/>
              <w:rPr>
                <w:rFonts w:ascii="Times New Roman" w:hAnsi="Times New Roman" w:cs="Times New Roman"/>
                <w:color w:val="000000" w:themeColor="text1"/>
                <w:sz w:val="24"/>
                <w:szCs w:val="24"/>
              </w:rPr>
            </w:pPr>
            <w:r w:rsidRPr="003E7348">
              <w:rPr>
                <w:rFonts w:ascii="Times New Roman" w:hAnsi="Times New Roman" w:cs="Times New Roman"/>
                <w:color w:val="000000" w:themeColor="text1"/>
                <w:sz w:val="24"/>
                <w:szCs w:val="24"/>
              </w:rPr>
              <w:t>Noteikumu projekts paredz arī noteikt brīvprātīgo iemaksu objekta minimālo apmēru</w:t>
            </w:r>
            <w:r w:rsidR="00A8176D" w:rsidRPr="003E7348">
              <w:rPr>
                <w:rFonts w:ascii="Times New Roman" w:hAnsi="Times New Roman" w:cs="Times New Roman"/>
                <w:color w:val="000000" w:themeColor="text1"/>
                <w:sz w:val="24"/>
                <w:szCs w:val="24"/>
              </w:rPr>
              <w:t>, t.i., Ministru kabineta noteiktā minimālā mēneša darba alga mēnesī</w:t>
            </w:r>
            <w:r w:rsidRPr="003E7348">
              <w:rPr>
                <w:rFonts w:ascii="Times New Roman" w:hAnsi="Times New Roman" w:cs="Times New Roman"/>
                <w:color w:val="000000" w:themeColor="text1"/>
                <w:sz w:val="24"/>
                <w:szCs w:val="24"/>
              </w:rPr>
              <w:t>.</w:t>
            </w:r>
            <w:r w:rsidR="00A8176D" w:rsidRPr="003E7348">
              <w:rPr>
                <w:rFonts w:ascii="Times New Roman" w:hAnsi="Times New Roman" w:cs="Times New Roman"/>
                <w:color w:val="000000" w:themeColor="text1"/>
                <w:sz w:val="24"/>
                <w:szCs w:val="24"/>
              </w:rPr>
              <w:t xml:space="preserve"> Lai izvairītos no gadījumiem, kad persona piesakās brīvprātīgai apdrošināšanai dažas dienas mēnesī, bet apdrošināšanas stāžā personai tiek ieskaitīts pilns kalendārais mēnesis, brīvprātīgo iemaksu objekts ir M</w:t>
            </w:r>
            <w:r w:rsidR="0031738E" w:rsidRPr="003E7348">
              <w:rPr>
                <w:rFonts w:ascii="Times New Roman" w:hAnsi="Times New Roman" w:cs="Times New Roman"/>
                <w:color w:val="000000" w:themeColor="text1"/>
                <w:sz w:val="24"/>
                <w:szCs w:val="24"/>
              </w:rPr>
              <w:t xml:space="preserve">inistru kabineta </w:t>
            </w:r>
            <w:r w:rsidR="00A8176D" w:rsidRPr="003E7348">
              <w:rPr>
                <w:rFonts w:ascii="Times New Roman" w:hAnsi="Times New Roman" w:cs="Times New Roman"/>
                <w:color w:val="000000" w:themeColor="text1"/>
                <w:sz w:val="24"/>
                <w:szCs w:val="24"/>
              </w:rPr>
              <w:t xml:space="preserve">noteiktā minimālā darba alga mēnesī par katru mēnesi, kurā persona kaut vienu dienu ir brīvprātīgi pievienojusies sociālajai apdrošināšanai. </w:t>
            </w:r>
          </w:p>
          <w:p w14:paraId="2C538AD7" w14:textId="7842F377" w:rsidR="00C620F4" w:rsidRPr="003E7348" w:rsidRDefault="00C620F4" w:rsidP="00875C51">
            <w:pPr>
              <w:spacing w:before="120" w:after="0" w:line="240" w:lineRule="auto"/>
              <w:ind w:firstLine="482"/>
              <w:jc w:val="both"/>
              <w:rPr>
                <w:rFonts w:ascii="Times New Roman" w:hAnsi="Times New Roman" w:cs="Times New Roman"/>
                <w:color w:val="000000" w:themeColor="text1"/>
                <w:sz w:val="24"/>
                <w:szCs w:val="24"/>
              </w:rPr>
            </w:pPr>
            <w:r w:rsidRPr="00C620F4">
              <w:rPr>
                <w:rFonts w:ascii="Times New Roman" w:eastAsia="Times New Roman" w:hAnsi="Times New Roman" w:cs="Times New Roman"/>
                <w:sz w:val="24"/>
                <w:szCs w:val="24"/>
                <w:lang w:eastAsia="lv-LV"/>
              </w:rPr>
              <w:t>2021</w:t>
            </w:r>
            <w:r w:rsidR="00754099">
              <w:rPr>
                <w:rFonts w:ascii="Times New Roman" w:eastAsia="Times New Roman" w:hAnsi="Times New Roman" w:cs="Times New Roman"/>
                <w:sz w:val="24"/>
                <w:szCs w:val="24"/>
                <w:lang w:eastAsia="lv-LV"/>
              </w:rPr>
              <w:t>. </w:t>
            </w:r>
            <w:r w:rsidRPr="00C620F4">
              <w:rPr>
                <w:rFonts w:ascii="Times New Roman" w:eastAsia="Times New Roman" w:hAnsi="Times New Roman" w:cs="Times New Roman"/>
                <w:sz w:val="24"/>
                <w:szCs w:val="24"/>
                <w:lang w:eastAsia="lv-LV"/>
              </w:rPr>
              <w:t xml:space="preserve">gada budžeta likumprojektu pakā pieņemtais likums “Grozījumi likumā “Par valsts sociālo apdrošināšanu””, paredz no 2023. gada 1. janvāra </w:t>
            </w:r>
            <w:proofErr w:type="spellStart"/>
            <w:r w:rsidRPr="00C620F4">
              <w:rPr>
                <w:rFonts w:ascii="Times New Roman" w:eastAsia="Times New Roman" w:hAnsi="Times New Roman" w:cs="Times New Roman"/>
                <w:sz w:val="24"/>
                <w:szCs w:val="24"/>
                <w:lang w:eastAsia="lv-LV"/>
              </w:rPr>
              <w:t>pašnodarbinātajiem</w:t>
            </w:r>
            <w:proofErr w:type="spellEnd"/>
            <w:r w:rsidRPr="00C620F4">
              <w:rPr>
                <w:rFonts w:ascii="Times New Roman" w:eastAsia="Times New Roman" w:hAnsi="Times New Roman" w:cs="Times New Roman"/>
                <w:sz w:val="24"/>
                <w:szCs w:val="24"/>
                <w:lang w:eastAsia="lv-LV"/>
              </w:rPr>
              <w:t xml:space="preserve"> no jebkura ienākuma maksāt obligātās iemaksas visiem </w:t>
            </w:r>
            <w:proofErr w:type="spellStart"/>
            <w:r w:rsidRPr="00C620F4">
              <w:rPr>
                <w:rFonts w:ascii="Times New Roman" w:eastAsia="Times New Roman" w:hAnsi="Times New Roman" w:cs="Times New Roman"/>
                <w:sz w:val="24"/>
                <w:szCs w:val="24"/>
                <w:lang w:eastAsia="lv-LV"/>
              </w:rPr>
              <w:t>pašnodarbinātā</w:t>
            </w:r>
            <w:proofErr w:type="spellEnd"/>
            <w:r w:rsidRPr="00C620F4">
              <w:rPr>
                <w:rFonts w:ascii="Times New Roman" w:eastAsia="Times New Roman" w:hAnsi="Times New Roman" w:cs="Times New Roman"/>
                <w:sz w:val="24"/>
                <w:szCs w:val="24"/>
                <w:lang w:eastAsia="lv-LV"/>
              </w:rPr>
              <w:t xml:space="preserve"> apdrošināšanas veidiem. Vienlaikus likuma pārejas noteikumu 85. punkts paredz, ka Ministru kabinets līdz 2021. gada 1. jūlijam izstrādā un iesniedz Saeimai likumprojektu "Grozījumi likumā "Par valsts sociālo apdrošināšanu"" par </w:t>
            </w:r>
            <w:proofErr w:type="spellStart"/>
            <w:r w:rsidRPr="00C620F4">
              <w:rPr>
                <w:rFonts w:ascii="Times New Roman" w:eastAsia="Times New Roman" w:hAnsi="Times New Roman" w:cs="Times New Roman"/>
                <w:sz w:val="24"/>
                <w:szCs w:val="24"/>
                <w:lang w:eastAsia="lv-LV"/>
              </w:rPr>
              <w:t>pašnodarbināto</w:t>
            </w:r>
            <w:proofErr w:type="spellEnd"/>
            <w:r w:rsidRPr="00C620F4">
              <w:rPr>
                <w:rFonts w:ascii="Times New Roman" w:eastAsia="Times New Roman" w:hAnsi="Times New Roman" w:cs="Times New Roman"/>
                <w:sz w:val="24"/>
                <w:szCs w:val="24"/>
                <w:lang w:eastAsia="lv-LV"/>
              </w:rPr>
              <w:t xml:space="preserve"> sociālo apdrošināšanu no 2022. gada 1. janvāra.</w:t>
            </w:r>
            <w:r w:rsidR="00875C51">
              <w:rPr>
                <w:rFonts w:ascii="Times New Roman" w:eastAsia="Times New Roman" w:hAnsi="Times New Roman" w:cs="Times New Roman"/>
                <w:sz w:val="24"/>
                <w:szCs w:val="24"/>
                <w:lang w:eastAsia="lv-LV"/>
              </w:rPr>
              <w:t xml:space="preserve"> </w:t>
            </w:r>
            <w:r w:rsidRPr="00C620F4">
              <w:rPr>
                <w:rFonts w:ascii="Times New Roman" w:eastAsia="Times New Roman" w:hAnsi="Times New Roman" w:cs="Times New Roman"/>
                <w:sz w:val="24"/>
                <w:szCs w:val="24"/>
                <w:lang w:eastAsia="lv-LV"/>
              </w:rPr>
              <w:t xml:space="preserve">Valsts sekretāru 2021. gada 3. jūnija sanāksmē ir izsludināts likumprojekts “Grozījumi likumā “Par valsts sociālo apdrošināšanu”” (VSS-514), kas paredz no 2022. gada 1. janvāra </w:t>
            </w:r>
            <w:proofErr w:type="spellStart"/>
            <w:r w:rsidRPr="00C620F4">
              <w:rPr>
                <w:rFonts w:ascii="Times New Roman" w:eastAsia="Times New Roman" w:hAnsi="Times New Roman" w:cs="Times New Roman"/>
                <w:sz w:val="24"/>
                <w:szCs w:val="24"/>
                <w:lang w:eastAsia="lv-LV"/>
              </w:rPr>
              <w:t>pašnodarbinātajiem</w:t>
            </w:r>
            <w:proofErr w:type="spellEnd"/>
            <w:r w:rsidRPr="00C620F4">
              <w:rPr>
                <w:rFonts w:ascii="Times New Roman" w:eastAsia="Times New Roman" w:hAnsi="Times New Roman" w:cs="Times New Roman"/>
                <w:sz w:val="24"/>
                <w:szCs w:val="24"/>
                <w:lang w:eastAsia="lv-LV"/>
              </w:rPr>
              <w:t xml:space="preserve">  saglabāt no 2021. gada 1. jūlija līdz 2021. gada 31. decembrim noteikto obligāto iemaksu veikšanas kārtību, t.sk., Ministru kabinetam deleģējumu noteikt </w:t>
            </w:r>
            <w:proofErr w:type="spellStart"/>
            <w:r w:rsidRPr="00C620F4">
              <w:rPr>
                <w:rFonts w:ascii="Times New Roman" w:eastAsia="Times New Roman" w:hAnsi="Times New Roman" w:cs="Times New Roman"/>
                <w:sz w:val="24"/>
                <w:szCs w:val="24"/>
                <w:lang w:eastAsia="lv-LV"/>
              </w:rPr>
              <w:t>pašnodarbinātajiem</w:t>
            </w:r>
            <w:proofErr w:type="spellEnd"/>
            <w:r w:rsidRPr="00C620F4">
              <w:rPr>
                <w:rFonts w:ascii="Times New Roman" w:eastAsia="Times New Roman" w:hAnsi="Times New Roman" w:cs="Times New Roman"/>
                <w:sz w:val="24"/>
                <w:szCs w:val="24"/>
                <w:lang w:eastAsia="lv-LV"/>
              </w:rPr>
              <w:t xml:space="preserve"> obligāto iemaksu minimumu.  Ņemot vērā iepriekš minēto, noteikumu projekta normai netiek ierobežots termiņš.</w:t>
            </w:r>
          </w:p>
          <w:p w14:paraId="17839788" w14:textId="77777777" w:rsidR="00A8176D" w:rsidRPr="003E7348" w:rsidRDefault="00A8176D" w:rsidP="00A8176D">
            <w:pPr>
              <w:spacing w:after="0" w:line="240" w:lineRule="auto"/>
              <w:jc w:val="both"/>
              <w:rPr>
                <w:color w:val="000000" w:themeColor="text1"/>
              </w:rPr>
            </w:pPr>
          </w:p>
        </w:tc>
      </w:tr>
      <w:tr w:rsidR="00B663CB" w:rsidRPr="003E7348" w14:paraId="21A14275"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FC947A"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7CD8D42C"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2550A39B" w14:textId="02F0BAC1" w:rsidR="00E5323B" w:rsidRPr="003E7348" w:rsidRDefault="009027C9"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Finanšu mini</w:t>
            </w:r>
            <w:r w:rsidR="003E7348">
              <w:rPr>
                <w:rFonts w:ascii="Times New Roman" w:eastAsia="Times New Roman" w:hAnsi="Times New Roman" w:cs="Times New Roman"/>
                <w:iCs/>
                <w:color w:val="000000" w:themeColor="text1"/>
                <w:sz w:val="24"/>
                <w:szCs w:val="24"/>
                <w:lang w:eastAsia="lv-LV"/>
              </w:rPr>
              <w:t>s</w:t>
            </w:r>
            <w:r w:rsidRPr="003E7348">
              <w:rPr>
                <w:rFonts w:ascii="Times New Roman" w:eastAsia="Times New Roman" w:hAnsi="Times New Roman" w:cs="Times New Roman"/>
                <w:iCs/>
                <w:color w:val="000000" w:themeColor="text1"/>
                <w:sz w:val="24"/>
                <w:szCs w:val="24"/>
                <w:lang w:eastAsia="lv-LV"/>
              </w:rPr>
              <w:t>trija</w:t>
            </w:r>
            <w:r w:rsidR="006631CF" w:rsidRPr="003E7348">
              <w:rPr>
                <w:rFonts w:ascii="Times New Roman" w:eastAsia="Times New Roman" w:hAnsi="Times New Roman" w:cs="Times New Roman"/>
                <w:iCs/>
                <w:color w:val="000000" w:themeColor="text1"/>
                <w:sz w:val="24"/>
                <w:szCs w:val="24"/>
                <w:lang w:eastAsia="lv-LV"/>
              </w:rPr>
              <w:t>.</w:t>
            </w:r>
          </w:p>
        </w:tc>
      </w:tr>
      <w:tr w:rsidR="00B663CB" w:rsidRPr="003E7348" w14:paraId="011D5BEC"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F517A"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965A065"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AC70BD2" w14:textId="34332A2A" w:rsidR="00E5323B" w:rsidRPr="003E7348" w:rsidRDefault="00875C5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Iemaksu objekta maksimālais apmērs, kas aprēķināts saskaņā ar noteikumu projekta formulām, tiks iekļauts likumprojektā “Grozījumi likumā “Par valsts sociālo apdrošināšanu”” un virzīts pieņemšanai Saeimā</w:t>
            </w:r>
            <w:r w:rsidR="006631CF" w:rsidRPr="003E7348">
              <w:rPr>
                <w:rFonts w:ascii="Times New Roman" w:eastAsia="Times New Roman" w:hAnsi="Times New Roman" w:cs="Times New Roman"/>
                <w:iCs/>
                <w:color w:val="000000" w:themeColor="text1"/>
                <w:sz w:val="24"/>
                <w:szCs w:val="24"/>
                <w:lang w:eastAsia="lv-LV"/>
              </w:rPr>
              <w:t>.</w:t>
            </w:r>
          </w:p>
        </w:tc>
      </w:tr>
    </w:tbl>
    <w:p w14:paraId="0EF92D0B" w14:textId="364B2109" w:rsidR="00FC0919"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385"/>
        <w:gridCol w:w="6096"/>
      </w:tblGrid>
      <w:tr w:rsidR="00B663CB" w:rsidRPr="003E7348" w14:paraId="5DB8C2FC" w14:textId="77777777" w:rsidTr="00F91E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841C1E9" w14:textId="77777777" w:rsidR="00655F2C" w:rsidRPr="003E734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E734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3E7348" w14:paraId="0AC6E1C1" w14:textId="77777777" w:rsidTr="00F91EF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41D385B"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1.</w:t>
            </w:r>
          </w:p>
        </w:tc>
        <w:tc>
          <w:tcPr>
            <w:tcW w:w="1309" w:type="pct"/>
            <w:tcBorders>
              <w:top w:val="outset" w:sz="6" w:space="0" w:color="auto"/>
              <w:left w:val="outset" w:sz="6" w:space="0" w:color="auto"/>
              <w:bottom w:val="outset" w:sz="6" w:space="0" w:color="auto"/>
              <w:right w:val="outset" w:sz="6" w:space="0" w:color="auto"/>
            </w:tcBorders>
            <w:hideMark/>
          </w:tcPr>
          <w:p w14:paraId="4007C9BC"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Sabiedrības mērķgrupas, kuras </w:t>
            </w:r>
            <w:r w:rsidRPr="003E7348">
              <w:rPr>
                <w:rFonts w:ascii="Times New Roman" w:eastAsia="Times New Roman" w:hAnsi="Times New Roman" w:cs="Times New Roman"/>
                <w:iCs/>
                <w:color w:val="000000" w:themeColor="text1"/>
                <w:sz w:val="24"/>
                <w:szCs w:val="24"/>
                <w:lang w:eastAsia="lv-LV"/>
              </w:rPr>
              <w:lastRenderedPageBreak/>
              <w:t>tiesiskais regulējums ietekmē vai varētu ietekmēt</w:t>
            </w:r>
          </w:p>
        </w:tc>
        <w:tc>
          <w:tcPr>
            <w:tcW w:w="3330" w:type="pct"/>
            <w:tcBorders>
              <w:top w:val="outset" w:sz="6" w:space="0" w:color="auto"/>
              <w:left w:val="outset" w:sz="6" w:space="0" w:color="auto"/>
              <w:bottom w:val="outset" w:sz="6" w:space="0" w:color="auto"/>
              <w:right w:val="outset" w:sz="6" w:space="0" w:color="auto"/>
            </w:tcBorders>
          </w:tcPr>
          <w:p w14:paraId="6D2F3797" w14:textId="7B3BB4EB" w:rsidR="00D57A4E" w:rsidRDefault="00D57A4E" w:rsidP="006631CF">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lastRenderedPageBreak/>
              <w:t xml:space="preserve">Pēc Valsts sociālās apdrošināšanas aģentūras (turpmāk – VSAA) datiem sociāli apdrošināto personu skaits, kuru </w:t>
            </w:r>
            <w:r w:rsidRPr="003E7348">
              <w:rPr>
                <w:rFonts w:ascii="Times New Roman" w:eastAsia="Times New Roman" w:hAnsi="Times New Roman" w:cs="Times New Roman"/>
                <w:iCs/>
                <w:color w:val="000000" w:themeColor="text1"/>
                <w:sz w:val="24"/>
                <w:szCs w:val="24"/>
                <w:lang w:eastAsia="lv-LV"/>
              </w:rPr>
              <w:lastRenderedPageBreak/>
              <w:t xml:space="preserve">iemaksu algu summa gadā bija virs 62 800 </w:t>
            </w:r>
            <w:r w:rsidRPr="003E7348">
              <w:rPr>
                <w:rFonts w:ascii="Times New Roman" w:eastAsia="Times New Roman" w:hAnsi="Times New Roman" w:cs="Times New Roman"/>
                <w:i/>
                <w:iCs/>
                <w:color w:val="000000" w:themeColor="text1"/>
                <w:sz w:val="24"/>
                <w:szCs w:val="24"/>
                <w:lang w:eastAsia="lv-LV"/>
              </w:rPr>
              <w:t>euro</w:t>
            </w:r>
            <w:r w:rsidRPr="003E7348">
              <w:rPr>
                <w:rFonts w:ascii="Times New Roman" w:eastAsia="Times New Roman" w:hAnsi="Times New Roman" w:cs="Times New Roman"/>
                <w:iCs/>
                <w:color w:val="000000" w:themeColor="text1"/>
                <w:sz w:val="24"/>
                <w:szCs w:val="24"/>
                <w:lang w:eastAsia="lv-LV"/>
              </w:rPr>
              <w:t xml:space="preserve">, 2019. gadā bija </w:t>
            </w:r>
            <w:r w:rsidR="001C0DFE" w:rsidRPr="003E7348">
              <w:rPr>
                <w:rFonts w:ascii="Times New Roman" w:eastAsia="Times New Roman" w:hAnsi="Times New Roman" w:cs="Times New Roman"/>
                <w:iCs/>
                <w:color w:val="000000" w:themeColor="text1"/>
                <w:sz w:val="24"/>
                <w:szCs w:val="24"/>
                <w:lang w:eastAsia="lv-LV"/>
              </w:rPr>
              <w:t>5</w:t>
            </w:r>
            <w:r w:rsidR="00754099">
              <w:rPr>
                <w:rFonts w:ascii="Times New Roman" w:eastAsia="Times New Roman" w:hAnsi="Times New Roman" w:cs="Times New Roman"/>
                <w:iCs/>
                <w:color w:val="000000" w:themeColor="text1"/>
                <w:sz w:val="24"/>
                <w:szCs w:val="24"/>
                <w:lang w:eastAsia="lv-LV"/>
              </w:rPr>
              <w:t> 200</w:t>
            </w:r>
            <w:r w:rsidRPr="003E7348">
              <w:rPr>
                <w:rFonts w:ascii="Times New Roman" w:eastAsia="Times New Roman" w:hAnsi="Times New Roman" w:cs="Times New Roman"/>
                <w:iCs/>
                <w:color w:val="000000" w:themeColor="text1"/>
                <w:sz w:val="24"/>
                <w:szCs w:val="24"/>
                <w:lang w:eastAsia="lv-LV"/>
              </w:rPr>
              <w:t xml:space="preserve"> personas </w:t>
            </w:r>
            <w:r w:rsidR="001C0DFE" w:rsidRPr="003E7348">
              <w:rPr>
                <w:rFonts w:ascii="Times New Roman" w:eastAsia="Times New Roman" w:hAnsi="Times New Roman" w:cs="Times New Roman"/>
                <w:iCs/>
                <w:color w:val="000000" w:themeColor="text1"/>
                <w:sz w:val="24"/>
                <w:szCs w:val="24"/>
                <w:lang w:eastAsia="lv-LV"/>
              </w:rPr>
              <w:t>un 2020. gadā 5</w:t>
            </w:r>
            <w:r w:rsidR="00754099">
              <w:rPr>
                <w:rFonts w:ascii="Times New Roman" w:eastAsia="Times New Roman" w:hAnsi="Times New Roman" w:cs="Times New Roman"/>
                <w:iCs/>
                <w:color w:val="000000" w:themeColor="text1"/>
                <w:sz w:val="24"/>
                <w:szCs w:val="24"/>
                <w:lang w:eastAsia="lv-LV"/>
              </w:rPr>
              <w:t> 900</w:t>
            </w:r>
            <w:r w:rsidR="001C0DFE" w:rsidRPr="003E7348">
              <w:rPr>
                <w:rFonts w:ascii="Times New Roman" w:eastAsia="Times New Roman" w:hAnsi="Times New Roman" w:cs="Times New Roman"/>
                <w:iCs/>
                <w:color w:val="000000" w:themeColor="text1"/>
                <w:sz w:val="24"/>
                <w:szCs w:val="24"/>
                <w:lang w:eastAsia="lv-LV"/>
              </w:rPr>
              <w:t xml:space="preserve"> personas </w:t>
            </w:r>
            <w:r w:rsidRPr="003E7348">
              <w:rPr>
                <w:rFonts w:ascii="Times New Roman" w:eastAsia="Times New Roman" w:hAnsi="Times New Roman" w:cs="Times New Roman"/>
                <w:iCs/>
                <w:color w:val="000000" w:themeColor="text1"/>
                <w:sz w:val="24"/>
                <w:szCs w:val="24"/>
                <w:lang w:eastAsia="lv-LV"/>
              </w:rPr>
              <w:t>(dati sagatavoti 20</w:t>
            </w:r>
            <w:r w:rsidR="001C0DFE" w:rsidRPr="003E7348">
              <w:rPr>
                <w:rFonts w:ascii="Times New Roman" w:eastAsia="Times New Roman" w:hAnsi="Times New Roman" w:cs="Times New Roman"/>
                <w:iCs/>
                <w:color w:val="000000" w:themeColor="text1"/>
                <w:sz w:val="24"/>
                <w:szCs w:val="24"/>
                <w:lang w:eastAsia="lv-LV"/>
              </w:rPr>
              <w:t>21</w:t>
            </w:r>
            <w:r w:rsidRPr="003E7348">
              <w:rPr>
                <w:rFonts w:ascii="Times New Roman" w:eastAsia="Times New Roman" w:hAnsi="Times New Roman" w:cs="Times New Roman"/>
                <w:iCs/>
                <w:color w:val="000000" w:themeColor="text1"/>
                <w:sz w:val="24"/>
                <w:szCs w:val="24"/>
                <w:lang w:eastAsia="lv-LV"/>
              </w:rPr>
              <w:t>.</w:t>
            </w:r>
            <w:r w:rsidR="00754099">
              <w:rPr>
                <w:rFonts w:ascii="Times New Roman" w:eastAsia="Times New Roman" w:hAnsi="Times New Roman" w:cs="Times New Roman"/>
                <w:iCs/>
                <w:color w:val="000000" w:themeColor="text1"/>
                <w:sz w:val="24"/>
                <w:szCs w:val="24"/>
                <w:lang w:eastAsia="lv-LV"/>
              </w:rPr>
              <w:t> </w:t>
            </w:r>
            <w:r w:rsidRPr="003E7348">
              <w:rPr>
                <w:rFonts w:ascii="Times New Roman" w:eastAsia="Times New Roman" w:hAnsi="Times New Roman" w:cs="Times New Roman"/>
                <w:iCs/>
                <w:color w:val="000000" w:themeColor="text1"/>
                <w:sz w:val="24"/>
                <w:szCs w:val="24"/>
                <w:lang w:eastAsia="lv-LV"/>
              </w:rPr>
              <w:t xml:space="preserve">gada </w:t>
            </w:r>
            <w:r w:rsidR="001C0DFE" w:rsidRPr="003E7348">
              <w:rPr>
                <w:rFonts w:ascii="Times New Roman" w:eastAsia="Times New Roman" w:hAnsi="Times New Roman" w:cs="Times New Roman"/>
                <w:iCs/>
                <w:color w:val="000000" w:themeColor="text1"/>
                <w:sz w:val="24"/>
                <w:szCs w:val="24"/>
                <w:lang w:eastAsia="lv-LV"/>
              </w:rPr>
              <w:t>maijā</w:t>
            </w:r>
            <w:r w:rsidRPr="003E7348">
              <w:rPr>
                <w:rFonts w:ascii="Times New Roman" w:eastAsia="Times New Roman" w:hAnsi="Times New Roman" w:cs="Times New Roman"/>
                <w:iCs/>
                <w:color w:val="000000" w:themeColor="text1"/>
                <w:sz w:val="24"/>
                <w:szCs w:val="24"/>
                <w:lang w:eastAsia="lv-LV"/>
              </w:rPr>
              <w:t>).</w:t>
            </w:r>
          </w:p>
          <w:p w14:paraId="59ED17A4" w14:textId="1F5A115D" w:rsidR="00CB1054" w:rsidRDefault="00CB1054"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Pēc VSAA datiem 2019. gadā:</w:t>
            </w:r>
          </w:p>
          <w:p w14:paraId="23A6866E" w14:textId="4BB7CCF2" w:rsidR="00CB1054" w:rsidRDefault="00CB1054"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B1054">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 </w:t>
            </w:r>
            <w:r w:rsidRPr="00CB1054">
              <w:rPr>
                <w:rFonts w:ascii="Times New Roman" w:eastAsia="Times New Roman" w:hAnsi="Times New Roman" w:cs="Times New Roman"/>
                <w:iCs/>
                <w:color w:val="000000" w:themeColor="text1"/>
                <w:sz w:val="24"/>
                <w:szCs w:val="24"/>
                <w:lang w:eastAsia="lv-LV"/>
              </w:rPr>
              <w:t>005</w:t>
            </w:r>
            <w:r>
              <w:rPr>
                <w:rFonts w:ascii="Times New Roman" w:eastAsia="Times New Roman" w:hAnsi="Times New Roman" w:cs="Times New Roman"/>
                <w:iCs/>
                <w:color w:val="000000" w:themeColor="text1"/>
                <w:sz w:val="24"/>
                <w:szCs w:val="24"/>
                <w:lang w:eastAsia="lv-LV"/>
              </w:rPr>
              <w:t> </w:t>
            </w:r>
            <w:r w:rsidRPr="00CB1054">
              <w:rPr>
                <w:rFonts w:ascii="Times New Roman" w:eastAsia="Times New Roman" w:hAnsi="Times New Roman" w:cs="Times New Roman"/>
                <w:iCs/>
                <w:color w:val="000000" w:themeColor="text1"/>
                <w:sz w:val="24"/>
                <w:szCs w:val="24"/>
                <w:lang w:eastAsia="lv-LV"/>
              </w:rPr>
              <w:t>125</w:t>
            </w:r>
            <w:r>
              <w:rPr>
                <w:rFonts w:ascii="Times New Roman" w:eastAsia="Times New Roman" w:hAnsi="Times New Roman" w:cs="Times New Roman"/>
                <w:iCs/>
                <w:color w:val="000000" w:themeColor="text1"/>
                <w:sz w:val="24"/>
                <w:szCs w:val="24"/>
                <w:lang w:eastAsia="lv-LV"/>
              </w:rPr>
              <w:t xml:space="preserve"> darba ņēmēji;</w:t>
            </w:r>
          </w:p>
          <w:p w14:paraId="29F500AD" w14:textId="60D46A5A" w:rsidR="00CB1054" w:rsidRDefault="00CB1054"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B1054">
              <w:rPr>
                <w:rFonts w:ascii="Times New Roman" w:eastAsia="Times New Roman" w:hAnsi="Times New Roman" w:cs="Times New Roman"/>
                <w:iCs/>
                <w:color w:val="000000" w:themeColor="text1"/>
                <w:sz w:val="24"/>
                <w:szCs w:val="24"/>
                <w:lang w:eastAsia="lv-LV"/>
              </w:rPr>
              <w:t>70</w:t>
            </w:r>
            <w:r>
              <w:rPr>
                <w:rFonts w:ascii="Times New Roman" w:eastAsia="Times New Roman" w:hAnsi="Times New Roman" w:cs="Times New Roman"/>
                <w:iCs/>
                <w:color w:val="000000" w:themeColor="text1"/>
                <w:sz w:val="24"/>
                <w:szCs w:val="24"/>
                <w:lang w:eastAsia="lv-LV"/>
              </w:rPr>
              <w:t> </w:t>
            </w:r>
            <w:r w:rsidRPr="00CB1054">
              <w:rPr>
                <w:rFonts w:ascii="Times New Roman" w:eastAsia="Times New Roman" w:hAnsi="Times New Roman" w:cs="Times New Roman"/>
                <w:iCs/>
                <w:color w:val="000000" w:themeColor="text1"/>
                <w:sz w:val="24"/>
                <w:szCs w:val="24"/>
                <w:lang w:eastAsia="lv-LV"/>
              </w:rPr>
              <w:t>543</w:t>
            </w:r>
            <w:r>
              <w:rPr>
                <w:rFonts w:ascii="Times New Roman" w:eastAsia="Times New Roman" w:hAnsi="Times New Roman" w:cs="Times New Roman"/>
                <w:iCs/>
                <w:color w:val="000000" w:themeColor="text1"/>
                <w:sz w:val="24"/>
                <w:szCs w:val="24"/>
                <w:lang w:eastAsia="lv-LV"/>
              </w:rPr>
              <w:t xml:space="preserve"> pašnodarbinātie (t.sk. autoratlīdzības saņ</w:t>
            </w:r>
            <w:r w:rsidR="00875C51">
              <w:rPr>
                <w:rFonts w:ascii="Times New Roman" w:eastAsia="Times New Roman" w:hAnsi="Times New Roman" w:cs="Times New Roman"/>
                <w:iCs/>
                <w:color w:val="000000" w:themeColor="text1"/>
                <w:sz w:val="24"/>
                <w:szCs w:val="24"/>
                <w:lang w:eastAsia="lv-LV"/>
              </w:rPr>
              <w:t>ē</w:t>
            </w:r>
            <w:r>
              <w:rPr>
                <w:rFonts w:ascii="Times New Roman" w:eastAsia="Times New Roman" w:hAnsi="Times New Roman" w:cs="Times New Roman"/>
                <w:iCs/>
                <w:color w:val="000000" w:themeColor="text1"/>
                <w:sz w:val="24"/>
                <w:szCs w:val="24"/>
                <w:lang w:eastAsia="lv-LV"/>
              </w:rPr>
              <w:t>mēji);</w:t>
            </w:r>
          </w:p>
          <w:p w14:paraId="238341CB" w14:textId="05004D21" w:rsidR="00CB1054" w:rsidRDefault="00CB1054" w:rsidP="006631C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- 166 personas, kuras brīvprātīgi pievienojušās sociālajai apdrošināšanai.</w:t>
            </w:r>
          </w:p>
          <w:p w14:paraId="673006E0" w14:textId="653E3A93" w:rsidR="00CB1054" w:rsidRPr="00CB1054" w:rsidRDefault="00CB1054" w:rsidP="00CB1054">
            <w:pPr>
              <w:spacing w:after="0" w:line="240" w:lineRule="auto"/>
              <w:jc w:val="both"/>
              <w:rPr>
                <w:rFonts w:ascii="Times New Roman" w:eastAsia="Times New Roman" w:hAnsi="Times New Roman" w:cs="Times New Roman"/>
                <w:iCs/>
                <w:color w:val="000000" w:themeColor="text1"/>
                <w:sz w:val="24"/>
                <w:szCs w:val="24"/>
                <w:lang w:eastAsia="lv-LV"/>
              </w:rPr>
            </w:pPr>
            <w:r w:rsidRPr="00CB1054">
              <w:rPr>
                <w:rFonts w:ascii="Times New Roman" w:eastAsia="Times New Roman" w:hAnsi="Times New Roman" w:cs="Times New Roman"/>
                <w:iCs/>
                <w:color w:val="000000" w:themeColor="text1"/>
                <w:sz w:val="24"/>
                <w:szCs w:val="24"/>
                <w:lang w:eastAsia="lv-LV"/>
              </w:rPr>
              <w:t>Pēc VSAA datiem 20</w:t>
            </w:r>
            <w:r>
              <w:rPr>
                <w:rFonts w:ascii="Times New Roman" w:eastAsia="Times New Roman" w:hAnsi="Times New Roman" w:cs="Times New Roman"/>
                <w:iCs/>
                <w:color w:val="000000" w:themeColor="text1"/>
                <w:sz w:val="24"/>
                <w:szCs w:val="24"/>
                <w:lang w:eastAsia="lv-LV"/>
              </w:rPr>
              <w:t>20</w:t>
            </w:r>
            <w:r w:rsidRPr="00CB1054">
              <w:rPr>
                <w:rFonts w:ascii="Times New Roman" w:eastAsia="Times New Roman" w:hAnsi="Times New Roman" w:cs="Times New Roman"/>
                <w:iCs/>
                <w:color w:val="000000" w:themeColor="text1"/>
                <w:sz w:val="24"/>
                <w:szCs w:val="24"/>
                <w:lang w:eastAsia="lv-LV"/>
              </w:rPr>
              <w:t>. gadā:</w:t>
            </w:r>
          </w:p>
          <w:p w14:paraId="566BD14F" w14:textId="1E5CB947" w:rsidR="00CB1054" w:rsidRPr="00CB1054" w:rsidRDefault="00CB1054" w:rsidP="00CB1054">
            <w:pPr>
              <w:spacing w:after="0" w:line="240" w:lineRule="auto"/>
              <w:jc w:val="both"/>
              <w:rPr>
                <w:rFonts w:ascii="Times New Roman" w:eastAsia="Times New Roman" w:hAnsi="Times New Roman" w:cs="Times New Roman"/>
                <w:iCs/>
                <w:color w:val="000000" w:themeColor="text1"/>
                <w:sz w:val="24"/>
                <w:szCs w:val="24"/>
                <w:lang w:eastAsia="lv-LV"/>
              </w:rPr>
            </w:pPr>
            <w:r w:rsidRPr="00CB1054">
              <w:rPr>
                <w:rFonts w:ascii="Times New Roman" w:eastAsia="Times New Roman" w:hAnsi="Times New Roman" w:cs="Times New Roman"/>
                <w:iCs/>
                <w:color w:val="000000" w:themeColor="text1"/>
                <w:sz w:val="24"/>
                <w:szCs w:val="24"/>
                <w:lang w:eastAsia="lv-LV"/>
              </w:rPr>
              <w:t>- 978</w:t>
            </w:r>
            <w:r>
              <w:rPr>
                <w:rFonts w:ascii="Times New Roman" w:eastAsia="Times New Roman" w:hAnsi="Times New Roman" w:cs="Times New Roman"/>
                <w:iCs/>
                <w:color w:val="000000" w:themeColor="text1"/>
                <w:sz w:val="24"/>
                <w:szCs w:val="24"/>
                <w:lang w:eastAsia="lv-LV"/>
              </w:rPr>
              <w:t> </w:t>
            </w:r>
            <w:r w:rsidRPr="00CB1054">
              <w:rPr>
                <w:rFonts w:ascii="Times New Roman" w:eastAsia="Times New Roman" w:hAnsi="Times New Roman" w:cs="Times New Roman"/>
                <w:iCs/>
                <w:color w:val="000000" w:themeColor="text1"/>
                <w:sz w:val="24"/>
                <w:szCs w:val="24"/>
                <w:lang w:eastAsia="lv-LV"/>
              </w:rPr>
              <w:t>245</w:t>
            </w:r>
            <w:r>
              <w:rPr>
                <w:rFonts w:ascii="Times New Roman" w:eastAsia="Times New Roman" w:hAnsi="Times New Roman" w:cs="Times New Roman"/>
                <w:iCs/>
                <w:color w:val="000000" w:themeColor="text1"/>
                <w:sz w:val="24"/>
                <w:szCs w:val="24"/>
                <w:lang w:eastAsia="lv-LV"/>
              </w:rPr>
              <w:t xml:space="preserve"> </w:t>
            </w:r>
            <w:r w:rsidRPr="00CB1054">
              <w:rPr>
                <w:rFonts w:ascii="Times New Roman" w:eastAsia="Times New Roman" w:hAnsi="Times New Roman" w:cs="Times New Roman"/>
                <w:iCs/>
                <w:color w:val="000000" w:themeColor="text1"/>
                <w:sz w:val="24"/>
                <w:szCs w:val="24"/>
                <w:lang w:eastAsia="lv-LV"/>
              </w:rPr>
              <w:t>darba ņēmēji;</w:t>
            </w:r>
          </w:p>
          <w:p w14:paraId="0149AAA8" w14:textId="142D292B" w:rsidR="00CB1054" w:rsidRPr="00CB1054" w:rsidRDefault="00CB1054" w:rsidP="00CB1054">
            <w:pPr>
              <w:spacing w:after="0" w:line="240" w:lineRule="auto"/>
              <w:jc w:val="both"/>
              <w:rPr>
                <w:rFonts w:ascii="Times New Roman" w:eastAsia="Times New Roman" w:hAnsi="Times New Roman" w:cs="Times New Roman"/>
                <w:iCs/>
                <w:color w:val="000000" w:themeColor="text1"/>
                <w:sz w:val="24"/>
                <w:szCs w:val="24"/>
                <w:lang w:eastAsia="lv-LV"/>
              </w:rPr>
            </w:pPr>
            <w:r w:rsidRPr="00CB1054">
              <w:rPr>
                <w:rFonts w:ascii="Times New Roman" w:eastAsia="Times New Roman" w:hAnsi="Times New Roman" w:cs="Times New Roman"/>
                <w:iCs/>
                <w:color w:val="000000" w:themeColor="text1"/>
                <w:sz w:val="24"/>
                <w:szCs w:val="24"/>
                <w:lang w:eastAsia="lv-LV"/>
              </w:rPr>
              <w:t>- 73</w:t>
            </w:r>
            <w:r>
              <w:rPr>
                <w:rFonts w:ascii="Times New Roman" w:eastAsia="Times New Roman" w:hAnsi="Times New Roman" w:cs="Times New Roman"/>
                <w:iCs/>
                <w:color w:val="000000" w:themeColor="text1"/>
                <w:sz w:val="24"/>
                <w:szCs w:val="24"/>
                <w:lang w:eastAsia="lv-LV"/>
              </w:rPr>
              <w:t> </w:t>
            </w:r>
            <w:r w:rsidRPr="00CB1054">
              <w:rPr>
                <w:rFonts w:ascii="Times New Roman" w:eastAsia="Times New Roman" w:hAnsi="Times New Roman" w:cs="Times New Roman"/>
                <w:iCs/>
                <w:color w:val="000000" w:themeColor="text1"/>
                <w:sz w:val="24"/>
                <w:szCs w:val="24"/>
                <w:lang w:eastAsia="lv-LV"/>
              </w:rPr>
              <w:t>055</w:t>
            </w:r>
            <w:r>
              <w:rPr>
                <w:rFonts w:ascii="Times New Roman" w:eastAsia="Times New Roman" w:hAnsi="Times New Roman" w:cs="Times New Roman"/>
                <w:iCs/>
                <w:color w:val="000000" w:themeColor="text1"/>
                <w:sz w:val="24"/>
                <w:szCs w:val="24"/>
                <w:lang w:eastAsia="lv-LV"/>
              </w:rPr>
              <w:t xml:space="preserve"> </w:t>
            </w:r>
            <w:r w:rsidRPr="00CB1054">
              <w:rPr>
                <w:rFonts w:ascii="Times New Roman" w:eastAsia="Times New Roman" w:hAnsi="Times New Roman" w:cs="Times New Roman"/>
                <w:iCs/>
                <w:color w:val="000000" w:themeColor="text1"/>
                <w:sz w:val="24"/>
                <w:szCs w:val="24"/>
                <w:lang w:eastAsia="lv-LV"/>
              </w:rPr>
              <w:t>pašnodarbinātie;</w:t>
            </w:r>
          </w:p>
          <w:p w14:paraId="05D30080" w14:textId="128DC1FD" w:rsidR="00B1073A" w:rsidRPr="003E7348" w:rsidRDefault="00CB1054" w:rsidP="00CB1054">
            <w:pPr>
              <w:spacing w:after="0" w:line="240" w:lineRule="auto"/>
              <w:jc w:val="both"/>
              <w:rPr>
                <w:rFonts w:ascii="Times New Roman" w:eastAsia="Times New Roman" w:hAnsi="Times New Roman" w:cs="Times New Roman"/>
                <w:iCs/>
                <w:color w:val="000000" w:themeColor="text1"/>
                <w:sz w:val="24"/>
                <w:szCs w:val="24"/>
                <w:lang w:eastAsia="lv-LV"/>
              </w:rPr>
            </w:pPr>
            <w:r w:rsidRPr="00CB1054">
              <w:rPr>
                <w:rFonts w:ascii="Times New Roman" w:eastAsia="Times New Roman" w:hAnsi="Times New Roman" w:cs="Times New Roman"/>
                <w:iCs/>
                <w:color w:val="000000" w:themeColor="text1"/>
                <w:sz w:val="24"/>
                <w:szCs w:val="24"/>
                <w:lang w:eastAsia="lv-LV"/>
              </w:rPr>
              <w:t>-</w:t>
            </w:r>
            <w:r w:rsidR="00B1073A">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158 </w:t>
            </w:r>
            <w:r w:rsidRPr="00CB1054">
              <w:rPr>
                <w:rFonts w:ascii="Times New Roman" w:eastAsia="Times New Roman" w:hAnsi="Times New Roman" w:cs="Times New Roman"/>
                <w:iCs/>
                <w:color w:val="000000" w:themeColor="text1"/>
                <w:sz w:val="24"/>
                <w:szCs w:val="24"/>
                <w:lang w:eastAsia="lv-LV"/>
              </w:rPr>
              <w:t>personas, kuras brīvprātīgi pievienojušās sociālajai apdrošināšanai.</w:t>
            </w:r>
          </w:p>
        </w:tc>
      </w:tr>
      <w:tr w:rsidR="00B663CB" w:rsidRPr="003E7348" w14:paraId="09FBDBB2" w14:textId="77777777" w:rsidTr="00F91EF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ACF65E2"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lastRenderedPageBreak/>
              <w:t>2.</w:t>
            </w:r>
          </w:p>
        </w:tc>
        <w:tc>
          <w:tcPr>
            <w:tcW w:w="1309" w:type="pct"/>
            <w:tcBorders>
              <w:top w:val="outset" w:sz="6" w:space="0" w:color="auto"/>
              <w:left w:val="outset" w:sz="6" w:space="0" w:color="auto"/>
              <w:bottom w:val="outset" w:sz="6" w:space="0" w:color="auto"/>
              <w:right w:val="outset" w:sz="6" w:space="0" w:color="auto"/>
            </w:tcBorders>
            <w:hideMark/>
          </w:tcPr>
          <w:p w14:paraId="51844E7D"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30" w:type="pct"/>
            <w:tcBorders>
              <w:top w:val="outset" w:sz="6" w:space="0" w:color="auto"/>
              <w:left w:val="outset" w:sz="6" w:space="0" w:color="auto"/>
              <w:bottom w:val="outset" w:sz="6" w:space="0" w:color="auto"/>
              <w:right w:val="outset" w:sz="6" w:space="0" w:color="auto"/>
            </w:tcBorders>
            <w:hideMark/>
          </w:tcPr>
          <w:p w14:paraId="635B9041" w14:textId="4FB746D0" w:rsidR="00E5323B" w:rsidRDefault="00B1073A" w:rsidP="006D780C">
            <w:pPr>
              <w:spacing w:after="0" w:line="240" w:lineRule="auto"/>
              <w:jc w:val="both"/>
              <w:rPr>
                <w:rFonts w:ascii="Times New Roman" w:eastAsia="Times New Roman" w:hAnsi="Times New Roman" w:cs="Times New Roman"/>
                <w:iCs/>
                <w:color w:val="000000" w:themeColor="text1"/>
                <w:sz w:val="24"/>
                <w:szCs w:val="24"/>
                <w:lang w:eastAsia="lv-LV"/>
              </w:rPr>
            </w:pPr>
            <w:r w:rsidRPr="00875C51">
              <w:rPr>
                <w:rFonts w:ascii="Times New Roman" w:hAnsi="Times New Roman" w:cs="Times New Roman"/>
              </w:rPr>
              <w:t>S</w:t>
            </w:r>
            <w:r w:rsidRPr="00B1073A">
              <w:rPr>
                <w:rFonts w:ascii="Times New Roman" w:eastAsia="Times New Roman" w:hAnsi="Times New Roman" w:cs="Times New Roman"/>
                <w:iCs/>
                <w:color w:val="000000" w:themeColor="text1"/>
                <w:sz w:val="24"/>
                <w:szCs w:val="24"/>
                <w:lang w:eastAsia="lv-LV"/>
              </w:rPr>
              <w:t xml:space="preserve">abiedrības grupām un institūcijām noteikumu projekta tiesiskais regulējums nemaina tiesības un pienākumus, kā arī veicamās darbības. </w:t>
            </w:r>
          </w:p>
          <w:p w14:paraId="6D8FFBD4" w14:textId="3F2742BF" w:rsidR="00C620F4" w:rsidRDefault="00C620F4" w:rsidP="006D780C">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neprasa komersantiem īpašu aprēķinu veikšanu un grāmatvedības sistēmu pielāgojumus.</w:t>
            </w:r>
          </w:p>
          <w:p w14:paraId="5BC404E0" w14:textId="01DE955B" w:rsidR="002D7C86" w:rsidRPr="00B1073A" w:rsidRDefault="00C620F4" w:rsidP="006D780C">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Labklājības ministrijai saglabājas p</w:t>
            </w:r>
            <w:r w:rsidRPr="00C620F4">
              <w:rPr>
                <w:rFonts w:ascii="Times New Roman" w:eastAsia="Times New Roman" w:hAnsi="Times New Roman" w:cs="Times New Roman"/>
                <w:iCs/>
                <w:color w:val="000000" w:themeColor="text1"/>
                <w:sz w:val="24"/>
                <w:szCs w:val="24"/>
                <w:lang w:eastAsia="lv-LV"/>
              </w:rPr>
              <w:t xml:space="preserve">ienākums par katriem trim kalendārajiem gadiem aprēķināt obligāto iemaksu un brīvprātīgo apdrošināšanas iemaksu objekta maksimālo apmēru, kā arī to paziņot </w:t>
            </w:r>
            <w:r>
              <w:rPr>
                <w:rFonts w:ascii="Times New Roman" w:eastAsia="Times New Roman" w:hAnsi="Times New Roman" w:cs="Times New Roman"/>
                <w:iCs/>
                <w:color w:val="000000" w:themeColor="text1"/>
                <w:sz w:val="24"/>
                <w:szCs w:val="24"/>
                <w:lang w:eastAsia="lv-LV"/>
              </w:rPr>
              <w:t>sabiedrībai.</w:t>
            </w:r>
          </w:p>
        </w:tc>
      </w:tr>
      <w:tr w:rsidR="00B663CB" w:rsidRPr="003E7348" w14:paraId="109D2156" w14:textId="77777777" w:rsidTr="00F91EF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E27F8BC"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3.</w:t>
            </w:r>
          </w:p>
        </w:tc>
        <w:tc>
          <w:tcPr>
            <w:tcW w:w="1309" w:type="pct"/>
            <w:tcBorders>
              <w:top w:val="outset" w:sz="6" w:space="0" w:color="auto"/>
              <w:left w:val="outset" w:sz="6" w:space="0" w:color="auto"/>
              <w:bottom w:val="outset" w:sz="6" w:space="0" w:color="auto"/>
              <w:right w:val="outset" w:sz="6" w:space="0" w:color="auto"/>
            </w:tcBorders>
            <w:hideMark/>
          </w:tcPr>
          <w:p w14:paraId="7E7DF931"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Administratīvo izmaksu monetārs novērtējums</w:t>
            </w:r>
          </w:p>
        </w:tc>
        <w:tc>
          <w:tcPr>
            <w:tcW w:w="3330" w:type="pct"/>
            <w:tcBorders>
              <w:top w:val="outset" w:sz="6" w:space="0" w:color="auto"/>
              <w:left w:val="outset" w:sz="6" w:space="0" w:color="auto"/>
              <w:bottom w:val="outset" w:sz="6" w:space="0" w:color="auto"/>
              <w:right w:val="outset" w:sz="6" w:space="0" w:color="auto"/>
            </w:tcBorders>
            <w:hideMark/>
          </w:tcPr>
          <w:p w14:paraId="41CDD625" w14:textId="0513D4FD" w:rsidR="00E5323B" w:rsidRPr="003E7348" w:rsidRDefault="00B1073A" w:rsidP="00875C51">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Noteikumu projekts šo jomu neskar.</w:t>
            </w:r>
          </w:p>
        </w:tc>
      </w:tr>
      <w:tr w:rsidR="00B663CB" w:rsidRPr="003E7348" w14:paraId="0A7D14D6" w14:textId="77777777" w:rsidTr="00F91EF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7149630"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4.</w:t>
            </w:r>
          </w:p>
        </w:tc>
        <w:tc>
          <w:tcPr>
            <w:tcW w:w="1309" w:type="pct"/>
            <w:tcBorders>
              <w:top w:val="outset" w:sz="6" w:space="0" w:color="auto"/>
              <w:left w:val="outset" w:sz="6" w:space="0" w:color="auto"/>
              <w:bottom w:val="outset" w:sz="6" w:space="0" w:color="auto"/>
              <w:right w:val="outset" w:sz="6" w:space="0" w:color="auto"/>
            </w:tcBorders>
            <w:hideMark/>
          </w:tcPr>
          <w:p w14:paraId="6BD2A73F"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Atbilstības izmaksu monetārs novērtējums</w:t>
            </w:r>
          </w:p>
        </w:tc>
        <w:tc>
          <w:tcPr>
            <w:tcW w:w="3330" w:type="pct"/>
            <w:tcBorders>
              <w:top w:val="outset" w:sz="6" w:space="0" w:color="auto"/>
              <w:left w:val="outset" w:sz="6" w:space="0" w:color="auto"/>
              <w:bottom w:val="outset" w:sz="6" w:space="0" w:color="auto"/>
              <w:right w:val="outset" w:sz="6" w:space="0" w:color="auto"/>
            </w:tcBorders>
            <w:hideMark/>
          </w:tcPr>
          <w:p w14:paraId="0B6706D0" w14:textId="77777777" w:rsidR="00E5323B" w:rsidRPr="003E7348" w:rsidRDefault="006D780C" w:rsidP="006D780C">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Noteikumu projekts</w:t>
            </w:r>
            <w:r w:rsidR="004E7026" w:rsidRPr="003E7348">
              <w:rPr>
                <w:rFonts w:ascii="Times New Roman" w:eastAsia="Times New Roman" w:hAnsi="Times New Roman" w:cs="Times New Roman"/>
                <w:iCs/>
                <w:color w:val="000000" w:themeColor="text1"/>
                <w:sz w:val="24"/>
                <w:szCs w:val="24"/>
                <w:lang w:eastAsia="lv-LV"/>
              </w:rPr>
              <w:t xml:space="preserve"> šo jomu neskar.</w:t>
            </w:r>
          </w:p>
        </w:tc>
      </w:tr>
      <w:tr w:rsidR="00B663CB" w:rsidRPr="003E7348" w14:paraId="4845581C" w14:textId="77777777" w:rsidTr="00F91EF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B94FCDA"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5.</w:t>
            </w:r>
          </w:p>
        </w:tc>
        <w:tc>
          <w:tcPr>
            <w:tcW w:w="1309" w:type="pct"/>
            <w:tcBorders>
              <w:top w:val="outset" w:sz="6" w:space="0" w:color="auto"/>
              <w:left w:val="outset" w:sz="6" w:space="0" w:color="auto"/>
              <w:bottom w:val="outset" w:sz="6" w:space="0" w:color="auto"/>
              <w:right w:val="outset" w:sz="6" w:space="0" w:color="auto"/>
            </w:tcBorders>
            <w:hideMark/>
          </w:tcPr>
          <w:p w14:paraId="1DB5305B"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Cita informācija</w:t>
            </w:r>
          </w:p>
        </w:tc>
        <w:tc>
          <w:tcPr>
            <w:tcW w:w="3330" w:type="pct"/>
            <w:tcBorders>
              <w:top w:val="outset" w:sz="6" w:space="0" w:color="auto"/>
              <w:left w:val="outset" w:sz="6" w:space="0" w:color="auto"/>
              <w:bottom w:val="outset" w:sz="6" w:space="0" w:color="auto"/>
              <w:right w:val="outset" w:sz="6" w:space="0" w:color="auto"/>
            </w:tcBorders>
            <w:hideMark/>
          </w:tcPr>
          <w:p w14:paraId="4B0CE1F5" w14:textId="77777777" w:rsidR="00E5323B" w:rsidRPr="003E7348"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Nav.</w:t>
            </w:r>
          </w:p>
        </w:tc>
      </w:tr>
    </w:tbl>
    <w:p w14:paraId="2751F76D"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1D680F" w:rsidRPr="003E7348" w14:paraId="4B0C554F" w14:textId="77777777" w:rsidTr="00F91E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060C22" w14:textId="4CA95581" w:rsidR="001D680F" w:rsidRPr="003E7348" w:rsidRDefault="001D680F" w:rsidP="00DC669F">
            <w:pPr>
              <w:spacing w:after="0" w:line="240" w:lineRule="auto"/>
              <w:rPr>
                <w:rFonts w:ascii="Times New Roman" w:eastAsia="Times New Roman" w:hAnsi="Times New Roman" w:cs="Times New Roman"/>
                <w:b/>
                <w:bCs/>
                <w:iCs/>
                <w:color w:val="000000" w:themeColor="text1"/>
                <w:sz w:val="24"/>
                <w:szCs w:val="24"/>
                <w:lang w:eastAsia="lv-LV"/>
              </w:rPr>
            </w:pPr>
            <w:r w:rsidRPr="003E734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1D680F" w:rsidRPr="003E7348" w14:paraId="0FE869F6" w14:textId="77777777" w:rsidTr="00F91EF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3319330" w14:textId="10A2930F" w:rsidR="001D680F" w:rsidRPr="003E7348" w:rsidRDefault="005A35E3" w:rsidP="00DC669F">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w:t>
            </w:r>
            <w:r w:rsidR="001D680F" w:rsidRPr="003E7348">
              <w:rPr>
                <w:rFonts w:ascii="Times New Roman" w:eastAsia="Times New Roman" w:hAnsi="Times New Roman" w:cs="Times New Roman"/>
                <w:iCs/>
                <w:color w:val="000000" w:themeColor="text1"/>
                <w:sz w:val="24"/>
                <w:szCs w:val="24"/>
                <w:lang w:eastAsia="lv-LV"/>
              </w:rPr>
              <w:t>projekts šo jomu neskar.</w:t>
            </w:r>
          </w:p>
        </w:tc>
      </w:tr>
    </w:tbl>
    <w:p w14:paraId="20B01D36" w14:textId="05F4C41B" w:rsidR="00FC0919" w:rsidRPr="003E7348" w:rsidRDefault="00E5323B" w:rsidP="00E5323B">
      <w:pPr>
        <w:spacing w:after="0" w:line="240" w:lineRule="auto"/>
        <w:rPr>
          <w:rFonts w:ascii="Times New Roman" w:eastAsia="Times New Roman" w:hAnsi="Times New Roman" w:cs="Times New Roman"/>
          <w:iCs/>
          <w:color w:val="000000" w:themeColor="text1"/>
          <w:lang w:eastAsia="lv-LV"/>
        </w:rPr>
      </w:pPr>
      <w:r w:rsidRPr="003E7348">
        <w:rPr>
          <w:rFonts w:ascii="Times New Roman" w:eastAsia="Times New Roman" w:hAnsi="Times New Roman" w:cs="Times New Roman"/>
          <w:iCs/>
          <w:color w:val="000000" w:themeColor="text1"/>
          <w:lang w:eastAsia="lv-LV"/>
        </w:rPr>
        <w:t xml:space="preserve"> </w:t>
      </w:r>
    </w:p>
    <w:tbl>
      <w:tblPr>
        <w:tblW w:w="4922"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942"/>
        <w:gridCol w:w="6551"/>
      </w:tblGrid>
      <w:tr w:rsidR="00B663CB" w:rsidRPr="003E7348" w14:paraId="5ECB3C36" w14:textId="77777777" w:rsidTr="00F91EFA">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F5D712B" w14:textId="77777777" w:rsidR="00655F2C" w:rsidRPr="003E734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E734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C2E4E" w:rsidRPr="003E7348" w14:paraId="6BD1D6EC" w14:textId="77777777" w:rsidTr="00F91EFA">
        <w:trPr>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35D1C94C"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1.</w:t>
            </w:r>
          </w:p>
        </w:tc>
        <w:tc>
          <w:tcPr>
            <w:tcW w:w="1080" w:type="pct"/>
            <w:tcBorders>
              <w:top w:val="outset" w:sz="6" w:space="0" w:color="auto"/>
              <w:left w:val="outset" w:sz="6" w:space="0" w:color="auto"/>
              <w:bottom w:val="outset" w:sz="6" w:space="0" w:color="auto"/>
              <w:right w:val="outset" w:sz="6" w:space="0" w:color="auto"/>
            </w:tcBorders>
            <w:hideMark/>
          </w:tcPr>
          <w:p w14:paraId="4C242EBE"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Saistītie tiesību aktu projekti</w:t>
            </w:r>
          </w:p>
        </w:tc>
        <w:tc>
          <w:tcPr>
            <w:tcW w:w="3641" w:type="pct"/>
            <w:tcBorders>
              <w:top w:val="outset" w:sz="6" w:space="0" w:color="auto"/>
              <w:left w:val="outset" w:sz="6" w:space="0" w:color="auto"/>
              <w:bottom w:val="outset" w:sz="6" w:space="0" w:color="auto"/>
              <w:right w:val="outset" w:sz="6" w:space="0" w:color="auto"/>
            </w:tcBorders>
            <w:hideMark/>
          </w:tcPr>
          <w:p w14:paraId="23220977" w14:textId="204672C3" w:rsidR="008411E4" w:rsidRPr="003E7348" w:rsidRDefault="008013AD" w:rsidP="00264D32">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Nepieciešami grozījumi likumā “Par valsts sociālo apdrošinā</w:t>
            </w:r>
            <w:r w:rsidR="003E7348">
              <w:rPr>
                <w:rFonts w:ascii="Times New Roman" w:eastAsia="Times New Roman" w:hAnsi="Times New Roman" w:cs="Times New Roman"/>
                <w:iCs/>
                <w:color w:val="000000" w:themeColor="text1"/>
                <w:sz w:val="24"/>
                <w:szCs w:val="24"/>
                <w:lang w:eastAsia="lv-LV"/>
              </w:rPr>
              <w:t>š</w:t>
            </w:r>
            <w:r w:rsidRPr="003E7348">
              <w:rPr>
                <w:rFonts w:ascii="Times New Roman" w:eastAsia="Times New Roman" w:hAnsi="Times New Roman" w:cs="Times New Roman"/>
                <w:iCs/>
                <w:color w:val="000000" w:themeColor="text1"/>
                <w:sz w:val="24"/>
                <w:szCs w:val="24"/>
                <w:lang w:eastAsia="lv-LV"/>
              </w:rPr>
              <w:t>anu”, lai aprēķināto iema</w:t>
            </w:r>
            <w:r w:rsidR="00E87652" w:rsidRPr="003E7348">
              <w:rPr>
                <w:rFonts w:ascii="Times New Roman" w:eastAsia="Times New Roman" w:hAnsi="Times New Roman" w:cs="Times New Roman"/>
                <w:iCs/>
                <w:color w:val="000000" w:themeColor="text1"/>
                <w:sz w:val="24"/>
                <w:szCs w:val="24"/>
                <w:lang w:eastAsia="lv-LV"/>
              </w:rPr>
              <w:t>k</w:t>
            </w:r>
            <w:r w:rsidRPr="003E7348">
              <w:rPr>
                <w:rFonts w:ascii="Times New Roman" w:eastAsia="Times New Roman" w:hAnsi="Times New Roman" w:cs="Times New Roman"/>
                <w:iCs/>
                <w:color w:val="000000" w:themeColor="text1"/>
                <w:sz w:val="24"/>
                <w:szCs w:val="24"/>
                <w:lang w:eastAsia="lv-LV"/>
              </w:rPr>
              <w:t>su objekta maksimālo apmēru noteiktu likumā</w:t>
            </w:r>
            <w:r w:rsidR="008411E4">
              <w:rPr>
                <w:rFonts w:ascii="Times New Roman" w:eastAsia="Times New Roman" w:hAnsi="Times New Roman" w:cs="Times New Roman"/>
                <w:iCs/>
                <w:color w:val="000000" w:themeColor="text1"/>
                <w:sz w:val="24"/>
                <w:szCs w:val="24"/>
                <w:lang w:eastAsia="lv-LV"/>
              </w:rPr>
              <w:t xml:space="preserve">, jo </w:t>
            </w:r>
            <w:r w:rsidR="00264D32" w:rsidRPr="00264D32">
              <w:rPr>
                <w:rFonts w:ascii="Times New Roman" w:eastAsia="Times New Roman" w:hAnsi="Times New Roman" w:cs="Times New Roman"/>
                <w:iCs/>
                <w:color w:val="000000" w:themeColor="text1"/>
                <w:sz w:val="24"/>
                <w:szCs w:val="24"/>
                <w:lang w:eastAsia="lv-LV"/>
              </w:rPr>
              <w:t>obligāto iemaksu objekta maksimālais apmērs vienlaikus ir arī slieksnis, no kura tiek uzsākta solidaritātes nodokļa maksāšana, kā arī no šī sliekšņa tiek piemērota lielāka iedzīvotāju ienākuma nodokļa likme</w:t>
            </w:r>
            <w:r w:rsidRPr="003E7348">
              <w:rPr>
                <w:rFonts w:ascii="Times New Roman" w:eastAsia="Times New Roman" w:hAnsi="Times New Roman" w:cs="Times New Roman"/>
                <w:iCs/>
                <w:color w:val="000000" w:themeColor="text1"/>
                <w:sz w:val="24"/>
                <w:szCs w:val="24"/>
                <w:lang w:eastAsia="lv-LV"/>
              </w:rPr>
              <w:t>.</w:t>
            </w:r>
          </w:p>
        </w:tc>
      </w:tr>
      <w:tr w:rsidR="00FC2E4E" w:rsidRPr="003E7348" w14:paraId="3711D69E" w14:textId="77777777" w:rsidTr="00F91EFA">
        <w:trPr>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6C2EFA84"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2.</w:t>
            </w:r>
          </w:p>
        </w:tc>
        <w:tc>
          <w:tcPr>
            <w:tcW w:w="1080" w:type="pct"/>
            <w:tcBorders>
              <w:top w:val="outset" w:sz="6" w:space="0" w:color="auto"/>
              <w:left w:val="outset" w:sz="6" w:space="0" w:color="auto"/>
              <w:bottom w:val="outset" w:sz="6" w:space="0" w:color="auto"/>
              <w:right w:val="outset" w:sz="6" w:space="0" w:color="auto"/>
            </w:tcBorders>
            <w:hideMark/>
          </w:tcPr>
          <w:p w14:paraId="614D919D"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Atbildīgā institūcija</w:t>
            </w:r>
          </w:p>
        </w:tc>
        <w:tc>
          <w:tcPr>
            <w:tcW w:w="3641" w:type="pct"/>
            <w:tcBorders>
              <w:top w:val="outset" w:sz="6" w:space="0" w:color="auto"/>
              <w:left w:val="outset" w:sz="6" w:space="0" w:color="auto"/>
              <w:bottom w:val="outset" w:sz="6" w:space="0" w:color="auto"/>
              <w:right w:val="outset" w:sz="6" w:space="0" w:color="auto"/>
            </w:tcBorders>
            <w:hideMark/>
          </w:tcPr>
          <w:p w14:paraId="77D81105" w14:textId="65024E4A" w:rsidR="00E5323B" w:rsidRPr="003E7348" w:rsidRDefault="006631CF" w:rsidP="00875C51">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Labklājības ministrija ir atbildīga par minēt</w:t>
            </w:r>
            <w:r w:rsidR="008013AD" w:rsidRPr="003E7348">
              <w:rPr>
                <w:rFonts w:ascii="Times New Roman" w:eastAsia="Times New Roman" w:hAnsi="Times New Roman" w:cs="Times New Roman"/>
                <w:iCs/>
                <w:color w:val="000000" w:themeColor="text1"/>
                <w:sz w:val="24"/>
                <w:szCs w:val="24"/>
                <w:lang w:eastAsia="lv-LV"/>
              </w:rPr>
              <w:t>ā likumproje</w:t>
            </w:r>
            <w:r w:rsidR="003E7348">
              <w:rPr>
                <w:rFonts w:ascii="Times New Roman" w:eastAsia="Times New Roman" w:hAnsi="Times New Roman" w:cs="Times New Roman"/>
                <w:iCs/>
                <w:color w:val="000000" w:themeColor="text1"/>
                <w:sz w:val="24"/>
                <w:szCs w:val="24"/>
                <w:lang w:eastAsia="lv-LV"/>
              </w:rPr>
              <w:t>k</w:t>
            </w:r>
            <w:r w:rsidR="008013AD" w:rsidRPr="003E7348">
              <w:rPr>
                <w:rFonts w:ascii="Times New Roman" w:eastAsia="Times New Roman" w:hAnsi="Times New Roman" w:cs="Times New Roman"/>
                <w:iCs/>
                <w:color w:val="000000" w:themeColor="text1"/>
                <w:sz w:val="24"/>
                <w:szCs w:val="24"/>
                <w:lang w:eastAsia="lv-LV"/>
              </w:rPr>
              <w:t xml:space="preserve">ta </w:t>
            </w:r>
            <w:r w:rsidRPr="003E7348">
              <w:rPr>
                <w:rFonts w:ascii="Times New Roman" w:eastAsia="Times New Roman" w:hAnsi="Times New Roman" w:cs="Times New Roman"/>
                <w:iCs/>
                <w:color w:val="000000" w:themeColor="text1"/>
                <w:sz w:val="24"/>
                <w:szCs w:val="24"/>
                <w:lang w:eastAsia="lv-LV"/>
              </w:rPr>
              <w:t>izstrādi.</w:t>
            </w:r>
          </w:p>
        </w:tc>
      </w:tr>
      <w:tr w:rsidR="00FC2E4E" w:rsidRPr="003E7348" w14:paraId="29984787" w14:textId="77777777" w:rsidTr="00F91EFA">
        <w:trPr>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42633128"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3.</w:t>
            </w:r>
          </w:p>
        </w:tc>
        <w:tc>
          <w:tcPr>
            <w:tcW w:w="1080" w:type="pct"/>
            <w:tcBorders>
              <w:top w:val="outset" w:sz="6" w:space="0" w:color="auto"/>
              <w:left w:val="outset" w:sz="6" w:space="0" w:color="auto"/>
              <w:bottom w:val="outset" w:sz="6" w:space="0" w:color="auto"/>
              <w:right w:val="outset" w:sz="6" w:space="0" w:color="auto"/>
            </w:tcBorders>
            <w:hideMark/>
          </w:tcPr>
          <w:p w14:paraId="7261A97D"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14:paraId="27B01813" w14:textId="77777777" w:rsidR="00E5323B" w:rsidRPr="003E7348"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Nav.</w:t>
            </w:r>
          </w:p>
        </w:tc>
      </w:tr>
    </w:tbl>
    <w:p w14:paraId="69CA3971" w14:textId="530D772F" w:rsidR="00FC0919"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B663CB" w:rsidRPr="003E7348" w14:paraId="442A7E63" w14:textId="77777777" w:rsidTr="00F91EF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E0A8204" w14:textId="77777777" w:rsidR="00655F2C" w:rsidRPr="003E734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E734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3E7348" w14:paraId="770D0C34" w14:textId="77777777" w:rsidTr="00F91EF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3F78E1" w14:textId="47F06B62" w:rsidR="006631CF" w:rsidRPr="003E7348" w:rsidRDefault="005A35E3" w:rsidP="00A3042F">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w:t>
            </w:r>
            <w:r w:rsidR="006631CF" w:rsidRPr="003E7348">
              <w:rPr>
                <w:rFonts w:ascii="Times New Roman" w:eastAsia="Times New Roman" w:hAnsi="Times New Roman" w:cs="Times New Roman"/>
                <w:iCs/>
                <w:color w:val="000000" w:themeColor="text1"/>
                <w:sz w:val="24"/>
                <w:szCs w:val="24"/>
                <w:lang w:eastAsia="lv-LV"/>
              </w:rPr>
              <w:t>projekts šo jomu neskar.</w:t>
            </w:r>
          </w:p>
        </w:tc>
      </w:tr>
    </w:tbl>
    <w:p w14:paraId="14765117" w14:textId="5E1369CC" w:rsidR="00FC0919"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lastRenderedPageBreak/>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27"/>
        <w:gridCol w:w="5455"/>
      </w:tblGrid>
      <w:tr w:rsidR="00B663CB" w:rsidRPr="003E7348" w14:paraId="3090D7AA" w14:textId="77777777" w:rsidTr="00F91E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A119BC0" w14:textId="77777777" w:rsidR="00655F2C" w:rsidRPr="003E734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E734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3E7348" w14:paraId="70C46A0F" w14:textId="77777777" w:rsidTr="00F91EF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AE501A"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D43C9E4"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71" w:type="pct"/>
            <w:tcBorders>
              <w:top w:val="outset" w:sz="6" w:space="0" w:color="auto"/>
              <w:left w:val="outset" w:sz="6" w:space="0" w:color="auto"/>
              <w:bottom w:val="outset" w:sz="6" w:space="0" w:color="auto"/>
              <w:right w:val="outset" w:sz="6" w:space="0" w:color="auto"/>
            </w:tcBorders>
            <w:hideMark/>
          </w:tcPr>
          <w:p w14:paraId="4CA4FE81" w14:textId="64DEA129" w:rsidR="00E5323B" w:rsidRPr="003E7348" w:rsidRDefault="008013AD" w:rsidP="00875C51">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2021. gada 30. aprīlī informācija par noteikuma projekta izstrādi ievietota Labklājības ministrijas mājaslapā </w:t>
            </w:r>
            <w:hyperlink r:id="rId8" w:history="1">
              <w:r w:rsidRPr="003E7348">
                <w:rPr>
                  <w:rStyle w:val="Hyperlink"/>
                  <w:rFonts w:ascii="Times New Roman" w:eastAsia="Times New Roman" w:hAnsi="Times New Roman" w:cs="Times New Roman"/>
                  <w:iCs/>
                  <w:sz w:val="24"/>
                  <w:szCs w:val="24"/>
                  <w:lang w:eastAsia="lv-LV"/>
                </w:rPr>
                <w:t>www.lm.gov.lv</w:t>
              </w:r>
            </w:hyperlink>
            <w:r w:rsidRPr="003E7348">
              <w:rPr>
                <w:rFonts w:ascii="Times New Roman" w:eastAsia="Times New Roman" w:hAnsi="Times New Roman" w:cs="Times New Roman"/>
                <w:iCs/>
                <w:color w:val="000000" w:themeColor="text1"/>
                <w:sz w:val="24"/>
                <w:szCs w:val="24"/>
                <w:lang w:eastAsia="lv-LV"/>
              </w:rPr>
              <w:t xml:space="preserve">  un Ministru kabineta mājaslapā </w:t>
            </w:r>
            <w:hyperlink r:id="rId9" w:history="1">
              <w:r w:rsidRPr="003E7348">
                <w:rPr>
                  <w:rStyle w:val="Hyperlink"/>
                  <w:rFonts w:ascii="Times New Roman" w:eastAsia="Times New Roman" w:hAnsi="Times New Roman" w:cs="Times New Roman"/>
                  <w:iCs/>
                  <w:sz w:val="24"/>
                  <w:szCs w:val="24"/>
                  <w:lang w:eastAsia="lv-LV"/>
                </w:rPr>
                <w:t>www.mk.gov.lv</w:t>
              </w:r>
            </w:hyperlink>
            <w:r w:rsidRPr="003E7348">
              <w:rPr>
                <w:rFonts w:ascii="Times New Roman" w:eastAsia="Times New Roman" w:hAnsi="Times New Roman" w:cs="Times New Roman"/>
                <w:iCs/>
                <w:color w:val="000000" w:themeColor="text1"/>
                <w:sz w:val="24"/>
                <w:szCs w:val="24"/>
                <w:lang w:eastAsia="lv-LV"/>
              </w:rPr>
              <w:t xml:space="preserve"> sadaļā “Sabiedrības līdzdalība”. </w:t>
            </w:r>
            <w:r w:rsidR="00925DD8">
              <w:rPr>
                <w:rFonts w:ascii="Times New Roman" w:eastAsia="Times New Roman" w:hAnsi="Times New Roman" w:cs="Times New Roman"/>
                <w:iCs/>
                <w:color w:val="000000" w:themeColor="text1"/>
                <w:sz w:val="24"/>
                <w:szCs w:val="24"/>
                <w:lang w:eastAsia="lv-LV"/>
              </w:rPr>
              <w:t xml:space="preserve"> </w:t>
            </w:r>
            <w:r w:rsidR="00A26FBA" w:rsidRPr="003E7348">
              <w:rPr>
                <w:rFonts w:ascii="Times New Roman" w:eastAsia="Times New Roman" w:hAnsi="Times New Roman" w:cs="Times New Roman"/>
                <w:iCs/>
                <w:color w:val="000000" w:themeColor="text1"/>
                <w:sz w:val="24"/>
                <w:szCs w:val="24"/>
                <w:lang w:eastAsia="lv-LV"/>
              </w:rPr>
              <w:t xml:space="preserve">    </w:t>
            </w:r>
          </w:p>
        </w:tc>
      </w:tr>
      <w:tr w:rsidR="00B663CB" w:rsidRPr="003E7348" w14:paraId="5EF48B41" w14:textId="77777777" w:rsidTr="00F91EF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A25C16D"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557A55BA"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Sabiedrības līdzdalība projekta izstrādē</w:t>
            </w:r>
          </w:p>
        </w:tc>
        <w:tc>
          <w:tcPr>
            <w:tcW w:w="2971" w:type="pct"/>
            <w:tcBorders>
              <w:top w:val="outset" w:sz="6" w:space="0" w:color="auto"/>
              <w:left w:val="outset" w:sz="6" w:space="0" w:color="auto"/>
              <w:bottom w:val="outset" w:sz="6" w:space="0" w:color="auto"/>
              <w:right w:val="outset" w:sz="6" w:space="0" w:color="auto"/>
            </w:tcBorders>
            <w:hideMark/>
          </w:tcPr>
          <w:p w14:paraId="5137A652" w14:textId="77777777" w:rsidR="00E5323B" w:rsidRPr="003E7348" w:rsidRDefault="008013AD" w:rsidP="002C72C2">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Sabiedrības līdzdalības termiņš – 2021. gada  20. maijs.</w:t>
            </w:r>
          </w:p>
        </w:tc>
      </w:tr>
      <w:tr w:rsidR="00B663CB" w:rsidRPr="003E7348" w14:paraId="771C9255" w14:textId="77777777" w:rsidTr="00F91EF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68F12EE"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9D617E5"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Sabiedrības līdzdalības rezultāti</w:t>
            </w:r>
          </w:p>
        </w:tc>
        <w:tc>
          <w:tcPr>
            <w:tcW w:w="2971" w:type="pct"/>
            <w:tcBorders>
              <w:top w:val="outset" w:sz="6" w:space="0" w:color="auto"/>
              <w:left w:val="outset" w:sz="6" w:space="0" w:color="auto"/>
              <w:bottom w:val="outset" w:sz="6" w:space="0" w:color="auto"/>
              <w:right w:val="outset" w:sz="6" w:space="0" w:color="auto"/>
            </w:tcBorders>
            <w:hideMark/>
          </w:tcPr>
          <w:p w14:paraId="455F6117" w14:textId="6D546CA2" w:rsidR="00E5323B" w:rsidRPr="003E7348" w:rsidRDefault="008013AD" w:rsidP="00D0271F">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Sabiedrības priekšlikumi līdz 2021. gada 20. maijam netika saņemti.</w:t>
            </w:r>
          </w:p>
        </w:tc>
      </w:tr>
      <w:tr w:rsidR="00B663CB" w:rsidRPr="003E7348" w14:paraId="71BA1188" w14:textId="77777777" w:rsidTr="00F91EF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E26C50F"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5062A5CB"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Cita informācija</w:t>
            </w:r>
          </w:p>
        </w:tc>
        <w:tc>
          <w:tcPr>
            <w:tcW w:w="2971" w:type="pct"/>
            <w:tcBorders>
              <w:top w:val="outset" w:sz="6" w:space="0" w:color="auto"/>
              <w:left w:val="outset" w:sz="6" w:space="0" w:color="auto"/>
              <w:bottom w:val="outset" w:sz="6" w:space="0" w:color="auto"/>
              <w:right w:val="outset" w:sz="6" w:space="0" w:color="auto"/>
            </w:tcBorders>
            <w:hideMark/>
          </w:tcPr>
          <w:p w14:paraId="737F3250" w14:textId="5AD8817B" w:rsidR="00E5323B" w:rsidRPr="003E7348" w:rsidRDefault="00060B07" w:rsidP="00875C51">
            <w:pPr>
              <w:spacing w:after="0" w:line="240" w:lineRule="auto"/>
              <w:jc w:val="both"/>
              <w:rPr>
                <w:rFonts w:ascii="Times New Roman" w:eastAsia="Times New Roman" w:hAnsi="Times New Roman" w:cs="Times New Roman"/>
                <w:iCs/>
                <w:color w:val="000000" w:themeColor="text1"/>
                <w:sz w:val="24"/>
                <w:szCs w:val="24"/>
                <w:lang w:eastAsia="lv-LV"/>
              </w:rPr>
            </w:pPr>
            <w:r w:rsidRPr="00060B07">
              <w:rPr>
                <w:rFonts w:ascii="Times New Roman" w:eastAsia="Times New Roman" w:hAnsi="Times New Roman" w:cs="Times New Roman"/>
                <w:iCs/>
                <w:color w:val="000000" w:themeColor="text1"/>
                <w:sz w:val="24"/>
                <w:szCs w:val="24"/>
                <w:lang w:eastAsia="lv-LV"/>
              </w:rPr>
              <w:t>Ministru kabineta noteikumus pēc to pieņemšanas Ministru kabinetā izsludina, publicējot oficiālajā izdevumā "Latvijas Vēstnesis" (</w:t>
            </w:r>
            <w:hyperlink r:id="rId10" w:history="1">
              <w:r w:rsidRPr="00285999">
                <w:rPr>
                  <w:rStyle w:val="Hyperlink"/>
                  <w:rFonts w:ascii="Times New Roman" w:eastAsia="Times New Roman" w:hAnsi="Times New Roman" w:cs="Times New Roman"/>
                  <w:iCs/>
                  <w:sz w:val="24"/>
                  <w:szCs w:val="24"/>
                  <w:lang w:eastAsia="lv-LV"/>
                </w:rPr>
                <w:t>www.vestnesis.lv</w:t>
              </w:r>
            </w:hyperlink>
            <w:r w:rsidRPr="00060B07">
              <w:rPr>
                <w:rFonts w:ascii="Times New Roman" w:eastAsia="Times New Roman" w:hAnsi="Times New Roman" w:cs="Times New Roman"/>
                <w:iCs/>
                <w:color w:val="000000" w:themeColor="text1"/>
                <w:sz w:val="24"/>
                <w:szCs w:val="24"/>
                <w:lang w:eastAsia="lv-LV"/>
              </w:rPr>
              <w:t>), kā arī tie ir pieejami sistematizēti portālā Likumi.lv (</w:t>
            </w:r>
            <w:hyperlink r:id="rId11" w:history="1">
              <w:r w:rsidRPr="00285999">
                <w:rPr>
                  <w:rStyle w:val="Hyperlink"/>
                  <w:rFonts w:ascii="Times New Roman" w:eastAsia="Times New Roman" w:hAnsi="Times New Roman" w:cs="Times New Roman"/>
                  <w:iCs/>
                  <w:sz w:val="24"/>
                  <w:szCs w:val="24"/>
                  <w:lang w:eastAsia="lv-LV"/>
                </w:rPr>
                <w:t>www.likumi.lv</w:t>
              </w:r>
            </w:hyperlink>
            <w:r w:rsidRPr="00060B07">
              <w:rPr>
                <w:rFonts w:ascii="Times New Roman" w:eastAsia="Times New Roman" w:hAnsi="Times New Roman" w:cs="Times New Roman"/>
                <w:iCs/>
                <w:color w:val="000000" w:themeColor="text1"/>
                <w:sz w:val="24"/>
                <w:szCs w:val="24"/>
                <w:lang w:eastAsia="lv-LV"/>
              </w:rPr>
              <w:t>).</w:t>
            </w:r>
          </w:p>
        </w:tc>
      </w:tr>
    </w:tbl>
    <w:p w14:paraId="43F580EB" w14:textId="5AAB017F" w:rsidR="00FC0919"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3E7348" w14:paraId="38F97A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5F8EE3" w14:textId="77777777" w:rsidR="00655F2C" w:rsidRPr="003E734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E734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3E7348" w14:paraId="14CAF1E6"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D59BA9"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EC18B5E"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620C8158" w14:textId="1DCDB552" w:rsidR="00E5323B" w:rsidRPr="003E7348" w:rsidRDefault="00060B07" w:rsidP="00875C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Labklājības ministrija, Finanšu ministrija, </w:t>
            </w:r>
            <w:r w:rsidR="00A26FBA" w:rsidRPr="003E7348">
              <w:rPr>
                <w:rFonts w:ascii="Times New Roman" w:eastAsia="Times New Roman" w:hAnsi="Times New Roman" w:cs="Times New Roman"/>
                <w:iCs/>
                <w:color w:val="000000" w:themeColor="text1"/>
                <w:sz w:val="24"/>
                <w:szCs w:val="24"/>
                <w:lang w:eastAsia="lv-LV"/>
              </w:rPr>
              <w:t>VSAA, Valsts ieņēmumu dienests.</w:t>
            </w:r>
          </w:p>
        </w:tc>
      </w:tr>
      <w:tr w:rsidR="00B663CB" w:rsidRPr="003E7348" w14:paraId="3B34894E"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AED1BB"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75B0D037"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E7348">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1B30D3A8" w14:textId="77777777" w:rsidR="00E5323B" w:rsidRPr="003E7348" w:rsidRDefault="00A26FBA" w:rsidP="00875C51">
            <w:pPr>
              <w:spacing w:after="0" w:line="240" w:lineRule="auto"/>
              <w:jc w:val="both"/>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9E1966" w:rsidRPr="003E7348">
              <w:rPr>
                <w:rFonts w:ascii="Times New Roman" w:eastAsia="Times New Roman" w:hAnsi="Times New Roman" w:cs="Times New Roman"/>
                <w:iCs/>
                <w:color w:val="000000" w:themeColor="text1"/>
                <w:sz w:val="24"/>
                <w:szCs w:val="24"/>
                <w:lang w:eastAsia="lv-LV"/>
              </w:rPr>
              <w:t>likuma</w:t>
            </w:r>
            <w:r w:rsidRPr="003E7348">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3E7348" w14:paraId="19106EB0"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8454CB" w14:textId="77777777" w:rsidR="00655F2C"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4B5D953" w14:textId="77777777" w:rsidR="00E5323B" w:rsidRPr="003E734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1F5EF602" w14:textId="77777777" w:rsidR="00E5323B" w:rsidRPr="003E7348"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3E7348">
              <w:rPr>
                <w:rFonts w:ascii="Times New Roman" w:eastAsia="Times New Roman" w:hAnsi="Times New Roman" w:cs="Times New Roman"/>
                <w:iCs/>
                <w:color w:val="000000" w:themeColor="text1"/>
                <w:sz w:val="24"/>
                <w:szCs w:val="24"/>
                <w:lang w:eastAsia="lv-LV"/>
              </w:rPr>
              <w:t>Nav.</w:t>
            </w:r>
          </w:p>
        </w:tc>
      </w:tr>
    </w:tbl>
    <w:p w14:paraId="2673261D" w14:textId="77777777" w:rsidR="00C25B49" w:rsidRPr="003E7348" w:rsidRDefault="00C25B49" w:rsidP="00894C55">
      <w:pPr>
        <w:spacing w:after="0" w:line="240" w:lineRule="auto"/>
        <w:rPr>
          <w:rFonts w:ascii="Times New Roman" w:hAnsi="Times New Roman" w:cs="Times New Roman"/>
          <w:color w:val="000000" w:themeColor="text1"/>
          <w:sz w:val="28"/>
          <w:szCs w:val="28"/>
        </w:rPr>
      </w:pPr>
    </w:p>
    <w:p w14:paraId="2A89E7A6" w14:textId="77777777" w:rsidR="00FC0919" w:rsidRPr="003E7348" w:rsidRDefault="00FC0919" w:rsidP="00894C55">
      <w:pPr>
        <w:spacing w:after="0" w:line="240" w:lineRule="auto"/>
        <w:rPr>
          <w:rFonts w:ascii="Times New Roman" w:hAnsi="Times New Roman" w:cs="Times New Roman"/>
          <w:color w:val="000000" w:themeColor="text1"/>
          <w:sz w:val="28"/>
          <w:szCs w:val="28"/>
        </w:rPr>
      </w:pPr>
    </w:p>
    <w:p w14:paraId="07889F3A" w14:textId="77777777" w:rsidR="00A26FBA" w:rsidRPr="003E7348" w:rsidRDefault="00A26FBA" w:rsidP="00894C55">
      <w:pPr>
        <w:spacing w:after="0" w:line="240" w:lineRule="auto"/>
        <w:rPr>
          <w:rFonts w:ascii="Times New Roman" w:hAnsi="Times New Roman" w:cs="Times New Roman"/>
          <w:color w:val="000000" w:themeColor="text1"/>
          <w:sz w:val="28"/>
          <w:szCs w:val="28"/>
        </w:rPr>
      </w:pPr>
    </w:p>
    <w:p w14:paraId="1BC727CF" w14:textId="21E08B3F" w:rsidR="00707AA4" w:rsidRPr="00707AA4" w:rsidRDefault="004F3C0D" w:rsidP="00707AA4">
      <w:pPr>
        <w:tabs>
          <w:tab w:val="left" w:pos="6521"/>
        </w:tabs>
        <w:spacing w:after="0" w:line="240" w:lineRule="auto"/>
        <w:ind w:firstLine="709"/>
        <w:jc w:val="both"/>
        <w:rPr>
          <w:rFonts w:ascii="Times New Roman" w:eastAsia="Arial Unicode MS" w:hAnsi="Times New Roman" w:cs="Arial Unicode MS"/>
          <w:sz w:val="28"/>
          <w:u w:color="000000"/>
          <w:lang w:eastAsia="lv-LV"/>
        </w:rPr>
      </w:pPr>
      <w:r>
        <w:rPr>
          <w:rFonts w:ascii="Times New Roman" w:eastAsia="Arial Unicode MS" w:hAnsi="Times New Roman" w:cs="Arial Unicode MS"/>
          <w:sz w:val="28"/>
          <w:szCs w:val="28"/>
          <w:u w:color="000000"/>
          <w:lang w:eastAsia="lv-LV"/>
        </w:rPr>
        <w:t xml:space="preserve">Labklājības </w:t>
      </w:r>
      <w:r w:rsidR="00707AA4" w:rsidRPr="00707AA4">
        <w:rPr>
          <w:rFonts w:ascii="Times New Roman" w:eastAsia="Arial Unicode MS" w:hAnsi="Times New Roman" w:cs="Arial Unicode MS"/>
          <w:sz w:val="28"/>
          <w:szCs w:val="28"/>
          <w:u w:color="000000"/>
          <w:lang w:eastAsia="lv-LV"/>
        </w:rPr>
        <w:t>ministrs</w:t>
      </w:r>
      <w:r w:rsidR="00707AA4" w:rsidRPr="00707AA4">
        <w:rPr>
          <w:rFonts w:ascii="Times New Roman" w:eastAsia="Arial Unicode MS" w:hAnsi="Times New Roman" w:cs="Arial Unicode MS"/>
          <w:sz w:val="28"/>
          <w:u w:color="000000"/>
          <w:lang w:eastAsia="lv-LV"/>
        </w:rPr>
        <w:t xml:space="preserve"> </w:t>
      </w:r>
      <w:r w:rsidR="00707AA4" w:rsidRPr="00707AA4">
        <w:rPr>
          <w:rFonts w:ascii="Times New Roman" w:eastAsia="Arial Unicode MS" w:hAnsi="Times New Roman" w:cs="Arial Unicode MS"/>
          <w:sz w:val="28"/>
          <w:u w:color="000000"/>
          <w:lang w:eastAsia="lv-LV"/>
        </w:rPr>
        <w:tab/>
      </w:r>
      <w:r w:rsidR="00707AA4" w:rsidRPr="00707AA4">
        <w:rPr>
          <w:rFonts w:ascii="Times New Roman" w:eastAsia="Arial Unicode MS" w:hAnsi="Times New Roman" w:cs="Arial Unicode MS"/>
          <w:sz w:val="28"/>
          <w:u w:color="000000"/>
          <w:lang w:eastAsia="lv-LV"/>
        </w:rPr>
        <w:tab/>
      </w:r>
      <w:r>
        <w:rPr>
          <w:rFonts w:ascii="Times New Roman" w:eastAsia="Arial Unicode MS" w:hAnsi="Times New Roman" w:cs="Arial Unicode MS"/>
          <w:sz w:val="28"/>
          <w:u w:color="000000"/>
          <w:lang w:eastAsia="lv-LV"/>
        </w:rPr>
        <w:t>G.Eglītis</w:t>
      </w:r>
      <w:bookmarkStart w:id="0" w:name="_GoBack"/>
      <w:bookmarkEnd w:id="0"/>
    </w:p>
    <w:p w14:paraId="09EADA91" w14:textId="77777777" w:rsidR="00894C55" w:rsidRPr="00707AA4" w:rsidRDefault="00894C55" w:rsidP="00894C55">
      <w:pPr>
        <w:spacing w:after="0" w:line="240" w:lineRule="auto"/>
        <w:ind w:firstLine="720"/>
        <w:rPr>
          <w:rFonts w:ascii="Times New Roman" w:hAnsi="Times New Roman" w:cs="Times New Roman"/>
          <w:color w:val="000000" w:themeColor="text1"/>
          <w:sz w:val="28"/>
          <w:szCs w:val="28"/>
        </w:rPr>
      </w:pPr>
    </w:p>
    <w:p w14:paraId="11CF9D4F" w14:textId="77777777" w:rsidR="00894C55" w:rsidRPr="00707AA4"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64D28EC1" w14:textId="77777777" w:rsidR="00FC0919" w:rsidRPr="00707AA4" w:rsidRDefault="00FC0919" w:rsidP="00894C55">
      <w:pPr>
        <w:tabs>
          <w:tab w:val="left" w:pos="6237"/>
        </w:tabs>
        <w:spacing w:after="0" w:line="240" w:lineRule="auto"/>
        <w:ind w:firstLine="720"/>
        <w:rPr>
          <w:rFonts w:ascii="Times New Roman" w:hAnsi="Times New Roman" w:cs="Times New Roman"/>
          <w:color w:val="000000" w:themeColor="text1"/>
          <w:sz w:val="28"/>
          <w:szCs w:val="28"/>
        </w:rPr>
      </w:pPr>
    </w:p>
    <w:p w14:paraId="18961CF4" w14:textId="2326F527" w:rsidR="00AF7586" w:rsidRPr="00707AA4" w:rsidRDefault="00AF7586" w:rsidP="00894C55">
      <w:pPr>
        <w:tabs>
          <w:tab w:val="left" w:pos="6237"/>
        </w:tabs>
        <w:spacing w:after="0" w:line="240" w:lineRule="auto"/>
        <w:rPr>
          <w:rFonts w:ascii="Times New Roman" w:hAnsi="Times New Roman" w:cs="Times New Roman"/>
          <w:color w:val="000000" w:themeColor="text1"/>
          <w:sz w:val="24"/>
          <w:szCs w:val="28"/>
        </w:rPr>
      </w:pPr>
      <w:r w:rsidRPr="00707AA4">
        <w:rPr>
          <w:rFonts w:ascii="Times New Roman" w:hAnsi="Times New Roman" w:cs="Times New Roman"/>
          <w:color w:val="000000" w:themeColor="text1"/>
          <w:sz w:val="24"/>
          <w:szCs w:val="28"/>
        </w:rPr>
        <w:t>Stabiņa 67021551</w:t>
      </w:r>
    </w:p>
    <w:p w14:paraId="2897B149" w14:textId="61195942" w:rsidR="00AF7586" w:rsidRPr="003E7348" w:rsidRDefault="004E6C46" w:rsidP="00894C55">
      <w:pPr>
        <w:tabs>
          <w:tab w:val="left" w:pos="6237"/>
        </w:tabs>
        <w:spacing w:after="0" w:line="240" w:lineRule="auto"/>
        <w:rPr>
          <w:rFonts w:ascii="Times New Roman" w:hAnsi="Times New Roman" w:cs="Times New Roman"/>
          <w:color w:val="000000" w:themeColor="text1"/>
          <w:sz w:val="24"/>
          <w:szCs w:val="28"/>
        </w:rPr>
      </w:pPr>
      <w:hyperlink r:id="rId12" w:history="1">
        <w:r w:rsidR="00AF7586" w:rsidRPr="003E7348">
          <w:rPr>
            <w:rStyle w:val="Hyperlink"/>
            <w:rFonts w:ascii="Times New Roman" w:hAnsi="Times New Roman" w:cs="Times New Roman"/>
            <w:sz w:val="24"/>
            <w:szCs w:val="28"/>
          </w:rPr>
          <w:t>Sandra.Stabina@lm.gov.lv</w:t>
        </w:r>
      </w:hyperlink>
      <w:r w:rsidR="00AF7586" w:rsidRPr="003E7348">
        <w:rPr>
          <w:rFonts w:ascii="Times New Roman" w:hAnsi="Times New Roman" w:cs="Times New Roman"/>
          <w:color w:val="000000" w:themeColor="text1"/>
          <w:sz w:val="24"/>
          <w:szCs w:val="28"/>
        </w:rPr>
        <w:t xml:space="preserve"> </w:t>
      </w:r>
    </w:p>
    <w:p w14:paraId="7CBB5EA5" w14:textId="3854643C" w:rsidR="00894C55" w:rsidRPr="003E7348" w:rsidRDefault="00A26FBA" w:rsidP="00894C55">
      <w:pPr>
        <w:tabs>
          <w:tab w:val="left" w:pos="6237"/>
        </w:tabs>
        <w:spacing w:after="0" w:line="240" w:lineRule="auto"/>
        <w:rPr>
          <w:rFonts w:ascii="Times New Roman" w:hAnsi="Times New Roman" w:cs="Times New Roman"/>
          <w:color w:val="000000" w:themeColor="text1"/>
          <w:sz w:val="24"/>
          <w:szCs w:val="28"/>
        </w:rPr>
      </w:pPr>
      <w:r w:rsidRPr="003E7348">
        <w:rPr>
          <w:rFonts w:ascii="Times New Roman" w:hAnsi="Times New Roman" w:cs="Times New Roman"/>
          <w:color w:val="000000" w:themeColor="text1"/>
          <w:sz w:val="24"/>
          <w:szCs w:val="28"/>
        </w:rPr>
        <w:t xml:space="preserve">Rucka </w:t>
      </w:r>
      <w:r w:rsidR="00D133F8" w:rsidRPr="003E7348">
        <w:rPr>
          <w:rFonts w:ascii="Times New Roman" w:hAnsi="Times New Roman" w:cs="Times New Roman"/>
          <w:color w:val="000000" w:themeColor="text1"/>
          <w:sz w:val="24"/>
          <w:szCs w:val="28"/>
        </w:rPr>
        <w:t>670</w:t>
      </w:r>
      <w:r w:rsidRPr="003E7348">
        <w:rPr>
          <w:rFonts w:ascii="Times New Roman" w:hAnsi="Times New Roman" w:cs="Times New Roman"/>
          <w:color w:val="000000" w:themeColor="text1"/>
          <w:sz w:val="24"/>
          <w:szCs w:val="28"/>
        </w:rPr>
        <w:t>21607</w:t>
      </w:r>
    </w:p>
    <w:p w14:paraId="3B2AECA8" w14:textId="77777777" w:rsidR="00A26FBA" w:rsidRPr="003E7348" w:rsidRDefault="004E6C46" w:rsidP="008A2DE0">
      <w:pPr>
        <w:tabs>
          <w:tab w:val="left" w:pos="6237"/>
        </w:tabs>
        <w:spacing w:after="0" w:line="240" w:lineRule="auto"/>
        <w:rPr>
          <w:rStyle w:val="Hyperlink"/>
          <w:rFonts w:ascii="Times New Roman" w:hAnsi="Times New Roman" w:cs="Times New Roman"/>
          <w:sz w:val="24"/>
          <w:szCs w:val="28"/>
        </w:rPr>
      </w:pPr>
      <w:hyperlink r:id="rId13" w:history="1">
        <w:r w:rsidR="00A26FBA" w:rsidRPr="003E7348">
          <w:rPr>
            <w:rStyle w:val="Hyperlink"/>
            <w:rFonts w:ascii="Times New Roman" w:hAnsi="Times New Roman" w:cs="Times New Roman"/>
            <w:sz w:val="24"/>
            <w:szCs w:val="28"/>
          </w:rPr>
          <w:t>Sandra.Rucka@lm.gov.lv</w:t>
        </w:r>
      </w:hyperlink>
    </w:p>
    <w:p w14:paraId="5689AE68" w14:textId="381F060B" w:rsidR="00494FFB" w:rsidRPr="003E7348" w:rsidRDefault="00494FFB" w:rsidP="008A2DE0">
      <w:pPr>
        <w:tabs>
          <w:tab w:val="left" w:pos="6237"/>
        </w:tabs>
        <w:spacing w:after="0" w:line="240" w:lineRule="auto"/>
        <w:rPr>
          <w:rFonts w:ascii="Times New Roman" w:hAnsi="Times New Roman" w:cs="Times New Roman"/>
          <w:color w:val="000000" w:themeColor="text1"/>
          <w:sz w:val="24"/>
          <w:szCs w:val="28"/>
        </w:rPr>
      </w:pPr>
    </w:p>
    <w:sectPr w:rsidR="00494FFB" w:rsidRPr="003E7348" w:rsidSect="003E7348">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276A" w16cex:dateUtc="2021-07-14T06:05:00Z"/>
  <w16cex:commentExtensible w16cex:durableId="2499279B" w16cex:dateUtc="2021-07-14T06:06:00Z"/>
  <w16cex:commentExtensible w16cex:durableId="24992835" w16cex:dateUtc="2021-07-14T0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D23F1" w14:textId="77777777" w:rsidR="004E6C46" w:rsidRDefault="004E6C46" w:rsidP="00894C55">
      <w:pPr>
        <w:spacing w:after="0" w:line="240" w:lineRule="auto"/>
      </w:pPr>
      <w:r>
        <w:separator/>
      </w:r>
    </w:p>
  </w:endnote>
  <w:endnote w:type="continuationSeparator" w:id="0">
    <w:p w14:paraId="4C5C00E5" w14:textId="77777777" w:rsidR="004E6C46" w:rsidRDefault="004E6C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6CB1" w14:textId="3E4ABE7D" w:rsidR="00C8314C" w:rsidRPr="00894C55" w:rsidRDefault="00C8314C">
    <w:pPr>
      <w:pStyle w:val="Footer"/>
      <w:rPr>
        <w:rFonts w:ascii="Times New Roman" w:hAnsi="Times New Roman" w:cs="Times New Roman"/>
        <w:sz w:val="20"/>
        <w:szCs w:val="20"/>
      </w:rPr>
    </w:pPr>
    <w:r>
      <w:rPr>
        <w:rFonts w:ascii="Times New Roman" w:hAnsi="Times New Roman" w:cs="Times New Roman"/>
        <w:sz w:val="20"/>
        <w:szCs w:val="20"/>
      </w:rPr>
      <w:t>LManot_</w:t>
    </w:r>
    <w:r w:rsidR="00707AA4">
      <w:rPr>
        <w:rFonts w:ascii="Times New Roman" w:hAnsi="Times New Roman" w:cs="Times New Roman"/>
        <w:sz w:val="20"/>
        <w:szCs w:val="20"/>
      </w:rPr>
      <w:t>2</w:t>
    </w:r>
    <w:r w:rsidR="004F3C0D">
      <w:rPr>
        <w:rFonts w:ascii="Times New Roman" w:hAnsi="Times New Roman" w:cs="Times New Roman"/>
        <w:sz w:val="20"/>
        <w:szCs w:val="20"/>
      </w:rPr>
      <w:t>8</w:t>
    </w:r>
    <w:r w:rsidR="00EF0787">
      <w:rPr>
        <w:rFonts w:ascii="Times New Roman" w:hAnsi="Times New Roman" w:cs="Times New Roman"/>
        <w:sz w:val="20"/>
        <w:szCs w:val="20"/>
      </w:rPr>
      <w:t>07</w:t>
    </w:r>
    <w:r w:rsidR="008013AD">
      <w:rPr>
        <w:rFonts w:ascii="Times New Roman" w:hAnsi="Times New Roman" w:cs="Times New Roman"/>
        <w:sz w:val="20"/>
        <w:szCs w:val="20"/>
      </w:rPr>
      <w:t>21</w:t>
    </w:r>
    <w:r>
      <w:rPr>
        <w:rFonts w:ascii="Times New Roman" w:hAnsi="Times New Roman" w:cs="Times New Roman"/>
        <w:sz w:val="20"/>
        <w:szCs w:val="20"/>
      </w:rPr>
      <w:t>_iem_min_max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6FBE" w14:textId="547A89A4" w:rsidR="00C8314C" w:rsidRPr="009A2654" w:rsidRDefault="00C8314C">
    <w:pPr>
      <w:pStyle w:val="Footer"/>
      <w:rPr>
        <w:rFonts w:ascii="Times New Roman" w:hAnsi="Times New Roman" w:cs="Times New Roman"/>
        <w:sz w:val="20"/>
        <w:szCs w:val="20"/>
      </w:rPr>
    </w:pPr>
    <w:r>
      <w:rPr>
        <w:rFonts w:ascii="Times New Roman" w:hAnsi="Times New Roman" w:cs="Times New Roman"/>
        <w:sz w:val="20"/>
        <w:szCs w:val="20"/>
      </w:rPr>
      <w:t>LManot_</w:t>
    </w:r>
    <w:r w:rsidR="00707AA4">
      <w:rPr>
        <w:rFonts w:ascii="Times New Roman" w:hAnsi="Times New Roman" w:cs="Times New Roman"/>
        <w:sz w:val="20"/>
        <w:szCs w:val="20"/>
      </w:rPr>
      <w:t>2</w:t>
    </w:r>
    <w:r w:rsidR="004F3C0D">
      <w:rPr>
        <w:rFonts w:ascii="Times New Roman" w:hAnsi="Times New Roman" w:cs="Times New Roman"/>
        <w:sz w:val="20"/>
        <w:szCs w:val="20"/>
      </w:rPr>
      <w:t>8</w:t>
    </w:r>
    <w:r w:rsidR="00707AA4">
      <w:rPr>
        <w:rFonts w:ascii="Times New Roman" w:hAnsi="Times New Roman" w:cs="Times New Roman"/>
        <w:sz w:val="20"/>
        <w:szCs w:val="20"/>
      </w:rPr>
      <w:t>07</w:t>
    </w:r>
    <w:r w:rsidR="008013AD">
      <w:rPr>
        <w:rFonts w:ascii="Times New Roman" w:hAnsi="Times New Roman" w:cs="Times New Roman"/>
        <w:sz w:val="20"/>
        <w:szCs w:val="20"/>
      </w:rPr>
      <w:t>21</w:t>
    </w:r>
    <w:r>
      <w:rPr>
        <w:rFonts w:ascii="Times New Roman" w:hAnsi="Times New Roman" w:cs="Times New Roman"/>
        <w:sz w:val="20"/>
        <w:szCs w:val="20"/>
      </w:rPr>
      <w:t>_iem_min_max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4983" w14:textId="77777777" w:rsidR="004E6C46" w:rsidRDefault="004E6C46" w:rsidP="00894C55">
      <w:pPr>
        <w:spacing w:after="0" w:line="240" w:lineRule="auto"/>
      </w:pPr>
      <w:r>
        <w:separator/>
      </w:r>
    </w:p>
  </w:footnote>
  <w:footnote w:type="continuationSeparator" w:id="0">
    <w:p w14:paraId="0FB8FCB6" w14:textId="77777777" w:rsidR="004E6C46" w:rsidRDefault="004E6C4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DA7566" w14:textId="77777777" w:rsidR="00C8314C" w:rsidRPr="00C25B49" w:rsidRDefault="00C831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7BBC"/>
    <w:multiLevelType w:val="hybridMultilevel"/>
    <w:tmpl w:val="2E1A2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5F69AC"/>
    <w:multiLevelType w:val="hybridMultilevel"/>
    <w:tmpl w:val="63FC26E6"/>
    <w:lvl w:ilvl="0" w:tplc="D4FEB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BA2214"/>
    <w:multiLevelType w:val="hybridMultilevel"/>
    <w:tmpl w:val="E08C0A26"/>
    <w:lvl w:ilvl="0" w:tplc="924CD5F6">
      <w:start w:val="1"/>
      <w:numFmt w:val="bullet"/>
      <w:lvlText w:val="-"/>
      <w:lvlJc w:val="left"/>
      <w:pPr>
        <w:ind w:left="419" w:hanging="360"/>
      </w:pPr>
      <w:rPr>
        <w:rFonts w:ascii="Times New Roman" w:eastAsia="Times New Roman" w:hAnsi="Times New Roman" w:cs="Times New Roman" w:hint="default"/>
      </w:rPr>
    </w:lvl>
    <w:lvl w:ilvl="1" w:tplc="04260003" w:tentative="1">
      <w:start w:val="1"/>
      <w:numFmt w:val="bullet"/>
      <w:lvlText w:val="o"/>
      <w:lvlJc w:val="left"/>
      <w:pPr>
        <w:ind w:left="1139" w:hanging="360"/>
      </w:pPr>
      <w:rPr>
        <w:rFonts w:ascii="Courier New" w:hAnsi="Courier New" w:cs="Courier New" w:hint="default"/>
      </w:rPr>
    </w:lvl>
    <w:lvl w:ilvl="2" w:tplc="04260005" w:tentative="1">
      <w:start w:val="1"/>
      <w:numFmt w:val="bullet"/>
      <w:lvlText w:val=""/>
      <w:lvlJc w:val="left"/>
      <w:pPr>
        <w:ind w:left="1859" w:hanging="360"/>
      </w:pPr>
      <w:rPr>
        <w:rFonts w:ascii="Wingdings" w:hAnsi="Wingdings" w:hint="default"/>
      </w:rPr>
    </w:lvl>
    <w:lvl w:ilvl="3" w:tplc="04260001" w:tentative="1">
      <w:start w:val="1"/>
      <w:numFmt w:val="bullet"/>
      <w:lvlText w:val=""/>
      <w:lvlJc w:val="left"/>
      <w:pPr>
        <w:ind w:left="2579" w:hanging="360"/>
      </w:pPr>
      <w:rPr>
        <w:rFonts w:ascii="Symbol" w:hAnsi="Symbol" w:hint="default"/>
      </w:rPr>
    </w:lvl>
    <w:lvl w:ilvl="4" w:tplc="04260003" w:tentative="1">
      <w:start w:val="1"/>
      <w:numFmt w:val="bullet"/>
      <w:lvlText w:val="o"/>
      <w:lvlJc w:val="left"/>
      <w:pPr>
        <w:ind w:left="3299" w:hanging="360"/>
      </w:pPr>
      <w:rPr>
        <w:rFonts w:ascii="Courier New" w:hAnsi="Courier New" w:cs="Courier New" w:hint="default"/>
      </w:rPr>
    </w:lvl>
    <w:lvl w:ilvl="5" w:tplc="04260005" w:tentative="1">
      <w:start w:val="1"/>
      <w:numFmt w:val="bullet"/>
      <w:lvlText w:val=""/>
      <w:lvlJc w:val="left"/>
      <w:pPr>
        <w:ind w:left="4019" w:hanging="360"/>
      </w:pPr>
      <w:rPr>
        <w:rFonts w:ascii="Wingdings" w:hAnsi="Wingdings" w:hint="default"/>
      </w:rPr>
    </w:lvl>
    <w:lvl w:ilvl="6" w:tplc="04260001" w:tentative="1">
      <w:start w:val="1"/>
      <w:numFmt w:val="bullet"/>
      <w:lvlText w:val=""/>
      <w:lvlJc w:val="left"/>
      <w:pPr>
        <w:ind w:left="4739" w:hanging="360"/>
      </w:pPr>
      <w:rPr>
        <w:rFonts w:ascii="Symbol" w:hAnsi="Symbol" w:hint="default"/>
      </w:rPr>
    </w:lvl>
    <w:lvl w:ilvl="7" w:tplc="04260003" w:tentative="1">
      <w:start w:val="1"/>
      <w:numFmt w:val="bullet"/>
      <w:lvlText w:val="o"/>
      <w:lvlJc w:val="left"/>
      <w:pPr>
        <w:ind w:left="5459" w:hanging="360"/>
      </w:pPr>
      <w:rPr>
        <w:rFonts w:ascii="Courier New" w:hAnsi="Courier New" w:cs="Courier New" w:hint="default"/>
      </w:rPr>
    </w:lvl>
    <w:lvl w:ilvl="8" w:tplc="04260005" w:tentative="1">
      <w:start w:val="1"/>
      <w:numFmt w:val="bullet"/>
      <w:lvlText w:val=""/>
      <w:lvlJc w:val="left"/>
      <w:pPr>
        <w:ind w:left="6179" w:hanging="360"/>
      </w:pPr>
      <w:rPr>
        <w:rFonts w:ascii="Wingdings" w:hAnsi="Wingdings" w:hint="default"/>
      </w:rPr>
    </w:lvl>
  </w:abstractNum>
  <w:abstractNum w:abstractNumId="3"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DE0A9B"/>
    <w:multiLevelType w:val="hybridMultilevel"/>
    <w:tmpl w:val="EA2632F6"/>
    <w:lvl w:ilvl="0" w:tplc="CA9C8110">
      <w:start w:val="1"/>
      <w:numFmt w:val="decimal"/>
      <w:lvlText w:val="%1)"/>
      <w:lvlJc w:val="left"/>
      <w:pPr>
        <w:ind w:left="599" w:hanging="54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473B"/>
    <w:rsid w:val="00042092"/>
    <w:rsid w:val="00047BB7"/>
    <w:rsid w:val="000541EB"/>
    <w:rsid w:val="00060B07"/>
    <w:rsid w:val="00066C97"/>
    <w:rsid w:val="00087494"/>
    <w:rsid w:val="000B74BC"/>
    <w:rsid w:val="000D036F"/>
    <w:rsid w:val="000E3844"/>
    <w:rsid w:val="000E7C32"/>
    <w:rsid w:val="000F71DA"/>
    <w:rsid w:val="0010035A"/>
    <w:rsid w:val="00102BF0"/>
    <w:rsid w:val="001043E2"/>
    <w:rsid w:val="00116D9C"/>
    <w:rsid w:val="00137B2D"/>
    <w:rsid w:val="0014075B"/>
    <w:rsid w:val="00156098"/>
    <w:rsid w:val="00164AD4"/>
    <w:rsid w:val="00184AD7"/>
    <w:rsid w:val="00194F62"/>
    <w:rsid w:val="00195D29"/>
    <w:rsid w:val="001C0DFE"/>
    <w:rsid w:val="001D23D9"/>
    <w:rsid w:val="001D272E"/>
    <w:rsid w:val="001D680F"/>
    <w:rsid w:val="00201750"/>
    <w:rsid w:val="00215F9E"/>
    <w:rsid w:val="00234371"/>
    <w:rsid w:val="002369DE"/>
    <w:rsid w:val="00243426"/>
    <w:rsid w:val="00245721"/>
    <w:rsid w:val="00264D32"/>
    <w:rsid w:val="00274E9A"/>
    <w:rsid w:val="002A15EB"/>
    <w:rsid w:val="002A2E82"/>
    <w:rsid w:val="002A39FC"/>
    <w:rsid w:val="002C3AC8"/>
    <w:rsid w:val="002C6110"/>
    <w:rsid w:val="002C7177"/>
    <w:rsid w:val="002C72C2"/>
    <w:rsid w:val="002D2BAB"/>
    <w:rsid w:val="002D7C86"/>
    <w:rsid w:val="002D7E8E"/>
    <w:rsid w:val="002E1C05"/>
    <w:rsid w:val="0031738E"/>
    <w:rsid w:val="003241A7"/>
    <w:rsid w:val="00351702"/>
    <w:rsid w:val="00360B97"/>
    <w:rsid w:val="00394796"/>
    <w:rsid w:val="003A287E"/>
    <w:rsid w:val="003B0BF9"/>
    <w:rsid w:val="003C4DB9"/>
    <w:rsid w:val="003E0360"/>
    <w:rsid w:val="003E0791"/>
    <w:rsid w:val="003E7348"/>
    <w:rsid w:val="003F28AC"/>
    <w:rsid w:val="00402FFC"/>
    <w:rsid w:val="0041555D"/>
    <w:rsid w:val="00437CF1"/>
    <w:rsid w:val="004454FE"/>
    <w:rsid w:val="00450FC5"/>
    <w:rsid w:val="00456E40"/>
    <w:rsid w:val="00471F27"/>
    <w:rsid w:val="00494FFB"/>
    <w:rsid w:val="004A0538"/>
    <w:rsid w:val="004B1666"/>
    <w:rsid w:val="004B67BB"/>
    <w:rsid w:val="004C2708"/>
    <w:rsid w:val="004C4534"/>
    <w:rsid w:val="004C68CE"/>
    <w:rsid w:val="004E41C5"/>
    <w:rsid w:val="004E6C46"/>
    <w:rsid w:val="004E7026"/>
    <w:rsid w:val="004F3C0D"/>
    <w:rsid w:val="0050178F"/>
    <w:rsid w:val="005254CC"/>
    <w:rsid w:val="00560704"/>
    <w:rsid w:val="00567667"/>
    <w:rsid w:val="00570E23"/>
    <w:rsid w:val="00571F24"/>
    <w:rsid w:val="005904DA"/>
    <w:rsid w:val="005A35E3"/>
    <w:rsid w:val="005D19A1"/>
    <w:rsid w:val="005F061A"/>
    <w:rsid w:val="00605D1B"/>
    <w:rsid w:val="0060705F"/>
    <w:rsid w:val="006423E7"/>
    <w:rsid w:val="00652644"/>
    <w:rsid w:val="00655F2C"/>
    <w:rsid w:val="006631CF"/>
    <w:rsid w:val="006874CA"/>
    <w:rsid w:val="00687642"/>
    <w:rsid w:val="006A47A2"/>
    <w:rsid w:val="006A7166"/>
    <w:rsid w:val="006B7369"/>
    <w:rsid w:val="006D780C"/>
    <w:rsid w:val="006E1081"/>
    <w:rsid w:val="006E6E28"/>
    <w:rsid w:val="006F0021"/>
    <w:rsid w:val="006F7A1B"/>
    <w:rsid w:val="00707AA4"/>
    <w:rsid w:val="00720585"/>
    <w:rsid w:val="0072506F"/>
    <w:rsid w:val="007259B1"/>
    <w:rsid w:val="007310B0"/>
    <w:rsid w:val="00743ED8"/>
    <w:rsid w:val="00746CBF"/>
    <w:rsid w:val="00754099"/>
    <w:rsid w:val="00761B89"/>
    <w:rsid w:val="00773646"/>
    <w:rsid w:val="00773AF6"/>
    <w:rsid w:val="00795F71"/>
    <w:rsid w:val="007B1ABB"/>
    <w:rsid w:val="007B597F"/>
    <w:rsid w:val="007B7FC0"/>
    <w:rsid w:val="007C3D33"/>
    <w:rsid w:val="007E5F7A"/>
    <w:rsid w:val="007E73AB"/>
    <w:rsid w:val="008013AD"/>
    <w:rsid w:val="00816C11"/>
    <w:rsid w:val="0081746B"/>
    <w:rsid w:val="00817811"/>
    <w:rsid w:val="008231E9"/>
    <w:rsid w:val="00833057"/>
    <w:rsid w:val="00834767"/>
    <w:rsid w:val="00834BA9"/>
    <w:rsid w:val="00836C4F"/>
    <w:rsid w:val="008411E4"/>
    <w:rsid w:val="00875C51"/>
    <w:rsid w:val="00886313"/>
    <w:rsid w:val="00894C55"/>
    <w:rsid w:val="008A2DE0"/>
    <w:rsid w:val="008B25C3"/>
    <w:rsid w:val="008E6785"/>
    <w:rsid w:val="0090035C"/>
    <w:rsid w:val="009027C9"/>
    <w:rsid w:val="009138BD"/>
    <w:rsid w:val="00925DD8"/>
    <w:rsid w:val="00940568"/>
    <w:rsid w:val="00945026"/>
    <w:rsid w:val="00951443"/>
    <w:rsid w:val="00964DFB"/>
    <w:rsid w:val="00967A1A"/>
    <w:rsid w:val="00971070"/>
    <w:rsid w:val="009765A4"/>
    <w:rsid w:val="00985BBB"/>
    <w:rsid w:val="009A2654"/>
    <w:rsid w:val="009B3E51"/>
    <w:rsid w:val="009B79E4"/>
    <w:rsid w:val="009B7BF2"/>
    <w:rsid w:val="009C54E8"/>
    <w:rsid w:val="009C66C1"/>
    <w:rsid w:val="009D3E35"/>
    <w:rsid w:val="009D78D3"/>
    <w:rsid w:val="009E1966"/>
    <w:rsid w:val="00A10FC3"/>
    <w:rsid w:val="00A26FBA"/>
    <w:rsid w:val="00A3042F"/>
    <w:rsid w:val="00A37D3A"/>
    <w:rsid w:val="00A41256"/>
    <w:rsid w:val="00A41E51"/>
    <w:rsid w:val="00A44137"/>
    <w:rsid w:val="00A55F29"/>
    <w:rsid w:val="00A57104"/>
    <w:rsid w:val="00A6073E"/>
    <w:rsid w:val="00A61708"/>
    <w:rsid w:val="00A74A2A"/>
    <w:rsid w:val="00A7791E"/>
    <w:rsid w:val="00A8176D"/>
    <w:rsid w:val="00A8547D"/>
    <w:rsid w:val="00A95BF2"/>
    <w:rsid w:val="00AE5567"/>
    <w:rsid w:val="00AF1239"/>
    <w:rsid w:val="00AF5A16"/>
    <w:rsid w:val="00AF7586"/>
    <w:rsid w:val="00B1073A"/>
    <w:rsid w:val="00B16480"/>
    <w:rsid w:val="00B2165C"/>
    <w:rsid w:val="00B3065B"/>
    <w:rsid w:val="00B31BBB"/>
    <w:rsid w:val="00B5369D"/>
    <w:rsid w:val="00B54037"/>
    <w:rsid w:val="00B56062"/>
    <w:rsid w:val="00B605ED"/>
    <w:rsid w:val="00B663CB"/>
    <w:rsid w:val="00B6650A"/>
    <w:rsid w:val="00B75C9C"/>
    <w:rsid w:val="00B951E2"/>
    <w:rsid w:val="00BA20AA"/>
    <w:rsid w:val="00BB32F9"/>
    <w:rsid w:val="00BB59CF"/>
    <w:rsid w:val="00BC3903"/>
    <w:rsid w:val="00BD4425"/>
    <w:rsid w:val="00C15C76"/>
    <w:rsid w:val="00C25B49"/>
    <w:rsid w:val="00C57465"/>
    <w:rsid w:val="00C57E9C"/>
    <w:rsid w:val="00C620F4"/>
    <w:rsid w:val="00C66AA2"/>
    <w:rsid w:val="00C77DDE"/>
    <w:rsid w:val="00C8314C"/>
    <w:rsid w:val="00C842B3"/>
    <w:rsid w:val="00CA1A31"/>
    <w:rsid w:val="00CB1054"/>
    <w:rsid w:val="00CC0D2D"/>
    <w:rsid w:val="00CD750E"/>
    <w:rsid w:val="00CE2BB6"/>
    <w:rsid w:val="00CE5657"/>
    <w:rsid w:val="00CF6753"/>
    <w:rsid w:val="00D0271F"/>
    <w:rsid w:val="00D133F8"/>
    <w:rsid w:val="00D14A3E"/>
    <w:rsid w:val="00D434FB"/>
    <w:rsid w:val="00D55332"/>
    <w:rsid w:val="00D57A4E"/>
    <w:rsid w:val="00D67D71"/>
    <w:rsid w:val="00D920BF"/>
    <w:rsid w:val="00D945C3"/>
    <w:rsid w:val="00DD7447"/>
    <w:rsid w:val="00DE1A9F"/>
    <w:rsid w:val="00DE78A5"/>
    <w:rsid w:val="00DF0735"/>
    <w:rsid w:val="00E3716B"/>
    <w:rsid w:val="00E37E9F"/>
    <w:rsid w:val="00E5323B"/>
    <w:rsid w:val="00E710B1"/>
    <w:rsid w:val="00E86201"/>
    <w:rsid w:val="00E8749E"/>
    <w:rsid w:val="00E87652"/>
    <w:rsid w:val="00E90C01"/>
    <w:rsid w:val="00E97139"/>
    <w:rsid w:val="00EA486E"/>
    <w:rsid w:val="00EB75D4"/>
    <w:rsid w:val="00ED0E5E"/>
    <w:rsid w:val="00EE18AA"/>
    <w:rsid w:val="00EF0787"/>
    <w:rsid w:val="00F01901"/>
    <w:rsid w:val="00F15AF8"/>
    <w:rsid w:val="00F22FAE"/>
    <w:rsid w:val="00F54E01"/>
    <w:rsid w:val="00F57B0C"/>
    <w:rsid w:val="00F715A0"/>
    <w:rsid w:val="00F91EFA"/>
    <w:rsid w:val="00FB673A"/>
    <w:rsid w:val="00FB68F2"/>
    <w:rsid w:val="00FC0919"/>
    <w:rsid w:val="00FC2E4E"/>
    <w:rsid w:val="00FD08ED"/>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ADDB"/>
  <w15:docId w15:val="{C90EFA24-9994-48E7-A674-A19E81DA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 w:type="character" w:styleId="UnresolvedMention">
    <w:name w:val="Unresolved Mention"/>
    <w:basedOn w:val="DefaultParagraphFont"/>
    <w:uiPriority w:val="99"/>
    <w:semiHidden/>
    <w:unhideWhenUsed/>
    <w:rsid w:val="008013AD"/>
    <w:rPr>
      <w:color w:val="605E5C"/>
      <w:shd w:val="clear" w:color="auto" w:fill="E1DFDD"/>
    </w:rPr>
  </w:style>
  <w:style w:type="paragraph" w:customStyle="1" w:styleId="RakstzCharCharRakstzCharCharRakstz">
    <w:name w:val="Rakstz. Char Char Rakstz. Char Char Rakstz."/>
    <w:basedOn w:val="Normal"/>
    <w:rsid w:val="00B1073A"/>
    <w:pPr>
      <w:spacing w:line="240" w:lineRule="exact"/>
    </w:pPr>
    <w:rPr>
      <w:rFonts w:ascii="Tahoma" w:eastAsia="Times New Roman" w:hAnsi="Tahoma" w:cs="Tahoma"/>
      <w:sz w:val="20"/>
      <w:szCs w:val="20"/>
      <w:lang w:val="en-US"/>
    </w:rPr>
  </w:style>
  <w:style w:type="character" w:customStyle="1" w:styleId="ListParagraphChar">
    <w:name w:val="List Paragraph Char"/>
    <w:aliases w:val="2 Char,Akapit z listą BS Char,H&amp;P List Paragraph Char,Strip Char"/>
    <w:link w:val="ListParagraph"/>
    <w:uiPriority w:val="34"/>
    <w:locked/>
    <w:rsid w:val="0083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94">
      <w:bodyDiv w:val="1"/>
      <w:marLeft w:val="0"/>
      <w:marRight w:val="0"/>
      <w:marTop w:val="0"/>
      <w:marBottom w:val="0"/>
      <w:divBdr>
        <w:top w:val="none" w:sz="0" w:space="0" w:color="auto"/>
        <w:left w:val="none" w:sz="0" w:space="0" w:color="auto"/>
        <w:bottom w:val="none" w:sz="0" w:space="0" w:color="auto"/>
        <w:right w:val="none" w:sz="0" w:space="0" w:color="auto"/>
      </w:divBdr>
    </w:div>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yperlink" Target="mailto:Sandra.Rucka@l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Stabina@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stnesi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AA2"/>
    <w:rsid w:val="000433F9"/>
    <w:rsid w:val="00057C8B"/>
    <w:rsid w:val="00084514"/>
    <w:rsid w:val="000F16DC"/>
    <w:rsid w:val="0012166B"/>
    <w:rsid w:val="00133EEF"/>
    <w:rsid w:val="001557A2"/>
    <w:rsid w:val="00197E16"/>
    <w:rsid w:val="0020172F"/>
    <w:rsid w:val="00202E4A"/>
    <w:rsid w:val="002414B7"/>
    <w:rsid w:val="00300E4D"/>
    <w:rsid w:val="00303E1B"/>
    <w:rsid w:val="00344186"/>
    <w:rsid w:val="003A7D4E"/>
    <w:rsid w:val="00472F39"/>
    <w:rsid w:val="005077BB"/>
    <w:rsid w:val="00523A63"/>
    <w:rsid w:val="005544FE"/>
    <w:rsid w:val="0058498C"/>
    <w:rsid w:val="0058760C"/>
    <w:rsid w:val="005E298F"/>
    <w:rsid w:val="00643404"/>
    <w:rsid w:val="00652AFC"/>
    <w:rsid w:val="0068737D"/>
    <w:rsid w:val="006A59BF"/>
    <w:rsid w:val="0071639F"/>
    <w:rsid w:val="00725951"/>
    <w:rsid w:val="007769C4"/>
    <w:rsid w:val="007945DB"/>
    <w:rsid w:val="007C2949"/>
    <w:rsid w:val="007D1226"/>
    <w:rsid w:val="008004D6"/>
    <w:rsid w:val="00851B3F"/>
    <w:rsid w:val="00896D17"/>
    <w:rsid w:val="008976F9"/>
    <w:rsid w:val="008A5271"/>
    <w:rsid w:val="008A633D"/>
    <w:rsid w:val="008B2454"/>
    <w:rsid w:val="008B623B"/>
    <w:rsid w:val="008D39C9"/>
    <w:rsid w:val="008F052F"/>
    <w:rsid w:val="009451C2"/>
    <w:rsid w:val="00950AF2"/>
    <w:rsid w:val="00961EA5"/>
    <w:rsid w:val="009848D4"/>
    <w:rsid w:val="009973E8"/>
    <w:rsid w:val="009B5E29"/>
    <w:rsid w:val="009C1B4C"/>
    <w:rsid w:val="00A172D1"/>
    <w:rsid w:val="00A37725"/>
    <w:rsid w:val="00A75FC6"/>
    <w:rsid w:val="00AD4A2F"/>
    <w:rsid w:val="00B3767C"/>
    <w:rsid w:val="00B6147C"/>
    <w:rsid w:val="00BF6973"/>
    <w:rsid w:val="00C00671"/>
    <w:rsid w:val="00C24192"/>
    <w:rsid w:val="00D20BB9"/>
    <w:rsid w:val="00D23960"/>
    <w:rsid w:val="00D57EFF"/>
    <w:rsid w:val="00D65014"/>
    <w:rsid w:val="00DC725E"/>
    <w:rsid w:val="00F11430"/>
    <w:rsid w:val="00F25B9F"/>
    <w:rsid w:val="00F6436C"/>
    <w:rsid w:val="00F8010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BAE7-3FFD-4584-84DF-BD552D20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8973</Words>
  <Characters>5116</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valsts sociālās apdrošināšanas obligāto un brīvprātīgo iemaksu objekta minimālo un maksimālo apmēru”</vt:lpstr>
      <vt:lpstr>Ministru kabineta noteikumu projekta „Noteikumi par valsts sociālās apdrošināšanas obligāto un brīvprātīgo iemaksu objekta minimālo un maksimālo apmēru”</vt:lpstr>
    </vt:vector>
  </TitlesOfParts>
  <Company>LM</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sociālās apdrošināšanas obligāto un brīvprātīgo iemaksu objekta minimālo un maksimālo apmēru”</dc:title>
  <dc:subject>Anotācija</dc:subject>
  <dc:creator>Sandra Rucka</dc:creator>
  <dc:description>67021607, Sandra.Rucka@lm.gov.lv</dc:description>
  <cp:lastModifiedBy>Sandra Rucka</cp:lastModifiedBy>
  <cp:revision>11</cp:revision>
  <cp:lastPrinted>2021-07-27T09:30:00Z</cp:lastPrinted>
  <dcterms:created xsi:type="dcterms:W3CDTF">2021-07-14T07:17:00Z</dcterms:created>
  <dcterms:modified xsi:type="dcterms:W3CDTF">2021-07-28T05:53:00Z</dcterms:modified>
</cp:coreProperties>
</file>