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6B6C6" w14:textId="2716121F" w:rsidR="005D2AC1" w:rsidRPr="005D2AC1" w:rsidRDefault="005D2AC1" w:rsidP="005D2AC1">
      <w:pPr>
        <w:spacing w:after="0" w:line="240" w:lineRule="auto"/>
        <w:ind w:firstLine="357"/>
        <w:jc w:val="right"/>
        <w:rPr>
          <w:rFonts w:ascii="Times New Roman" w:hAnsi="Times New Roman" w:cs="Times New Roman"/>
          <w:sz w:val="28"/>
          <w:szCs w:val="28"/>
        </w:rPr>
      </w:pPr>
      <w:r w:rsidRPr="005D2AC1">
        <w:rPr>
          <w:rFonts w:ascii="Times New Roman" w:hAnsi="Times New Roman" w:cs="Times New Roman"/>
          <w:sz w:val="28"/>
          <w:szCs w:val="28"/>
        </w:rPr>
        <w:t xml:space="preserve">(Ministru kabineta </w:t>
      </w:r>
    </w:p>
    <w:p w14:paraId="51BEC676" w14:textId="3179A341" w:rsidR="005D2AC1" w:rsidRPr="005D2AC1" w:rsidRDefault="005D2AC1" w:rsidP="005D2AC1">
      <w:pPr>
        <w:spacing w:after="0" w:line="240" w:lineRule="auto"/>
        <w:ind w:firstLine="357"/>
        <w:jc w:val="right"/>
        <w:rPr>
          <w:rFonts w:ascii="Times New Roman" w:hAnsi="Times New Roman" w:cs="Times New Roman"/>
          <w:sz w:val="28"/>
          <w:szCs w:val="28"/>
        </w:rPr>
      </w:pPr>
      <w:r w:rsidRPr="005D2AC1">
        <w:rPr>
          <w:rFonts w:ascii="Times New Roman" w:hAnsi="Times New Roman" w:cs="Times New Roman"/>
          <w:sz w:val="28"/>
          <w:szCs w:val="28"/>
        </w:rPr>
        <w:t>20</w:t>
      </w:r>
      <w:r w:rsidR="005646AF">
        <w:rPr>
          <w:rFonts w:ascii="Times New Roman" w:hAnsi="Times New Roman" w:cs="Times New Roman"/>
          <w:sz w:val="28"/>
          <w:szCs w:val="28"/>
        </w:rPr>
        <w:t>21</w:t>
      </w:r>
      <w:r w:rsidRPr="005D2AC1">
        <w:rPr>
          <w:rFonts w:ascii="Times New Roman" w:hAnsi="Times New Roman" w:cs="Times New Roman"/>
          <w:sz w:val="28"/>
          <w:szCs w:val="28"/>
        </w:rPr>
        <w:t>. gada</w:t>
      </w:r>
      <w:r w:rsidR="00645DD9">
        <w:rPr>
          <w:rFonts w:ascii="Times New Roman" w:hAnsi="Times New Roman" w:cs="Times New Roman"/>
          <w:sz w:val="28"/>
          <w:szCs w:val="28"/>
        </w:rPr>
        <w:t> </w:t>
      </w:r>
      <w:r w:rsidR="0086312D">
        <w:rPr>
          <w:rFonts w:ascii="Times New Roman" w:hAnsi="Times New Roman"/>
          <w:sz w:val="28"/>
          <w:szCs w:val="28"/>
        </w:rPr>
        <w:t>17. august</w:t>
      </w:r>
      <w:r w:rsidR="0086312D">
        <w:rPr>
          <w:rFonts w:ascii="Times New Roman" w:hAnsi="Times New Roman"/>
          <w:sz w:val="28"/>
          <w:szCs w:val="28"/>
        </w:rPr>
        <w:t>a</w:t>
      </w:r>
    </w:p>
    <w:p w14:paraId="1ED07283" w14:textId="59DF5C5F" w:rsidR="005D2AC1" w:rsidRPr="005D2AC1" w:rsidRDefault="005D2AC1" w:rsidP="005D2AC1">
      <w:pPr>
        <w:spacing w:after="0" w:line="240" w:lineRule="auto"/>
        <w:ind w:firstLine="357"/>
        <w:jc w:val="right"/>
        <w:rPr>
          <w:rFonts w:ascii="Times New Roman" w:hAnsi="Times New Roman" w:cs="Times New Roman"/>
          <w:sz w:val="28"/>
          <w:szCs w:val="28"/>
        </w:rPr>
      </w:pPr>
      <w:r w:rsidRPr="005D2AC1">
        <w:rPr>
          <w:rFonts w:ascii="Times New Roman" w:hAnsi="Times New Roman" w:cs="Times New Roman"/>
          <w:sz w:val="28"/>
          <w:szCs w:val="28"/>
        </w:rPr>
        <w:t>rīkojums Nr. </w:t>
      </w:r>
      <w:r w:rsidR="0086312D">
        <w:rPr>
          <w:rFonts w:ascii="Times New Roman" w:hAnsi="Times New Roman" w:cs="Times New Roman"/>
          <w:sz w:val="28"/>
          <w:szCs w:val="28"/>
        </w:rPr>
        <w:t>579</w:t>
      </w:r>
      <w:bookmarkStart w:id="0" w:name="_GoBack"/>
      <w:bookmarkEnd w:id="0"/>
      <w:r w:rsidRPr="005D2AC1">
        <w:rPr>
          <w:rFonts w:ascii="Times New Roman" w:hAnsi="Times New Roman" w:cs="Times New Roman"/>
          <w:sz w:val="28"/>
          <w:szCs w:val="28"/>
        </w:rPr>
        <w:t>)</w:t>
      </w:r>
    </w:p>
    <w:p w14:paraId="7D6ACC55" w14:textId="77777777" w:rsidR="00D35503" w:rsidRDefault="00D35503" w:rsidP="00D56C5F">
      <w:pPr>
        <w:jc w:val="center"/>
        <w:rPr>
          <w:rFonts w:ascii="Times New Roman" w:hAnsi="Times New Roman" w:cs="Times New Roman"/>
          <w:b/>
          <w:bCs/>
          <w:sz w:val="24"/>
          <w:szCs w:val="24"/>
        </w:rPr>
      </w:pPr>
    </w:p>
    <w:p w14:paraId="080EB8DD" w14:textId="77777777" w:rsidR="00E75EB1" w:rsidRDefault="00E75EB1" w:rsidP="004503AB">
      <w:pPr>
        <w:jc w:val="center"/>
        <w:rPr>
          <w:rFonts w:ascii="Times New Roman" w:hAnsi="Times New Roman" w:cs="Times New Roman"/>
          <w:b/>
          <w:bCs/>
          <w:sz w:val="24"/>
          <w:szCs w:val="24"/>
        </w:rPr>
      </w:pPr>
    </w:p>
    <w:p w14:paraId="41F0875D" w14:textId="62BAB8B7" w:rsidR="00E75EB1" w:rsidRDefault="001E67C1" w:rsidP="004503AB">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61136A9A" w14:textId="40ED8391" w:rsidR="00E75EB1" w:rsidRDefault="00E75EB1" w:rsidP="004503AB">
      <w:pPr>
        <w:jc w:val="center"/>
        <w:rPr>
          <w:rFonts w:ascii="Times New Roman" w:hAnsi="Times New Roman" w:cs="Times New Roman"/>
          <w:b/>
          <w:bCs/>
          <w:sz w:val="24"/>
          <w:szCs w:val="24"/>
        </w:rPr>
      </w:pPr>
    </w:p>
    <w:p w14:paraId="72DD218C" w14:textId="285CE9D4" w:rsidR="00E75EB1" w:rsidRDefault="00E75EB1" w:rsidP="004503AB">
      <w:pPr>
        <w:jc w:val="center"/>
        <w:rPr>
          <w:rFonts w:ascii="Times New Roman" w:hAnsi="Times New Roman" w:cs="Times New Roman"/>
          <w:b/>
          <w:bCs/>
          <w:sz w:val="24"/>
          <w:szCs w:val="24"/>
        </w:rPr>
      </w:pPr>
    </w:p>
    <w:p w14:paraId="0F832822" w14:textId="35A76A15" w:rsidR="00E75EB1" w:rsidRDefault="00E75EB1" w:rsidP="004503AB">
      <w:pPr>
        <w:jc w:val="center"/>
        <w:rPr>
          <w:rFonts w:ascii="Times New Roman" w:hAnsi="Times New Roman" w:cs="Times New Roman"/>
          <w:b/>
          <w:bCs/>
          <w:sz w:val="24"/>
          <w:szCs w:val="24"/>
        </w:rPr>
      </w:pPr>
    </w:p>
    <w:p w14:paraId="729D7746" w14:textId="77777777" w:rsidR="00E75EB1" w:rsidRDefault="00E75EB1" w:rsidP="004503AB">
      <w:pPr>
        <w:jc w:val="center"/>
        <w:rPr>
          <w:rFonts w:ascii="Times New Roman" w:hAnsi="Times New Roman" w:cs="Times New Roman"/>
          <w:b/>
          <w:bCs/>
          <w:sz w:val="24"/>
          <w:szCs w:val="24"/>
        </w:rPr>
      </w:pPr>
    </w:p>
    <w:p w14:paraId="017FA130" w14:textId="77777777" w:rsidR="00E75EB1" w:rsidRDefault="00E75EB1" w:rsidP="004503AB">
      <w:pPr>
        <w:jc w:val="center"/>
        <w:rPr>
          <w:rFonts w:ascii="Times New Roman" w:hAnsi="Times New Roman" w:cs="Times New Roman"/>
          <w:b/>
          <w:bCs/>
          <w:sz w:val="24"/>
          <w:szCs w:val="24"/>
        </w:rPr>
      </w:pPr>
    </w:p>
    <w:p w14:paraId="6CB962F2" w14:textId="102781A6" w:rsidR="00E75EB1" w:rsidRPr="00372371" w:rsidRDefault="00E75EB1" w:rsidP="00E75EB1">
      <w:pPr>
        <w:spacing w:after="0" w:line="360" w:lineRule="auto"/>
        <w:jc w:val="center"/>
        <w:rPr>
          <w:rFonts w:ascii="Times New Roman" w:hAnsi="Times New Roman" w:cs="Times New Roman"/>
          <w:b/>
          <w:caps/>
          <w:sz w:val="36"/>
          <w:szCs w:val="36"/>
        </w:rPr>
      </w:pPr>
      <w:r w:rsidRPr="00372371">
        <w:rPr>
          <w:rFonts w:ascii="Times New Roman" w:hAnsi="Times New Roman" w:cs="Times New Roman"/>
          <w:b/>
          <w:caps/>
          <w:sz w:val="36"/>
          <w:szCs w:val="36"/>
        </w:rPr>
        <w:t xml:space="preserve">DARBA aizsardzības jomas attīstības plāns </w:t>
      </w:r>
    </w:p>
    <w:p w14:paraId="1F15BFD9" w14:textId="522E463C" w:rsidR="00E75EB1" w:rsidRPr="00372371" w:rsidRDefault="00E75EB1" w:rsidP="00E75EB1">
      <w:pPr>
        <w:spacing w:after="0" w:line="360" w:lineRule="auto"/>
        <w:jc w:val="center"/>
        <w:rPr>
          <w:rFonts w:ascii="Times New Roman" w:hAnsi="Times New Roman" w:cs="Times New Roman"/>
          <w:sz w:val="36"/>
          <w:szCs w:val="36"/>
        </w:rPr>
      </w:pPr>
      <w:r w:rsidRPr="00372371">
        <w:rPr>
          <w:rFonts w:ascii="Times New Roman" w:hAnsi="Times New Roman" w:cs="Times New Roman"/>
          <w:b/>
          <w:caps/>
          <w:sz w:val="36"/>
          <w:szCs w:val="36"/>
        </w:rPr>
        <w:t>2021.–2023. gadam</w:t>
      </w:r>
    </w:p>
    <w:p w14:paraId="6A76C9A3" w14:textId="77777777" w:rsidR="00E75EB1" w:rsidRDefault="00E75EB1" w:rsidP="004503AB">
      <w:pPr>
        <w:jc w:val="center"/>
        <w:rPr>
          <w:rFonts w:ascii="Times New Roman" w:hAnsi="Times New Roman" w:cs="Times New Roman"/>
          <w:b/>
          <w:bCs/>
          <w:sz w:val="24"/>
          <w:szCs w:val="24"/>
        </w:rPr>
      </w:pPr>
    </w:p>
    <w:p w14:paraId="440411AB" w14:textId="77777777" w:rsidR="00E75EB1" w:rsidRDefault="00E75EB1" w:rsidP="004503AB">
      <w:pPr>
        <w:jc w:val="center"/>
        <w:rPr>
          <w:rFonts w:ascii="Times New Roman" w:hAnsi="Times New Roman" w:cs="Times New Roman"/>
          <w:b/>
          <w:bCs/>
          <w:sz w:val="24"/>
          <w:szCs w:val="24"/>
        </w:rPr>
      </w:pPr>
    </w:p>
    <w:p w14:paraId="6E838E83" w14:textId="1DF5BBDB" w:rsidR="00B22340" w:rsidRDefault="00E75EB1" w:rsidP="00E75EB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648485B2" w14:textId="3BB42973" w:rsidR="00AA5F96" w:rsidRDefault="00AA5F96" w:rsidP="004503A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Lietotie saīsinājumi</w:t>
      </w:r>
    </w:p>
    <w:p w14:paraId="09A6F706" w14:textId="655F5747" w:rsidR="00AA5F96" w:rsidRDefault="00AA5F96" w:rsidP="004503AB">
      <w:pPr>
        <w:spacing w:after="0" w:line="240" w:lineRule="auto"/>
        <w:jc w:val="both"/>
        <w:rPr>
          <w:rFonts w:ascii="Times New Roman" w:hAnsi="Times New Roman" w:cs="Times New Roman"/>
          <w:b/>
          <w:bCs/>
          <w:sz w:val="24"/>
          <w:szCs w:val="24"/>
        </w:rPr>
      </w:pPr>
    </w:p>
    <w:p w14:paraId="32259C10" w14:textId="77777777" w:rsidR="00AA5F96" w:rsidRPr="00AA5F96" w:rsidRDefault="00AA5F96" w:rsidP="00AA5F96">
      <w:pPr>
        <w:pStyle w:val="BodyText2"/>
        <w:spacing w:after="0" w:line="240" w:lineRule="auto"/>
        <w:jc w:val="both"/>
        <w:rPr>
          <w:rFonts w:ascii="Times New Roman" w:hAnsi="Times New Roman" w:cs="Times New Roman"/>
          <w:sz w:val="24"/>
          <w:szCs w:val="24"/>
        </w:rPr>
      </w:pPr>
      <w:r w:rsidRPr="00AA5F96">
        <w:rPr>
          <w:rFonts w:ascii="Times New Roman" w:hAnsi="Times New Roman" w:cs="Times New Roman"/>
          <w:sz w:val="24"/>
          <w:szCs w:val="24"/>
        </w:rPr>
        <w:t>ES – Eiropas Savienība</w:t>
      </w:r>
    </w:p>
    <w:p w14:paraId="67E0D4B9" w14:textId="77777777" w:rsidR="00AA5F96" w:rsidRPr="00AA5F96" w:rsidRDefault="00AA5F96" w:rsidP="00AA5F96">
      <w:pPr>
        <w:pStyle w:val="BodyText2"/>
        <w:spacing w:after="0" w:line="240" w:lineRule="auto"/>
        <w:jc w:val="both"/>
        <w:rPr>
          <w:rFonts w:ascii="Times New Roman" w:hAnsi="Times New Roman" w:cs="Times New Roman"/>
          <w:sz w:val="24"/>
          <w:szCs w:val="24"/>
        </w:rPr>
      </w:pPr>
      <w:r w:rsidRPr="00AA5F96">
        <w:rPr>
          <w:rFonts w:ascii="Times New Roman" w:hAnsi="Times New Roman" w:cs="Times New Roman"/>
          <w:sz w:val="24"/>
          <w:szCs w:val="24"/>
        </w:rPr>
        <w:t>ESF – Eiropas Sociālais fonds</w:t>
      </w:r>
    </w:p>
    <w:p w14:paraId="33196FD1" w14:textId="77777777" w:rsidR="00AA5F96" w:rsidRPr="00AA5F96" w:rsidRDefault="00AA5F96" w:rsidP="00AA5F96">
      <w:pPr>
        <w:spacing w:after="0" w:line="240" w:lineRule="auto"/>
        <w:rPr>
          <w:rFonts w:ascii="Times New Roman" w:hAnsi="Times New Roman" w:cs="Times New Roman"/>
          <w:sz w:val="24"/>
          <w:szCs w:val="24"/>
        </w:rPr>
      </w:pPr>
      <w:r w:rsidRPr="00AA5F96">
        <w:rPr>
          <w:rFonts w:ascii="Times New Roman" w:hAnsi="Times New Roman" w:cs="Times New Roman"/>
          <w:sz w:val="24"/>
          <w:szCs w:val="24"/>
        </w:rPr>
        <w:t>LAĀB – Latvijas arodslimību ārstu biedrība</w:t>
      </w:r>
    </w:p>
    <w:p w14:paraId="3DEAC93D" w14:textId="77777777" w:rsidR="00AA5F96" w:rsidRPr="00AA5F96" w:rsidRDefault="00AA5F96" w:rsidP="00AA5F96">
      <w:pPr>
        <w:pStyle w:val="BodyText2"/>
        <w:spacing w:after="0" w:line="240" w:lineRule="auto"/>
        <w:jc w:val="both"/>
        <w:rPr>
          <w:rFonts w:ascii="Times New Roman" w:hAnsi="Times New Roman" w:cs="Times New Roman"/>
          <w:sz w:val="24"/>
          <w:szCs w:val="24"/>
        </w:rPr>
      </w:pPr>
      <w:r w:rsidRPr="00AA5F96">
        <w:rPr>
          <w:rFonts w:ascii="Times New Roman" w:hAnsi="Times New Roman" w:cs="Times New Roman"/>
          <w:sz w:val="24"/>
          <w:szCs w:val="24"/>
        </w:rPr>
        <w:t>LBAS – Latvijas Brīvo arodbiedrību savienība</w:t>
      </w:r>
    </w:p>
    <w:p w14:paraId="73370C4A" w14:textId="77777777" w:rsidR="00AA5F96" w:rsidRPr="00AA5F96" w:rsidRDefault="00AA5F96" w:rsidP="00AA5F96">
      <w:pPr>
        <w:pStyle w:val="BodyText2"/>
        <w:spacing w:after="0" w:line="240" w:lineRule="auto"/>
        <w:jc w:val="both"/>
        <w:rPr>
          <w:rFonts w:ascii="Times New Roman" w:hAnsi="Times New Roman" w:cs="Times New Roman"/>
          <w:sz w:val="24"/>
          <w:szCs w:val="24"/>
        </w:rPr>
      </w:pPr>
      <w:r w:rsidRPr="00AA5F96">
        <w:rPr>
          <w:rFonts w:ascii="Times New Roman" w:hAnsi="Times New Roman" w:cs="Times New Roman"/>
          <w:sz w:val="24"/>
          <w:szCs w:val="24"/>
        </w:rPr>
        <w:t>LDDK – Latvijas Darba devēju konfederācija</w:t>
      </w:r>
    </w:p>
    <w:p w14:paraId="21DF58A3" w14:textId="77777777" w:rsidR="00AA5F96" w:rsidRPr="00AA5F96" w:rsidRDefault="00AA5F96" w:rsidP="00AA5F96">
      <w:pPr>
        <w:pStyle w:val="BodyText2"/>
        <w:spacing w:after="0" w:line="240" w:lineRule="auto"/>
        <w:jc w:val="both"/>
        <w:rPr>
          <w:rFonts w:ascii="Times New Roman" w:hAnsi="Times New Roman" w:cs="Times New Roman"/>
          <w:sz w:val="24"/>
          <w:szCs w:val="24"/>
        </w:rPr>
      </w:pPr>
      <w:r w:rsidRPr="00AA5F96">
        <w:rPr>
          <w:rFonts w:ascii="Times New Roman" w:hAnsi="Times New Roman" w:cs="Times New Roman"/>
          <w:sz w:val="24"/>
          <w:szCs w:val="24"/>
        </w:rPr>
        <w:t>LM – Labklājības ministrija</w:t>
      </w:r>
    </w:p>
    <w:p w14:paraId="10583278" w14:textId="77777777" w:rsidR="00AA5F96" w:rsidRPr="00AA5F96" w:rsidRDefault="00AA5F96" w:rsidP="00AA5F96">
      <w:pPr>
        <w:pStyle w:val="BodyText2"/>
        <w:spacing w:after="0" w:line="240" w:lineRule="auto"/>
        <w:jc w:val="both"/>
        <w:rPr>
          <w:rFonts w:ascii="Times New Roman" w:hAnsi="Times New Roman" w:cs="Times New Roman"/>
          <w:sz w:val="24"/>
          <w:szCs w:val="24"/>
        </w:rPr>
      </w:pPr>
      <w:r w:rsidRPr="00AA5F96">
        <w:rPr>
          <w:rFonts w:ascii="Times New Roman" w:hAnsi="Times New Roman" w:cs="Times New Roman"/>
          <w:sz w:val="24"/>
          <w:szCs w:val="24"/>
        </w:rPr>
        <w:t>MK – Ministru kabinets</w:t>
      </w:r>
    </w:p>
    <w:p w14:paraId="44E7E73C" w14:textId="77777777" w:rsidR="00AA5F96" w:rsidRPr="00AA5F96" w:rsidRDefault="00AA5F96" w:rsidP="00AA5F96">
      <w:pPr>
        <w:pStyle w:val="BodyText2"/>
        <w:spacing w:after="0" w:line="240" w:lineRule="auto"/>
        <w:jc w:val="both"/>
        <w:rPr>
          <w:rFonts w:ascii="Times New Roman" w:hAnsi="Times New Roman" w:cs="Times New Roman"/>
          <w:sz w:val="24"/>
          <w:szCs w:val="24"/>
        </w:rPr>
      </w:pPr>
      <w:r w:rsidRPr="00AA5F96">
        <w:rPr>
          <w:rFonts w:ascii="Times New Roman" w:hAnsi="Times New Roman" w:cs="Times New Roman"/>
          <w:sz w:val="24"/>
          <w:szCs w:val="24"/>
        </w:rPr>
        <w:t>RSU DDVVI – Rīgas Stradiņa universitātes aģentūra „Darba drošības un vides veselības institūts”</w:t>
      </w:r>
    </w:p>
    <w:p w14:paraId="58F11523" w14:textId="77777777" w:rsidR="00AA5F96" w:rsidRPr="00AA5F96" w:rsidRDefault="00AA5F96" w:rsidP="00AA5F96">
      <w:pPr>
        <w:pStyle w:val="BodyText2"/>
        <w:spacing w:after="0" w:line="240" w:lineRule="auto"/>
        <w:jc w:val="both"/>
        <w:rPr>
          <w:rFonts w:ascii="Times New Roman" w:hAnsi="Times New Roman" w:cs="Times New Roman"/>
          <w:sz w:val="24"/>
          <w:szCs w:val="24"/>
        </w:rPr>
      </w:pPr>
      <w:r w:rsidRPr="00AA5F96">
        <w:rPr>
          <w:rFonts w:ascii="Times New Roman" w:hAnsi="Times New Roman" w:cs="Times New Roman"/>
          <w:sz w:val="24"/>
          <w:szCs w:val="24"/>
        </w:rPr>
        <w:t>VDI – Valsts darba inspekcija</w:t>
      </w:r>
    </w:p>
    <w:p w14:paraId="15A41E2E" w14:textId="6D75EEA6" w:rsidR="003C233C" w:rsidRDefault="003C233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47DFEF8D" w14:textId="2797DEDC" w:rsidR="00D35503" w:rsidRPr="005C0DF3" w:rsidRDefault="00D35503" w:rsidP="004503AB">
      <w:pPr>
        <w:spacing w:after="0" w:line="240" w:lineRule="auto"/>
        <w:jc w:val="both"/>
        <w:rPr>
          <w:rFonts w:ascii="Times New Roman" w:hAnsi="Times New Roman" w:cs="Times New Roman"/>
          <w:b/>
          <w:bCs/>
          <w:sz w:val="24"/>
          <w:szCs w:val="24"/>
        </w:rPr>
      </w:pPr>
      <w:r w:rsidRPr="005C0DF3">
        <w:rPr>
          <w:rFonts w:ascii="Times New Roman" w:hAnsi="Times New Roman" w:cs="Times New Roman"/>
          <w:b/>
          <w:bCs/>
          <w:sz w:val="24"/>
          <w:szCs w:val="24"/>
        </w:rPr>
        <w:lastRenderedPageBreak/>
        <w:t>I</w:t>
      </w:r>
      <w:r w:rsidR="00366643">
        <w:rPr>
          <w:rFonts w:ascii="Times New Roman" w:hAnsi="Times New Roman" w:cs="Times New Roman"/>
          <w:b/>
          <w:bCs/>
          <w:sz w:val="24"/>
          <w:szCs w:val="24"/>
        </w:rPr>
        <w:t>.</w:t>
      </w:r>
      <w:r w:rsidRPr="005C0DF3">
        <w:rPr>
          <w:rFonts w:ascii="Times New Roman" w:hAnsi="Times New Roman" w:cs="Times New Roman"/>
          <w:b/>
          <w:bCs/>
          <w:sz w:val="24"/>
          <w:szCs w:val="24"/>
        </w:rPr>
        <w:t xml:space="preserve"> Plāna kopsavilkums</w:t>
      </w:r>
    </w:p>
    <w:p w14:paraId="74F5DCF8" w14:textId="77777777" w:rsidR="004F7126" w:rsidRPr="005C0DF3" w:rsidRDefault="004F7126" w:rsidP="004503AB">
      <w:pPr>
        <w:spacing w:after="0" w:line="240" w:lineRule="auto"/>
        <w:jc w:val="both"/>
        <w:rPr>
          <w:rFonts w:ascii="Times New Roman" w:hAnsi="Times New Roman" w:cs="Times New Roman"/>
          <w:b/>
          <w:bCs/>
          <w:sz w:val="24"/>
          <w:szCs w:val="24"/>
        </w:rPr>
      </w:pPr>
    </w:p>
    <w:p w14:paraId="4740F5F7" w14:textId="792AAC50" w:rsidR="00C06533" w:rsidRDefault="00E22D1B" w:rsidP="00960DC8">
      <w:pPr>
        <w:spacing w:after="0" w:line="240" w:lineRule="auto"/>
        <w:ind w:firstLine="720"/>
        <w:jc w:val="both"/>
        <w:rPr>
          <w:rFonts w:ascii="Times New Roman" w:hAnsi="Times New Roman" w:cs="Times New Roman"/>
          <w:sz w:val="24"/>
          <w:szCs w:val="24"/>
        </w:rPr>
      </w:pPr>
      <w:r w:rsidRPr="005C0DF3">
        <w:rPr>
          <w:rFonts w:ascii="Times New Roman" w:hAnsi="Times New Roman" w:cs="Times New Roman"/>
          <w:sz w:val="24"/>
          <w:szCs w:val="24"/>
        </w:rPr>
        <w:t>Darba aizsardzības jomas attīstības plāns 20</w:t>
      </w:r>
      <w:r w:rsidR="00E07943">
        <w:rPr>
          <w:rFonts w:ascii="Times New Roman" w:hAnsi="Times New Roman" w:cs="Times New Roman"/>
          <w:sz w:val="24"/>
          <w:szCs w:val="24"/>
        </w:rPr>
        <w:t>21</w:t>
      </w:r>
      <w:r>
        <w:rPr>
          <w:rFonts w:ascii="Times New Roman" w:hAnsi="Times New Roman" w:cs="Times New Roman"/>
          <w:sz w:val="24"/>
          <w:szCs w:val="24"/>
        </w:rPr>
        <w:t>.–</w:t>
      </w:r>
      <w:proofErr w:type="gramStart"/>
      <w:r>
        <w:rPr>
          <w:rFonts w:ascii="Times New Roman" w:hAnsi="Times New Roman" w:cs="Times New Roman"/>
          <w:sz w:val="24"/>
          <w:szCs w:val="24"/>
        </w:rPr>
        <w:t>202</w:t>
      </w:r>
      <w:r w:rsidR="00E07943">
        <w:rPr>
          <w:rFonts w:ascii="Times New Roman" w:hAnsi="Times New Roman" w:cs="Times New Roman"/>
          <w:sz w:val="24"/>
          <w:szCs w:val="24"/>
        </w:rPr>
        <w:t>3</w:t>
      </w:r>
      <w:r w:rsidRPr="005C0DF3">
        <w:rPr>
          <w:rFonts w:ascii="Times New Roman" w:hAnsi="Times New Roman" w:cs="Times New Roman"/>
          <w:sz w:val="24"/>
          <w:szCs w:val="24"/>
        </w:rPr>
        <w:t>.gadam</w:t>
      </w:r>
      <w:proofErr w:type="gramEnd"/>
      <w:r w:rsidRPr="005C0DF3">
        <w:rPr>
          <w:rFonts w:ascii="Times New Roman" w:hAnsi="Times New Roman" w:cs="Times New Roman"/>
          <w:sz w:val="24"/>
          <w:szCs w:val="24"/>
        </w:rPr>
        <w:t xml:space="preserve"> </w:t>
      </w:r>
      <w:r w:rsidRPr="00733A42">
        <w:rPr>
          <w:rFonts w:ascii="Times New Roman" w:hAnsi="Times New Roman" w:cs="Times New Roman"/>
          <w:sz w:val="24"/>
          <w:szCs w:val="24"/>
        </w:rPr>
        <w:t xml:space="preserve">(turpmāk – plāns) ir īstermiņa politikas plānošanas dokuments, kas izstrādāts, lai noteiktu konkrētus pasākumus </w:t>
      </w:r>
      <w:r w:rsidR="00C06533">
        <w:rPr>
          <w:rFonts w:ascii="Times New Roman" w:hAnsi="Times New Roman" w:cs="Times New Roman"/>
          <w:sz w:val="24"/>
          <w:szCs w:val="24"/>
        </w:rPr>
        <w:t>d</w:t>
      </w:r>
      <w:r w:rsidRPr="00733A42">
        <w:rPr>
          <w:rFonts w:ascii="Times New Roman" w:hAnsi="Times New Roman" w:cs="Times New Roman"/>
          <w:sz w:val="24"/>
          <w:szCs w:val="24"/>
        </w:rPr>
        <w:t xml:space="preserve">arba aizsardzības </w:t>
      </w:r>
      <w:r w:rsidR="00C06533">
        <w:rPr>
          <w:rFonts w:ascii="Times New Roman" w:hAnsi="Times New Roman" w:cs="Times New Roman"/>
          <w:sz w:val="24"/>
          <w:szCs w:val="24"/>
        </w:rPr>
        <w:t>jomas turpmākai attīstībai, pamatojoties uz Sociālās aizsardzības un darba tirgus politikas pamatnostādnēm 2021.-2027.gadam</w:t>
      </w:r>
      <w:r w:rsidR="00E16565">
        <w:rPr>
          <w:rFonts w:ascii="Times New Roman" w:hAnsi="Times New Roman" w:cs="Times New Roman"/>
          <w:sz w:val="24"/>
          <w:szCs w:val="24"/>
        </w:rPr>
        <w:t xml:space="preserve"> (turpmāk – pamatnostādnes)</w:t>
      </w:r>
      <w:r w:rsidR="00C06533">
        <w:rPr>
          <w:rFonts w:ascii="Times New Roman" w:hAnsi="Times New Roman" w:cs="Times New Roman"/>
          <w:sz w:val="24"/>
          <w:szCs w:val="24"/>
        </w:rPr>
        <w:t xml:space="preserve">.  </w:t>
      </w:r>
    </w:p>
    <w:p w14:paraId="3848C68D" w14:textId="7062FFF3" w:rsidR="00E16565" w:rsidRDefault="00E16565" w:rsidP="00960DC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Viens no pamatnostādnēs </w:t>
      </w:r>
      <w:r w:rsidR="00575511">
        <w:rPr>
          <w:rFonts w:ascii="Times New Roman" w:hAnsi="Times New Roman" w:cs="Times New Roman"/>
          <w:sz w:val="24"/>
          <w:szCs w:val="24"/>
        </w:rPr>
        <w:t xml:space="preserve">noteiktajiem </w:t>
      </w:r>
      <w:r>
        <w:rPr>
          <w:rFonts w:ascii="Times New Roman" w:hAnsi="Times New Roman" w:cs="Times New Roman"/>
          <w:sz w:val="24"/>
          <w:szCs w:val="24"/>
        </w:rPr>
        <w:t xml:space="preserve">rīcības virzieniem paredz </w:t>
      </w:r>
      <w:r w:rsidRPr="00443B30">
        <w:rPr>
          <w:rFonts w:ascii="Times New Roman" w:hAnsi="Times New Roman" w:cs="Times New Roman"/>
          <w:sz w:val="24"/>
          <w:szCs w:val="24"/>
        </w:rPr>
        <w:t>veicināt iekļaujošu darba tirgu ikvienam un kvalitatīvas darba vietas, atbalstot ilgtermiņa līdzdalību darba tirgū.</w:t>
      </w:r>
      <w:r>
        <w:rPr>
          <w:rFonts w:ascii="Times New Roman" w:hAnsi="Times New Roman" w:cs="Times New Roman"/>
          <w:sz w:val="24"/>
          <w:szCs w:val="24"/>
        </w:rPr>
        <w:t xml:space="preserve"> Būtiska nozīm</w:t>
      </w:r>
      <w:r w:rsidR="00D15F04">
        <w:rPr>
          <w:rFonts w:ascii="Times New Roman" w:hAnsi="Times New Roman" w:cs="Times New Roman"/>
          <w:sz w:val="24"/>
          <w:szCs w:val="24"/>
        </w:rPr>
        <w:t>e</w:t>
      </w:r>
      <w:r>
        <w:rPr>
          <w:rFonts w:ascii="Times New Roman" w:hAnsi="Times New Roman" w:cs="Times New Roman"/>
          <w:sz w:val="24"/>
          <w:szCs w:val="24"/>
        </w:rPr>
        <w:t xml:space="preserve"> kval</w:t>
      </w:r>
      <w:r w:rsidR="00D15F04">
        <w:rPr>
          <w:rFonts w:ascii="Times New Roman" w:hAnsi="Times New Roman" w:cs="Times New Roman"/>
          <w:sz w:val="24"/>
          <w:szCs w:val="24"/>
        </w:rPr>
        <w:t>itatīvu</w:t>
      </w:r>
      <w:r>
        <w:rPr>
          <w:rFonts w:ascii="Times New Roman" w:hAnsi="Times New Roman" w:cs="Times New Roman"/>
          <w:sz w:val="24"/>
          <w:szCs w:val="24"/>
        </w:rPr>
        <w:t xml:space="preserve"> darba </w:t>
      </w:r>
      <w:r w:rsidR="00D15F04">
        <w:rPr>
          <w:rFonts w:ascii="Times New Roman" w:hAnsi="Times New Roman" w:cs="Times New Roman"/>
          <w:sz w:val="24"/>
          <w:szCs w:val="24"/>
        </w:rPr>
        <w:t>vietu nodrošināšanā ir atbilstošai nodarbināto veselības aizsardzībai un drošībai. Pamatnostādnēs ir identificēti šādi būtiskākie izaicinājumi, kas ir saistīti ar darba aizsardzības jomu:</w:t>
      </w:r>
    </w:p>
    <w:p w14:paraId="6CDBDBF2" w14:textId="39FA98CF" w:rsidR="00D15F04" w:rsidRPr="00F60471" w:rsidRDefault="00D15F04" w:rsidP="00D15F0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D15F04">
        <w:rPr>
          <w:rFonts w:ascii="Times New Roman" w:hAnsi="Times New Roman" w:cs="Times New Roman"/>
          <w:sz w:val="24"/>
          <w:szCs w:val="24"/>
        </w:rPr>
        <w:t xml:space="preserve">alīdzinoši augsts </w:t>
      </w:r>
      <w:r w:rsidRPr="00F60471">
        <w:rPr>
          <w:rFonts w:ascii="Times New Roman" w:hAnsi="Times New Roman" w:cs="Times New Roman"/>
          <w:sz w:val="24"/>
          <w:szCs w:val="24"/>
        </w:rPr>
        <w:t>letālo un smago nelaimes gadījumu darbā skaits;</w:t>
      </w:r>
    </w:p>
    <w:p w14:paraId="6AA7F5AA" w14:textId="795CF1F5" w:rsidR="00D15F04" w:rsidRPr="00F60471" w:rsidRDefault="00D15F04" w:rsidP="00D15F04">
      <w:pPr>
        <w:pStyle w:val="ListParagraph"/>
        <w:numPr>
          <w:ilvl w:val="0"/>
          <w:numId w:val="7"/>
        </w:numPr>
        <w:spacing w:after="0" w:line="240" w:lineRule="auto"/>
        <w:jc w:val="both"/>
        <w:rPr>
          <w:rFonts w:ascii="Times New Roman" w:hAnsi="Times New Roman" w:cs="Times New Roman"/>
          <w:sz w:val="24"/>
          <w:szCs w:val="24"/>
        </w:rPr>
      </w:pPr>
      <w:r w:rsidRPr="00F60471">
        <w:rPr>
          <w:rFonts w:ascii="Times New Roman" w:hAnsi="Times New Roman" w:cs="Times New Roman"/>
          <w:sz w:val="24"/>
          <w:szCs w:val="24"/>
        </w:rPr>
        <w:t>arodslimību skaita pieaugums, tajā skaitā gados jaunākiem nodarbinātajiem;</w:t>
      </w:r>
    </w:p>
    <w:p w14:paraId="3C136465" w14:textId="57E4D021" w:rsidR="00D15F04" w:rsidRPr="00F60471" w:rsidRDefault="00D15F04" w:rsidP="00D15F04">
      <w:pPr>
        <w:pStyle w:val="ListParagraph"/>
        <w:numPr>
          <w:ilvl w:val="0"/>
          <w:numId w:val="7"/>
        </w:numPr>
        <w:spacing w:after="0" w:line="240" w:lineRule="auto"/>
        <w:jc w:val="both"/>
        <w:rPr>
          <w:rFonts w:ascii="Times New Roman" w:hAnsi="Times New Roman" w:cs="Times New Roman"/>
          <w:sz w:val="24"/>
          <w:szCs w:val="24"/>
        </w:rPr>
      </w:pPr>
      <w:proofErr w:type="gramStart"/>
      <w:r w:rsidRPr="00F60471">
        <w:rPr>
          <w:rFonts w:ascii="Times New Roman" w:hAnsi="Times New Roman" w:cs="Times New Roman"/>
          <w:sz w:val="24"/>
          <w:szCs w:val="24"/>
        </w:rPr>
        <w:t>pienācīga dažādās nodarbinātības formās nodarbināto tiesiskā aizsardzība un tiesiskā statusa noteikšana</w:t>
      </w:r>
      <w:proofErr w:type="gramEnd"/>
      <w:r w:rsidRPr="00F60471">
        <w:rPr>
          <w:rFonts w:ascii="Times New Roman" w:hAnsi="Times New Roman" w:cs="Times New Roman"/>
          <w:sz w:val="24"/>
          <w:szCs w:val="24"/>
        </w:rPr>
        <w:t>;</w:t>
      </w:r>
    </w:p>
    <w:p w14:paraId="3B5B4F68" w14:textId="027EEA3B" w:rsidR="00E16565" w:rsidRPr="00AA5F96" w:rsidRDefault="00D15F04" w:rsidP="00AA5F96">
      <w:pPr>
        <w:pStyle w:val="ListParagraph"/>
        <w:numPr>
          <w:ilvl w:val="0"/>
          <w:numId w:val="7"/>
        </w:numPr>
        <w:spacing w:after="0" w:line="240" w:lineRule="auto"/>
        <w:jc w:val="both"/>
        <w:rPr>
          <w:rFonts w:ascii="Times New Roman" w:hAnsi="Times New Roman" w:cs="Times New Roman"/>
          <w:sz w:val="24"/>
          <w:szCs w:val="24"/>
        </w:rPr>
      </w:pPr>
      <w:r w:rsidRPr="00F60471">
        <w:rPr>
          <w:rFonts w:ascii="Times New Roman" w:hAnsi="Times New Roman" w:cs="Times New Roman"/>
          <w:sz w:val="24"/>
          <w:szCs w:val="24"/>
        </w:rPr>
        <w:t>darba tirgus institūciju nepietiekama veiktspēja reaģēt uz mainīgajiem apstākļiem.</w:t>
      </w:r>
    </w:p>
    <w:p w14:paraId="3CA279FC" w14:textId="4C53A694" w:rsidR="00336E01" w:rsidRDefault="006D0B1B" w:rsidP="00960DC8">
      <w:pPr>
        <w:spacing w:after="0" w:line="240" w:lineRule="auto"/>
        <w:ind w:firstLine="720"/>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Lai efektīvi risinātu jautājumus, kas saistīti ar</w:t>
      </w:r>
      <w:r w:rsidR="00336E01">
        <w:rPr>
          <w:rFonts w:ascii="Times New Roman" w:eastAsia="Times New Roman" w:hAnsi="Times New Roman" w:cs="Times New Roman"/>
          <w:sz w:val="24"/>
          <w:szCs w:val="24"/>
          <w:lang w:eastAsia="lv-LV"/>
        </w:rPr>
        <w:t xml:space="preserve"> minētajiem izaicinājumiem, pamatnostādnēs noteikts uzdevums - n</w:t>
      </w:r>
      <w:r w:rsidR="00336E01" w:rsidRPr="00E45D24">
        <w:rPr>
          <w:rFonts w:ascii="Times New Roman" w:eastAsia="Times New Roman" w:hAnsi="Times New Roman" w:cs="Times New Roman"/>
          <w:sz w:val="24"/>
          <w:szCs w:val="24"/>
          <w:lang w:eastAsia="lv-LV"/>
        </w:rPr>
        <w:t>odrošināt drošas darba vides, kvalitatīvu darba vietu un cienīga darba attīstību, tai</w:t>
      </w:r>
      <w:r w:rsidR="00336E01" w:rsidRPr="00336E01">
        <w:rPr>
          <w:rFonts w:ascii="Times New Roman" w:eastAsia="Times New Roman" w:hAnsi="Times New Roman" w:cs="Times New Roman"/>
          <w:sz w:val="24"/>
          <w:szCs w:val="24"/>
          <w:lang w:eastAsia="lv-LV"/>
        </w:rPr>
        <w:t xml:space="preserve"> </w:t>
      </w:r>
      <w:r w:rsidR="00336E01" w:rsidRPr="00E45D24">
        <w:rPr>
          <w:rFonts w:ascii="Times New Roman" w:eastAsia="Times New Roman" w:hAnsi="Times New Roman" w:cs="Times New Roman"/>
          <w:sz w:val="24"/>
          <w:szCs w:val="24"/>
          <w:lang w:eastAsia="lv-LV"/>
        </w:rPr>
        <w:t>skaitā:</w:t>
      </w:r>
      <w:r w:rsidR="00336E01" w:rsidRPr="00336E01">
        <w:rPr>
          <w:rFonts w:ascii="Times New Roman" w:eastAsia="Times New Roman" w:hAnsi="Times New Roman" w:cs="Times New Roman"/>
          <w:i/>
          <w:sz w:val="24"/>
          <w:szCs w:val="24"/>
          <w:lang w:eastAsia="lv-LV"/>
        </w:rPr>
        <w:t xml:space="preserve"> </w:t>
      </w:r>
    </w:p>
    <w:p w14:paraId="3E971276" w14:textId="2A8A68FA" w:rsidR="00D15F04" w:rsidRPr="00336E01" w:rsidRDefault="00336E01" w:rsidP="00336E01">
      <w:pPr>
        <w:pStyle w:val="ListParagraph"/>
        <w:numPr>
          <w:ilvl w:val="0"/>
          <w:numId w:val="8"/>
        </w:numPr>
        <w:spacing w:after="0" w:line="240" w:lineRule="auto"/>
        <w:jc w:val="both"/>
        <w:rPr>
          <w:rFonts w:ascii="Times New Roman" w:eastAsia="Times New Roman" w:hAnsi="Times New Roman" w:cs="Times New Roman"/>
          <w:sz w:val="24"/>
          <w:szCs w:val="24"/>
          <w:lang w:eastAsia="lv-LV"/>
        </w:rPr>
      </w:pPr>
      <w:r w:rsidRPr="00336E01">
        <w:rPr>
          <w:rFonts w:ascii="Times New Roman" w:eastAsia="Times New Roman" w:hAnsi="Times New Roman" w:cs="Times New Roman"/>
          <w:sz w:val="24"/>
          <w:szCs w:val="24"/>
          <w:lang w:eastAsia="lv-LV"/>
        </w:rPr>
        <w:t>paaugstinot sabiedrības, īpaši darba devēju</w:t>
      </w:r>
      <w:r w:rsidR="00281E64">
        <w:rPr>
          <w:rFonts w:ascii="Times New Roman" w:eastAsia="Times New Roman" w:hAnsi="Times New Roman" w:cs="Times New Roman"/>
          <w:sz w:val="24"/>
          <w:szCs w:val="24"/>
          <w:lang w:eastAsia="lv-LV"/>
        </w:rPr>
        <w:t xml:space="preserve">, </w:t>
      </w:r>
      <w:r w:rsidRPr="00336E01">
        <w:rPr>
          <w:rFonts w:ascii="Times New Roman" w:eastAsia="Times New Roman" w:hAnsi="Times New Roman" w:cs="Times New Roman"/>
          <w:sz w:val="24"/>
          <w:szCs w:val="24"/>
          <w:lang w:eastAsia="lv-LV"/>
        </w:rPr>
        <w:t>nodarbināto</w:t>
      </w:r>
      <w:r w:rsidR="00281E64">
        <w:rPr>
          <w:rFonts w:ascii="Times New Roman" w:eastAsia="Times New Roman" w:hAnsi="Times New Roman" w:cs="Times New Roman"/>
          <w:sz w:val="24"/>
          <w:szCs w:val="24"/>
          <w:lang w:eastAsia="lv-LV"/>
        </w:rPr>
        <w:t xml:space="preserve"> un darba aizsardzības speciālistu</w:t>
      </w:r>
      <w:r w:rsidRPr="00336E01">
        <w:rPr>
          <w:rFonts w:ascii="Times New Roman" w:eastAsia="Times New Roman" w:hAnsi="Times New Roman" w:cs="Times New Roman"/>
          <w:sz w:val="24"/>
          <w:szCs w:val="24"/>
          <w:lang w:eastAsia="lv-LV"/>
        </w:rPr>
        <w:t xml:space="preserve"> informētības un izpratnes līmeni </w:t>
      </w:r>
      <w:r w:rsidRPr="003472BE">
        <w:rPr>
          <w:rFonts w:ascii="Times New Roman" w:eastAsia="Times New Roman" w:hAnsi="Times New Roman" w:cs="Times New Roman"/>
          <w:sz w:val="24"/>
          <w:szCs w:val="24"/>
          <w:lang w:eastAsia="lv-LV"/>
        </w:rPr>
        <w:t xml:space="preserve">par </w:t>
      </w:r>
      <w:r w:rsidR="00471E8C" w:rsidRPr="003472BE">
        <w:rPr>
          <w:rFonts w:ascii="Times New Roman" w:eastAsia="Times New Roman" w:hAnsi="Times New Roman" w:cs="Times New Roman"/>
          <w:sz w:val="24"/>
          <w:szCs w:val="24"/>
          <w:lang w:eastAsia="lv-LV"/>
        </w:rPr>
        <w:t xml:space="preserve">darba tiesību un </w:t>
      </w:r>
      <w:r w:rsidRPr="003472BE">
        <w:rPr>
          <w:rFonts w:ascii="Times New Roman" w:eastAsia="Times New Roman" w:hAnsi="Times New Roman" w:cs="Times New Roman"/>
          <w:sz w:val="24"/>
          <w:szCs w:val="24"/>
          <w:lang w:eastAsia="lv-LV"/>
        </w:rPr>
        <w:t>darba</w:t>
      </w:r>
      <w:r w:rsidRPr="00336E01">
        <w:rPr>
          <w:rFonts w:ascii="Times New Roman" w:eastAsia="Times New Roman" w:hAnsi="Times New Roman" w:cs="Times New Roman"/>
          <w:sz w:val="24"/>
          <w:szCs w:val="24"/>
          <w:lang w:eastAsia="lv-LV"/>
        </w:rPr>
        <w:t xml:space="preserve"> aizsardzības jautājumiem (dažādās nodarbinātības formās) un veicinot preventīvās kultūras attīstību;</w:t>
      </w:r>
    </w:p>
    <w:p w14:paraId="4F6D60A4" w14:textId="7B440C3C" w:rsidR="00336E01" w:rsidRPr="00336E01" w:rsidRDefault="00336E01" w:rsidP="00336E01">
      <w:pPr>
        <w:pStyle w:val="ListParagraph"/>
        <w:numPr>
          <w:ilvl w:val="0"/>
          <w:numId w:val="8"/>
        </w:numPr>
        <w:spacing w:after="0" w:line="240" w:lineRule="auto"/>
        <w:jc w:val="both"/>
        <w:rPr>
          <w:rFonts w:ascii="Times New Roman" w:hAnsi="Times New Roman" w:cs="Times New Roman"/>
          <w:sz w:val="24"/>
          <w:szCs w:val="24"/>
        </w:rPr>
      </w:pPr>
      <w:r w:rsidRPr="00336E01">
        <w:rPr>
          <w:rFonts w:ascii="Times New Roman" w:eastAsia="Times New Roman" w:hAnsi="Times New Roman" w:cs="Times New Roman"/>
          <w:sz w:val="24"/>
          <w:szCs w:val="24"/>
          <w:lang w:eastAsia="lv-LV"/>
        </w:rPr>
        <w:t xml:space="preserve">nodrošinot atbalstu uzņēmumiem, īpaši </w:t>
      </w:r>
      <w:proofErr w:type="spellStart"/>
      <w:r w:rsidRPr="00336E01">
        <w:rPr>
          <w:rFonts w:ascii="Times New Roman" w:eastAsia="Times New Roman" w:hAnsi="Times New Roman" w:cs="Times New Roman"/>
          <w:sz w:val="24"/>
          <w:szCs w:val="24"/>
          <w:lang w:eastAsia="lv-LV"/>
        </w:rPr>
        <w:t>mikro</w:t>
      </w:r>
      <w:proofErr w:type="spellEnd"/>
      <w:r w:rsidRPr="00336E01">
        <w:rPr>
          <w:rFonts w:ascii="Times New Roman" w:eastAsia="Times New Roman" w:hAnsi="Times New Roman" w:cs="Times New Roman"/>
          <w:sz w:val="24"/>
          <w:szCs w:val="24"/>
          <w:lang w:eastAsia="lv-LV"/>
        </w:rPr>
        <w:t xml:space="preserve"> un mazajiem uzņēmumiem, drošas un veselībai nekaitīgas darba vides izveidošanā;</w:t>
      </w:r>
    </w:p>
    <w:p w14:paraId="7C964D7C" w14:textId="1D5A2ABD" w:rsidR="00336E01" w:rsidRPr="00336E01" w:rsidRDefault="00336E01" w:rsidP="00336E01">
      <w:pPr>
        <w:pStyle w:val="ListParagraph"/>
        <w:numPr>
          <w:ilvl w:val="0"/>
          <w:numId w:val="8"/>
        </w:numPr>
        <w:spacing w:after="0" w:line="240" w:lineRule="auto"/>
        <w:jc w:val="both"/>
        <w:rPr>
          <w:rFonts w:ascii="Times New Roman" w:hAnsi="Times New Roman" w:cs="Times New Roman"/>
          <w:sz w:val="24"/>
          <w:szCs w:val="24"/>
        </w:rPr>
      </w:pPr>
      <w:r w:rsidRPr="00336E01">
        <w:rPr>
          <w:rFonts w:ascii="Times New Roman" w:eastAsia="Times New Roman" w:hAnsi="Times New Roman" w:cs="Times New Roman"/>
          <w:sz w:val="24"/>
          <w:szCs w:val="24"/>
          <w:lang w:eastAsia="lv-LV"/>
        </w:rPr>
        <w:t>veicinot arodslimību preventīvu novēršanu un arodslimību agrīnu diagnosticēšanu;</w:t>
      </w:r>
    </w:p>
    <w:p w14:paraId="7555EAF9" w14:textId="2F25931E" w:rsidR="00336E01" w:rsidRPr="00336E01" w:rsidRDefault="00336E01" w:rsidP="00336E01">
      <w:pPr>
        <w:pStyle w:val="ListParagraph"/>
        <w:numPr>
          <w:ilvl w:val="0"/>
          <w:numId w:val="8"/>
        </w:numPr>
        <w:spacing w:after="0" w:line="240" w:lineRule="auto"/>
        <w:jc w:val="both"/>
        <w:rPr>
          <w:rFonts w:ascii="Times New Roman" w:eastAsia="Times New Roman" w:hAnsi="Times New Roman" w:cs="Times New Roman"/>
          <w:sz w:val="24"/>
          <w:szCs w:val="24"/>
          <w:lang w:eastAsia="lv-LV"/>
        </w:rPr>
      </w:pPr>
      <w:r w:rsidRPr="00336E01">
        <w:rPr>
          <w:rFonts w:ascii="Times New Roman" w:eastAsia="Times New Roman" w:hAnsi="Times New Roman" w:cs="Times New Roman"/>
          <w:sz w:val="24"/>
          <w:szCs w:val="24"/>
          <w:lang w:eastAsia="lv-LV"/>
        </w:rPr>
        <w:t>pilnveidojot nodarbināto tiesisko aizsardzību, viņu izpratni un zināšanas par darba tiesiskajām attiecībām, īpaši nestandarta/ jaunajās nodarbinātības formās strādājošiem.</w:t>
      </w:r>
    </w:p>
    <w:p w14:paraId="14F650D2" w14:textId="076E125C" w:rsidR="0027285C" w:rsidRPr="00336E01" w:rsidRDefault="008060AA" w:rsidP="00960DC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Ar darba aizsardzības un darba tiesību jautājumiem ir saistīts arī p</w:t>
      </w:r>
      <w:r w:rsidR="00FF4423">
        <w:rPr>
          <w:rFonts w:ascii="Times New Roman" w:hAnsi="Times New Roman" w:cs="Times New Roman"/>
          <w:sz w:val="24"/>
          <w:szCs w:val="24"/>
        </w:rPr>
        <w:t>amatnostādnēs</w:t>
      </w:r>
      <w:proofErr w:type="gramStart"/>
      <w:r w:rsidR="00FF4423">
        <w:rPr>
          <w:rFonts w:ascii="Times New Roman" w:hAnsi="Times New Roman" w:cs="Times New Roman"/>
          <w:sz w:val="24"/>
          <w:szCs w:val="24"/>
        </w:rPr>
        <w:t xml:space="preserve">  </w:t>
      </w:r>
      <w:proofErr w:type="gramEnd"/>
      <w:r w:rsidR="00FF4423">
        <w:rPr>
          <w:rFonts w:ascii="Times New Roman" w:hAnsi="Times New Roman" w:cs="Times New Roman"/>
          <w:sz w:val="24"/>
          <w:szCs w:val="24"/>
        </w:rPr>
        <w:t>iekļaut</w:t>
      </w:r>
      <w:r>
        <w:rPr>
          <w:rFonts w:ascii="Times New Roman" w:hAnsi="Times New Roman" w:cs="Times New Roman"/>
          <w:sz w:val="24"/>
          <w:szCs w:val="24"/>
        </w:rPr>
        <w:t>ai</w:t>
      </w:r>
      <w:r w:rsidR="00FF4423">
        <w:rPr>
          <w:rFonts w:ascii="Times New Roman" w:hAnsi="Times New Roman" w:cs="Times New Roman"/>
          <w:sz w:val="24"/>
          <w:szCs w:val="24"/>
        </w:rPr>
        <w:t>s rīcības virziens “</w:t>
      </w:r>
      <w:r w:rsidR="00531750" w:rsidRPr="00F60471">
        <w:rPr>
          <w:rFonts w:ascii="Times New Roman" w:hAnsi="Times New Roman" w:cs="Times New Roman"/>
          <w:sz w:val="24"/>
          <w:szCs w:val="24"/>
        </w:rPr>
        <w:t xml:space="preserve">Sociālās aizsardzības un darba tirgus politikas </w:t>
      </w:r>
      <w:r w:rsidR="00575511">
        <w:rPr>
          <w:rFonts w:ascii="Times New Roman" w:hAnsi="Times New Roman" w:cs="Times New Roman"/>
          <w:sz w:val="24"/>
          <w:szCs w:val="24"/>
        </w:rPr>
        <w:t>pārvaldības stiprināšana</w:t>
      </w:r>
      <w:r w:rsidR="00FF4423">
        <w:rPr>
          <w:rFonts w:ascii="Times New Roman" w:hAnsi="Times New Roman" w:cs="Times New Roman"/>
          <w:sz w:val="24"/>
          <w:szCs w:val="24"/>
        </w:rPr>
        <w:t xml:space="preserve">” </w:t>
      </w:r>
      <w:r>
        <w:rPr>
          <w:rFonts w:ascii="Times New Roman" w:hAnsi="Times New Roman" w:cs="Times New Roman"/>
          <w:sz w:val="24"/>
          <w:szCs w:val="24"/>
        </w:rPr>
        <w:t>un</w:t>
      </w:r>
      <w:r w:rsidR="00FF4423">
        <w:rPr>
          <w:rFonts w:ascii="Times New Roman" w:hAnsi="Times New Roman" w:cs="Times New Roman"/>
          <w:sz w:val="24"/>
          <w:szCs w:val="24"/>
        </w:rPr>
        <w:t xml:space="preserve"> uzdevum</w:t>
      </w:r>
      <w:r>
        <w:rPr>
          <w:rFonts w:ascii="Times New Roman" w:hAnsi="Times New Roman" w:cs="Times New Roman"/>
          <w:sz w:val="24"/>
          <w:szCs w:val="24"/>
        </w:rPr>
        <w:t>s</w:t>
      </w:r>
      <w:r w:rsidR="00FF4423">
        <w:rPr>
          <w:rFonts w:ascii="Times New Roman" w:hAnsi="Times New Roman" w:cs="Times New Roman"/>
          <w:sz w:val="24"/>
          <w:szCs w:val="24"/>
        </w:rPr>
        <w:t xml:space="preserve"> “</w:t>
      </w:r>
      <w:r w:rsidR="00575511">
        <w:rPr>
          <w:rFonts w:ascii="Times New Roman" w:eastAsia="Times New Roman" w:hAnsi="Times New Roman" w:cs="Times New Roman"/>
          <w:sz w:val="24"/>
          <w:szCs w:val="24"/>
          <w:lang w:eastAsia="lv-LV"/>
        </w:rPr>
        <w:t>Uzlabot</w:t>
      </w:r>
      <w:r w:rsidR="0027285C" w:rsidRPr="00E45D24">
        <w:rPr>
          <w:rFonts w:ascii="Times New Roman" w:eastAsia="Times New Roman" w:hAnsi="Times New Roman" w:cs="Times New Roman"/>
          <w:sz w:val="24"/>
          <w:szCs w:val="24"/>
          <w:lang w:eastAsia="lv-LV"/>
        </w:rPr>
        <w:t xml:space="preserve"> augsti kvalificēta darbaspēka piesaisti sociālās aizsardzības </w:t>
      </w:r>
      <w:r w:rsidR="0027285C">
        <w:rPr>
          <w:rFonts w:ascii="Times New Roman" w:eastAsia="Times New Roman" w:hAnsi="Times New Roman" w:cs="Times New Roman"/>
          <w:sz w:val="24"/>
          <w:szCs w:val="24"/>
          <w:lang w:eastAsia="lv-LV"/>
        </w:rPr>
        <w:t xml:space="preserve">un darba tirgus </w:t>
      </w:r>
      <w:r w:rsidR="0027285C" w:rsidRPr="00E45D24">
        <w:rPr>
          <w:rFonts w:ascii="Times New Roman" w:eastAsia="Times New Roman" w:hAnsi="Times New Roman" w:cs="Times New Roman"/>
          <w:sz w:val="24"/>
          <w:szCs w:val="24"/>
          <w:lang w:eastAsia="lv-LV"/>
        </w:rPr>
        <w:t>pakalpojumus administrējošās institūcijās un to veiktspējas pilnveidošanu</w:t>
      </w:r>
      <w:r w:rsidR="00FF4423">
        <w:rPr>
          <w:rFonts w:ascii="Times New Roman" w:eastAsia="Times New Roman" w:hAnsi="Times New Roman" w:cs="Times New Roman"/>
          <w:sz w:val="24"/>
          <w:szCs w:val="24"/>
          <w:lang w:eastAsia="lv-LV"/>
        </w:rPr>
        <w:t xml:space="preserve">”, </w:t>
      </w:r>
      <w:r w:rsidR="00FF4423">
        <w:rPr>
          <w:rFonts w:ascii="Times New Roman" w:hAnsi="Times New Roman" w:cs="Times New Roman"/>
          <w:sz w:val="24"/>
          <w:szCs w:val="24"/>
        </w:rPr>
        <w:t xml:space="preserve">kas attiecas uz </w:t>
      </w:r>
      <w:r w:rsidR="003C233C">
        <w:rPr>
          <w:rFonts w:ascii="Times New Roman" w:hAnsi="Times New Roman" w:cs="Times New Roman"/>
          <w:sz w:val="24"/>
          <w:szCs w:val="24"/>
        </w:rPr>
        <w:t>VDI</w:t>
      </w:r>
      <w:r w:rsidR="00FF4423">
        <w:rPr>
          <w:rFonts w:ascii="Times New Roman" w:hAnsi="Times New Roman" w:cs="Times New Roman"/>
          <w:sz w:val="24"/>
          <w:szCs w:val="24"/>
        </w:rPr>
        <w:t xml:space="preserve"> veiktspēju un </w:t>
      </w:r>
      <w:proofErr w:type="spellStart"/>
      <w:r w:rsidR="00FF4423">
        <w:rPr>
          <w:rFonts w:ascii="Times New Roman" w:hAnsi="Times New Roman" w:cs="Times New Roman"/>
          <w:sz w:val="24"/>
          <w:szCs w:val="24"/>
        </w:rPr>
        <w:t>tādejādi</w:t>
      </w:r>
      <w:proofErr w:type="spellEnd"/>
      <w:r w:rsidR="00FF4423">
        <w:rPr>
          <w:rFonts w:ascii="Times New Roman" w:hAnsi="Times New Roman" w:cs="Times New Roman"/>
          <w:sz w:val="24"/>
          <w:szCs w:val="24"/>
        </w:rPr>
        <w:t xml:space="preserve"> arī uz efektīvu darba aizsardzības un darba tiesību prasību uzraudzību un kontroli. </w:t>
      </w:r>
    </w:p>
    <w:p w14:paraId="77064E4C" w14:textId="1F28FC4E" w:rsidR="00612CD2" w:rsidRPr="00612CD2" w:rsidRDefault="00612CD2" w:rsidP="00612CD2">
      <w:pPr>
        <w:spacing w:after="0" w:line="240" w:lineRule="auto"/>
        <w:ind w:firstLine="709"/>
        <w:jc w:val="both"/>
        <w:rPr>
          <w:rFonts w:ascii="Times New Roman" w:hAnsi="Times New Roman" w:cs="Times New Roman"/>
          <w:sz w:val="24"/>
          <w:szCs w:val="24"/>
        </w:rPr>
      </w:pPr>
      <w:r w:rsidRPr="00612CD2">
        <w:rPr>
          <w:rFonts w:ascii="Times New Roman" w:hAnsi="Times New Roman" w:cs="Times New Roman"/>
          <w:sz w:val="24"/>
          <w:szCs w:val="24"/>
        </w:rPr>
        <w:t>Sabiedrības informēšanas un izglītošanas pasākumi darba aizsardzības jomā tiek veikti nepārtraukti, katru gadu izvērtējot aktualitātes. Informācijas padome, kurā ietilpst darba aizsardzības jomās kompetenti pārstāvji no </w:t>
      </w:r>
      <w:hyperlink r:id="rId8" w:tgtFrame="_blank" w:history="1">
        <w:r w:rsidRPr="00612CD2">
          <w:rPr>
            <w:rFonts w:ascii="Times New Roman" w:hAnsi="Times New Roman" w:cs="Times New Roman"/>
            <w:sz w:val="24"/>
            <w:szCs w:val="24"/>
          </w:rPr>
          <w:t>LM</w:t>
        </w:r>
      </w:hyperlink>
      <w:r w:rsidRPr="00612CD2">
        <w:rPr>
          <w:rFonts w:ascii="Times New Roman" w:hAnsi="Times New Roman" w:cs="Times New Roman"/>
          <w:sz w:val="24"/>
          <w:szCs w:val="24"/>
        </w:rPr>
        <w:t>, </w:t>
      </w:r>
      <w:hyperlink r:id="rId9" w:tgtFrame="_blank" w:history="1">
        <w:r w:rsidRPr="00612CD2">
          <w:rPr>
            <w:rFonts w:ascii="Times New Roman" w:hAnsi="Times New Roman" w:cs="Times New Roman"/>
            <w:sz w:val="24"/>
            <w:szCs w:val="24"/>
          </w:rPr>
          <w:t>VDI</w:t>
        </w:r>
      </w:hyperlink>
      <w:r w:rsidRPr="00612CD2">
        <w:rPr>
          <w:rFonts w:ascii="Times New Roman" w:hAnsi="Times New Roman" w:cs="Times New Roman"/>
          <w:sz w:val="24"/>
          <w:szCs w:val="24"/>
        </w:rPr>
        <w:t>, </w:t>
      </w:r>
      <w:hyperlink r:id="rId10" w:tgtFrame="_blank" w:history="1">
        <w:r w:rsidRPr="00612CD2">
          <w:rPr>
            <w:rFonts w:ascii="Times New Roman" w:hAnsi="Times New Roman" w:cs="Times New Roman"/>
            <w:sz w:val="24"/>
            <w:szCs w:val="24"/>
          </w:rPr>
          <w:t>LBAS</w:t>
        </w:r>
      </w:hyperlink>
      <w:r w:rsidRPr="00612CD2">
        <w:rPr>
          <w:rFonts w:ascii="Times New Roman" w:hAnsi="Times New Roman" w:cs="Times New Roman"/>
          <w:sz w:val="24"/>
          <w:szCs w:val="24"/>
        </w:rPr>
        <w:t>, </w:t>
      </w:r>
      <w:hyperlink r:id="rId11" w:tgtFrame="_blank" w:history="1">
        <w:r w:rsidRPr="00612CD2">
          <w:rPr>
            <w:rFonts w:ascii="Times New Roman" w:hAnsi="Times New Roman" w:cs="Times New Roman"/>
            <w:sz w:val="24"/>
            <w:szCs w:val="24"/>
          </w:rPr>
          <w:t>LDDK</w:t>
        </w:r>
      </w:hyperlink>
      <w:r w:rsidR="003C233C">
        <w:rPr>
          <w:rFonts w:ascii="Times New Roman" w:hAnsi="Times New Roman" w:cs="Times New Roman"/>
          <w:sz w:val="24"/>
          <w:szCs w:val="24"/>
        </w:rPr>
        <w:t xml:space="preserve"> un </w:t>
      </w:r>
      <w:r w:rsidRPr="00612CD2">
        <w:rPr>
          <w:rFonts w:ascii="Times New Roman" w:hAnsi="Times New Roman" w:cs="Times New Roman"/>
          <w:sz w:val="24"/>
          <w:szCs w:val="24"/>
        </w:rPr>
        <w:t>RSU DDVVI, katru gadu pieņem lēmumu par konkrēt</w:t>
      </w:r>
      <w:r w:rsidR="00575511">
        <w:rPr>
          <w:rFonts w:ascii="Times New Roman" w:hAnsi="Times New Roman" w:cs="Times New Roman"/>
          <w:sz w:val="24"/>
          <w:szCs w:val="24"/>
        </w:rPr>
        <w:t>ie</w:t>
      </w:r>
      <w:r w:rsidRPr="00612CD2">
        <w:rPr>
          <w:rFonts w:ascii="Times New Roman" w:hAnsi="Times New Roman" w:cs="Times New Roman"/>
          <w:sz w:val="24"/>
          <w:szCs w:val="24"/>
        </w:rPr>
        <w:t>m pasākum</w:t>
      </w:r>
      <w:r w:rsidR="00575511">
        <w:rPr>
          <w:rFonts w:ascii="Times New Roman" w:hAnsi="Times New Roman" w:cs="Times New Roman"/>
          <w:sz w:val="24"/>
          <w:szCs w:val="24"/>
        </w:rPr>
        <w:t>iem</w:t>
      </w:r>
      <w:r w:rsidRPr="00612CD2">
        <w:rPr>
          <w:rFonts w:ascii="Times New Roman" w:hAnsi="Times New Roman" w:cs="Times New Roman"/>
          <w:sz w:val="24"/>
          <w:szCs w:val="24"/>
        </w:rPr>
        <w:t xml:space="preserve"> un informatīvo materiālu tēmām, kas īstenojami preventīvo pasākumu plāna ietvaros no Darba negadījumu speciālā budžeta.</w:t>
      </w:r>
    </w:p>
    <w:p w14:paraId="47F6ABBA" w14:textId="1A1C5273" w:rsidR="00612CD2" w:rsidRPr="00612CD2" w:rsidRDefault="00612CD2" w:rsidP="00612CD2">
      <w:pPr>
        <w:spacing w:after="0" w:line="240" w:lineRule="auto"/>
        <w:ind w:firstLine="709"/>
        <w:jc w:val="both"/>
        <w:rPr>
          <w:rFonts w:ascii="Times New Roman" w:hAnsi="Times New Roman" w:cs="Times New Roman"/>
          <w:sz w:val="24"/>
          <w:szCs w:val="24"/>
        </w:rPr>
      </w:pPr>
      <w:r w:rsidRPr="00612CD2">
        <w:rPr>
          <w:rFonts w:ascii="Times New Roman" w:hAnsi="Times New Roman" w:cs="Times New Roman"/>
          <w:sz w:val="24"/>
          <w:szCs w:val="24"/>
        </w:rPr>
        <w:t>Būtisks atbalsts darba aizsardzības prasību ieviešanā darba devējiem tiek sniegts ESF projekt</w:t>
      </w:r>
      <w:r w:rsidR="00912B7E">
        <w:rPr>
          <w:rFonts w:ascii="Times New Roman" w:hAnsi="Times New Roman" w:cs="Times New Roman"/>
          <w:sz w:val="24"/>
          <w:szCs w:val="24"/>
        </w:rPr>
        <w:t>ā</w:t>
      </w:r>
      <w:r w:rsidRPr="00612CD2">
        <w:rPr>
          <w:rFonts w:ascii="Times New Roman" w:hAnsi="Times New Roman" w:cs="Times New Roman"/>
          <w:sz w:val="24"/>
          <w:szCs w:val="24"/>
        </w:rPr>
        <w:t xml:space="preserve"> </w:t>
      </w:r>
      <w:r w:rsidR="00847D89" w:rsidRPr="00720D76">
        <w:rPr>
          <w:rFonts w:ascii="Times New Roman" w:hAnsi="Times New Roman" w:cs="Times New Roman"/>
          <w:sz w:val="24"/>
          <w:szCs w:val="24"/>
        </w:rPr>
        <w:t xml:space="preserve">Nr. 7.3.1.0/16/I/001 </w:t>
      </w:r>
      <w:r w:rsidRPr="00612CD2">
        <w:rPr>
          <w:rFonts w:ascii="Times New Roman" w:hAnsi="Times New Roman" w:cs="Times New Roman"/>
          <w:sz w:val="24"/>
          <w:szCs w:val="24"/>
        </w:rPr>
        <w:t xml:space="preserve">“Darba drošības normatīvo aktu praktiskās ieviešanas un uzraudzības pilnveidošana”, kas tiek īstenots </w:t>
      </w:r>
      <w:r w:rsidR="00912B7E" w:rsidRPr="00720D76">
        <w:rPr>
          <w:rFonts w:ascii="Times New Roman" w:hAnsi="Times New Roman" w:cs="Times New Roman"/>
          <w:sz w:val="24"/>
          <w:szCs w:val="24"/>
        </w:rPr>
        <w:t>darbības programmas "Izaugsme un nodarbinātība" 7.3.1. specifiskā atbalsta mērķa "Uzlabot darba drošību, it īpaši bīstamo nozaru uzņēmumos" ietvaros</w:t>
      </w:r>
      <w:r w:rsidR="00912B7E" w:rsidRPr="00612CD2">
        <w:rPr>
          <w:rFonts w:ascii="Times New Roman" w:hAnsi="Times New Roman" w:cs="Times New Roman"/>
          <w:sz w:val="24"/>
          <w:szCs w:val="24"/>
        </w:rPr>
        <w:t xml:space="preserve"> </w:t>
      </w:r>
      <w:r w:rsidRPr="00612CD2">
        <w:rPr>
          <w:rFonts w:ascii="Times New Roman" w:hAnsi="Times New Roman" w:cs="Times New Roman"/>
          <w:sz w:val="24"/>
          <w:szCs w:val="24"/>
        </w:rPr>
        <w:t>no 2016.</w:t>
      </w:r>
      <w:r w:rsidR="00BF5B87">
        <w:rPr>
          <w:rFonts w:ascii="Times New Roman" w:hAnsi="Times New Roman" w:cs="Times New Roman"/>
          <w:sz w:val="24"/>
          <w:szCs w:val="24"/>
        </w:rPr>
        <w:t xml:space="preserve">gada 4.marta līdz </w:t>
      </w:r>
      <w:r w:rsidRPr="00612CD2">
        <w:rPr>
          <w:rFonts w:ascii="Times New Roman" w:hAnsi="Times New Roman" w:cs="Times New Roman"/>
          <w:sz w:val="24"/>
          <w:szCs w:val="24"/>
        </w:rPr>
        <w:t>2023.gada</w:t>
      </w:r>
      <w:r w:rsidR="00912B7E">
        <w:rPr>
          <w:rFonts w:ascii="Times New Roman" w:hAnsi="Times New Roman" w:cs="Times New Roman"/>
          <w:sz w:val="24"/>
          <w:szCs w:val="24"/>
        </w:rPr>
        <w:t xml:space="preserve"> 31.decembrim</w:t>
      </w:r>
      <w:r w:rsidRPr="00612CD2">
        <w:rPr>
          <w:rFonts w:ascii="Times New Roman" w:hAnsi="Times New Roman" w:cs="Times New Roman"/>
          <w:sz w:val="24"/>
          <w:szCs w:val="24"/>
        </w:rPr>
        <w:t>. Minētā projekta ietvaros īstenota arī virkne citu pasākumu, kas vērsti uz nodarbināto drošības un veselības aizsardzības uzlabošanu un darba vides sakārtošanu atbilstoši darba aizsardzības un darba tiesību prasībām</w:t>
      </w:r>
      <w:r w:rsidR="00F64CC2">
        <w:rPr>
          <w:rFonts w:ascii="Times New Roman" w:hAnsi="Times New Roman" w:cs="Times New Roman"/>
          <w:sz w:val="24"/>
          <w:szCs w:val="24"/>
        </w:rPr>
        <w:t xml:space="preserve">, kā arī uz </w:t>
      </w:r>
      <w:r w:rsidR="003C233C">
        <w:rPr>
          <w:rFonts w:ascii="Times New Roman" w:hAnsi="Times New Roman" w:cs="Times New Roman"/>
          <w:sz w:val="24"/>
          <w:szCs w:val="24"/>
        </w:rPr>
        <w:t>VDI</w:t>
      </w:r>
      <w:r w:rsidR="00531750">
        <w:rPr>
          <w:rFonts w:ascii="Times New Roman" w:hAnsi="Times New Roman" w:cs="Times New Roman"/>
          <w:sz w:val="24"/>
          <w:szCs w:val="24"/>
        </w:rPr>
        <w:t xml:space="preserve"> profesionālo spēju pilnveidi</w:t>
      </w:r>
      <w:r w:rsidRPr="00612CD2">
        <w:rPr>
          <w:rFonts w:ascii="Times New Roman" w:hAnsi="Times New Roman" w:cs="Times New Roman"/>
          <w:sz w:val="24"/>
          <w:szCs w:val="24"/>
        </w:rPr>
        <w:t>.</w:t>
      </w:r>
    </w:p>
    <w:p w14:paraId="39CAAFD5" w14:textId="53E9C43E" w:rsidR="00C80802" w:rsidRPr="00C80802" w:rsidRDefault="00C80802" w:rsidP="00C80802">
      <w:pPr>
        <w:spacing w:after="0" w:line="240" w:lineRule="auto"/>
        <w:ind w:firstLine="720"/>
        <w:jc w:val="both"/>
        <w:rPr>
          <w:rFonts w:ascii="Times New Roman" w:hAnsi="Times New Roman" w:cs="Times New Roman"/>
          <w:sz w:val="24"/>
          <w:szCs w:val="24"/>
        </w:rPr>
      </w:pPr>
      <w:r w:rsidRPr="00C80802">
        <w:rPr>
          <w:rFonts w:ascii="Times New Roman" w:hAnsi="Times New Roman" w:cs="Times New Roman"/>
          <w:sz w:val="24"/>
          <w:szCs w:val="24"/>
        </w:rPr>
        <w:t>P</w:t>
      </w:r>
      <w:r w:rsidR="00575511">
        <w:rPr>
          <w:rFonts w:ascii="Times New Roman" w:hAnsi="Times New Roman" w:cs="Times New Roman"/>
          <w:sz w:val="24"/>
          <w:szCs w:val="24"/>
        </w:rPr>
        <w:t>lānā iekļauto p</w:t>
      </w:r>
      <w:r w:rsidRPr="00C80802">
        <w:rPr>
          <w:rFonts w:ascii="Times New Roman" w:hAnsi="Times New Roman" w:cs="Times New Roman"/>
          <w:sz w:val="24"/>
          <w:szCs w:val="24"/>
        </w:rPr>
        <w:t xml:space="preserve">asākumu īstenošanai </w:t>
      </w:r>
      <w:r w:rsidR="00575511">
        <w:rPr>
          <w:rFonts w:ascii="Times New Roman" w:hAnsi="Times New Roman" w:cs="Times New Roman"/>
          <w:sz w:val="24"/>
          <w:szCs w:val="24"/>
        </w:rPr>
        <w:t>paredzēts</w:t>
      </w:r>
      <w:r w:rsidRPr="00C80802">
        <w:rPr>
          <w:rFonts w:ascii="Times New Roman" w:hAnsi="Times New Roman" w:cs="Times New Roman"/>
          <w:sz w:val="24"/>
          <w:szCs w:val="24"/>
        </w:rPr>
        <w:t xml:space="preserve"> izmantot finanšu resursus no valsts budžeta, tai skaitā no Darba negadījumu speciālā budžeta, kā arī Darbības programmas </w:t>
      </w:r>
      <w:r w:rsidRPr="00C80802">
        <w:rPr>
          <w:rFonts w:ascii="Times New Roman" w:hAnsi="Times New Roman" w:cs="Times New Roman"/>
          <w:sz w:val="24"/>
          <w:szCs w:val="24"/>
        </w:rPr>
        <w:lastRenderedPageBreak/>
        <w:t xml:space="preserve">"Izaugsme un nodarbinātība" 7.3.1. specifiskā atbalsta mērķa "Uzlabot darba drošību, it īpaši bīstamo nozaru uzņēmumos" finansējuma. </w:t>
      </w:r>
    </w:p>
    <w:p w14:paraId="5D73C467" w14:textId="61B2B267" w:rsidR="00C06533" w:rsidRDefault="00C80802" w:rsidP="00960DC8">
      <w:pPr>
        <w:spacing w:after="0" w:line="240" w:lineRule="auto"/>
        <w:ind w:firstLine="720"/>
        <w:jc w:val="both"/>
        <w:rPr>
          <w:rFonts w:ascii="Times New Roman" w:hAnsi="Times New Roman" w:cs="Times New Roman"/>
          <w:sz w:val="24"/>
          <w:szCs w:val="24"/>
        </w:rPr>
      </w:pPr>
      <w:r w:rsidRPr="001D152A">
        <w:rPr>
          <w:rFonts w:ascii="Times New Roman" w:hAnsi="Times New Roman" w:cs="Times New Roman"/>
          <w:bCs/>
          <w:sz w:val="24"/>
          <w:szCs w:val="24"/>
        </w:rPr>
        <w:t xml:space="preserve">Plāna </w:t>
      </w:r>
      <w:r w:rsidR="001D152A">
        <w:rPr>
          <w:rFonts w:ascii="Times New Roman" w:hAnsi="Times New Roman" w:cs="Times New Roman"/>
          <w:bCs/>
          <w:sz w:val="24"/>
          <w:szCs w:val="24"/>
        </w:rPr>
        <w:t>projekts pārrunāts sanāksmē ar sociālajiem partneriem</w:t>
      </w:r>
      <w:r w:rsidR="00351BBB">
        <w:rPr>
          <w:rFonts w:ascii="Times New Roman" w:hAnsi="Times New Roman" w:cs="Times New Roman"/>
          <w:bCs/>
          <w:sz w:val="24"/>
          <w:szCs w:val="24"/>
        </w:rPr>
        <w:t xml:space="preserve"> </w:t>
      </w:r>
      <w:r w:rsidR="00351BBB" w:rsidRPr="001D152A">
        <w:rPr>
          <w:rFonts w:ascii="Times New Roman" w:hAnsi="Times New Roman" w:cs="Times New Roman"/>
          <w:bCs/>
          <w:sz w:val="24"/>
          <w:szCs w:val="24"/>
        </w:rPr>
        <w:t xml:space="preserve">– </w:t>
      </w:r>
      <w:r w:rsidR="00351BBB">
        <w:rPr>
          <w:rFonts w:ascii="Times New Roman" w:hAnsi="Times New Roman" w:cs="Times New Roman"/>
          <w:bCs/>
          <w:sz w:val="24"/>
          <w:szCs w:val="24"/>
        </w:rPr>
        <w:t xml:space="preserve">LDDK un </w:t>
      </w:r>
      <w:r w:rsidRPr="001D152A">
        <w:rPr>
          <w:rFonts w:ascii="Times New Roman" w:hAnsi="Times New Roman" w:cs="Times New Roman"/>
          <w:bCs/>
          <w:sz w:val="24"/>
          <w:szCs w:val="24"/>
        </w:rPr>
        <w:t>LBAS</w:t>
      </w:r>
      <w:r w:rsidR="00530CEC">
        <w:rPr>
          <w:rFonts w:ascii="Times New Roman" w:hAnsi="Times New Roman" w:cs="Times New Roman"/>
          <w:bCs/>
          <w:sz w:val="24"/>
          <w:szCs w:val="24"/>
        </w:rPr>
        <w:t xml:space="preserve">, kā arī </w:t>
      </w:r>
      <w:r w:rsidR="004D7271">
        <w:rPr>
          <w:rFonts w:ascii="Times New Roman" w:hAnsi="Times New Roman" w:cs="Times New Roman"/>
          <w:bCs/>
          <w:sz w:val="24"/>
          <w:szCs w:val="24"/>
        </w:rPr>
        <w:t>Darba aizsardzības kompetento institūciju biedrību</w:t>
      </w:r>
      <w:r w:rsidRPr="001D152A">
        <w:rPr>
          <w:rFonts w:ascii="Times New Roman" w:hAnsi="Times New Roman" w:cs="Times New Roman"/>
          <w:bCs/>
          <w:sz w:val="24"/>
          <w:szCs w:val="24"/>
        </w:rPr>
        <w:t xml:space="preserve">. Informācija par plāna izstrādi ievietota </w:t>
      </w:r>
      <w:r w:rsidR="003C233C">
        <w:rPr>
          <w:rFonts w:ascii="Times New Roman" w:hAnsi="Times New Roman" w:cs="Times New Roman"/>
          <w:bCs/>
          <w:sz w:val="24"/>
          <w:szCs w:val="24"/>
        </w:rPr>
        <w:t>LM</w:t>
      </w:r>
      <w:r w:rsidRPr="001D152A">
        <w:rPr>
          <w:rFonts w:ascii="Times New Roman" w:hAnsi="Times New Roman" w:cs="Times New Roman"/>
          <w:bCs/>
          <w:sz w:val="24"/>
          <w:szCs w:val="24"/>
        </w:rPr>
        <w:t xml:space="preserve"> </w:t>
      </w:r>
      <w:r w:rsidR="003C233C">
        <w:rPr>
          <w:rFonts w:ascii="Times New Roman" w:hAnsi="Times New Roman" w:cs="Times New Roman"/>
          <w:bCs/>
          <w:sz w:val="24"/>
          <w:szCs w:val="24"/>
        </w:rPr>
        <w:t>interneta vietnē</w:t>
      </w:r>
      <w:r w:rsidR="00351BBB">
        <w:rPr>
          <w:rFonts w:ascii="Times New Roman" w:hAnsi="Times New Roman" w:cs="Times New Roman"/>
          <w:bCs/>
          <w:sz w:val="24"/>
          <w:szCs w:val="24"/>
        </w:rPr>
        <w:t xml:space="preserve">, </w:t>
      </w:r>
      <w:r w:rsidR="00351BBB" w:rsidRPr="00351BBB">
        <w:rPr>
          <w:rFonts w:ascii="Times New Roman" w:hAnsi="Times New Roman" w:cs="Times New Roman"/>
          <w:bCs/>
          <w:sz w:val="24"/>
          <w:szCs w:val="24"/>
        </w:rPr>
        <w:t>tādējādi nodrošinot sabiedrības līdzdalības iespējas dokumenta izstrādes procesā</w:t>
      </w:r>
      <w:r w:rsidR="00351BBB">
        <w:rPr>
          <w:rFonts w:ascii="Times New Roman" w:hAnsi="Times New Roman" w:cs="Times New Roman"/>
          <w:bCs/>
          <w:sz w:val="24"/>
          <w:szCs w:val="24"/>
        </w:rPr>
        <w:t xml:space="preserve">. </w:t>
      </w:r>
    </w:p>
    <w:p w14:paraId="51535DEA" w14:textId="77777777" w:rsidR="00D35503" w:rsidRDefault="00D35503" w:rsidP="00195E75">
      <w:pPr>
        <w:spacing w:after="0" w:line="240" w:lineRule="auto"/>
        <w:jc w:val="both"/>
        <w:rPr>
          <w:rFonts w:ascii="Times New Roman" w:hAnsi="Times New Roman" w:cs="Times New Roman"/>
          <w:b/>
          <w:bCs/>
          <w:sz w:val="20"/>
          <w:szCs w:val="20"/>
        </w:rPr>
      </w:pPr>
    </w:p>
    <w:p w14:paraId="0646B354" w14:textId="084D5B71" w:rsidR="00D35503" w:rsidRDefault="00D35503" w:rsidP="004503AB">
      <w:pPr>
        <w:spacing w:after="0" w:line="240" w:lineRule="auto"/>
        <w:jc w:val="both"/>
        <w:rPr>
          <w:rFonts w:ascii="Times New Roman" w:hAnsi="Times New Roman" w:cs="Times New Roman"/>
          <w:b/>
          <w:bCs/>
          <w:sz w:val="24"/>
          <w:szCs w:val="24"/>
        </w:rPr>
      </w:pPr>
      <w:r w:rsidRPr="005C0DF3">
        <w:rPr>
          <w:rFonts w:ascii="Times New Roman" w:hAnsi="Times New Roman" w:cs="Times New Roman"/>
          <w:b/>
          <w:bCs/>
          <w:sz w:val="24"/>
          <w:szCs w:val="24"/>
        </w:rPr>
        <w:t>II</w:t>
      </w:r>
      <w:r w:rsidR="00366643">
        <w:rPr>
          <w:rFonts w:ascii="Times New Roman" w:hAnsi="Times New Roman" w:cs="Times New Roman"/>
          <w:b/>
          <w:bCs/>
          <w:sz w:val="24"/>
          <w:szCs w:val="24"/>
        </w:rPr>
        <w:t>.</w:t>
      </w:r>
      <w:r w:rsidRPr="005C0DF3">
        <w:rPr>
          <w:rFonts w:ascii="Times New Roman" w:hAnsi="Times New Roman" w:cs="Times New Roman"/>
          <w:b/>
          <w:bCs/>
          <w:sz w:val="24"/>
          <w:szCs w:val="24"/>
        </w:rPr>
        <w:t xml:space="preserve"> Esošās situācijas raksturojums</w:t>
      </w:r>
    </w:p>
    <w:p w14:paraId="21E1A576" w14:textId="77777777" w:rsidR="00686637" w:rsidRPr="005C0DF3" w:rsidRDefault="00686637" w:rsidP="004503AB">
      <w:pPr>
        <w:spacing w:after="0" w:line="240" w:lineRule="auto"/>
        <w:jc w:val="both"/>
        <w:rPr>
          <w:rFonts w:ascii="Times New Roman" w:hAnsi="Times New Roman" w:cs="Times New Roman"/>
          <w:b/>
          <w:bCs/>
          <w:sz w:val="24"/>
          <w:szCs w:val="24"/>
        </w:rPr>
      </w:pPr>
    </w:p>
    <w:p w14:paraId="5317363F" w14:textId="2A37682F" w:rsidR="00DC746A" w:rsidRDefault="00D35503" w:rsidP="001B1DB9">
      <w:pPr>
        <w:spacing w:after="0" w:line="240" w:lineRule="auto"/>
        <w:ind w:firstLine="709"/>
        <w:jc w:val="both"/>
        <w:rPr>
          <w:rFonts w:ascii="Times New Roman" w:hAnsi="Times New Roman" w:cs="Times New Roman"/>
          <w:iCs/>
          <w:sz w:val="24"/>
          <w:szCs w:val="24"/>
        </w:rPr>
      </w:pPr>
      <w:r w:rsidRPr="005C0DF3">
        <w:rPr>
          <w:rFonts w:ascii="Times New Roman" w:hAnsi="Times New Roman" w:cs="Times New Roman"/>
          <w:iCs/>
          <w:sz w:val="24"/>
          <w:szCs w:val="24"/>
        </w:rPr>
        <w:t xml:space="preserve">Situācijas raksturojums darba aizsardzības jomā iekļauts </w:t>
      </w:r>
      <w:r w:rsidR="00176740">
        <w:rPr>
          <w:rFonts w:ascii="Times New Roman" w:hAnsi="Times New Roman" w:cs="Times New Roman"/>
          <w:sz w:val="24"/>
          <w:szCs w:val="24"/>
        </w:rPr>
        <w:t>Sociālās aizsardzības un darba tirgus politikas pamatnostādņu 2021.-</w:t>
      </w:r>
      <w:proofErr w:type="gramStart"/>
      <w:r w:rsidR="00176740">
        <w:rPr>
          <w:rFonts w:ascii="Times New Roman" w:hAnsi="Times New Roman" w:cs="Times New Roman"/>
          <w:sz w:val="24"/>
          <w:szCs w:val="24"/>
        </w:rPr>
        <w:t>2027.gadam</w:t>
      </w:r>
      <w:proofErr w:type="gramEnd"/>
      <w:r w:rsidR="00176740" w:rsidRPr="005C0DF3">
        <w:rPr>
          <w:rFonts w:ascii="Times New Roman" w:hAnsi="Times New Roman" w:cs="Times New Roman"/>
          <w:iCs/>
          <w:sz w:val="24"/>
          <w:szCs w:val="24"/>
        </w:rPr>
        <w:t xml:space="preserve"> </w:t>
      </w:r>
      <w:r w:rsidR="00176740">
        <w:rPr>
          <w:rFonts w:ascii="Times New Roman" w:hAnsi="Times New Roman" w:cs="Times New Roman"/>
          <w:iCs/>
          <w:sz w:val="24"/>
          <w:szCs w:val="24"/>
        </w:rPr>
        <w:t>2.</w:t>
      </w:r>
      <w:r w:rsidRPr="005C0DF3">
        <w:rPr>
          <w:rFonts w:ascii="Times New Roman" w:hAnsi="Times New Roman" w:cs="Times New Roman"/>
          <w:iCs/>
          <w:sz w:val="24"/>
          <w:szCs w:val="24"/>
        </w:rPr>
        <w:t xml:space="preserve">pielikumā.  </w:t>
      </w:r>
    </w:p>
    <w:p w14:paraId="1D712DE1" w14:textId="1B62F22D" w:rsidR="008F00E0" w:rsidRPr="003472BE" w:rsidRDefault="00612CD2" w:rsidP="00612C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Plāna ietvaros tiek paredzēts turpināt jau iepriekšējā periodā uzsāktos pasākumus, kas īstenoti, pamatojoties uz Darba aizsardzības politikas pamatnostādnēm 2016.-</w:t>
      </w:r>
      <w:proofErr w:type="gramStart"/>
      <w:r>
        <w:rPr>
          <w:rFonts w:ascii="Times New Roman" w:hAnsi="Times New Roman" w:cs="Times New Roman"/>
          <w:sz w:val="24"/>
          <w:szCs w:val="24"/>
        </w:rPr>
        <w:t>2020.gadam</w:t>
      </w:r>
      <w:proofErr w:type="gramEnd"/>
      <w:r>
        <w:rPr>
          <w:rStyle w:val="FootnoteReference"/>
          <w:rFonts w:ascii="Times New Roman" w:hAnsi="Times New Roman"/>
          <w:sz w:val="24"/>
          <w:szCs w:val="24"/>
        </w:rPr>
        <w:footnoteReference w:id="1"/>
      </w:r>
      <w:r>
        <w:rPr>
          <w:rFonts w:ascii="Times New Roman" w:hAnsi="Times New Roman" w:cs="Times New Roman"/>
          <w:sz w:val="24"/>
          <w:szCs w:val="24"/>
        </w:rPr>
        <w:t xml:space="preserve">, </w:t>
      </w:r>
      <w:r w:rsidRPr="000B3BCF">
        <w:rPr>
          <w:rFonts w:ascii="Times New Roman" w:hAnsi="Times New Roman" w:cs="Times New Roman"/>
          <w:sz w:val="24"/>
          <w:szCs w:val="24"/>
        </w:rPr>
        <w:t>Darba aizsardzības jomas attīstības plān</w:t>
      </w:r>
      <w:r w:rsidR="003C233C">
        <w:rPr>
          <w:rFonts w:ascii="Times New Roman" w:hAnsi="Times New Roman" w:cs="Times New Roman"/>
          <w:sz w:val="24"/>
          <w:szCs w:val="24"/>
        </w:rPr>
        <w:t>u</w:t>
      </w:r>
      <w:r>
        <w:rPr>
          <w:rFonts w:ascii="Times New Roman" w:hAnsi="Times New Roman" w:cs="Times New Roman"/>
          <w:sz w:val="24"/>
          <w:szCs w:val="24"/>
        </w:rPr>
        <w:t xml:space="preserve"> 2016.-2018.gadam</w:t>
      </w:r>
      <w:r w:rsidR="00575511">
        <w:rPr>
          <w:rStyle w:val="FootnoteReference"/>
          <w:rFonts w:ascii="Times New Roman" w:hAnsi="Times New Roman"/>
          <w:sz w:val="24"/>
          <w:szCs w:val="24"/>
        </w:rPr>
        <w:footnoteReference w:id="2"/>
      </w:r>
      <w:r>
        <w:rPr>
          <w:rFonts w:ascii="Times New Roman" w:hAnsi="Times New Roman" w:cs="Times New Roman"/>
          <w:sz w:val="24"/>
          <w:szCs w:val="24"/>
        </w:rPr>
        <w:t xml:space="preserve"> un </w:t>
      </w:r>
      <w:r w:rsidRPr="000B3BCF">
        <w:rPr>
          <w:rFonts w:ascii="Times New Roman" w:hAnsi="Times New Roman" w:cs="Times New Roman"/>
          <w:sz w:val="24"/>
          <w:szCs w:val="24"/>
        </w:rPr>
        <w:t>Darba aizsardzības jomas attīstības plān</w:t>
      </w:r>
      <w:r w:rsidR="003C233C">
        <w:rPr>
          <w:rFonts w:ascii="Times New Roman" w:hAnsi="Times New Roman" w:cs="Times New Roman"/>
          <w:sz w:val="24"/>
          <w:szCs w:val="24"/>
        </w:rPr>
        <w:t>u</w:t>
      </w:r>
      <w:r w:rsidRPr="000B3BCF">
        <w:rPr>
          <w:rFonts w:ascii="Times New Roman" w:hAnsi="Times New Roman" w:cs="Times New Roman"/>
          <w:sz w:val="24"/>
          <w:szCs w:val="24"/>
        </w:rPr>
        <w:t xml:space="preserve"> 20</w:t>
      </w:r>
      <w:r>
        <w:rPr>
          <w:rFonts w:ascii="Times New Roman" w:hAnsi="Times New Roman" w:cs="Times New Roman"/>
          <w:sz w:val="24"/>
          <w:szCs w:val="24"/>
        </w:rPr>
        <w:t>19</w:t>
      </w:r>
      <w:r w:rsidRPr="000B3BCF">
        <w:rPr>
          <w:rFonts w:ascii="Times New Roman" w:hAnsi="Times New Roman" w:cs="Times New Roman"/>
          <w:sz w:val="24"/>
          <w:szCs w:val="24"/>
        </w:rPr>
        <w:t>.</w:t>
      </w:r>
      <w:r>
        <w:rPr>
          <w:rFonts w:ascii="Times New Roman" w:hAnsi="Times New Roman" w:cs="Times New Roman"/>
          <w:sz w:val="24"/>
          <w:szCs w:val="24"/>
        </w:rPr>
        <w:t>-</w:t>
      </w:r>
      <w:r w:rsidRPr="000B3BCF">
        <w:rPr>
          <w:rFonts w:ascii="Times New Roman" w:hAnsi="Times New Roman" w:cs="Times New Roman"/>
          <w:sz w:val="24"/>
          <w:szCs w:val="24"/>
        </w:rPr>
        <w:t>20</w:t>
      </w:r>
      <w:r>
        <w:rPr>
          <w:rFonts w:ascii="Times New Roman" w:hAnsi="Times New Roman" w:cs="Times New Roman"/>
          <w:sz w:val="24"/>
          <w:szCs w:val="24"/>
        </w:rPr>
        <w:t>20</w:t>
      </w:r>
      <w:r w:rsidRPr="000B3BCF">
        <w:rPr>
          <w:rFonts w:ascii="Times New Roman" w:hAnsi="Times New Roman" w:cs="Times New Roman"/>
          <w:sz w:val="24"/>
          <w:szCs w:val="24"/>
        </w:rPr>
        <w:t>.gadam</w:t>
      </w:r>
      <w:r w:rsidR="00575511">
        <w:rPr>
          <w:rStyle w:val="FootnoteReference"/>
          <w:rFonts w:ascii="Times New Roman" w:hAnsi="Times New Roman"/>
          <w:sz w:val="24"/>
          <w:szCs w:val="24"/>
        </w:rPr>
        <w:footnoteReference w:id="3"/>
      </w:r>
      <w:r>
        <w:rPr>
          <w:rFonts w:ascii="Times New Roman" w:hAnsi="Times New Roman" w:cs="Times New Roman"/>
          <w:sz w:val="24"/>
          <w:szCs w:val="24"/>
        </w:rPr>
        <w:t xml:space="preserve">. Vienlaikus tiek paredzēti arī jauni pasākumi, ņemot vērā aktuālo situāciju. </w:t>
      </w:r>
      <w:r w:rsidRPr="008C42A2">
        <w:rPr>
          <w:rFonts w:ascii="Times New Roman" w:hAnsi="Times New Roman" w:cs="Times New Roman"/>
          <w:sz w:val="24"/>
          <w:szCs w:val="24"/>
        </w:rPr>
        <w:t xml:space="preserve">Plānā iekļautie pasākumi atbilst </w:t>
      </w:r>
      <w:r w:rsidR="003C233C">
        <w:rPr>
          <w:rFonts w:ascii="Times New Roman" w:hAnsi="Times New Roman" w:cs="Times New Roman"/>
          <w:sz w:val="24"/>
          <w:szCs w:val="24"/>
        </w:rPr>
        <w:t>ES</w:t>
      </w:r>
      <w:r w:rsidRPr="008C42A2">
        <w:rPr>
          <w:rFonts w:ascii="Times New Roman" w:hAnsi="Times New Roman" w:cs="Times New Roman"/>
          <w:sz w:val="24"/>
          <w:szCs w:val="24"/>
        </w:rPr>
        <w:t xml:space="preserve"> </w:t>
      </w:r>
      <w:r>
        <w:rPr>
          <w:rFonts w:ascii="Times New Roman" w:hAnsi="Times New Roman" w:cs="Times New Roman"/>
          <w:sz w:val="24"/>
          <w:szCs w:val="24"/>
        </w:rPr>
        <w:t>līmenī noteiktajām prioritātēm un aktualitātēm, kas noteiktas S</w:t>
      </w:r>
      <w:r w:rsidRPr="008C42A2">
        <w:rPr>
          <w:rFonts w:ascii="Times New Roman" w:hAnsi="Times New Roman" w:cs="Times New Roman"/>
          <w:sz w:val="24"/>
          <w:szCs w:val="24"/>
        </w:rPr>
        <w:t>tratēģiskaj</w:t>
      </w:r>
      <w:r>
        <w:rPr>
          <w:rFonts w:ascii="Times New Roman" w:hAnsi="Times New Roman" w:cs="Times New Roman"/>
          <w:sz w:val="24"/>
          <w:szCs w:val="24"/>
        </w:rPr>
        <w:t>ā</w:t>
      </w:r>
      <w:r w:rsidRPr="008C42A2">
        <w:rPr>
          <w:rFonts w:ascii="Times New Roman" w:hAnsi="Times New Roman" w:cs="Times New Roman"/>
          <w:sz w:val="24"/>
          <w:szCs w:val="24"/>
        </w:rPr>
        <w:t xml:space="preserve"> ietvar</w:t>
      </w:r>
      <w:r>
        <w:rPr>
          <w:rFonts w:ascii="Times New Roman" w:hAnsi="Times New Roman" w:cs="Times New Roman"/>
          <w:sz w:val="24"/>
          <w:szCs w:val="24"/>
        </w:rPr>
        <w:t>ā</w:t>
      </w:r>
      <w:r w:rsidRPr="008C42A2">
        <w:rPr>
          <w:rFonts w:ascii="Times New Roman" w:hAnsi="Times New Roman" w:cs="Times New Roman"/>
          <w:sz w:val="24"/>
          <w:szCs w:val="24"/>
        </w:rPr>
        <w:t xml:space="preserve"> par drošību un veselības aizsardzību darbā 2014. - </w:t>
      </w:r>
      <w:proofErr w:type="gramStart"/>
      <w:r w:rsidRPr="008C42A2">
        <w:rPr>
          <w:rFonts w:ascii="Times New Roman" w:hAnsi="Times New Roman" w:cs="Times New Roman"/>
          <w:sz w:val="24"/>
          <w:szCs w:val="24"/>
        </w:rPr>
        <w:t>2020.gadam</w:t>
      </w:r>
      <w:proofErr w:type="gramEnd"/>
      <w:r w:rsidRPr="008C42A2">
        <w:rPr>
          <w:rFonts w:ascii="Times New Roman" w:hAnsi="Times New Roman" w:cs="Times New Roman"/>
          <w:sz w:val="24"/>
          <w:szCs w:val="24"/>
        </w:rPr>
        <w:t xml:space="preserve"> (publicēts 2014.gada 6.jūnijā)</w:t>
      </w:r>
      <w:r w:rsidRPr="007157D3">
        <w:rPr>
          <w:rStyle w:val="FootnoteReference"/>
          <w:rFonts w:ascii="Times New Roman" w:hAnsi="Times New Roman"/>
          <w:sz w:val="24"/>
          <w:szCs w:val="24"/>
        </w:rPr>
        <w:footnoteReference w:id="4"/>
      </w:r>
      <w:r>
        <w:rPr>
          <w:rFonts w:ascii="Times New Roman" w:hAnsi="Times New Roman" w:cs="Times New Roman"/>
          <w:sz w:val="24"/>
          <w:szCs w:val="24"/>
        </w:rPr>
        <w:t xml:space="preserve">, </w:t>
      </w:r>
      <w:r w:rsidRPr="003472BE">
        <w:rPr>
          <w:rFonts w:ascii="Times New Roman" w:hAnsi="Times New Roman" w:cs="Times New Roman"/>
          <w:sz w:val="24"/>
          <w:szCs w:val="24"/>
        </w:rPr>
        <w:t xml:space="preserve">kā arī </w:t>
      </w:r>
      <w:r w:rsidR="008F00E0" w:rsidRPr="003472BE">
        <w:rPr>
          <w:rFonts w:ascii="Times New Roman" w:hAnsi="Times New Roman" w:cs="Times New Roman"/>
          <w:sz w:val="24"/>
          <w:szCs w:val="24"/>
        </w:rPr>
        <w:t xml:space="preserve">jaunajā </w:t>
      </w:r>
      <w:r w:rsidR="008F00E0" w:rsidRPr="003472BE">
        <w:rPr>
          <w:rFonts w:ascii="Times New Roman" w:hAnsi="Times New Roman" w:cs="Times New Roman"/>
          <w:bCs/>
          <w:sz w:val="24"/>
          <w:szCs w:val="24"/>
        </w:rPr>
        <w:t xml:space="preserve">ES drošības un veselības aizsardzības stratēģiskajā ietvarā 2021.-2027.gadam, kur noteikti šādi būtiskākie mērķi darba aizsardzības jomā: </w:t>
      </w:r>
      <w:r w:rsidR="008F00E0" w:rsidRPr="003472BE">
        <w:rPr>
          <w:rFonts w:ascii="Times New Roman" w:hAnsi="Times New Roman"/>
          <w:bCs/>
          <w:noProof/>
          <w:sz w:val="24"/>
          <w:szCs w:val="24"/>
        </w:rPr>
        <w:t>1) prognozēt un pārvaldīt pārmaiņas jaunajā darba pasaulē, ko izraisa vides, digitalizācijas un demogrāfijas izmaiņas; 2) pilnveidot nelaimes gadījumu darbā un arodslimību prevenciju; 3) paaugstināt gatavību turpmākajām iespējamajām veselības jautājumu krīzēm.</w:t>
      </w:r>
      <w:r w:rsidR="008F00E0" w:rsidRPr="003472BE">
        <w:rPr>
          <w:rStyle w:val="FootnoteReference"/>
          <w:rFonts w:ascii="Times New Roman" w:hAnsi="Times New Roman"/>
          <w:bCs/>
          <w:noProof/>
          <w:sz w:val="24"/>
          <w:szCs w:val="24"/>
        </w:rPr>
        <w:footnoteReference w:id="5"/>
      </w:r>
    </w:p>
    <w:p w14:paraId="16125792" w14:textId="77777777" w:rsidR="006D0B1B" w:rsidRPr="00E16565" w:rsidRDefault="006D0B1B" w:rsidP="00A97E48">
      <w:pPr>
        <w:spacing w:after="0" w:line="240" w:lineRule="auto"/>
        <w:ind w:firstLine="709"/>
        <w:jc w:val="both"/>
        <w:rPr>
          <w:rFonts w:ascii="Times New Roman" w:hAnsi="Times New Roman" w:cs="Times New Roman"/>
          <w:i/>
          <w:iCs/>
          <w:sz w:val="24"/>
          <w:szCs w:val="24"/>
        </w:rPr>
      </w:pPr>
    </w:p>
    <w:p w14:paraId="285C250F" w14:textId="1AB9B666" w:rsidR="008411CC" w:rsidRPr="008411CC" w:rsidRDefault="008411CC" w:rsidP="008411CC">
      <w:pPr>
        <w:rPr>
          <w:rFonts w:ascii="Times New Roman" w:hAnsi="Times New Roman" w:cs="Times New Roman"/>
          <w:b/>
          <w:sz w:val="24"/>
          <w:szCs w:val="24"/>
        </w:rPr>
      </w:pPr>
      <w:bookmarkStart w:id="1" w:name="_Toc7"/>
      <w:bookmarkStart w:id="2" w:name="_Toc2004308"/>
      <w:r w:rsidRPr="008411CC">
        <w:rPr>
          <w:rFonts w:ascii="Times New Roman" w:hAnsi="Times New Roman" w:cs="Times New Roman"/>
          <w:b/>
          <w:sz w:val="24"/>
          <w:szCs w:val="24"/>
        </w:rPr>
        <w:t>III</w:t>
      </w:r>
      <w:r w:rsidR="00366643">
        <w:rPr>
          <w:rFonts w:ascii="Times New Roman" w:hAnsi="Times New Roman" w:cs="Times New Roman"/>
          <w:b/>
          <w:sz w:val="24"/>
          <w:szCs w:val="24"/>
        </w:rPr>
        <w:t>.</w:t>
      </w:r>
      <w:r w:rsidRPr="008411CC">
        <w:rPr>
          <w:rFonts w:ascii="Times New Roman" w:hAnsi="Times New Roman" w:cs="Times New Roman"/>
          <w:b/>
          <w:sz w:val="24"/>
          <w:szCs w:val="24"/>
        </w:rPr>
        <w:t xml:space="preserve"> Plāna ietvaros īstenojamie pasākumi</w:t>
      </w:r>
      <w:bookmarkEnd w:id="1"/>
      <w:bookmarkEnd w:id="2"/>
    </w:p>
    <w:tbl>
      <w:tblPr>
        <w:tblW w:w="93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126"/>
        <w:gridCol w:w="8"/>
        <w:gridCol w:w="1693"/>
        <w:gridCol w:w="1417"/>
        <w:gridCol w:w="23"/>
        <w:gridCol w:w="1080"/>
        <w:gridCol w:w="31"/>
        <w:gridCol w:w="1276"/>
        <w:gridCol w:w="1134"/>
      </w:tblGrid>
      <w:tr w:rsidR="00D35503" w:rsidRPr="002F65F6" w14:paraId="7495FC8E" w14:textId="77777777" w:rsidTr="00E22D1B">
        <w:tc>
          <w:tcPr>
            <w:tcW w:w="2653" w:type="dxa"/>
            <w:gridSpan w:val="2"/>
          </w:tcPr>
          <w:p w14:paraId="02D5156C" w14:textId="77777777" w:rsidR="00D35503" w:rsidRPr="00733A42" w:rsidRDefault="00D35503" w:rsidP="00EF09C2">
            <w:pPr>
              <w:spacing w:after="0" w:line="240" w:lineRule="auto"/>
              <w:rPr>
                <w:rFonts w:ascii="Times New Roman" w:hAnsi="Times New Roman" w:cs="Times New Roman"/>
                <w:b/>
                <w:bCs/>
                <w:sz w:val="20"/>
                <w:szCs w:val="20"/>
              </w:rPr>
            </w:pPr>
            <w:r w:rsidRPr="00733A42">
              <w:rPr>
                <w:rFonts w:ascii="Times New Roman" w:hAnsi="Times New Roman" w:cs="Times New Roman"/>
                <w:b/>
                <w:bCs/>
                <w:sz w:val="20"/>
                <w:szCs w:val="20"/>
              </w:rPr>
              <w:t xml:space="preserve">Plāna mērķis </w:t>
            </w:r>
          </w:p>
        </w:tc>
        <w:tc>
          <w:tcPr>
            <w:tcW w:w="6662" w:type="dxa"/>
            <w:gridSpan w:val="8"/>
          </w:tcPr>
          <w:p w14:paraId="43A38E46" w14:textId="463A28B9" w:rsidR="00D35503" w:rsidRPr="00733A42" w:rsidRDefault="002E3FC5" w:rsidP="00EF09C2">
            <w:pPr>
              <w:spacing w:after="0" w:line="240" w:lineRule="auto"/>
              <w:jc w:val="both"/>
              <w:rPr>
                <w:rFonts w:ascii="Times New Roman" w:hAnsi="Times New Roman" w:cs="Times New Roman"/>
                <w:i/>
                <w:iCs/>
                <w:sz w:val="20"/>
                <w:szCs w:val="20"/>
              </w:rPr>
            </w:pPr>
            <w:r w:rsidRPr="002E3FC5">
              <w:rPr>
                <w:rFonts w:ascii="Times New Roman" w:hAnsi="Times New Roman" w:cs="Times New Roman"/>
                <w:sz w:val="20"/>
                <w:szCs w:val="20"/>
              </w:rPr>
              <w:t>Nodrošināt drošu un veselībai nekaitīgu darba vidi un veicināt nodarbināto darba mūža pagarināšanos</w:t>
            </w:r>
            <w:r>
              <w:rPr>
                <w:rFonts w:ascii="Times New Roman" w:hAnsi="Times New Roman" w:cs="Times New Roman"/>
                <w:sz w:val="20"/>
                <w:szCs w:val="20"/>
              </w:rPr>
              <w:t>.</w:t>
            </w:r>
          </w:p>
        </w:tc>
      </w:tr>
      <w:tr w:rsidR="00D35503" w:rsidRPr="004C3D72" w14:paraId="0DE47725" w14:textId="77777777" w:rsidTr="00E22D1B">
        <w:tc>
          <w:tcPr>
            <w:tcW w:w="2653" w:type="dxa"/>
            <w:gridSpan w:val="2"/>
          </w:tcPr>
          <w:p w14:paraId="3906BE5C" w14:textId="77777777" w:rsidR="00D35503" w:rsidRPr="00733A42" w:rsidRDefault="00D35503" w:rsidP="00EF09C2">
            <w:pPr>
              <w:spacing w:after="0" w:line="240" w:lineRule="auto"/>
              <w:rPr>
                <w:rFonts w:ascii="Times New Roman" w:hAnsi="Times New Roman" w:cs="Times New Roman"/>
                <w:b/>
                <w:bCs/>
                <w:sz w:val="20"/>
                <w:szCs w:val="20"/>
              </w:rPr>
            </w:pPr>
            <w:r w:rsidRPr="00733A42">
              <w:rPr>
                <w:rFonts w:ascii="Times New Roman" w:hAnsi="Times New Roman" w:cs="Times New Roman"/>
                <w:b/>
                <w:bCs/>
                <w:sz w:val="20"/>
                <w:szCs w:val="20"/>
              </w:rPr>
              <w:t>Politikas rezultāts/-i un rezultatīvais rādītājs/-i</w:t>
            </w:r>
          </w:p>
        </w:tc>
        <w:tc>
          <w:tcPr>
            <w:tcW w:w="6662" w:type="dxa"/>
            <w:gridSpan w:val="8"/>
          </w:tcPr>
          <w:p w14:paraId="445A808B" w14:textId="1587A2E6" w:rsidR="005510F3" w:rsidRDefault="008C7CC1" w:rsidP="00EF09C2">
            <w:pPr>
              <w:spacing w:after="0" w:line="240" w:lineRule="auto"/>
              <w:jc w:val="both"/>
              <w:rPr>
                <w:rFonts w:ascii="Times New Roman" w:hAnsi="Times New Roman" w:cs="Times New Roman"/>
                <w:sz w:val="20"/>
                <w:szCs w:val="20"/>
              </w:rPr>
            </w:pPr>
            <w:r w:rsidRPr="002E3FC5">
              <w:rPr>
                <w:rFonts w:ascii="Times New Roman" w:hAnsi="Times New Roman" w:cs="Times New Roman"/>
                <w:b/>
                <w:sz w:val="20"/>
                <w:szCs w:val="20"/>
              </w:rPr>
              <w:t>Politikas rezultāts:</w:t>
            </w:r>
            <w:r>
              <w:rPr>
                <w:rFonts w:ascii="Times New Roman" w:hAnsi="Times New Roman" w:cs="Times New Roman"/>
                <w:sz w:val="20"/>
                <w:szCs w:val="20"/>
              </w:rPr>
              <w:t xml:space="preserve"> </w:t>
            </w:r>
            <w:r w:rsidRPr="002E3FC5">
              <w:rPr>
                <w:rFonts w:ascii="Times New Roman" w:hAnsi="Times New Roman" w:cs="Times New Roman"/>
                <w:sz w:val="20"/>
                <w:szCs w:val="20"/>
              </w:rPr>
              <w:t>Veicināta iekļaujoša, līdztiesīga un kvalitatīva darba tirgus attīstība</w:t>
            </w:r>
            <w:r w:rsidR="002E3FC5">
              <w:rPr>
                <w:rFonts w:ascii="Times New Roman" w:hAnsi="Times New Roman" w:cs="Times New Roman"/>
                <w:sz w:val="20"/>
                <w:szCs w:val="20"/>
              </w:rPr>
              <w:t>.</w:t>
            </w:r>
          </w:p>
          <w:p w14:paraId="0F80FFA4" w14:textId="3AEE8F50" w:rsidR="002E3FC5" w:rsidRPr="002E3FC5" w:rsidRDefault="002E3FC5" w:rsidP="00EF09C2">
            <w:pPr>
              <w:spacing w:after="0" w:line="240" w:lineRule="auto"/>
              <w:jc w:val="both"/>
              <w:rPr>
                <w:rFonts w:ascii="Times New Roman" w:hAnsi="Times New Roman" w:cs="Times New Roman"/>
                <w:b/>
                <w:sz w:val="20"/>
                <w:szCs w:val="20"/>
              </w:rPr>
            </w:pPr>
            <w:r w:rsidRPr="002E3FC5">
              <w:rPr>
                <w:rFonts w:ascii="Times New Roman" w:hAnsi="Times New Roman" w:cs="Times New Roman"/>
                <w:b/>
                <w:sz w:val="20"/>
                <w:szCs w:val="20"/>
              </w:rPr>
              <w:t xml:space="preserve">Rezultatīvais rādītājs: </w:t>
            </w:r>
            <w:r w:rsidRPr="002E3FC5">
              <w:rPr>
                <w:rFonts w:ascii="Times New Roman" w:hAnsi="Times New Roman" w:cs="Times New Roman"/>
                <w:sz w:val="20"/>
                <w:szCs w:val="20"/>
              </w:rPr>
              <w:t>Smagos nelaimes gadījumos darbā cietušo un letālos nelaimes gadījumos darbā bojā gājušo kopējais skaits uz 100 000 nodarbinātajiem</w:t>
            </w:r>
            <w:r>
              <w:rPr>
                <w:rFonts w:ascii="Times New Roman" w:hAnsi="Times New Roman" w:cs="Times New Roman"/>
                <w:sz w:val="20"/>
                <w:szCs w:val="20"/>
              </w:rPr>
              <w:t xml:space="preserve"> (</w:t>
            </w:r>
            <w:proofErr w:type="gramStart"/>
            <w:r>
              <w:rPr>
                <w:rFonts w:ascii="Times New Roman" w:hAnsi="Times New Roman" w:cs="Times New Roman"/>
                <w:sz w:val="20"/>
                <w:szCs w:val="20"/>
              </w:rPr>
              <w:t>201</w:t>
            </w:r>
            <w:r w:rsidR="00575511">
              <w:rPr>
                <w:rFonts w:ascii="Times New Roman" w:hAnsi="Times New Roman" w:cs="Times New Roman"/>
                <w:sz w:val="20"/>
                <w:szCs w:val="20"/>
              </w:rPr>
              <w:t>9</w:t>
            </w:r>
            <w:r>
              <w:rPr>
                <w:rFonts w:ascii="Times New Roman" w:hAnsi="Times New Roman" w:cs="Times New Roman"/>
                <w:sz w:val="20"/>
                <w:szCs w:val="20"/>
              </w:rPr>
              <w:t>.gadā</w:t>
            </w:r>
            <w:proofErr w:type="gramEnd"/>
            <w:r>
              <w:rPr>
                <w:rFonts w:ascii="Times New Roman" w:hAnsi="Times New Roman" w:cs="Times New Roman"/>
                <w:sz w:val="20"/>
                <w:szCs w:val="20"/>
              </w:rPr>
              <w:t xml:space="preserve"> </w:t>
            </w:r>
            <w:r w:rsidR="00575511">
              <w:rPr>
                <w:rFonts w:ascii="Times New Roman" w:hAnsi="Times New Roman" w:cs="Times New Roman"/>
                <w:sz w:val="20"/>
                <w:szCs w:val="20"/>
              </w:rPr>
              <w:t>31</w:t>
            </w:r>
            <w:r>
              <w:rPr>
                <w:rFonts w:ascii="Times New Roman" w:hAnsi="Times New Roman" w:cs="Times New Roman"/>
                <w:sz w:val="20"/>
                <w:szCs w:val="20"/>
              </w:rPr>
              <w:t>,7; 2024.gadā – 29; 2027.gadā – 28,5).</w:t>
            </w:r>
          </w:p>
          <w:p w14:paraId="57F93148" w14:textId="10CFB373" w:rsidR="00B96E4B" w:rsidRPr="00733A42" w:rsidRDefault="00B96E4B" w:rsidP="00DC746A">
            <w:pPr>
              <w:spacing w:after="0" w:line="240" w:lineRule="auto"/>
              <w:jc w:val="both"/>
              <w:rPr>
                <w:rFonts w:ascii="Times New Roman" w:hAnsi="Times New Roman" w:cs="Times New Roman"/>
                <w:sz w:val="20"/>
                <w:szCs w:val="20"/>
              </w:rPr>
            </w:pPr>
          </w:p>
        </w:tc>
      </w:tr>
      <w:tr w:rsidR="00D35503" w:rsidRPr="002F65F6" w14:paraId="38895935" w14:textId="77777777" w:rsidTr="00E22D1B">
        <w:tc>
          <w:tcPr>
            <w:tcW w:w="2653" w:type="dxa"/>
            <w:gridSpan w:val="2"/>
          </w:tcPr>
          <w:p w14:paraId="10BB6DB5" w14:textId="77777777" w:rsidR="00D35503" w:rsidRPr="00733A42" w:rsidRDefault="00D35503" w:rsidP="00EF09C2">
            <w:pPr>
              <w:spacing w:after="0" w:line="240" w:lineRule="auto"/>
              <w:rPr>
                <w:rFonts w:ascii="Times New Roman" w:hAnsi="Times New Roman" w:cs="Times New Roman"/>
                <w:b/>
                <w:bCs/>
                <w:sz w:val="20"/>
                <w:szCs w:val="20"/>
              </w:rPr>
            </w:pPr>
            <w:r w:rsidRPr="00733A42">
              <w:rPr>
                <w:rFonts w:ascii="Times New Roman" w:hAnsi="Times New Roman" w:cs="Times New Roman"/>
                <w:b/>
                <w:bCs/>
                <w:sz w:val="20"/>
                <w:szCs w:val="20"/>
              </w:rPr>
              <w:t>1. Rīcības virziens</w:t>
            </w:r>
          </w:p>
        </w:tc>
        <w:tc>
          <w:tcPr>
            <w:tcW w:w="6662" w:type="dxa"/>
            <w:gridSpan w:val="8"/>
          </w:tcPr>
          <w:p w14:paraId="016C7321" w14:textId="0DD65ED2" w:rsidR="00D35503" w:rsidRPr="00D10F60" w:rsidRDefault="00D10F60" w:rsidP="00D10F60">
            <w:pPr>
              <w:pStyle w:val="Heading2"/>
              <w:rPr>
                <w:rFonts w:ascii="Times New Roman" w:eastAsia="Calibri" w:hAnsi="Times New Roman" w:cs="Times New Roman"/>
                <w:color w:val="auto"/>
                <w:sz w:val="20"/>
                <w:szCs w:val="20"/>
              </w:rPr>
            </w:pPr>
            <w:r w:rsidRPr="00D10F60">
              <w:rPr>
                <w:rFonts w:ascii="Times New Roman" w:eastAsia="Calibri" w:hAnsi="Times New Roman" w:cs="Times New Roman"/>
                <w:color w:val="auto"/>
                <w:sz w:val="20"/>
                <w:szCs w:val="20"/>
              </w:rPr>
              <w:t>Iekļaujošs darba tirgus ikvienam un kvalitatīvas darba vietas, atbalstot ilgtermiņa līdzdalību darba tirgū</w:t>
            </w:r>
            <w:r>
              <w:rPr>
                <w:rFonts w:ascii="Times New Roman" w:eastAsia="Calibri" w:hAnsi="Times New Roman" w:cs="Times New Roman"/>
                <w:color w:val="auto"/>
                <w:sz w:val="20"/>
                <w:szCs w:val="20"/>
              </w:rPr>
              <w:t>.</w:t>
            </w:r>
          </w:p>
        </w:tc>
      </w:tr>
      <w:tr w:rsidR="00D35503" w:rsidRPr="002F65F6" w14:paraId="4655BD13" w14:textId="77777777" w:rsidTr="00D10F60">
        <w:trPr>
          <w:trHeight w:val="770"/>
        </w:trPr>
        <w:tc>
          <w:tcPr>
            <w:tcW w:w="527" w:type="dxa"/>
          </w:tcPr>
          <w:p w14:paraId="08302425" w14:textId="77777777"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i/>
                <w:iCs/>
                <w:sz w:val="20"/>
                <w:szCs w:val="20"/>
              </w:rPr>
              <w:t>Nr. P.k.</w:t>
            </w:r>
          </w:p>
        </w:tc>
        <w:tc>
          <w:tcPr>
            <w:tcW w:w="2126" w:type="dxa"/>
          </w:tcPr>
          <w:p w14:paraId="39E74EDF" w14:textId="77777777"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Pasākums</w:t>
            </w:r>
          </w:p>
        </w:tc>
        <w:tc>
          <w:tcPr>
            <w:tcW w:w="1701" w:type="dxa"/>
            <w:gridSpan w:val="2"/>
          </w:tcPr>
          <w:p w14:paraId="79C99A06" w14:textId="77777777" w:rsidR="00D35503" w:rsidRPr="00733A42" w:rsidRDefault="00D35503" w:rsidP="00EF09C2">
            <w:pPr>
              <w:spacing w:after="0" w:line="240" w:lineRule="auto"/>
              <w:rPr>
                <w:rFonts w:ascii="Times New Roman" w:hAnsi="Times New Roman" w:cs="Times New Roman"/>
                <w:b/>
                <w:bCs/>
                <w:i/>
                <w:iCs/>
                <w:sz w:val="20"/>
                <w:szCs w:val="20"/>
              </w:rPr>
            </w:pPr>
            <w:r w:rsidRPr="00733A42">
              <w:rPr>
                <w:rFonts w:ascii="Times New Roman" w:hAnsi="Times New Roman" w:cs="Times New Roman"/>
                <w:b/>
                <w:bCs/>
                <w:sz w:val="20"/>
                <w:szCs w:val="20"/>
              </w:rPr>
              <w:t>Darbības rezultāts</w:t>
            </w:r>
          </w:p>
        </w:tc>
        <w:tc>
          <w:tcPr>
            <w:tcW w:w="1440" w:type="dxa"/>
            <w:gridSpan w:val="2"/>
          </w:tcPr>
          <w:p w14:paraId="4626D04A" w14:textId="77777777"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Rezultatīvais rādītājs</w:t>
            </w:r>
          </w:p>
        </w:tc>
        <w:tc>
          <w:tcPr>
            <w:tcW w:w="1080" w:type="dxa"/>
          </w:tcPr>
          <w:p w14:paraId="5A118750" w14:textId="77777777"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Atbildīgā institūcija</w:t>
            </w:r>
          </w:p>
        </w:tc>
        <w:tc>
          <w:tcPr>
            <w:tcW w:w="1307" w:type="dxa"/>
            <w:gridSpan w:val="2"/>
          </w:tcPr>
          <w:p w14:paraId="6D80FF7F" w14:textId="77777777"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Līdzatbildīgās institūcijas</w:t>
            </w:r>
          </w:p>
        </w:tc>
        <w:tc>
          <w:tcPr>
            <w:tcW w:w="1134" w:type="dxa"/>
          </w:tcPr>
          <w:p w14:paraId="08D69983" w14:textId="77777777" w:rsidR="00D35503" w:rsidRPr="00733A42" w:rsidRDefault="00336DB0" w:rsidP="00EF09C2">
            <w:pPr>
              <w:spacing w:after="0" w:line="240" w:lineRule="auto"/>
              <w:jc w:val="center"/>
              <w:rPr>
                <w:rFonts w:ascii="Times New Roman" w:hAnsi="Times New Roman" w:cs="Times New Roman"/>
                <w:b/>
                <w:bCs/>
                <w:sz w:val="20"/>
                <w:szCs w:val="20"/>
              </w:rPr>
            </w:pPr>
            <w:r w:rsidRPr="00733A42">
              <w:rPr>
                <w:rFonts w:ascii="Times New Roman" w:hAnsi="Times New Roman" w:cs="Times New Roman"/>
                <w:b/>
                <w:bCs/>
                <w:sz w:val="20"/>
                <w:szCs w:val="20"/>
              </w:rPr>
              <w:t>Izpildes termiņš</w:t>
            </w:r>
          </w:p>
          <w:p w14:paraId="2BCBD922" w14:textId="652610B0" w:rsidR="00D35503" w:rsidRPr="00733A42" w:rsidRDefault="00D35503" w:rsidP="00EF09C2">
            <w:pPr>
              <w:spacing w:after="0" w:line="240" w:lineRule="auto"/>
              <w:jc w:val="center"/>
              <w:rPr>
                <w:rFonts w:ascii="Times New Roman" w:hAnsi="Times New Roman" w:cs="Times New Roman"/>
                <w:i/>
                <w:iCs/>
                <w:sz w:val="20"/>
                <w:szCs w:val="20"/>
              </w:rPr>
            </w:pPr>
          </w:p>
        </w:tc>
      </w:tr>
      <w:tr w:rsidR="00270602" w:rsidRPr="002F65F6" w14:paraId="57CB0A62" w14:textId="77777777" w:rsidTr="00270602">
        <w:trPr>
          <w:trHeight w:val="523"/>
        </w:trPr>
        <w:tc>
          <w:tcPr>
            <w:tcW w:w="9315" w:type="dxa"/>
            <w:gridSpan w:val="10"/>
          </w:tcPr>
          <w:p w14:paraId="02DF9E5D" w14:textId="7B1F6E27" w:rsidR="00270602" w:rsidRPr="00270602" w:rsidRDefault="00270602" w:rsidP="00270602">
            <w:pPr>
              <w:spacing w:after="0" w:line="240" w:lineRule="auto"/>
              <w:rPr>
                <w:rFonts w:ascii="Times New Roman" w:hAnsi="Times New Roman" w:cs="Times New Roman"/>
                <w:b/>
                <w:bCs/>
                <w:sz w:val="20"/>
                <w:szCs w:val="20"/>
              </w:rPr>
            </w:pPr>
            <w:r w:rsidRPr="00270602">
              <w:rPr>
                <w:rFonts w:ascii="Times New Roman" w:hAnsi="Times New Roman" w:cs="Times New Roman"/>
                <w:sz w:val="20"/>
                <w:szCs w:val="20"/>
              </w:rPr>
              <w:t>Uzdevums Nr.1. Paaugstināt sabiedrības, īpaši darba devēju</w:t>
            </w:r>
            <w:r w:rsidR="00281E64">
              <w:rPr>
                <w:rFonts w:ascii="Times New Roman" w:hAnsi="Times New Roman" w:cs="Times New Roman"/>
                <w:sz w:val="20"/>
                <w:szCs w:val="20"/>
              </w:rPr>
              <w:t xml:space="preserve">, </w:t>
            </w:r>
            <w:r w:rsidRPr="00270602">
              <w:rPr>
                <w:rFonts w:ascii="Times New Roman" w:hAnsi="Times New Roman" w:cs="Times New Roman"/>
                <w:sz w:val="20"/>
                <w:szCs w:val="20"/>
              </w:rPr>
              <w:t xml:space="preserve">nodarbināto </w:t>
            </w:r>
            <w:r w:rsidR="00281E64">
              <w:rPr>
                <w:rFonts w:ascii="Times New Roman" w:hAnsi="Times New Roman" w:cs="Times New Roman"/>
                <w:sz w:val="20"/>
                <w:szCs w:val="20"/>
              </w:rPr>
              <w:t xml:space="preserve">un darba aizsardzības speciālistu </w:t>
            </w:r>
            <w:r w:rsidRPr="00270602">
              <w:rPr>
                <w:rFonts w:ascii="Times New Roman" w:hAnsi="Times New Roman" w:cs="Times New Roman"/>
                <w:sz w:val="20"/>
                <w:szCs w:val="20"/>
              </w:rPr>
              <w:t xml:space="preserve">informētības un izpratnes </w:t>
            </w:r>
            <w:r w:rsidRPr="003472BE">
              <w:rPr>
                <w:rFonts w:ascii="Times New Roman" w:hAnsi="Times New Roman" w:cs="Times New Roman"/>
                <w:sz w:val="20"/>
                <w:szCs w:val="20"/>
              </w:rPr>
              <w:t>līmeni par</w:t>
            </w:r>
            <w:r w:rsidR="00471E8C" w:rsidRPr="003472BE">
              <w:rPr>
                <w:rFonts w:ascii="Times New Roman" w:hAnsi="Times New Roman" w:cs="Times New Roman"/>
                <w:sz w:val="20"/>
                <w:szCs w:val="20"/>
              </w:rPr>
              <w:t xml:space="preserve"> darba tiesību un</w:t>
            </w:r>
            <w:r w:rsidRPr="003472BE">
              <w:rPr>
                <w:rFonts w:ascii="Times New Roman" w:hAnsi="Times New Roman" w:cs="Times New Roman"/>
                <w:sz w:val="20"/>
                <w:szCs w:val="20"/>
              </w:rPr>
              <w:t xml:space="preserve"> darba</w:t>
            </w:r>
            <w:r w:rsidRPr="00270602">
              <w:rPr>
                <w:rFonts w:ascii="Times New Roman" w:hAnsi="Times New Roman" w:cs="Times New Roman"/>
                <w:sz w:val="20"/>
                <w:szCs w:val="20"/>
              </w:rPr>
              <w:t xml:space="preserve"> aizsardzības jautājumiem (dažādās nodarbinātības formās) un veicināt preventīvās kultūras attīstību</w:t>
            </w:r>
          </w:p>
        </w:tc>
      </w:tr>
      <w:tr w:rsidR="00C750B4" w:rsidRPr="002F65F6" w14:paraId="20D9B889" w14:textId="77777777" w:rsidTr="00270602">
        <w:trPr>
          <w:trHeight w:val="251"/>
        </w:trPr>
        <w:tc>
          <w:tcPr>
            <w:tcW w:w="527" w:type="dxa"/>
          </w:tcPr>
          <w:p w14:paraId="6960CC42" w14:textId="38C59007" w:rsidR="00C750B4" w:rsidRPr="00C750B4" w:rsidRDefault="00C750B4" w:rsidP="00C750B4">
            <w:pPr>
              <w:spacing w:after="0" w:line="240" w:lineRule="auto"/>
              <w:jc w:val="center"/>
              <w:rPr>
                <w:rFonts w:ascii="Times New Roman" w:hAnsi="Times New Roman" w:cs="Times New Roman"/>
                <w:iCs/>
                <w:sz w:val="20"/>
                <w:szCs w:val="20"/>
              </w:rPr>
            </w:pPr>
            <w:r w:rsidRPr="00C750B4">
              <w:rPr>
                <w:rFonts w:ascii="Times New Roman" w:hAnsi="Times New Roman" w:cs="Times New Roman"/>
                <w:iCs/>
                <w:sz w:val="20"/>
                <w:szCs w:val="20"/>
              </w:rPr>
              <w:lastRenderedPageBreak/>
              <w:t xml:space="preserve">1. </w:t>
            </w:r>
          </w:p>
        </w:tc>
        <w:tc>
          <w:tcPr>
            <w:tcW w:w="2126" w:type="dxa"/>
          </w:tcPr>
          <w:p w14:paraId="3F9A13B6" w14:textId="43C36F69" w:rsidR="00C750B4" w:rsidRPr="00B62AAD" w:rsidRDefault="00507A6D" w:rsidP="00C750B4">
            <w:pPr>
              <w:spacing w:after="0" w:line="240" w:lineRule="auto"/>
              <w:rPr>
                <w:rFonts w:ascii="Times New Roman" w:hAnsi="Times New Roman" w:cs="Times New Roman"/>
                <w:sz w:val="20"/>
                <w:szCs w:val="20"/>
              </w:rPr>
            </w:pPr>
            <w:r>
              <w:rPr>
                <w:rFonts w:ascii="Times New Roman" w:hAnsi="Times New Roman" w:cs="Times New Roman"/>
                <w:sz w:val="20"/>
                <w:szCs w:val="20"/>
              </w:rPr>
              <w:t>Sabiedrības informēšana par darba aizsardzības jautājumiem ar ī</w:t>
            </w:r>
            <w:r w:rsidR="00C750B4" w:rsidRPr="00B62AAD">
              <w:rPr>
                <w:rFonts w:ascii="Times New Roman" w:hAnsi="Times New Roman" w:cs="Times New Roman"/>
                <w:sz w:val="20"/>
                <w:szCs w:val="20"/>
              </w:rPr>
              <w:t xml:space="preserve">su </w:t>
            </w:r>
            <w:proofErr w:type="spellStart"/>
            <w:r w:rsidR="00C750B4" w:rsidRPr="00B62AAD">
              <w:rPr>
                <w:rFonts w:ascii="Times New Roman" w:hAnsi="Times New Roman" w:cs="Times New Roman"/>
                <w:sz w:val="20"/>
                <w:szCs w:val="20"/>
              </w:rPr>
              <w:t>videopadomu</w:t>
            </w:r>
            <w:proofErr w:type="spellEnd"/>
            <w:r w:rsidR="00C750B4" w:rsidRPr="00B62AAD">
              <w:rPr>
                <w:rFonts w:ascii="Times New Roman" w:hAnsi="Times New Roman" w:cs="Times New Roman"/>
                <w:sz w:val="20"/>
                <w:szCs w:val="20"/>
              </w:rPr>
              <w:t xml:space="preserve"> </w:t>
            </w:r>
            <w:r w:rsidR="00C750B4">
              <w:rPr>
                <w:rFonts w:ascii="Times New Roman" w:hAnsi="Times New Roman" w:cs="Times New Roman"/>
                <w:sz w:val="20"/>
                <w:szCs w:val="20"/>
              </w:rPr>
              <w:t xml:space="preserve">un filmu </w:t>
            </w:r>
            <w:r>
              <w:rPr>
                <w:rFonts w:ascii="Times New Roman" w:hAnsi="Times New Roman" w:cs="Times New Roman"/>
                <w:sz w:val="20"/>
                <w:szCs w:val="20"/>
              </w:rPr>
              <w:t>palīdzību</w:t>
            </w:r>
          </w:p>
          <w:p w14:paraId="4188E6DA" w14:textId="6758730D" w:rsidR="00C750B4" w:rsidRPr="00733A42" w:rsidRDefault="00C750B4" w:rsidP="00C750B4">
            <w:pPr>
              <w:spacing w:after="0" w:line="240" w:lineRule="auto"/>
              <w:rPr>
                <w:rFonts w:ascii="Times New Roman" w:hAnsi="Times New Roman" w:cs="Times New Roman"/>
                <w:b/>
                <w:bCs/>
                <w:sz w:val="20"/>
                <w:szCs w:val="20"/>
              </w:rPr>
            </w:pPr>
          </w:p>
        </w:tc>
        <w:tc>
          <w:tcPr>
            <w:tcW w:w="1701" w:type="dxa"/>
            <w:gridSpan w:val="2"/>
          </w:tcPr>
          <w:p w14:paraId="3C0D2218" w14:textId="0BFF4447" w:rsidR="00C750B4" w:rsidRPr="00733A42" w:rsidRDefault="00C750B4" w:rsidP="00C750B4">
            <w:pPr>
              <w:spacing w:after="0" w:line="240" w:lineRule="auto"/>
              <w:rPr>
                <w:rFonts w:ascii="Times New Roman" w:hAnsi="Times New Roman" w:cs="Times New Roman"/>
                <w:b/>
                <w:bCs/>
                <w:sz w:val="20"/>
                <w:szCs w:val="20"/>
              </w:rPr>
            </w:pPr>
            <w:r w:rsidRPr="00B62AAD">
              <w:rPr>
                <w:rFonts w:ascii="Times New Roman" w:hAnsi="Times New Roman" w:cs="Times New Roman"/>
                <w:iCs/>
                <w:sz w:val="20"/>
                <w:szCs w:val="20"/>
              </w:rPr>
              <w:t>Iedzīvotāji</w:t>
            </w:r>
            <w:r w:rsidR="008E57A3">
              <w:rPr>
                <w:rFonts w:ascii="Times New Roman" w:hAnsi="Times New Roman" w:cs="Times New Roman"/>
                <w:iCs/>
                <w:sz w:val="20"/>
                <w:szCs w:val="20"/>
              </w:rPr>
              <w:t xml:space="preserve">, īpaši nodarbinātie, </w:t>
            </w:r>
            <w:r w:rsidRPr="00B62AAD">
              <w:rPr>
                <w:rFonts w:ascii="Times New Roman" w:hAnsi="Times New Roman" w:cs="Times New Roman"/>
                <w:iCs/>
                <w:sz w:val="20"/>
                <w:szCs w:val="20"/>
              </w:rPr>
              <w:t>izglītoti par rīcību dažādās problēmsituācijās, kas saistītas ar darba aizsardzīb</w:t>
            </w:r>
            <w:r w:rsidR="004D49A1">
              <w:rPr>
                <w:rFonts w:ascii="Times New Roman" w:hAnsi="Times New Roman" w:cs="Times New Roman"/>
                <w:iCs/>
                <w:sz w:val="20"/>
                <w:szCs w:val="20"/>
              </w:rPr>
              <w:t>as jautājumiem</w:t>
            </w:r>
          </w:p>
        </w:tc>
        <w:tc>
          <w:tcPr>
            <w:tcW w:w="1440" w:type="dxa"/>
            <w:gridSpan w:val="2"/>
          </w:tcPr>
          <w:p w14:paraId="5EE1D7F2" w14:textId="0DF7B94F" w:rsidR="00C750B4" w:rsidRPr="00733A42" w:rsidRDefault="00C750B4" w:rsidP="00C750B4">
            <w:pPr>
              <w:spacing w:after="0" w:line="240" w:lineRule="auto"/>
              <w:jc w:val="center"/>
              <w:rPr>
                <w:rFonts w:ascii="Times New Roman" w:hAnsi="Times New Roman" w:cs="Times New Roman"/>
                <w:b/>
                <w:bCs/>
                <w:sz w:val="20"/>
                <w:szCs w:val="20"/>
              </w:rPr>
            </w:pPr>
            <w:r w:rsidRPr="000B3BCF">
              <w:rPr>
                <w:rFonts w:ascii="Times New Roman" w:hAnsi="Times New Roman" w:cs="Times New Roman"/>
                <w:iCs/>
                <w:sz w:val="20"/>
                <w:szCs w:val="20"/>
              </w:rPr>
              <w:t xml:space="preserve">Izveidoti </w:t>
            </w:r>
            <w:r w:rsidR="008E57A3">
              <w:rPr>
                <w:rFonts w:ascii="Times New Roman" w:hAnsi="Times New Roman" w:cs="Times New Roman"/>
                <w:iCs/>
                <w:sz w:val="20"/>
                <w:szCs w:val="20"/>
              </w:rPr>
              <w:t>18</w:t>
            </w:r>
            <w:r w:rsidRPr="000B3BCF">
              <w:rPr>
                <w:rFonts w:ascii="Times New Roman" w:hAnsi="Times New Roman" w:cs="Times New Roman"/>
                <w:iCs/>
                <w:sz w:val="20"/>
                <w:szCs w:val="20"/>
              </w:rPr>
              <w:t xml:space="preserve"> </w:t>
            </w:r>
            <w:proofErr w:type="gramStart"/>
            <w:r w:rsidRPr="000B3BCF">
              <w:rPr>
                <w:rFonts w:ascii="Times New Roman" w:hAnsi="Times New Roman" w:cs="Times New Roman"/>
                <w:iCs/>
                <w:sz w:val="20"/>
                <w:szCs w:val="20"/>
              </w:rPr>
              <w:t>videomateriāli</w:t>
            </w:r>
            <w:proofErr w:type="gramEnd"/>
            <w:r w:rsidRPr="000B3BCF">
              <w:rPr>
                <w:rFonts w:ascii="Times New Roman" w:hAnsi="Times New Roman" w:cs="Times New Roman"/>
                <w:iCs/>
                <w:sz w:val="20"/>
                <w:szCs w:val="20"/>
              </w:rPr>
              <w:t xml:space="preserve">, ievietoti internetā, sociālajos tīklos ar </w:t>
            </w:r>
            <w:r w:rsidRPr="00BE1B16">
              <w:rPr>
                <w:rFonts w:ascii="Times New Roman" w:hAnsi="Times New Roman" w:cs="Times New Roman"/>
                <w:iCs/>
                <w:sz w:val="20"/>
                <w:szCs w:val="20"/>
              </w:rPr>
              <w:t>500</w:t>
            </w:r>
            <w:r w:rsidRPr="000B3BCF">
              <w:rPr>
                <w:rFonts w:ascii="Times New Roman" w:hAnsi="Times New Roman" w:cs="Times New Roman"/>
                <w:iCs/>
                <w:sz w:val="20"/>
                <w:szCs w:val="20"/>
              </w:rPr>
              <w:t xml:space="preserve"> </w:t>
            </w:r>
            <w:r w:rsidR="00BE1B16">
              <w:rPr>
                <w:rFonts w:ascii="Times New Roman" w:hAnsi="Times New Roman" w:cs="Times New Roman"/>
                <w:iCs/>
                <w:sz w:val="20"/>
                <w:szCs w:val="20"/>
              </w:rPr>
              <w:t>skatījumiem</w:t>
            </w:r>
            <w:r w:rsidR="00BE1B16" w:rsidRPr="000B3BCF">
              <w:rPr>
                <w:rFonts w:ascii="Times New Roman" w:hAnsi="Times New Roman" w:cs="Times New Roman"/>
                <w:iCs/>
                <w:sz w:val="20"/>
                <w:szCs w:val="20"/>
              </w:rPr>
              <w:t xml:space="preserve"> </w:t>
            </w:r>
            <w:r w:rsidRPr="000B3BCF">
              <w:rPr>
                <w:rFonts w:ascii="Times New Roman" w:hAnsi="Times New Roman" w:cs="Times New Roman"/>
                <w:iCs/>
                <w:sz w:val="20"/>
                <w:szCs w:val="20"/>
              </w:rPr>
              <w:t>gadā</w:t>
            </w:r>
          </w:p>
        </w:tc>
        <w:tc>
          <w:tcPr>
            <w:tcW w:w="1080" w:type="dxa"/>
          </w:tcPr>
          <w:p w14:paraId="192647F7" w14:textId="08FA99BF" w:rsidR="00C750B4" w:rsidRPr="00733A42" w:rsidRDefault="00C750B4" w:rsidP="00C750B4">
            <w:pPr>
              <w:spacing w:after="0" w:line="240" w:lineRule="auto"/>
              <w:jc w:val="center"/>
              <w:rPr>
                <w:rFonts w:ascii="Times New Roman" w:hAnsi="Times New Roman" w:cs="Times New Roman"/>
                <w:b/>
                <w:bCs/>
                <w:sz w:val="20"/>
                <w:szCs w:val="20"/>
              </w:rPr>
            </w:pPr>
            <w:r w:rsidRPr="00B62AAD">
              <w:rPr>
                <w:rFonts w:ascii="Times New Roman" w:hAnsi="Times New Roman" w:cs="Times New Roman"/>
                <w:iCs/>
                <w:sz w:val="20"/>
                <w:szCs w:val="20"/>
              </w:rPr>
              <w:t>RSU DDVVI</w:t>
            </w:r>
          </w:p>
        </w:tc>
        <w:tc>
          <w:tcPr>
            <w:tcW w:w="1307" w:type="dxa"/>
            <w:gridSpan w:val="2"/>
          </w:tcPr>
          <w:p w14:paraId="6CA39B88" w14:textId="10E8D9DB" w:rsidR="00C750B4" w:rsidRPr="00733A42" w:rsidRDefault="00C750B4" w:rsidP="00C750B4">
            <w:pPr>
              <w:spacing w:after="0" w:line="240" w:lineRule="auto"/>
              <w:jc w:val="center"/>
              <w:rPr>
                <w:rFonts w:ascii="Times New Roman" w:hAnsi="Times New Roman" w:cs="Times New Roman"/>
                <w:b/>
                <w:bCs/>
                <w:sz w:val="20"/>
                <w:szCs w:val="20"/>
              </w:rPr>
            </w:pPr>
            <w:r w:rsidRPr="00B62AAD">
              <w:rPr>
                <w:rFonts w:ascii="Times New Roman" w:hAnsi="Times New Roman" w:cs="Times New Roman"/>
                <w:iCs/>
                <w:sz w:val="20"/>
                <w:szCs w:val="20"/>
              </w:rPr>
              <w:t>LM, VDI</w:t>
            </w:r>
          </w:p>
        </w:tc>
        <w:tc>
          <w:tcPr>
            <w:tcW w:w="1134" w:type="dxa"/>
          </w:tcPr>
          <w:p w14:paraId="5B929136" w14:textId="6AB9A05C" w:rsidR="00C750B4" w:rsidRPr="00733A42" w:rsidRDefault="00C750B4" w:rsidP="00C750B4">
            <w:pPr>
              <w:spacing w:after="0" w:line="240" w:lineRule="auto"/>
              <w:jc w:val="center"/>
              <w:rPr>
                <w:rFonts w:ascii="Times New Roman" w:hAnsi="Times New Roman" w:cs="Times New Roman"/>
                <w:b/>
                <w:bCs/>
                <w:sz w:val="20"/>
                <w:szCs w:val="20"/>
              </w:rPr>
            </w:pPr>
            <w:proofErr w:type="gramStart"/>
            <w:r w:rsidRPr="00B62AAD">
              <w:rPr>
                <w:rFonts w:ascii="Times New Roman" w:hAnsi="Times New Roman" w:cs="Times New Roman"/>
                <w:iCs/>
                <w:sz w:val="20"/>
                <w:szCs w:val="20"/>
              </w:rPr>
              <w:t>20</w:t>
            </w:r>
            <w:r>
              <w:rPr>
                <w:rFonts w:ascii="Times New Roman" w:hAnsi="Times New Roman" w:cs="Times New Roman"/>
                <w:iCs/>
                <w:sz w:val="20"/>
                <w:szCs w:val="20"/>
              </w:rPr>
              <w:t>2</w:t>
            </w:r>
            <w:r w:rsidR="00765644">
              <w:rPr>
                <w:rFonts w:ascii="Times New Roman" w:hAnsi="Times New Roman" w:cs="Times New Roman"/>
                <w:iCs/>
                <w:sz w:val="20"/>
                <w:szCs w:val="20"/>
              </w:rPr>
              <w:t>3</w:t>
            </w:r>
            <w:r>
              <w:rPr>
                <w:rFonts w:ascii="Times New Roman" w:hAnsi="Times New Roman" w:cs="Times New Roman"/>
                <w:iCs/>
                <w:sz w:val="20"/>
                <w:szCs w:val="20"/>
              </w:rPr>
              <w:t>.gada</w:t>
            </w:r>
            <w:proofErr w:type="gramEnd"/>
            <w:r>
              <w:rPr>
                <w:rFonts w:ascii="Times New Roman" w:hAnsi="Times New Roman" w:cs="Times New Roman"/>
                <w:iCs/>
                <w:sz w:val="20"/>
                <w:szCs w:val="20"/>
              </w:rPr>
              <w:t xml:space="preserve"> IV ceturksnis</w:t>
            </w:r>
          </w:p>
        </w:tc>
      </w:tr>
      <w:tr w:rsidR="00C750B4" w:rsidRPr="002F65F6" w14:paraId="2A5B6C92" w14:textId="77777777" w:rsidTr="00270602">
        <w:trPr>
          <w:trHeight w:val="251"/>
        </w:trPr>
        <w:tc>
          <w:tcPr>
            <w:tcW w:w="527" w:type="dxa"/>
          </w:tcPr>
          <w:p w14:paraId="7BC7874F" w14:textId="24C62C8E" w:rsidR="00C750B4" w:rsidRPr="00C750B4" w:rsidRDefault="00765644" w:rsidP="00C750B4">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2.</w:t>
            </w:r>
          </w:p>
        </w:tc>
        <w:tc>
          <w:tcPr>
            <w:tcW w:w="2126" w:type="dxa"/>
          </w:tcPr>
          <w:p w14:paraId="515468D7" w14:textId="5792E43C" w:rsidR="00C750B4" w:rsidRPr="00B62AAD" w:rsidRDefault="00507A6D" w:rsidP="00C750B4">
            <w:pPr>
              <w:spacing w:after="0" w:line="240" w:lineRule="auto"/>
              <w:rPr>
                <w:rFonts w:ascii="Times New Roman" w:hAnsi="Times New Roman" w:cs="Times New Roman"/>
                <w:sz w:val="20"/>
                <w:szCs w:val="20"/>
              </w:rPr>
            </w:pPr>
            <w:r>
              <w:rPr>
                <w:rFonts w:ascii="Times New Roman" w:hAnsi="Times New Roman" w:cs="Times New Roman"/>
                <w:sz w:val="20"/>
                <w:szCs w:val="20"/>
              </w:rPr>
              <w:t>Darba devēju un nodarbināto informēšana, izstrādājot inf</w:t>
            </w:r>
            <w:r w:rsidR="00C750B4" w:rsidRPr="00B62AAD">
              <w:rPr>
                <w:rFonts w:ascii="Times New Roman" w:hAnsi="Times New Roman" w:cs="Times New Roman"/>
                <w:sz w:val="20"/>
                <w:szCs w:val="20"/>
              </w:rPr>
              <w:t>ormatīvo</w:t>
            </w:r>
            <w:r>
              <w:rPr>
                <w:rFonts w:ascii="Times New Roman" w:hAnsi="Times New Roman" w:cs="Times New Roman"/>
                <w:sz w:val="20"/>
                <w:szCs w:val="20"/>
              </w:rPr>
              <w:t>s</w:t>
            </w:r>
            <w:r w:rsidR="00C750B4" w:rsidRPr="00B62AAD">
              <w:rPr>
                <w:rFonts w:ascii="Times New Roman" w:hAnsi="Times New Roman" w:cs="Times New Roman"/>
                <w:sz w:val="20"/>
                <w:szCs w:val="20"/>
              </w:rPr>
              <w:t xml:space="preserve"> ma</w:t>
            </w:r>
            <w:r w:rsidR="00C750B4">
              <w:rPr>
                <w:rFonts w:ascii="Times New Roman" w:hAnsi="Times New Roman" w:cs="Times New Roman"/>
                <w:sz w:val="20"/>
                <w:szCs w:val="20"/>
              </w:rPr>
              <w:t>teriālu</w:t>
            </w:r>
            <w:r>
              <w:rPr>
                <w:rFonts w:ascii="Times New Roman" w:hAnsi="Times New Roman" w:cs="Times New Roman"/>
                <w:sz w:val="20"/>
                <w:szCs w:val="20"/>
              </w:rPr>
              <w:t>s</w:t>
            </w:r>
            <w:r w:rsidR="00C750B4">
              <w:rPr>
                <w:rFonts w:ascii="Times New Roman" w:hAnsi="Times New Roman" w:cs="Times New Roman"/>
                <w:sz w:val="20"/>
                <w:szCs w:val="20"/>
              </w:rPr>
              <w:t xml:space="preserve"> </w:t>
            </w:r>
            <w:r>
              <w:rPr>
                <w:rFonts w:ascii="Times New Roman" w:hAnsi="Times New Roman" w:cs="Times New Roman"/>
                <w:sz w:val="20"/>
                <w:szCs w:val="20"/>
              </w:rPr>
              <w:t xml:space="preserve">par </w:t>
            </w:r>
            <w:r w:rsidR="00E055E2">
              <w:rPr>
                <w:rFonts w:ascii="Times New Roman" w:hAnsi="Times New Roman" w:cs="Times New Roman"/>
                <w:sz w:val="20"/>
                <w:szCs w:val="20"/>
              </w:rPr>
              <w:t xml:space="preserve">dažādiem aktuāliem darba aizsardzības jautājumiem (tai skaitā par muskuļu-skeleta sistēmas slimību profilaksi, </w:t>
            </w:r>
            <w:r w:rsidR="00CC4F8C">
              <w:rPr>
                <w:rFonts w:ascii="Times New Roman" w:hAnsi="Times New Roman" w:cs="Times New Roman"/>
                <w:sz w:val="20"/>
                <w:szCs w:val="20"/>
              </w:rPr>
              <w:t xml:space="preserve">psihoemocionālajiem riskiem, </w:t>
            </w:r>
            <w:r w:rsidR="00E055E2">
              <w:rPr>
                <w:rFonts w:ascii="Times New Roman" w:hAnsi="Times New Roman" w:cs="Times New Roman"/>
                <w:sz w:val="20"/>
                <w:szCs w:val="20"/>
              </w:rPr>
              <w:t>aizsardzību pret ķīmiskajām vielām, u.c.)</w:t>
            </w:r>
          </w:p>
          <w:p w14:paraId="309EDE02" w14:textId="77777777" w:rsidR="00C750B4" w:rsidRPr="00B0257D" w:rsidRDefault="00C750B4" w:rsidP="00C750B4">
            <w:pPr>
              <w:spacing w:after="0" w:line="240" w:lineRule="auto"/>
              <w:rPr>
                <w:rFonts w:ascii="Times New Roman" w:hAnsi="Times New Roman" w:cs="Times New Roman"/>
                <w:sz w:val="20"/>
                <w:szCs w:val="20"/>
              </w:rPr>
            </w:pPr>
          </w:p>
        </w:tc>
        <w:tc>
          <w:tcPr>
            <w:tcW w:w="1701" w:type="dxa"/>
            <w:gridSpan w:val="2"/>
          </w:tcPr>
          <w:p w14:paraId="59B7B363" w14:textId="2E46D500" w:rsidR="00C750B4" w:rsidRPr="00B0257D" w:rsidRDefault="00C750B4" w:rsidP="00C750B4">
            <w:pPr>
              <w:spacing w:after="0" w:line="240" w:lineRule="auto"/>
              <w:rPr>
                <w:rFonts w:ascii="Times New Roman" w:hAnsi="Times New Roman" w:cs="Times New Roman"/>
                <w:bCs/>
                <w:iCs/>
                <w:sz w:val="20"/>
                <w:szCs w:val="20"/>
              </w:rPr>
            </w:pPr>
            <w:r w:rsidRPr="00B62AAD">
              <w:rPr>
                <w:rFonts w:ascii="Times New Roman" w:hAnsi="Times New Roman" w:cs="Times New Roman"/>
                <w:bCs/>
                <w:iCs/>
                <w:sz w:val="20"/>
                <w:szCs w:val="20"/>
              </w:rPr>
              <w:t xml:space="preserve">Darba devēji un nodarbinātie informēti par </w:t>
            </w:r>
            <w:r w:rsidRPr="00B62AAD">
              <w:rPr>
                <w:rFonts w:ascii="Times New Roman" w:hAnsi="Times New Roman" w:cs="Times New Roman"/>
                <w:sz w:val="20"/>
                <w:szCs w:val="20"/>
              </w:rPr>
              <w:t>dažādiem darba aizsardzības jautājumiem, tajā skaitā par aktuālaj</w:t>
            </w:r>
            <w:r>
              <w:rPr>
                <w:rFonts w:ascii="Times New Roman" w:hAnsi="Times New Roman" w:cs="Times New Roman"/>
                <w:sz w:val="20"/>
                <w:szCs w:val="20"/>
              </w:rPr>
              <w:t>iem darba vides riska faktoriem</w:t>
            </w:r>
          </w:p>
        </w:tc>
        <w:tc>
          <w:tcPr>
            <w:tcW w:w="1440" w:type="dxa"/>
            <w:gridSpan w:val="2"/>
          </w:tcPr>
          <w:p w14:paraId="7769D3CC" w14:textId="11175824" w:rsidR="00C750B4" w:rsidRPr="005304F2" w:rsidRDefault="00C750B4" w:rsidP="00C750B4">
            <w:pPr>
              <w:spacing w:after="0" w:line="240" w:lineRule="auto"/>
              <w:jc w:val="center"/>
              <w:rPr>
                <w:rFonts w:ascii="Times New Roman" w:hAnsi="Times New Roman" w:cs="Times New Roman"/>
                <w:sz w:val="20"/>
                <w:szCs w:val="20"/>
              </w:rPr>
            </w:pPr>
            <w:r w:rsidRPr="000B3BCF">
              <w:rPr>
                <w:rFonts w:ascii="Times New Roman" w:hAnsi="Times New Roman" w:cs="Times New Roman"/>
                <w:sz w:val="20"/>
                <w:szCs w:val="20"/>
              </w:rPr>
              <w:t xml:space="preserve">Izstrādāti, izdoti un izplatīti </w:t>
            </w:r>
            <w:r w:rsidR="0064558A">
              <w:rPr>
                <w:rFonts w:ascii="Times New Roman" w:hAnsi="Times New Roman" w:cs="Times New Roman"/>
                <w:sz w:val="20"/>
                <w:szCs w:val="20"/>
              </w:rPr>
              <w:t>6</w:t>
            </w:r>
            <w:r w:rsidR="003F64E9">
              <w:rPr>
                <w:rFonts w:ascii="Times New Roman" w:hAnsi="Times New Roman" w:cs="Times New Roman"/>
                <w:sz w:val="20"/>
                <w:szCs w:val="20"/>
              </w:rPr>
              <w:t>3</w:t>
            </w:r>
            <w:r w:rsidRPr="000B3BCF">
              <w:rPr>
                <w:rFonts w:ascii="Times New Roman" w:hAnsi="Times New Roman" w:cs="Times New Roman"/>
                <w:sz w:val="20"/>
                <w:szCs w:val="20"/>
              </w:rPr>
              <w:t xml:space="preserve"> informatīvie materiāli</w:t>
            </w:r>
            <w:r w:rsidR="00840302">
              <w:rPr>
                <w:rFonts w:ascii="Times New Roman" w:hAnsi="Times New Roman" w:cs="Times New Roman"/>
                <w:sz w:val="20"/>
                <w:szCs w:val="20"/>
              </w:rPr>
              <w:t>, ievietoti i</w:t>
            </w:r>
            <w:r w:rsidRPr="000B3BCF">
              <w:rPr>
                <w:rFonts w:ascii="Times New Roman" w:hAnsi="Times New Roman" w:cs="Times New Roman"/>
                <w:sz w:val="20"/>
                <w:szCs w:val="20"/>
              </w:rPr>
              <w:t xml:space="preserve">nterneta vidē </w:t>
            </w:r>
            <w:r w:rsidR="00840302">
              <w:rPr>
                <w:rFonts w:ascii="Times New Roman" w:hAnsi="Times New Roman" w:cs="Times New Roman"/>
                <w:sz w:val="20"/>
                <w:szCs w:val="20"/>
              </w:rPr>
              <w:t>ar</w:t>
            </w:r>
            <w:r w:rsidRPr="000B3BCF">
              <w:rPr>
                <w:rFonts w:ascii="Times New Roman" w:hAnsi="Times New Roman" w:cs="Times New Roman"/>
                <w:sz w:val="20"/>
                <w:szCs w:val="20"/>
              </w:rPr>
              <w:t xml:space="preserve"> </w:t>
            </w:r>
            <w:r w:rsidRPr="005E7A8E">
              <w:rPr>
                <w:rFonts w:ascii="Times New Roman" w:hAnsi="Times New Roman" w:cs="Times New Roman"/>
                <w:sz w:val="20"/>
                <w:szCs w:val="20"/>
              </w:rPr>
              <w:t>1000</w:t>
            </w:r>
            <w:r w:rsidRPr="000B3BCF">
              <w:rPr>
                <w:rFonts w:ascii="Times New Roman" w:hAnsi="Times New Roman" w:cs="Times New Roman"/>
                <w:sz w:val="20"/>
                <w:szCs w:val="20"/>
              </w:rPr>
              <w:t xml:space="preserve"> skatījum</w:t>
            </w:r>
            <w:r w:rsidR="00840302">
              <w:rPr>
                <w:rFonts w:ascii="Times New Roman" w:hAnsi="Times New Roman" w:cs="Times New Roman"/>
                <w:sz w:val="20"/>
                <w:szCs w:val="20"/>
              </w:rPr>
              <w:t>iem</w:t>
            </w:r>
            <w:r w:rsidRPr="000B3BCF">
              <w:rPr>
                <w:rFonts w:ascii="Times New Roman" w:hAnsi="Times New Roman" w:cs="Times New Roman"/>
                <w:sz w:val="20"/>
                <w:szCs w:val="20"/>
              </w:rPr>
              <w:t xml:space="preserve"> gadā</w:t>
            </w:r>
          </w:p>
        </w:tc>
        <w:tc>
          <w:tcPr>
            <w:tcW w:w="1080" w:type="dxa"/>
          </w:tcPr>
          <w:p w14:paraId="31EF3C76" w14:textId="61C40919" w:rsidR="00C750B4" w:rsidRPr="00B0257D" w:rsidRDefault="00C750B4" w:rsidP="00C750B4">
            <w:pPr>
              <w:spacing w:after="0" w:line="240" w:lineRule="auto"/>
              <w:jc w:val="center"/>
              <w:rPr>
                <w:rFonts w:ascii="Times New Roman" w:hAnsi="Times New Roman" w:cs="Times New Roman"/>
                <w:iCs/>
                <w:sz w:val="20"/>
                <w:szCs w:val="20"/>
              </w:rPr>
            </w:pPr>
            <w:r w:rsidRPr="00B62AAD">
              <w:rPr>
                <w:rFonts w:ascii="Times New Roman" w:hAnsi="Times New Roman" w:cs="Times New Roman"/>
                <w:iCs/>
                <w:sz w:val="20"/>
                <w:szCs w:val="20"/>
              </w:rPr>
              <w:t>RSU DDVVI</w:t>
            </w:r>
          </w:p>
        </w:tc>
        <w:tc>
          <w:tcPr>
            <w:tcW w:w="1307" w:type="dxa"/>
            <w:gridSpan w:val="2"/>
          </w:tcPr>
          <w:p w14:paraId="41EF3E61" w14:textId="389DE005" w:rsidR="00C750B4" w:rsidRDefault="00C750B4" w:rsidP="00C750B4">
            <w:pPr>
              <w:spacing w:after="0" w:line="240" w:lineRule="auto"/>
              <w:jc w:val="center"/>
              <w:rPr>
                <w:rFonts w:ascii="Times New Roman" w:hAnsi="Times New Roman" w:cs="Times New Roman"/>
                <w:iCs/>
                <w:sz w:val="20"/>
                <w:szCs w:val="20"/>
              </w:rPr>
            </w:pPr>
            <w:r w:rsidRPr="00B62AAD">
              <w:rPr>
                <w:rFonts w:ascii="Times New Roman" w:hAnsi="Times New Roman" w:cs="Times New Roman"/>
                <w:iCs/>
                <w:sz w:val="20"/>
                <w:szCs w:val="20"/>
              </w:rPr>
              <w:t>LM, VDI</w:t>
            </w:r>
          </w:p>
        </w:tc>
        <w:tc>
          <w:tcPr>
            <w:tcW w:w="1134" w:type="dxa"/>
          </w:tcPr>
          <w:p w14:paraId="1238DBF8" w14:textId="1FAC4951" w:rsidR="00C750B4" w:rsidRPr="00B0257D" w:rsidRDefault="00C750B4" w:rsidP="00C750B4">
            <w:pPr>
              <w:spacing w:after="0" w:line="240" w:lineRule="auto"/>
              <w:jc w:val="center"/>
              <w:rPr>
                <w:rFonts w:ascii="Times New Roman" w:hAnsi="Times New Roman" w:cs="Times New Roman"/>
                <w:iCs/>
                <w:sz w:val="20"/>
                <w:szCs w:val="20"/>
              </w:rPr>
            </w:pPr>
            <w:proofErr w:type="gramStart"/>
            <w:r>
              <w:rPr>
                <w:rFonts w:ascii="Times New Roman" w:hAnsi="Times New Roman" w:cs="Times New Roman"/>
                <w:iCs/>
                <w:sz w:val="20"/>
                <w:szCs w:val="20"/>
              </w:rPr>
              <w:t>202</w:t>
            </w:r>
            <w:r w:rsidR="00765644">
              <w:rPr>
                <w:rFonts w:ascii="Times New Roman" w:hAnsi="Times New Roman" w:cs="Times New Roman"/>
                <w:iCs/>
                <w:sz w:val="20"/>
                <w:szCs w:val="20"/>
              </w:rPr>
              <w:t>3</w:t>
            </w:r>
            <w:r>
              <w:rPr>
                <w:rFonts w:ascii="Times New Roman" w:hAnsi="Times New Roman" w:cs="Times New Roman"/>
                <w:iCs/>
                <w:sz w:val="20"/>
                <w:szCs w:val="20"/>
              </w:rPr>
              <w:t>.gada</w:t>
            </w:r>
            <w:proofErr w:type="gramEnd"/>
            <w:r>
              <w:rPr>
                <w:rFonts w:ascii="Times New Roman" w:hAnsi="Times New Roman" w:cs="Times New Roman"/>
                <w:iCs/>
                <w:sz w:val="20"/>
                <w:szCs w:val="20"/>
              </w:rPr>
              <w:t xml:space="preserve"> IV ceturksnis</w:t>
            </w:r>
          </w:p>
        </w:tc>
      </w:tr>
      <w:tr w:rsidR="00C750B4" w:rsidRPr="002F65F6" w14:paraId="42F6D930" w14:textId="77777777" w:rsidTr="00270602">
        <w:trPr>
          <w:trHeight w:val="251"/>
        </w:trPr>
        <w:tc>
          <w:tcPr>
            <w:tcW w:w="527" w:type="dxa"/>
          </w:tcPr>
          <w:p w14:paraId="1DD0AB2E" w14:textId="066CF394" w:rsidR="00C750B4" w:rsidRPr="00C750B4" w:rsidRDefault="00765644" w:rsidP="00C750B4">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3.</w:t>
            </w:r>
          </w:p>
        </w:tc>
        <w:tc>
          <w:tcPr>
            <w:tcW w:w="2126" w:type="dxa"/>
          </w:tcPr>
          <w:p w14:paraId="15669C1D" w14:textId="42EFA254" w:rsidR="00C750B4" w:rsidRPr="00B62AAD" w:rsidRDefault="00C750B4" w:rsidP="00C750B4">
            <w:pPr>
              <w:spacing w:after="0" w:line="240" w:lineRule="auto"/>
              <w:rPr>
                <w:rFonts w:ascii="Times New Roman" w:hAnsi="Times New Roman" w:cs="Times New Roman"/>
                <w:sz w:val="20"/>
                <w:szCs w:val="20"/>
              </w:rPr>
            </w:pPr>
            <w:r w:rsidRPr="00B62AAD">
              <w:rPr>
                <w:rFonts w:ascii="Times New Roman" w:hAnsi="Times New Roman" w:cs="Times New Roman"/>
                <w:sz w:val="20"/>
                <w:szCs w:val="20"/>
              </w:rPr>
              <w:t>Ar uzņēmuma darba aizsardzības sistēmas izveidi un uzturēšanu saistīto personu</w:t>
            </w:r>
            <w:r w:rsidR="00D42651">
              <w:rPr>
                <w:rFonts w:ascii="Times New Roman" w:hAnsi="Times New Roman" w:cs="Times New Roman"/>
                <w:sz w:val="20"/>
                <w:szCs w:val="20"/>
              </w:rPr>
              <w:t xml:space="preserve"> </w:t>
            </w:r>
            <w:r>
              <w:rPr>
                <w:rFonts w:ascii="Times New Roman" w:hAnsi="Times New Roman" w:cs="Times New Roman"/>
                <w:sz w:val="20"/>
                <w:szCs w:val="20"/>
              </w:rPr>
              <w:t>informēšana semināros</w:t>
            </w:r>
            <w:r w:rsidRPr="00B62AAD">
              <w:rPr>
                <w:rFonts w:ascii="Times New Roman" w:hAnsi="Times New Roman" w:cs="Times New Roman"/>
                <w:sz w:val="20"/>
                <w:szCs w:val="20"/>
              </w:rPr>
              <w:t xml:space="preserve"> </w:t>
            </w:r>
            <w:r w:rsidR="00E055E2">
              <w:rPr>
                <w:rFonts w:ascii="Times New Roman" w:hAnsi="Times New Roman" w:cs="Times New Roman"/>
                <w:sz w:val="20"/>
                <w:szCs w:val="20"/>
              </w:rPr>
              <w:t xml:space="preserve">(tai skaitā </w:t>
            </w:r>
            <w:r w:rsidR="00D42651">
              <w:rPr>
                <w:rFonts w:ascii="Times New Roman" w:hAnsi="Times New Roman" w:cs="Times New Roman"/>
                <w:sz w:val="20"/>
                <w:szCs w:val="20"/>
              </w:rPr>
              <w:t>par Covid-19 ierobežošanu, psihoemocionālajiem riskiem, dažādu nozaru specifiskajiem riskiem u.c.)</w:t>
            </w:r>
          </w:p>
          <w:p w14:paraId="6943CD23" w14:textId="77777777" w:rsidR="00C750B4" w:rsidRPr="00B0257D" w:rsidRDefault="00C750B4" w:rsidP="00C750B4">
            <w:pPr>
              <w:spacing w:after="0" w:line="240" w:lineRule="auto"/>
              <w:rPr>
                <w:rFonts w:ascii="Times New Roman" w:hAnsi="Times New Roman" w:cs="Times New Roman"/>
                <w:sz w:val="20"/>
                <w:szCs w:val="20"/>
              </w:rPr>
            </w:pPr>
          </w:p>
        </w:tc>
        <w:tc>
          <w:tcPr>
            <w:tcW w:w="1701" w:type="dxa"/>
            <w:gridSpan w:val="2"/>
          </w:tcPr>
          <w:p w14:paraId="6921B837" w14:textId="1C7FB6E4" w:rsidR="00C750B4" w:rsidRPr="00B0257D" w:rsidRDefault="00C750B4" w:rsidP="00C750B4">
            <w:pPr>
              <w:spacing w:after="0" w:line="240" w:lineRule="auto"/>
              <w:rPr>
                <w:rFonts w:ascii="Times New Roman" w:hAnsi="Times New Roman" w:cs="Times New Roman"/>
                <w:bCs/>
                <w:iCs/>
                <w:sz w:val="20"/>
                <w:szCs w:val="20"/>
              </w:rPr>
            </w:pPr>
            <w:r w:rsidRPr="00B62AAD">
              <w:rPr>
                <w:rFonts w:ascii="Times New Roman" w:hAnsi="Times New Roman" w:cs="Times New Roman"/>
                <w:bCs/>
                <w:iCs/>
                <w:sz w:val="20"/>
                <w:szCs w:val="20"/>
              </w:rPr>
              <w:t>Darba aizsardzības speciālisti un citas ar uzņēmuma darba aizsardzības sistēmas izveidi un uzturēšanu saistītās personas informētas par aktuāliem</w:t>
            </w:r>
            <w:r>
              <w:rPr>
                <w:rFonts w:ascii="Times New Roman" w:hAnsi="Times New Roman" w:cs="Times New Roman"/>
                <w:bCs/>
                <w:iCs/>
                <w:sz w:val="20"/>
                <w:szCs w:val="20"/>
              </w:rPr>
              <w:t xml:space="preserve"> darba aizsardzības jautājumiem</w:t>
            </w:r>
          </w:p>
        </w:tc>
        <w:tc>
          <w:tcPr>
            <w:tcW w:w="1440" w:type="dxa"/>
            <w:gridSpan w:val="2"/>
          </w:tcPr>
          <w:p w14:paraId="4DA50386" w14:textId="0ABC2F7F" w:rsidR="00C750B4" w:rsidRPr="005304F2" w:rsidRDefault="00C750B4" w:rsidP="00C750B4">
            <w:pPr>
              <w:spacing w:after="0" w:line="240" w:lineRule="auto"/>
              <w:jc w:val="center"/>
              <w:rPr>
                <w:rFonts w:ascii="Times New Roman" w:hAnsi="Times New Roman" w:cs="Times New Roman"/>
                <w:sz w:val="20"/>
                <w:szCs w:val="20"/>
              </w:rPr>
            </w:pPr>
            <w:r w:rsidRPr="00B62AAD">
              <w:rPr>
                <w:rFonts w:ascii="Times New Roman" w:hAnsi="Times New Roman" w:cs="Times New Roman"/>
                <w:sz w:val="20"/>
                <w:szCs w:val="20"/>
              </w:rPr>
              <w:t xml:space="preserve">Īstenoti </w:t>
            </w:r>
            <w:r w:rsidR="00115AA4">
              <w:rPr>
                <w:rFonts w:ascii="Times New Roman" w:hAnsi="Times New Roman" w:cs="Times New Roman"/>
                <w:sz w:val="20"/>
                <w:szCs w:val="20"/>
              </w:rPr>
              <w:t>13</w:t>
            </w:r>
            <w:r w:rsidR="007559E6">
              <w:rPr>
                <w:rFonts w:ascii="Times New Roman" w:hAnsi="Times New Roman" w:cs="Times New Roman"/>
                <w:sz w:val="20"/>
                <w:szCs w:val="20"/>
              </w:rPr>
              <w:t>2</w:t>
            </w:r>
            <w:r w:rsidR="00115AA4">
              <w:rPr>
                <w:rFonts w:ascii="Times New Roman" w:hAnsi="Times New Roman" w:cs="Times New Roman"/>
                <w:sz w:val="20"/>
                <w:szCs w:val="20"/>
              </w:rPr>
              <w:t xml:space="preserve"> </w:t>
            </w:r>
            <w:r w:rsidRPr="00B62AAD">
              <w:rPr>
                <w:rFonts w:ascii="Times New Roman" w:hAnsi="Times New Roman" w:cs="Times New Roman"/>
                <w:sz w:val="20"/>
                <w:szCs w:val="20"/>
              </w:rPr>
              <w:t>semināri</w:t>
            </w:r>
            <w:r w:rsidR="00D42651">
              <w:rPr>
                <w:rFonts w:ascii="Times New Roman" w:hAnsi="Times New Roman" w:cs="Times New Roman"/>
                <w:sz w:val="20"/>
                <w:szCs w:val="20"/>
              </w:rPr>
              <w:t xml:space="preserve">, </w:t>
            </w:r>
            <w:r w:rsidRPr="000B3BCF">
              <w:rPr>
                <w:rFonts w:ascii="Times New Roman" w:hAnsi="Times New Roman" w:cs="Times New Roman"/>
                <w:sz w:val="20"/>
                <w:szCs w:val="20"/>
              </w:rPr>
              <w:t xml:space="preserve">kuros apmācīti </w:t>
            </w:r>
            <w:r w:rsidR="005E7A8E">
              <w:rPr>
                <w:rFonts w:ascii="Times New Roman" w:hAnsi="Times New Roman" w:cs="Times New Roman"/>
                <w:sz w:val="20"/>
                <w:szCs w:val="20"/>
              </w:rPr>
              <w:t xml:space="preserve">1500 </w:t>
            </w:r>
            <w:r w:rsidRPr="000B3BCF">
              <w:rPr>
                <w:rFonts w:ascii="Times New Roman" w:hAnsi="Times New Roman" w:cs="Times New Roman"/>
                <w:sz w:val="20"/>
                <w:szCs w:val="20"/>
              </w:rPr>
              <w:t>dalībnieku</w:t>
            </w:r>
          </w:p>
        </w:tc>
        <w:tc>
          <w:tcPr>
            <w:tcW w:w="1080" w:type="dxa"/>
          </w:tcPr>
          <w:p w14:paraId="4E851AF3" w14:textId="641309DE" w:rsidR="00C750B4" w:rsidRPr="00B0257D" w:rsidRDefault="00C750B4" w:rsidP="00C750B4">
            <w:pPr>
              <w:spacing w:after="0" w:line="240" w:lineRule="auto"/>
              <w:jc w:val="center"/>
              <w:rPr>
                <w:rFonts w:ascii="Times New Roman" w:hAnsi="Times New Roman" w:cs="Times New Roman"/>
                <w:iCs/>
                <w:sz w:val="20"/>
                <w:szCs w:val="20"/>
              </w:rPr>
            </w:pPr>
            <w:r w:rsidRPr="00B62AAD">
              <w:rPr>
                <w:rFonts w:ascii="Times New Roman" w:hAnsi="Times New Roman" w:cs="Times New Roman"/>
                <w:iCs/>
                <w:sz w:val="20"/>
                <w:szCs w:val="20"/>
              </w:rPr>
              <w:t>RSU DDVVI</w:t>
            </w:r>
          </w:p>
        </w:tc>
        <w:tc>
          <w:tcPr>
            <w:tcW w:w="1307" w:type="dxa"/>
            <w:gridSpan w:val="2"/>
          </w:tcPr>
          <w:p w14:paraId="6367AC00" w14:textId="496E789E" w:rsidR="00C750B4" w:rsidRDefault="00C750B4" w:rsidP="00C750B4">
            <w:pPr>
              <w:spacing w:after="0" w:line="240" w:lineRule="auto"/>
              <w:jc w:val="center"/>
              <w:rPr>
                <w:rFonts w:ascii="Times New Roman" w:hAnsi="Times New Roman" w:cs="Times New Roman"/>
                <w:iCs/>
                <w:sz w:val="20"/>
                <w:szCs w:val="20"/>
              </w:rPr>
            </w:pPr>
            <w:r w:rsidRPr="00B62AAD">
              <w:rPr>
                <w:rFonts w:ascii="Times New Roman" w:hAnsi="Times New Roman" w:cs="Times New Roman"/>
                <w:iCs/>
                <w:sz w:val="20"/>
                <w:szCs w:val="20"/>
              </w:rPr>
              <w:t>LM, VDI</w:t>
            </w:r>
          </w:p>
        </w:tc>
        <w:tc>
          <w:tcPr>
            <w:tcW w:w="1134" w:type="dxa"/>
          </w:tcPr>
          <w:p w14:paraId="1B3E6008" w14:textId="29C1C2FD" w:rsidR="00C750B4" w:rsidRPr="00B0257D" w:rsidRDefault="00C750B4" w:rsidP="00C750B4">
            <w:pPr>
              <w:spacing w:after="0" w:line="240" w:lineRule="auto"/>
              <w:jc w:val="center"/>
              <w:rPr>
                <w:rFonts w:ascii="Times New Roman" w:hAnsi="Times New Roman" w:cs="Times New Roman"/>
                <w:iCs/>
                <w:sz w:val="20"/>
                <w:szCs w:val="20"/>
              </w:rPr>
            </w:pPr>
            <w:proofErr w:type="gramStart"/>
            <w:r w:rsidRPr="00B62AAD">
              <w:rPr>
                <w:rFonts w:ascii="Times New Roman" w:hAnsi="Times New Roman" w:cs="Times New Roman"/>
                <w:iCs/>
                <w:sz w:val="20"/>
                <w:szCs w:val="20"/>
              </w:rPr>
              <w:t>20</w:t>
            </w:r>
            <w:r>
              <w:rPr>
                <w:rFonts w:ascii="Times New Roman" w:hAnsi="Times New Roman" w:cs="Times New Roman"/>
                <w:iCs/>
                <w:sz w:val="20"/>
                <w:szCs w:val="20"/>
              </w:rPr>
              <w:t>2</w:t>
            </w:r>
            <w:r w:rsidR="00765644">
              <w:rPr>
                <w:rFonts w:ascii="Times New Roman" w:hAnsi="Times New Roman" w:cs="Times New Roman"/>
                <w:iCs/>
                <w:sz w:val="20"/>
                <w:szCs w:val="20"/>
              </w:rPr>
              <w:t>3</w:t>
            </w:r>
            <w:r w:rsidRPr="00B62AAD">
              <w:rPr>
                <w:rFonts w:ascii="Times New Roman" w:hAnsi="Times New Roman" w:cs="Times New Roman"/>
                <w:iCs/>
                <w:sz w:val="20"/>
                <w:szCs w:val="20"/>
              </w:rPr>
              <w:t>.gada</w:t>
            </w:r>
            <w:proofErr w:type="gramEnd"/>
            <w:r w:rsidRPr="00B62AAD">
              <w:rPr>
                <w:rFonts w:ascii="Times New Roman" w:hAnsi="Times New Roman" w:cs="Times New Roman"/>
                <w:iCs/>
                <w:sz w:val="20"/>
                <w:szCs w:val="20"/>
              </w:rPr>
              <w:t xml:space="preserve"> IV c</w:t>
            </w:r>
            <w:r>
              <w:rPr>
                <w:rFonts w:ascii="Times New Roman" w:hAnsi="Times New Roman" w:cs="Times New Roman"/>
                <w:iCs/>
                <w:sz w:val="20"/>
                <w:szCs w:val="20"/>
              </w:rPr>
              <w:t>eturksnis</w:t>
            </w:r>
          </w:p>
        </w:tc>
      </w:tr>
      <w:tr w:rsidR="007C3D6A" w:rsidRPr="002F65F6" w14:paraId="26BF2E86" w14:textId="77777777" w:rsidTr="00270602">
        <w:trPr>
          <w:trHeight w:val="251"/>
        </w:trPr>
        <w:tc>
          <w:tcPr>
            <w:tcW w:w="527" w:type="dxa"/>
          </w:tcPr>
          <w:p w14:paraId="6430D569" w14:textId="29C9151B" w:rsidR="007C3D6A" w:rsidRDefault="00A73802" w:rsidP="007C3D6A">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4.</w:t>
            </w:r>
          </w:p>
        </w:tc>
        <w:tc>
          <w:tcPr>
            <w:tcW w:w="2126" w:type="dxa"/>
          </w:tcPr>
          <w:p w14:paraId="407819C0" w14:textId="56091A19" w:rsidR="007C3D6A" w:rsidRPr="00B62AAD" w:rsidRDefault="007C3D6A" w:rsidP="007C3D6A">
            <w:pPr>
              <w:spacing w:after="0" w:line="240" w:lineRule="auto"/>
              <w:rPr>
                <w:rFonts w:ascii="Times New Roman" w:hAnsi="Times New Roman" w:cs="Times New Roman"/>
                <w:sz w:val="20"/>
                <w:szCs w:val="20"/>
              </w:rPr>
            </w:pPr>
            <w:r>
              <w:rPr>
                <w:rFonts w:ascii="Times New Roman" w:hAnsi="Times New Roman" w:cs="Times New Roman"/>
                <w:sz w:val="20"/>
                <w:szCs w:val="20"/>
              </w:rPr>
              <w:t>Informatīv</w:t>
            </w:r>
            <w:r w:rsidR="008E57A3">
              <w:rPr>
                <w:rFonts w:ascii="Times New Roman" w:hAnsi="Times New Roman" w:cs="Times New Roman"/>
                <w:sz w:val="20"/>
                <w:szCs w:val="20"/>
              </w:rPr>
              <w:t>o</w:t>
            </w:r>
            <w:r>
              <w:rPr>
                <w:rFonts w:ascii="Times New Roman" w:hAnsi="Times New Roman" w:cs="Times New Roman"/>
                <w:sz w:val="20"/>
                <w:szCs w:val="20"/>
              </w:rPr>
              <w:t xml:space="preserve"> kampaņ</w:t>
            </w:r>
            <w:r w:rsidR="008E57A3">
              <w:rPr>
                <w:rFonts w:ascii="Times New Roman" w:hAnsi="Times New Roman" w:cs="Times New Roman"/>
                <w:sz w:val="20"/>
                <w:szCs w:val="20"/>
              </w:rPr>
              <w:t>u</w:t>
            </w:r>
            <w:r>
              <w:rPr>
                <w:rFonts w:ascii="Times New Roman" w:hAnsi="Times New Roman" w:cs="Times New Roman"/>
                <w:sz w:val="20"/>
                <w:szCs w:val="20"/>
              </w:rPr>
              <w:t xml:space="preserve"> īstenošana par </w:t>
            </w:r>
            <w:r w:rsidR="008E57A3">
              <w:rPr>
                <w:rFonts w:ascii="Times New Roman" w:hAnsi="Times New Roman" w:cs="Times New Roman"/>
                <w:sz w:val="20"/>
                <w:szCs w:val="20"/>
              </w:rPr>
              <w:t xml:space="preserve">aktuāliem </w:t>
            </w:r>
            <w:r>
              <w:rPr>
                <w:rFonts w:ascii="Times New Roman" w:hAnsi="Times New Roman" w:cs="Times New Roman"/>
                <w:sz w:val="20"/>
                <w:szCs w:val="20"/>
              </w:rPr>
              <w:t>riska faktor</w:t>
            </w:r>
            <w:r w:rsidR="008E57A3">
              <w:rPr>
                <w:rFonts w:ascii="Times New Roman" w:hAnsi="Times New Roman" w:cs="Times New Roman"/>
                <w:sz w:val="20"/>
                <w:szCs w:val="20"/>
              </w:rPr>
              <w:t>iem</w:t>
            </w:r>
            <w:r>
              <w:rPr>
                <w:rFonts w:ascii="Times New Roman" w:hAnsi="Times New Roman" w:cs="Times New Roman"/>
                <w:sz w:val="20"/>
                <w:szCs w:val="20"/>
              </w:rPr>
              <w:t xml:space="preserve"> vai darba aizsardzības aspekt</w:t>
            </w:r>
            <w:r w:rsidR="008E57A3">
              <w:rPr>
                <w:rFonts w:ascii="Times New Roman" w:hAnsi="Times New Roman" w:cs="Times New Roman"/>
                <w:sz w:val="20"/>
                <w:szCs w:val="20"/>
              </w:rPr>
              <w:t>iem</w:t>
            </w:r>
          </w:p>
        </w:tc>
        <w:tc>
          <w:tcPr>
            <w:tcW w:w="1701" w:type="dxa"/>
            <w:gridSpan w:val="2"/>
          </w:tcPr>
          <w:p w14:paraId="393B7183" w14:textId="7076C877" w:rsidR="007C3D6A" w:rsidRDefault="007C3D6A" w:rsidP="007C3D6A">
            <w:pPr>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xml:space="preserve">Vērsta darba devēju, nodarbināto un darba aizsardzības speciālistu padziļināta uzmanība uz kādu konkrētu riska faktoru vai aspektu, sniedzot praktisku informāciju </w:t>
            </w:r>
          </w:p>
          <w:p w14:paraId="5A80B736" w14:textId="7F3BEE8C" w:rsidR="007C3D6A" w:rsidRPr="00B62AAD" w:rsidRDefault="007C3D6A" w:rsidP="007C3D6A">
            <w:pPr>
              <w:spacing w:after="0" w:line="240" w:lineRule="auto"/>
              <w:rPr>
                <w:rFonts w:ascii="Times New Roman" w:hAnsi="Times New Roman" w:cs="Times New Roman"/>
                <w:bCs/>
                <w:iCs/>
                <w:sz w:val="20"/>
                <w:szCs w:val="20"/>
              </w:rPr>
            </w:pPr>
          </w:p>
        </w:tc>
        <w:tc>
          <w:tcPr>
            <w:tcW w:w="1440" w:type="dxa"/>
            <w:gridSpan w:val="2"/>
          </w:tcPr>
          <w:p w14:paraId="17017201" w14:textId="0F247101" w:rsidR="007C3D6A" w:rsidRPr="00B62AAD" w:rsidRDefault="007C3D6A" w:rsidP="007C3D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Īstenotas 3 informatīvas kampaņas (katru gadu 1 kampaņa), ievietojot informāciju sociālajos tīklos, izstrādājot materiālus</w:t>
            </w:r>
            <w:r w:rsidR="00D42651">
              <w:rPr>
                <w:rFonts w:ascii="Times New Roman" w:hAnsi="Times New Roman" w:cs="Times New Roman"/>
                <w:sz w:val="20"/>
                <w:szCs w:val="20"/>
              </w:rPr>
              <w:t xml:space="preserve"> un</w:t>
            </w:r>
            <w:r>
              <w:rPr>
                <w:rFonts w:ascii="Times New Roman" w:hAnsi="Times New Roman" w:cs="Times New Roman"/>
                <w:sz w:val="20"/>
                <w:szCs w:val="20"/>
              </w:rPr>
              <w:t xml:space="preserve"> padomus dažādos formātos</w:t>
            </w:r>
          </w:p>
        </w:tc>
        <w:tc>
          <w:tcPr>
            <w:tcW w:w="1080" w:type="dxa"/>
          </w:tcPr>
          <w:p w14:paraId="2D7F4C9B" w14:textId="0D19A10F" w:rsidR="007C3D6A" w:rsidRPr="00B62AAD" w:rsidRDefault="007C3D6A" w:rsidP="007C3D6A">
            <w:pPr>
              <w:spacing w:after="0" w:line="240" w:lineRule="auto"/>
              <w:jc w:val="center"/>
              <w:rPr>
                <w:rFonts w:ascii="Times New Roman" w:hAnsi="Times New Roman" w:cs="Times New Roman"/>
                <w:iCs/>
                <w:sz w:val="20"/>
                <w:szCs w:val="20"/>
              </w:rPr>
            </w:pPr>
            <w:r w:rsidRPr="00B62AAD">
              <w:rPr>
                <w:rFonts w:ascii="Times New Roman" w:hAnsi="Times New Roman" w:cs="Times New Roman"/>
                <w:iCs/>
                <w:sz w:val="20"/>
                <w:szCs w:val="20"/>
              </w:rPr>
              <w:t>RSU DDVVI</w:t>
            </w:r>
          </w:p>
        </w:tc>
        <w:tc>
          <w:tcPr>
            <w:tcW w:w="1307" w:type="dxa"/>
            <w:gridSpan w:val="2"/>
          </w:tcPr>
          <w:p w14:paraId="07AAB1A6" w14:textId="2B447792" w:rsidR="007C3D6A" w:rsidRPr="00B62AAD" w:rsidRDefault="007C3D6A" w:rsidP="007C3D6A">
            <w:pPr>
              <w:spacing w:after="0" w:line="240" w:lineRule="auto"/>
              <w:jc w:val="center"/>
              <w:rPr>
                <w:rFonts w:ascii="Times New Roman" w:hAnsi="Times New Roman" w:cs="Times New Roman"/>
                <w:iCs/>
                <w:sz w:val="20"/>
                <w:szCs w:val="20"/>
              </w:rPr>
            </w:pPr>
            <w:r w:rsidRPr="00B62AAD">
              <w:rPr>
                <w:rFonts w:ascii="Times New Roman" w:hAnsi="Times New Roman" w:cs="Times New Roman"/>
                <w:iCs/>
                <w:sz w:val="20"/>
                <w:szCs w:val="20"/>
              </w:rPr>
              <w:t>LM, VDI</w:t>
            </w:r>
          </w:p>
        </w:tc>
        <w:tc>
          <w:tcPr>
            <w:tcW w:w="1134" w:type="dxa"/>
          </w:tcPr>
          <w:p w14:paraId="3A6DF0E4" w14:textId="7CABDB93" w:rsidR="007C3D6A" w:rsidRPr="00B62AAD" w:rsidRDefault="007C3D6A" w:rsidP="007C3D6A">
            <w:pPr>
              <w:spacing w:after="0" w:line="240" w:lineRule="auto"/>
              <w:jc w:val="center"/>
              <w:rPr>
                <w:rFonts w:ascii="Times New Roman" w:hAnsi="Times New Roman" w:cs="Times New Roman"/>
                <w:iCs/>
                <w:sz w:val="20"/>
                <w:szCs w:val="20"/>
              </w:rPr>
            </w:pPr>
            <w:proofErr w:type="gramStart"/>
            <w:r w:rsidRPr="00B62AAD">
              <w:rPr>
                <w:rFonts w:ascii="Times New Roman" w:hAnsi="Times New Roman" w:cs="Times New Roman"/>
                <w:iCs/>
                <w:sz w:val="20"/>
                <w:szCs w:val="20"/>
              </w:rPr>
              <w:t>20</w:t>
            </w:r>
            <w:r>
              <w:rPr>
                <w:rFonts w:ascii="Times New Roman" w:hAnsi="Times New Roman" w:cs="Times New Roman"/>
                <w:iCs/>
                <w:sz w:val="20"/>
                <w:szCs w:val="20"/>
              </w:rPr>
              <w:t>23</w:t>
            </w:r>
            <w:r w:rsidRPr="00B62AAD">
              <w:rPr>
                <w:rFonts w:ascii="Times New Roman" w:hAnsi="Times New Roman" w:cs="Times New Roman"/>
                <w:iCs/>
                <w:sz w:val="20"/>
                <w:szCs w:val="20"/>
              </w:rPr>
              <w:t>.gada</w:t>
            </w:r>
            <w:proofErr w:type="gramEnd"/>
            <w:r w:rsidRPr="00B62AAD">
              <w:rPr>
                <w:rFonts w:ascii="Times New Roman" w:hAnsi="Times New Roman" w:cs="Times New Roman"/>
                <w:iCs/>
                <w:sz w:val="20"/>
                <w:szCs w:val="20"/>
              </w:rPr>
              <w:t xml:space="preserve"> IV c</w:t>
            </w:r>
            <w:r>
              <w:rPr>
                <w:rFonts w:ascii="Times New Roman" w:hAnsi="Times New Roman" w:cs="Times New Roman"/>
                <w:iCs/>
                <w:sz w:val="20"/>
                <w:szCs w:val="20"/>
              </w:rPr>
              <w:t>eturksnis</w:t>
            </w:r>
          </w:p>
        </w:tc>
      </w:tr>
      <w:tr w:rsidR="0097277F" w:rsidRPr="002F65F6" w14:paraId="4558B065" w14:textId="77777777" w:rsidTr="00270602">
        <w:trPr>
          <w:trHeight w:val="251"/>
        </w:trPr>
        <w:tc>
          <w:tcPr>
            <w:tcW w:w="527" w:type="dxa"/>
          </w:tcPr>
          <w:p w14:paraId="09A0B0B4" w14:textId="2D84777B" w:rsidR="0097277F" w:rsidRDefault="00476A70" w:rsidP="0097277F">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5.</w:t>
            </w:r>
          </w:p>
        </w:tc>
        <w:tc>
          <w:tcPr>
            <w:tcW w:w="2126" w:type="dxa"/>
          </w:tcPr>
          <w:p w14:paraId="74A78CE7" w14:textId="363B18DC" w:rsidR="0097277F" w:rsidRPr="00E36852" w:rsidRDefault="0097277F" w:rsidP="0097277F">
            <w:pPr>
              <w:spacing w:after="0" w:line="240" w:lineRule="auto"/>
              <w:rPr>
                <w:rFonts w:ascii="Times New Roman" w:hAnsi="Times New Roman" w:cs="Times New Roman"/>
                <w:bCs/>
                <w:iCs/>
                <w:sz w:val="20"/>
                <w:szCs w:val="20"/>
              </w:rPr>
            </w:pPr>
            <w:r w:rsidRPr="00E36852">
              <w:rPr>
                <w:rFonts w:ascii="Times New Roman" w:hAnsi="Times New Roman" w:cs="Times New Roman"/>
                <w:bCs/>
                <w:iCs/>
                <w:sz w:val="20"/>
                <w:szCs w:val="20"/>
              </w:rPr>
              <w:t xml:space="preserve">Informatīvi izglītojošu pasākumu organizēšana (semināri, diskusijas, </w:t>
            </w:r>
            <w:r w:rsidR="0041774E">
              <w:rPr>
                <w:rFonts w:ascii="Times New Roman" w:hAnsi="Times New Roman" w:cs="Times New Roman"/>
                <w:bCs/>
                <w:iCs/>
                <w:sz w:val="20"/>
                <w:szCs w:val="20"/>
              </w:rPr>
              <w:t>u.c.)</w:t>
            </w:r>
          </w:p>
        </w:tc>
        <w:tc>
          <w:tcPr>
            <w:tcW w:w="1701" w:type="dxa"/>
            <w:gridSpan w:val="2"/>
          </w:tcPr>
          <w:p w14:paraId="5AD57DDE" w14:textId="7DEC9CDA" w:rsidR="0097277F" w:rsidRPr="00B62AAD" w:rsidRDefault="0097277F" w:rsidP="0097277F">
            <w:pPr>
              <w:spacing w:after="0" w:line="240" w:lineRule="auto"/>
              <w:rPr>
                <w:rFonts w:ascii="Times New Roman" w:hAnsi="Times New Roman" w:cs="Times New Roman"/>
                <w:bCs/>
                <w:iCs/>
                <w:sz w:val="20"/>
                <w:szCs w:val="20"/>
              </w:rPr>
            </w:pPr>
            <w:r w:rsidRPr="00E36852">
              <w:rPr>
                <w:rFonts w:ascii="Times New Roman" w:hAnsi="Times New Roman" w:cs="Times New Roman"/>
                <w:bCs/>
                <w:iCs/>
                <w:sz w:val="20"/>
                <w:szCs w:val="20"/>
              </w:rPr>
              <w:t>Darba devēji, nodarbinātie un plašāka sabiedrība informēti par aktuāliem darba aizsardzības un darba tiesību jautājumiem</w:t>
            </w:r>
          </w:p>
        </w:tc>
        <w:tc>
          <w:tcPr>
            <w:tcW w:w="1440" w:type="dxa"/>
            <w:gridSpan w:val="2"/>
          </w:tcPr>
          <w:p w14:paraId="4B4A828B" w14:textId="4FC7E0E0" w:rsidR="0097277F" w:rsidRPr="00E36852" w:rsidRDefault="0097277F" w:rsidP="0097277F">
            <w:pPr>
              <w:spacing w:after="0" w:line="240" w:lineRule="auto"/>
              <w:jc w:val="center"/>
              <w:rPr>
                <w:rFonts w:ascii="Times New Roman" w:hAnsi="Times New Roman" w:cs="Times New Roman"/>
                <w:bCs/>
                <w:iCs/>
                <w:sz w:val="20"/>
                <w:szCs w:val="20"/>
              </w:rPr>
            </w:pPr>
            <w:r w:rsidRPr="00E36852">
              <w:rPr>
                <w:rFonts w:ascii="Times New Roman" w:hAnsi="Times New Roman" w:cs="Times New Roman"/>
                <w:bCs/>
                <w:iCs/>
                <w:sz w:val="20"/>
                <w:szCs w:val="20"/>
              </w:rPr>
              <w:t>Organizēti 52 informatīvi pasākumi darba devējiem, nodarbinātajiem un plašākai sabiedrībai</w:t>
            </w:r>
          </w:p>
        </w:tc>
        <w:tc>
          <w:tcPr>
            <w:tcW w:w="1080" w:type="dxa"/>
          </w:tcPr>
          <w:p w14:paraId="047EE09F" w14:textId="3410557D" w:rsidR="0097277F" w:rsidRPr="00E36852" w:rsidRDefault="0097277F" w:rsidP="0097277F">
            <w:pPr>
              <w:spacing w:after="0" w:line="240" w:lineRule="auto"/>
              <w:jc w:val="center"/>
              <w:rPr>
                <w:rFonts w:ascii="Times New Roman" w:hAnsi="Times New Roman" w:cs="Times New Roman"/>
                <w:bCs/>
                <w:iCs/>
                <w:sz w:val="20"/>
                <w:szCs w:val="20"/>
              </w:rPr>
            </w:pPr>
            <w:r w:rsidRPr="00E36852">
              <w:rPr>
                <w:rFonts w:ascii="Times New Roman" w:hAnsi="Times New Roman" w:cs="Times New Roman"/>
                <w:bCs/>
                <w:iCs/>
                <w:sz w:val="20"/>
                <w:szCs w:val="20"/>
              </w:rPr>
              <w:t>VDI</w:t>
            </w:r>
          </w:p>
        </w:tc>
        <w:tc>
          <w:tcPr>
            <w:tcW w:w="1307" w:type="dxa"/>
            <w:gridSpan w:val="2"/>
          </w:tcPr>
          <w:p w14:paraId="127BEA3D" w14:textId="71AC7772" w:rsidR="0097277F" w:rsidRPr="00E36852" w:rsidRDefault="0097277F" w:rsidP="0097277F">
            <w:pPr>
              <w:spacing w:after="0" w:line="240" w:lineRule="auto"/>
              <w:jc w:val="center"/>
              <w:rPr>
                <w:rFonts w:ascii="Times New Roman" w:hAnsi="Times New Roman" w:cs="Times New Roman"/>
                <w:bCs/>
                <w:iCs/>
                <w:sz w:val="20"/>
                <w:szCs w:val="20"/>
              </w:rPr>
            </w:pPr>
            <w:r w:rsidRPr="00E36852">
              <w:rPr>
                <w:rFonts w:ascii="Times New Roman" w:hAnsi="Times New Roman" w:cs="Times New Roman"/>
                <w:bCs/>
                <w:iCs/>
                <w:sz w:val="20"/>
                <w:szCs w:val="20"/>
              </w:rPr>
              <w:t>RSU DDVVI</w:t>
            </w:r>
          </w:p>
        </w:tc>
        <w:tc>
          <w:tcPr>
            <w:tcW w:w="1134" w:type="dxa"/>
          </w:tcPr>
          <w:p w14:paraId="36D5DBA9" w14:textId="5E77E2D2" w:rsidR="0097277F" w:rsidRPr="00E36852" w:rsidRDefault="0097277F" w:rsidP="0097277F">
            <w:pPr>
              <w:spacing w:after="0" w:line="240" w:lineRule="auto"/>
              <w:jc w:val="center"/>
              <w:rPr>
                <w:rFonts w:ascii="Times New Roman" w:hAnsi="Times New Roman" w:cs="Times New Roman"/>
                <w:bCs/>
                <w:iCs/>
                <w:sz w:val="20"/>
                <w:szCs w:val="20"/>
              </w:rPr>
            </w:pPr>
            <w:proofErr w:type="gramStart"/>
            <w:r w:rsidRPr="00E36852">
              <w:rPr>
                <w:rFonts w:ascii="Times New Roman" w:hAnsi="Times New Roman" w:cs="Times New Roman"/>
                <w:bCs/>
                <w:iCs/>
                <w:sz w:val="20"/>
                <w:szCs w:val="20"/>
              </w:rPr>
              <w:t>2022.gada</w:t>
            </w:r>
            <w:proofErr w:type="gramEnd"/>
            <w:r w:rsidRPr="00E36852">
              <w:rPr>
                <w:rFonts w:ascii="Times New Roman" w:hAnsi="Times New Roman" w:cs="Times New Roman"/>
                <w:bCs/>
                <w:iCs/>
                <w:sz w:val="20"/>
                <w:szCs w:val="20"/>
              </w:rPr>
              <w:t xml:space="preserve"> IV ceturksnis</w:t>
            </w:r>
          </w:p>
        </w:tc>
      </w:tr>
      <w:tr w:rsidR="0097277F" w:rsidRPr="002F65F6" w14:paraId="51766994" w14:textId="77777777" w:rsidTr="00270602">
        <w:trPr>
          <w:trHeight w:val="251"/>
        </w:trPr>
        <w:tc>
          <w:tcPr>
            <w:tcW w:w="527" w:type="dxa"/>
          </w:tcPr>
          <w:p w14:paraId="28CB22D6" w14:textId="497D5B6E" w:rsidR="0097277F" w:rsidRDefault="003C233C" w:rsidP="0097277F">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lastRenderedPageBreak/>
              <w:t>6.</w:t>
            </w:r>
          </w:p>
        </w:tc>
        <w:tc>
          <w:tcPr>
            <w:tcW w:w="2126" w:type="dxa"/>
          </w:tcPr>
          <w:p w14:paraId="47B14386" w14:textId="77777777" w:rsidR="0097277F" w:rsidRPr="00E36852" w:rsidRDefault="0097277F" w:rsidP="0097277F">
            <w:pPr>
              <w:spacing w:after="0" w:line="240" w:lineRule="auto"/>
              <w:rPr>
                <w:rFonts w:ascii="Times New Roman" w:hAnsi="Times New Roman" w:cs="Times New Roman"/>
                <w:bCs/>
                <w:iCs/>
                <w:sz w:val="20"/>
                <w:szCs w:val="20"/>
              </w:rPr>
            </w:pPr>
            <w:r w:rsidRPr="00E36852">
              <w:rPr>
                <w:rFonts w:ascii="Times New Roman" w:hAnsi="Times New Roman" w:cs="Times New Roman"/>
                <w:bCs/>
                <w:iCs/>
                <w:sz w:val="20"/>
                <w:szCs w:val="20"/>
              </w:rPr>
              <w:t>Vizualizētu uzskates līdzekļu darbinieku informēšanai izveide un ieviešana (</w:t>
            </w:r>
            <w:proofErr w:type="spellStart"/>
            <w:r w:rsidRPr="00E36852">
              <w:rPr>
                <w:rFonts w:ascii="Times New Roman" w:hAnsi="Times New Roman" w:cs="Times New Roman"/>
                <w:bCs/>
                <w:iCs/>
                <w:sz w:val="20"/>
                <w:szCs w:val="20"/>
              </w:rPr>
              <w:t>videoapmācības</w:t>
            </w:r>
            <w:proofErr w:type="spellEnd"/>
            <w:r w:rsidRPr="00E36852">
              <w:rPr>
                <w:rFonts w:ascii="Times New Roman" w:hAnsi="Times New Roman" w:cs="Times New Roman"/>
                <w:bCs/>
                <w:iCs/>
                <w:sz w:val="20"/>
                <w:szCs w:val="20"/>
              </w:rPr>
              <w:t>, videofilmas)</w:t>
            </w:r>
          </w:p>
          <w:p w14:paraId="14043387" w14:textId="77777777" w:rsidR="0097277F" w:rsidRPr="00E36852" w:rsidRDefault="0097277F" w:rsidP="0097277F">
            <w:pPr>
              <w:spacing w:after="0" w:line="240" w:lineRule="auto"/>
              <w:rPr>
                <w:rFonts w:ascii="Times New Roman" w:hAnsi="Times New Roman" w:cs="Times New Roman"/>
                <w:bCs/>
                <w:iCs/>
                <w:sz w:val="20"/>
                <w:szCs w:val="20"/>
              </w:rPr>
            </w:pPr>
          </w:p>
        </w:tc>
        <w:tc>
          <w:tcPr>
            <w:tcW w:w="1701" w:type="dxa"/>
            <w:gridSpan w:val="2"/>
          </w:tcPr>
          <w:p w14:paraId="003975F9" w14:textId="76784DD5" w:rsidR="0097277F" w:rsidRPr="00B62AAD" w:rsidRDefault="0097277F" w:rsidP="0097277F">
            <w:pPr>
              <w:spacing w:after="0" w:line="240" w:lineRule="auto"/>
              <w:rPr>
                <w:rFonts w:ascii="Times New Roman" w:hAnsi="Times New Roman" w:cs="Times New Roman"/>
                <w:bCs/>
                <w:iCs/>
                <w:sz w:val="20"/>
                <w:szCs w:val="20"/>
              </w:rPr>
            </w:pPr>
            <w:r w:rsidRPr="00E36852">
              <w:rPr>
                <w:rFonts w:ascii="Times New Roman" w:hAnsi="Times New Roman" w:cs="Times New Roman"/>
                <w:bCs/>
                <w:iCs/>
                <w:sz w:val="20"/>
                <w:szCs w:val="20"/>
              </w:rPr>
              <w:t>Iedzīvotāji viegli uztveramā un saprotamā veidā informēti par darba vides riskiem un to ietekmi uz veselību, galvenajiem aizsardzības pasākumiem un drošām darba metodēm</w:t>
            </w:r>
          </w:p>
        </w:tc>
        <w:tc>
          <w:tcPr>
            <w:tcW w:w="1440" w:type="dxa"/>
            <w:gridSpan w:val="2"/>
          </w:tcPr>
          <w:p w14:paraId="376F8037" w14:textId="1A662A84" w:rsidR="0097277F" w:rsidRPr="00E36852" w:rsidRDefault="0097277F" w:rsidP="0097277F">
            <w:pPr>
              <w:spacing w:after="0" w:line="240" w:lineRule="auto"/>
              <w:jc w:val="center"/>
              <w:rPr>
                <w:rFonts w:ascii="Times New Roman" w:hAnsi="Times New Roman" w:cs="Times New Roman"/>
                <w:bCs/>
                <w:iCs/>
                <w:sz w:val="20"/>
                <w:szCs w:val="20"/>
              </w:rPr>
            </w:pPr>
            <w:r w:rsidRPr="00E36852">
              <w:rPr>
                <w:rFonts w:ascii="Times New Roman" w:hAnsi="Times New Roman" w:cs="Times New Roman"/>
                <w:bCs/>
                <w:iCs/>
                <w:sz w:val="20"/>
                <w:szCs w:val="20"/>
              </w:rPr>
              <w:t xml:space="preserve">Sagatavotas </w:t>
            </w:r>
            <w:r w:rsidR="00E36852" w:rsidRPr="00E36852">
              <w:rPr>
                <w:rFonts w:ascii="Times New Roman" w:hAnsi="Times New Roman" w:cs="Times New Roman"/>
                <w:bCs/>
                <w:iCs/>
                <w:sz w:val="20"/>
                <w:szCs w:val="20"/>
              </w:rPr>
              <w:t>12</w:t>
            </w:r>
            <w:r w:rsidRPr="00E36852">
              <w:rPr>
                <w:rFonts w:ascii="Times New Roman" w:hAnsi="Times New Roman" w:cs="Times New Roman"/>
                <w:bCs/>
                <w:iCs/>
                <w:sz w:val="20"/>
                <w:szCs w:val="20"/>
              </w:rPr>
              <w:t xml:space="preserve"> </w:t>
            </w:r>
            <w:proofErr w:type="gramStart"/>
            <w:r w:rsidRPr="00E36852">
              <w:rPr>
                <w:rFonts w:ascii="Times New Roman" w:hAnsi="Times New Roman" w:cs="Times New Roman"/>
                <w:bCs/>
                <w:iCs/>
                <w:sz w:val="20"/>
                <w:szCs w:val="20"/>
              </w:rPr>
              <w:t>videofilmas</w:t>
            </w:r>
            <w:proofErr w:type="gramEnd"/>
            <w:r w:rsidRPr="00E36852">
              <w:rPr>
                <w:rFonts w:ascii="Times New Roman" w:hAnsi="Times New Roman" w:cs="Times New Roman"/>
                <w:bCs/>
                <w:iCs/>
                <w:sz w:val="20"/>
                <w:szCs w:val="20"/>
              </w:rPr>
              <w:t xml:space="preserve"> par preventīvo kultūru un bīstamajās nozarēs un </w:t>
            </w:r>
            <w:r w:rsidR="00E36852" w:rsidRPr="00E36852">
              <w:rPr>
                <w:rFonts w:ascii="Times New Roman" w:hAnsi="Times New Roman" w:cs="Times New Roman"/>
                <w:bCs/>
                <w:iCs/>
                <w:sz w:val="20"/>
                <w:szCs w:val="20"/>
              </w:rPr>
              <w:t>12</w:t>
            </w:r>
            <w:r w:rsidRPr="00E36852">
              <w:rPr>
                <w:rFonts w:ascii="Times New Roman" w:hAnsi="Times New Roman" w:cs="Times New Roman"/>
                <w:bCs/>
                <w:iCs/>
                <w:sz w:val="20"/>
                <w:szCs w:val="20"/>
              </w:rPr>
              <w:t xml:space="preserve"> </w:t>
            </w:r>
            <w:proofErr w:type="spellStart"/>
            <w:r w:rsidRPr="00E36852">
              <w:rPr>
                <w:rFonts w:ascii="Times New Roman" w:hAnsi="Times New Roman" w:cs="Times New Roman"/>
                <w:bCs/>
                <w:iCs/>
                <w:sz w:val="20"/>
                <w:szCs w:val="20"/>
              </w:rPr>
              <w:t>videopadomi</w:t>
            </w:r>
            <w:proofErr w:type="spellEnd"/>
            <w:r w:rsidRPr="00E36852">
              <w:rPr>
                <w:rFonts w:ascii="Times New Roman" w:hAnsi="Times New Roman" w:cs="Times New Roman"/>
                <w:bCs/>
                <w:iCs/>
                <w:sz w:val="20"/>
                <w:szCs w:val="20"/>
              </w:rPr>
              <w:t>, videomateriāli izplatīti datu nesējos, ievietoti interneta vidē, izrādīti kinoteātros un TV</w:t>
            </w:r>
          </w:p>
        </w:tc>
        <w:tc>
          <w:tcPr>
            <w:tcW w:w="1080" w:type="dxa"/>
          </w:tcPr>
          <w:p w14:paraId="4B967EA5" w14:textId="6F110986" w:rsidR="0097277F" w:rsidRPr="00E36852" w:rsidRDefault="0097277F" w:rsidP="0097277F">
            <w:pPr>
              <w:spacing w:after="0" w:line="240" w:lineRule="auto"/>
              <w:jc w:val="center"/>
              <w:rPr>
                <w:rFonts w:ascii="Times New Roman" w:hAnsi="Times New Roman" w:cs="Times New Roman"/>
                <w:bCs/>
                <w:iCs/>
                <w:sz w:val="20"/>
                <w:szCs w:val="20"/>
              </w:rPr>
            </w:pPr>
            <w:r w:rsidRPr="00E36852">
              <w:rPr>
                <w:rFonts w:ascii="Times New Roman" w:hAnsi="Times New Roman" w:cs="Times New Roman"/>
                <w:bCs/>
                <w:iCs/>
                <w:sz w:val="20"/>
                <w:szCs w:val="20"/>
              </w:rPr>
              <w:t>VDI</w:t>
            </w:r>
          </w:p>
        </w:tc>
        <w:tc>
          <w:tcPr>
            <w:tcW w:w="1307" w:type="dxa"/>
            <w:gridSpan w:val="2"/>
          </w:tcPr>
          <w:p w14:paraId="67855ECC" w14:textId="7BA74EB7" w:rsidR="0097277F" w:rsidRPr="00E36852" w:rsidRDefault="0097277F" w:rsidP="0097277F">
            <w:pPr>
              <w:spacing w:after="0" w:line="240" w:lineRule="auto"/>
              <w:jc w:val="center"/>
              <w:rPr>
                <w:rFonts w:ascii="Times New Roman" w:hAnsi="Times New Roman" w:cs="Times New Roman"/>
                <w:bCs/>
                <w:iCs/>
                <w:sz w:val="20"/>
                <w:szCs w:val="20"/>
              </w:rPr>
            </w:pPr>
            <w:r w:rsidRPr="00E36852">
              <w:rPr>
                <w:rFonts w:ascii="Times New Roman" w:hAnsi="Times New Roman" w:cs="Times New Roman"/>
                <w:bCs/>
                <w:iCs/>
                <w:sz w:val="20"/>
                <w:szCs w:val="20"/>
              </w:rPr>
              <w:t>LM</w:t>
            </w:r>
          </w:p>
        </w:tc>
        <w:tc>
          <w:tcPr>
            <w:tcW w:w="1134" w:type="dxa"/>
          </w:tcPr>
          <w:p w14:paraId="0292B6AB" w14:textId="47C65B37" w:rsidR="0097277F" w:rsidRPr="00E36852" w:rsidRDefault="0097277F" w:rsidP="0097277F">
            <w:pPr>
              <w:spacing w:after="0" w:line="240" w:lineRule="auto"/>
              <w:jc w:val="center"/>
              <w:rPr>
                <w:rFonts w:ascii="Times New Roman" w:hAnsi="Times New Roman" w:cs="Times New Roman"/>
                <w:bCs/>
                <w:iCs/>
                <w:sz w:val="20"/>
                <w:szCs w:val="20"/>
              </w:rPr>
            </w:pPr>
            <w:proofErr w:type="gramStart"/>
            <w:r w:rsidRPr="00E36852">
              <w:rPr>
                <w:rFonts w:ascii="Times New Roman" w:hAnsi="Times New Roman" w:cs="Times New Roman"/>
                <w:bCs/>
                <w:iCs/>
                <w:sz w:val="20"/>
                <w:szCs w:val="20"/>
              </w:rPr>
              <w:t>202</w:t>
            </w:r>
            <w:r w:rsidR="00E36852" w:rsidRPr="00E36852">
              <w:rPr>
                <w:rFonts w:ascii="Times New Roman" w:hAnsi="Times New Roman" w:cs="Times New Roman"/>
                <w:bCs/>
                <w:iCs/>
                <w:sz w:val="20"/>
                <w:szCs w:val="20"/>
              </w:rPr>
              <w:t>2</w:t>
            </w:r>
            <w:r w:rsidRPr="00E36852">
              <w:rPr>
                <w:rFonts w:ascii="Times New Roman" w:hAnsi="Times New Roman" w:cs="Times New Roman"/>
                <w:bCs/>
                <w:iCs/>
                <w:sz w:val="20"/>
                <w:szCs w:val="20"/>
              </w:rPr>
              <w:t>.gada</w:t>
            </w:r>
            <w:proofErr w:type="gramEnd"/>
            <w:r w:rsidRPr="00E36852">
              <w:rPr>
                <w:rFonts w:ascii="Times New Roman" w:hAnsi="Times New Roman" w:cs="Times New Roman"/>
                <w:bCs/>
                <w:iCs/>
                <w:sz w:val="20"/>
                <w:szCs w:val="20"/>
              </w:rPr>
              <w:t xml:space="preserve"> IV ceturksnis</w:t>
            </w:r>
          </w:p>
        </w:tc>
      </w:tr>
      <w:tr w:rsidR="00546961" w:rsidRPr="002F65F6" w14:paraId="6C6F1F16" w14:textId="77777777" w:rsidTr="00546961">
        <w:trPr>
          <w:trHeight w:val="251"/>
        </w:trPr>
        <w:tc>
          <w:tcPr>
            <w:tcW w:w="527" w:type="dxa"/>
          </w:tcPr>
          <w:p w14:paraId="3904C4EB" w14:textId="7243D2B4" w:rsidR="00546961" w:rsidRDefault="003C233C" w:rsidP="00546961">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033FAB" w14:textId="199717A0" w:rsidR="00507A6D" w:rsidRPr="00E36852" w:rsidRDefault="00546961" w:rsidP="00546961">
            <w:pPr>
              <w:spacing w:after="0" w:line="240" w:lineRule="auto"/>
              <w:rPr>
                <w:rFonts w:ascii="Times New Roman" w:hAnsi="Times New Roman" w:cs="Times New Roman"/>
                <w:bCs/>
                <w:iCs/>
                <w:sz w:val="20"/>
                <w:szCs w:val="20"/>
              </w:rPr>
            </w:pPr>
            <w:r w:rsidRPr="00546961">
              <w:rPr>
                <w:rFonts w:ascii="Times New Roman" w:hAnsi="Times New Roman" w:cs="Times New Roman"/>
                <w:bCs/>
                <w:iCs/>
                <w:sz w:val="20"/>
                <w:szCs w:val="20"/>
              </w:rPr>
              <w:t>Sabiedrības izpratnes par darba attiecību un darba aizsardzības jautājumiem veicināšanas pasākumu organizēšana</w:t>
            </w:r>
          </w:p>
        </w:tc>
        <w:tc>
          <w:tcPr>
            <w:tcW w:w="1701" w:type="dxa"/>
            <w:gridSpan w:val="2"/>
            <w:tcBorders>
              <w:top w:val="single" w:sz="4" w:space="0" w:color="auto"/>
              <w:left w:val="nil"/>
              <w:bottom w:val="single" w:sz="4" w:space="0" w:color="auto"/>
              <w:right w:val="single" w:sz="4" w:space="0" w:color="auto"/>
            </w:tcBorders>
            <w:shd w:val="clear" w:color="auto" w:fill="auto"/>
          </w:tcPr>
          <w:p w14:paraId="22AE43DC" w14:textId="014143DD" w:rsidR="00546961" w:rsidRPr="00E36852" w:rsidRDefault="00546961" w:rsidP="00546961">
            <w:pPr>
              <w:spacing w:after="0" w:line="240" w:lineRule="auto"/>
              <w:rPr>
                <w:rFonts w:ascii="Times New Roman" w:hAnsi="Times New Roman" w:cs="Times New Roman"/>
                <w:bCs/>
                <w:iCs/>
                <w:sz w:val="20"/>
                <w:szCs w:val="20"/>
              </w:rPr>
            </w:pPr>
            <w:r w:rsidRPr="00546961">
              <w:rPr>
                <w:rFonts w:ascii="Times New Roman" w:hAnsi="Times New Roman" w:cs="Times New Roman"/>
                <w:bCs/>
                <w:iCs/>
                <w:sz w:val="20"/>
                <w:szCs w:val="20"/>
              </w:rPr>
              <w:t>Plašāka sabiedrība ir informēta par darba aizsardzības jautājumu nozīmi ikviena indivīda dzīvē</w:t>
            </w:r>
          </w:p>
        </w:tc>
        <w:tc>
          <w:tcPr>
            <w:tcW w:w="1440" w:type="dxa"/>
            <w:gridSpan w:val="2"/>
            <w:tcBorders>
              <w:top w:val="single" w:sz="4" w:space="0" w:color="auto"/>
              <w:left w:val="nil"/>
              <w:bottom w:val="single" w:sz="4" w:space="0" w:color="auto"/>
              <w:right w:val="single" w:sz="4" w:space="0" w:color="auto"/>
            </w:tcBorders>
            <w:shd w:val="clear" w:color="auto" w:fill="auto"/>
          </w:tcPr>
          <w:p w14:paraId="126E265E" w14:textId="3FD53918" w:rsidR="00546961" w:rsidRPr="00E36852" w:rsidRDefault="00546961" w:rsidP="00546961">
            <w:pPr>
              <w:spacing w:after="0" w:line="240" w:lineRule="auto"/>
              <w:rPr>
                <w:rFonts w:ascii="Times New Roman" w:hAnsi="Times New Roman" w:cs="Times New Roman"/>
                <w:bCs/>
                <w:iCs/>
                <w:sz w:val="20"/>
                <w:szCs w:val="20"/>
              </w:rPr>
            </w:pPr>
            <w:r w:rsidRPr="00546961">
              <w:rPr>
                <w:rFonts w:ascii="Times New Roman" w:hAnsi="Times New Roman" w:cs="Times New Roman"/>
                <w:bCs/>
                <w:iCs/>
                <w:sz w:val="20"/>
                <w:szCs w:val="20"/>
              </w:rPr>
              <w:t>Organizētas 2 sabiedrisko attiecību kampaņas</w:t>
            </w:r>
          </w:p>
        </w:tc>
        <w:tc>
          <w:tcPr>
            <w:tcW w:w="1080" w:type="dxa"/>
            <w:tcBorders>
              <w:top w:val="single" w:sz="4" w:space="0" w:color="auto"/>
              <w:left w:val="nil"/>
              <w:bottom w:val="single" w:sz="4" w:space="0" w:color="auto"/>
              <w:right w:val="single" w:sz="4" w:space="0" w:color="auto"/>
            </w:tcBorders>
            <w:shd w:val="clear" w:color="auto" w:fill="auto"/>
          </w:tcPr>
          <w:p w14:paraId="26C296A7" w14:textId="71FC3651" w:rsidR="00546961" w:rsidRPr="00E36852" w:rsidRDefault="00546961" w:rsidP="00546961">
            <w:pPr>
              <w:spacing w:after="0" w:line="240" w:lineRule="auto"/>
              <w:rPr>
                <w:rFonts w:ascii="Times New Roman" w:hAnsi="Times New Roman" w:cs="Times New Roman"/>
                <w:bCs/>
                <w:iCs/>
                <w:sz w:val="20"/>
                <w:szCs w:val="20"/>
              </w:rPr>
            </w:pPr>
            <w:r w:rsidRPr="00546961">
              <w:rPr>
                <w:rFonts w:ascii="Times New Roman" w:hAnsi="Times New Roman" w:cs="Times New Roman"/>
                <w:bCs/>
                <w:iCs/>
                <w:sz w:val="20"/>
                <w:szCs w:val="20"/>
              </w:rPr>
              <w:t>VDI</w:t>
            </w:r>
          </w:p>
        </w:tc>
        <w:tc>
          <w:tcPr>
            <w:tcW w:w="1307" w:type="dxa"/>
            <w:gridSpan w:val="2"/>
            <w:tcBorders>
              <w:top w:val="single" w:sz="4" w:space="0" w:color="auto"/>
              <w:left w:val="nil"/>
              <w:bottom w:val="single" w:sz="4" w:space="0" w:color="auto"/>
              <w:right w:val="single" w:sz="4" w:space="0" w:color="auto"/>
            </w:tcBorders>
            <w:shd w:val="clear" w:color="auto" w:fill="auto"/>
          </w:tcPr>
          <w:p w14:paraId="121A487B" w14:textId="73BCBC9B" w:rsidR="00546961" w:rsidRPr="00E36852" w:rsidRDefault="00546961" w:rsidP="00546961">
            <w:pPr>
              <w:spacing w:after="0" w:line="240" w:lineRule="auto"/>
              <w:rPr>
                <w:rFonts w:ascii="Times New Roman" w:hAnsi="Times New Roman" w:cs="Times New Roman"/>
                <w:bCs/>
                <w:iCs/>
                <w:sz w:val="20"/>
                <w:szCs w:val="20"/>
              </w:rPr>
            </w:pPr>
            <w:r w:rsidRPr="00546961">
              <w:rPr>
                <w:rFonts w:ascii="Times New Roman" w:hAnsi="Times New Roman" w:cs="Times New Roman"/>
                <w:bCs/>
                <w:iCs/>
                <w:sz w:val="20"/>
                <w:szCs w:val="20"/>
              </w:rPr>
              <w:t>LM</w:t>
            </w:r>
          </w:p>
        </w:tc>
        <w:tc>
          <w:tcPr>
            <w:tcW w:w="1134" w:type="dxa"/>
            <w:tcBorders>
              <w:top w:val="single" w:sz="4" w:space="0" w:color="auto"/>
              <w:left w:val="nil"/>
              <w:bottom w:val="single" w:sz="4" w:space="0" w:color="auto"/>
              <w:right w:val="single" w:sz="4" w:space="0" w:color="auto"/>
            </w:tcBorders>
            <w:shd w:val="clear" w:color="auto" w:fill="auto"/>
          </w:tcPr>
          <w:p w14:paraId="155B58EC" w14:textId="2A9C77D4" w:rsidR="00546961" w:rsidRPr="00E36852" w:rsidRDefault="00546961" w:rsidP="0017756C">
            <w:pPr>
              <w:spacing w:after="0" w:line="240" w:lineRule="auto"/>
              <w:jc w:val="center"/>
              <w:rPr>
                <w:rFonts w:ascii="Times New Roman" w:hAnsi="Times New Roman" w:cs="Times New Roman"/>
                <w:bCs/>
                <w:iCs/>
                <w:sz w:val="20"/>
                <w:szCs w:val="20"/>
              </w:rPr>
            </w:pPr>
            <w:r w:rsidRPr="00546961">
              <w:rPr>
                <w:rFonts w:ascii="Times New Roman" w:hAnsi="Times New Roman" w:cs="Times New Roman"/>
                <w:bCs/>
                <w:iCs/>
                <w:sz w:val="20"/>
                <w:szCs w:val="20"/>
              </w:rPr>
              <w:t>2023. gada II ceturksnis</w:t>
            </w:r>
          </w:p>
        </w:tc>
      </w:tr>
      <w:tr w:rsidR="00546961" w:rsidRPr="002F65F6" w14:paraId="79C2511A" w14:textId="77777777" w:rsidTr="00E36852">
        <w:trPr>
          <w:trHeight w:val="251"/>
        </w:trPr>
        <w:tc>
          <w:tcPr>
            <w:tcW w:w="527" w:type="dxa"/>
          </w:tcPr>
          <w:p w14:paraId="18F90BDA" w14:textId="5F4D8B83" w:rsidR="00546961" w:rsidRDefault="003C233C" w:rsidP="00546961">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486EAF" w14:textId="75B94B23" w:rsidR="00546961" w:rsidRPr="00E36852" w:rsidRDefault="00546961" w:rsidP="00546961">
            <w:pPr>
              <w:spacing w:after="0" w:line="240" w:lineRule="auto"/>
              <w:rPr>
                <w:rFonts w:ascii="Times New Roman" w:hAnsi="Times New Roman" w:cs="Times New Roman"/>
                <w:bCs/>
                <w:iCs/>
                <w:sz w:val="20"/>
                <w:szCs w:val="20"/>
              </w:rPr>
            </w:pPr>
            <w:r w:rsidRPr="00E36852">
              <w:rPr>
                <w:rFonts w:ascii="Times New Roman" w:hAnsi="Times New Roman" w:cs="Times New Roman"/>
                <w:bCs/>
                <w:iCs/>
                <w:sz w:val="20"/>
                <w:szCs w:val="20"/>
              </w:rPr>
              <w:t xml:space="preserve">Tiešsaistes un klātienes konsultāciju un tiešsaistes semināru par darba vides risku, īpaši, bioloģisko risku mazināšanu un </w:t>
            </w:r>
            <w:proofErr w:type="spellStart"/>
            <w:r w:rsidRPr="00E36852">
              <w:rPr>
                <w:rFonts w:ascii="Times New Roman" w:hAnsi="Times New Roman" w:cs="Times New Roman"/>
                <w:bCs/>
                <w:iCs/>
                <w:sz w:val="20"/>
                <w:szCs w:val="20"/>
              </w:rPr>
              <w:t>prevenciju</w:t>
            </w:r>
            <w:proofErr w:type="spellEnd"/>
            <w:r w:rsidRPr="00E36852">
              <w:rPr>
                <w:rFonts w:ascii="Times New Roman" w:hAnsi="Times New Roman" w:cs="Times New Roman"/>
                <w:bCs/>
                <w:iCs/>
                <w:sz w:val="20"/>
                <w:szCs w:val="20"/>
              </w:rPr>
              <w:t>, nodrošināšana</w:t>
            </w:r>
          </w:p>
        </w:tc>
        <w:tc>
          <w:tcPr>
            <w:tcW w:w="1701" w:type="dxa"/>
            <w:gridSpan w:val="2"/>
            <w:tcBorders>
              <w:top w:val="single" w:sz="4" w:space="0" w:color="auto"/>
              <w:left w:val="nil"/>
              <w:bottom w:val="single" w:sz="4" w:space="0" w:color="auto"/>
              <w:right w:val="single" w:sz="4" w:space="0" w:color="auto"/>
            </w:tcBorders>
            <w:shd w:val="clear" w:color="auto" w:fill="auto"/>
          </w:tcPr>
          <w:p w14:paraId="66CAE3CC" w14:textId="6BED73D1" w:rsidR="00546961" w:rsidRPr="00B62AAD" w:rsidRDefault="00546961" w:rsidP="00546961">
            <w:pPr>
              <w:spacing w:after="0" w:line="240" w:lineRule="auto"/>
              <w:rPr>
                <w:rFonts w:ascii="Times New Roman" w:hAnsi="Times New Roman" w:cs="Times New Roman"/>
                <w:bCs/>
                <w:iCs/>
                <w:sz w:val="20"/>
                <w:szCs w:val="20"/>
              </w:rPr>
            </w:pPr>
            <w:r w:rsidRPr="00E36852">
              <w:rPr>
                <w:rFonts w:ascii="Times New Roman" w:hAnsi="Times New Roman" w:cs="Times New Roman"/>
                <w:bCs/>
                <w:iCs/>
                <w:sz w:val="20"/>
                <w:szCs w:val="20"/>
              </w:rPr>
              <w:t>Darba devēji, nodarbinātie un plašāka sabiedrība ir informēti par bioloģisko risku, t.sk. Covid - 19 radīto, mazināšanu darba vietās</w:t>
            </w:r>
          </w:p>
        </w:tc>
        <w:tc>
          <w:tcPr>
            <w:tcW w:w="1440" w:type="dxa"/>
            <w:gridSpan w:val="2"/>
            <w:tcBorders>
              <w:top w:val="single" w:sz="4" w:space="0" w:color="auto"/>
              <w:left w:val="nil"/>
              <w:bottom w:val="single" w:sz="4" w:space="0" w:color="auto"/>
              <w:right w:val="single" w:sz="4" w:space="0" w:color="auto"/>
            </w:tcBorders>
            <w:shd w:val="clear" w:color="auto" w:fill="auto"/>
          </w:tcPr>
          <w:p w14:paraId="1091FA1B" w14:textId="0F8108F2" w:rsidR="00546961" w:rsidRPr="00E36852" w:rsidRDefault="00546961" w:rsidP="00546961">
            <w:pPr>
              <w:spacing w:after="0" w:line="240" w:lineRule="auto"/>
              <w:rPr>
                <w:rFonts w:ascii="Times New Roman" w:hAnsi="Times New Roman" w:cs="Times New Roman"/>
                <w:bCs/>
                <w:iCs/>
                <w:sz w:val="20"/>
                <w:szCs w:val="20"/>
              </w:rPr>
            </w:pPr>
            <w:r w:rsidRPr="00E36852">
              <w:rPr>
                <w:rFonts w:ascii="Times New Roman" w:hAnsi="Times New Roman" w:cs="Times New Roman"/>
                <w:bCs/>
                <w:iCs/>
                <w:sz w:val="20"/>
                <w:szCs w:val="20"/>
              </w:rPr>
              <w:t>Nodrošinātas 816 konsultācijas un semināri</w:t>
            </w:r>
          </w:p>
        </w:tc>
        <w:tc>
          <w:tcPr>
            <w:tcW w:w="1080" w:type="dxa"/>
            <w:tcBorders>
              <w:top w:val="single" w:sz="4" w:space="0" w:color="auto"/>
              <w:left w:val="nil"/>
              <w:bottom w:val="single" w:sz="4" w:space="0" w:color="auto"/>
              <w:right w:val="single" w:sz="4" w:space="0" w:color="auto"/>
            </w:tcBorders>
            <w:shd w:val="clear" w:color="auto" w:fill="auto"/>
          </w:tcPr>
          <w:p w14:paraId="4B348DFD" w14:textId="6440F4AB" w:rsidR="00546961" w:rsidRPr="00E36852" w:rsidRDefault="00546961" w:rsidP="00546961">
            <w:pPr>
              <w:spacing w:after="0" w:line="240" w:lineRule="auto"/>
              <w:rPr>
                <w:rFonts w:ascii="Times New Roman" w:hAnsi="Times New Roman" w:cs="Times New Roman"/>
                <w:bCs/>
                <w:iCs/>
                <w:sz w:val="20"/>
                <w:szCs w:val="20"/>
              </w:rPr>
            </w:pPr>
            <w:r w:rsidRPr="00E36852">
              <w:rPr>
                <w:rFonts w:ascii="Times New Roman" w:hAnsi="Times New Roman" w:cs="Times New Roman"/>
                <w:bCs/>
                <w:iCs/>
                <w:sz w:val="20"/>
                <w:szCs w:val="20"/>
              </w:rPr>
              <w:t>VDI</w:t>
            </w:r>
          </w:p>
        </w:tc>
        <w:tc>
          <w:tcPr>
            <w:tcW w:w="1307" w:type="dxa"/>
            <w:gridSpan w:val="2"/>
            <w:tcBorders>
              <w:top w:val="single" w:sz="4" w:space="0" w:color="auto"/>
              <w:left w:val="nil"/>
              <w:bottom w:val="single" w:sz="4" w:space="0" w:color="auto"/>
              <w:right w:val="single" w:sz="4" w:space="0" w:color="auto"/>
            </w:tcBorders>
            <w:shd w:val="clear" w:color="auto" w:fill="auto"/>
          </w:tcPr>
          <w:p w14:paraId="3A37F4E2" w14:textId="2AF72C46" w:rsidR="00546961" w:rsidRPr="00E36852" w:rsidRDefault="00546961" w:rsidP="00546961">
            <w:pPr>
              <w:spacing w:after="0" w:line="240" w:lineRule="auto"/>
              <w:rPr>
                <w:rFonts w:ascii="Times New Roman" w:hAnsi="Times New Roman" w:cs="Times New Roman"/>
                <w:bCs/>
                <w:iCs/>
                <w:sz w:val="20"/>
                <w:szCs w:val="20"/>
              </w:rPr>
            </w:pPr>
            <w:r w:rsidRPr="00E36852">
              <w:rPr>
                <w:rFonts w:ascii="Times New Roman" w:hAnsi="Times New Roman" w:cs="Times New Roman"/>
                <w:bCs/>
                <w:iCs/>
                <w:sz w:val="20"/>
                <w:szCs w:val="20"/>
              </w:rPr>
              <w:t>LM,</w:t>
            </w:r>
            <w:proofErr w:type="gramStart"/>
            <w:r w:rsidRPr="00E36852">
              <w:rPr>
                <w:rFonts w:ascii="Times New Roman" w:hAnsi="Times New Roman" w:cs="Times New Roman"/>
                <w:bCs/>
                <w:iCs/>
                <w:sz w:val="20"/>
                <w:szCs w:val="20"/>
              </w:rPr>
              <w:t xml:space="preserve">  </w:t>
            </w:r>
            <w:proofErr w:type="gramEnd"/>
            <w:r w:rsidRPr="00E36852">
              <w:rPr>
                <w:rFonts w:ascii="Times New Roman" w:hAnsi="Times New Roman" w:cs="Times New Roman"/>
                <w:bCs/>
                <w:iCs/>
                <w:sz w:val="20"/>
                <w:szCs w:val="20"/>
              </w:rPr>
              <w:t>RSU DDVVI</w:t>
            </w:r>
          </w:p>
        </w:tc>
        <w:tc>
          <w:tcPr>
            <w:tcW w:w="1134" w:type="dxa"/>
            <w:tcBorders>
              <w:top w:val="single" w:sz="4" w:space="0" w:color="auto"/>
              <w:left w:val="nil"/>
              <w:bottom w:val="single" w:sz="4" w:space="0" w:color="auto"/>
              <w:right w:val="single" w:sz="4" w:space="0" w:color="auto"/>
            </w:tcBorders>
            <w:shd w:val="clear" w:color="auto" w:fill="auto"/>
          </w:tcPr>
          <w:p w14:paraId="0FBA5101" w14:textId="676A3F56" w:rsidR="00546961" w:rsidRPr="00E36852" w:rsidRDefault="00546961" w:rsidP="0017756C">
            <w:pPr>
              <w:spacing w:after="0" w:line="240" w:lineRule="auto"/>
              <w:jc w:val="center"/>
              <w:rPr>
                <w:rFonts w:ascii="Times New Roman" w:hAnsi="Times New Roman" w:cs="Times New Roman"/>
                <w:bCs/>
                <w:iCs/>
                <w:sz w:val="20"/>
                <w:szCs w:val="20"/>
              </w:rPr>
            </w:pPr>
            <w:r w:rsidRPr="00E36852">
              <w:rPr>
                <w:rFonts w:ascii="Times New Roman" w:hAnsi="Times New Roman" w:cs="Times New Roman"/>
                <w:bCs/>
                <w:iCs/>
                <w:sz w:val="20"/>
                <w:szCs w:val="20"/>
              </w:rPr>
              <w:t>2023. gada IV ceturksnis</w:t>
            </w:r>
          </w:p>
        </w:tc>
      </w:tr>
      <w:tr w:rsidR="00546961" w:rsidRPr="002F65F6" w14:paraId="2182330F" w14:textId="77777777" w:rsidTr="00270602">
        <w:trPr>
          <w:trHeight w:val="251"/>
        </w:trPr>
        <w:tc>
          <w:tcPr>
            <w:tcW w:w="527" w:type="dxa"/>
          </w:tcPr>
          <w:p w14:paraId="6E6FBA67" w14:textId="14141873" w:rsidR="00546961" w:rsidRPr="00C750B4" w:rsidRDefault="003C233C" w:rsidP="00546961">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9.</w:t>
            </w:r>
          </w:p>
        </w:tc>
        <w:tc>
          <w:tcPr>
            <w:tcW w:w="2126" w:type="dxa"/>
          </w:tcPr>
          <w:p w14:paraId="4F4EE54C" w14:textId="2FF97175" w:rsidR="00546961" w:rsidRPr="00E36852" w:rsidRDefault="00546961" w:rsidP="00546961">
            <w:pPr>
              <w:spacing w:after="0" w:line="240" w:lineRule="auto"/>
              <w:rPr>
                <w:rFonts w:ascii="Times New Roman" w:hAnsi="Times New Roman" w:cs="Times New Roman"/>
                <w:bCs/>
                <w:iCs/>
                <w:sz w:val="20"/>
                <w:szCs w:val="20"/>
              </w:rPr>
            </w:pPr>
            <w:r w:rsidRPr="00E36852">
              <w:rPr>
                <w:rFonts w:ascii="Times New Roman" w:hAnsi="Times New Roman" w:cs="Times New Roman"/>
                <w:bCs/>
                <w:iCs/>
                <w:sz w:val="20"/>
                <w:szCs w:val="20"/>
              </w:rPr>
              <w:t>Izglītojošas aktivitātes tādu profesionālo izglītības iestāžu, kuras sniedz izglītību bīstamajās nozarēs</w:t>
            </w:r>
            <w:r w:rsidRPr="008B7102">
              <w:rPr>
                <w:bCs/>
                <w:iCs/>
                <w:vertAlign w:val="superscript"/>
              </w:rPr>
              <w:footnoteReference w:id="6"/>
            </w:r>
            <w:r w:rsidRPr="00E36852">
              <w:rPr>
                <w:rFonts w:ascii="Times New Roman" w:hAnsi="Times New Roman" w:cs="Times New Roman"/>
                <w:bCs/>
                <w:iCs/>
                <w:sz w:val="20"/>
                <w:szCs w:val="20"/>
              </w:rPr>
              <w:t>, audzēkņiem - diskusijas, spēles, konkursi u.c. formas aktivitātes, kas uzrunātu mērķauditoriju</w:t>
            </w:r>
          </w:p>
        </w:tc>
        <w:tc>
          <w:tcPr>
            <w:tcW w:w="1701" w:type="dxa"/>
            <w:gridSpan w:val="2"/>
          </w:tcPr>
          <w:p w14:paraId="20BF7365" w14:textId="1A58103F" w:rsidR="00546961" w:rsidRPr="00B0257D" w:rsidRDefault="00546961" w:rsidP="00546961">
            <w:pPr>
              <w:spacing w:after="0" w:line="240" w:lineRule="auto"/>
              <w:rPr>
                <w:rFonts w:ascii="Times New Roman" w:hAnsi="Times New Roman" w:cs="Times New Roman"/>
                <w:bCs/>
                <w:iCs/>
                <w:sz w:val="20"/>
                <w:szCs w:val="20"/>
              </w:rPr>
            </w:pPr>
            <w:r w:rsidRPr="00E36852">
              <w:rPr>
                <w:rFonts w:ascii="Times New Roman" w:hAnsi="Times New Roman" w:cs="Times New Roman"/>
                <w:bCs/>
                <w:iCs/>
                <w:sz w:val="20"/>
                <w:szCs w:val="20"/>
              </w:rPr>
              <w:t>Profesionālo izglītības iestāžu, kuras sniedz izglītību bīstamajās nozarēs, audzēkņi informēti par darba tiesību un darba aizsardzības jautājumiem</w:t>
            </w:r>
          </w:p>
        </w:tc>
        <w:tc>
          <w:tcPr>
            <w:tcW w:w="1440" w:type="dxa"/>
            <w:gridSpan w:val="2"/>
          </w:tcPr>
          <w:p w14:paraId="3F740140" w14:textId="736E642C" w:rsidR="00546961" w:rsidRPr="00E36852" w:rsidRDefault="00546961" w:rsidP="00546961">
            <w:pPr>
              <w:spacing w:after="0" w:line="240" w:lineRule="auto"/>
              <w:rPr>
                <w:rFonts w:ascii="Times New Roman" w:hAnsi="Times New Roman" w:cs="Times New Roman"/>
                <w:bCs/>
                <w:iCs/>
                <w:sz w:val="20"/>
                <w:szCs w:val="20"/>
              </w:rPr>
            </w:pPr>
            <w:r w:rsidRPr="00E36852">
              <w:rPr>
                <w:rFonts w:ascii="Times New Roman" w:hAnsi="Times New Roman" w:cs="Times New Roman"/>
                <w:bCs/>
                <w:iCs/>
                <w:sz w:val="20"/>
                <w:szCs w:val="20"/>
              </w:rPr>
              <w:t xml:space="preserve">Organizēti </w:t>
            </w:r>
            <w:r>
              <w:rPr>
                <w:rFonts w:ascii="Times New Roman" w:hAnsi="Times New Roman" w:cs="Times New Roman"/>
                <w:bCs/>
                <w:iCs/>
                <w:sz w:val="20"/>
                <w:szCs w:val="20"/>
              </w:rPr>
              <w:t xml:space="preserve">30 </w:t>
            </w:r>
            <w:proofErr w:type="gramStart"/>
            <w:r w:rsidRPr="00E36852">
              <w:rPr>
                <w:rFonts w:ascii="Times New Roman" w:hAnsi="Times New Roman" w:cs="Times New Roman"/>
                <w:bCs/>
                <w:iCs/>
                <w:sz w:val="20"/>
                <w:szCs w:val="20"/>
              </w:rPr>
              <w:t>pasākumi</w:t>
            </w:r>
            <w:proofErr w:type="gramEnd"/>
          </w:p>
          <w:p w14:paraId="6BBABAE9" w14:textId="77777777" w:rsidR="00546961" w:rsidRPr="00E36852" w:rsidRDefault="00546961" w:rsidP="00546961">
            <w:pPr>
              <w:spacing w:after="0" w:line="240" w:lineRule="auto"/>
              <w:jc w:val="center"/>
              <w:rPr>
                <w:rFonts w:ascii="Times New Roman" w:hAnsi="Times New Roman" w:cs="Times New Roman"/>
                <w:bCs/>
                <w:iCs/>
                <w:sz w:val="20"/>
                <w:szCs w:val="20"/>
              </w:rPr>
            </w:pPr>
          </w:p>
        </w:tc>
        <w:tc>
          <w:tcPr>
            <w:tcW w:w="1080" w:type="dxa"/>
          </w:tcPr>
          <w:p w14:paraId="75A178F3" w14:textId="6060CF36" w:rsidR="00546961" w:rsidRPr="00E36852" w:rsidRDefault="00546961" w:rsidP="00546961">
            <w:pPr>
              <w:spacing w:after="0" w:line="240" w:lineRule="auto"/>
              <w:jc w:val="center"/>
              <w:rPr>
                <w:rFonts w:ascii="Times New Roman" w:hAnsi="Times New Roman" w:cs="Times New Roman"/>
                <w:bCs/>
                <w:iCs/>
                <w:sz w:val="20"/>
                <w:szCs w:val="20"/>
              </w:rPr>
            </w:pPr>
            <w:r w:rsidRPr="00E36852">
              <w:rPr>
                <w:rFonts w:ascii="Times New Roman" w:hAnsi="Times New Roman" w:cs="Times New Roman"/>
                <w:bCs/>
                <w:iCs/>
                <w:sz w:val="20"/>
                <w:szCs w:val="20"/>
              </w:rPr>
              <w:t>VDI</w:t>
            </w:r>
          </w:p>
        </w:tc>
        <w:tc>
          <w:tcPr>
            <w:tcW w:w="1307" w:type="dxa"/>
            <w:gridSpan w:val="2"/>
          </w:tcPr>
          <w:p w14:paraId="4EA9E94E" w14:textId="7CFA3816" w:rsidR="00546961" w:rsidRPr="00E36852" w:rsidRDefault="00546961" w:rsidP="00546961">
            <w:pPr>
              <w:spacing w:after="0" w:line="240" w:lineRule="auto"/>
              <w:jc w:val="center"/>
              <w:rPr>
                <w:rFonts w:ascii="Times New Roman" w:hAnsi="Times New Roman" w:cs="Times New Roman"/>
                <w:bCs/>
                <w:iCs/>
                <w:sz w:val="20"/>
                <w:szCs w:val="20"/>
              </w:rPr>
            </w:pPr>
            <w:r w:rsidRPr="00E36852">
              <w:rPr>
                <w:rFonts w:ascii="Times New Roman" w:hAnsi="Times New Roman" w:cs="Times New Roman"/>
                <w:bCs/>
                <w:iCs/>
                <w:sz w:val="20"/>
                <w:szCs w:val="20"/>
              </w:rPr>
              <w:t>LM, LBAS</w:t>
            </w:r>
          </w:p>
        </w:tc>
        <w:tc>
          <w:tcPr>
            <w:tcW w:w="1134" w:type="dxa"/>
          </w:tcPr>
          <w:p w14:paraId="676825E2" w14:textId="164B8A4F" w:rsidR="00546961" w:rsidRPr="00E36852" w:rsidRDefault="00546961" w:rsidP="00546961">
            <w:pPr>
              <w:spacing w:after="0" w:line="240" w:lineRule="auto"/>
              <w:jc w:val="center"/>
              <w:rPr>
                <w:rFonts w:ascii="Times New Roman" w:hAnsi="Times New Roman" w:cs="Times New Roman"/>
                <w:bCs/>
                <w:iCs/>
                <w:sz w:val="20"/>
                <w:szCs w:val="20"/>
              </w:rPr>
            </w:pPr>
            <w:proofErr w:type="gramStart"/>
            <w:r w:rsidRPr="00E36852">
              <w:rPr>
                <w:rFonts w:ascii="Times New Roman" w:hAnsi="Times New Roman" w:cs="Times New Roman"/>
                <w:bCs/>
                <w:iCs/>
                <w:sz w:val="20"/>
                <w:szCs w:val="20"/>
              </w:rPr>
              <w:t>202</w:t>
            </w:r>
            <w:r>
              <w:rPr>
                <w:rFonts w:ascii="Times New Roman" w:hAnsi="Times New Roman" w:cs="Times New Roman"/>
                <w:bCs/>
                <w:iCs/>
                <w:sz w:val="20"/>
                <w:szCs w:val="20"/>
              </w:rPr>
              <w:t>3</w:t>
            </w:r>
            <w:r w:rsidRPr="00E36852">
              <w:rPr>
                <w:rFonts w:ascii="Times New Roman" w:hAnsi="Times New Roman" w:cs="Times New Roman"/>
                <w:bCs/>
                <w:iCs/>
                <w:sz w:val="20"/>
                <w:szCs w:val="20"/>
              </w:rPr>
              <w:t>.gada</w:t>
            </w:r>
            <w:proofErr w:type="gramEnd"/>
            <w:r w:rsidRPr="00E36852">
              <w:rPr>
                <w:rFonts w:ascii="Times New Roman" w:hAnsi="Times New Roman" w:cs="Times New Roman"/>
                <w:bCs/>
                <w:iCs/>
                <w:sz w:val="20"/>
                <w:szCs w:val="20"/>
              </w:rPr>
              <w:t xml:space="preserve"> IV ceturksnis</w:t>
            </w:r>
          </w:p>
        </w:tc>
      </w:tr>
      <w:tr w:rsidR="00546961" w:rsidRPr="002F65F6" w14:paraId="6965FAC4" w14:textId="77777777" w:rsidTr="00115AA4">
        <w:trPr>
          <w:trHeight w:val="127"/>
        </w:trPr>
        <w:tc>
          <w:tcPr>
            <w:tcW w:w="9315" w:type="dxa"/>
            <w:gridSpan w:val="10"/>
          </w:tcPr>
          <w:p w14:paraId="72C0CC2E" w14:textId="64636149" w:rsidR="00546961" w:rsidRPr="00733A42" w:rsidRDefault="00546961" w:rsidP="00546961">
            <w:pPr>
              <w:spacing w:after="0" w:line="240" w:lineRule="auto"/>
              <w:rPr>
                <w:rFonts w:ascii="Times New Roman" w:hAnsi="Times New Roman" w:cs="Times New Roman"/>
                <w:b/>
                <w:bCs/>
                <w:sz w:val="20"/>
                <w:szCs w:val="20"/>
              </w:rPr>
            </w:pPr>
            <w:r w:rsidRPr="00733A42">
              <w:rPr>
                <w:rFonts w:ascii="Times New Roman" w:hAnsi="Times New Roman" w:cs="Times New Roman"/>
                <w:sz w:val="20"/>
                <w:szCs w:val="20"/>
              </w:rPr>
              <w:t xml:space="preserve">Uzdevums.Nr.2. </w:t>
            </w:r>
            <w:r w:rsidRPr="00270602">
              <w:rPr>
                <w:rFonts w:ascii="Times New Roman" w:hAnsi="Times New Roman" w:cs="Times New Roman"/>
                <w:sz w:val="20"/>
                <w:szCs w:val="20"/>
              </w:rPr>
              <w:t xml:space="preserve">Nodrošināt atbalstu uzņēmumiem, īpaši </w:t>
            </w:r>
            <w:proofErr w:type="spellStart"/>
            <w:r w:rsidRPr="00270602">
              <w:rPr>
                <w:rFonts w:ascii="Times New Roman" w:hAnsi="Times New Roman" w:cs="Times New Roman"/>
                <w:sz w:val="20"/>
                <w:szCs w:val="20"/>
              </w:rPr>
              <w:t>mikro</w:t>
            </w:r>
            <w:proofErr w:type="spellEnd"/>
            <w:r w:rsidRPr="00270602">
              <w:rPr>
                <w:rFonts w:ascii="Times New Roman" w:hAnsi="Times New Roman" w:cs="Times New Roman"/>
                <w:sz w:val="20"/>
                <w:szCs w:val="20"/>
              </w:rPr>
              <w:t xml:space="preserve"> un mazajiem uzņēmumiem, drošas un veselībai nekaitīgas darba vides izveidošanā</w:t>
            </w:r>
            <w:r>
              <w:rPr>
                <w:rFonts w:ascii="Times New Roman" w:hAnsi="Times New Roman" w:cs="Times New Roman"/>
                <w:sz w:val="20"/>
                <w:szCs w:val="20"/>
              </w:rPr>
              <w:t>.</w:t>
            </w:r>
          </w:p>
        </w:tc>
      </w:tr>
      <w:tr w:rsidR="00546961" w:rsidRPr="002F65F6" w14:paraId="0FAD235B" w14:textId="77777777" w:rsidTr="00270602">
        <w:trPr>
          <w:trHeight w:val="127"/>
        </w:trPr>
        <w:tc>
          <w:tcPr>
            <w:tcW w:w="527" w:type="dxa"/>
          </w:tcPr>
          <w:p w14:paraId="10248638" w14:textId="6A75FD2F" w:rsidR="00546961" w:rsidRPr="003C233C" w:rsidRDefault="003C233C" w:rsidP="00546961">
            <w:pPr>
              <w:spacing w:after="0" w:line="240" w:lineRule="auto"/>
              <w:jc w:val="center"/>
              <w:rPr>
                <w:rFonts w:ascii="Times New Roman" w:hAnsi="Times New Roman" w:cs="Times New Roman"/>
                <w:iCs/>
                <w:sz w:val="20"/>
                <w:szCs w:val="20"/>
              </w:rPr>
            </w:pPr>
            <w:r w:rsidRPr="003C233C">
              <w:rPr>
                <w:rFonts w:ascii="Times New Roman" w:hAnsi="Times New Roman" w:cs="Times New Roman"/>
                <w:iCs/>
                <w:sz w:val="20"/>
                <w:szCs w:val="20"/>
              </w:rPr>
              <w:t>1.</w:t>
            </w:r>
          </w:p>
        </w:tc>
        <w:tc>
          <w:tcPr>
            <w:tcW w:w="2126" w:type="dxa"/>
          </w:tcPr>
          <w:p w14:paraId="3EFD0632" w14:textId="77777777" w:rsidR="00546961" w:rsidRPr="005C6C2F" w:rsidRDefault="00546961" w:rsidP="00546961">
            <w:pPr>
              <w:pStyle w:val="Title"/>
              <w:tabs>
                <w:tab w:val="left" w:pos="1080"/>
              </w:tabs>
              <w:jc w:val="left"/>
              <w:rPr>
                <w:b w:val="0"/>
                <w:bCs/>
                <w:iCs/>
                <w:caps w:val="0"/>
                <w:sz w:val="20"/>
                <w:szCs w:val="20"/>
              </w:rPr>
            </w:pPr>
            <w:r w:rsidRPr="005C6C2F">
              <w:rPr>
                <w:b w:val="0"/>
                <w:bCs/>
                <w:iCs/>
                <w:caps w:val="0"/>
                <w:sz w:val="20"/>
                <w:szCs w:val="20"/>
              </w:rPr>
              <w:t xml:space="preserve">Konsultatīvais atbalsts bīstamo nozaru uzņēmumiem </w:t>
            </w:r>
          </w:p>
          <w:p w14:paraId="643DDA20" w14:textId="77777777" w:rsidR="00546961" w:rsidRPr="005C6C2F" w:rsidRDefault="00546961" w:rsidP="00546961">
            <w:pPr>
              <w:spacing w:after="0" w:line="240" w:lineRule="auto"/>
              <w:jc w:val="center"/>
              <w:rPr>
                <w:rFonts w:ascii="Times New Roman" w:hAnsi="Times New Roman" w:cs="Times New Roman"/>
                <w:bCs/>
                <w:iCs/>
                <w:sz w:val="20"/>
                <w:szCs w:val="20"/>
              </w:rPr>
            </w:pPr>
          </w:p>
        </w:tc>
        <w:tc>
          <w:tcPr>
            <w:tcW w:w="1701" w:type="dxa"/>
            <w:gridSpan w:val="2"/>
          </w:tcPr>
          <w:p w14:paraId="33E5D7EA" w14:textId="0BE38389" w:rsidR="00546961" w:rsidRPr="005C6C2F" w:rsidRDefault="00546961" w:rsidP="00546961">
            <w:pPr>
              <w:spacing w:after="0" w:line="240" w:lineRule="auto"/>
              <w:rPr>
                <w:rFonts w:ascii="Times New Roman" w:hAnsi="Times New Roman" w:cs="Times New Roman"/>
                <w:bCs/>
                <w:iCs/>
                <w:sz w:val="20"/>
                <w:szCs w:val="20"/>
              </w:rPr>
            </w:pPr>
            <w:r w:rsidRPr="005C6C2F">
              <w:rPr>
                <w:rFonts w:ascii="Times New Roman" w:hAnsi="Times New Roman" w:cs="Times New Roman"/>
                <w:bCs/>
                <w:iCs/>
                <w:sz w:val="20"/>
                <w:szCs w:val="20"/>
              </w:rPr>
              <w:t>Novērstas nepilnības darba aizsardzības nodrošināšanā bīstamo nozaru uzņēmumos</w:t>
            </w:r>
          </w:p>
        </w:tc>
        <w:tc>
          <w:tcPr>
            <w:tcW w:w="1440" w:type="dxa"/>
            <w:gridSpan w:val="2"/>
          </w:tcPr>
          <w:p w14:paraId="3239CA4E" w14:textId="39AC3C9B" w:rsidR="00546961" w:rsidRPr="005C6C2F" w:rsidRDefault="00546961" w:rsidP="00546961">
            <w:pPr>
              <w:spacing w:after="0" w:line="240" w:lineRule="auto"/>
              <w:rPr>
                <w:rFonts w:ascii="Times New Roman" w:hAnsi="Times New Roman" w:cs="Times New Roman"/>
                <w:bCs/>
                <w:iCs/>
                <w:sz w:val="20"/>
                <w:szCs w:val="20"/>
              </w:rPr>
            </w:pPr>
            <w:r w:rsidRPr="005C6C2F">
              <w:rPr>
                <w:rFonts w:ascii="Times New Roman" w:hAnsi="Times New Roman" w:cs="Times New Roman"/>
                <w:bCs/>
                <w:iCs/>
                <w:sz w:val="20"/>
                <w:szCs w:val="20"/>
              </w:rPr>
              <w:t>Nodrošinātas ekspertu konsultācijas 733 uzņēmumos</w:t>
            </w:r>
          </w:p>
          <w:p w14:paraId="13990121" w14:textId="77777777" w:rsidR="00546961" w:rsidRPr="005C6C2F" w:rsidRDefault="00546961" w:rsidP="00546961">
            <w:pPr>
              <w:spacing w:after="0" w:line="240" w:lineRule="auto"/>
              <w:jc w:val="center"/>
              <w:rPr>
                <w:rFonts w:ascii="Times New Roman" w:hAnsi="Times New Roman" w:cs="Times New Roman"/>
                <w:bCs/>
                <w:iCs/>
                <w:sz w:val="20"/>
                <w:szCs w:val="20"/>
              </w:rPr>
            </w:pPr>
          </w:p>
        </w:tc>
        <w:tc>
          <w:tcPr>
            <w:tcW w:w="1080" w:type="dxa"/>
          </w:tcPr>
          <w:p w14:paraId="6FCD0FA6" w14:textId="6E12DA44" w:rsidR="00546961" w:rsidRPr="005C6C2F" w:rsidRDefault="00546961" w:rsidP="00546961">
            <w:pPr>
              <w:spacing w:after="0" w:line="240" w:lineRule="auto"/>
              <w:jc w:val="center"/>
              <w:rPr>
                <w:rFonts w:ascii="Times New Roman" w:hAnsi="Times New Roman" w:cs="Times New Roman"/>
                <w:bCs/>
                <w:iCs/>
                <w:sz w:val="20"/>
                <w:szCs w:val="20"/>
              </w:rPr>
            </w:pPr>
            <w:r w:rsidRPr="005C6C2F">
              <w:rPr>
                <w:rFonts w:ascii="Times New Roman" w:hAnsi="Times New Roman" w:cs="Times New Roman"/>
                <w:bCs/>
                <w:iCs/>
                <w:sz w:val="20"/>
                <w:szCs w:val="20"/>
              </w:rPr>
              <w:t>VDI</w:t>
            </w:r>
          </w:p>
        </w:tc>
        <w:tc>
          <w:tcPr>
            <w:tcW w:w="1307" w:type="dxa"/>
            <w:gridSpan w:val="2"/>
          </w:tcPr>
          <w:p w14:paraId="28DE4A25" w14:textId="644C4AED" w:rsidR="00546961" w:rsidRPr="005C6C2F" w:rsidRDefault="00546961" w:rsidP="00546961">
            <w:pPr>
              <w:spacing w:after="0" w:line="240" w:lineRule="auto"/>
              <w:jc w:val="center"/>
              <w:rPr>
                <w:rFonts w:ascii="Times New Roman" w:hAnsi="Times New Roman" w:cs="Times New Roman"/>
                <w:bCs/>
                <w:iCs/>
                <w:sz w:val="20"/>
                <w:szCs w:val="20"/>
              </w:rPr>
            </w:pPr>
            <w:r w:rsidRPr="005C6C2F">
              <w:rPr>
                <w:rFonts w:ascii="Times New Roman" w:hAnsi="Times New Roman" w:cs="Times New Roman"/>
                <w:bCs/>
                <w:iCs/>
                <w:sz w:val="20"/>
                <w:szCs w:val="20"/>
              </w:rPr>
              <w:t>LM, LDDK, LBAS</w:t>
            </w:r>
          </w:p>
        </w:tc>
        <w:tc>
          <w:tcPr>
            <w:tcW w:w="1134" w:type="dxa"/>
          </w:tcPr>
          <w:p w14:paraId="72CF2436" w14:textId="4ABFC271" w:rsidR="00546961" w:rsidRPr="005C6C2F" w:rsidRDefault="00546961" w:rsidP="00546961">
            <w:pPr>
              <w:spacing w:after="0" w:line="240" w:lineRule="auto"/>
              <w:jc w:val="center"/>
              <w:rPr>
                <w:rFonts w:ascii="Times New Roman" w:hAnsi="Times New Roman" w:cs="Times New Roman"/>
                <w:bCs/>
                <w:iCs/>
                <w:sz w:val="20"/>
                <w:szCs w:val="20"/>
              </w:rPr>
            </w:pPr>
            <w:proofErr w:type="gramStart"/>
            <w:r w:rsidRPr="005C6C2F">
              <w:rPr>
                <w:rFonts w:ascii="Times New Roman" w:hAnsi="Times New Roman" w:cs="Times New Roman"/>
                <w:bCs/>
                <w:iCs/>
                <w:sz w:val="20"/>
                <w:szCs w:val="20"/>
              </w:rPr>
              <w:t>2023.gada</w:t>
            </w:r>
            <w:proofErr w:type="gramEnd"/>
            <w:r w:rsidRPr="005C6C2F">
              <w:rPr>
                <w:rFonts w:ascii="Times New Roman" w:hAnsi="Times New Roman" w:cs="Times New Roman"/>
                <w:bCs/>
                <w:iCs/>
                <w:sz w:val="20"/>
                <w:szCs w:val="20"/>
              </w:rPr>
              <w:t xml:space="preserve"> IV ceturksnis</w:t>
            </w:r>
          </w:p>
        </w:tc>
      </w:tr>
      <w:tr w:rsidR="00546961" w:rsidRPr="002F65F6" w14:paraId="6F68F142" w14:textId="77777777" w:rsidTr="00270602">
        <w:trPr>
          <w:trHeight w:val="127"/>
        </w:trPr>
        <w:tc>
          <w:tcPr>
            <w:tcW w:w="527" w:type="dxa"/>
          </w:tcPr>
          <w:p w14:paraId="15BC6C64" w14:textId="5F62C57E" w:rsidR="00546961" w:rsidRPr="003C233C" w:rsidRDefault="003C233C" w:rsidP="00546961">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2.</w:t>
            </w:r>
          </w:p>
        </w:tc>
        <w:tc>
          <w:tcPr>
            <w:tcW w:w="2126" w:type="dxa"/>
          </w:tcPr>
          <w:p w14:paraId="741B9E21" w14:textId="77777777" w:rsidR="00546961" w:rsidRPr="005C6C2F" w:rsidRDefault="00546961" w:rsidP="00546961">
            <w:pPr>
              <w:pStyle w:val="Default"/>
              <w:tabs>
                <w:tab w:val="left" w:pos="1080"/>
              </w:tabs>
              <w:rPr>
                <w:bCs/>
                <w:iCs/>
                <w:color w:val="auto"/>
                <w:sz w:val="20"/>
                <w:szCs w:val="20"/>
                <w:lang w:eastAsia="en-US"/>
              </w:rPr>
            </w:pPr>
            <w:proofErr w:type="gramStart"/>
            <w:r w:rsidRPr="005C6C2F">
              <w:rPr>
                <w:bCs/>
                <w:iCs/>
                <w:color w:val="auto"/>
                <w:sz w:val="20"/>
                <w:szCs w:val="20"/>
                <w:lang w:eastAsia="en-US"/>
              </w:rPr>
              <w:t>Jaunu bezmaksas interaktīvo darba vides riska novērtējuma rīku izveide un tiešsaistes pieejamības nodrošināšana</w:t>
            </w:r>
            <w:proofErr w:type="gramEnd"/>
          </w:p>
          <w:p w14:paraId="7896F0F9" w14:textId="77777777" w:rsidR="00546961" w:rsidRPr="005C6C2F" w:rsidRDefault="00546961" w:rsidP="00546961">
            <w:pPr>
              <w:pStyle w:val="Title"/>
              <w:tabs>
                <w:tab w:val="left" w:pos="1080"/>
              </w:tabs>
              <w:jc w:val="left"/>
              <w:rPr>
                <w:b w:val="0"/>
                <w:bCs/>
                <w:iCs/>
                <w:caps w:val="0"/>
                <w:sz w:val="20"/>
                <w:szCs w:val="20"/>
              </w:rPr>
            </w:pPr>
          </w:p>
        </w:tc>
        <w:tc>
          <w:tcPr>
            <w:tcW w:w="1701" w:type="dxa"/>
            <w:gridSpan w:val="2"/>
          </w:tcPr>
          <w:p w14:paraId="51A76695" w14:textId="628E5D49" w:rsidR="00546961" w:rsidRPr="005C6C2F" w:rsidRDefault="00546961" w:rsidP="00546961">
            <w:pPr>
              <w:spacing w:after="0" w:line="240" w:lineRule="auto"/>
              <w:rPr>
                <w:rFonts w:ascii="Times New Roman" w:hAnsi="Times New Roman" w:cs="Times New Roman"/>
                <w:bCs/>
                <w:iCs/>
                <w:sz w:val="20"/>
                <w:szCs w:val="20"/>
              </w:rPr>
            </w:pPr>
            <w:r w:rsidRPr="005C6C2F">
              <w:rPr>
                <w:rFonts w:ascii="Times New Roman" w:hAnsi="Times New Roman" w:cs="Times New Roman"/>
                <w:bCs/>
                <w:iCs/>
                <w:sz w:val="20"/>
                <w:szCs w:val="20"/>
              </w:rPr>
              <w:t>Nodrošināta bezmaksas pieejamība tiešsaistes interaktīvajiem darba vides riska novērtējuma rīkiem</w:t>
            </w:r>
          </w:p>
        </w:tc>
        <w:tc>
          <w:tcPr>
            <w:tcW w:w="1440" w:type="dxa"/>
            <w:gridSpan w:val="2"/>
          </w:tcPr>
          <w:p w14:paraId="1E175226" w14:textId="58536AD3" w:rsidR="00546961" w:rsidRPr="005C6C2F" w:rsidRDefault="00546961" w:rsidP="00546961">
            <w:pPr>
              <w:spacing w:after="0" w:line="240" w:lineRule="auto"/>
              <w:rPr>
                <w:rFonts w:ascii="Times New Roman" w:hAnsi="Times New Roman" w:cs="Times New Roman"/>
                <w:bCs/>
                <w:iCs/>
                <w:sz w:val="20"/>
                <w:szCs w:val="20"/>
              </w:rPr>
            </w:pPr>
            <w:r w:rsidRPr="005C6C2F">
              <w:rPr>
                <w:rFonts w:ascii="Times New Roman" w:hAnsi="Times New Roman" w:cs="Times New Roman"/>
                <w:bCs/>
                <w:iCs/>
                <w:sz w:val="20"/>
                <w:szCs w:val="20"/>
              </w:rPr>
              <w:t xml:space="preserve">Izveidoti </w:t>
            </w:r>
            <w:r>
              <w:rPr>
                <w:rFonts w:ascii="Times New Roman" w:hAnsi="Times New Roman" w:cs="Times New Roman"/>
                <w:bCs/>
                <w:iCs/>
                <w:sz w:val="20"/>
                <w:szCs w:val="20"/>
              </w:rPr>
              <w:t>5</w:t>
            </w:r>
            <w:r w:rsidRPr="005C6C2F">
              <w:rPr>
                <w:rFonts w:ascii="Times New Roman" w:hAnsi="Times New Roman" w:cs="Times New Roman"/>
                <w:bCs/>
                <w:iCs/>
                <w:sz w:val="20"/>
                <w:szCs w:val="20"/>
              </w:rPr>
              <w:t xml:space="preserve"> jauni tiešsaistes interaktīvi darba vides riska novērtējuma rīki (</w:t>
            </w:r>
            <w:proofErr w:type="spellStart"/>
            <w:r w:rsidRPr="005C6C2F">
              <w:rPr>
                <w:rFonts w:ascii="Times New Roman" w:hAnsi="Times New Roman" w:cs="Times New Roman"/>
                <w:bCs/>
                <w:iCs/>
                <w:sz w:val="20"/>
                <w:szCs w:val="20"/>
              </w:rPr>
              <w:t>OiRA</w:t>
            </w:r>
            <w:proofErr w:type="spellEnd"/>
            <w:r w:rsidRPr="005C6C2F">
              <w:rPr>
                <w:rFonts w:ascii="Times New Roman" w:hAnsi="Times New Roman" w:cs="Times New Roman"/>
                <w:bCs/>
                <w:iCs/>
                <w:sz w:val="20"/>
                <w:szCs w:val="20"/>
              </w:rPr>
              <w:t xml:space="preserve">) </w:t>
            </w:r>
            <w:r w:rsidRPr="005C6C2F">
              <w:rPr>
                <w:rFonts w:ascii="Times New Roman" w:hAnsi="Times New Roman" w:cs="Times New Roman"/>
                <w:bCs/>
                <w:iCs/>
                <w:sz w:val="20"/>
                <w:szCs w:val="20"/>
              </w:rPr>
              <w:lastRenderedPageBreak/>
              <w:t>dažādām nozarēm</w:t>
            </w:r>
          </w:p>
        </w:tc>
        <w:tc>
          <w:tcPr>
            <w:tcW w:w="1080" w:type="dxa"/>
          </w:tcPr>
          <w:p w14:paraId="7FB7447B" w14:textId="5AF9F8C8" w:rsidR="00546961" w:rsidRPr="005C6C2F" w:rsidRDefault="00546961" w:rsidP="00546961">
            <w:pPr>
              <w:spacing w:after="0" w:line="240" w:lineRule="auto"/>
              <w:jc w:val="center"/>
              <w:rPr>
                <w:rFonts w:ascii="Times New Roman" w:hAnsi="Times New Roman" w:cs="Times New Roman"/>
                <w:bCs/>
                <w:iCs/>
                <w:sz w:val="20"/>
                <w:szCs w:val="20"/>
              </w:rPr>
            </w:pPr>
            <w:r w:rsidRPr="005C6C2F">
              <w:rPr>
                <w:rFonts w:ascii="Times New Roman" w:hAnsi="Times New Roman" w:cs="Times New Roman"/>
                <w:bCs/>
                <w:iCs/>
                <w:sz w:val="20"/>
                <w:szCs w:val="20"/>
              </w:rPr>
              <w:lastRenderedPageBreak/>
              <w:t>VDI</w:t>
            </w:r>
          </w:p>
        </w:tc>
        <w:tc>
          <w:tcPr>
            <w:tcW w:w="1307" w:type="dxa"/>
            <w:gridSpan w:val="2"/>
          </w:tcPr>
          <w:p w14:paraId="34CB2A3B" w14:textId="42C9F43C" w:rsidR="00546961" w:rsidRPr="005C6C2F" w:rsidRDefault="00546961" w:rsidP="00546961">
            <w:pPr>
              <w:spacing w:after="0" w:line="240" w:lineRule="auto"/>
              <w:jc w:val="center"/>
              <w:rPr>
                <w:rFonts w:ascii="Times New Roman" w:hAnsi="Times New Roman" w:cs="Times New Roman"/>
                <w:bCs/>
                <w:iCs/>
                <w:sz w:val="20"/>
                <w:szCs w:val="20"/>
              </w:rPr>
            </w:pPr>
            <w:r w:rsidRPr="005C6C2F">
              <w:rPr>
                <w:rFonts w:ascii="Times New Roman" w:hAnsi="Times New Roman" w:cs="Times New Roman"/>
                <w:bCs/>
                <w:iCs/>
                <w:sz w:val="20"/>
                <w:szCs w:val="20"/>
              </w:rPr>
              <w:t>LM</w:t>
            </w:r>
          </w:p>
        </w:tc>
        <w:tc>
          <w:tcPr>
            <w:tcW w:w="1134" w:type="dxa"/>
          </w:tcPr>
          <w:p w14:paraId="711FE389" w14:textId="1D44127E" w:rsidR="00546961" w:rsidRPr="005C6C2F" w:rsidRDefault="00546961" w:rsidP="00546961">
            <w:pPr>
              <w:spacing w:after="0" w:line="240" w:lineRule="auto"/>
              <w:jc w:val="center"/>
              <w:rPr>
                <w:rFonts w:ascii="Times New Roman" w:hAnsi="Times New Roman" w:cs="Times New Roman"/>
                <w:bCs/>
                <w:iCs/>
                <w:sz w:val="20"/>
                <w:szCs w:val="20"/>
              </w:rPr>
            </w:pPr>
            <w:proofErr w:type="gramStart"/>
            <w:r w:rsidRPr="005C6C2F">
              <w:rPr>
                <w:rFonts w:ascii="Times New Roman" w:hAnsi="Times New Roman" w:cs="Times New Roman"/>
                <w:bCs/>
                <w:iCs/>
                <w:sz w:val="20"/>
                <w:szCs w:val="20"/>
              </w:rPr>
              <w:t>202</w:t>
            </w:r>
            <w:r>
              <w:rPr>
                <w:rFonts w:ascii="Times New Roman" w:hAnsi="Times New Roman" w:cs="Times New Roman"/>
                <w:bCs/>
                <w:iCs/>
                <w:sz w:val="20"/>
                <w:szCs w:val="20"/>
              </w:rPr>
              <w:t>1</w:t>
            </w:r>
            <w:r w:rsidRPr="005C6C2F">
              <w:rPr>
                <w:rFonts w:ascii="Times New Roman" w:hAnsi="Times New Roman" w:cs="Times New Roman"/>
                <w:bCs/>
                <w:iCs/>
                <w:sz w:val="20"/>
                <w:szCs w:val="20"/>
              </w:rPr>
              <w:t>.gada</w:t>
            </w:r>
            <w:proofErr w:type="gramEnd"/>
            <w:r w:rsidRPr="005C6C2F">
              <w:rPr>
                <w:rFonts w:ascii="Times New Roman" w:hAnsi="Times New Roman" w:cs="Times New Roman"/>
                <w:bCs/>
                <w:iCs/>
                <w:sz w:val="20"/>
                <w:szCs w:val="20"/>
              </w:rPr>
              <w:t xml:space="preserve"> IV ceturksnis</w:t>
            </w:r>
          </w:p>
        </w:tc>
      </w:tr>
      <w:tr w:rsidR="00B5639A" w:rsidRPr="002F65F6" w14:paraId="5C26403D" w14:textId="77777777" w:rsidTr="00270602">
        <w:trPr>
          <w:trHeight w:val="127"/>
        </w:trPr>
        <w:tc>
          <w:tcPr>
            <w:tcW w:w="527" w:type="dxa"/>
          </w:tcPr>
          <w:p w14:paraId="5DF077C1" w14:textId="764B5620" w:rsidR="00B5639A" w:rsidRPr="003C233C" w:rsidRDefault="003C233C" w:rsidP="00B5639A">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3.</w:t>
            </w:r>
          </w:p>
        </w:tc>
        <w:tc>
          <w:tcPr>
            <w:tcW w:w="2126" w:type="dxa"/>
          </w:tcPr>
          <w:p w14:paraId="6D2F18ED" w14:textId="0F1938B0" w:rsidR="00B5639A" w:rsidRPr="005C6C2F" w:rsidRDefault="00B5639A" w:rsidP="00B5639A">
            <w:pPr>
              <w:pStyle w:val="Default"/>
              <w:tabs>
                <w:tab w:val="left" w:pos="1080"/>
              </w:tabs>
              <w:rPr>
                <w:bCs/>
                <w:iCs/>
                <w:color w:val="auto"/>
                <w:sz w:val="20"/>
                <w:szCs w:val="20"/>
                <w:lang w:eastAsia="en-US"/>
              </w:rPr>
            </w:pPr>
            <w:r w:rsidRPr="00B5639A">
              <w:rPr>
                <w:bCs/>
                <w:iCs/>
                <w:color w:val="auto"/>
                <w:sz w:val="20"/>
                <w:szCs w:val="20"/>
                <w:lang w:eastAsia="en-US"/>
              </w:rPr>
              <w:t>Elektroniskas darbinieku apmācības sistēmas izveide un ieviešana</w:t>
            </w:r>
          </w:p>
        </w:tc>
        <w:tc>
          <w:tcPr>
            <w:tcW w:w="1701" w:type="dxa"/>
            <w:gridSpan w:val="2"/>
          </w:tcPr>
          <w:p w14:paraId="42DC38EE" w14:textId="55A07168" w:rsidR="00B5639A" w:rsidRPr="005C6C2F" w:rsidRDefault="00B5639A" w:rsidP="00B5639A">
            <w:pPr>
              <w:spacing w:after="0" w:line="240" w:lineRule="auto"/>
              <w:rPr>
                <w:rFonts w:ascii="Times New Roman" w:hAnsi="Times New Roman" w:cs="Times New Roman"/>
                <w:bCs/>
                <w:iCs/>
                <w:sz w:val="20"/>
                <w:szCs w:val="20"/>
              </w:rPr>
            </w:pPr>
            <w:r w:rsidRPr="007621D0">
              <w:rPr>
                <w:rFonts w:ascii="Times New Roman" w:hAnsi="Times New Roman" w:cs="Times New Roman"/>
                <w:bCs/>
                <w:iCs/>
                <w:sz w:val="20"/>
                <w:szCs w:val="20"/>
              </w:rPr>
              <w:t>Nodrošināta iespēja izmantot nodarbināto elektronisko apmācību sistēmu</w:t>
            </w:r>
          </w:p>
        </w:tc>
        <w:tc>
          <w:tcPr>
            <w:tcW w:w="1440" w:type="dxa"/>
            <w:gridSpan w:val="2"/>
          </w:tcPr>
          <w:p w14:paraId="1580CD9E" w14:textId="072B88D6" w:rsidR="00B5639A" w:rsidRPr="005C6C2F" w:rsidRDefault="00B5639A" w:rsidP="00B5639A">
            <w:pPr>
              <w:spacing w:after="0" w:line="240" w:lineRule="auto"/>
              <w:rPr>
                <w:rFonts w:ascii="Times New Roman" w:hAnsi="Times New Roman" w:cs="Times New Roman"/>
                <w:bCs/>
                <w:iCs/>
                <w:sz w:val="20"/>
                <w:szCs w:val="20"/>
              </w:rPr>
            </w:pPr>
            <w:r w:rsidRPr="007621D0">
              <w:rPr>
                <w:rFonts w:ascii="Times New Roman" w:hAnsi="Times New Roman" w:cs="Times New Roman"/>
                <w:bCs/>
                <w:iCs/>
                <w:sz w:val="20"/>
                <w:szCs w:val="20"/>
              </w:rPr>
              <w:t xml:space="preserve">Izveidota elektroniska darbinieku apmācības sistēma 15 </w:t>
            </w:r>
            <w:r>
              <w:rPr>
                <w:rFonts w:ascii="Times New Roman" w:hAnsi="Times New Roman" w:cs="Times New Roman"/>
                <w:bCs/>
                <w:iCs/>
                <w:sz w:val="20"/>
                <w:szCs w:val="20"/>
              </w:rPr>
              <w:t>nozarēm</w:t>
            </w:r>
          </w:p>
        </w:tc>
        <w:tc>
          <w:tcPr>
            <w:tcW w:w="1080" w:type="dxa"/>
          </w:tcPr>
          <w:p w14:paraId="095CE0FF" w14:textId="2C2D3C5B" w:rsidR="00B5639A" w:rsidRPr="005C6C2F" w:rsidRDefault="00B5639A" w:rsidP="00B5639A">
            <w:pPr>
              <w:spacing w:after="0" w:line="240" w:lineRule="auto"/>
              <w:jc w:val="center"/>
              <w:rPr>
                <w:rFonts w:ascii="Times New Roman" w:hAnsi="Times New Roman" w:cs="Times New Roman"/>
                <w:bCs/>
                <w:iCs/>
                <w:sz w:val="20"/>
                <w:szCs w:val="20"/>
              </w:rPr>
            </w:pPr>
            <w:r w:rsidRPr="007621D0">
              <w:rPr>
                <w:rFonts w:ascii="Times New Roman" w:hAnsi="Times New Roman" w:cs="Times New Roman"/>
                <w:bCs/>
                <w:iCs/>
                <w:sz w:val="20"/>
                <w:szCs w:val="20"/>
              </w:rPr>
              <w:t>VDI</w:t>
            </w:r>
          </w:p>
        </w:tc>
        <w:tc>
          <w:tcPr>
            <w:tcW w:w="1307" w:type="dxa"/>
            <w:gridSpan w:val="2"/>
          </w:tcPr>
          <w:p w14:paraId="4B304BC3" w14:textId="5E7134E4" w:rsidR="00B5639A" w:rsidRPr="005C6C2F" w:rsidRDefault="00B5639A" w:rsidP="00B5639A">
            <w:pPr>
              <w:spacing w:after="0" w:line="240" w:lineRule="auto"/>
              <w:jc w:val="center"/>
              <w:rPr>
                <w:rFonts w:ascii="Times New Roman" w:hAnsi="Times New Roman" w:cs="Times New Roman"/>
                <w:bCs/>
                <w:iCs/>
                <w:sz w:val="20"/>
                <w:szCs w:val="20"/>
              </w:rPr>
            </w:pPr>
            <w:r w:rsidRPr="007621D0">
              <w:rPr>
                <w:rFonts w:ascii="Times New Roman" w:hAnsi="Times New Roman" w:cs="Times New Roman"/>
                <w:bCs/>
                <w:iCs/>
                <w:sz w:val="20"/>
                <w:szCs w:val="20"/>
              </w:rPr>
              <w:t>LM</w:t>
            </w:r>
          </w:p>
        </w:tc>
        <w:tc>
          <w:tcPr>
            <w:tcW w:w="1134" w:type="dxa"/>
          </w:tcPr>
          <w:p w14:paraId="16D7495D" w14:textId="30CB8EDF" w:rsidR="00B5639A" w:rsidRPr="005C6C2F" w:rsidRDefault="00B5639A" w:rsidP="00B5639A">
            <w:pPr>
              <w:spacing w:after="0" w:line="240" w:lineRule="auto"/>
              <w:jc w:val="center"/>
              <w:rPr>
                <w:rFonts w:ascii="Times New Roman" w:hAnsi="Times New Roman" w:cs="Times New Roman"/>
                <w:bCs/>
                <w:iCs/>
                <w:sz w:val="20"/>
                <w:szCs w:val="20"/>
              </w:rPr>
            </w:pPr>
            <w:proofErr w:type="gramStart"/>
            <w:r w:rsidRPr="007621D0">
              <w:rPr>
                <w:rFonts w:ascii="Times New Roman" w:hAnsi="Times New Roman" w:cs="Times New Roman"/>
                <w:bCs/>
                <w:iCs/>
                <w:sz w:val="20"/>
                <w:szCs w:val="20"/>
              </w:rPr>
              <w:t>202</w:t>
            </w:r>
            <w:r>
              <w:rPr>
                <w:rFonts w:ascii="Times New Roman" w:hAnsi="Times New Roman" w:cs="Times New Roman"/>
                <w:bCs/>
                <w:iCs/>
                <w:sz w:val="20"/>
                <w:szCs w:val="20"/>
              </w:rPr>
              <w:t>3</w:t>
            </w:r>
            <w:r w:rsidRPr="007621D0">
              <w:rPr>
                <w:rFonts w:ascii="Times New Roman" w:hAnsi="Times New Roman" w:cs="Times New Roman"/>
                <w:bCs/>
                <w:iCs/>
                <w:sz w:val="20"/>
                <w:szCs w:val="20"/>
              </w:rPr>
              <w:t>.gada</w:t>
            </w:r>
            <w:proofErr w:type="gramEnd"/>
            <w:r w:rsidRPr="007621D0">
              <w:rPr>
                <w:rFonts w:ascii="Times New Roman" w:hAnsi="Times New Roman" w:cs="Times New Roman"/>
                <w:bCs/>
                <w:iCs/>
                <w:sz w:val="20"/>
                <w:szCs w:val="20"/>
              </w:rPr>
              <w:t xml:space="preserve"> I</w:t>
            </w:r>
            <w:r>
              <w:rPr>
                <w:rFonts w:ascii="Times New Roman" w:hAnsi="Times New Roman" w:cs="Times New Roman"/>
                <w:bCs/>
                <w:iCs/>
                <w:sz w:val="20"/>
                <w:szCs w:val="20"/>
              </w:rPr>
              <w:t>I</w:t>
            </w:r>
            <w:r w:rsidRPr="007621D0">
              <w:rPr>
                <w:rFonts w:ascii="Times New Roman" w:hAnsi="Times New Roman" w:cs="Times New Roman"/>
                <w:bCs/>
                <w:iCs/>
                <w:sz w:val="20"/>
                <w:szCs w:val="20"/>
              </w:rPr>
              <w:t xml:space="preserve"> ceturksnis</w:t>
            </w:r>
          </w:p>
        </w:tc>
      </w:tr>
      <w:tr w:rsidR="00B5639A" w:rsidRPr="002F65F6" w14:paraId="29BB5E4D" w14:textId="77777777" w:rsidTr="00270602">
        <w:trPr>
          <w:trHeight w:val="127"/>
        </w:trPr>
        <w:tc>
          <w:tcPr>
            <w:tcW w:w="527" w:type="dxa"/>
          </w:tcPr>
          <w:p w14:paraId="6855D734" w14:textId="3F66D062" w:rsidR="00B5639A" w:rsidRPr="003C233C" w:rsidRDefault="003C233C" w:rsidP="00B5639A">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4.</w:t>
            </w:r>
          </w:p>
        </w:tc>
        <w:tc>
          <w:tcPr>
            <w:tcW w:w="2126" w:type="dxa"/>
          </w:tcPr>
          <w:p w14:paraId="402DD576" w14:textId="6AF7EC22" w:rsidR="00B5639A" w:rsidRPr="005C6C2F" w:rsidRDefault="004A4126" w:rsidP="00B5639A">
            <w:pPr>
              <w:pStyle w:val="Default"/>
              <w:tabs>
                <w:tab w:val="left" w:pos="1080"/>
              </w:tabs>
              <w:rPr>
                <w:bCs/>
                <w:iCs/>
                <w:color w:val="auto"/>
                <w:sz w:val="20"/>
                <w:szCs w:val="20"/>
                <w:lang w:eastAsia="en-US"/>
              </w:rPr>
            </w:pPr>
            <w:r>
              <w:rPr>
                <w:bCs/>
                <w:iCs/>
                <w:color w:val="auto"/>
                <w:sz w:val="20"/>
                <w:szCs w:val="20"/>
                <w:lang w:eastAsia="en-US"/>
              </w:rPr>
              <w:t>Vienas</w:t>
            </w:r>
            <w:r w:rsidR="00B5639A" w:rsidRPr="008F523A">
              <w:rPr>
                <w:bCs/>
                <w:iCs/>
                <w:color w:val="auto"/>
                <w:sz w:val="20"/>
                <w:szCs w:val="20"/>
                <w:lang w:eastAsia="en-US"/>
              </w:rPr>
              <w:t xml:space="preserve"> dienas nodarbināto bezmaksas apmācība, īpaši bīstamajās nozarēs, preventīvās kultūras paaugstināšanai</w:t>
            </w:r>
          </w:p>
        </w:tc>
        <w:tc>
          <w:tcPr>
            <w:tcW w:w="1701" w:type="dxa"/>
            <w:gridSpan w:val="2"/>
          </w:tcPr>
          <w:p w14:paraId="3962D51A" w14:textId="733AEF5E" w:rsidR="00B5639A" w:rsidRPr="005C6C2F" w:rsidRDefault="00B5639A" w:rsidP="00B5639A">
            <w:pPr>
              <w:spacing w:after="0" w:line="240" w:lineRule="auto"/>
              <w:rPr>
                <w:rFonts w:ascii="Times New Roman" w:hAnsi="Times New Roman" w:cs="Times New Roman"/>
                <w:bCs/>
                <w:iCs/>
                <w:sz w:val="20"/>
                <w:szCs w:val="20"/>
              </w:rPr>
            </w:pPr>
            <w:r w:rsidRPr="008F523A">
              <w:rPr>
                <w:rFonts w:ascii="Times New Roman" w:hAnsi="Times New Roman" w:cs="Times New Roman"/>
                <w:bCs/>
                <w:iCs/>
                <w:sz w:val="20"/>
                <w:szCs w:val="20"/>
              </w:rPr>
              <w:t>Apmācīti nodarbinātie, īpaši bīstamajās nozarēs strādājošie</w:t>
            </w:r>
          </w:p>
        </w:tc>
        <w:tc>
          <w:tcPr>
            <w:tcW w:w="1440" w:type="dxa"/>
            <w:gridSpan w:val="2"/>
          </w:tcPr>
          <w:p w14:paraId="1F9619FE" w14:textId="52097423" w:rsidR="00B5639A" w:rsidRPr="005C6C2F" w:rsidRDefault="00B5639A" w:rsidP="00B5639A">
            <w:pPr>
              <w:spacing w:after="0" w:line="240" w:lineRule="auto"/>
              <w:rPr>
                <w:rFonts w:ascii="Times New Roman" w:hAnsi="Times New Roman" w:cs="Times New Roman"/>
                <w:bCs/>
                <w:iCs/>
                <w:sz w:val="20"/>
                <w:szCs w:val="20"/>
              </w:rPr>
            </w:pPr>
            <w:r w:rsidRPr="008F523A">
              <w:rPr>
                <w:rFonts w:ascii="Times New Roman" w:hAnsi="Times New Roman" w:cs="Times New Roman"/>
                <w:bCs/>
                <w:iCs/>
                <w:sz w:val="20"/>
                <w:szCs w:val="20"/>
              </w:rPr>
              <w:t xml:space="preserve">Izstrādāta apmācību programma, organizētas </w:t>
            </w:r>
            <w:r>
              <w:rPr>
                <w:rFonts w:ascii="Times New Roman" w:hAnsi="Times New Roman" w:cs="Times New Roman"/>
                <w:bCs/>
                <w:iCs/>
                <w:sz w:val="20"/>
                <w:szCs w:val="20"/>
              </w:rPr>
              <w:t>43</w:t>
            </w:r>
            <w:r w:rsidRPr="008F523A">
              <w:rPr>
                <w:rFonts w:ascii="Times New Roman" w:hAnsi="Times New Roman" w:cs="Times New Roman"/>
                <w:bCs/>
                <w:iCs/>
                <w:sz w:val="20"/>
                <w:szCs w:val="20"/>
              </w:rPr>
              <w:t xml:space="preserve"> apmācības, kurās apmācīti </w:t>
            </w:r>
            <w:r>
              <w:rPr>
                <w:rFonts w:ascii="Times New Roman" w:hAnsi="Times New Roman" w:cs="Times New Roman"/>
                <w:bCs/>
                <w:iCs/>
                <w:sz w:val="20"/>
                <w:szCs w:val="20"/>
              </w:rPr>
              <w:t>860</w:t>
            </w:r>
            <w:r w:rsidRPr="008F523A">
              <w:rPr>
                <w:rFonts w:ascii="Times New Roman" w:hAnsi="Times New Roman" w:cs="Times New Roman"/>
                <w:bCs/>
                <w:iCs/>
                <w:sz w:val="20"/>
                <w:szCs w:val="20"/>
              </w:rPr>
              <w:t xml:space="preserve"> bīstamās nozarēs nodarbinātie</w:t>
            </w:r>
          </w:p>
        </w:tc>
        <w:tc>
          <w:tcPr>
            <w:tcW w:w="1080" w:type="dxa"/>
          </w:tcPr>
          <w:p w14:paraId="5C6FED0E" w14:textId="44FC7E4E" w:rsidR="00B5639A" w:rsidRPr="005C6C2F" w:rsidRDefault="00B5639A" w:rsidP="00B5639A">
            <w:pPr>
              <w:spacing w:after="0" w:line="240" w:lineRule="auto"/>
              <w:jc w:val="center"/>
              <w:rPr>
                <w:rFonts w:ascii="Times New Roman" w:hAnsi="Times New Roman" w:cs="Times New Roman"/>
                <w:bCs/>
                <w:iCs/>
                <w:sz w:val="20"/>
                <w:szCs w:val="20"/>
              </w:rPr>
            </w:pPr>
            <w:r w:rsidRPr="008F523A">
              <w:rPr>
                <w:rFonts w:ascii="Times New Roman" w:hAnsi="Times New Roman" w:cs="Times New Roman"/>
                <w:bCs/>
                <w:iCs/>
                <w:sz w:val="20"/>
                <w:szCs w:val="20"/>
              </w:rPr>
              <w:t>VDI</w:t>
            </w:r>
          </w:p>
        </w:tc>
        <w:tc>
          <w:tcPr>
            <w:tcW w:w="1307" w:type="dxa"/>
            <w:gridSpan w:val="2"/>
          </w:tcPr>
          <w:p w14:paraId="4CE60C60" w14:textId="25865798" w:rsidR="00B5639A" w:rsidRPr="005C6C2F" w:rsidRDefault="00B5639A" w:rsidP="00B5639A">
            <w:pPr>
              <w:spacing w:after="0" w:line="240" w:lineRule="auto"/>
              <w:jc w:val="center"/>
              <w:rPr>
                <w:rFonts w:ascii="Times New Roman" w:hAnsi="Times New Roman" w:cs="Times New Roman"/>
                <w:bCs/>
                <w:iCs/>
                <w:sz w:val="20"/>
                <w:szCs w:val="20"/>
              </w:rPr>
            </w:pPr>
            <w:r w:rsidRPr="008F523A">
              <w:rPr>
                <w:rFonts w:ascii="Times New Roman" w:hAnsi="Times New Roman" w:cs="Times New Roman"/>
                <w:bCs/>
                <w:iCs/>
                <w:sz w:val="20"/>
                <w:szCs w:val="20"/>
              </w:rPr>
              <w:t>LM, RSU DDVVI</w:t>
            </w:r>
          </w:p>
        </w:tc>
        <w:tc>
          <w:tcPr>
            <w:tcW w:w="1134" w:type="dxa"/>
          </w:tcPr>
          <w:p w14:paraId="307593FF" w14:textId="12600DB9" w:rsidR="00B5639A" w:rsidRPr="005C6C2F" w:rsidRDefault="00B5639A" w:rsidP="00B5639A">
            <w:pPr>
              <w:spacing w:after="0" w:line="240" w:lineRule="auto"/>
              <w:jc w:val="center"/>
              <w:rPr>
                <w:rFonts w:ascii="Times New Roman" w:hAnsi="Times New Roman" w:cs="Times New Roman"/>
                <w:bCs/>
                <w:iCs/>
                <w:sz w:val="20"/>
                <w:szCs w:val="20"/>
              </w:rPr>
            </w:pPr>
            <w:proofErr w:type="gramStart"/>
            <w:r w:rsidRPr="008F523A">
              <w:rPr>
                <w:rFonts w:ascii="Times New Roman" w:hAnsi="Times New Roman" w:cs="Times New Roman"/>
                <w:bCs/>
                <w:iCs/>
                <w:sz w:val="20"/>
                <w:szCs w:val="20"/>
              </w:rPr>
              <w:t>202</w:t>
            </w:r>
            <w:r>
              <w:rPr>
                <w:rFonts w:ascii="Times New Roman" w:hAnsi="Times New Roman" w:cs="Times New Roman"/>
                <w:bCs/>
                <w:iCs/>
                <w:sz w:val="20"/>
                <w:szCs w:val="20"/>
              </w:rPr>
              <w:t>2</w:t>
            </w:r>
            <w:r w:rsidRPr="008F523A">
              <w:rPr>
                <w:rFonts w:ascii="Times New Roman" w:hAnsi="Times New Roman" w:cs="Times New Roman"/>
                <w:bCs/>
                <w:iCs/>
                <w:sz w:val="20"/>
                <w:szCs w:val="20"/>
              </w:rPr>
              <w:t>.gada</w:t>
            </w:r>
            <w:proofErr w:type="gramEnd"/>
            <w:r w:rsidRPr="008F523A">
              <w:rPr>
                <w:rFonts w:ascii="Times New Roman" w:hAnsi="Times New Roman" w:cs="Times New Roman"/>
                <w:bCs/>
                <w:iCs/>
                <w:sz w:val="20"/>
                <w:szCs w:val="20"/>
              </w:rPr>
              <w:t xml:space="preserve"> IV ceturksnis</w:t>
            </w:r>
          </w:p>
        </w:tc>
      </w:tr>
      <w:tr w:rsidR="00B5639A" w:rsidRPr="002F65F6" w14:paraId="6D782ADB" w14:textId="77777777" w:rsidTr="00270602">
        <w:trPr>
          <w:trHeight w:val="127"/>
        </w:trPr>
        <w:tc>
          <w:tcPr>
            <w:tcW w:w="527" w:type="dxa"/>
          </w:tcPr>
          <w:p w14:paraId="6C74A680" w14:textId="681D0879" w:rsidR="00B5639A" w:rsidRPr="003C233C" w:rsidRDefault="003C233C" w:rsidP="00B5639A">
            <w:pPr>
              <w:spacing w:after="0" w:line="240" w:lineRule="auto"/>
              <w:jc w:val="center"/>
              <w:rPr>
                <w:rFonts w:ascii="Times New Roman" w:hAnsi="Times New Roman" w:cs="Times New Roman"/>
                <w:iCs/>
                <w:sz w:val="20"/>
                <w:szCs w:val="20"/>
              </w:rPr>
            </w:pPr>
            <w:r w:rsidRPr="003C233C">
              <w:rPr>
                <w:rFonts w:ascii="Times New Roman" w:hAnsi="Times New Roman" w:cs="Times New Roman"/>
                <w:iCs/>
                <w:sz w:val="20"/>
                <w:szCs w:val="20"/>
              </w:rPr>
              <w:t>5.</w:t>
            </w:r>
          </w:p>
        </w:tc>
        <w:tc>
          <w:tcPr>
            <w:tcW w:w="2126" w:type="dxa"/>
          </w:tcPr>
          <w:p w14:paraId="52247762" w14:textId="4D48AC62" w:rsidR="00B5639A" w:rsidRPr="005C6C2F" w:rsidRDefault="00B5639A" w:rsidP="00B5639A">
            <w:pPr>
              <w:pStyle w:val="Default"/>
              <w:tabs>
                <w:tab w:val="left" w:pos="1080"/>
              </w:tabs>
              <w:rPr>
                <w:bCs/>
                <w:iCs/>
                <w:color w:val="auto"/>
                <w:sz w:val="20"/>
                <w:szCs w:val="20"/>
                <w:lang w:eastAsia="en-US"/>
              </w:rPr>
            </w:pPr>
            <w:r w:rsidRPr="008F523A">
              <w:rPr>
                <w:bCs/>
                <w:iCs/>
                <w:color w:val="auto"/>
                <w:sz w:val="20"/>
                <w:szCs w:val="20"/>
                <w:lang w:eastAsia="en-US"/>
              </w:rPr>
              <w:t>Mācību ekskursijas darba devējiem uz uzņēmumiem, kuros ieviesta labā prakse darba aizsardzības prasību ievērošanai</w:t>
            </w:r>
          </w:p>
        </w:tc>
        <w:tc>
          <w:tcPr>
            <w:tcW w:w="1701" w:type="dxa"/>
            <w:gridSpan w:val="2"/>
          </w:tcPr>
          <w:p w14:paraId="5C04C03E" w14:textId="7809F88D" w:rsidR="00B5639A" w:rsidRPr="005C6C2F" w:rsidRDefault="00B5639A" w:rsidP="00B5639A">
            <w:pPr>
              <w:spacing w:after="0" w:line="240" w:lineRule="auto"/>
              <w:rPr>
                <w:rFonts w:ascii="Times New Roman" w:hAnsi="Times New Roman" w:cs="Times New Roman"/>
                <w:bCs/>
                <w:iCs/>
                <w:sz w:val="20"/>
                <w:szCs w:val="20"/>
              </w:rPr>
            </w:pPr>
            <w:r w:rsidRPr="008F523A">
              <w:rPr>
                <w:rFonts w:ascii="Times New Roman" w:hAnsi="Times New Roman" w:cs="Times New Roman"/>
                <w:bCs/>
                <w:iCs/>
                <w:sz w:val="20"/>
                <w:szCs w:val="20"/>
              </w:rPr>
              <w:t>Darba devēji iepazinušies ar labo praksi</w:t>
            </w:r>
            <w:proofErr w:type="gramStart"/>
            <w:r w:rsidRPr="008F523A">
              <w:rPr>
                <w:rFonts w:ascii="Times New Roman" w:hAnsi="Times New Roman" w:cs="Times New Roman"/>
                <w:bCs/>
                <w:iCs/>
                <w:sz w:val="20"/>
                <w:szCs w:val="20"/>
              </w:rPr>
              <w:t xml:space="preserve"> un</w:t>
            </w:r>
            <w:proofErr w:type="gramEnd"/>
            <w:r w:rsidRPr="008F523A">
              <w:rPr>
                <w:rFonts w:ascii="Times New Roman" w:hAnsi="Times New Roman" w:cs="Times New Roman"/>
                <w:bCs/>
                <w:iCs/>
                <w:sz w:val="20"/>
                <w:szCs w:val="20"/>
              </w:rPr>
              <w:t xml:space="preserve"> paaugstinājusies darba devēju motivācija darba aizsardzības prasību ieviešanā</w:t>
            </w:r>
          </w:p>
        </w:tc>
        <w:tc>
          <w:tcPr>
            <w:tcW w:w="1440" w:type="dxa"/>
            <w:gridSpan w:val="2"/>
          </w:tcPr>
          <w:p w14:paraId="3D4FFBF7" w14:textId="5BFF65B7" w:rsidR="00B5639A" w:rsidRPr="005C6C2F" w:rsidRDefault="00B5639A" w:rsidP="00B5639A">
            <w:pPr>
              <w:spacing w:after="0" w:line="240" w:lineRule="auto"/>
              <w:rPr>
                <w:rFonts w:ascii="Times New Roman" w:hAnsi="Times New Roman" w:cs="Times New Roman"/>
                <w:bCs/>
                <w:iCs/>
                <w:sz w:val="20"/>
                <w:szCs w:val="20"/>
              </w:rPr>
            </w:pPr>
            <w:r w:rsidRPr="008F523A">
              <w:rPr>
                <w:rFonts w:ascii="Times New Roman" w:hAnsi="Times New Roman" w:cs="Times New Roman"/>
                <w:bCs/>
                <w:iCs/>
                <w:sz w:val="20"/>
                <w:szCs w:val="20"/>
              </w:rPr>
              <w:t xml:space="preserve">Organizētas </w:t>
            </w:r>
            <w:r>
              <w:rPr>
                <w:rFonts w:ascii="Times New Roman" w:hAnsi="Times New Roman" w:cs="Times New Roman"/>
                <w:bCs/>
                <w:iCs/>
                <w:sz w:val="20"/>
                <w:szCs w:val="20"/>
              </w:rPr>
              <w:t>24</w:t>
            </w:r>
            <w:r w:rsidRPr="008F523A">
              <w:rPr>
                <w:rFonts w:ascii="Times New Roman" w:hAnsi="Times New Roman" w:cs="Times New Roman"/>
                <w:bCs/>
                <w:iCs/>
                <w:sz w:val="20"/>
                <w:szCs w:val="20"/>
              </w:rPr>
              <w:t xml:space="preserve"> ekskursijas, </w:t>
            </w:r>
            <w:r w:rsidR="009C3B23">
              <w:rPr>
                <w:rFonts w:ascii="Times New Roman" w:hAnsi="Times New Roman" w:cs="Times New Roman"/>
                <w:bCs/>
                <w:iCs/>
                <w:sz w:val="20"/>
                <w:szCs w:val="20"/>
              </w:rPr>
              <w:t xml:space="preserve">katrā </w:t>
            </w:r>
            <w:r w:rsidRPr="008F523A">
              <w:rPr>
                <w:rFonts w:ascii="Times New Roman" w:hAnsi="Times New Roman" w:cs="Times New Roman"/>
                <w:bCs/>
                <w:iCs/>
                <w:sz w:val="20"/>
                <w:szCs w:val="20"/>
              </w:rPr>
              <w:t xml:space="preserve">apmācot </w:t>
            </w:r>
            <w:r w:rsidR="009C3B23" w:rsidRPr="003472BE">
              <w:rPr>
                <w:rFonts w:ascii="Times New Roman" w:hAnsi="Times New Roman" w:cs="Times New Roman"/>
                <w:bCs/>
                <w:iCs/>
                <w:sz w:val="20"/>
                <w:szCs w:val="20"/>
              </w:rPr>
              <w:t xml:space="preserve">15 </w:t>
            </w:r>
            <w:r w:rsidRPr="003472BE">
              <w:rPr>
                <w:rFonts w:ascii="Times New Roman" w:hAnsi="Times New Roman" w:cs="Times New Roman"/>
                <w:bCs/>
                <w:iCs/>
                <w:sz w:val="20"/>
                <w:szCs w:val="20"/>
              </w:rPr>
              <w:t>darba</w:t>
            </w:r>
            <w:r w:rsidRPr="008F523A">
              <w:rPr>
                <w:rFonts w:ascii="Times New Roman" w:hAnsi="Times New Roman" w:cs="Times New Roman"/>
                <w:bCs/>
                <w:iCs/>
                <w:sz w:val="20"/>
                <w:szCs w:val="20"/>
              </w:rPr>
              <w:t xml:space="preserve"> devējus vai viņu pārstāvjus</w:t>
            </w:r>
          </w:p>
        </w:tc>
        <w:tc>
          <w:tcPr>
            <w:tcW w:w="1080" w:type="dxa"/>
          </w:tcPr>
          <w:p w14:paraId="40820CB8" w14:textId="28B71A8E" w:rsidR="00B5639A" w:rsidRPr="005C6C2F" w:rsidRDefault="00B5639A" w:rsidP="00B5639A">
            <w:pPr>
              <w:spacing w:after="0" w:line="240" w:lineRule="auto"/>
              <w:jc w:val="center"/>
              <w:rPr>
                <w:rFonts w:ascii="Times New Roman" w:hAnsi="Times New Roman" w:cs="Times New Roman"/>
                <w:bCs/>
                <w:iCs/>
                <w:sz w:val="20"/>
                <w:szCs w:val="20"/>
              </w:rPr>
            </w:pPr>
            <w:r w:rsidRPr="008F523A">
              <w:rPr>
                <w:rFonts w:ascii="Times New Roman" w:hAnsi="Times New Roman" w:cs="Times New Roman"/>
                <w:bCs/>
                <w:iCs/>
                <w:sz w:val="20"/>
                <w:szCs w:val="20"/>
              </w:rPr>
              <w:t>VDI</w:t>
            </w:r>
          </w:p>
        </w:tc>
        <w:tc>
          <w:tcPr>
            <w:tcW w:w="1307" w:type="dxa"/>
            <w:gridSpan w:val="2"/>
          </w:tcPr>
          <w:p w14:paraId="582ECE73" w14:textId="13827BAD" w:rsidR="00B5639A" w:rsidRPr="005C6C2F" w:rsidRDefault="00B5639A" w:rsidP="00B5639A">
            <w:pPr>
              <w:spacing w:after="0" w:line="240" w:lineRule="auto"/>
              <w:jc w:val="center"/>
              <w:rPr>
                <w:rFonts w:ascii="Times New Roman" w:hAnsi="Times New Roman" w:cs="Times New Roman"/>
                <w:bCs/>
                <w:iCs/>
                <w:sz w:val="20"/>
                <w:szCs w:val="20"/>
              </w:rPr>
            </w:pPr>
            <w:r w:rsidRPr="008F523A">
              <w:rPr>
                <w:rFonts w:ascii="Times New Roman" w:hAnsi="Times New Roman" w:cs="Times New Roman"/>
                <w:bCs/>
                <w:iCs/>
                <w:sz w:val="20"/>
                <w:szCs w:val="20"/>
              </w:rPr>
              <w:t>LM, LDDK</w:t>
            </w:r>
          </w:p>
        </w:tc>
        <w:tc>
          <w:tcPr>
            <w:tcW w:w="1134" w:type="dxa"/>
          </w:tcPr>
          <w:p w14:paraId="16B3094A" w14:textId="5380D761" w:rsidR="00B5639A" w:rsidRPr="005C6C2F" w:rsidRDefault="00B5639A" w:rsidP="00B5639A">
            <w:pPr>
              <w:spacing w:after="0" w:line="240" w:lineRule="auto"/>
              <w:jc w:val="center"/>
              <w:rPr>
                <w:rFonts w:ascii="Times New Roman" w:hAnsi="Times New Roman" w:cs="Times New Roman"/>
                <w:bCs/>
                <w:iCs/>
                <w:sz w:val="20"/>
                <w:szCs w:val="20"/>
              </w:rPr>
            </w:pPr>
            <w:proofErr w:type="gramStart"/>
            <w:r w:rsidRPr="008F523A">
              <w:rPr>
                <w:rFonts w:ascii="Times New Roman" w:hAnsi="Times New Roman" w:cs="Times New Roman"/>
                <w:bCs/>
                <w:iCs/>
                <w:sz w:val="20"/>
                <w:szCs w:val="20"/>
              </w:rPr>
              <w:t>202</w:t>
            </w:r>
            <w:r>
              <w:rPr>
                <w:rFonts w:ascii="Times New Roman" w:hAnsi="Times New Roman" w:cs="Times New Roman"/>
                <w:bCs/>
                <w:iCs/>
                <w:sz w:val="20"/>
                <w:szCs w:val="20"/>
              </w:rPr>
              <w:t>3</w:t>
            </w:r>
            <w:r w:rsidRPr="008F523A">
              <w:rPr>
                <w:rFonts w:ascii="Times New Roman" w:hAnsi="Times New Roman" w:cs="Times New Roman"/>
                <w:bCs/>
                <w:iCs/>
                <w:sz w:val="20"/>
                <w:szCs w:val="20"/>
              </w:rPr>
              <w:t>.gada</w:t>
            </w:r>
            <w:proofErr w:type="gramEnd"/>
            <w:r w:rsidRPr="008F523A">
              <w:rPr>
                <w:rFonts w:ascii="Times New Roman" w:hAnsi="Times New Roman" w:cs="Times New Roman"/>
                <w:bCs/>
                <w:iCs/>
                <w:sz w:val="20"/>
                <w:szCs w:val="20"/>
              </w:rPr>
              <w:t xml:space="preserve"> IV ceturksnis</w:t>
            </w:r>
          </w:p>
        </w:tc>
      </w:tr>
      <w:tr w:rsidR="00B5639A" w:rsidRPr="002F65F6" w14:paraId="19F2CCEF" w14:textId="77777777" w:rsidTr="00115AA4">
        <w:trPr>
          <w:trHeight w:val="127"/>
        </w:trPr>
        <w:tc>
          <w:tcPr>
            <w:tcW w:w="9315" w:type="dxa"/>
            <w:gridSpan w:val="10"/>
          </w:tcPr>
          <w:p w14:paraId="58D2617D" w14:textId="7194613D" w:rsidR="00B5639A" w:rsidRPr="00733A42" w:rsidRDefault="00B5639A" w:rsidP="00B5639A">
            <w:pPr>
              <w:spacing w:after="0" w:line="240" w:lineRule="auto"/>
              <w:rPr>
                <w:rFonts w:ascii="Times New Roman" w:hAnsi="Times New Roman" w:cs="Times New Roman"/>
                <w:b/>
                <w:bCs/>
                <w:sz w:val="20"/>
                <w:szCs w:val="20"/>
              </w:rPr>
            </w:pPr>
            <w:r>
              <w:rPr>
                <w:rFonts w:ascii="Times New Roman" w:hAnsi="Times New Roman" w:cs="Times New Roman"/>
                <w:iCs/>
                <w:sz w:val="20"/>
                <w:szCs w:val="20"/>
              </w:rPr>
              <w:t>Uzdevums Nr.3. V</w:t>
            </w:r>
            <w:r w:rsidRPr="00270602">
              <w:rPr>
                <w:rFonts w:ascii="Times New Roman" w:hAnsi="Times New Roman" w:cs="Times New Roman"/>
                <w:iCs/>
                <w:sz w:val="20"/>
                <w:szCs w:val="20"/>
              </w:rPr>
              <w:t>eicin</w:t>
            </w:r>
            <w:r>
              <w:rPr>
                <w:rFonts w:ascii="Times New Roman" w:hAnsi="Times New Roman" w:cs="Times New Roman"/>
                <w:iCs/>
                <w:sz w:val="20"/>
                <w:szCs w:val="20"/>
              </w:rPr>
              <w:t>ā</w:t>
            </w:r>
            <w:r w:rsidRPr="00270602">
              <w:rPr>
                <w:rFonts w:ascii="Times New Roman" w:hAnsi="Times New Roman" w:cs="Times New Roman"/>
                <w:iCs/>
                <w:sz w:val="20"/>
                <w:szCs w:val="20"/>
              </w:rPr>
              <w:t>t arodslimību preventīvu novēršanu un arodslimību agrīnu diagnosticēšanu</w:t>
            </w:r>
            <w:r>
              <w:rPr>
                <w:rFonts w:ascii="Times New Roman" w:hAnsi="Times New Roman" w:cs="Times New Roman"/>
                <w:iCs/>
                <w:sz w:val="20"/>
                <w:szCs w:val="20"/>
              </w:rPr>
              <w:t>.</w:t>
            </w:r>
          </w:p>
        </w:tc>
      </w:tr>
      <w:tr w:rsidR="00B5639A" w:rsidRPr="002F65F6" w14:paraId="2D4A0A8E" w14:textId="77777777" w:rsidTr="00270602">
        <w:trPr>
          <w:trHeight w:val="173"/>
        </w:trPr>
        <w:tc>
          <w:tcPr>
            <w:tcW w:w="527" w:type="dxa"/>
          </w:tcPr>
          <w:p w14:paraId="75258CDE" w14:textId="357BC0B3" w:rsidR="00B5639A" w:rsidRPr="003C233C" w:rsidRDefault="003C233C" w:rsidP="00B5639A">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1</w:t>
            </w:r>
            <w:r w:rsidRPr="003C233C">
              <w:rPr>
                <w:rFonts w:ascii="Times New Roman" w:hAnsi="Times New Roman" w:cs="Times New Roman"/>
                <w:iCs/>
                <w:sz w:val="20"/>
                <w:szCs w:val="20"/>
              </w:rPr>
              <w:t>.</w:t>
            </w:r>
          </w:p>
        </w:tc>
        <w:tc>
          <w:tcPr>
            <w:tcW w:w="2126" w:type="dxa"/>
          </w:tcPr>
          <w:p w14:paraId="6605AF8F" w14:textId="413D8D28" w:rsidR="00B5639A" w:rsidRPr="00416886" w:rsidRDefault="00B5639A" w:rsidP="00B5639A">
            <w:pPr>
              <w:pStyle w:val="Title"/>
              <w:tabs>
                <w:tab w:val="left" w:pos="1080"/>
              </w:tabs>
              <w:jc w:val="left"/>
              <w:rPr>
                <w:b w:val="0"/>
                <w:caps w:val="0"/>
                <w:sz w:val="20"/>
                <w:szCs w:val="20"/>
                <w:lang w:eastAsia="lv-LV"/>
              </w:rPr>
            </w:pPr>
            <w:r w:rsidRPr="00416886">
              <w:rPr>
                <w:b w:val="0"/>
                <w:caps w:val="0"/>
                <w:sz w:val="20"/>
                <w:szCs w:val="20"/>
                <w:lang w:eastAsia="lv-LV"/>
              </w:rPr>
              <w:t>Padziļinātas un specifiskas informācijas par aktuāliem arodslimību jautājumiem nodrošināšana arodve</w:t>
            </w:r>
            <w:r>
              <w:rPr>
                <w:b w:val="0"/>
                <w:caps w:val="0"/>
                <w:sz w:val="20"/>
                <w:szCs w:val="20"/>
                <w:lang w:eastAsia="lv-LV"/>
              </w:rPr>
              <w:t>selības un arodslimību ārstiem</w:t>
            </w:r>
          </w:p>
          <w:p w14:paraId="3C9A067A" w14:textId="77777777" w:rsidR="00B5639A" w:rsidRPr="00733A42" w:rsidRDefault="00B5639A" w:rsidP="00B5639A">
            <w:pPr>
              <w:spacing w:after="0" w:line="240" w:lineRule="auto"/>
              <w:jc w:val="center"/>
              <w:rPr>
                <w:rFonts w:ascii="Times New Roman" w:hAnsi="Times New Roman" w:cs="Times New Roman"/>
                <w:b/>
                <w:bCs/>
                <w:sz w:val="20"/>
                <w:szCs w:val="20"/>
              </w:rPr>
            </w:pPr>
          </w:p>
        </w:tc>
        <w:tc>
          <w:tcPr>
            <w:tcW w:w="1701" w:type="dxa"/>
            <w:gridSpan w:val="2"/>
          </w:tcPr>
          <w:p w14:paraId="7BF74A76" w14:textId="3EFEA403" w:rsidR="00B5639A" w:rsidRPr="00733A42" w:rsidRDefault="00B5639A" w:rsidP="00B5639A">
            <w:pPr>
              <w:spacing w:after="0" w:line="240" w:lineRule="auto"/>
              <w:rPr>
                <w:rFonts w:ascii="Times New Roman" w:hAnsi="Times New Roman" w:cs="Times New Roman"/>
                <w:b/>
                <w:bCs/>
                <w:sz w:val="20"/>
                <w:szCs w:val="20"/>
              </w:rPr>
            </w:pPr>
            <w:r w:rsidRPr="00416886">
              <w:rPr>
                <w:rFonts w:ascii="Times New Roman" w:hAnsi="Times New Roman" w:cs="Times New Roman"/>
                <w:sz w:val="20"/>
                <w:szCs w:val="20"/>
                <w:lang w:eastAsia="lv-LV"/>
              </w:rPr>
              <w:t>Arodveselības un arodslimību ārsti informēti par aktuāliem un specifiskiem arodveselības jautājumiem, īpaši attiecībā uz aktuālu arodslimību profilaksi, agrīnu diagnostiku un ārs</w:t>
            </w:r>
            <w:r>
              <w:rPr>
                <w:rFonts w:ascii="Times New Roman" w:hAnsi="Times New Roman" w:cs="Times New Roman"/>
                <w:sz w:val="20"/>
                <w:szCs w:val="20"/>
                <w:lang w:eastAsia="lv-LV"/>
              </w:rPr>
              <w:t>tēšanu un rehabilitāciju</w:t>
            </w:r>
          </w:p>
        </w:tc>
        <w:tc>
          <w:tcPr>
            <w:tcW w:w="1440" w:type="dxa"/>
            <w:gridSpan w:val="2"/>
          </w:tcPr>
          <w:p w14:paraId="58F09065" w14:textId="0E5B1A50" w:rsidR="00B5639A" w:rsidRPr="00733A42" w:rsidRDefault="00B5639A" w:rsidP="00B5639A">
            <w:pPr>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O</w:t>
            </w:r>
            <w:r w:rsidRPr="00416886">
              <w:rPr>
                <w:rFonts w:ascii="Times New Roman" w:hAnsi="Times New Roman" w:cs="Times New Roman"/>
                <w:sz w:val="20"/>
                <w:szCs w:val="20"/>
              </w:rPr>
              <w:t>rganizētas</w:t>
            </w:r>
            <w:r>
              <w:rPr>
                <w:rFonts w:ascii="Times New Roman" w:hAnsi="Times New Roman" w:cs="Times New Roman"/>
                <w:sz w:val="20"/>
                <w:szCs w:val="20"/>
              </w:rPr>
              <w:t xml:space="preserve"> 6 </w:t>
            </w:r>
            <w:r w:rsidRPr="00416886">
              <w:rPr>
                <w:rFonts w:ascii="Times New Roman" w:hAnsi="Times New Roman" w:cs="Times New Roman"/>
                <w:sz w:val="20"/>
                <w:szCs w:val="20"/>
              </w:rPr>
              <w:t>Latvijas arodslimību ārstu biedrības konferences</w:t>
            </w:r>
          </w:p>
        </w:tc>
        <w:tc>
          <w:tcPr>
            <w:tcW w:w="1080" w:type="dxa"/>
          </w:tcPr>
          <w:p w14:paraId="1FE05287" w14:textId="58A87066" w:rsidR="00B5639A" w:rsidRPr="00733A42" w:rsidRDefault="00B5639A" w:rsidP="00B5639A">
            <w:pPr>
              <w:spacing w:after="0" w:line="240" w:lineRule="auto"/>
              <w:jc w:val="center"/>
              <w:rPr>
                <w:rFonts w:ascii="Times New Roman" w:hAnsi="Times New Roman" w:cs="Times New Roman"/>
                <w:b/>
                <w:bCs/>
                <w:sz w:val="20"/>
                <w:szCs w:val="20"/>
              </w:rPr>
            </w:pPr>
            <w:r w:rsidRPr="00416886">
              <w:rPr>
                <w:rFonts w:ascii="Times New Roman" w:hAnsi="Times New Roman" w:cs="Times New Roman"/>
                <w:sz w:val="20"/>
                <w:szCs w:val="20"/>
              </w:rPr>
              <w:t>RSU DDVVI</w:t>
            </w:r>
            <w:r w:rsidRPr="00416886">
              <w:rPr>
                <w:rFonts w:ascii="Times New Roman" w:hAnsi="Times New Roman" w:cs="Times New Roman"/>
                <w:sz w:val="20"/>
                <w:szCs w:val="20"/>
                <w:lang w:eastAsia="lv-LV"/>
              </w:rPr>
              <w:t xml:space="preserve"> </w:t>
            </w:r>
          </w:p>
        </w:tc>
        <w:tc>
          <w:tcPr>
            <w:tcW w:w="1307" w:type="dxa"/>
            <w:gridSpan w:val="2"/>
          </w:tcPr>
          <w:p w14:paraId="7BCAC4BB" w14:textId="184341BE" w:rsidR="00B5639A" w:rsidRPr="00733A42" w:rsidRDefault="00B5639A" w:rsidP="00B5639A">
            <w:pPr>
              <w:spacing w:after="0" w:line="240" w:lineRule="auto"/>
              <w:jc w:val="center"/>
              <w:rPr>
                <w:rFonts w:ascii="Times New Roman" w:hAnsi="Times New Roman" w:cs="Times New Roman"/>
                <w:b/>
                <w:bCs/>
                <w:sz w:val="20"/>
                <w:szCs w:val="20"/>
              </w:rPr>
            </w:pPr>
            <w:r w:rsidRPr="00416886">
              <w:rPr>
                <w:rFonts w:ascii="Times New Roman" w:hAnsi="Times New Roman" w:cs="Times New Roman"/>
                <w:sz w:val="20"/>
                <w:szCs w:val="20"/>
                <w:lang w:eastAsia="lv-LV"/>
              </w:rPr>
              <w:t>LM</w:t>
            </w:r>
            <w:r w:rsidRPr="00416886">
              <w:rPr>
                <w:rFonts w:ascii="Times New Roman" w:hAnsi="Times New Roman" w:cs="Times New Roman"/>
                <w:sz w:val="20"/>
                <w:szCs w:val="20"/>
              </w:rPr>
              <w:t>, LAĀB</w:t>
            </w:r>
          </w:p>
        </w:tc>
        <w:tc>
          <w:tcPr>
            <w:tcW w:w="1134" w:type="dxa"/>
          </w:tcPr>
          <w:p w14:paraId="2CEA22E9" w14:textId="3375448B" w:rsidR="00B5639A" w:rsidRPr="00733A42" w:rsidRDefault="00B5639A" w:rsidP="00B5639A">
            <w:pPr>
              <w:spacing w:after="0" w:line="240" w:lineRule="auto"/>
              <w:jc w:val="center"/>
              <w:rPr>
                <w:rFonts w:ascii="Times New Roman" w:hAnsi="Times New Roman" w:cs="Times New Roman"/>
                <w:b/>
                <w:bCs/>
                <w:sz w:val="20"/>
                <w:szCs w:val="20"/>
              </w:rPr>
            </w:pPr>
            <w:proofErr w:type="gramStart"/>
            <w:r>
              <w:rPr>
                <w:rFonts w:ascii="Times New Roman" w:hAnsi="Times New Roman" w:cs="Times New Roman"/>
                <w:sz w:val="20"/>
                <w:szCs w:val="20"/>
                <w:lang w:eastAsia="lv-LV"/>
              </w:rPr>
              <w:t>2023.gada</w:t>
            </w:r>
            <w:proofErr w:type="gramEnd"/>
            <w:r>
              <w:rPr>
                <w:rFonts w:ascii="Times New Roman" w:hAnsi="Times New Roman" w:cs="Times New Roman"/>
                <w:sz w:val="20"/>
                <w:szCs w:val="20"/>
                <w:lang w:eastAsia="lv-LV"/>
              </w:rPr>
              <w:t xml:space="preserve"> IV ceturksnis</w:t>
            </w:r>
          </w:p>
        </w:tc>
      </w:tr>
      <w:tr w:rsidR="00B5639A" w:rsidRPr="002F65F6" w14:paraId="5214A8A1" w14:textId="77777777" w:rsidTr="00270602">
        <w:trPr>
          <w:trHeight w:val="173"/>
        </w:trPr>
        <w:tc>
          <w:tcPr>
            <w:tcW w:w="527" w:type="dxa"/>
          </w:tcPr>
          <w:p w14:paraId="74F575AD" w14:textId="77990BDA" w:rsidR="00B5639A" w:rsidRPr="003C233C" w:rsidRDefault="003C233C" w:rsidP="00B5639A">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2.</w:t>
            </w:r>
          </w:p>
        </w:tc>
        <w:tc>
          <w:tcPr>
            <w:tcW w:w="2126" w:type="dxa"/>
          </w:tcPr>
          <w:p w14:paraId="07B074F2" w14:textId="3246112B" w:rsidR="00B5639A" w:rsidRPr="00416886" w:rsidRDefault="00B5639A" w:rsidP="00B5639A">
            <w:pPr>
              <w:pStyle w:val="Title"/>
              <w:tabs>
                <w:tab w:val="left" w:pos="1080"/>
              </w:tabs>
              <w:jc w:val="left"/>
              <w:rPr>
                <w:b w:val="0"/>
                <w:caps w:val="0"/>
                <w:sz w:val="20"/>
                <w:szCs w:val="20"/>
                <w:lang w:eastAsia="lv-LV"/>
              </w:rPr>
            </w:pPr>
            <w:r>
              <w:rPr>
                <w:b w:val="0"/>
                <w:caps w:val="0"/>
                <w:sz w:val="20"/>
                <w:szCs w:val="20"/>
                <w:lang w:eastAsia="lv-LV"/>
              </w:rPr>
              <w:t>Interaktīvi</w:t>
            </w:r>
            <w:r w:rsidRPr="005A4257">
              <w:rPr>
                <w:b w:val="0"/>
                <w:caps w:val="0"/>
                <w:sz w:val="20"/>
                <w:szCs w:val="20"/>
                <w:lang w:eastAsia="lv-LV"/>
              </w:rPr>
              <w:t xml:space="preserve"> pasākumi par aktuāliem veselības veicināšanas jautājumiem darba vietās (piemēram, </w:t>
            </w:r>
            <w:r>
              <w:rPr>
                <w:b w:val="0"/>
                <w:caps w:val="0"/>
                <w:sz w:val="20"/>
                <w:szCs w:val="20"/>
                <w:lang w:eastAsia="lv-LV"/>
              </w:rPr>
              <w:t>par</w:t>
            </w:r>
            <w:r w:rsidRPr="005A4257">
              <w:rPr>
                <w:b w:val="0"/>
                <w:caps w:val="0"/>
                <w:sz w:val="20"/>
                <w:szCs w:val="20"/>
                <w:lang w:eastAsia="lv-LV"/>
              </w:rPr>
              <w:t xml:space="preserve"> pasākumi</w:t>
            </w:r>
            <w:r>
              <w:rPr>
                <w:b w:val="0"/>
                <w:caps w:val="0"/>
                <w:sz w:val="20"/>
                <w:szCs w:val="20"/>
                <w:lang w:eastAsia="lv-LV"/>
              </w:rPr>
              <w:t>em</w:t>
            </w:r>
            <w:r w:rsidRPr="005A4257">
              <w:rPr>
                <w:b w:val="0"/>
                <w:caps w:val="0"/>
                <w:sz w:val="20"/>
                <w:szCs w:val="20"/>
                <w:lang w:eastAsia="lv-LV"/>
              </w:rPr>
              <w:t xml:space="preserve"> dažādām nodarbināto grupām</w:t>
            </w:r>
            <w:r>
              <w:rPr>
                <w:b w:val="0"/>
                <w:caps w:val="0"/>
                <w:sz w:val="20"/>
                <w:szCs w:val="20"/>
                <w:lang w:eastAsia="lv-LV"/>
              </w:rPr>
              <w:t xml:space="preserve">, tai skaitā </w:t>
            </w:r>
            <w:r w:rsidRPr="005A4257">
              <w:rPr>
                <w:b w:val="0"/>
                <w:caps w:val="0"/>
                <w:sz w:val="20"/>
                <w:szCs w:val="20"/>
                <w:lang w:eastAsia="lv-LV"/>
              </w:rPr>
              <w:t>vecāka gadagājuma nodarbinātajiem,</w:t>
            </w:r>
            <w:r>
              <w:rPr>
                <w:b w:val="0"/>
                <w:caps w:val="0"/>
                <w:sz w:val="20"/>
                <w:szCs w:val="20"/>
                <w:lang w:eastAsia="lv-LV"/>
              </w:rPr>
              <w:t xml:space="preserve"> par psihoemocionālajiem faktoriem, ergonomiskajiem faktoriem u.c.</w:t>
            </w:r>
            <w:r w:rsidRPr="005A4257">
              <w:rPr>
                <w:b w:val="0"/>
                <w:caps w:val="0"/>
                <w:sz w:val="20"/>
                <w:szCs w:val="20"/>
                <w:lang w:eastAsia="lv-LV"/>
              </w:rPr>
              <w:t>)</w:t>
            </w:r>
          </w:p>
        </w:tc>
        <w:tc>
          <w:tcPr>
            <w:tcW w:w="1701" w:type="dxa"/>
            <w:gridSpan w:val="2"/>
          </w:tcPr>
          <w:p w14:paraId="17832E93" w14:textId="1435795B" w:rsidR="00B5639A" w:rsidRPr="00416886" w:rsidRDefault="00B5639A" w:rsidP="00B5639A">
            <w:pPr>
              <w:spacing w:after="0" w:line="240" w:lineRule="auto"/>
              <w:rPr>
                <w:rFonts w:ascii="Times New Roman" w:hAnsi="Times New Roman" w:cs="Times New Roman"/>
                <w:sz w:val="20"/>
                <w:szCs w:val="20"/>
                <w:lang w:eastAsia="lv-LV"/>
              </w:rPr>
            </w:pPr>
            <w:r w:rsidRPr="00416886">
              <w:rPr>
                <w:rFonts w:ascii="Times New Roman" w:hAnsi="Times New Roman" w:cs="Times New Roman"/>
                <w:iCs/>
                <w:sz w:val="20"/>
                <w:szCs w:val="20"/>
              </w:rPr>
              <w:t>Darba devēji</w:t>
            </w:r>
            <w:r>
              <w:rPr>
                <w:rFonts w:ascii="Times New Roman" w:hAnsi="Times New Roman" w:cs="Times New Roman"/>
                <w:iCs/>
                <w:sz w:val="20"/>
                <w:szCs w:val="20"/>
              </w:rPr>
              <w:t>,</w:t>
            </w:r>
            <w:r w:rsidRPr="00416886">
              <w:rPr>
                <w:rFonts w:ascii="Times New Roman" w:hAnsi="Times New Roman" w:cs="Times New Roman"/>
                <w:iCs/>
                <w:sz w:val="20"/>
                <w:szCs w:val="20"/>
              </w:rPr>
              <w:t xml:space="preserve"> nodarbināti</w:t>
            </w:r>
            <w:r>
              <w:rPr>
                <w:rFonts w:ascii="Times New Roman" w:hAnsi="Times New Roman" w:cs="Times New Roman"/>
                <w:iCs/>
                <w:sz w:val="20"/>
                <w:szCs w:val="20"/>
              </w:rPr>
              <w:t xml:space="preserve">e un darba aizsardzības speciālisti </w:t>
            </w:r>
            <w:r w:rsidRPr="00416886">
              <w:rPr>
                <w:rFonts w:ascii="Times New Roman" w:hAnsi="Times New Roman" w:cs="Times New Roman"/>
                <w:iCs/>
                <w:sz w:val="20"/>
                <w:szCs w:val="20"/>
              </w:rPr>
              <w:t>informēti par aktuāliem veselības veicināšanas jaut</w:t>
            </w:r>
            <w:r>
              <w:rPr>
                <w:rFonts w:ascii="Times New Roman" w:hAnsi="Times New Roman" w:cs="Times New Roman"/>
                <w:iCs/>
                <w:sz w:val="20"/>
                <w:szCs w:val="20"/>
              </w:rPr>
              <w:t>ājumiem darba vietās</w:t>
            </w:r>
          </w:p>
        </w:tc>
        <w:tc>
          <w:tcPr>
            <w:tcW w:w="1440" w:type="dxa"/>
            <w:gridSpan w:val="2"/>
          </w:tcPr>
          <w:p w14:paraId="1E9E7BE5" w14:textId="3E1B972E" w:rsidR="00B5639A" w:rsidRDefault="00B5639A" w:rsidP="00B5639A">
            <w:pPr>
              <w:spacing w:after="0" w:line="240" w:lineRule="auto"/>
              <w:jc w:val="center"/>
              <w:rPr>
                <w:rFonts w:ascii="Times New Roman" w:hAnsi="Times New Roman" w:cs="Times New Roman"/>
                <w:sz w:val="20"/>
                <w:szCs w:val="20"/>
              </w:rPr>
            </w:pPr>
            <w:r w:rsidRPr="00416886">
              <w:rPr>
                <w:rFonts w:ascii="Times New Roman" w:hAnsi="Times New Roman" w:cs="Times New Roman"/>
                <w:sz w:val="20"/>
                <w:szCs w:val="20"/>
              </w:rPr>
              <w:t xml:space="preserve">Organizēti </w:t>
            </w:r>
            <w:r>
              <w:rPr>
                <w:rFonts w:ascii="Times New Roman" w:hAnsi="Times New Roman" w:cs="Times New Roman"/>
                <w:sz w:val="20"/>
                <w:szCs w:val="20"/>
              </w:rPr>
              <w:t xml:space="preserve">9 </w:t>
            </w:r>
            <w:r w:rsidRPr="00416886">
              <w:rPr>
                <w:rFonts w:ascii="Times New Roman" w:hAnsi="Times New Roman" w:cs="Times New Roman"/>
                <w:sz w:val="20"/>
                <w:szCs w:val="20"/>
              </w:rPr>
              <w:t xml:space="preserve">pasākumi </w:t>
            </w:r>
            <w:r>
              <w:rPr>
                <w:rFonts w:ascii="Times New Roman" w:hAnsi="Times New Roman" w:cs="Times New Roman"/>
                <w:sz w:val="20"/>
                <w:szCs w:val="20"/>
              </w:rPr>
              <w:t>(meistarklases)</w:t>
            </w:r>
          </w:p>
        </w:tc>
        <w:tc>
          <w:tcPr>
            <w:tcW w:w="1080" w:type="dxa"/>
          </w:tcPr>
          <w:p w14:paraId="4103C666" w14:textId="5C72CED1" w:rsidR="00B5639A" w:rsidRPr="00416886" w:rsidRDefault="00B5639A" w:rsidP="00B5639A">
            <w:pPr>
              <w:spacing w:after="0" w:line="240" w:lineRule="auto"/>
              <w:jc w:val="center"/>
              <w:rPr>
                <w:rFonts w:ascii="Times New Roman" w:hAnsi="Times New Roman" w:cs="Times New Roman"/>
                <w:sz w:val="20"/>
                <w:szCs w:val="20"/>
              </w:rPr>
            </w:pPr>
            <w:r w:rsidRPr="00416886">
              <w:rPr>
                <w:rFonts w:ascii="Times New Roman" w:hAnsi="Times New Roman" w:cs="Times New Roman"/>
                <w:sz w:val="20"/>
                <w:szCs w:val="20"/>
              </w:rPr>
              <w:t>RSU DDVVI</w:t>
            </w:r>
            <w:r w:rsidRPr="00416886">
              <w:rPr>
                <w:rFonts w:ascii="Times New Roman" w:hAnsi="Times New Roman" w:cs="Times New Roman"/>
                <w:sz w:val="20"/>
                <w:szCs w:val="20"/>
                <w:lang w:eastAsia="lv-LV"/>
              </w:rPr>
              <w:t xml:space="preserve"> </w:t>
            </w:r>
          </w:p>
        </w:tc>
        <w:tc>
          <w:tcPr>
            <w:tcW w:w="1307" w:type="dxa"/>
            <w:gridSpan w:val="2"/>
          </w:tcPr>
          <w:p w14:paraId="48DF1876" w14:textId="5903C17D" w:rsidR="00B5639A" w:rsidRPr="00416886" w:rsidRDefault="00B5639A" w:rsidP="00B5639A">
            <w:pPr>
              <w:spacing w:after="0" w:line="240" w:lineRule="auto"/>
              <w:jc w:val="center"/>
              <w:rPr>
                <w:rFonts w:ascii="Times New Roman" w:hAnsi="Times New Roman" w:cs="Times New Roman"/>
                <w:sz w:val="20"/>
                <w:szCs w:val="20"/>
              </w:rPr>
            </w:pPr>
            <w:r w:rsidRPr="00416886">
              <w:rPr>
                <w:rFonts w:ascii="Times New Roman" w:hAnsi="Times New Roman" w:cs="Times New Roman"/>
                <w:sz w:val="20"/>
                <w:szCs w:val="20"/>
                <w:lang w:eastAsia="lv-LV"/>
              </w:rPr>
              <w:t>LM</w:t>
            </w:r>
          </w:p>
        </w:tc>
        <w:tc>
          <w:tcPr>
            <w:tcW w:w="1134" w:type="dxa"/>
          </w:tcPr>
          <w:p w14:paraId="31BA45CD" w14:textId="638967A2" w:rsidR="00B5639A" w:rsidRDefault="00B5639A" w:rsidP="00B5639A">
            <w:pPr>
              <w:spacing w:after="0" w:line="240" w:lineRule="auto"/>
              <w:jc w:val="center"/>
              <w:rPr>
                <w:rFonts w:ascii="Times New Roman" w:hAnsi="Times New Roman" w:cs="Times New Roman"/>
                <w:sz w:val="20"/>
                <w:szCs w:val="20"/>
                <w:lang w:eastAsia="lv-LV"/>
              </w:rPr>
            </w:pPr>
            <w:proofErr w:type="gramStart"/>
            <w:r>
              <w:rPr>
                <w:rFonts w:ascii="Times New Roman" w:hAnsi="Times New Roman" w:cs="Times New Roman"/>
                <w:sz w:val="20"/>
                <w:szCs w:val="20"/>
              </w:rPr>
              <w:t>2023.gada</w:t>
            </w:r>
            <w:proofErr w:type="gramEnd"/>
            <w:r>
              <w:rPr>
                <w:rFonts w:ascii="Times New Roman" w:hAnsi="Times New Roman" w:cs="Times New Roman"/>
                <w:sz w:val="20"/>
                <w:szCs w:val="20"/>
              </w:rPr>
              <w:t xml:space="preserve"> IV ceturksnis</w:t>
            </w:r>
          </w:p>
        </w:tc>
      </w:tr>
      <w:tr w:rsidR="00B5639A" w:rsidRPr="002F65F6" w14:paraId="56A2D210" w14:textId="77777777" w:rsidTr="00270602">
        <w:trPr>
          <w:trHeight w:val="173"/>
        </w:trPr>
        <w:tc>
          <w:tcPr>
            <w:tcW w:w="527" w:type="dxa"/>
          </w:tcPr>
          <w:p w14:paraId="7C3555AB" w14:textId="4C0E3B24" w:rsidR="00B5639A" w:rsidRPr="003C233C" w:rsidRDefault="003C233C" w:rsidP="00B5639A">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3.</w:t>
            </w:r>
          </w:p>
        </w:tc>
        <w:tc>
          <w:tcPr>
            <w:tcW w:w="2126" w:type="dxa"/>
          </w:tcPr>
          <w:p w14:paraId="25247C61" w14:textId="6C49A800" w:rsidR="00B5639A" w:rsidRPr="005A4257" w:rsidRDefault="00B5639A" w:rsidP="00B5639A">
            <w:pPr>
              <w:pStyle w:val="Title"/>
              <w:tabs>
                <w:tab w:val="left" w:pos="1080"/>
              </w:tabs>
              <w:jc w:val="left"/>
              <w:rPr>
                <w:b w:val="0"/>
                <w:caps w:val="0"/>
                <w:sz w:val="20"/>
                <w:szCs w:val="20"/>
                <w:lang w:eastAsia="lv-LV"/>
              </w:rPr>
            </w:pPr>
            <w:r>
              <w:rPr>
                <w:b w:val="0"/>
                <w:caps w:val="0"/>
                <w:sz w:val="20"/>
                <w:szCs w:val="20"/>
                <w:lang w:eastAsia="lv-LV"/>
              </w:rPr>
              <w:t>Kopīgi interaktīvi pasākumi</w:t>
            </w:r>
            <w:proofErr w:type="gramStart"/>
            <w:r>
              <w:rPr>
                <w:b w:val="0"/>
                <w:caps w:val="0"/>
                <w:sz w:val="20"/>
                <w:szCs w:val="20"/>
                <w:lang w:eastAsia="lv-LV"/>
              </w:rPr>
              <w:t xml:space="preserve">  </w:t>
            </w:r>
            <w:proofErr w:type="gramEnd"/>
            <w:r w:rsidRPr="00F84C23">
              <w:rPr>
                <w:b w:val="0"/>
                <w:caps w:val="0"/>
                <w:sz w:val="20"/>
                <w:szCs w:val="20"/>
                <w:lang w:eastAsia="lv-LV"/>
              </w:rPr>
              <w:t>arodveselības un arodslimību ārstiem un darba aizsardzības speciālistiem</w:t>
            </w:r>
            <w:r>
              <w:rPr>
                <w:b w:val="0"/>
                <w:caps w:val="0"/>
                <w:sz w:val="20"/>
                <w:szCs w:val="20"/>
                <w:lang w:eastAsia="lv-LV"/>
              </w:rPr>
              <w:t xml:space="preserve"> par </w:t>
            </w:r>
            <w:r>
              <w:rPr>
                <w:b w:val="0"/>
                <w:caps w:val="0"/>
                <w:sz w:val="20"/>
                <w:szCs w:val="20"/>
                <w:lang w:eastAsia="lv-LV"/>
              </w:rPr>
              <w:lastRenderedPageBreak/>
              <w:t>obligāto veselības pārbaužu veikšanu</w:t>
            </w:r>
          </w:p>
        </w:tc>
        <w:tc>
          <w:tcPr>
            <w:tcW w:w="1701" w:type="dxa"/>
            <w:gridSpan w:val="2"/>
          </w:tcPr>
          <w:p w14:paraId="19948240" w14:textId="7BD317EC" w:rsidR="00B5639A" w:rsidRDefault="00B5639A" w:rsidP="00B5639A">
            <w:pPr>
              <w:spacing w:after="0" w:line="240" w:lineRule="auto"/>
              <w:rPr>
                <w:rFonts w:ascii="Times New Roman" w:hAnsi="Times New Roman" w:cs="Times New Roman"/>
                <w:iCs/>
                <w:sz w:val="20"/>
                <w:szCs w:val="20"/>
              </w:rPr>
            </w:pPr>
            <w:r>
              <w:rPr>
                <w:rFonts w:ascii="Times New Roman" w:hAnsi="Times New Roman" w:cs="Times New Roman"/>
                <w:iCs/>
                <w:sz w:val="20"/>
                <w:szCs w:val="20"/>
              </w:rPr>
              <w:lastRenderedPageBreak/>
              <w:t xml:space="preserve">Nodrošināta informācijas un labas prakses piemēru apmaiņa starp arodveselības un </w:t>
            </w:r>
            <w:r>
              <w:rPr>
                <w:rFonts w:ascii="Times New Roman" w:hAnsi="Times New Roman" w:cs="Times New Roman"/>
                <w:iCs/>
                <w:sz w:val="20"/>
                <w:szCs w:val="20"/>
              </w:rPr>
              <w:lastRenderedPageBreak/>
              <w:t>arodslimību ārstiem un darba aizsardzības speciālistiem par obligāto veselības pārbaužu plānošanu, īstenošanu un ārstu ieteikumiem</w:t>
            </w:r>
          </w:p>
          <w:p w14:paraId="03C46770" w14:textId="58D5B52E" w:rsidR="00B5639A" w:rsidRPr="00416886" w:rsidRDefault="00B5639A" w:rsidP="00B5639A">
            <w:pPr>
              <w:spacing w:after="0" w:line="240" w:lineRule="auto"/>
              <w:rPr>
                <w:rFonts w:ascii="Times New Roman" w:hAnsi="Times New Roman" w:cs="Times New Roman"/>
                <w:iCs/>
                <w:sz w:val="20"/>
                <w:szCs w:val="20"/>
              </w:rPr>
            </w:pPr>
          </w:p>
        </w:tc>
        <w:tc>
          <w:tcPr>
            <w:tcW w:w="1440" w:type="dxa"/>
            <w:gridSpan w:val="2"/>
          </w:tcPr>
          <w:p w14:paraId="5D45815B" w14:textId="77777777" w:rsidR="00B5639A" w:rsidRDefault="00B5639A" w:rsidP="00B5639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Organizēti 12 </w:t>
            </w:r>
            <w:proofErr w:type="gramStart"/>
            <w:r>
              <w:rPr>
                <w:rFonts w:ascii="Times New Roman" w:hAnsi="Times New Roman" w:cs="Times New Roman"/>
                <w:sz w:val="20"/>
                <w:szCs w:val="20"/>
              </w:rPr>
              <w:t>pasākumi</w:t>
            </w:r>
            <w:proofErr w:type="gramEnd"/>
            <w:r>
              <w:rPr>
                <w:rFonts w:ascii="Times New Roman" w:hAnsi="Times New Roman" w:cs="Times New Roman"/>
                <w:sz w:val="20"/>
                <w:szCs w:val="20"/>
              </w:rPr>
              <w:t xml:space="preserve"> (meistarklases)</w:t>
            </w:r>
          </w:p>
          <w:p w14:paraId="20C0F122" w14:textId="3062E705" w:rsidR="00B5639A" w:rsidRPr="00416886" w:rsidRDefault="00B5639A" w:rsidP="00B5639A">
            <w:pPr>
              <w:spacing w:after="0" w:line="240" w:lineRule="auto"/>
              <w:jc w:val="center"/>
              <w:rPr>
                <w:rFonts w:ascii="Times New Roman" w:hAnsi="Times New Roman" w:cs="Times New Roman"/>
                <w:sz w:val="20"/>
                <w:szCs w:val="20"/>
              </w:rPr>
            </w:pPr>
          </w:p>
        </w:tc>
        <w:tc>
          <w:tcPr>
            <w:tcW w:w="1080" w:type="dxa"/>
          </w:tcPr>
          <w:p w14:paraId="24EF56BB" w14:textId="4DA802B1" w:rsidR="00B5639A" w:rsidRPr="00416886" w:rsidRDefault="00B5639A" w:rsidP="00B5639A">
            <w:pPr>
              <w:spacing w:after="0" w:line="240" w:lineRule="auto"/>
              <w:jc w:val="center"/>
              <w:rPr>
                <w:rFonts w:ascii="Times New Roman" w:hAnsi="Times New Roman" w:cs="Times New Roman"/>
                <w:sz w:val="20"/>
                <w:szCs w:val="20"/>
              </w:rPr>
            </w:pPr>
            <w:r w:rsidRPr="00416886">
              <w:rPr>
                <w:rFonts w:ascii="Times New Roman" w:hAnsi="Times New Roman" w:cs="Times New Roman"/>
                <w:sz w:val="20"/>
                <w:szCs w:val="20"/>
              </w:rPr>
              <w:t>RSU DDVVI</w:t>
            </w:r>
            <w:r w:rsidRPr="00416886">
              <w:rPr>
                <w:rFonts w:ascii="Times New Roman" w:hAnsi="Times New Roman" w:cs="Times New Roman"/>
                <w:sz w:val="20"/>
                <w:szCs w:val="20"/>
                <w:lang w:eastAsia="lv-LV"/>
              </w:rPr>
              <w:t xml:space="preserve"> </w:t>
            </w:r>
          </w:p>
        </w:tc>
        <w:tc>
          <w:tcPr>
            <w:tcW w:w="1307" w:type="dxa"/>
            <w:gridSpan w:val="2"/>
          </w:tcPr>
          <w:p w14:paraId="0CDF1250" w14:textId="417C1425" w:rsidR="00B5639A" w:rsidRPr="00416886" w:rsidRDefault="00B5639A" w:rsidP="00B5639A">
            <w:pPr>
              <w:spacing w:after="0" w:line="240" w:lineRule="auto"/>
              <w:jc w:val="center"/>
              <w:rPr>
                <w:rFonts w:ascii="Times New Roman" w:hAnsi="Times New Roman" w:cs="Times New Roman"/>
                <w:sz w:val="20"/>
                <w:szCs w:val="20"/>
                <w:lang w:eastAsia="lv-LV"/>
              </w:rPr>
            </w:pPr>
            <w:r w:rsidRPr="00416886">
              <w:rPr>
                <w:rFonts w:ascii="Times New Roman" w:hAnsi="Times New Roman" w:cs="Times New Roman"/>
                <w:sz w:val="20"/>
                <w:szCs w:val="20"/>
                <w:lang w:eastAsia="lv-LV"/>
              </w:rPr>
              <w:t>LM</w:t>
            </w:r>
          </w:p>
        </w:tc>
        <w:tc>
          <w:tcPr>
            <w:tcW w:w="1134" w:type="dxa"/>
          </w:tcPr>
          <w:p w14:paraId="64CE3A63" w14:textId="501DB318" w:rsidR="00B5639A" w:rsidRDefault="00B5639A" w:rsidP="00B5639A">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2023.gada</w:t>
            </w:r>
            <w:proofErr w:type="gramEnd"/>
            <w:r>
              <w:rPr>
                <w:rFonts w:ascii="Times New Roman" w:hAnsi="Times New Roman" w:cs="Times New Roman"/>
                <w:sz w:val="20"/>
                <w:szCs w:val="20"/>
              </w:rPr>
              <w:t xml:space="preserve"> IV ceturksnis</w:t>
            </w:r>
          </w:p>
        </w:tc>
      </w:tr>
      <w:tr w:rsidR="00B5639A" w:rsidRPr="002F65F6" w14:paraId="6C56947E" w14:textId="77777777" w:rsidTr="00270602">
        <w:trPr>
          <w:trHeight w:val="173"/>
        </w:trPr>
        <w:tc>
          <w:tcPr>
            <w:tcW w:w="527" w:type="dxa"/>
          </w:tcPr>
          <w:p w14:paraId="78C8E906" w14:textId="642FFCFF" w:rsidR="00B5639A" w:rsidRPr="003C233C" w:rsidRDefault="003C233C" w:rsidP="00B5639A">
            <w:pPr>
              <w:spacing w:after="0" w:line="240" w:lineRule="auto"/>
              <w:jc w:val="center"/>
              <w:rPr>
                <w:rFonts w:ascii="Times New Roman" w:hAnsi="Times New Roman" w:cs="Times New Roman"/>
                <w:iCs/>
                <w:sz w:val="20"/>
                <w:szCs w:val="20"/>
              </w:rPr>
            </w:pPr>
            <w:r w:rsidRPr="003C233C">
              <w:rPr>
                <w:rFonts w:ascii="Times New Roman" w:hAnsi="Times New Roman" w:cs="Times New Roman"/>
                <w:iCs/>
                <w:sz w:val="20"/>
                <w:szCs w:val="20"/>
              </w:rPr>
              <w:t>4.</w:t>
            </w:r>
          </w:p>
        </w:tc>
        <w:tc>
          <w:tcPr>
            <w:tcW w:w="2126" w:type="dxa"/>
          </w:tcPr>
          <w:p w14:paraId="69AECF95" w14:textId="77777777" w:rsidR="00B5639A" w:rsidRPr="00DD0C1E" w:rsidRDefault="00B5639A" w:rsidP="00B5639A">
            <w:pPr>
              <w:pStyle w:val="Title"/>
              <w:tabs>
                <w:tab w:val="left" w:pos="1080"/>
              </w:tabs>
              <w:jc w:val="left"/>
              <w:rPr>
                <w:b w:val="0"/>
                <w:caps w:val="0"/>
                <w:sz w:val="20"/>
                <w:szCs w:val="20"/>
                <w:lang w:eastAsia="lv-LV"/>
              </w:rPr>
            </w:pPr>
            <w:r w:rsidRPr="00DD0C1E">
              <w:rPr>
                <w:b w:val="0"/>
                <w:caps w:val="0"/>
                <w:sz w:val="20"/>
                <w:szCs w:val="20"/>
                <w:lang w:eastAsia="lv-LV"/>
              </w:rPr>
              <w:t>Informācijas par aktuāliem arodslimību jautājumiem nodrošināšana ģimenes ārstiem un citiem veselības aprūpes speciālistiem</w:t>
            </w:r>
          </w:p>
          <w:p w14:paraId="725E7113" w14:textId="77777777" w:rsidR="00B5639A" w:rsidRPr="00DD0C1E" w:rsidRDefault="00B5639A" w:rsidP="00B5639A">
            <w:pPr>
              <w:pStyle w:val="Title"/>
              <w:tabs>
                <w:tab w:val="left" w:pos="1080"/>
              </w:tabs>
              <w:jc w:val="left"/>
              <w:rPr>
                <w:b w:val="0"/>
                <w:caps w:val="0"/>
                <w:sz w:val="20"/>
                <w:szCs w:val="20"/>
                <w:lang w:eastAsia="lv-LV"/>
              </w:rPr>
            </w:pPr>
          </w:p>
          <w:p w14:paraId="4EA072A8" w14:textId="77777777" w:rsidR="00B5639A" w:rsidRPr="00DD0C1E" w:rsidRDefault="00B5639A" w:rsidP="00B5639A">
            <w:pPr>
              <w:spacing w:after="0" w:line="240" w:lineRule="auto"/>
              <w:jc w:val="center"/>
              <w:rPr>
                <w:rFonts w:ascii="Times New Roman" w:hAnsi="Times New Roman" w:cs="Times New Roman"/>
                <w:b/>
                <w:bCs/>
                <w:sz w:val="20"/>
                <w:szCs w:val="20"/>
              </w:rPr>
            </w:pPr>
          </w:p>
        </w:tc>
        <w:tc>
          <w:tcPr>
            <w:tcW w:w="1701" w:type="dxa"/>
            <w:gridSpan w:val="2"/>
          </w:tcPr>
          <w:p w14:paraId="7C5B6B06" w14:textId="2C24DFF6" w:rsidR="00B5639A" w:rsidRPr="00DD0C1E" w:rsidRDefault="00B5639A" w:rsidP="00B5639A">
            <w:pPr>
              <w:spacing w:after="0" w:line="240" w:lineRule="auto"/>
              <w:rPr>
                <w:rFonts w:ascii="Times New Roman" w:hAnsi="Times New Roman" w:cs="Times New Roman"/>
                <w:b/>
                <w:bCs/>
                <w:sz w:val="20"/>
                <w:szCs w:val="20"/>
              </w:rPr>
            </w:pPr>
            <w:r w:rsidRPr="00DD0C1E">
              <w:rPr>
                <w:rFonts w:ascii="Times New Roman" w:hAnsi="Times New Roman" w:cs="Times New Roman"/>
                <w:sz w:val="20"/>
                <w:szCs w:val="20"/>
                <w:lang w:eastAsia="lv-LV"/>
              </w:rPr>
              <w:t>Ģimenes ārsti un citi veselības aprūpes speciālisti informēti par aktuāliem arodveselības jautājumiem, īpaši attiecībā uz aktuālu arodslimību profilaksi, agrīnu diagnostiku un ārstēšanu</w:t>
            </w:r>
          </w:p>
        </w:tc>
        <w:tc>
          <w:tcPr>
            <w:tcW w:w="1440" w:type="dxa"/>
            <w:gridSpan w:val="2"/>
          </w:tcPr>
          <w:p w14:paraId="5A25B6C5" w14:textId="479D1520" w:rsidR="00B5639A" w:rsidRPr="00DD0C1E" w:rsidRDefault="00B5639A" w:rsidP="00B5639A">
            <w:pPr>
              <w:spacing w:after="0" w:line="240" w:lineRule="auto"/>
              <w:jc w:val="center"/>
              <w:rPr>
                <w:rFonts w:ascii="Times New Roman" w:hAnsi="Times New Roman" w:cs="Times New Roman"/>
                <w:b/>
                <w:bCs/>
                <w:sz w:val="20"/>
                <w:szCs w:val="20"/>
              </w:rPr>
            </w:pPr>
            <w:r w:rsidRPr="00DD0C1E">
              <w:rPr>
                <w:rFonts w:ascii="Times New Roman" w:hAnsi="Times New Roman" w:cs="Times New Roman"/>
                <w:sz w:val="20"/>
                <w:szCs w:val="20"/>
                <w:lang w:eastAsia="lv-LV"/>
              </w:rPr>
              <w:t xml:space="preserve">Izstrādāti, izdoti un izplatīti </w:t>
            </w:r>
            <w:r w:rsidR="00DD0C1E">
              <w:rPr>
                <w:rFonts w:ascii="Times New Roman" w:hAnsi="Times New Roman" w:cs="Times New Roman"/>
                <w:sz w:val="20"/>
                <w:szCs w:val="20"/>
                <w:lang w:eastAsia="lv-LV"/>
              </w:rPr>
              <w:t>3</w:t>
            </w:r>
            <w:r w:rsidRPr="00DD0C1E">
              <w:rPr>
                <w:rFonts w:ascii="Times New Roman" w:hAnsi="Times New Roman" w:cs="Times New Roman"/>
                <w:sz w:val="20"/>
                <w:szCs w:val="20"/>
                <w:lang w:eastAsia="lv-LV"/>
              </w:rPr>
              <w:t xml:space="preserve"> informatīvie materiāli</w:t>
            </w:r>
            <w:r w:rsidR="005E7A8E">
              <w:rPr>
                <w:rFonts w:ascii="Times New Roman" w:hAnsi="Times New Roman" w:cs="Times New Roman"/>
                <w:sz w:val="20"/>
                <w:szCs w:val="20"/>
                <w:lang w:eastAsia="lv-LV"/>
              </w:rPr>
              <w:t xml:space="preserve"> (vadlīnijas)</w:t>
            </w:r>
          </w:p>
        </w:tc>
        <w:tc>
          <w:tcPr>
            <w:tcW w:w="1080" w:type="dxa"/>
          </w:tcPr>
          <w:p w14:paraId="73E18B7D" w14:textId="1F491BE9" w:rsidR="00B5639A" w:rsidRPr="00DD0C1E" w:rsidRDefault="00B5639A" w:rsidP="00B5639A">
            <w:pPr>
              <w:spacing w:after="0" w:line="240" w:lineRule="auto"/>
              <w:jc w:val="center"/>
              <w:rPr>
                <w:rFonts w:ascii="Times New Roman" w:hAnsi="Times New Roman" w:cs="Times New Roman"/>
                <w:b/>
                <w:bCs/>
                <w:sz w:val="20"/>
                <w:szCs w:val="20"/>
              </w:rPr>
            </w:pPr>
            <w:r w:rsidRPr="00DD0C1E">
              <w:rPr>
                <w:rFonts w:ascii="Times New Roman" w:hAnsi="Times New Roman" w:cs="Times New Roman"/>
                <w:sz w:val="20"/>
                <w:szCs w:val="20"/>
                <w:lang w:eastAsia="lv-LV"/>
              </w:rPr>
              <w:t xml:space="preserve">RSU DDVVI </w:t>
            </w:r>
          </w:p>
        </w:tc>
        <w:tc>
          <w:tcPr>
            <w:tcW w:w="1307" w:type="dxa"/>
            <w:gridSpan w:val="2"/>
          </w:tcPr>
          <w:p w14:paraId="2EB13824" w14:textId="52C08B64" w:rsidR="00B5639A" w:rsidRPr="00DD0C1E" w:rsidRDefault="00B5639A" w:rsidP="00B5639A">
            <w:pPr>
              <w:spacing w:after="0" w:line="240" w:lineRule="auto"/>
              <w:jc w:val="center"/>
              <w:rPr>
                <w:rFonts w:ascii="Times New Roman" w:hAnsi="Times New Roman" w:cs="Times New Roman"/>
                <w:b/>
                <w:bCs/>
                <w:sz w:val="20"/>
                <w:szCs w:val="20"/>
              </w:rPr>
            </w:pPr>
            <w:r w:rsidRPr="00DD0C1E">
              <w:rPr>
                <w:rFonts w:ascii="Times New Roman" w:hAnsi="Times New Roman" w:cs="Times New Roman"/>
                <w:sz w:val="20"/>
                <w:szCs w:val="20"/>
                <w:lang w:eastAsia="lv-LV"/>
              </w:rPr>
              <w:t>VM, LM, LAĀB</w:t>
            </w:r>
          </w:p>
        </w:tc>
        <w:tc>
          <w:tcPr>
            <w:tcW w:w="1134" w:type="dxa"/>
          </w:tcPr>
          <w:p w14:paraId="5FC38F1F" w14:textId="3FB05BB0" w:rsidR="00B5639A" w:rsidRPr="00DD0C1E" w:rsidRDefault="00B5639A" w:rsidP="00B5639A">
            <w:pPr>
              <w:spacing w:after="0" w:line="240" w:lineRule="auto"/>
              <w:jc w:val="center"/>
              <w:rPr>
                <w:rFonts w:ascii="Times New Roman" w:hAnsi="Times New Roman" w:cs="Times New Roman"/>
                <w:b/>
                <w:bCs/>
                <w:sz w:val="20"/>
                <w:szCs w:val="20"/>
              </w:rPr>
            </w:pPr>
            <w:proofErr w:type="gramStart"/>
            <w:r w:rsidRPr="00DD0C1E">
              <w:rPr>
                <w:rFonts w:ascii="Times New Roman" w:hAnsi="Times New Roman" w:cs="Times New Roman"/>
                <w:sz w:val="20"/>
                <w:szCs w:val="20"/>
                <w:lang w:eastAsia="lv-LV"/>
              </w:rPr>
              <w:t>2020.gada</w:t>
            </w:r>
            <w:proofErr w:type="gramEnd"/>
            <w:r w:rsidRPr="00DD0C1E">
              <w:rPr>
                <w:rFonts w:ascii="Times New Roman" w:hAnsi="Times New Roman" w:cs="Times New Roman"/>
                <w:sz w:val="20"/>
                <w:szCs w:val="20"/>
                <w:lang w:eastAsia="lv-LV"/>
              </w:rPr>
              <w:t xml:space="preserve"> IV ceturksnis</w:t>
            </w:r>
          </w:p>
        </w:tc>
      </w:tr>
      <w:tr w:rsidR="00B5639A" w:rsidRPr="002F65F6" w14:paraId="49A26EEF" w14:textId="77777777" w:rsidTr="00115AA4">
        <w:trPr>
          <w:trHeight w:val="173"/>
        </w:trPr>
        <w:tc>
          <w:tcPr>
            <w:tcW w:w="9315" w:type="dxa"/>
            <w:gridSpan w:val="10"/>
          </w:tcPr>
          <w:p w14:paraId="45578552" w14:textId="65F90D15" w:rsidR="00B5639A" w:rsidRPr="00733A42" w:rsidRDefault="00B5639A" w:rsidP="00B5639A">
            <w:pPr>
              <w:spacing w:after="0" w:line="240" w:lineRule="auto"/>
              <w:rPr>
                <w:rFonts w:ascii="Times New Roman" w:hAnsi="Times New Roman" w:cs="Times New Roman"/>
                <w:b/>
                <w:bCs/>
                <w:sz w:val="20"/>
                <w:szCs w:val="20"/>
              </w:rPr>
            </w:pPr>
            <w:r w:rsidRPr="00270602">
              <w:rPr>
                <w:rFonts w:ascii="Times New Roman" w:hAnsi="Times New Roman" w:cs="Times New Roman"/>
                <w:iCs/>
                <w:sz w:val="20"/>
                <w:szCs w:val="20"/>
              </w:rPr>
              <w:t>Uzdevums Nr.4. Pilnveidot nodarbināto tiesisko aizsardzību, viņu izpratni un zināšanas par darba tiesiskajām attiecībām, īpaši nestandarta/ jaunajās nodarbinātības formās strādājošiem.</w:t>
            </w:r>
          </w:p>
        </w:tc>
      </w:tr>
      <w:tr w:rsidR="00B5639A" w:rsidRPr="002F65F6" w14:paraId="667AB106" w14:textId="77777777" w:rsidTr="00270602">
        <w:trPr>
          <w:trHeight w:val="173"/>
        </w:trPr>
        <w:tc>
          <w:tcPr>
            <w:tcW w:w="527" w:type="dxa"/>
          </w:tcPr>
          <w:p w14:paraId="67B2E1CB" w14:textId="305C7119" w:rsidR="00B5639A" w:rsidRPr="003C233C" w:rsidRDefault="003C233C" w:rsidP="00B5639A">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1.</w:t>
            </w:r>
          </w:p>
        </w:tc>
        <w:tc>
          <w:tcPr>
            <w:tcW w:w="2126" w:type="dxa"/>
          </w:tcPr>
          <w:p w14:paraId="6E54FA8F" w14:textId="1A2955F8" w:rsidR="00B5639A" w:rsidRDefault="00B5639A" w:rsidP="00B5639A">
            <w:pPr>
              <w:spacing w:after="0" w:line="240" w:lineRule="auto"/>
              <w:rPr>
                <w:rFonts w:ascii="Times New Roman" w:hAnsi="Times New Roman" w:cs="Times New Roman"/>
                <w:iCs/>
                <w:sz w:val="20"/>
                <w:szCs w:val="20"/>
              </w:rPr>
            </w:pPr>
            <w:r>
              <w:rPr>
                <w:rFonts w:ascii="Times New Roman" w:hAnsi="Times New Roman" w:cs="Times New Roman"/>
                <w:iCs/>
                <w:sz w:val="20"/>
                <w:szCs w:val="20"/>
              </w:rPr>
              <w:t>Informatīvo materiālu izstrāde par darba devēju un nodarbināto pienākumiem dažādās nodarbinātības formās (piemēram, attālinātais darbs, platformu darbs)</w:t>
            </w:r>
          </w:p>
          <w:p w14:paraId="548D2593" w14:textId="216EAC18" w:rsidR="00B5639A" w:rsidRPr="0064558A" w:rsidRDefault="00B5639A" w:rsidP="00B5639A">
            <w:pPr>
              <w:spacing w:after="0" w:line="240" w:lineRule="auto"/>
              <w:jc w:val="center"/>
              <w:rPr>
                <w:rFonts w:ascii="Times New Roman" w:hAnsi="Times New Roman" w:cs="Times New Roman"/>
                <w:b/>
                <w:bCs/>
                <w:i/>
                <w:sz w:val="20"/>
                <w:szCs w:val="20"/>
              </w:rPr>
            </w:pPr>
          </w:p>
        </w:tc>
        <w:tc>
          <w:tcPr>
            <w:tcW w:w="1701" w:type="dxa"/>
            <w:gridSpan w:val="2"/>
          </w:tcPr>
          <w:p w14:paraId="3A1B4A65" w14:textId="60BEFE29" w:rsidR="00B5639A" w:rsidRDefault="00B5639A" w:rsidP="00B5639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Nodrošināta informācija gan darba devējiem, gan nodarbinātajiem par darba aizsardzības jautājumiem dažādās nodarbinātības formās </w:t>
            </w:r>
          </w:p>
          <w:p w14:paraId="45E769C5" w14:textId="4A22F4EF" w:rsidR="00B5639A" w:rsidRPr="0064558A" w:rsidRDefault="00B5639A" w:rsidP="00B5639A">
            <w:pPr>
              <w:spacing w:after="0" w:line="240" w:lineRule="auto"/>
              <w:rPr>
                <w:rFonts w:ascii="Times New Roman" w:hAnsi="Times New Roman" w:cs="Times New Roman"/>
                <w:b/>
                <w:bCs/>
                <w:i/>
                <w:sz w:val="20"/>
                <w:szCs w:val="20"/>
              </w:rPr>
            </w:pPr>
          </w:p>
        </w:tc>
        <w:tc>
          <w:tcPr>
            <w:tcW w:w="1440" w:type="dxa"/>
            <w:gridSpan w:val="2"/>
          </w:tcPr>
          <w:p w14:paraId="59D17D96" w14:textId="094E8CD5" w:rsidR="00B5639A" w:rsidRPr="0064558A" w:rsidRDefault="00B5639A" w:rsidP="00B5639A">
            <w:pPr>
              <w:spacing w:after="0" w:line="240" w:lineRule="auto"/>
              <w:jc w:val="center"/>
              <w:rPr>
                <w:rFonts w:ascii="Times New Roman" w:hAnsi="Times New Roman" w:cs="Times New Roman"/>
                <w:b/>
                <w:bCs/>
                <w:i/>
                <w:sz w:val="20"/>
                <w:szCs w:val="20"/>
              </w:rPr>
            </w:pPr>
            <w:r>
              <w:rPr>
                <w:rFonts w:ascii="Times New Roman" w:hAnsi="Times New Roman" w:cs="Times New Roman"/>
                <w:sz w:val="20"/>
                <w:szCs w:val="20"/>
              </w:rPr>
              <w:t xml:space="preserve">Izstrādāti 3 informatīvie materiāli un ievietoti interneta vidē </w:t>
            </w:r>
          </w:p>
        </w:tc>
        <w:tc>
          <w:tcPr>
            <w:tcW w:w="1080" w:type="dxa"/>
          </w:tcPr>
          <w:p w14:paraId="54CBC739" w14:textId="0C99E279" w:rsidR="00B5639A" w:rsidRPr="0064558A" w:rsidRDefault="00B5639A" w:rsidP="00B5639A">
            <w:pPr>
              <w:spacing w:after="0" w:line="240" w:lineRule="auto"/>
              <w:jc w:val="center"/>
              <w:rPr>
                <w:rFonts w:ascii="Times New Roman" w:hAnsi="Times New Roman" w:cs="Times New Roman"/>
                <w:b/>
                <w:bCs/>
                <w:i/>
                <w:sz w:val="20"/>
                <w:szCs w:val="20"/>
              </w:rPr>
            </w:pPr>
            <w:r w:rsidRPr="00B62AAD">
              <w:rPr>
                <w:rFonts w:ascii="Times New Roman" w:hAnsi="Times New Roman" w:cs="Times New Roman"/>
                <w:iCs/>
                <w:sz w:val="20"/>
                <w:szCs w:val="20"/>
              </w:rPr>
              <w:t>RSU DDVVI</w:t>
            </w:r>
          </w:p>
        </w:tc>
        <w:tc>
          <w:tcPr>
            <w:tcW w:w="1307" w:type="dxa"/>
            <w:gridSpan w:val="2"/>
          </w:tcPr>
          <w:p w14:paraId="28A6A67B" w14:textId="0691ECBD" w:rsidR="00B5639A" w:rsidRPr="0064558A" w:rsidRDefault="00B5639A" w:rsidP="00B5639A">
            <w:pPr>
              <w:spacing w:after="0" w:line="240" w:lineRule="auto"/>
              <w:jc w:val="center"/>
              <w:rPr>
                <w:rFonts w:ascii="Times New Roman" w:hAnsi="Times New Roman" w:cs="Times New Roman"/>
                <w:b/>
                <w:bCs/>
                <w:i/>
                <w:sz w:val="20"/>
                <w:szCs w:val="20"/>
              </w:rPr>
            </w:pPr>
            <w:r w:rsidRPr="00B62AAD">
              <w:rPr>
                <w:rFonts w:ascii="Times New Roman" w:hAnsi="Times New Roman" w:cs="Times New Roman"/>
                <w:iCs/>
                <w:sz w:val="20"/>
                <w:szCs w:val="20"/>
              </w:rPr>
              <w:t>LM, VDI</w:t>
            </w:r>
          </w:p>
        </w:tc>
        <w:tc>
          <w:tcPr>
            <w:tcW w:w="1134" w:type="dxa"/>
          </w:tcPr>
          <w:p w14:paraId="1C4D8F2F" w14:textId="0BB423E9" w:rsidR="00B5639A" w:rsidRPr="0064558A" w:rsidRDefault="00B5639A" w:rsidP="00B5639A">
            <w:pPr>
              <w:spacing w:after="0" w:line="240" w:lineRule="auto"/>
              <w:jc w:val="center"/>
              <w:rPr>
                <w:rFonts w:ascii="Times New Roman" w:hAnsi="Times New Roman" w:cs="Times New Roman"/>
                <w:b/>
                <w:bCs/>
                <w:i/>
                <w:sz w:val="20"/>
                <w:szCs w:val="20"/>
              </w:rPr>
            </w:pPr>
            <w:proofErr w:type="gramStart"/>
            <w:r>
              <w:rPr>
                <w:rFonts w:ascii="Times New Roman" w:hAnsi="Times New Roman" w:cs="Times New Roman"/>
                <w:iCs/>
                <w:sz w:val="20"/>
                <w:szCs w:val="20"/>
              </w:rPr>
              <w:t>2023.gada</w:t>
            </w:r>
            <w:proofErr w:type="gramEnd"/>
            <w:r>
              <w:rPr>
                <w:rFonts w:ascii="Times New Roman" w:hAnsi="Times New Roman" w:cs="Times New Roman"/>
                <w:iCs/>
                <w:sz w:val="20"/>
                <w:szCs w:val="20"/>
              </w:rPr>
              <w:t xml:space="preserve"> IV ceturksnis</w:t>
            </w:r>
          </w:p>
        </w:tc>
      </w:tr>
      <w:tr w:rsidR="00B5639A" w:rsidRPr="002F65F6" w14:paraId="7AE3FFA8" w14:textId="77777777" w:rsidTr="00270602">
        <w:trPr>
          <w:trHeight w:val="173"/>
        </w:trPr>
        <w:tc>
          <w:tcPr>
            <w:tcW w:w="527" w:type="dxa"/>
          </w:tcPr>
          <w:p w14:paraId="7E438934" w14:textId="6E16BCE9" w:rsidR="00B5639A" w:rsidRPr="003C233C" w:rsidRDefault="003C233C" w:rsidP="00B5639A">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2.</w:t>
            </w:r>
          </w:p>
        </w:tc>
        <w:tc>
          <w:tcPr>
            <w:tcW w:w="2126" w:type="dxa"/>
          </w:tcPr>
          <w:p w14:paraId="3F24124E" w14:textId="3ED3D439" w:rsidR="00B5639A" w:rsidRDefault="00B5639A" w:rsidP="00B5639A">
            <w:pPr>
              <w:spacing w:after="0" w:line="240" w:lineRule="auto"/>
              <w:rPr>
                <w:rFonts w:ascii="Times New Roman" w:hAnsi="Times New Roman" w:cs="Times New Roman"/>
                <w:iCs/>
                <w:sz w:val="20"/>
                <w:szCs w:val="20"/>
              </w:rPr>
            </w:pPr>
            <w:r w:rsidRPr="0042644C">
              <w:rPr>
                <w:rFonts w:ascii="Times New Roman" w:hAnsi="Times New Roman" w:cs="Times New Roman"/>
                <w:sz w:val="20"/>
                <w:szCs w:val="20"/>
              </w:rPr>
              <w:t>Informatīvi izglītojošu pasākumu organizēšana par</w:t>
            </w:r>
            <w:r>
              <w:rPr>
                <w:rFonts w:ascii="Times New Roman" w:hAnsi="Times New Roman" w:cs="Times New Roman"/>
                <w:sz w:val="20"/>
                <w:szCs w:val="20"/>
              </w:rPr>
              <w:t xml:space="preserve"> darba aizsardzības jautājumiem </w:t>
            </w:r>
            <w:r>
              <w:rPr>
                <w:rFonts w:ascii="Times New Roman" w:hAnsi="Times New Roman" w:cs="Times New Roman"/>
                <w:iCs/>
                <w:sz w:val="20"/>
                <w:szCs w:val="20"/>
              </w:rPr>
              <w:t>dažādās nodarbinātības formās (piemēram, attālinātais darbs, platformu darbs)</w:t>
            </w:r>
          </w:p>
          <w:p w14:paraId="16095C8E" w14:textId="716EB509" w:rsidR="00B5639A" w:rsidRPr="0042644C" w:rsidRDefault="00B5639A" w:rsidP="00B5639A">
            <w:pPr>
              <w:spacing w:after="0" w:line="240" w:lineRule="auto"/>
              <w:rPr>
                <w:rFonts w:ascii="Times New Roman" w:hAnsi="Times New Roman" w:cs="Times New Roman"/>
                <w:sz w:val="20"/>
                <w:szCs w:val="20"/>
              </w:rPr>
            </w:pPr>
          </w:p>
          <w:p w14:paraId="7FF38A52" w14:textId="77777777" w:rsidR="00B5639A" w:rsidRPr="0064558A" w:rsidRDefault="00B5639A" w:rsidP="00B5639A">
            <w:pPr>
              <w:spacing w:after="0" w:line="240" w:lineRule="auto"/>
              <w:jc w:val="center"/>
              <w:rPr>
                <w:rFonts w:ascii="Times New Roman" w:hAnsi="Times New Roman" w:cs="Times New Roman"/>
                <w:b/>
                <w:bCs/>
                <w:i/>
                <w:sz w:val="20"/>
                <w:szCs w:val="20"/>
              </w:rPr>
            </w:pPr>
          </w:p>
        </w:tc>
        <w:tc>
          <w:tcPr>
            <w:tcW w:w="1701" w:type="dxa"/>
            <w:gridSpan w:val="2"/>
          </w:tcPr>
          <w:p w14:paraId="6EADBF5F" w14:textId="5F817356" w:rsidR="00B5639A" w:rsidRDefault="00B5639A" w:rsidP="00B5639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Nodrošināta praktiska informācija darba devējiem, nodarbinātajiem un darba aizsardzības speciālistiem par darba aizsardzības prasību īstenošanu dažādās nodarbinātības formās </w:t>
            </w:r>
          </w:p>
          <w:p w14:paraId="3D0E6480" w14:textId="74A81154" w:rsidR="00B5639A" w:rsidRPr="0064558A" w:rsidRDefault="00B5639A" w:rsidP="00B5639A">
            <w:pPr>
              <w:spacing w:after="0" w:line="240" w:lineRule="auto"/>
              <w:rPr>
                <w:rFonts w:ascii="Times New Roman" w:hAnsi="Times New Roman" w:cs="Times New Roman"/>
                <w:b/>
                <w:bCs/>
                <w:i/>
                <w:sz w:val="20"/>
                <w:szCs w:val="20"/>
              </w:rPr>
            </w:pPr>
          </w:p>
        </w:tc>
        <w:tc>
          <w:tcPr>
            <w:tcW w:w="1440" w:type="dxa"/>
            <w:gridSpan w:val="2"/>
          </w:tcPr>
          <w:p w14:paraId="6C324DF3" w14:textId="5F831B77" w:rsidR="00B5639A" w:rsidRPr="0064558A" w:rsidRDefault="00B5639A" w:rsidP="00B5639A">
            <w:pPr>
              <w:spacing w:after="0" w:line="240" w:lineRule="auto"/>
              <w:jc w:val="center"/>
              <w:rPr>
                <w:rFonts w:ascii="Times New Roman" w:hAnsi="Times New Roman" w:cs="Times New Roman"/>
                <w:b/>
                <w:bCs/>
                <w:i/>
                <w:sz w:val="20"/>
                <w:szCs w:val="20"/>
              </w:rPr>
            </w:pPr>
            <w:r w:rsidRPr="0042644C">
              <w:rPr>
                <w:rFonts w:ascii="Times New Roman" w:hAnsi="Times New Roman" w:cs="Times New Roman"/>
                <w:iCs/>
                <w:sz w:val="20"/>
                <w:szCs w:val="20"/>
              </w:rPr>
              <w:t>Organizēt</w:t>
            </w:r>
            <w:r>
              <w:rPr>
                <w:rFonts w:ascii="Times New Roman" w:hAnsi="Times New Roman" w:cs="Times New Roman"/>
                <w:iCs/>
                <w:sz w:val="20"/>
                <w:szCs w:val="20"/>
              </w:rPr>
              <w:t>i</w:t>
            </w:r>
            <w:r w:rsidRPr="0042644C">
              <w:rPr>
                <w:rFonts w:ascii="Times New Roman" w:hAnsi="Times New Roman" w:cs="Times New Roman"/>
                <w:iCs/>
                <w:sz w:val="20"/>
                <w:szCs w:val="20"/>
              </w:rPr>
              <w:t xml:space="preserve"> </w:t>
            </w:r>
            <w:r>
              <w:rPr>
                <w:rFonts w:ascii="Times New Roman" w:hAnsi="Times New Roman" w:cs="Times New Roman"/>
                <w:iCs/>
                <w:sz w:val="20"/>
                <w:szCs w:val="20"/>
              </w:rPr>
              <w:t xml:space="preserve">18 </w:t>
            </w:r>
            <w:proofErr w:type="gramStart"/>
            <w:r>
              <w:rPr>
                <w:rFonts w:ascii="Times New Roman" w:hAnsi="Times New Roman" w:cs="Times New Roman"/>
                <w:iCs/>
                <w:sz w:val="20"/>
                <w:szCs w:val="20"/>
              </w:rPr>
              <w:t>semināri</w:t>
            </w:r>
            <w:proofErr w:type="gramEnd"/>
            <w:r w:rsidRPr="0042644C">
              <w:rPr>
                <w:rFonts w:ascii="Times New Roman" w:hAnsi="Times New Roman" w:cs="Times New Roman"/>
                <w:iCs/>
                <w:sz w:val="20"/>
                <w:szCs w:val="20"/>
              </w:rPr>
              <w:t xml:space="preserve"> </w:t>
            </w:r>
          </w:p>
        </w:tc>
        <w:tc>
          <w:tcPr>
            <w:tcW w:w="1080" w:type="dxa"/>
          </w:tcPr>
          <w:p w14:paraId="60E5601B" w14:textId="6243D5A5" w:rsidR="00B5639A" w:rsidRPr="0064558A" w:rsidRDefault="00B5639A" w:rsidP="00B5639A">
            <w:pPr>
              <w:spacing w:after="0" w:line="240" w:lineRule="auto"/>
              <w:jc w:val="center"/>
              <w:rPr>
                <w:rFonts w:ascii="Times New Roman" w:hAnsi="Times New Roman" w:cs="Times New Roman"/>
                <w:b/>
                <w:bCs/>
                <w:i/>
                <w:sz w:val="20"/>
                <w:szCs w:val="20"/>
              </w:rPr>
            </w:pPr>
            <w:r w:rsidRPr="0042644C">
              <w:rPr>
                <w:rFonts w:ascii="Times New Roman" w:hAnsi="Times New Roman" w:cs="Times New Roman"/>
                <w:iCs/>
                <w:sz w:val="20"/>
                <w:szCs w:val="20"/>
              </w:rPr>
              <w:t>RSU DDVVI</w:t>
            </w:r>
          </w:p>
        </w:tc>
        <w:tc>
          <w:tcPr>
            <w:tcW w:w="1307" w:type="dxa"/>
            <w:gridSpan w:val="2"/>
          </w:tcPr>
          <w:p w14:paraId="5AA4DD53" w14:textId="5F6805B6" w:rsidR="00B5639A" w:rsidRPr="0064558A" w:rsidRDefault="00B5639A" w:rsidP="00B5639A">
            <w:pPr>
              <w:spacing w:after="0" w:line="240" w:lineRule="auto"/>
              <w:jc w:val="center"/>
              <w:rPr>
                <w:rFonts w:ascii="Times New Roman" w:hAnsi="Times New Roman" w:cs="Times New Roman"/>
                <w:b/>
                <w:bCs/>
                <w:i/>
                <w:sz w:val="20"/>
                <w:szCs w:val="20"/>
              </w:rPr>
            </w:pPr>
            <w:r w:rsidRPr="0042644C">
              <w:rPr>
                <w:rFonts w:ascii="Times New Roman" w:hAnsi="Times New Roman" w:cs="Times New Roman"/>
                <w:iCs/>
                <w:sz w:val="20"/>
                <w:szCs w:val="20"/>
              </w:rPr>
              <w:t>LM, VDI</w:t>
            </w:r>
          </w:p>
        </w:tc>
        <w:tc>
          <w:tcPr>
            <w:tcW w:w="1134" w:type="dxa"/>
          </w:tcPr>
          <w:p w14:paraId="01CB9A1D" w14:textId="632BF3C8" w:rsidR="00B5639A" w:rsidRPr="0064558A" w:rsidRDefault="00B5639A" w:rsidP="00B5639A">
            <w:pPr>
              <w:spacing w:after="0" w:line="240" w:lineRule="auto"/>
              <w:jc w:val="center"/>
              <w:rPr>
                <w:rFonts w:ascii="Times New Roman" w:hAnsi="Times New Roman" w:cs="Times New Roman"/>
                <w:b/>
                <w:bCs/>
                <w:i/>
                <w:sz w:val="20"/>
                <w:szCs w:val="20"/>
              </w:rPr>
            </w:pPr>
            <w:proofErr w:type="gramStart"/>
            <w:r w:rsidRPr="0042644C">
              <w:rPr>
                <w:rFonts w:ascii="Times New Roman" w:hAnsi="Times New Roman" w:cs="Times New Roman"/>
                <w:iCs/>
                <w:sz w:val="20"/>
                <w:szCs w:val="20"/>
              </w:rPr>
              <w:t>202</w:t>
            </w:r>
            <w:r>
              <w:rPr>
                <w:rFonts w:ascii="Times New Roman" w:hAnsi="Times New Roman" w:cs="Times New Roman"/>
                <w:iCs/>
                <w:sz w:val="20"/>
                <w:szCs w:val="20"/>
              </w:rPr>
              <w:t>3.gada</w:t>
            </w:r>
            <w:proofErr w:type="gramEnd"/>
            <w:r>
              <w:rPr>
                <w:rFonts w:ascii="Times New Roman" w:hAnsi="Times New Roman" w:cs="Times New Roman"/>
                <w:iCs/>
                <w:sz w:val="20"/>
                <w:szCs w:val="20"/>
              </w:rPr>
              <w:t xml:space="preserve"> IV ceturksnis</w:t>
            </w:r>
          </w:p>
        </w:tc>
      </w:tr>
      <w:tr w:rsidR="00767BBD" w:rsidRPr="000D02C3" w14:paraId="369EF6C0" w14:textId="77777777" w:rsidTr="00D93C18">
        <w:tc>
          <w:tcPr>
            <w:tcW w:w="2653" w:type="dxa"/>
            <w:gridSpan w:val="2"/>
          </w:tcPr>
          <w:p w14:paraId="39318561" w14:textId="004BF62C" w:rsidR="00767BBD" w:rsidRPr="00733A42" w:rsidRDefault="0024203C" w:rsidP="00D93C18">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2</w:t>
            </w:r>
            <w:r w:rsidR="00767BBD" w:rsidRPr="00733A42">
              <w:rPr>
                <w:rFonts w:ascii="Times New Roman" w:hAnsi="Times New Roman" w:cs="Times New Roman"/>
                <w:b/>
                <w:bCs/>
                <w:sz w:val="20"/>
                <w:szCs w:val="20"/>
              </w:rPr>
              <w:t>. Rīcības virziens</w:t>
            </w:r>
          </w:p>
        </w:tc>
        <w:tc>
          <w:tcPr>
            <w:tcW w:w="6662" w:type="dxa"/>
            <w:gridSpan w:val="8"/>
          </w:tcPr>
          <w:p w14:paraId="3BD6B307" w14:textId="043281EA" w:rsidR="00767BBD" w:rsidRPr="00733A42" w:rsidRDefault="00767BBD" w:rsidP="00D93C18">
            <w:pPr>
              <w:spacing w:after="0" w:line="240" w:lineRule="auto"/>
              <w:jc w:val="both"/>
              <w:rPr>
                <w:rFonts w:ascii="Times New Roman" w:hAnsi="Times New Roman" w:cs="Times New Roman"/>
                <w:sz w:val="20"/>
                <w:szCs w:val="20"/>
              </w:rPr>
            </w:pPr>
            <w:r w:rsidRPr="00D10F60">
              <w:rPr>
                <w:rFonts w:ascii="Times New Roman" w:hAnsi="Times New Roman" w:cs="Times New Roman"/>
                <w:sz w:val="20"/>
                <w:szCs w:val="20"/>
              </w:rPr>
              <w:t>Iekļaujošs darba tirgus ikvienam un kvalitatīvas darba vietas, atbalstot ilgtermiņa līdzdalību darba tirgū</w:t>
            </w:r>
          </w:p>
        </w:tc>
      </w:tr>
      <w:tr w:rsidR="00767BBD" w:rsidRPr="002F65F6" w14:paraId="67C897A1" w14:textId="77777777" w:rsidTr="00D93C18">
        <w:trPr>
          <w:trHeight w:val="173"/>
        </w:trPr>
        <w:tc>
          <w:tcPr>
            <w:tcW w:w="9315" w:type="dxa"/>
            <w:gridSpan w:val="10"/>
          </w:tcPr>
          <w:p w14:paraId="64067BCF" w14:textId="0A327C89" w:rsidR="00767BBD" w:rsidRPr="00733A42" w:rsidRDefault="00767BBD" w:rsidP="00767BBD">
            <w:pPr>
              <w:spacing w:after="0" w:line="240" w:lineRule="auto"/>
              <w:rPr>
                <w:rFonts w:ascii="Times New Roman" w:hAnsi="Times New Roman" w:cs="Times New Roman"/>
                <w:b/>
                <w:bCs/>
                <w:sz w:val="20"/>
                <w:szCs w:val="20"/>
              </w:rPr>
            </w:pPr>
            <w:r w:rsidRPr="00270602">
              <w:rPr>
                <w:rFonts w:ascii="Times New Roman" w:hAnsi="Times New Roman" w:cs="Times New Roman"/>
                <w:sz w:val="20"/>
                <w:szCs w:val="20"/>
              </w:rPr>
              <w:t>Uzdevums</w:t>
            </w:r>
            <w:r>
              <w:rPr>
                <w:rFonts w:ascii="Times New Roman" w:hAnsi="Times New Roman" w:cs="Times New Roman"/>
                <w:sz w:val="20"/>
                <w:szCs w:val="20"/>
              </w:rPr>
              <w:t xml:space="preserve">. </w:t>
            </w:r>
            <w:r w:rsidR="0043766F">
              <w:rPr>
                <w:rFonts w:ascii="Times New Roman" w:hAnsi="Times New Roman" w:cs="Times New Roman"/>
                <w:sz w:val="20"/>
                <w:szCs w:val="20"/>
              </w:rPr>
              <w:t>Uzlabot</w:t>
            </w:r>
            <w:r w:rsidR="0043766F" w:rsidRPr="00694F54">
              <w:rPr>
                <w:rFonts w:ascii="Times New Roman" w:hAnsi="Times New Roman" w:cs="Times New Roman"/>
                <w:sz w:val="20"/>
                <w:szCs w:val="20"/>
              </w:rPr>
              <w:t xml:space="preserve"> augsti kvalificēta darbaspēka piesaisti </w:t>
            </w:r>
            <w:r w:rsidR="0043766F">
              <w:rPr>
                <w:rFonts w:ascii="Times New Roman" w:hAnsi="Times New Roman" w:cs="Times New Roman"/>
                <w:sz w:val="20"/>
                <w:szCs w:val="20"/>
              </w:rPr>
              <w:t>Valsts darba inspekcijā</w:t>
            </w:r>
            <w:r w:rsidR="0043766F" w:rsidRPr="00694F54">
              <w:rPr>
                <w:rFonts w:ascii="Times New Roman" w:hAnsi="Times New Roman" w:cs="Times New Roman"/>
                <w:sz w:val="20"/>
                <w:szCs w:val="20"/>
              </w:rPr>
              <w:t xml:space="preserve"> un t</w:t>
            </w:r>
            <w:r w:rsidR="0043766F">
              <w:rPr>
                <w:rFonts w:ascii="Times New Roman" w:hAnsi="Times New Roman" w:cs="Times New Roman"/>
                <w:sz w:val="20"/>
                <w:szCs w:val="20"/>
              </w:rPr>
              <w:t>ā</w:t>
            </w:r>
            <w:r w:rsidR="0043766F" w:rsidRPr="00694F54">
              <w:rPr>
                <w:rFonts w:ascii="Times New Roman" w:hAnsi="Times New Roman" w:cs="Times New Roman"/>
                <w:sz w:val="20"/>
                <w:szCs w:val="20"/>
              </w:rPr>
              <w:t xml:space="preserve"> veiktspējas pilnveidošanu</w:t>
            </w:r>
          </w:p>
        </w:tc>
      </w:tr>
      <w:tr w:rsidR="00064263" w:rsidRPr="000D02C3" w14:paraId="291EDFAC" w14:textId="77777777" w:rsidTr="00767BBD">
        <w:tc>
          <w:tcPr>
            <w:tcW w:w="527" w:type="dxa"/>
          </w:tcPr>
          <w:p w14:paraId="1659E902" w14:textId="15784EB0" w:rsidR="00064263" w:rsidRPr="00733A42" w:rsidRDefault="003C233C" w:rsidP="003C23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34" w:type="dxa"/>
            <w:gridSpan w:val="2"/>
          </w:tcPr>
          <w:p w14:paraId="124CA0A3" w14:textId="7E6D07B1" w:rsidR="00064263" w:rsidRPr="00064263" w:rsidRDefault="00064263" w:rsidP="00064263">
            <w:pPr>
              <w:spacing w:after="0" w:line="240" w:lineRule="auto"/>
              <w:jc w:val="both"/>
              <w:rPr>
                <w:rFonts w:ascii="Times New Roman" w:hAnsi="Times New Roman" w:cs="Times New Roman"/>
                <w:sz w:val="20"/>
                <w:szCs w:val="20"/>
              </w:rPr>
            </w:pPr>
            <w:r w:rsidRPr="00694F54">
              <w:rPr>
                <w:rFonts w:ascii="Times New Roman" w:hAnsi="Times New Roman" w:cs="Times New Roman"/>
                <w:sz w:val="20"/>
                <w:szCs w:val="20"/>
              </w:rPr>
              <w:t xml:space="preserve">VDI inspektoru apmācības preventīvā darba veikšanai uzņēmumos (speciālu apmācību moduļu </w:t>
            </w:r>
            <w:r w:rsidRPr="00694F54">
              <w:rPr>
                <w:rFonts w:ascii="Times New Roman" w:hAnsi="Times New Roman" w:cs="Times New Roman"/>
                <w:sz w:val="20"/>
                <w:szCs w:val="20"/>
              </w:rPr>
              <w:lastRenderedPageBreak/>
              <w:t>izstrāde, aktualizācija un apmācība)</w:t>
            </w:r>
          </w:p>
        </w:tc>
        <w:tc>
          <w:tcPr>
            <w:tcW w:w="1693" w:type="dxa"/>
          </w:tcPr>
          <w:p w14:paraId="20BB3574" w14:textId="37CCFDA6" w:rsidR="00064263" w:rsidRPr="00064263" w:rsidRDefault="00064263" w:rsidP="00064263">
            <w:pPr>
              <w:spacing w:after="0" w:line="240" w:lineRule="auto"/>
              <w:jc w:val="both"/>
              <w:rPr>
                <w:rFonts w:ascii="Times New Roman" w:hAnsi="Times New Roman" w:cs="Times New Roman"/>
                <w:sz w:val="20"/>
                <w:szCs w:val="20"/>
              </w:rPr>
            </w:pPr>
            <w:r w:rsidRPr="00694F54">
              <w:rPr>
                <w:rFonts w:ascii="Times New Roman" w:hAnsi="Times New Roman" w:cs="Times New Roman"/>
                <w:bCs/>
                <w:iCs/>
                <w:sz w:val="20"/>
                <w:szCs w:val="20"/>
              </w:rPr>
              <w:lastRenderedPageBreak/>
              <w:t>VDI inspektori apmācīti apmācību moduļu ietvaros</w:t>
            </w:r>
          </w:p>
        </w:tc>
        <w:tc>
          <w:tcPr>
            <w:tcW w:w="1417" w:type="dxa"/>
          </w:tcPr>
          <w:p w14:paraId="48FE6B5F" w14:textId="56F2978B" w:rsidR="00064263" w:rsidRPr="00064263" w:rsidRDefault="00064263" w:rsidP="00064263">
            <w:pPr>
              <w:spacing w:after="0" w:line="240" w:lineRule="auto"/>
              <w:jc w:val="both"/>
              <w:rPr>
                <w:rFonts w:ascii="Times New Roman" w:hAnsi="Times New Roman" w:cs="Times New Roman"/>
                <w:sz w:val="20"/>
                <w:szCs w:val="20"/>
              </w:rPr>
            </w:pPr>
            <w:r w:rsidRPr="00694F54">
              <w:rPr>
                <w:rFonts w:ascii="Times New Roman" w:hAnsi="Times New Roman" w:cs="Times New Roman"/>
                <w:sz w:val="20"/>
                <w:szCs w:val="20"/>
              </w:rPr>
              <w:t xml:space="preserve">Aktualizēti </w:t>
            </w:r>
            <w:r>
              <w:rPr>
                <w:rFonts w:ascii="Times New Roman" w:hAnsi="Times New Roman" w:cs="Times New Roman"/>
                <w:sz w:val="20"/>
                <w:szCs w:val="20"/>
              </w:rPr>
              <w:t>11</w:t>
            </w:r>
            <w:r w:rsidRPr="00694F54">
              <w:rPr>
                <w:rFonts w:ascii="Times New Roman" w:hAnsi="Times New Roman" w:cs="Times New Roman"/>
                <w:sz w:val="20"/>
                <w:szCs w:val="20"/>
              </w:rPr>
              <w:t xml:space="preserve"> VDI apmācību moduļi, apmācīti </w:t>
            </w:r>
            <w:r>
              <w:rPr>
                <w:rFonts w:ascii="Times New Roman" w:hAnsi="Times New Roman" w:cs="Times New Roman"/>
                <w:sz w:val="20"/>
                <w:szCs w:val="20"/>
              </w:rPr>
              <w:t>156</w:t>
            </w:r>
            <w:r w:rsidRPr="00694F54">
              <w:rPr>
                <w:rFonts w:ascii="Times New Roman" w:hAnsi="Times New Roman" w:cs="Times New Roman"/>
                <w:sz w:val="20"/>
                <w:szCs w:val="20"/>
              </w:rPr>
              <w:br/>
              <w:t xml:space="preserve">inspektori </w:t>
            </w:r>
          </w:p>
        </w:tc>
        <w:tc>
          <w:tcPr>
            <w:tcW w:w="1134" w:type="dxa"/>
            <w:gridSpan w:val="3"/>
          </w:tcPr>
          <w:p w14:paraId="6369F93F" w14:textId="63842FB6" w:rsidR="00064263" w:rsidRPr="00733A42" w:rsidRDefault="00064263" w:rsidP="003C23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VDI</w:t>
            </w:r>
          </w:p>
        </w:tc>
        <w:tc>
          <w:tcPr>
            <w:tcW w:w="1276" w:type="dxa"/>
          </w:tcPr>
          <w:p w14:paraId="738BC8A4" w14:textId="37AF949E" w:rsidR="00064263" w:rsidRPr="00733A42" w:rsidRDefault="00064263" w:rsidP="003C23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LM</w:t>
            </w:r>
          </w:p>
        </w:tc>
        <w:tc>
          <w:tcPr>
            <w:tcW w:w="1134" w:type="dxa"/>
          </w:tcPr>
          <w:p w14:paraId="5BA37726" w14:textId="7DDCB10B" w:rsidR="00064263" w:rsidRPr="00733A42" w:rsidRDefault="00064263" w:rsidP="00064263">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2023.gada</w:t>
            </w:r>
            <w:proofErr w:type="gramEnd"/>
            <w:r>
              <w:rPr>
                <w:rFonts w:ascii="Times New Roman" w:hAnsi="Times New Roman" w:cs="Times New Roman"/>
                <w:sz w:val="20"/>
                <w:szCs w:val="20"/>
              </w:rPr>
              <w:t xml:space="preserve"> IV ceturksnis</w:t>
            </w:r>
          </w:p>
        </w:tc>
      </w:tr>
      <w:tr w:rsidR="00064263" w:rsidRPr="000D02C3" w14:paraId="3BFCCA9A" w14:textId="77777777" w:rsidTr="00767BBD">
        <w:tc>
          <w:tcPr>
            <w:tcW w:w="527" w:type="dxa"/>
          </w:tcPr>
          <w:p w14:paraId="3F9CBCB5" w14:textId="2511CED6" w:rsidR="00064263" w:rsidRPr="00733A42" w:rsidRDefault="003C233C" w:rsidP="003C23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34" w:type="dxa"/>
            <w:gridSpan w:val="2"/>
          </w:tcPr>
          <w:p w14:paraId="1E3B8A02" w14:textId="382E5133" w:rsidR="00064263" w:rsidRPr="00694F54" w:rsidRDefault="00064263" w:rsidP="00064263">
            <w:pPr>
              <w:spacing w:after="0" w:line="240" w:lineRule="auto"/>
              <w:rPr>
                <w:rFonts w:ascii="Times New Roman" w:hAnsi="Times New Roman" w:cs="Times New Roman"/>
                <w:sz w:val="20"/>
                <w:szCs w:val="20"/>
              </w:rPr>
            </w:pPr>
            <w:r w:rsidRPr="00694F54">
              <w:rPr>
                <w:rFonts w:ascii="Times New Roman" w:hAnsi="Times New Roman" w:cs="Times New Roman"/>
                <w:sz w:val="20"/>
                <w:szCs w:val="20"/>
              </w:rPr>
              <w:t>VDI darbinieku pieredzes apmaiņa un apmācības Baltijas valstīs</w:t>
            </w:r>
          </w:p>
          <w:p w14:paraId="7B0039E7" w14:textId="77777777" w:rsidR="00064263" w:rsidRPr="00694F54" w:rsidRDefault="00064263" w:rsidP="00064263">
            <w:pPr>
              <w:spacing w:after="0" w:line="240" w:lineRule="auto"/>
              <w:jc w:val="both"/>
              <w:rPr>
                <w:rFonts w:ascii="Times New Roman" w:hAnsi="Times New Roman" w:cs="Times New Roman"/>
                <w:sz w:val="20"/>
                <w:szCs w:val="20"/>
              </w:rPr>
            </w:pPr>
          </w:p>
        </w:tc>
        <w:tc>
          <w:tcPr>
            <w:tcW w:w="1693" w:type="dxa"/>
          </w:tcPr>
          <w:p w14:paraId="52BA3E11" w14:textId="788D5AA0" w:rsidR="00064263" w:rsidRPr="00694F54" w:rsidRDefault="00064263" w:rsidP="00064263">
            <w:pPr>
              <w:spacing w:after="0" w:line="240" w:lineRule="auto"/>
              <w:jc w:val="both"/>
              <w:rPr>
                <w:rFonts w:ascii="Times New Roman" w:hAnsi="Times New Roman" w:cs="Times New Roman"/>
                <w:sz w:val="20"/>
                <w:szCs w:val="20"/>
              </w:rPr>
            </w:pPr>
            <w:r w:rsidRPr="00694F54">
              <w:rPr>
                <w:rFonts w:ascii="Times New Roman" w:hAnsi="Times New Roman" w:cs="Times New Roman"/>
                <w:bCs/>
                <w:iCs/>
                <w:sz w:val="20"/>
                <w:szCs w:val="20"/>
              </w:rPr>
              <w:t>VDI inspektori ieguvuši pieredzi par darba tiesību un darba aizsardzības uzraudzības praksi</w:t>
            </w:r>
            <w:r w:rsidR="00694F54" w:rsidRPr="00694F54">
              <w:rPr>
                <w:rFonts w:ascii="Times New Roman" w:hAnsi="Times New Roman" w:cs="Times New Roman"/>
                <w:bCs/>
                <w:iCs/>
                <w:sz w:val="20"/>
                <w:szCs w:val="20"/>
              </w:rPr>
              <w:t xml:space="preserve"> </w:t>
            </w:r>
            <w:r w:rsidRPr="00694F54">
              <w:rPr>
                <w:rFonts w:ascii="Times New Roman" w:hAnsi="Times New Roman" w:cs="Times New Roman"/>
                <w:bCs/>
                <w:iCs/>
                <w:sz w:val="20"/>
                <w:szCs w:val="20"/>
              </w:rPr>
              <w:t>Baltijas valstīs</w:t>
            </w:r>
          </w:p>
        </w:tc>
        <w:tc>
          <w:tcPr>
            <w:tcW w:w="1417" w:type="dxa"/>
          </w:tcPr>
          <w:p w14:paraId="4DEBE26C" w14:textId="3A0B1FF8" w:rsidR="00064263" w:rsidRPr="00694F54" w:rsidRDefault="00064263" w:rsidP="00064263">
            <w:pPr>
              <w:spacing w:after="0" w:line="240" w:lineRule="auto"/>
              <w:jc w:val="both"/>
              <w:rPr>
                <w:rFonts w:ascii="Times New Roman" w:hAnsi="Times New Roman" w:cs="Times New Roman"/>
                <w:sz w:val="20"/>
                <w:szCs w:val="20"/>
              </w:rPr>
            </w:pPr>
            <w:r w:rsidRPr="00694F54">
              <w:rPr>
                <w:rFonts w:ascii="Times New Roman" w:hAnsi="Times New Roman" w:cs="Times New Roman"/>
                <w:sz w:val="20"/>
                <w:szCs w:val="20"/>
              </w:rPr>
              <w:t>Organizēts 1 Baltijas valstu inspektoru pieredzes apmaiņas seminārs</w:t>
            </w:r>
            <w:r w:rsidR="00694F54" w:rsidRPr="00694F54">
              <w:rPr>
                <w:rFonts w:ascii="Times New Roman" w:hAnsi="Times New Roman" w:cs="Times New Roman"/>
                <w:sz w:val="20"/>
                <w:szCs w:val="20"/>
              </w:rPr>
              <w:t xml:space="preserve"> La</w:t>
            </w:r>
            <w:r w:rsidR="00124FCC">
              <w:rPr>
                <w:rFonts w:ascii="Times New Roman" w:hAnsi="Times New Roman" w:cs="Times New Roman"/>
                <w:sz w:val="20"/>
                <w:szCs w:val="20"/>
              </w:rPr>
              <w:t>t</w:t>
            </w:r>
            <w:r w:rsidR="00694F54" w:rsidRPr="00694F54">
              <w:rPr>
                <w:rFonts w:ascii="Times New Roman" w:hAnsi="Times New Roman" w:cs="Times New Roman"/>
                <w:sz w:val="20"/>
                <w:szCs w:val="20"/>
              </w:rPr>
              <w:t>vijā</w:t>
            </w:r>
            <w:r w:rsidRPr="00694F54">
              <w:rPr>
                <w:rFonts w:ascii="Times New Roman" w:hAnsi="Times New Roman" w:cs="Times New Roman"/>
                <w:sz w:val="20"/>
                <w:szCs w:val="20"/>
              </w:rPr>
              <w:t xml:space="preserve">, nodrošināta 20 personu </w:t>
            </w:r>
            <w:proofErr w:type="gramStart"/>
            <w:r w:rsidRPr="00694F54">
              <w:rPr>
                <w:rFonts w:ascii="Times New Roman" w:hAnsi="Times New Roman" w:cs="Times New Roman"/>
                <w:sz w:val="20"/>
                <w:szCs w:val="20"/>
              </w:rPr>
              <w:t>pieredzes</w:t>
            </w:r>
            <w:proofErr w:type="gramEnd"/>
            <w:r w:rsidRPr="00694F54">
              <w:rPr>
                <w:rFonts w:ascii="Times New Roman" w:hAnsi="Times New Roman" w:cs="Times New Roman"/>
                <w:sz w:val="20"/>
                <w:szCs w:val="20"/>
              </w:rPr>
              <w:t xml:space="preserve"> apmaiņa un apmācība </w:t>
            </w:r>
          </w:p>
        </w:tc>
        <w:tc>
          <w:tcPr>
            <w:tcW w:w="1134" w:type="dxa"/>
            <w:gridSpan w:val="3"/>
          </w:tcPr>
          <w:p w14:paraId="6D5A37AD" w14:textId="327A280C" w:rsidR="00064263" w:rsidRPr="00733A42" w:rsidRDefault="00694F54" w:rsidP="003C23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VDI</w:t>
            </w:r>
          </w:p>
        </w:tc>
        <w:tc>
          <w:tcPr>
            <w:tcW w:w="1276" w:type="dxa"/>
          </w:tcPr>
          <w:p w14:paraId="3916DE03" w14:textId="434E854A" w:rsidR="00064263" w:rsidRPr="00733A42" w:rsidRDefault="00694F54" w:rsidP="003C23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LM</w:t>
            </w:r>
          </w:p>
        </w:tc>
        <w:tc>
          <w:tcPr>
            <w:tcW w:w="1134" w:type="dxa"/>
          </w:tcPr>
          <w:p w14:paraId="3D4FDDCD" w14:textId="0B553343" w:rsidR="00064263" w:rsidRPr="00733A42" w:rsidRDefault="00694F54" w:rsidP="00064263">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2023.gada</w:t>
            </w:r>
            <w:proofErr w:type="gramEnd"/>
            <w:r>
              <w:rPr>
                <w:rFonts w:ascii="Times New Roman" w:hAnsi="Times New Roman" w:cs="Times New Roman"/>
                <w:sz w:val="20"/>
                <w:szCs w:val="20"/>
              </w:rPr>
              <w:t xml:space="preserve"> IV ceturksnis</w:t>
            </w:r>
          </w:p>
        </w:tc>
      </w:tr>
      <w:tr w:rsidR="00694F54" w:rsidRPr="000D02C3" w14:paraId="26A95DED" w14:textId="77777777" w:rsidTr="00767BBD">
        <w:tc>
          <w:tcPr>
            <w:tcW w:w="527" w:type="dxa"/>
          </w:tcPr>
          <w:p w14:paraId="47CC8AB5" w14:textId="13EC2AE5" w:rsidR="00694F54" w:rsidRPr="00733A42" w:rsidRDefault="003C233C" w:rsidP="003C23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134" w:type="dxa"/>
            <w:gridSpan w:val="2"/>
          </w:tcPr>
          <w:p w14:paraId="5F597AE4" w14:textId="3A5E4FB8" w:rsidR="00694F54" w:rsidRPr="00694F54" w:rsidRDefault="00694F54" w:rsidP="00694F54">
            <w:pPr>
              <w:spacing w:after="0" w:line="240" w:lineRule="auto"/>
              <w:rPr>
                <w:rFonts w:ascii="Times New Roman" w:hAnsi="Times New Roman" w:cs="Times New Roman"/>
                <w:sz w:val="20"/>
                <w:szCs w:val="20"/>
              </w:rPr>
            </w:pPr>
            <w:r w:rsidRPr="00694F54">
              <w:rPr>
                <w:rFonts w:ascii="Times New Roman" w:hAnsi="Times New Roman" w:cs="Times New Roman"/>
                <w:sz w:val="20"/>
                <w:szCs w:val="20"/>
              </w:rPr>
              <w:t>Starptautiskas konferences organizēšana Latvijā labās prakses un pieredzes apmaiņai</w:t>
            </w:r>
          </w:p>
          <w:p w14:paraId="0CF22CFB" w14:textId="77777777" w:rsidR="00694F54" w:rsidRPr="00694F54" w:rsidRDefault="00694F54" w:rsidP="00694F54">
            <w:pPr>
              <w:spacing w:after="0" w:line="240" w:lineRule="auto"/>
              <w:jc w:val="both"/>
              <w:rPr>
                <w:rFonts w:ascii="Times New Roman" w:hAnsi="Times New Roman" w:cs="Times New Roman"/>
                <w:sz w:val="20"/>
                <w:szCs w:val="20"/>
              </w:rPr>
            </w:pPr>
          </w:p>
        </w:tc>
        <w:tc>
          <w:tcPr>
            <w:tcW w:w="1693" w:type="dxa"/>
          </w:tcPr>
          <w:p w14:paraId="41B449E3" w14:textId="39B26B13" w:rsidR="00694F54" w:rsidRPr="00694F54" w:rsidRDefault="00694F54" w:rsidP="00694F54">
            <w:pPr>
              <w:spacing w:after="0" w:line="240" w:lineRule="auto"/>
              <w:jc w:val="both"/>
              <w:rPr>
                <w:rFonts w:ascii="Times New Roman" w:hAnsi="Times New Roman" w:cs="Times New Roman"/>
                <w:sz w:val="20"/>
                <w:szCs w:val="20"/>
              </w:rPr>
            </w:pPr>
            <w:r w:rsidRPr="00694F54">
              <w:rPr>
                <w:rFonts w:ascii="Times New Roman" w:hAnsi="Times New Roman" w:cs="Times New Roman"/>
                <w:bCs/>
                <w:iCs/>
                <w:sz w:val="20"/>
                <w:szCs w:val="20"/>
              </w:rPr>
              <w:t>VDI inspektori papildinājuši pieredzi par aktuāliem darba tiesību un darba aizsardzības jautājumiem</w:t>
            </w:r>
          </w:p>
        </w:tc>
        <w:tc>
          <w:tcPr>
            <w:tcW w:w="1417" w:type="dxa"/>
          </w:tcPr>
          <w:p w14:paraId="3C8365DA" w14:textId="59A07B15" w:rsidR="00694F54" w:rsidRPr="00694F54" w:rsidRDefault="00694F54" w:rsidP="00694F54">
            <w:pPr>
              <w:spacing w:after="0" w:line="240" w:lineRule="auto"/>
              <w:jc w:val="both"/>
              <w:rPr>
                <w:rFonts w:ascii="Times New Roman" w:hAnsi="Times New Roman" w:cs="Times New Roman"/>
                <w:sz w:val="20"/>
                <w:szCs w:val="20"/>
              </w:rPr>
            </w:pPr>
            <w:r w:rsidRPr="00694F54">
              <w:rPr>
                <w:rFonts w:ascii="Times New Roman" w:hAnsi="Times New Roman" w:cs="Times New Roman"/>
                <w:sz w:val="20"/>
                <w:szCs w:val="20"/>
              </w:rPr>
              <w:t>Organizēta 1 konference labākās prakses un pieredzes apmaiņai</w:t>
            </w:r>
          </w:p>
        </w:tc>
        <w:tc>
          <w:tcPr>
            <w:tcW w:w="1134" w:type="dxa"/>
            <w:gridSpan w:val="3"/>
          </w:tcPr>
          <w:p w14:paraId="17E7349D" w14:textId="393BDA2F" w:rsidR="00694F54" w:rsidRPr="00733A42" w:rsidRDefault="00694F54" w:rsidP="00694F5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VDI</w:t>
            </w:r>
          </w:p>
        </w:tc>
        <w:tc>
          <w:tcPr>
            <w:tcW w:w="1276" w:type="dxa"/>
          </w:tcPr>
          <w:p w14:paraId="1BDA2B67" w14:textId="2B03E2C0" w:rsidR="00694F54" w:rsidRPr="00733A42" w:rsidRDefault="00694F54" w:rsidP="00694F5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LM</w:t>
            </w:r>
          </w:p>
        </w:tc>
        <w:tc>
          <w:tcPr>
            <w:tcW w:w="1134" w:type="dxa"/>
          </w:tcPr>
          <w:p w14:paraId="1BBFC305" w14:textId="303C37DC" w:rsidR="00694F54" w:rsidRPr="00733A42" w:rsidRDefault="00694F54" w:rsidP="00694F54">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2021.gada</w:t>
            </w:r>
            <w:proofErr w:type="gramEnd"/>
            <w:r>
              <w:rPr>
                <w:rFonts w:ascii="Times New Roman" w:hAnsi="Times New Roman" w:cs="Times New Roman"/>
                <w:sz w:val="20"/>
                <w:szCs w:val="20"/>
              </w:rPr>
              <w:t xml:space="preserve"> IV ceturksnis</w:t>
            </w:r>
          </w:p>
        </w:tc>
      </w:tr>
    </w:tbl>
    <w:p w14:paraId="631D359A" w14:textId="77777777" w:rsidR="00124FCC" w:rsidRDefault="00124FCC" w:rsidP="00D56C5F">
      <w:pPr>
        <w:spacing w:after="0" w:line="240" w:lineRule="auto"/>
        <w:rPr>
          <w:rFonts w:ascii="Times New Roman" w:hAnsi="Times New Roman" w:cs="Times New Roman"/>
          <w:b/>
          <w:bCs/>
          <w:sz w:val="24"/>
          <w:szCs w:val="24"/>
        </w:rPr>
      </w:pPr>
    </w:p>
    <w:p w14:paraId="5F9F0E5D" w14:textId="6197314F" w:rsidR="00D35503" w:rsidRDefault="008411CC" w:rsidP="00D56C5F">
      <w:pPr>
        <w:spacing w:after="0" w:line="240" w:lineRule="auto"/>
        <w:rPr>
          <w:rFonts w:ascii="Times New Roman" w:hAnsi="Times New Roman" w:cs="Times New Roman"/>
          <w:b/>
          <w:bCs/>
          <w:sz w:val="24"/>
          <w:szCs w:val="24"/>
        </w:rPr>
      </w:pPr>
      <w:r w:rsidRPr="00733A42">
        <w:rPr>
          <w:rFonts w:ascii="Times New Roman" w:hAnsi="Times New Roman" w:cs="Times New Roman"/>
          <w:b/>
          <w:bCs/>
          <w:sz w:val="24"/>
          <w:szCs w:val="24"/>
        </w:rPr>
        <w:t>IV</w:t>
      </w:r>
      <w:r w:rsidR="00366643">
        <w:rPr>
          <w:rFonts w:ascii="Times New Roman" w:hAnsi="Times New Roman" w:cs="Times New Roman"/>
          <w:b/>
          <w:bCs/>
          <w:sz w:val="24"/>
          <w:szCs w:val="24"/>
        </w:rPr>
        <w:t>.</w:t>
      </w:r>
      <w:r w:rsidRPr="005C0DF3">
        <w:rPr>
          <w:rFonts w:ascii="Times New Roman" w:hAnsi="Times New Roman" w:cs="Times New Roman"/>
          <w:b/>
          <w:bCs/>
          <w:sz w:val="24"/>
          <w:szCs w:val="24"/>
        </w:rPr>
        <w:t xml:space="preserve"> </w:t>
      </w:r>
      <w:r w:rsidR="00D35503" w:rsidRPr="005C0DF3">
        <w:rPr>
          <w:rFonts w:ascii="Times New Roman" w:hAnsi="Times New Roman" w:cs="Times New Roman"/>
          <w:b/>
          <w:bCs/>
          <w:sz w:val="24"/>
          <w:szCs w:val="24"/>
        </w:rPr>
        <w:t>Teritoriālā perspektīva</w:t>
      </w:r>
    </w:p>
    <w:p w14:paraId="2B1556F8" w14:textId="77777777" w:rsidR="00686637" w:rsidRPr="005C0DF3" w:rsidRDefault="00686637" w:rsidP="00D56C5F">
      <w:pPr>
        <w:spacing w:after="0" w:line="240" w:lineRule="auto"/>
        <w:rPr>
          <w:rFonts w:ascii="Times New Roman" w:hAnsi="Times New Roman" w:cs="Times New Roman"/>
          <w:sz w:val="24"/>
          <w:szCs w:val="24"/>
        </w:rPr>
      </w:pPr>
    </w:p>
    <w:p w14:paraId="73F6FCFE" w14:textId="77777777" w:rsidR="005C0DF3" w:rsidRPr="005C0DF3" w:rsidRDefault="005C0DF3" w:rsidP="003C233C">
      <w:pPr>
        <w:spacing w:line="240" w:lineRule="auto"/>
        <w:ind w:firstLine="709"/>
        <w:jc w:val="both"/>
        <w:rPr>
          <w:rFonts w:ascii="Times New Roman" w:hAnsi="Times New Roman" w:cs="Times New Roman"/>
          <w:iCs/>
          <w:sz w:val="24"/>
          <w:szCs w:val="24"/>
        </w:rPr>
      </w:pPr>
      <w:r w:rsidRPr="005C0DF3">
        <w:rPr>
          <w:rFonts w:ascii="Times New Roman" w:hAnsi="Times New Roman" w:cs="Times New Roman"/>
          <w:iCs/>
          <w:sz w:val="24"/>
          <w:szCs w:val="24"/>
        </w:rPr>
        <w:t xml:space="preserve">Darba aizsardzības politika tiks īstenota visā Latvijas teritorijā un attieksies uz visiem Latvijas uzņēmumiem un tajos nodarbinātajiem. Plānotie uzdevumi un pasākumi tiks īstenoti gan Rīgā, gan reģionos. </w:t>
      </w:r>
    </w:p>
    <w:p w14:paraId="79F566C9" w14:textId="004B7DC4" w:rsidR="005C0DF3" w:rsidRPr="005C0DF3" w:rsidRDefault="008411CC" w:rsidP="005C0DF3">
      <w:pPr>
        <w:rPr>
          <w:rFonts w:ascii="Times New Roman" w:hAnsi="Times New Roman" w:cs="Times New Roman"/>
          <w:b/>
          <w:bCs/>
          <w:sz w:val="24"/>
          <w:szCs w:val="24"/>
        </w:rPr>
      </w:pPr>
      <w:r>
        <w:rPr>
          <w:rFonts w:ascii="Times New Roman" w:hAnsi="Times New Roman" w:cs="Times New Roman"/>
          <w:b/>
          <w:bCs/>
          <w:sz w:val="24"/>
          <w:szCs w:val="24"/>
        </w:rPr>
        <w:t>V</w:t>
      </w:r>
      <w:r w:rsidR="00366643">
        <w:rPr>
          <w:rFonts w:ascii="Times New Roman" w:hAnsi="Times New Roman" w:cs="Times New Roman"/>
          <w:b/>
          <w:bCs/>
          <w:sz w:val="24"/>
          <w:szCs w:val="24"/>
        </w:rPr>
        <w:t>.</w:t>
      </w:r>
      <w:r>
        <w:rPr>
          <w:rFonts w:ascii="Times New Roman" w:hAnsi="Times New Roman" w:cs="Times New Roman"/>
          <w:b/>
          <w:bCs/>
          <w:sz w:val="24"/>
          <w:szCs w:val="24"/>
        </w:rPr>
        <w:t xml:space="preserve"> </w:t>
      </w:r>
      <w:r w:rsidR="005C0DF3" w:rsidRPr="00733A42">
        <w:rPr>
          <w:rFonts w:ascii="Times New Roman" w:hAnsi="Times New Roman" w:cs="Times New Roman"/>
          <w:b/>
          <w:bCs/>
          <w:sz w:val="24"/>
          <w:szCs w:val="24"/>
        </w:rPr>
        <w:t>I</w:t>
      </w:r>
      <w:r w:rsidR="005C0DF3" w:rsidRPr="005C0DF3">
        <w:rPr>
          <w:rFonts w:ascii="Times New Roman" w:hAnsi="Times New Roman" w:cs="Times New Roman"/>
          <w:b/>
          <w:bCs/>
          <w:sz w:val="24"/>
          <w:szCs w:val="24"/>
        </w:rPr>
        <w:t>etekmes novērtējums u</w:t>
      </w:r>
      <w:r w:rsidR="005E1F70">
        <w:rPr>
          <w:rFonts w:ascii="Times New Roman" w:hAnsi="Times New Roman" w:cs="Times New Roman"/>
          <w:b/>
          <w:bCs/>
          <w:sz w:val="24"/>
          <w:szCs w:val="24"/>
        </w:rPr>
        <w:t>z valsts un pašvaldību budžetu</w:t>
      </w:r>
    </w:p>
    <w:p w14:paraId="3D904659" w14:textId="6C65155D" w:rsidR="00C8035A" w:rsidRPr="003472BE" w:rsidRDefault="00AA5F8E" w:rsidP="003C44C8">
      <w:pPr>
        <w:spacing w:after="0" w:line="240" w:lineRule="auto"/>
        <w:ind w:firstLine="720"/>
        <w:jc w:val="both"/>
        <w:rPr>
          <w:rFonts w:ascii="Times New Roman" w:hAnsi="Times New Roman" w:cs="Times New Roman"/>
          <w:color w:val="000000"/>
          <w:sz w:val="24"/>
          <w:szCs w:val="24"/>
          <w:lang w:eastAsia="lv-LV"/>
        </w:rPr>
      </w:pPr>
      <w:r>
        <w:rPr>
          <w:rFonts w:ascii="Times New Roman" w:hAnsi="Times New Roman" w:cs="Times New Roman"/>
          <w:iCs/>
          <w:sz w:val="24"/>
          <w:szCs w:val="24"/>
        </w:rPr>
        <w:t>P</w:t>
      </w:r>
      <w:r w:rsidR="00CB3FFD">
        <w:rPr>
          <w:rFonts w:ascii="Times New Roman" w:hAnsi="Times New Roman" w:cs="Times New Roman"/>
          <w:iCs/>
          <w:sz w:val="24"/>
          <w:szCs w:val="24"/>
        </w:rPr>
        <w:t xml:space="preserve">lāna </w:t>
      </w:r>
      <w:r w:rsidR="005C0DF3" w:rsidRPr="005C0DF3">
        <w:rPr>
          <w:rFonts w:ascii="Times New Roman" w:hAnsi="Times New Roman" w:cs="Times New Roman"/>
          <w:iCs/>
          <w:sz w:val="24"/>
          <w:szCs w:val="24"/>
        </w:rPr>
        <w:t xml:space="preserve">īstenošanai </w:t>
      </w:r>
      <w:r w:rsidR="0092202F">
        <w:rPr>
          <w:rFonts w:ascii="Times New Roman" w:hAnsi="Times New Roman" w:cs="Times New Roman"/>
          <w:iCs/>
          <w:sz w:val="24"/>
          <w:szCs w:val="24"/>
        </w:rPr>
        <w:t>paredzēts</w:t>
      </w:r>
      <w:r w:rsidR="005C0DF3" w:rsidRPr="005C0DF3">
        <w:rPr>
          <w:rFonts w:ascii="Times New Roman" w:hAnsi="Times New Roman" w:cs="Times New Roman"/>
          <w:iCs/>
          <w:sz w:val="24"/>
          <w:szCs w:val="24"/>
        </w:rPr>
        <w:t xml:space="preserve"> izmantot finanšu resursus no valsts budžeta, tai skaitā no Darba negadījumu speciālā budžeta, kā arī </w:t>
      </w:r>
      <w:r w:rsidR="005C0DF3" w:rsidRPr="00733A42">
        <w:rPr>
          <w:rFonts w:ascii="Times New Roman" w:hAnsi="Times New Roman" w:cs="Times New Roman"/>
          <w:iCs/>
          <w:sz w:val="24"/>
          <w:szCs w:val="24"/>
        </w:rPr>
        <w:t xml:space="preserve">no </w:t>
      </w:r>
      <w:r w:rsidR="0092202F" w:rsidRPr="00E52A48">
        <w:rPr>
          <w:rFonts w:ascii="Times New Roman" w:hAnsi="Times New Roman" w:cs="Times New Roman"/>
          <w:color w:val="000000"/>
          <w:sz w:val="24"/>
          <w:szCs w:val="24"/>
          <w:lang w:eastAsia="lv-LV"/>
        </w:rPr>
        <w:t xml:space="preserve">Darbības programmas "Izaugsme un nodarbinātība" 7.3.1. specifiskā atbalsta mērķa "Uzlabot darba drošību, it īpaši bīstamo nozaru uzņēmumos" </w:t>
      </w:r>
      <w:r w:rsidR="0092202F" w:rsidRPr="00C13345">
        <w:rPr>
          <w:rFonts w:ascii="Times New Roman" w:hAnsi="Times New Roman" w:cs="Times New Roman"/>
          <w:color w:val="000000"/>
          <w:sz w:val="24"/>
          <w:szCs w:val="24"/>
          <w:lang w:eastAsia="lv-LV"/>
        </w:rPr>
        <w:t>finansējuma</w:t>
      </w:r>
      <w:r w:rsidR="0092202F" w:rsidRPr="0092202F">
        <w:rPr>
          <w:rFonts w:ascii="Times New Roman" w:hAnsi="Times New Roman" w:cs="Times New Roman"/>
          <w:color w:val="000000"/>
          <w:sz w:val="24"/>
          <w:szCs w:val="24"/>
          <w:lang w:eastAsia="lv-LV"/>
        </w:rPr>
        <w:t>.</w:t>
      </w:r>
      <w:r w:rsidR="003C44C8">
        <w:rPr>
          <w:rFonts w:ascii="Times New Roman" w:hAnsi="Times New Roman" w:cs="Times New Roman"/>
          <w:color w:val="000000"/>
          <w:sz w:val="24"/>
          <w:szCs w:val="24"/>
          <w:lang w:eastAsia="lv-LV"/>
        </w:rPr>
        <w:t xml:space="preserve"> </w:t>
      </w:r>
      <w:r w:rsidR="001D2261" w:rsidRPr="00720D76">
        <w:rPr>
          <w:rFonts w:ascii="Times New Roman" w:hAnsi="Times New Roman" w:cs="Times New Roman"/>
          <w:color w:val="000000"/>
          <w:sz w:val="24"/>
          <w:szCs w:val="24"/>
          <w:lang w:eastAsia="lv-LV"/>
        </w:rPr>
        <w:t>Specifiskā atbalsta ietvaros pieejamais kopējais attiecināmais finansējums ir 6 889 454 euro, tai skaitā Eiropas Sociālā fonda finansējums – 5 856 035 euro un valsts budžeta finansējums – 1 033 419 euro</w:t>
      </w:r>
      <w:r w:rsidR="001D2261">
        <w:rPr>
          <w:rStyle w:val="FootnoteReference"/>
          <w:rFonts w:ascii="Times New Roman" w:hAnsi="Times New Roman"/>
          <w:color w:val="000000"/>
          <w:sz w:val="24"/>
          <w:szCs w:val="24"/>
          <w:lang w:eastAsia="lv-LV"/>
        </w:rPr>
        <w:footnoteReference w:id="7"/>
      </w:r>
      <w:r w:rsidR="001D2261" w:rsidRPr="00720D76">
        <w:rPr>
          <w:rFonts w:ascii="Times New Roman" w:hAnsi="Times New Roman" w:cs="Times New Roman"/>
          <w:color w:val="000000"/>
          <w:sz w:val="24"/>
          <w:szCs w:val="24"/>
          <w:lang w:eastAsia="lv-LV"/>
        </w:rPr>
        <w:t xml:space="preserve">, kas ir ESF projekta Nr. 7.3.1.0/16/I/001 “Darba drošības normatīvo aktu praktiskās ieviešanas un uzraudzības pilnveidošana” īstenošanai plānotais </w:t>
      </w:r>
      <w:r w:rsidR="001D2261">
        <w:rPr>
          <w:rFonts w:ascii="Times New Roman" w:hAnsi="Times New Roman" w:cs="Times New Roman"/>
          <w:color w:val="000000"/>
          <w:sz w:val="24"/>
          <w:szCs w:val="24"/>
          <w:lang w:eastAsia="lv-LV"/>
        </w:rPr>
        <w:t xml:space="preserve">kopējais </w:t>
      </w:r>
      <w:r w:rsidR="001D2261" w:rsidRPr="003472BE">
        <w:rPr>
          <w:rFonts w:ascii="Times New Roman" w:hAnsi="Times New Roman" w:cs="Times New Roman"/>
          <w:color w:val="000000"/>
          <w:sz w:val="24"/>
          <w:szCs w:val="24"/>
          <w:lang w:eastAsia="lv-LV"/>
        </w:rPr>
        <w:t xml:space="preserve">finansējums </w:t>
      </w:r>
      <w:r w:rsidR="008D381C" w:rsidRPr="003472BE">
        <w:rPr>
          <w:rFonts w:ascii="Times New Roman" w:hAnsi="Times New Roman" w:cs="Times New Roman"/>
          <w:color w:val="000000"/>
          <w:sz w:val="24"/>
          <w:szCs w:val="24"/>
          <w:lang w:eastAsia="lv-LV"/>
        </w:rPr>
        <w:t xml:space="preserve">projekta ieviešanas laikā no </w:t>
      </w:r>
      <w:proofErr w:type="gramStart"/>
      <w:r w:rsidR="008D381C" w:rsidRPr="003472BE">
        <w:rPr>
          <w:rFonts w:ascii="Times New Roman" w:hAnsi="Times New Roman" w:cs="Times New Roman"/>
          <w:color w:val="000000"/>
          <w:sz w:val="24"/>
          <w:szCs w:val="24"/>
          <w:lang w:eastAsia="lv-LV"/>
        </w:rPr>
        <w:t>2016.gada</w:t>
      </w:r>
      <w:proofErr w:type="gramEnd"/>
      <w:r w:rsidR="008D381C" w:rsidRPr="003472BE">
        <w:rPr>
          <w:rFonts w:ascii="Times New Roman" w:hAnsi="Times New Roman" w:cs="Times New Roman"/>
          <w:color w:val="000000"/>
          <w:sz w:val="24"/>
          <w:szCs w:val="24"/>
          <w:lang w:eastAsia="lv-LV"/>
        </w:rPr>
        <w:t xml:space="preserve"> 4.marta līdz 2023.gada 31.decembrim</w:t>
      </w:r>
      <w:r w:rsidR="001D2261" w:rsidRPr="003472BE">
        <w:rPr>
          <w:rFonts w:ascii="Times New Roman" w:hAnsi="Times New Roman" w:cs="Times New Roman"/>
          <w:color w:val="000000"/>
          <w:sz w:val="24"/>
          <w:szCs w:val="24"/>
          <w:lang w:eastAsia="lv-LV"/>
        </w:rPr>
        <w:t>.</w:t>
      </w:r>
      <w:r w:rsidR="00C8035A" w:rsidRPr="003472BE">
        <w:rPr>
          <w:rFonts w:ascii="Times New Roman" w:hAnsi="Times New Roman" w:cs="Times New Roman"/>
          <w:color w:val="000000"/>
          <w:sz w:val="24"/>
          <w:szCs w:val="24"/>
          <w:lang w:eastAsia="lv-LV"/>
        </w:rPr>
        <w:t xml:space="preserve"> Ieviešot pasākumus, kuriem publiskā finansējuma piešķīrums ir kvalificējams kā komercdarbības atbalsts, pasākuma ieviešanā tiks ievērots atbilstošs komercdarbības atbalsta kontroles regulējums.</w:t>
      </w:r>
    </w:p>
    <w:p w14:paraId="517724D1" w14:textId="6E58B2BD" w:rsidR="003C44C8" w:rsidRDefault="00466C83" w:rsidP="003C44C8">
      <w:pPr>
        <w:spacing w:after="0" w:line="240" w:lineRule="auto"/>
        <w:ind w:firstLine="720"/>
        <w:jc w:val="both"/>
        <w:rPr>
          <w:rFonts w:ascii="Times New Roman" w:hAnsi="Times New Roman" w:cs="Times New Roman"/>
          <w:color w:val="000000"/>
          <w:sz w:val="24"/>
          <w:szCs w:val="24"/>
          <w:lang w:eastAsia="lv-LV"/>
        </w:rPr>
      </w:pPr>
      <w:r w:rsidRPr="003472BE">
        <w:rPr>
          <w:rFonts w:ascii="Times New Roman" w:hAnsi="Times New Roman" w:cs="Times New Roman"/>
          <w:color w:val="000000"/>
          <w:sz w:val="24"/>
          <w:szCs w:val="24"/>
          <w:lang w:eastAsia="lv-LV"/>
        </w:rPr>
        <w:t xml:space="preserve">Kopsavilkumā par plānā iekļauto uzdevumu īstenošanai nepieciešamo finansējumu norādītais finansējums ir indikatīvs. </w:t>
      </w:r>
      <w:r w:rsidR="003C44C8" w:rsidRPr="003472BE">
        <w:rPr>
          <w:rFonts w:ascii="Times New Roman" w:hAnsi="Times New Roman" w:cs="Times New Roman"/>
          <w:color w:val="000000"/>
          <w:sz w:val="24"/>
          <w:szCs w:val="24"/>
          <w:lang w:eastAsia="lv-LV"/>
        </w:rPr>
        <w:t>Papildu finansējums</w:t>
      </w:r>
      <w:r w:rsidR="003C44C8">
        <w:rPr>
          <w:rFonts w:ascii="Times New Roman" w:hAnsi="Times New Roman" w:cs="Times New Roman"/>
          <w:color w:val="000000"/>
          <w:sz w:val="24"/>
          <w:szCs w:val="24"/>
          <w:lang w:eastAsia="lv-LV"/>
        </w:rPr>
        <w:t xml:space="preserve"> plānā paredzēto pasākumu izpildei netiek plānots.</w:t>
      </w:r>
    </w:p>
    <w:p w14:paraId="6B2EF58E" w14:textId="4CAF7E86" w:rsidR="008B7102" w:rsidRDefault="008B7102" w:rsidP="003C44C8">
      <w:pPr>
        <w:spacing w:after="0" w:line="240" w:lineRule="auto"/>
        <w:ind w:firstLine="720"/>
        <w:jc w:val="both"/>
        <w:rPr>
          <w:rFonts w:ascii="Times New Roman" w:hAnsi="Times New Roman" w:cs="Times New Roman"/>
          <w:color w:val="FF0000"/>
          <w:sz w:val="24"/>
          <w:szCs w:val="24"/>
        </w:rPr>
      </w:pPr>
    </w:p>
    <w:p w14:paraId="0395AE61" w14:textId="204F6E98" w:rsidR="003472BE" w:rsidRDefault="003472BE" w:rsidP="003C44C8">
      <w:pPr>
        <w:spacing w:after="0" w:line="240" w:lineRule="auto"/>
        <w:ind w:firstLine="720"/>
        <w:jc w:val="both"/>
        <w:rPr>
          <w:rFonts w:ascii="Times New Roman" w:hAnsi="Times New Roman" w:cs="Times New Roman"/>
          <w:color w:val="FF0000"/>
          <w:sz w:val="24"/>
          <w:szCs w:val="24"/>
        </w:rPr>
      </w:pPr>
    </w:p>
    <w:p w14:paraId="22528F44" w14:textId="544EF992" w:rsidR="003472BE" w:rsidRDefault="003472BE" w:rsidP="003C44C8">
      <w:pPr>
        <w:spacing w:after="0" w:line="240" w:lineRule="auto"/>
        <w:ind w:firstLine="720"/>
        <w:jc w:val="both"/>
        <w:rPr>
          <w:rFonts w:ascii="Times New Roman" w:hAnsi="Times New Roman" w:cs="Times New Roman"/>
          <w:color w:val="FF0000"/>
          <w:sz w:val="24"/>
          <w:szCs w:val="24"/>
        </w:rPr>
      </w:pPr>
    </w:p>
    <w:p w14:paraId="74C93605" w14:textId="662A51CE" w:rsidR="003472BE" w:rsidRDefault="003472BE" w:rsidP="003C44C8">
      <w:pPr>
        <w:spacing w:after="0" w:line="240" w:lineRule="auto"/>
        <w:ind w:firstLine="720"/>
        <w:jc w:val="both"/>
        <w:rPr>
          <w:rFonts w:ascii="Times New Roman" w:hAnsi="Times New Roman" w:cs="Times New Roman"/>
          <w:color w:val="FF0000"/>
          <w:sz w:val="24"/>
          <w:szCs w:val="24"/>
        </w:rPr>
      </w:pPr>
    </w:p>
    <w:p w14:paraId="00912C93" w14:textId="77777777" w:rsidR="003472BE" w:rsidRDefault="003472BE" w:rsidP="003C44C8">
      <w:pPr>
        <w:spacing w:after="0" w:line="240" w:lineRule="auto"/>
        <w:ind w:firstLine="720"/>
        <w:jc w:val="both"/>
        <w:rPr>
          <w:rFonts w:ascii="Times New Roman" w:hAnsi="Times New Roman" w:cs="Times New Roman"/>
          <w:color w:val="FF0000"/>
          <w:sz w:val="24"/>
          <w:szCs w:val="24"/>
        </w:rPr>
      </w:pPr>
    </w:p>
    <w:p w14:paraId="4EFE4209" w14:textId="31CDA5EF" w:rsidR="00646635" w:rsidRPr="006B5988" w:rsidRDefault="00646635" w:rsidP="0092202F">
      <w:pPr>
        <w:spacing w:line="240" w:lineRule="auto"/>
        <w:jc w:val="center"/>
        <w:rPr>
          <w:rFonts w:ascii="Times New Roman" w:hAnsi="Times New Roman" w:cs="Times New Roman"/>
          <w:b/>
          <w:color w:val="000000"/>
          <w:sz w:val="24"/>
          <w:szCs w:val="24"/>
          <w:lang w:eastAsia="lv-LV"/>
        </w:rPr>
      </w:pPr>
      <w:r w:rsidRPr="006B5988">
        <w:rPr>
          <w:rFonts w:ascii="Times New Roman" w:hAnsi="Times New Roman" w:cs="Times New Roman"/>
          <w:b/>
          <w:color w:val="000000"/>
          <w:sz w:val="24"/>
          <w:szCs w:val="24"/>
          <w:lang w:eastAsia="lv-LV"/>
        </w:rPr>
        <w:lastRenderedPageBreak/>
        <w:t>Kopsavilkums par plānā iekļauto uzdevumu īstenošanai nepieciešamo valsts un pašvaldību budžeta finansējumu</w:t>
      </w:r>
    </w:p>
    <w:tbl>
      <w:tblPr>
        <w:tblStyle w:val="TableGrid"/>
        <w:tblW w:w="9067" w:type="dxa"/>
        <w:tblLayout w:type="fixed"/>
        <w:tblLook w:val="04A0" w:firstRow="1" w:lastRow="0" w:firstColumn="1" w:lastColumn="0" w:noHBand="0" w:noVBand="1"/>
      </w:tblPr>
      <w:tblGrid>
        <w:gridCol w:w="2262"/>
        <w:gridCol w:w="2127"/>
        <w:gridCol w:w="1702"/>
        <w:gridCol w:w="708"/>
        <w:gridCol w:w="709"/>
        <w:gridCol w:w="709"/>
        <w:gridCol w:w="850"/>
      </w:tblGrid>
      <w:tr w:rsidR="00250ADD" w:rsidRPr="00C921BB" w14:paraId="61CEC2B6" w14:textId="77777777" w:rsidTr="001A4F75">
        <w:trPr>
          <w:trHeight w:val="741"/>
        </w:trPr>
        <w:tc>
          <w:tcPr>
            <w:tcW w:w="2262" w:type="dxa"/>
            <w:vMerge w:val="restart"/>
            <w:vAlign w:val="center"/>
          </w:tcPr>
          <w:p w14:paraId="6741C3A0" w14:textId="77777777" w:rsidR="00250ADD" w:rsidRPr="00C921BB" w:rsidRDefault="00250ADD" w:rsidP="004E204D">
            <w:pPr>
              <w:spacing w:after="0" w:line="240" w:lineRule="auto"/>
              <w:jc w:val="center"/>
              <w:rPr>
                <w:rFonts w:ascii="Times New Roman" w:hAnsi="Times New Roman" w:cs="Times New Roman"/>
                <w:iCs/>
                <w:sz w:val="16"/>
                <w:szCs w:val="16"/>
              </w:rPr>
            </w:pPr>
            <w:r w:rsidRPr="00C921BB">
              <w:rPr>
                <w:rFonts w:ascii="Times New Roman" w:eastAsia="Times New Roman" w:hAnsi="Times New Roman" w:cs="Times New Roman"/>
                <w:b/>
                <w:bCs/>
                <w:color w:val="000000"/>
                <w:sz w:val="16"/>
                <w:szCs w:val="16"/>
                <w:lang w:eastAsia="lv-LV"/>
              </w:rPr>
              <w:t>Uzdevums</w:t>
            </w:r>
          </w:p>
        </w:tc>
        <w:tc>
          <w:tcPr>
            <w:tcW w:w="2127" w:type="dxa"/>
            <w:vMerge w:val="restart"/>
            <w:vAlign w:val="center"/>
          </w:tcPr>
          <w:p w14:paraId="60FAC5A3" w14:textId="77777777" w:rsidR="00250ADD" w:rsidRPr="00C921BB" w:rsidRDefault="00250ADD" w:rsidP="004E204D">
            <w:pPr>
              <w:spacing w:after="0" w:line="240" w:lineRule="auto"/>
              <w:jc w:val="center"/>
              <w:rPr>
                <w:rFonts w:ascii="Times New Roman" w:hAnsi="Times New Roman" w:cs="Times New Roman"/>
                <w:iCs/>
                <w:sz w:val="16"/>
                <w:szCs w:val="16"/>
              </w:rPr>
            </w:pPr>
            <w:r w:rsidRPr="00C921BB">
              <w:rPr>
                <w:rFonts w:ascii="Times New Roman" w:eastAsia="Times New Roman" w:hAnsi="Times New Roman" w:cs="Times New Roman"/>
                <w:b/>
                <w:bCs/>
                <w:color w:val="000000"/>
                <w:sz w:val="16"/>
                <w:szCs w:val="16"/>
                <w:lang w:eastAsia="lv-LV"/>
              </w:rPr>
              <w:t>Pasākums</w:t>
            </w:r>
          </w:p>
        </w:tc>
        <w:tc>
          <w:tcPr>
            <w:tcW w:w="1702" w:type="dxa"/>
            <w:vMerge w:val="restart"/>
            <w:vAlign w:val="center"/>
          </w:tcPr>
          <w:p w14:paraId="0F7CE95E" w14:textId="77777777" w:rsidR="00250ADD" w:rsidRPr="00C921BB" w:rsidRDefault="00250ADD" w:rsidP="004E204D">
            <w:pPr>
              <w:spacing w:after="0" w:line="240" w:lineRule="auto"/>
              <w:jc w:val="center"/>
              <w:rPr>
                <w:rFonts w:ascii="Times New Roman" w:hAnsi="Times New Roman" w:cs="Times New Roman"/>
                <w:iCs/>
                <w:sz w:val="16"/>
                <w:szCs w:val="16"/>
              </w:rPr>
            </w:pPr>
            <w:r w:rsidRPr="00C921BB">
              <w:rPr>
                <w:rFonts w:ascii="Times New Roman" w:eastAsia="Times New Roman" w:hAnsi="Times New Roman" w:cs="Times New Roman"/>
                <w:b/>
                <w:bCs/>
                <w:color w:val="000000"/>
                <w:sz w:val="16"/>
                <w:szCs w:val="16"/>
                <w:lang w:eastAsia="lv-LV"/>
              </w:rPr>
              <w:t>Budžeta programmas/apakšprogrammas kods un nosaukums</w:t>
            </w:r>
          </w:p>
        </w:tc>
        <w:tc>
          <w:tcPr>
            <w:tcW w:w="2126" w:type="dxa"/>
            <w:gridSpan w:val="3"/>
            <w:vAlign w:val="center"/>
          </w:tcPr>
          <w:p w14:paraId="56028039" w14:textId="5742F025" w:rsidR="00250ADD" w:rsidRPr="00C921BB" w:rsidRDefault="00250ADD" w:rsidP="004E204D">
            <w:pPr>
              <w:spacing w:after="0" w:line="240" w:lineRule="auto"/>
              <w:jc w:val="center"/>
              <w:rPr>
                <w:rFonts w:ascii="Times New Roman" w:eastAsia="Times New Roman" w:hAnsi="Times New Roman" w:cs="Times New Roman"/>
                <w:b/>
                <w:bCs/>
                <w:sz w:val="16"/>
                <w:szCs w:val="16"/>
                <w:lang w:eastAsia="lv-LV"/>
              </w:rPr>
            </w:pPr>
            <w:r w:rsidRPr="00C921BB">
              <w:rPr>
                <w:rFonts w:ascii="Times New Roman" w:eastAsia="Times New Roman" w:hAnsi="Times New Roman" w:cs="Times New Roman"/>
                <w:b/>
                <w:bCs/>
                <w:color w:val="000000"/>
                <w:sz w:val="16"/>
                <w:szCs w:val="16"/>
                <w:lang w:eastAsia="lv-LV"/>
              </w:rPr>
              <w:t>Vidēja termiņa budžeta ietvara likumā plānotais finansējums</w:t>
            </w:r>
          </w:p>
        </w:tc>
        <w:tc>
          <w:tcPr>
            <w:tcW w:w="850" w:type="dxa"/>
            <w:vMerge w:val="restart"/>
            <w:tcMar>
              <w:left w:w="28" w:type="dxa"/>
              <w:right w:w="28" w:type="dxa"/>
            </w:tcMar>
            <w:vAlign w:val="center"/>
          </w:tcPr>
          <w:p w14:paraId="2458129C" w14:textId="541E6572" w:rsidR="00250ADD" w:rsidRPr="00C921BB" w:rsidRDefault="00250ADD" w:rsidP="004E204D">
            <w:pPr>
              <w:spacing w:after="0" w:line="240" w:lineRule="auto"/>
              <w:jc w:val="center"/>
              <w:rPr>
                <w:rFonts w:ascii="Times New Roman" w:hAnsi="Times New Roman" w:cs="Times New Roman"/>
                <w:iCs/>
                <w:sz w:val="16"/>
                <w:szCs w:val="16"/>
              </w:rPr>
            </w:pPr>
            <w:r w:rsidRPr="00C921BB">
              <w:rPr>
                <w:rFonts w:ascii="Times New Roman" w:eastAsia="Times New Roman" w:hAnsi="Times New Roman" w:cs="Times New Roman"/>
                <w:b/>
                <w:bCs/>
                <w:sz w:val="16"/>
                <w:szCs w:val="16"/>
                <w:lang w:eastAsia="lv-LV"/>
              </w:rPr>
              <w:t xml:space="preserve">Pasākuma īstenošanas gads </w:t>
            </w:r>
          </w:p>
        </w:tc>
      </w:tr>
      <w:tr w:rsidR="00250ADD" w:rsidRPr="00C921BB" w14:paraId="5707E53B" w14:textId="77777777" w:rsidTr="001A4F75">
        <w:trPr>
          <w:trHeight w:val="741"/>
        </w:trPr>
        <w:tc>
          <w:tcPr>
            <w:tcW w:w="2262" w:type="dxa"/>
            <w:vMerge/>
            <w:vAlign w:val="center"/>
          </w:tcPr>
          <w:p w14:paraId="5410AA5D" w14:textId="77777777" w:rsidR="00250ADD" w:rsidRPr="00C921BB" w:rsidRDefault="00250ADD" w:rsidP="004E204D">
            <w:pPr>
              <w:spacing w:after="0" w:line="240" w:lineRule="auto"/>
              <w:jc w:val="both"/>
              <w:rPr>
                <w:rFonts w:ascii="Times New Roman" w:eastAsia="Times New Roman" w:hAnsi="Times New Roman" w:cs="Times New Roman"/>
                <w:b/>
                <w:bCs/>
                <w:color w:val="000000"/>
                <w:sz w:val="16"/>
                <w:szCs w:val="16"/>
                <w:lang w:eastAsia="lv-LV"/>
              </w:rPr>
            </w:pPr>
          </w:p>
        </w:tc>
        <w:tc>
          <w:tcPr>
            <w:tcW w:w="2127" w:type="dxa"/>
            <w:vMerge/>
            <w:vAlign w:val="center"/>
          </w:tcPr>
          <w:p w14:paraId="1E64A15B" w14:textId="77777777" w:rsidR="00250ADD" w:rsidRPr="00C921BB" w:rsidRDefault="00250ADD" w:rsidP="004E204D">
            <w:pPr>
              <w:spacing w:after="0" w:line="240" w:lineRule="auto"/>
              <w:jc w:val="both"/>
              <w:rPr>
                <w:rFonts w:ascii="Times New Roman" w:eastAsia="Times New Roman" w:hAnsi="Times New Roman" w:cs="Times New Roman"/>
                <w:b/>
                <w:bCs/>
                <w:color w:val="000000"/>
                <w:sz w:val="16"/>
                <w:szCs w:val="16"/>
                <w:lang w:eastAsia="lv-LV"/>
              </w:rPr>
            </w:pPr>
          </w:p>
        </w:tc>
        <w:tc>
          <w:tcPr>
            <w:tcW w:w="1702" w:type="dxa"/>
            <w:vMerge/>
            <w:vAlign w:val="center"/>
          </w:tcPr>
          <w:p w14:paraId="158EE54C" w14:textId="77777777" w:rsidR="00250ADD" w:rsidRPr="00C921BB" w:rsidRDefault="00250ADD" w:rsidP="004E204D">
            <w:pPr>
              <w:spacing w:after="0" w:line="240" w:lineRule="auto"/>
              <w:jc w:val="both"/>
              <w:rPr>
                <w:rFonts w:ascii="Times New Roman" w:eastAsia="Times New Roman" w:hAnsi="Times New Roman" w:cs="Times New Roman"/>
                <w:b/>
                <w:bCs/>
                <w:color w:val="000000"/>
                <w:sz w:val="16"/>
                <w:szCs w:val="16"/>
                <w:lang w:eastAsia="lv-LV"/>
              </w:rPr>
            </w:pPr>
          </w:p>
        </w:tc>
        <w:tc>
          <w:tcPr>
            <w:tcW w:w="708" w:type="dxa"/>
            <w:tcMar>
              <w:left w:w="57" w:type="dxa"/>
              <w:right w:w="57" w:type="dxa"/>
            </w:tcMar>
            <w:vAlign w:val="center"/>
          </w:tcPr>
          <w:p w14:paraId="4C8BD087" w14:textId="6DA310BB" w:rsidR="00250ADD" w:rsidRPr="00906824" w:rsidRDefault="00906824" w:rsidP="00906824">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2021</w:t>
            </w:r>
          </w:p>
        </w:tc>
        <w:tc>
          <w:tcPr>
            <w:tcW w:w="709" w:type="dxa"/>
            <w:tcMar>
              <w:left w:w="57" w:type="dxa"/>
              <w:right w:w="57" w:type="dxa"/>
            </w:tcMar>
            <w:vAlign w:val="center"/>
          </w:tcPr>
          <w:p w14:paraId="619282FF" w14:textId="5B653611" w:rsidR="00250ADD" w:rsidRPr="00906824" w:rsidRDefault="00906824" w:rsidP="00906824">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2022</w:t>
            </w:r>
          </w:p>
        </w:tc>
        <w:tc>
          <w:tcPr>
            <w:tcW w:w="709" w:type="dxa"/>
            <w:vAlign w:val="center"/>
          </w:tcPr>
          <w:p w14:paraId="03884EBF" w14:textId="63445E9A" w:rsidR="00250ADD" w:rsidRPr="00906824" w:rsidRDefault="00906824" w:rsidP="00906824">
            <w:pPr>
              <w:spacing w:after="0" w:line="240" w:lineRule="auto"/>
              <w:jc w:val="center"/>
              <w:rPr>
                <w:rFonts w:ascii="Times New Roman" w:hAnsi="Times New Roman" w:cs="Times New Roman"/>
                <w:b/>
                <w:iCs/>
                <w:sz w:val="16"/>
                <w:szCs w:val="16"/>
              </w:rPr>
            </w:pPr>
            <w:r w:rsidRPr="00906824">
              <w:rPr>
                <w:rFonts w:ascii="Times New Roman" w:hAnsi="Times New Roman" w:cs="Times New Roman"/>
                <w:b/>
                <w:iCs/>
                <w:sz w:val="16"/>
                <w:szCs w:val="16"/>
              </w:rPr>
              <w:t>2023</w:t>
            </w:r>
          </w:p>
        </w:tc>
        <w:tc>
          <w:tcPr>
            <w:tcW w:w="850" w:type="dxa"/>
            <w:vMerge/>
            <w:tcMar>
              <w:left w:w="57" w:type="dxa"/>
              <w:right w:w="57" w:type="dxa"/>
            </w:tcMar>
          </w:tcPr>
          <w:p w14:paraId="4CB857AA" w14:textId="38FE0165" w:rsidR="00250ADD" w:rsidRPr="00C921BB" w:rsidRDefault="00250ADD" w:rsidP="004E204D">
            <w:pPr>
              <w:spacing w:after="0" w:line="240" w:lineRule="auto"/>
              <w:jc w:val="both"/>
              <w:rPr>
                <w:rFonts w:ascii="Times New Roman" w:hAnsi="Times New Roman" w:cs="Times New Roman"/>
                <w:iCs/>
                <w:sz w:val="16"/>
                <w:szCs w:val="16"/>
              </w:rPr>
            </w:pPr>
          </w:p>
        </w:tc>
      </w:tr>
      <w:tr w:rsidR="00E65C98" w:rsidRPr="00C921BB" w14:paraId="739D5B7F" w14:textId="77777777" w:rsidTr="001A4F75">
        <w:tc>
          <w:tcPr>
            <w:tcW w:w="2262" w:type="dxa"/>
            <w:vAlign w:val="center"/>
          </w:tcPr>
          <w:p w14:paraId="64F1E56B" w14:textId="77777777" w:rsidR="00E65C98" w:rsidRPr="00C921BB" w:rsidRDefault="00E65C98" w:rsidP="00E65C98">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b/>
                <w:bCs/>
                <w:color w:val="000000"/>
                <w:sz w:val="16"/>
                <w:szCs w:val="16"/>
                <w:lang w:eastAsia="lv-LV"/>
              </w:rPr>
              <w:t>Finansējums plāna realizācijai kopā</w:t>
            </w:r>
          </w:p>
        </w:tc>
        <w:tc>
          <w:tcPr>
            <w:tcW w:w="2127" w:type="dxa"/>
            <w:vAlign w:val="center"/>
          </w:tcPr>
          <w:p w14:paraId="2EFB23AC" w14:textId="77777777" w:rsidR="00E65C98" w:rsidRPr="00C921BB" w:rsidRDefault="00E65C98" w:rsidP="00E65C98">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b/>
                <w:bCs/>
                <w:color w:val="000000"/>
                <w:sz w:val="16"/>
                <w:szCs w:val="16"/>
                <w:lang w:eastAsia="lv-LV"/>
              </w:rPr>
              <w:t> </w:t>
            </w:r>
          </w:p>
        </w:tc>
        <w:tc>
          <w:tcPr>
            <w:tcW w:w="1702" w:type="dxa"/>
            <w:vAlign w:val="center"/>
          </w:tcPr>
          <w:p w14:paraId="7394433D" w14:textId="77777777" w:rsidR="00E65C98" w:rsidRPr="00C921BB" w:rsidRDefault="00E65C98" w:rsidP="00E65C98">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b/>
                <w:bCs/>
                <w:color w:val="000000"/>
                <w:sz w:val="16"/>
                <w:szCs w:val="16"/>
                <w:lang w:eastAsia="lv-LV"/>
              </w:rPr>
              <w:t> </w:t>
            </w:r>
          </w:p>
        </w:tc>
        <w:tc>
          <w:tcPr>
            <w:tcW w:w="708" w:type="dxa"/>
            <w:tcMar>
              <w:left w:w="57" w:type="dxa"/>
              <w:right w:w="57" w:type="dxa"/>
            </w:tcMar>
            <w:vAlign w:val="center"/>
          </w:tcPr>
          <w:p w14:paraId="19E47F7C" w14:textId="045CA69D" w:rsidR="00E65C98" w:rsidRPr="00E65C98" w:rsidRDefault="00E65C98" w:rsidP="00E65C98">
            <w:pPr>
              <w:spacing w:after="0" w:line="240" w:lineRule="auto"/>
              <w:rPr>
                <w:rFonts w:ascii="Times New Roman" w:hAnsi="Times New Roman" w:cs="Times New Roman"/>
                <w:color w:val="000000"/>
                <w:sz w:val="16"/>
                <w:szCs w:val="16"/>
              </w:rPr>
            </w:pPr>
            <w:r w:rsidRPr="00E65C98">
              <w:rPr>
                <w:rFonts w:ascii="Times New Roman" w:hAnsi="Times New Roman" w:cs="Times New Roman"/>
                <w:color w:val="000000"/>
                <w:sz w:val="16"/>
                <w:szCs w:val="16"/>
              </w:rPr>
              <w:t>863830</w:t>
            </w:r>
          </w:p>
        </w:tc>
        <w:tc>
          <w:tcPr>
            <w:tcW w:w="709" w:type="dxa"/>
            <w:tcMar>
              <w:left w:w="57" w:type="dxa"/>
              <w:right w:w="57" w:type="dxa"/>
            </w:tcMar>
            <w:vAlign w:val="center"/>
          </w:tcPr>
          <w:p w14:paraId="6DFB897E" w14:textId="71709745" w:rsidR="00E65C98" w:rsidRPr="00E65C98" w:rsidRDefault="00E65C98" w:rsidP="00E65C98">
            <w:pPr>
              <w:spacing w:after="0" w:line="240" w:lineRule="auto"/>
              <w:rPr>
                <w:rFonts w:ascii="Times New Roman" w:hAnsi="Times New Roman" w:cs="Times New Roman"/>
                <w:color w:val="000000"/>
                <w:sz w:val="16"/>
                <w:szCs w:val="16"/>
              </w:rPr>
            </w:pPr>
            <w:r w:rsidRPr="00E65C98">
              <w:rPr>
                <w:rFonts w:ascii="Times New Roman" w:hAnsi="Times New Roman" w:cs="Times New Roman"/>
                <w:color w:val="000000"/>
                <w:sz w:val="16"/>
                <w:szCs w:val="16"/>
              </w:rPr>
              <w:t>1056752</w:t>
            </w:r>
          </w:p>
        </w:tc>
        <w:tc>
          <w:tcPr>
            <w:tcW w:w="709" w:type="dxa"/>
            <w:vAlign w:val="center"/>
          </w:tcPr>
          <w:p w14:paraId="32D8B067" w14:textId="076821CA" w:rsidR="00E65C98" w:rsidRPr="00E65C98" w:rsidRDefault="00E65C98" w:rsidP="00E65C98">
            <w:pPr>
              <w:spacing w:after="0" w:line="240" w:lineRule="auto"/>
              <w:rPr>
                <w:rFonts w:ascii="Times New Roman" w:hAnsi="Times New Roman" w:cs="Times New Roman"/>
                <w:color w:val="000000"/>
                <w:sz w:val="16"/>
                <w:szCs w:val="16"/>
              </w:rPr>
            </w:pPr>
            <w:r w:rsidRPr="00E65C98">
              <w:rPr>
                <w:rFonts w:ascii="Times New Roman" w:hAnsi="Times New Roman" w:cs="Times New Roman"/>
                <w:color w:val="000000"/>
                <w:sz w:val="16"/>
                <w:szCs w:val="16"/>
              </w:rPr>
              <w:t>433481</w:t>
            </w:r>
          </w:p>
        </w:tc>
        <w:tc>
          <w:tcPr>
            <w:tcW w:w="850" w:type="dxa"/>
            <w:tcMar>
              <w:left w:w="57" w:type="dxa"/>
              <w:right w:w="57" w:type="dxa"/>
            </w:tcMar>
            <w:vAlign w:val="center"/>
          </w:tcPr>
          <w:p w14:paraId="65D6919F" w14:textId="1A8D1E54" w:rsidR="00E65C98" w:rsidRPr="00C921BB" w:rsidRDefault="0017756C" w:rsidP="00E65C98">
            <w:pPr>
              <w:spacing w:after="0" w:line="240" w:lineRule="auto"/>
              <w:jc w:val="both"/>
              <w:rPr>
                <w:rFonts w:ascii="Times New Roman" w:hAnsi="Times New Roman" w:cs="Times New Roman"/>
                <w:iCs/>
                <w:sz w:val="16"/>
                <w:szCs w:val="16"/>
              </w:rPr>
            </w:pPr>
            <w:r>
              <w:rPr>
                <w:rFonts w:ascii="Times New Roman" w:eastAsia="Times New Roman" w:hAnsi="Times New Roman" w:cs="Times New Roman"/>
                <w:color w:val="000000"/>
                <w:sz w:val="16"/>
                <w:szCs w:val="16"/>
                <w:lang w:eastAsia="lv-LV"/>
              </w:rPr>
              <w:t>2021-2023</w:t>
            </w:r>
          </w:p>
        </w:tc>
      </w:tr>
      <w:tr w:rsidR="00250ADD" w:rsidRPr="00C921BB" w14:paraId="77F79A4B" w14:textId="77777777" w:rsidTr="001A4F75">
        <w:tc>
          <w:tcPr>
            <w:tcW w:w="2262" w:type="dxa"/>
            <w:vAlign w:val="center"/>
          </w:tcPr>
          <w:p w14:paraId="76CC1610" w14:textId="77777777" w:rsidR="00250ADD" w:rsidRPr="00C921BB" w:rsidRDefault="00250ADD" w:rsidP="004E204D">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tajā skaitā</w:t>
            </w:r>
          </w:p>
        </w:tc>
        <w:tc>
          <w:tcPr>
            <w:tcW w:w="2127" w:type="dxa"/>
            <w:vAlign w:val="center"/>
          </w:tcPr>
          <w:p w14:paraId="0E7758A1" w14:textId="77777777" w:rsidR="00250ADD" w:rsidRPr="00C921BB" w:rsidRDefault="00250ADD" w:rsidP="004E204D">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c>
          <w:tcPr>
            <w:tcW w:w="1702" w:type="dxa"/>
            <w:vAlign w:val="center"/>
          </w:tcPr>
          <w:p w14:paraId="138FD2DC" w14:textId="77777777" w:rsidR="00250ADD" w:rsidRPr="00C921BB" w:rsidRDefault="00250ADD" w:rsidP="004E204D">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c>
          <w:tcPr>
            <w:tcW w:w="708" w:type="dxa"/>
            <w:tcMar>
              <w:left w:w="57" w:type="dxa"/>
              <w:right w:w="57" w:type="dxa"/>
            </w:tcMar>
            <w:vAlign w:val="center"/>
          </w:tcPr>
          <w:p w14:paraId="0F990882" w14:textId="77BF400F" w:rsidR="00250ADD" w:rsidRPr="00E65C98" w:rsidRDefault="00250ADD" w:rsidP="00E65C98">
            <w:pPr>
              <w:spacing w:after="0" w:line="240" w:lineRule="auto"/>
              <w:rPr>
                <w:rFonts w:ascii="Times New Roman" w:hAnsi="Times New Roman" w:cs="Times New Roman"/>
                <w:color w:val="000000"/>
                <w:sz w:val="16"/>
                <w:szCs w:val="16"/>
              </w:rPr>
            </w:pPr>
          </w:p>
        </w:tc>
        <w:tc>
          <w:tcPr>
            <w:tcW w:w="709" w:type="dxa"/>
            <w:tcMar>
              <w:left w:w="57" w:type="dxa"/>
              <w:right w:w="57" w:type="dxa"/>
            </w:tcMar>
            <w:vAlign w:val="center"/>
          </w:tcPr>
          <w:p w14:paraId="7CE81ABF" w14:textId="1464BD4F" w:rsidR="00250ADD" w:rsidRPr="00E65C98" w:rsidRDefault="00250ADD" w:rsidP="00E65C98">
            <w:pPr>
              <w:spacing w:after="0" w:line="240" w:lineRule="auto"/>
              <w:rPr>
                <w:rFonts w:ascii="Times New Roman" w:hAnsi="Times New Roman" w:cs="Times New Roman"/>
                <w:color w:val="000000"/>
                <w:sz w:val="16"/>
                <w:szCs w:val="16"/>
              </w:rPr>
            </w:pPr>
          </w:p>
        </w:tc>
        <w:tc>
          <w:tcPr>
            <w:tcW w:w="709" w:type="dxa"/>
            <w:vAlign w:val="center"/>
          </w:tcPr>
          <w:p w14:paraId="5931F998" w14:textId="77777777" w:rsidR="00250ADD" w:rsidRPr="00E65C98" w:rsidRDefault="00250ADD" w:rsidP="00E65C98">
            <w:pPr>
              <w:spacing w:after="0" w:line="240" w:lineRule="auto"/>
              <w:rPr>
                <w:rFonts w:ascii="Times New Roman" w:hAnsi="Times New Roman" w:cs="Times New Roman"/>
                <w:color w:val="000000"/>
                <w:sz w:val="16"/>
                <w:szCs w:val="16"/>
              </w:rPr>
            </w:pPr>
          </w:p>
        </w:tc>
        <w:tc>
          <w:tcPr>
            <w:tcW w:w="850" w:type="dxa"/>
            <w:tcMar>
              <w:left w:w="57" w:type="dxa"/>
              <w:right w:w="57" w:type="dxa"/>
            </w:tcMar>
            <w:vAlign w:val="center"/>
          </w:tcPr>
          <w:p w14:paraId="6F570214" w14:textId="3DF41E0F" w:rsidR="00250ADD" w:rsidRPr="00C921BB" w:rsidRDefault="00250ADD" w:rsidP="004E204D">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r>
      <w:tr w:rsidR="00E65C98" w:rsidRPr="00C921BB" w14:paraId="6B6D96DE" w14:textId="77777777" w:rsidTr="001A4F75">
        <w:tc>
          <w:tcPr>
            <w:tcW w:w="2262" w:type="dxa"/>
            <w:vAlign w:val="center"/>
          </w:tcPr>
          <w:p w14:paraId="70E73823" w14:textId="77777777" w:rsidR="00E65C98" w:rsidRPr="00C921BB" w:rsidRDefault="00E65C98" w:rsidP="00E65C98">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18. Labklājības ministrija</w:t>
            </w:r>
          </w:p>
        </w:tc>
        <w:tc>
          <w:tcPr>
            <w:tcW w:w="2127" w:type="dxa"/>
            <w:vAlign w:val="center"/>
          </w:tcPr>
          <w:p w14:paraId="71619185" w14:textId="77777777" w:rsidR="00E65C98" w:rsidRPr="00C921BB" w:rsidRDefault="00E65C98" w:rsidP="00E65C98">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c>
          <w:tcPr>
            <w:tcW w:w="1702" w:type="dxa"/>
            <w:vAlign w:val="center"/>
          </w:tcPr>
          <w:p w14:paraId="4718906E" w14:textId="77777777" w:rsidR="00E65C98" w:rsidRPr="00C921BB" w:rsidRDefault="00E65C98" w:rsidP="00E65C98">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c>
          <w:tcPr>
            <w:tcW w:w="708" w:type="dxa"/>
            <w:tcMar>
              <w:left w:w="57" w:type="dxa"/>
              <w:right w:w="57" w:type="dxa"/>
            </w:tcMar>
            <w:vAlign w:val="center"/>
          </w:tcPr>
          <w:p w14:paraId="1469A235" w14:textId="7A91DFEE" w:rsidR="00E65C98" w:rsidRPr="00E65C98" w:rsidRDefault="00E65C98" w:rsidP="00E65C98">
            <w:pPr>
              <w:spacing w:after="0" w:line="240" w:lineRule="auto"/>
              <w:rPr>
                <w:rFonts w:ascii="Times New Roman" w:hAnsi="Times New Roman" w:cs="Times New Roman"/>
                <w:color w:val="000000"/>
                <w:sz w:val="16"/>
                <w:szCs w:val="16"/>
              </w:rPr>
            </w:pPr>
            <w:r w:rsidRPr="00E65C98">
              <w:rPr>
                <w:rFonts w:ascii="Times New Roman" w:hAnsi="Times New Roman" w:cs="Times New Roman"/>
                <w:color w:val="000000"/>
                <w:sz w:val="16"/>
                <w:szCs w:val="16"/>
              </w:rPr>
              <w:t>863830</w:t>
            </w:r>
          </w:p>
        </w:tc>
        <w:tc>
          <w:tcPr>
            <w:tcW w:w="709" w:type="dxa"/>
            <w:tcMar>
              <w:left w:w="57" w:type="dxa"/>
              <w:right w:w="57" w:type="dxa"/>
            </w:tcMar>
            <w:vAlign w:val="center"/>
          </w:tcPr>
          <w:p w14:paraId="3380815A" w14:textId="4948A113" w:rsidR="00E65C98" w:rsidRPr="00E65C98" w:rsidRDefault="00E65C98" w:rsidP="00E65C98">
            <w:pPr>
              <w:spacing w:after="0" w:line="240" w:lineRule="auto"/>
              <w:rPr>
                <w:rFonts w:ascii="Times New Roman" w:hAnsi="Times New Roman" w:cs="Times New Roman"/>
                <w:color w:val="000000"/>
                <w:sz w:val="16"/>
                <w:szCs w:val="16"/>
              </w:rPr>
            </w:pPr>
            <w:r w:rsidRPr="00E65C98">
              <w:rPr>
                <w:rFonts w:ascii="Times New Roman" w:hAnsi="Times New Roman" w:cs="Times New Roman"/>
                <w:color w:val="000000"/>
                <w:sz w:val="16"/>
                <w:szCs w:val="16"/>
              </w:rPr>
              <w:t>1056752</w:t>
            </w:r>
          </w:p>
        </w:tc>
        <w:tc>
          <w:tcPr>
            <w:tcW w:w="709" w:type="dxa"/>
            <w:vAlign w:val="center"/>
          </w:tcPr>
          <w:p w14:paraId="74DE3048" w14:textId="02583A3C" w:rsidR="00E65C98" w:rsidRPr="00E65C98" w:rsidRDefault="00E65C98" w:rsidP="00E65C98">
            <w:pPr>
              <w:spacing w:after="0" w:line="240" w:lineRule="auto"/>
              <w:rPr>
                <w:rFonts w:ascii="Times New Roman" w:hAnsi="Times New Roman" w:cs="Times New Roman"/>
                <w:color w:val="000000"/>
                <w:sz w:val="16"/>
                <w:szCs w:val="16"/>
              </w:rPr>
            </w:pPr>
            <w:r w:rsidRPr="00E65C98">
              <w:rPr>
                <w:rFonts w:ascii="Times New Roman" w:hAnsi="Times New Roman" w:cs="Times New Roman"/>
                <w:color w:val="000000"/>
                <w:sz w:val="16"/>
                <w:szCs w:val="16"/>
              </w:rPr>
              <w:t>433481</w:t>
            </w:r>
          </w:p>
        </w:tc>
        <w:tc>
          <w:tcPr>
            <w:tcW w:w="850" w:type="dxa"/>
            <w:tcMar>
              <w:left w:w="57" w:type="dxa"/>
              <w:right w:w="57" w:type="dxa"/>
            </w:tcMar>
            <w:vAlign w:val="center"/>
          </w:tcPr>
          <w:p w14:paraId="63EF3914" w14:textId="32D13E01" w:rsidR="00E65C98" w:rsidRPr="00C921BB" w:rsidRDefault="00E65C98" w:rsidP="00E65C98">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r w:rsidR="0017756C">
              <w:rPr>
                <w:rFonts w:ascii="Times New Roman" w:eastAsia="Times New Roman" w:hAnsi="Times New Roman" w:cs="Times New Roman"/>
                <w:color w:val="000000"/>
                <w:sz w:val="16"/>
                <w:szCs w:val="16"/>
                <w:lang w:eastAsia="lv-LV"/>
              </w:rPr>
              <w:t>2021-2023</w:t>
            </w:r>
          </w:p>
        </w:tc>
      </w:tr>
      <w:tr w:rsidR="00E65C98" w:rsidRPr="00C921BB" w14:paraId="4C226231" w14:textId="77777777" w:rsidTr="001A4F75">
        <w:tc>
          <w:tcPr>
            <w:tcW w:w="2262" w:type="dxa"/>
            <w:vAlign w:val="center"/>
          </w:tcPr>
          <w:p w14:paraId="6641C459" w14:textId="216E790A" w:rsidR="00E65C98" w:rsidRPr="00C921BB" w:rsidRDefault="00E65C98" w:rsidP="00E65C98">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xml:space="preserve">Sociālās apdrošināšanas speciālais budžets (apakšprogrammas 04.03.00 „Darba negadījumu speciālais budžets” ietvaros finansējums </w:t>
            </w:r>
            <w:r>
              <w:rPr>
                <w:rFonts w:ascii="Times New Roman" w:eastAsia="Times New Roman" w:hAnsi="Times New Roman" w:cs="Times New Roman"/>
                <w:color w:val="000000"/>
                <w:sz w:val="16"/>
                <w:szCs w:val="16"/>
                <w:lang w:eastAsia="lv-LV"/>
              </w:rPr>
              <w:t>RSU DDVVI</w:t>
            </w:r>
            <w:r w:rsidRPr="00C921BB">
              <w:rPr>
                <w:rFonts w:ascii="Times New Roman" w:eastAsia="Times New Roman" w:hAnsi="Times New Roman" w:cs="Times New Roman"/>
                <w:color w:val="000000"/>
                <w:sz w:val="16"/>
                <w:szCs w:val="16"/>
                <w:lang w:eastAsia="lv-LV"/>
              </w:rPr>
              <w:t>)</w:t>
            </w:r>
          </w:p>
        </w:tc>
        <w:tc>
          <w:tcPr>
            <w:tcW w:w="2127" w:type="dxa"/>
            <w:vAlign w:val="center"/>
          </w:tcPr>
          <w:p w14:paraId="0416745C" w14:textId="6C5BFDAC" w:rsidR="00E65C98" w:rsidRPr="00C921BB" w:rsidRDefault="00E65C98" w:rsidP="00E65C98">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c>
          <w:tcPr>
            <w:tcW w:w="1702" w:type="dxa"/>
            <w:vAlign w:val="center"/>
          </w:tcPr>
          <w:p w14:paraId="6C7AA1B8" w14:textId="79EEACC1" w:rsidR="00E65C98" w:rsidRPr="00C921BB" w:rsidRDefault="00E65C98" w:rsidP="00E65C98">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c>
          <w:tcPr>
            <w:tcW w:w="708" w:type="dxa"/>
            <w:tcMar>
              <w:left w:w="57" w:type="dxa"/>
              <w:right w:w="57" w:type="dxa"/>
            </w:tcMar>
            <w:vAlign w:val="center"/>
          </w:tcPr>
          <w:p w14:paraId="7B7BAD7A" w14:textId="4F259A9A" w:rsidR="00E65C98" w:rsidRPr="00250ADD" w:rsidRDefault="00E65C98" w:rsidP="00E65C98">
            <w:pPr>
              <w:spacing w:after="0" w:line="240" w:lineRule="auto"/>
              <w:jc w:val="both"/>
              <w:rPr>
                <w:rFonts w:ascii="Times New Roman" w:hAnsi="Times New Roman" w:cs="Times New Roman"/>
                <w:i/>
                <w:iCs/>
                <w:sz w:val="16"/>
                <w:szCs w:val="16"/>
                <w:highlight w:val="yellow"/>
              </w:rPr>
            </w:pPr>
            <w:r w:rsidRPr="00E65C98">
              <w:rPr>
                <w:rFonts w:ascii="Times New Roman" w:hAnsi="Times New Roman" w:cs="Times New Roman"/>
                <w:color w:val="000000"/>
                <w:sz w:val="16"/>
                <w:szCs w:val="16"/>
              </w:rPr>
              <w:t>81560</w:t>
            </w:r>
          </w:p>
        </w:tc>
        <w:tc>
          <w:tcPr>
            <w:tcW w:w="709" w:type="dxa"/>
            <w:vAlign w:val="center"/>
          </w:tcPr>
          <w:p w14:paraId="379B07CE" w14:textId="70A8F729" w:rsidR="00E65C98" w:rsidRPr="00250ADD" w:rsidRDefault="00E65C98" w:rsidP="00E65C98">
            <w:pPr>
              <w:spacing w:after="0" w:line="240" w:lineRule="auto"/>
              <w:jc w:val="both"/>
              <w:rPr>
                <w:rFonts w:ascii="Times New Roman" w:hAnsi="Times New Roman" w:cs="Times New Roman"/>
                <w:i/>
                <w:iCs/>
                <w:sz w:val="16"/>
                <w:szCs w:val="16"/>
                <w:highlight w:val="yellow"/>
              </w:rPr>
            </w:pPr>
            <w:r w:rsidRPr="00E65C98">
              <w:rPr>
                <w:rFonts w:ascii="Times New Roman" w:hAnsi="Times New Roman" w:cs="Times New Roman"/>
                <w:color w:val="000000"/>
                <w:sz w:val="16"/>
                <w:szCs w:val="16"/>
              </w:rPr>
              <w:t>81560</w:t>
            </w:r>
          </w:p>
        </w:tc>
        <w:tc>
          <w:tcPr>
            <w:tcW w:w="709" w:type="dxa"/>
            <w:vAlign w:val="center"/>
          </w:tcPr>
          <w:p w14:paraId="165F7004" w14:textId="1D1ECB58" w:rsidR="00E65C98" w:rsidRPr="00C921BB" w:rsidRDefault="00E65C98" w:rsidP="00E65C98">
            <w:pPr>
              <w:spacing w:after="0" w:line="240" w:lineRule="auto"/>
              <w:jc w:val="both"/>
              <w:rPr>
                <w:rFonts w:ascii="Times New Roman" w:hAnsi="Times New Roman" w:cs="Times New Roman"/>
                <w:iCs/>
                <w:sz w:val="16"/>
                <w:szCs w:val="16"/>
              </w:rPr>
            </w:pPr>
            <w:r w:rsidRPr="00E65C98">
              <w:rPr>
                <w:rFonts w:ascii="Times New Roman" w:hAnsi="Times New Roman" w:cs="Times New Roman"/>
                <w:color w:val="000000"/>
                <w:sz w:val="16"/>
                <w:szCs w:val="16"/>
              </w:rPr>
              <w:t>81560</w:t>
            </w:r>
          </w:p>
        </w:tc>
        <w:tc>
          <w:tcPr>
            <w:tcW w:w="850" w:type="dxa"/>
            <w:tcMar>
              <w:left w:w="57" w:type="dxa"/>
              <w:right w:w="57" w:type="dxa"/>
            </w:tcMar>
            <w:vAlign w:val="center"/>
          </w:tcPr>
          <w:p w14:paraId="51873C55" w14:textId="20447CC3" w:rsidR="00E65C98" w:rsidRPr="00C921BB" w:rsidRDefault="0017756C" w:rsidP="00E65C98">
            <w:pPr>
              <w:spacing w:after="0" w:line="240" w:lineRule="auto"/>
              <w:jc w:val="both"/>
              <w:rPr>
                <w:rFonts w:ascii="Times New Roman" w:hAnsi="Times New Roman" w:cs="Times New Roman"/>
                <w:iCs/>
                <w:sz w:val="16"/>
                <w:szCs w:val="16"/>
              </w:rPr>
            </w:pPr>
            <w:r>
              <w:rPr>
                <w:rFonts w:ascii="Times New Roman" w:eastAsia="Times New Roman" w:hAnsi="Times New Roman" w:cs="Times New Roman"/>
                <w:color w:val="000000"/>
                <w:sz w:val="16"/>
                <w:szCs w:val="16"/>
                <w:lang w:eastAsia="lv-LV"/>
              </w:rPr>
              <w:t>2021-2023</w:t>
            </w:r>
          </w:p>
        </w:tc>
      </w:tr>
      <w:tr w:rsidR="00E65C98" w:rsidRPr="00C921BB" w14:paraId="7BCB542F" w14:textId="77777777" w:rsidTr="001A4F75">
        <w:tc>
          <w:tcPr>
            <w:tcW w:w="2262" w:type="dxa"/>
            <w:vAlign w:val="center"/>
          </w:tcPr>
          <w:p w14:paraId="5E1DDF6B" w14:textId="77777777" w:rsidR="00E65C98" w:rsidRPr="00C921BB" w:rsidRDefault="00E65C98" w:rsidP="00E65C98">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Eiropas Savienības politiku instrumentu un pārējās ārvalstu finanšu palīdzības līdzfinansēto projektu un pasākumu īstenošana (Darbības programmas "Izaugsme un nodarbinātība" 7.3.1.specifiskā atbalsta mērķa "Uzlabot darba drošību, it īpaši bīstamo nozaru u</w:t>
            </w:r>
            <w:r>
              <w:rPr>
                <w:rFonts w:ascii="Times New Roman" w:eastAsia="Times New Roman" w:hAnsi="Times New Roman" w:cs="Times New Roman"/>
                <w:color w:val="000000"/>
                <w:sz w:val="16"/>
                <w:szCs w:val="16"/>
                <w:lang w:eastAsia="lv-LV"/>
              </w:rPr>
              <w:t>zņēmumos</w:t>
            </w:r>
            <w:r w:rsidRPr="000B3BCF">
              <w:rPr>
                <w:rFonts w:ascii="Times New Roman" w:eastAsia="Times New Roman" w:hAnsi="Times New Roman" w:cs="Times New Roman"/>
                <w:color w:val="000000"/>
                <w:sz w:val="16"/>
                <w:szCs w:val="16"/>
                <w:lang w:eastAsia="lv-LV"/>
              </w:rPr>
              <w:t>" īstenošanas noteikumi, apakšprogramma 63.07.00 "Eiropas Sociālā fonda (ESF) īstenotie projekti labklājības nozarē (2014-2020))</w:t>
            </w:r>
          </w:p>
        </w:tc>
        <w:tc>
          <w:tcPr>
            <w:tcW w:w="2127" w:type="dxa"/>
            <w:vAlign w:val="center"/>
          </w:tcPr>
          <w:p w14:paraId="3B11021C" w14:textId="77777777" w:rsidR="00E65C98" w:rsidRPr="00C921BB" w:rsidRDefault="00E65C98" w:rsidP="00E65C98">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c>
          <w:tcPr>
            <w:tcW w:w="1702" w:type="dxa"/>
            <w:vAlign w:val="center"/>
          </w:tcPr>
          <w:p w14:paraId="168AB7C7" w14:textId="77777777" w:rsidR="00E65C98" w:rsidRPr="00C921BB" w:rsidRDefault="00E65C98" w:rsidP="00E65C98">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c>
          <w:tcPr>
            <w:tcW w:w="708" w:type="dxa"/>
            <w:tcMar>
              <w:left w:w="57" w:type="dxa"/>
              <w:right w:w="57" w:type="dxa"/>
            </w:tcMar>
            <w:vAlign w:val="center"/>
          </w:tcPr>
          <w:p w14:paraId="62B90B55" w14:textId="7C1FD2A7" w:rsidR="00E65C98" w:rsidRPr="00E65C98" w:rsidRDefault="00E65C98" w:rsidP="00E65C98">
            <w:pPr>
              <w:spacing w:after="0" w:line="240" w:lineRule="auto"/>
              <w:rPr>
                <w:rFonts w:ascii="Times New Roman" w:hAnsi="Times New Roman" w:cs="Times New Roman"/>
                <w:color w:val="000000"/>
                <w:sz w:val="16"/>
                <w:szCs w:val="16"/>
              </w:rPr>
            </w:pPr>
            <w:r w:rsidRPr="00E65C98">
              <w:rPr>
                <w:rFonts w:ascii="Times New Roman" w:hAnsi="Times New Roman" w:cs="Times New Roman"/>
                <w:color w:val="000000"/>
                <w:sz w:val="16"/>
                <w:szCs w:val="16"/>
              </w:rPr>
              <w:t>782270</w:t>
            </w:r>
          </w:p>
        </w:tc>
        <w:tc>
          <w:tcPr>
            <w:tcW w:w="709" w:type="dxa"/>
            <w:tcMar>
              <w:left w:w="57" w:type="dxa"/>
              <w:right w:w="57" w:type="dxa"/>
            </w:tcMar>
            <w:vAlign w:val="center"/>
          </w:tcPr>
          <w:p w14:paraId="6FF4A500" w14:textId="6BE153CA" w:rsidR="00E65C98" w:rsidRPr="00E65C98" w:rsidRDefault="00E65C98" w:rsidP="00E65C98">
            <w:pPr>
              <w:spacing w:after="0" w:line="240" w:lineRule="auto"/>
              <w:rPr>
                <w:rFonts w:ascii="Times New Roman" w:hAnsi="Times New Roman" w:cs="Times New Roman"/>
                <w:color w:val="000000"/>
                <w:sz w:val="16"/>
                <w:szCs w:val="16"/>
              </w:rPr>
            </w:pPr>
            <w:r w:rsidRPr="00E65C98">
              <w:rPr>
                <w:rFonts w:ascii="Times New Roman" w:hAnsi="Times New Roman" w:cs="Times New Roman"/>
                <w:color w:val="000000"/>
                <w:sz w:val="16"/>
                <w:szCs w:val="16"/>
              </w:rPr>
              <w:t>975192</w:t>
            </w:r>
          </w:p>
        </w:tc>
        <w:tc>
          <w:tcPr>
            <w:tcW w:w="709" w:type="dxa"/>
            <w:vAlign w:val="center"/>
          </w:tcPr>
          <w:p w14:paraId="01FCC4D5" w14:textId="3E5867CA" w:rsidR="00E65C98" w:rsidRPr="00E65C98" w:rsidRDefault="00E65C98" w:rsidP="00E65C98">
            <w:pPr>
              <w:spacing w:after="0" w:line="240" w:lineRule="auto"/>
              <w:rPr>
                <w:rFonts w:ascii="Times New Roman" w:hAnsi="Times New Roman" w:cs="Times New Roman"/>
                <w:color w:val="000000"/>
                <w:sz w:val="16"/>
                <w:szCs w:val="16"/>
              </w:rPr>
            </w:pPr>
            <w:r w:rsidRPr="00E65C98">
              <w:rPr>
                <w:rFonts w:ascii="Times New Roman" w:hAnsi="Times New Roman" w:cs="Times New Roman"/>
                <w:color w:val="000000"/>
                <w:sz w:val="16"/>
                <w:szCs w:val="16"/>
              </w:rPr>
              <w:t>351921</w:t>
            </w:r>
          </w:p>
        </w:tc>
        <w:tc>
          <w:tcPr>
            <w:tcW w:w="850" w:type="dxa"/>
            <w:tcMar>
              <w:left w:w="57" w:type="dxa"/>
              <w:right w:w="57" w:type="dxa"/>
            </w:tcMar>
            <w:vAlign w:val="center"/>
          </w:tcPr>
          <w:p w14:paraId="176AEB23" w14:textId="674A1C12" w:rsidR="00E65C98" w:rsidRPr="00C921BB" w:rsidRDefault="0017756C" w:rsidP="00E65C98">
            <w:pPr>
              <w:spacing w:after="0" w:line="240" w:lineRule="auto"/>
              <w:jc w:val="both"/>
              <w:rPr>
                <w:rFonts w:ascii="Times New Roman" w:hAnsi="Times New Roman" w:cs="Times New Roman"/>
                <w:iCs/>
                <w:sz w:val="16"/>
                <w:szCs w:val="16"/>
              </w:rPr>
            </w:pPr>
            <w:r>
              <w:rPr>
                <w:rFonts w:ascii="Times New Roman" w:eastAsia="Times New Roman" w:hAnsi="Times New Roman" w:cs="Times New Roman"/>
                <w:color w:val="000000"/>
                <w:sz w:val="16"/>
                <w:szCs w:val="16"/>
                <w:lang w:eastAsia="lv-LV"/>
              </w:rPr>
              <w:t>2021-2023</w:t>
            </w:r>
          </w:p>
        </w:tc>
      </w:tr>
      <w:tr w:rsidR="00E65C98" w:rsidRPr="00C921BB" w14:paraId="74B5989C" w14:textId="77777777" w:rsidTr="001A4F75">
        <w:tc>
          <w:tcPr>
            <w:tcW w:w="2262" w:type="dxa"/>
            <w:vAlign w:val="center"/>
          </w:tcPr>
          <w:p w14:paraId="4320949D" w14:textId="0C5897C7" w:rsidR="00E65C98" w:rsidRPr="00C921BB" w:rsidRDefault="00E65C98" w:rsidP="00E65C98">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b/>
                <w:bCs/>
                <w:color w:val="000000"/>
                <w:sz w:val="16"/>
                <w:szCs w:val="16"/>
                <w:lang w:eastAsia="lv-LV"/>
              </w:rPr>
              <w:t xml:space="preserve">1. rīcības virziens. </w:t>
            </w:r>
            <w:r w:rsidRPr="00323EAE">
              <w:rPr>
                <w:rFonts w:ascii="Times New Roman" w:eastAsia="Times New Roman" w:hAnsi="Times New Roman" w:cs="Times New Roman"/>
                <w:b/>
                <w:bCs/>
                <w:color w:val="000000"/>
                <w:sz w:val="16"/>
                <w:szCs w:val="16"/>
                <w:lang w:eastAsia="lv-LV"/>
              </w:rPr>
              <w:t>Iekļaujošs darba tirgus ikvienam un kvalitatīvas darba vietas, atbalstot ilgtermiņa līdzdalību darba tirgū.</w:t>
            </w:r>
          </w:p>
        </w:tc>
        <w:tc>
          <w:tcPr>
            <w:tcW w:w="2127" w:type="dxa"/>
            <w:vAlign w:val="center"/>
          </w:tcPr>
          <w:p w14:paraId="53F21E48" w14:textId="77777777" w:rsidR="00E65C98" w:rsidRPr="00C921BB" w:rsidRDefault="00E65C98" w:rsidP="00E65C98">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c>
          <w:tcPr>
            <w:tcW w:w="1702" w:type="dxa"/>
            <w:vAlign w:val="center"/>
          </w:tcPr>
          <w:p w14:paraId="0A80826E" w14:textId="77777777" w:rsidR="00E65C98" w:rsidRPr="00C921BB" w:rsidRDefault="00E65C98" w:rsidP="00E65C98">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c>
          <w:tcPr>
            <w:tcW w:w="708" w:type="dxa"/>
            <w:tcMar>
              <w:left w:w="57" w:type="dxa"/>
              <w:right w:w="57" w:type="dxa"/>
            </w:tcMar>
            <w:vAlign w:val="center"/>
          </w:tcPr>
          <w:p w14:paraId="7F187A5E" w14:textId="6356DF8D" w:rsidR="00E65C98" w:rsidRPr="00C921BB" w:rsidRDefault="00E65C98" w:rsidP="00E65C98">
            <w:pPr>
              <w:spacing w:after="0" w:line="240" w:lineRule="auto"/>
              <w:rPr>
                <w:rFonts w:ascii="Times New Roman" w:hAnsi="Times New Roman" w:cs="Times New Roman"/>
                <w:iCs/>
                <w:sz w:val="16"/>
                <w:szCs w:val="16"/>
              </w:rPr>
            </w:pPr>
            <w:r w:rsidRPr="00E65C98">
              <w:rPr>
                <w:rFonts w:ascii="Times New Roman" w:hAnsi="Times New Roman" w:cs="Times New Roman"/>
                <w:color w:val="000000"/>
                <w:sz w:val="16"/>
                <w:szCs w:val="16"/>
              </w:rPr>
              <w:t>789763</w:t>
            </w:r>
          </w:p>
        </w:tc>
        <w:tc>
          <w:tcPr>
            <w:tcW w:w="709" w:type="dxa"/>
            <w:tcMar>
              <w:left w:w="57" w:type="dxa"/>
              <w:right w:w="57" w:type="dxa"/>
            </w:tcMar>
            <w:vAlign w:val="center"/>
          </w:tcPr>
          <w:p w14:paraId="691B6221" w14:textId="16CB0CC1" w:rsidR="00E65C98" w:rsidRPr="00C921BB" w:rsidRDefault="00E65C98" w:rsidP="00E65C98">
            <w:pPr>
              <w:spacing w:after="0" w:line="240" w:lineRule="auto"/>
              <w:rPr>
                <w:rFonts w:ascii="Times New Roman" w:hAnsi="Times New Roman" w:cs="Times New Roman"/>
                <w:iCs/>
                <w:sz w:val="16"/>
                <w:szCs w:val="16"/>
              </w:rPr>
            </w:pPr>
            <w:r w:rsidRPr="00E65C98">
              <w:rPr>
                <w:rFonts w:ascii="Times New Roman" w:hAnsi="Times New Roman" w:cs="Times New Roman"/>
                <w:color w:val="000000"/>
                <w:sz w:val="16"/>
                <w:szCs w:val="16"/>
              </w:rPr>
              <w:t>1005633</w:t>
            </w:r>
          </w:p>
        </w:tc>
        <w:tc>
          <w:tcPr>
            <w:tcW w:w="709" w:type="dxa"/>
            <w:vAlign w:val="center"/>
          </w:tcPr>
          <w:p w14:paraId="07C0B71A" w14:textId="06B4FB25" w:rsidR="00E65C98" w:rsidRPr="00C921BB" w:rsidRDefault="00E65C98" w:rsidP="00E65C98">
            <w:pPr>
              <w:spacing w:after="0" w:line="240" w:lineRule="auto"/>
              <w:rPr>
                <w:rFonts w:ascii="Times New Roman" w:hAnsi="Times New Roman" w:cs="Times New Roman"/>
                <w:iCs/>
                <w:sz w:val="16"/>
                <w:szCs w:val="16"/>
              </w:rPr>
            </w:pPr>
            <w:r w:rsidRPr="00E65C98">
              <w:rPr>
                <w:rFonts w:ascii="Times New Roman" w:hAnsi="Times New Roman" w:cs="Times New Roman"/>
                <w:color w:val="000000"/>
                <w:sz w:val="16"/>
                <w:szCs w:val="16"/>
              </w:rPr>
              <w:t>397326</w:t>
            </w:r>
          </w:p>
        </w:tc>
        <w:tc>
          <w:tcPr>
            <w:tcW w:w="850" w:type="dxa"/>
            <w:tcMar>
              <w:left w:w="57" w:type="dxa"/>
              <w:right w:w="57" w:type="dxa"/>
            </w:tcMar>
            <w:vAlign w:val="center"/>
          </w:tcPr>
          <w:p w14:paraId="5A90811A" w14:textId="2123C2B8" w:rsidR="00E65C98" w:rsidRPr="00C921BB" w:rsidRDefault="0017756C" w:rsidP="00E65C98">
            <w:pPr>
              <w:spacing w:after="0" w:line="240" w:lineRule="auto"/>
              <w:jc w:val="both"/>
              <w:rPr>
                <w:rFonts w:ascii="Times New Roman" w:hAnsi="Times New Roman" w:cs="Times New Roman"/>
                <w:iCs/>
                <w:sz w:val="16"/>
                <w:szCs w:val="16"/>
              </w:rPr>
            </w:pPr>
            <w:r>
              <w:rPr>
                <w:rFonts w:ascii="Times New Roman" w:eastAsia="Times New Roman" w:hAnsi="Times New Roman" w:cs="Times New Roman"/>
                <w:color w:val="000000"/>
                <w:sz w:val="16"/>
                <w:szCs w:val="16"/>
                <w:lang w:eastAsia="lv-LV"/>
              </w:rPr>
              <w:t>2021-2023</w:t>
            </w:r>
          </w:p>
        </w:tc>
      </w:tr>
      <w:tr w:rsidR="00E65C98" w:rsidRPr="00C921BB" w14:paraId="5857BA47" w14:textId="77777777" w:rsidTr="001A4F75">
        <w:tc>
          <w:tcPr>
            <w:tcW w:w="2262" w:type="dxa"/>
            <w:vAlign w:val="center"/>
          </w:tcPr>
          <w:p w14:paraId="55CFB029" w14:textId="554F1874" w:rsidR="00E65C98" w:rsidRPr="00C921BB" w:rsidRDefault="00E65C98" w:rsidP="00E65C98">
            <w:pPr>
              <w:spacing w:after="0" w:line="240" w:lineRule="auto"/>
              <w:jc w:val="both"/>
              <w:rPr>
                <w:rFonts w:ascii="Times New Roman" w:eastAsia="Times New Roman" w:hAnsi="Times New Roman" w:cs="Times New Roman"/>
                <w:b/>
                <w:bCs/>
                <w:color w:val="000000"/>
                <w:sz w:val="16"/>
                <w:szCs w:val="16"/>
                <w:lang w:eastAsia="lv-LV"/>
              </w:rPr>
            </w:pPr>
            <w:r w:rsidRPr="00171FE1">
              <w:rPr>
                <w:rFonts w:ascii="Times New Roman" w:eastAsia="Times New Roman" w:hAnsi="Times New Roman" w:cs="Times New Roman"/>
                <w:color w:val="000000"/>
                <w:sz w:val="16"/>
                <w:szCs w:val="16"/>
                <w:lang w:eastAsia="lv-LV"/>
              </w:rPr>
              <w:t>18.Labklājības ministrija</w:t>
            </w:r>
          </w:p>
        </w:tc>
        <w:tc>
          <w:tcPr>
            <w:tcW w:w="2127" w:type="dxa"/>
            <w:vAlign w:val="center"/>
          </w:tcPr>
          <w:p w14:paraId="1BA5FF12" w14:textId="77777777" w:rsidR="00E65C98" w:rsidRPr="00C921BB" w:rsidRDefault="00E65C98" w:rsidP="00E65C98">
            <w:pPr>
              <w:spacing w:after="0" w:line="240" w:lineRule="auto"/>
              <w:jc w:val="both"/>
              <w:rPr>
                <w:rFonts w:ascii="Times New Roman" w:eastAsia="Times New Roman" w:hAnsi="Times New Roman" w:cs="Times New Roman"/>
                <w:color w:val="000000"/>
                <w:sz w:val="16"/>
                <w:szCs w:val="16"/>
                <w:lang w:eastAsia="lv-LV"/>
              </w:rPr>
            </w:pPr>
          </w:p>
        </w:tc>
        <w:tc>
          <w:tcPr>
            <w:tcW w:w="1702" w:type="dxa"/>
            <w:vAlign w:val="center"/>
          </w:tcPr>
          <w:p w14:paraId="4A3717C6" w14:textId="77777777" w:rsidR="00E65C98" w:rsidRPr="00C921BB" w:rsidRDefault="00E65C98" w:rsidP="00E65C98">
            <w:pPr>
              <w:spacing w:after="0" w:line="240" w:lineRule="auto"/>
              <w:jc w:val="both"/>
              <w:rPr>
                <w:rFonts w:ascii="Times New Roman" w:eastAsia="Times New Roman" w:hAnsi="Times New Roman" w:cs="Times New Roman"/>
                <w:color w:val="000000"/>
                <w:sz w:val="16"/>
                <w:szCs w:val="16"/>
                <w:lang w:eastAsia="lv-LV"/>
              </w:rPr>
            </w:pPr>
          </w:p>
        </w:tc>
        <w:tc>
          <w:tcPr>
            <w:tcW w:w="708" w:type="dxa"/>
            <w:tcMar>
              <w:left w:w="57" w:type="dxa"/>
              <w:right w:w="57" w:type="dxa"/>
            </w:tcMar>
            <w:vAlign w:val="bottom"/>
          </w:tcPr>
          <w:p w14:paraId="3E97F6A6" w14:textId="44EA6E6F" w:rsidR="00E65C98" w:rsidRPr="00E65C98" w:rsidRDefault="00E65C98" w:rsidP="00E65C98">
            <w:pPr>
              <w:spacing w:after="0" w:line="240" w:lineRule="auto"/>
              <w:jc w:val="both"/>
              <w:rPr>
                <w:rFonts w:ascii="Times New Roman" w:hAnsi="Times New Roman" w:cs="Times New Roman"/>
                <w:color w:val="000000"/>
                <w:sz w:val="16"/>
                <w:szCs w:val="16"/>
              </w:rPr>
            </w:pPr>
            <w:r w:rsidRPr="00E65C98">
              <w:rPr>
                <w:rFonts w:ascii="Times New Roman" w:hAnsi="Times New Roman" w:cs="Times New Roman"/>
                <w:color w:val="000000"/>
                <w:sz w:val="16"/>
                <w:szCs w:val="16"/>
              </w:rPr>
              <w:t>789763</w:t>
            </w:r>
          </w:p>
        </w:tc>
        <w:tc>
          <w:tcPr>
            <w:tcW w:w="709" w:type="dxa"/>
            <w:tcMar>
              <w:left w:w="57" w:type="dxa"/>
              <w:right w:w="57" w:type="dxa"/>
            </w:tcMar>
            <w:vAlign w:val="bottom"/>
          </w:tcPr>
          <w:p w14:paraId="66DE1179" w14:textId="709B8172" w:rsidR="00E65C98" w:rsidRPr="00E65C98" w:rsidRDefault="00E65C98" w:rsidP="00E65C98">
            <w:pPr>
              <w:spacing w:after="0" w:line="240" w:lineRule="auto"/>
              <w:jc w:val="both"/>
              <w:rPr>
                <w:rFonts w:ascii="Times New Roman" w:hAnsi="Times New Roman" w:cs="Times New Roman"/>
                <w:color w:val="000000"/>
                <w:sz w:val="16"/>
                <w:szCs w:val="16"/>
              </w:rPr>
            </w:pPr>
            <w:r w:rsidRPr="00E65C98">
              <w:rPr>
                <w:rFonts w:ascii="Times New Roman" w:hAnsi="Times New Roman" w:cs="Times New Roman"/>
                <w:color w:val="000000"/>
                <w:sz w:val="16"/>
                <w:szCs w:val="16"/>
              </w:rPr>
              <w:t>1005633</w:t>
            </w:r>
          </w:p>
        </w:tc>
        <w:tc>
          <w:tcPr>
            <w:tcW w:w="709" w:type="dxa"/>
            <w:vAlign w:val="bottom"/>
          </w:tcPr>
          <w:p w14:paraId="7051409F" w14:textId="18C1EC8D" w:rsidR="00E65C98" w:rsidRPr="00E65C98" w:rsidRDefault="00E65C98" w:rsidP="00E65C98">
            <w:pPr>
              <w:spacing w:after="0" w:line="240" w:lineRule="auto"/>
              <w:jc w:val="both"/>
              <w:rPr>
                <w:rFonts w:ascii="Times New Roman" w:hAnsi="Times New Roman" w:cs="Times New Roman"/>
                <w:color w:val="000000"/>
                <w:sz w:val="16"/>
                <w:szCs w:val="16"/>
              </w:rPr>
            </w:pPr>
            <w:r w:rsidRPr="00E65C98">
              <w:rPr>
                <w:rFonts w:ascii="Times New Roman" w:hAnsi="Times New Roman" w:cs="Times New Roman"/>
                <w:color w:val="000000"/>
                <w:sz w:val="16"/>
                <w:szCs w:val="16"/>
              </w:rPr>
              <w:t>397326</w:t>
            </w:r>
          </w:p>
        </w:tc>
        <w:tc>
          <w:tcPr>
            <w:tcW w:w="850" w:type="dxa"/>
            <w:tcMar>
              <w:left w:w="57" w:type="dxa"/>
              <w:right w:w="57" w:type="dxa"/>
            </w:tcMar>
            <w:vAlign w:val="center"/>
          </w:tcPr>
          <w:p w14:paraId="782902A7" w14:textId="73F1E10F" w:rsidR="00E65C98" w:rsidRPr="00C921BB" w:rsidRDefault="0017756C" w:rsidP="00E65C98">
            <w:pPr>
              <w:spacing w:after="0" w:line="240" w:lineRule="auto"/>
              <w:jc w:val="both"/>
              <w:rPr>
                <w:rFonts w:ascii="Times New Roman" w:hAnsi="Times New Roman" w:cs="Times New Roman"/>
                <w:iCs/>
                <w:sz w:val="16"/>
                <w:szCs w:val="16"/>
              </w:rPr>
            </w:pPr>
            <w:r>
              <w:rPr>
                <w:rFonts w:ascii="Times New Roman" w:eastAsia="Times New Roman" w:hAnsi="Times New Roman" w:cs="Times New Roman"/>
                <w:color w:val="000000"/>
                <w:sz w:val="16"/>
                <w:szCs w:val="16"/>
                <w:lang w:eastAsia="lv-LV"/>
              </w:rPr>
              <w:t>2021-2023</w:t>
            </w:r>
          </w:p>
        </w:tc>
      </w:tr>
      <w:tr w:rsidR="00E65C98" w:rsidRPr="00C921BB" w14:paraId="4AA3EA2F" w14:textId="77777777" w:rsidTr="001A4F75">
        <w:tc>
          <w:tcPr>
            <w:tcW w:w="2262" w:type="dxa"/>
            <w:vAlign w:val="center"/>
          </w:tcPr>
          <w:p w14:paraId="71316887" w14:textId="32AF5C93" w:rsidR="00E65C98" w:rsidRPr="00171FE1" w:rsidRDefault="00E65C98" w:rsidP="00E65C98">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xml:space="preserve">Sociālās apdrošināšanas speciālais budžets (apakšprogrammas 04.03.00 „Darba negadījumu speciālais budžets” ietvaros finansējums </w:t>
            </w:r>
            <w:r>
              <w:rPr>
                <w:rFonts w:ascii="Times New Roman" w:eastAsia="Times New Roman" w:hAnsi="Times New Roman" w:cs="Times New Roman"/>
                <w:color w:val="000000"/>
                <w:sz w:val="16"/>
                <w:szCs w:val="16"/>
                <w:lang w:eastAsia="lv-LV"/>
              </w:rPr>
              <w:t>RSU DDVVI</w:t>
            </w:r>
            <w:r w:rsidRPr="00C921BB">
              <w:rPr>
                <w:rFonts w:ascii="Times New Roman" w:eastAsia="Times New Roman" w:hAnsi="Times New Roman" w:cs="Times New Roman"/>
                <w:color w:val="000000"/>
                <w:sz w:val="16"/>
                <w:szCs w:val="16"/>
                <w:lang w:eastAsia="lv-LV"/>
              </w:rPr>
              <w:t>)</w:t>
            </w:r>
          </w:p>
        </w:tc>
        <w:tc>
          <w:tcPr>
            <w:tcW w:w="2127" w:type="dxa"/>
            <w:vAlign w:val="center"/>
          </w:tcPr>
          <w:p w14:paraId="0F83F367" w14:textId="77777777" w:rsidR="00E65C98" w:rsidRPr="00C921BB" w:rsidRDefault="00E65C98" w:rsidP="00E65C98">
            <w:pPr>
              <w:spacing w:after="0" w:line="240" w:lineRule="auto"/>
              <w:jc w:val="both"/>
              <w:rPr>
                <w:rFonts w:ascii="Times New Roman" w:eastAsia="Times New Roman" w:hAnsi="Times New Roman" w:cs="Times New Roman"/>
                <w:color w:val="000000"/>
                <w:sz w:val="16"/>
                <w:szCs w:val="16"/>
                <w:lang w:eastAsia="lv-LV"/>
              </w:rPr>
            </w:pPr>
          </w:p>
        </w:tc>
        <w:tc>
          <w:tcPr>
            <w:tcW w:w="1702" w:type="dxa"/>
            <w:vAlign w:val="center"/>
          </w:tcPr>
          <w:p w14:paraId="541D64F3" w14:textId="77777777" w:rsidR="00E65C98" w:rsidRPr="00C921BB" w:rsidRDefault="00E65C98" w:rsidP="00E65C98">
            <w:pPr>
              <w:spacing w:after="0" w:line="240" w:lineRule="auto"/>
              <w:jc w:val="both"/>
              <w:rPr>
                <w:rFonts w:ascii="Times New Roman" w:eastAsia="Times New Roman" w:hAnsi="Times New Roman" w:cs="Times New Roman"/>
                <w:color w:val="000000"/>
                <w:sz w:val="16"/>
                <w:szCs w:val="16"/>
                <w:lang w:eastAsia="lv-LV"/>
              </w:rPr>
            </w:pPr>
          </w:p>
        </w:tc>
        <w:tc>
          <w:tcPr>
            <w:tcW w:w="708" w:type="dxa"/>
            <w:tcMar>
              <w:left w:w="57" w:type="dxa"/>
              <w:right w:w="57" w:type="dxa"/>
            </w:tcMar>
            <w:vAlign w:val="center"/>
          </w:tcPr>
          <w:p w14:paraId="06B69067" w14:textId="7F0675FC" w:rsidR="00E65C98" w:rsidRPr="00E65C98" w:rsidRDefault="00E65C98" w:rsidP="00E65C98">
            <w:pPr>
              <w:spacing w:after="0" w:line="240" w:lineRule="auto"/>
              <w:rPr>
                <w:rFonts w:ascii="Times New Roman" w:hAnsi="Times New Roman" w:cs="Times New Roman"/>
                <w:color w:val="000000"/>
                <w:sz w:val="16"/>
                <w:szCs w:val="16"/>
              </w:rPr>
            </w:pPr>
            <w:r w:rsidRPr="00E65C98">
              <w:rPr>
                <w:rFonts w:ascii="Times New Roman" w:hAnsi="Times New Roman" w:cs="Times New Roman"/>
                <w:color w:val="000000"/>
                <w:sz w:val="16"/>
                <w:szCs w:val="16"/>
              </w:rPr>
              <w:t>81560</w:t>
            </w:r>
          </w:p>
        </w:tc>
        <w:tc>
          <w:tcPr>
            <w:tcW w:w="709" w:type="dxa"/>
            <w:tcMar>
              <w:left w:w="57" w:type="dxa"/>
              <w:right w:w="57" w:type="dxa"/>
            </w:tcMar>
            <w:vAlign w:val="center"/>
          </w:tcPr>
          <w:p w14:paraId="24CE75E5" w14:textId="35E95336" w:rsidR="00E65C98" w:rsidRPr="00E65C98" w:rsidRDefault="00E65C98" w:rsidP="00E65C98">
            <w:pPr>
              <w:spacing w:after="0" w:line="240" w:lineRule="auto"/>
              <w:rPr>
                <w:rFonts w:ascii="Times New Roman" w:hAnsi="Times New Roman" w:cs="Times New Roman"/>
                <w:color w:val="000000"/>
                <w:sz w:val="16"/>
                <w:szCs w:val="16"/>
              </w:rPr>
            </w:pPr>
            <w:r w:rsidRPr="00E65C98">
              <w:rPr>
                <w:rFonts w:ascii="Times New Roman" w:hAnsi="Times New Roman" w:cs="Times New Roman"/>
                <w:color w:val="000000"/>
                <w:sz w:val="16"/>
                <w:szCs w:val="16"/>
              </w:rPr>
              <w:t>81560</w:t>
            </w:r>
          </w:p>
        </w:tc>
        <w:tc>
          <w:tcPr>
            <w:tcW w:w="709" w:type="dxa"/>
            <w:vAlign w:val="center"/>
          </w:tcPr>
          <w:p w14:paraId="1F8D87B1" w14:textId="532A1276" w:rsidR="00E65C98" w:rsidRPr="00E65C98" w:rsidRDefault="00E65C98" w:rsidP="00E65C98">
            <w:pPr>
              <w:spacing w:after="0" w:line="240" w:lineRule="auto"/>
              <w:rPr>
                <w:rFonts w:ascii="Times New Roman" w:hAnsi="Times New Roman" w:cs="Times New Roman"/>
                <w:color w:val="000000"/>
                <w:sz w:val="16"/>
                <w:szCs w:val="16"/>
              </w:rPr>
            </w:pPr>
            <w:r w:rsidRPr="00E65C98">
              <w:rPr>
                <w:rFonts w:ascii="Times New Roman" w:hAnsi="Times New Roman" w:cs="Times New Roman"/>
                <w:color w:val="000000"/>
                <w:sz w:val="16"/>
                <w:szCs w:val="16"/>
              </w:rPr>
              <w:t>81560</w:t>
            </w:r>
          </w:p>
        </w:tc>
        <w:tc>
          <w:tcPr>
            <w:tcW w:w="850" w:type="dxa"/>
            <w:tcMar>
              <w:left w:w="57" w:type="dxa"/>
              <w:right w:w="57" w:type="dxa"/>
            </w:tcMar>
            <w:vAlign w:val="center"/>
          </w:tcPr>
          <w:p w14:paraId="139B5F4E" w14:textId="215402F3" w:rsidR="00E65C98" w:rsidRPr="00C921BB" w:rsidRDefault="0017756C" w:rsidP="00E65C98">
            <w:pPr>
              <w:spacing w:after="0" w:line="240" w:lineRule="auto"/>
              <w:jc w:val="both"/>
              <w:rPr>
                <w:rFonts w:ascii="Times New Roman" w:hAnsi="Times New Roman" w:cs="Times New Roman"/>
                <w:iCs/>
                <w:sz w:val="16"/>
                <w:szCs w:val="16"/>
              </w:rPr>
            </w:pPr>
            <w:r>
              <w:rPr>
                <w:rFonts w:ascii="Times New Roman" w:eastAsia="Times New Roman" w:hAnsi="Times New Roman" w:cs="Times New Roman"/>
                <w:color w:val="000000"/>
                <w:sz w:val="16"/>
                <w:szCs w:val="16"/>
                <w:lang w:eastAsia="lv-LV"/>
              </w:rPr>
              <w:t>2021-2023</w:t>
            </w:r>
          </w:p>
        </w:tc>
      </w:tr>
      <w:tr w:rsidR="00E65C98" w:rsidRPr="00C921BB" w14:paraId="01E11E2A" w14:textId="77777777" w:rsidTr="001A4F75">
        <w:tc>
          <w:tcPr>
            <w:tcW w:w="2262" w:type="dxa"/>
            <w:vAlign w:val="center"/>
          </w:tcPr>
          <w:p w14:paraId="4EC93C2E" w14:textId="0C7F412E" w:rsidR="00E65C98" w:rsidRPr="00171FE1" w:rsidRDefault="00E65C98" w:rsidP="00E65C98">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Eiropas Savienības politiku instrumentu un pārējās ārvalstu finanšu palīdzības līdzfinansēto projektu un pasākumu īstenošana (Darbības programmas "Izaugsme un nodarbinātība" 7.3.1.specifiskā atbalsta mērķa "Uzlabot darba drošību, it īpaši bīstamo nozaru u</w:t>
            </w:r>
            <w:r>
              <w:rPr>
                <w:rFonts w:ascii="Times New Roman" w:eastAsia="Times New Roman" w:hAnsi="Times New Roman" w:cs="Times New Roman"/>
                <w:color w:val="000000"/>
                <w:sz w:val="16"/>
                <w:szCs w:val="16"/>
                <w:lang w:eastAsia="lv-LV"/>
              </w:rPr>
              <w:t>zņēmumos</w:t>
            </w:r>
            <w:r w:rsidRPr="000B3BCF">
              <w:rPr>
                <w:rFonts w:ascii="Times New Roman" w:eastAsia="Times New Roman" w:hAnsi="Times New Roman" w:cs="Times New Roman"/>
                <w:color w:val="000000"/>
                <w:sz w:val="16"/>
                <w:szCs w:val="16"/>
                <w:lang w:eastAsia="lv-LV"/>
              </w:rPr>
              <w:t>" īstenošanas noteikumi, apakšprogramma 63.07.00 "Eiropas Sociālā fonda (ESF) īstenotie projekti labklājības nozarē (2014-2020))</w:t>
            </w:r>
          </w:p>
        </w:tc>
        <w:tc>
          <w:tcPr>
            <w:tcW w:w="2127" w:type="dxa"/>
            <w:vAlign w:val="center"/>
          </w:tcPr>
          <w:p w14:paraId="191689A7" w14:textId="77777777" w:rsidR="00E65C98" w:rsidRPr="00C921BB" w:rsidRDefault="00E65C98" w:rsidP="00E65C98">
            <w:pPr>
              <w:spacing w:after="0" w:line="240" w:lineRule="auto"/>
              <w:jc w:val="both"/>
              <w:rPr>
                <w:rFonts w:ascii="Times New Roman" w:eastAsia="Times New Roman" w:hAnsi="Times New Roman" w:cs="Times New Roman"/>
                <w:color w:val="000000"/>
                <w:sz w:val="16"/>
                <w:szCs w:val="16"/>
                <w:lang w:eastAsia="lv-LV"/>
              </w:rPr>
            </w:pPr>
          </w:p>
        </w:tc>
        <w:tc>
          <w:tcPr>
            <w:tcW w:w="1702" w:type="dxa"/>
            <w:vAlign w:val="center"/>
          </w:tcPr>
          <w:p w14:paraId="10AB9673" w14:textId="77777777" w:rsidR="00E65C98" w:rsidRPr="00C921BB" w:rsidRDefault="00E65C98" w:rsidP="00E65C98">
            <w:pPr>
              <w:spacing w:after="0" w:line="240" w:lineRule="auto"/>
              <w:jc w:val="both"/>
              <w:rPr>
                <w:rFonts w:ascii="Times New Roman" w:eastAsia="Times New Roman" w:hAnsi="Times New Roman" w:cs="Times New Roman"/>
                <w:color w:val="000000"/>
                <w:sz w:val="16"/>
                <w:szCs w:val="16"/>
                <w:lang w:eastAsia="lv-LV"/>
              </w:rPr>
            </w:pPr>
          </w:p>
        </w:tc>
        <w:tc>
          <w:tcPr>
            <w:tcW w:w="708" w:type="dxa"/>
            <w:tcMar>
              <w:left w:w="57" w:type="dxa"/>
              <w:right w:w="57" w:type="dxa"/>
            </w:tcMar>
            <w:vAlign w:val="center"/>
          </w:tcPr>
          <w:p w14:paraId="21B777E5" w14:textId="60F36AFE" w:rsidR="00E65C98" w:rsidRPr="00E65C98" w:rsidRDefault="00E65C98" w:rsidP="00E65C98">
            <w:pPr>
              <w:spacing w:after="0" w:line="240" w:lineRule="auto"/>
              <w:rPr>
                <w:rFonts w:ascii="Times New Roman" w:hAnsi="Times New Roman" w:cs="Times New Roman"/>
                <w:color w:val="000000"/>
                <w:sz w:val="16"/>
                <w:szCs w:val="16"/>
              </w:rPr>
            </w:pPr>
            <w:r w:rsidRPr="00E65C98">
              <w:rPr>
                <w:rFonts w:ascii="Times New Roman" w:hAnsi="Times New Roman" w:cs="Times New Roman"/>
                <w:color w:val="000000"/>
                <w:sz w:val="16"/>
                <w:szCs w:val="16"/>
              </w:rPr>
              <w:t>708203</w:t>
            </w:r>
          </w:p>
        </w:tc>
        <w:tc>
          <w:tcPr>
            <w:tcW w:w="709" w:type="dxa"/>
            <w:tcMar>
              <w:left w:w="57" w:type="dxa"/>
              <w:right w:w="57" w:type="dxa"/>
            </w:tcMar>
            <w:vAlign w:val="center"/>
          </w:tcPr>
          <w:p w14:paraId="167F55EC" w14:textId="755C722E" w:rsidR="00E65C98" w:rsidRPr="00E65C98" w:rsidRDefault="00E65C98" w:rsidP="00E65C98">
            <w:pPr>
              <w:spacing w:after="0" w:line="240" w:lineRule="auto"/>
              <w:rPr>
                <w:rFonts w:ascii="Times New Roman" w:hAnsi="Times New Roman" w:cs="Times New Roman"/>
                <w:color w:val="000000"/>
                <w:sz w:val="16"/>
                <w:szCs w:val="16"/>
              </w:rPr>
            </w:pPr>
            <w:r w:rsidRPr="00E65C98">
              <w:rPr>
                <w:rFonts w:ascii="Times New Roman" w:hAnsi="Times New Roman" w:cs="Times New Roman"/>
                <w:color w:val="000000"/>
                <w:sz w:val="16"/>
                <w:szCs w:val="16"/>
              </w:rPr>
              <w:t>924073</w:t>
            </w:r>
          </w:p>
        </w:tc>
        <w:tc>
          <w:tcPr>
            <w:tcW w:w="709" w:type="dxa"/>
            <w:vAlign w:val="center"/>
          </w:tcPr>
          <w:p w14:paraId="2E100E62" w14:textId="76953BBB" w:rsidR="00E65C98" w:rsidRPr="00E65C98" w:rsidRDefault="00E65C98" w:rsidP="00E65C98">
            <w:pPr>
              <w:spacing w:after="0" w:line="240" w:lineRule="auto"/>
              <w:rPr>
                <w:rFonts w:ascii="Times New Roman" w:hAnsi="Times New Roman" w:cs="Times New Roman"/>
                <w:color w:val="000000"/>
                <w:sz w:val="16"/>
                <w:szCs w:val="16"/>
              </w:rPr>
            </w:pPr>
            <w:r w:rsidRPr="00E65C98">
              <w:rPr>
                <w:rFonts w:ascii="Times New Roman" w:hAnsi="Times New Roman" w:cs="Times New Roman"/>
                <w:color w:val="000000"/>
                <w:sz w:val="16"/>
                <w:szCs w:val="16"/>
              </w:rPr>
              <w:t>315766</w:t>
            </w:r>
          </w:p>
        </w:tc>
        <w:tc>
          <w:tcPr>
            <w:tcW w:w="850" w:type="dxa"/>
            <w:tcMar>
              <w:left w:w="57" w:type="dxa"/>
              <w:right w:w="57" w:type="dxa"/>
            </w:tcMar>
            <w:vAlign w:val="center"/>
          </w:tcPr>
          <w:p w14:paraId="3904A2AA" w14:textId="2F01D98D" w:rsidR="00E65C98" w:rsidRPr="00C921BB" w:rsidRDefault="0017756C" w:rsidP="00E65C98">
            <w:pPr>
              <w:spacing w:after="0" w:line="240" w:lineRule="auto"/>
              <w:jc w:val="both"/>
              <w:rPr>
                <w:rFonts w:ascii="Times New Roman" w:hAnsi="Times New Roman" w:cs="Times New Roman"/>
                <w:iCs/>
                <w:sz w:val="16"/>
                <w:szCs w:val="16"/>
              </w:rPr>
            </w:pPr>
            <w:r>
              <w:rPr>
                <w:rFonts w:ascii="Times New Roman" w:eastAsia="Times New Roman" w:hAnsi="Times New Roman" w:cs="Times New Roman"/>
                <w:color w:val="000000"/>
                <w:sz w:val="16"/>
                <w:szCs w:val="16"/>
                <w:lang w:eastAsia="lv-LV"/>
              </w:rPr>
              <w:t>2021-2023</w:t>
            </w:r>
          </w:p>
        </w:tc>
      </w:tr>
      <w:tr w:rsidR="0076582F" w:rsidRPr="00C921BB" w14:paraId="41E3D7A4" w14:textId="77777777" w:rsidTr="001A4F75">
        <w:tc>
          <w:tcPr>
            <w:tcW w:w="2262" w:type="dxa"/>
            <w:vAlign w:val="center"/>
          </w:tcPr>
          <w:p w14:paraId="75AC9487" w14:textId="34095361" w:rsidR="0076582F" w:rsidRPr="00C921BB" w:rsidRDefault="0076582F" w:rsidP="0076582F">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b/>
                <w:color w:val="000000"/>
                <w:sz w:val="16"/>
                <w:szCs w:val="16"/>
                <w:lang w:eastAsia="lv-LV"/>
              </w:rPr>
              <w:t>1. uzdevums</w:t>
            </w:r>
            <w:r>
              <w:rPr>
                <w:rFonts w:ascii="Times New Roman" w:eastAsia="Times New Roman" w:hAnsi="Times New Roman" w:cs="Times New Roman"/>
                <w:b/>
                <w:color w:val="000000"/>
                <w:sz w:val="16"/>
                <w:szCs w:val="16"/>
                <w:lang w:eastAsia="lv-LV"/>
              </w:rPr>
              <w:t>.</w:t>
            </w:r>
            <w:r w:rsidRPr="00323EAE">
              <w:rPr>
                <w:rFonts w:ascii="Times New Roman" w:eastAsia="Times New Roman" w:hAnsi="Times New Roman" w:cs="Times New Roman"/>
                <w:b/>
                <w:color w:val="000000"/>
                <w:sz w:val="16"/>
                <w:szCs w:val="16"/>
                <w:lang w:eastAsia="lv-LV"/>
              </w:rPr>
              <w:t xml:space="preserve"> Paaugstināt sabiedrības, īpaši darba devēju, nodarbināto un darba aizsardzības speciālistu informētības un izpratnes līmeni par </w:t>
            </w:r>
            <w:r w:rsidR="00471E8C">
              <w:rPr>
                <w:rFonts w:ascii="Times New Roman" w:eastAsia="Times New Roman" w:hAnsi="Times New Roman" w:cs="Times New Roman"/>
                <w:b/>
                <w:color w:val="000000"/>
                <w:sz w:val="16"/>
                <w:szCs w:val="16"/>
                <w:lang w:eastAsia="lv-LV"/>
              </w:rPr>
              <w:t xml:space="preserve">darba tiesību un </w:t>
            </w:r>
            <w:r w:rsidRPr="00323EAE">
              <w:rPr>
                <w:rFonts w:ascii="Times New Roman" w:eastAsia="Times New Roman" w:hAnsi="Times New Roman" w:cs="Times New Roman"/>
                <w:b/>
                <w:color w:val="000000"/>
                <w:sz w:val="16"/>
                <w:szCs w:val="16"/>
                <w:lang w:eastAsia="lv-LV"/>
              </w:rPr>
              <w:t>darba aizsardzības jautājumiem (dažādās nodarbinātības formās) un veicināt preventīvās kultūras attīstību</w:t>
            </w:r>
          </w:p>
        </w:tc>
        <w:tc>
          <w:tcPr>
            <w:tcW w:w="2127" w:type="dxa"/>
            <w:vAlign w:val="center"/>
          </w:tcPr>
          <w:p w14:paraId="78CAE29F" w14:textId="77777777" w:rsidR="0076582F" w:rsidRPr="00C921BB" w:rsidRDefault="0076582F" w:rsidP="0076582F">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702" w:type="dxa"/>
            <w:vAlign w:val="center"/>
          </w:tcPr>
          <w:p w14:paraId="1A64D70A" w14:textId="77777777" w:rsidR="0076582F" w:rsidRPr="00C921BB" w:rsidRDefault="0076582F" w:rsidP="0076582F">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708" w:type="dxa"/>
            <w:tcMar>
              <w:left w:w="57" w:type="dxa"/>
              <w:right w:w="57" w:type="dxa"/>
            </w:tcMar>
            <w:vAlign w:val="center"/>
          </w:tcPr>
          <w:p w14:paraId="299A560D" w14:textId="3D4212C0" w:rsidR="0076582F" w:rsidRPr="00C921BB" w:rsidRDefault="0076582F" w:rsidP="0076582F">
            <w:pPr>
              <w:spacing w:after="0" w:line="240" w:lineRule="auto"/>
              <w:rPr>
                <w:rFonts w:ascii="Times New Roman" w:hAnsi="Times New Roman" w:cs="Times New Roman"/>
                <w:color w:val="000000"/>
                <w:sz w:val="16"/>
                <w:szCs w:val="16"/>
              </w:rPr>
            </w:pPr>
            <w:r w:rsidRPr="0076582F">
              <w:rPr>
                <w:rFonts w:ascii="Times New Roman" w:hAnsi="Times New Roman" w:cs="Times New Roman"/>
                <w:color w:val="000000"/>
                <w:sz w:val="16"/>
                <w:szCs w:val="16"/>
              </w:rPr>
              <w:t>370529</w:t>
            </w:r>
          </w:p>
        </w:tc>
        <w:tc>
          <w:tcPr>
            <w:tcW w:w="709" w:type="dxa"/>
            <w:tcMar>
              <w:left w:w="57" w:type="dxa"/>
              <w:right w:w="57" w:type="dxa"/>
            </w:tcMar>
            <w:vAlign w:val="center"/>
          </w:tcPr>
          <w:p w14:paraId="20E40C23" w14:textId="2AD6119D" w:rsidR="0076582F" w:rsidRPr="00C921BB" w:rsidRDefault="0076582F" w:rsidP="0076582F">
            <w:pPr>
              <w:spacing w:after="0" w:line="240" w:lineRule="auto"/>
              <w:rPr>
                <w:rFonts w:ascii="Times New Roman" w:hAnsi="Times New Roman" w:cs="Times New Roman"/>
                <w:color w:val="000000"/>
                <w:sz w:val="16"/>
                <w:szCs w:val="16"/>
              </w:rPr>
            </w:pPr>
            <w:r w:rsidRPr="0076582F">
              <w:rPr>
                <w:rFonts w:ascii="Times New Roman" w:hAnsi="Times New Roman" w:cs="Times New Roman"/>
                <w:color w:val="000000"/>
                <w:sz w:val="16"/>
                <w:szCs w:val="16"/>
              </w:rPr>
              <w:t>470974</w:t>
            </w:r>
          </w:p>
        </w:tc>
        <w:tc>
          <w:tcPr>
            <w:tcW w:w="709" w:type="dxa"/>
            <w:vAlign w:val="center"/>
          </w:tcPr>
          <w:p w14:paraId="4C96DD64" w14:textId="716E80E9" w:rsidR="0076582F" w:rsidRPr="0076582F" w:rsidRDefault="0076582F" w:rsidP="0076582F">
            <w:pPr>
              <w:spacing w:after="0" w:line="240" w:lineRule="auto"/>
              <w:rPr>
                <w:rFonts w:ascii="Times New Roman" w:hAnsi="Times New Roman" w:cs="Times New Roman"/>
                <w:color w:val="000000"/>
                <w:sz w:val="16"/>
                <w:szCs w:val="16"/>
              </w:rPr>
            </w:pPr>
            <w:r w:rsidRPr="0076582F">
              <w:rPr>
                <w:rFonts w:ascii="Times New Roman" w:hAnsi="Times New Roman" w:cs="Times New Roman"/>
                <w:color w:val="000000"/>
                <w:sz w:val="16"/>
                <w:szCs w:val="16"/>
              </w:rPr>
              <w:t>204339</w:t>
            </w:r>
          </w:p>
        </w:tc>
        <w:tc>
          <w:tcPr>
            <w:tcW w:w="850" w:type="dxa"/>
            <w:tcMar>
              <w:left w:w="57" w:type="dxa"/>
              <w:right w:w="57" w:type="dxa"/>
            </w:tcMar>
            <w:vAlign w:val="center"/>
          </w:tcPr>
          <w:p w14:paraId="67B26544" w14:textId="7503D5AE" w:rsidR="0076582F" w:rsidRPr="00C921BB" w:rsidRDefault="0017756C" w:rsidP="0076582F">
            <w:pPr>
              <w:spacing w:after="0" w:line="240" w:lineRule="auto"/>
              <w:jc w:val="both"/>
              <w:rPr>
                <w:rFonts w:ascii="Times New Roman" w:hAnsi="Times New Roman" w:cs="Times New Roman"/>
                <w:iCs/>
                <w:sz w:val="16"/>
                <w:szCs w:val="16"/>
              </w:rPr>
            </w:pPr>
            <w:r>
              <w:rPr>
                <w:rFonts w:ascii="Times New Roman" w:eastAsia="Times New Roman" w:hAnsi="Times New Roman" w:cs="Times New Roman"/>
                <w:color w:val="000000"/>
                <w:sz w:val="16"/>
                <w:szCs w:val="16"/>
                <w:lang w:eastAsia="lv-LV"/>
              </w:rPr>
              <w:t>2021-2023</w:t>
            </w:r>
          </w:p>
        </w:tc>
      </w:tr>
      <w:tr w:rsidR="001E1F98" w:rsidRPr="00C921BB" w14:paraId="74407583" w14:textId="77777777" w:rsidTr="001A4F75">
        <w:tc>
          <w:tcPr>
            <w:tcW w:w="2262" w:type="dxa"/>
            <w:vAlign w:val="center"/>
          </w:tcPr>
          <w:p w14:paraId="5C6CF032" w14:textId="74C9246C" w:rsidR="001E1F98" w:rsidRPr="00C921BB" w:rsidRDefault="001E1F98" w:rsidP="001E1F98">
            <w:pPr>
              <w:spacing w:after="0" w:line="240" w:lineRule="auto"/>
              <w:jc w:val="both"/>
              <w:rPr>
                <w:rFonts w:ascii="Times New Roman" w:eastAsia="Times New Roman" w:hAnsi="Times New Roman" w:cs="Times New Roman"/>
                <w:b/>
                <w:color w:val="000000"/>
                <w:sz w:val="16"/>
                <w:szCs w:val="16"/>
                <w:lang w:eastAsia="lv-LV"/>
              </w:rPr>
            </w:pPr>
            <w:r w:rsidRPr="00171FE1">
              <w:rPr>
                <w:rFonts w:ascii="Times New Roman" w:eastAsia="Times New Roman" w:hAnsi="Times New Roman" w:cs="Times New Roman"/>
                <w:color w:val="000000"/>
                <w:sz w:val="16"/>
                <w:szCs w:val="16"/>
                <w:lang w:eastAsia="lv-LV"/>
              </w:rPr>
              <w:t>18.Labklājības ministrija</w:t>
            </w:r>
          </w:p>
        </w:tc>
        <w:tc>
          <w:tcPr>
            <w:tcW w:w="2127" w:type="dxa"/>
            <w:vAlign w:val="center"/>
          </w:tcPr>
          <w:p w14:paraId="5A478C59" w14:textId="77777777" w:rsidR="001E1F98" w:rsidRPr="00C921BB" w:rsidRDefault="001E1F98" w:rsidP="001E1F98">
            <w:pPr>
              <w:spacing w:after="0" w:line="240" w:lineRule="auto"/>
              <w:jc w:val="both"/>
              <w:rPr>
                <w:rFonts w:ascii="Times New Roman" w:eastAsia="Times New Roman" w:hAnsi="Times New Roman" w:cs="Times New Roman"/>
                <w:color w:val="000000"/>
                <w:sz w:val="16"/>
                <w:szCs w:val="16"/>
                <w:lang w:eastAsia="lv-LV"/>
              </w:rPr>
            </w:pPr>
          </w:p>
        </w:tc>
        <w:tc>
          <w:tcPr>
            <w:tcW w:w="1702" w:type="dxa"/>
            <w:vAlign w:val="center"/>
          </w:tcPr>
          <w:p w14:paraId="05E0188A" w14:textId="77777777" w:rsidR="001E1F98" w:rsidRPr="00C921BB" w:rsidRDefault="001E1F98" w:rsidP="001E1F98">
            <w:pPr>
              <w:spacing w:after="0" w:line="240" w:lineRule="auto"/>
              <w:jc w:val="both"/>
              <w:rPr>
                <w:rFonts w:ascii="Times New Roman" w:eastAsia="Times New Roman" w:hAnsi="Times New Roman" w:cs="Times New Roman"/>
                <w:color w:val="000000"/>
                <w:sz w:val="16"/>
                <w:szCs w:val="16"/>
                <w:lang w:eastAsia="lv-LV"/>
              </w:rPr>
            </w:pPr>
          </w:p>
        </w:tc>
        <w:tc>
          <w:tcPr>
            <w:tcW w:w="708" w:type="dxa"/>
            <w:tcMar>
              <w:left w:w="57" w:type="dxa"/>
              <w:right w:w="57" w:type="dxa"/>
            </w:tcMar>
            <w:vAlign w:val="center"/>
          </w:tcPr>
          <w:p w14:paraId="011A1052" w14:textId="7EF9B1D8" w:rsidR="001E1F98" w:rsidRPr="0076582F" w:rsidRDefault="001E1F98" w:rsidP="001E1F98">
            <w:pPr>
              <w:spacing w:after="0" w:line="240" w:lineRule="auto"/>
              <w:rPr>
                <w:rFonts w:ascii="Times New Roman" w:hAnsi="Times New Roman" w:cs="Times New Roman"/>
                <w:color w:val="000000"/>
                <w:sz w:val="16"/>
                <w:szCs w:val="16"/>
              </w:rPr>
            </w:pPr>
            <w:r w:rsidRPr="0076582F">
              <w:rPr>
                <w:rFonts w:ascii="Times New Roman" w:hAnsi="Times New Roman" w:cs="Times New Roman"/>
                <w:color w:val="000000"/>
                <w:sz w:val="16"/>
                <w:szCs w:val="16"/>
              </w:rPr>
              <w:t>370529</w:t>
            </w:r>
          </w:p>
        </w:tc>
        <w:tc>
          <w:tcPr>
            <w:tcW w:w="709" w:type="dxa"/>
            <w:tcMar>
              <w:left w:w="57" w:type="dxa"/>
              <w:right w:w="57" w:type="dxa"/>
            </w:tcMar>
            <w:vAlign w:val="center"/>
          </w:tcPr>
          <w:p w14:paraId="5FF0D761" w14:textId="4C289D82" w:rsidR="001E1F98" w:rsidRPr="0076582F" w:rsidRDefault="001E1F98" w:rsidP="001E1F98">
            <w:pPr>
              <w:spacing w:after="0" w:line="240" w:lineRule="auto"/>
              <w:rPr>
                <w:rFonts w:ascii="Times New Roman" w:hAnsi="Times New Roman" w:cs="Times New Roman"/>
                <w:color w:val="000000"/>
                <w:sz w:val="16"/>
                <w:szCs w:val="16"/>
              </w:rPr>
            </w:pPr>
            <w:r w:rsidRPr="0076582F">
              <w:rPr>
                <w:rFonts w:ascii="Times New Roman" w:hAnsi="Times New Roman" w:cs="Times New Roman"/>
                <w:color w:val="000000"/>
                <w:sz w:val="16"/>
                <w:szCs w:val="16"/>
              </w:rPr>
              <w:t>470974</w:t>
            </w:r>
          </w:p>
        </w:tc>
        <w:tc>
          <w:tcPr>
            <w:tcW w:w="709" w:type="dxa"/>
            <w:vAlign w:val="center"/>
          </w:tcPr>
          <w:p w14:paraId="358389EB" w14:textId="4D2F6FC0" w:rsidR="001E1F98" w:rsidRPr="0076582F" w:rsidRDefault="001E1F98" w:rsidP="001E1F98">
            <w:pPr>
              <w:spacing w:after="0" w:line="240" w:lineRule="auto"/>
              <w:rPr>
                <w:rFonts w:ascii="Times New Roman" w:hAnsi="Times New Roman" w:cs="Times New Roman"/>
                <w:color w:val="000000"/>
                <w:sz w:val="16"/>
                <w:szCs w:val="16"/>
              </w:rPr>
            </w:pPr>
            <w:r w:rsidRPr="0076582F">
              <w:rPr>
                <w:rFonts w:ascii="Times New Roman" w:hAnsi="Times New Roman" w:cs="Times New Roman"/>
                <w:color w:val="000000"/>
                <w:sz w:val="16"/>
                <w:szCs w:val="16"/>
              </w:rPr>
              <w:t>204339</w:t>
            </w:r>
          </w:p>
        </w:tc>
        <w:tc>
          <w:tcPr>
            <w:tcW w:w="850" w:type="dxa"/>
            <w:tcMar>
              <w:left w:w="57" w:type="dxa"/>
              <w:right w:w="57" w:type="dxa"/>
            </w:tcMar>
            <w:vAlign w:val="center"/>
          </w:tcPr>
          <w:p w14:paraId="124ECDF9" w14:textId="2F295DC9" w:rsidR="001E1F98" w:rsidRPr="00C921BB" w:rsidRDefault="0017756C" w:rsidP="001E1F98">
            <w:pPr>
              <w:spacing w:after="0" w:line="240" w:lineRule="auto"/>
              <w:jc w:val="both"/>
              <w:rPr>
                <w:rFonts w:ascii="Times New Roman" w:hAnsi="Times New Roman" w:cs="Times New Roman"/>
                <w:iCs/>
                <w:sz w:val="16"/>
                <w:szCs w:val="16"/>
              </w:rPr>
            </w:pPr>
            <w:r>
              <w:rPr>
                <w:rFonts w:ascii="Times New Roman" w:eastAsia="Times New Roman" w:hAnsi="Times New Roman" w:cs="Times New Roman"/>
                <w:color w:val="000000"/>
                <w:sz w:val="16"/>
                <w:szCs w:val="16"/>
                <w:lang w:eastAsia="lv-LV"/>
              </w:rPr>
              <w:t>2021-2023</w:t>
            </w:r>
          </w:p>
        </w:tc>
      </w:tr>
      <w:tr w:rsidR="0076582F" w:rsidRPr="00C921BB" w14:paraId="0F7DCDD7" w14:textId="77777777" w:rsidTr="001A4F75">
        <w:tc>
          <w:tcPr>
            <w:tcW w:w="2262" w:type="dxa"/>
            <w:vAlign w:val="center"/>
          </w:tcPr>
          <w:p w14:paraId="59F2511E" w14:textId="5B1DC4C4" w:rsidR="0076582F" w:rsidRPr="00C921BB" w:rsidRDefault="0076582F" w:rsidP="0076582F">
            <w:pPr>
              <w:spacing w:after="0" w:line="240" w:lineRule="auto"/>
              <w:jc w:val="both"/>
              <w:rPr>
                <w:rFonts w:ascii="Times New Roman" w:eastAsia="Times New Roman" w:hAnsi="Times New Roman" w:cs="Times New Roman"/>
                <w:b/>
                <w:color w:val="000000"/>
                <w:sz w:val="16"/>
                <w:szCs w:val="16"/>
                <w:lang w:eastAsia="lv-LV"/>
              </w:rPr>
            </w:pPr>
            <w:r w:rsidRPr="00C921BB">
              <w:rPr>
                <w:rFonts w:ascii="Times New Roman" w:eastAsia="Times New Roman" w:hAnsi="Times New Roman" w:cs="Times New Roman"/>
                <w:color w:val="000000"/>
                <w:sz w:val="16"/>
                <w:szCs w:val="16"/>
                <w:lang w:eastAsia="lv-LV"/>
              </w:rPr>
              <w:lastRenderedPageBreak/>
              <w:t xml:space="preserve">Sociālās apdrošināšanas speciālais budžets (apakšprogrammas 04.03.00 „Darba negadījumu speciālais budžets” ietvaros finansējums </w:t>
            </w:r>
            <w:r>
              <w:rPr>
                <w:rFonts w:ascii="Times New Roman" w:eastAsia="Times New Roman" w:hAnsi="Times New Roman" w:cs="Times New Roman"/>
                <w:color w:val="000000"/>
                <w:sz w:val="16"/>
                <w:szCs w:val="16"/>
                <w:lang w:eastAsia="lv-LV"/>
              </w:rPr>
              <w:t>RSU DDVVI</w:t>
            </w:r>
            <w:r w:rsidRPr="00C921BB">
              <w:rPr>
                <w:rFonts w:ascii="Times New Roman" w:eastAsia="Times New Roman" w:hAnsi="Times New Roman" w:cs="Times New Roman"/>
                <w:color w:val="000000"/>
                <w:sz w:val="16"/>
                <w:szCs w:val="16"/>
                <w:lang w:eastAsia="lv-LV"/>
              </w:rPr>
              <w:t>)</w:t>
            </w:r>
          </w:p>
        </w:tc>
        <w:tc>
          <w:tcPr>
            <w:tcW w:w="2127" w:type="dxa"/>
            <w:vAlign w:val="center"/>
          </w:tcPr>
          <w:p w14:paraId="401ED061" w14:textId="77777777" w:rsidR="0076582F" w:rsidRPr="00C921BB" w:rsidRDefault="0076582F" w:rsidP="0076582F">
            <w:pPr>
              <w:spacing w:after="0" w:line="240" w:lineRule="auto"/>
              <w:jc w:val="both"/>
              <w:rPr>
                <w:rFonts w:ascii="Times New Roman" w:eastAsia="Times New Roman" w:hAnsi="Times New Roman" w:cs="Times New Roman"/>
                <w:color w:val="000000"/>
                <w:sz w:val="16"/>
                <w:szCs w:val="16"/>
                <w:lang w:eastAsia="lv-LV"/>
              </w:rPr>
            </w:pPr>
          </w:p>
        </w:tc>
        <w:tc>
          <w:tcPr>
            <w:tcW w:w="1702" w:type="dxa"/>
            <w:vAlign w:val="center"/>
          </w:tcPr>
          <w:p w14:paraId="792CE2F7" w14:textId="77777777" w:rsidR="0076582F" w:rsidRPr="00C921BB" w:rsidRDefault="0076582F" w:rsidP="0076582F">
            <w:pPr>
              <w:spacing w:after="0" w:line="240" w:lineRule="auto"/>
              <w:jc w:val="both"/>
              <w:rPr>
                <w:rFonts w:ascii="Times New Roman" w:eastAsia="Times New Roman" w:hAnsi="Times New Roman" w:cs="Times New Roman"/>
                <w:color w:val="000000"/>
                <w:sz w:val="16"/>
                <w:szCs w:val="16"/>
                <w:lang w:eastAsia="lv-LV"/>
              </w:rPr>
            </w:pPr>
          </w:p>
        </w:tc>
        <w:tc>
          <w:tcPr>
            <w:tcW w:w="708" w:type="dxa"/>
            <w:tcMar>
              <w:left w:w="57" w:type="dxa"/>
              <w:right w:w="57" w:type="dxa"/>
            </w:tcMar>
            <w:vAlign w:val="center"/>
          </w:tcPr>
          <w:p w14:paraId="4A0C13BE" w14:textId="34C2C03C" w:rsidR="0076582F" w:rsidRPr="00C921BB" w:rsidRDefault="0076582F" w:rsidP="0076582F">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66760</w:t>
            </w:r>
          </w:p>
        </w:tc>
        <w:tc>
          <w:tcPr>
            <w:tcW w:w="709" w:type="dxa"/>
            <w:tcMar>
              <w:left w:w="57" w:type="dxa"/>
              <w:right w:w="57" w:type="dxa"/>
            </w:tcMar>
            <w:vAlign w:val="center"/>
          </w:tcPr>
          <w:p w14:paraId="4C5E3D29" w14:textId="3CB1367E" w:rsidR="0076582F" w:rsidRPr="00C921BB" w:rsidRDefault="0076582F" w:rsidP="0076582F">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66760</w:t>
            </w:r>
          </w:p>
        </w:tc>
        <w:tc>
          <w:tcPr>
            <w:tcW w:w="709" w:type="dxa"/>
            <w:vAlign w:val="center"/>
          </w:tcPr>
          <w:p w14:paraId="565D1F44" w14:textId="758442FB" w:rsidR="0076582F" w:rsidRPr="00C921BB" w:rsidRDefault="0076582F" w:rsidP="0076582F">
            <w:pPr>
              <w:spacing w:after="0" w:line="240" w:lineRule="auto"/>
              <w:rPr>
                <w:rFonts w:ascii="Times New Roman" w:hAnsi="Times New Roman" w:cs="Times New Roman"/>
                <w:iCs/>
                <w:sz w:val="16"/>
                <w:szCs w:val="16"/>
              </w:rPr>
            </w:pPr>
            <w:r>
              <w:rPr>
                <w:rFonts w:ascii="Times New Roman" w:hAnsi="Times New Roman" w:cs="Times New Roman"/>
                <w:color w:val="000000"/>
                <w:sz w:val="16"/>
                <w:szCs w:val="16"/>
              </w:rPr>
              <w:t>66760</w:t>
            </w:r>
          </w:p>
        </w:tc>
        <w:tc>
          <w:tcPr>
            <w:tcW w:w="850" w:type="dxa"/>
            <w:tcMar>
              <w:left w:w="57" w:type="dxa"/>
              <w:right w:w="57" w:type="dxa"/>
            </w:tcMar>
            <w:vAlign w:val="center"/>
          </w:tcPr>
          <w:p w14:paraId="4D855795" w14:textId="60FFBF4F" w:rsidR="0076582F" w:rsidRPr="00C921BB" w:rsidRDefault="0017756C" w:rsidP="0076582F">
            <w:pPr>
              <w:spacing w:after="0" w:line="240" w:lineRule="auto"/>
              <w:jc w:val="both"/>
              <w:rPr>
                <w:rFonts w:ascii="Times New Roman" w:hAnsi="Times New Roman" w:cs="Times New Roman"/>
                <w:iCs/>
                <w:sz w:val="16"/>
                <w:szCs w:val="16"/>
              </w:rPr>
            </w:pPr>
            <w:r>
              <w:rPr>
                <w:rFonts w:ascii="Times New Roman" w:eastAsia="Times New Roman" w:hAnsi="Times New Roman" w:cs="Times New Roman"/>
                <w:color w:val="000000"/>
                <w:sz w:val="16"/>
                <w:szCs w:val="16"/>
                <w:lang w:eastAsia="lv-LV"/>
              </w:rPr>
              <w:t>2021-2023</w:t>
            </w:r>
          </w:p>
        </w:tc>
      </w:tr>
      <w:tr w:rsidR="0076582F" w:rsidRPr="00C921BB" w14:paraId="72578B45" w14:textId="77777777" w:rsidTr="001A4F75">
        <w:tc>
          <w:tcPr>
            <w:tcW w:w="2262" w:type="dxa"/>
            <w:vAlign w:val="center"/>
          </w:tcPr>
          <w:p w14:paraId="51CC2B24" w14:textId="0A907AB5" w:rsidR="0076582F" w:rsidRPr="00C921BB" w:rsidRDefault="0076582F" w:rsidP="0076582F">
            <w:pPr>
              <w:spacing w:after="0" w:line="240" w:lineRule="auto"/>
              <w:jc w:val="both"/>
              <w:rPr>
                <w:rFonts w:ascii="Times New Roman" w:eastAsia="Times New Roman" w:hAnsi="Times New Roman" w:cs="Times New Roman"/>
                <w:b/>
                <w:color w:val="000000"/>
                <w:sz w:val="16"/>
                <w:szCs w:val="16"/>
                <w:lang w:eastAsia="lv-LV"/>
              </w:rPr>
            </w:pPr>
            <w:r w:rsidRPr="00C921BB">
              <w:rPr>
                <w:rFonts w:ascii="Times New Roman" w:eastAsia="Times New Roman" w:hAnsi="Times New Roman" w:cs="Times New Roman"/>
                <w:color w:val="000000"/>
                <w:sz w:val="16"/>
                <w:szCs w:val="16"/>
                <w:lang w:eastAsia="lv-LV"/>
              </w:rPr>
              <w:t>Eiropas Savienības politiku instrumentu un pārējās ārvalstu finanšu palīdzības līdzfinansēto projektu un pasākumu īstenošana (Darbības programmas "Izaugsme un nodarbinātība" 7.3.1.specifiskā atbalsta mērķa "Uzlabot darba drošību, it īpaši bīstamo nozaru u</w:t>
            </w:r>
            <w:r>
              <w:rPr>
                <w:rFonts w:ascii="Times New Roman" w:eastAsia="Times New Roman" w:hAnsi="Times New Roman" w:cs="Times New Roman"/>
                <w:color w:val="000000"/>
                <w:sz w:val="16"/>
                <w:szCs w:val="16"/>
                <w:lang w:eastAsia="lv-LV"/>
              </w:rPr>
              <w:t>zņēmumos</w:t>
            </w:r>
            <w:r w:rsidRPr="000B3BCF">
              <w:rPr>
                <w:rFonts w:ascii="Times New Roman" w:eastAsia="Times New Roman" w:hAnsi="Times New Roman" w:cs="Times New Roman"/>
                <w:color w:val="000000"/>
                <w:sz w:val="16"/>
                <w:szCs w:val="16"/>
                <w:lang w:eastAsia="lv-LV"/>
              </w:rPr>
              <w:t>" īstenošanas noteikumi, apakšprogramma 63.07.00 "Eiropas Sociālā fonda (ESF) īstenotie projekti labklājības nozarē (2014-2020))</w:t>
            </w:r>
          </w:p>
        </w:tc>
        <w:tc>
          <w:tcPr>
            <w:tcW w:w="2127" w:type="dxa"/>
            <w:vAlign w:val="center"/>
          </w:tcPr>
          <w:p w14:paraId="209FF0E0" w14:textId="77777777" w:rsidR="0076582F" w:rsidRPr="00C921BB" w:rsidRDefault="0076582F" w:rsidP="0076582F">
            <w:pPr>
              <w:spacing w:after="0" w:line="240" w:lineRule="auto"/>
              <w:jc w:val="both"/>
              <w:rPr>
                <w:rFonts w:ascii="Times New Roman" w:eastAsia="Times New Roman" w:hAnsi="Times New Roman" w:cs="Times New Roman"/>
                <w:color w:val="000000"/>
                <w:sz w:val="16"/>
                <w:szCs w:val="16"/>
                <w:lang w:eastAsia="lv-LV"/>
              </w:rPr>
            </w:pPr>
          </w:p>
        </w:tc>
        <w:tc>
          <w:tcPr>
            <w:tcW w:w="1702" w:type="dxa"/>
            <w:vAlign w:val="center"/>
          </w:tcPr>
          <w:p w14:paraId="32E89153" w14:textId="77777777" w:rsidR="0076582F" w:rsidRPr="00C921BB" w:rsidRDefault="0076582F" w:rsidP="0076582F">
            <w:pPr>
              <w:spacing w:after="0" w:line="240" w:lineRule="auto"/>
              <w:jc w:val="both"/>
              <w:rPr>
                <w:rFonts w:ascii="Times New Roman" w:eastAsia="Times New Roman" w:hAnsi="Times New Roman" w:cs="Times New Roman"/>
                <w:color w:val="000000"/>
                <w:sz w:val="16"/>
                <w:szCs w:val="16"/>
                <w:lang w:eastAsia="lv-LV"/>
              </w:rPr>
            </w:pPr>
          </w:p>
        </w:tc>
        <w:tc>
          <w:tcPr>
            <w:tcW w:w="708" w:type="dxa"/>
            <w:tcMar>
              <w:left w:w="57" w:type="dxa"/>
              <w:right w:w="57" w:type="dxa"/>
            </w:tcMar>
            <w:vAlign w:val="center"/>
          </w:tcPr>
          <w:p w14:paraId="1F1BEFBA" w14:textId="75D6FB38" w:rsidR="0076582F" w:rsidRPr="0076582F" w:rsidRDefault="0076582F" w:rsidP="0076582F">
            <w:pPr>
              <w:spacing w:after="0" w:line="240" w:lineRule="auto"/>
              <w:rPr>
                <w:rFonts w:ascii="Times New Roman" w:hAnsi="Times New Roman" w:cs="Times New Roman"/>
                <w:color w:val="000000"/>
                <w:sz w:val="16"/>
                <w:szCs w:val="16"/>
              </w:rPr>
            </w:pPr>
            <w:r w:rsidRPr="0076582F">
              <w:rPr>
                <w:rFonts w:ascii="Times New Roman" w:hAnsi="Times New Roman" w:cs="Times New Roman"/>
                <w:color w:val="000000"/>
                <w:sz w:val="16"/>
                <w:szCs w:val="16"/>
              </w:rPr>
              <w:t>303769</w:t>
            </w:r>
          </w:p>
        </w:tc>
        <w:tc>
          <w:tcPr>
            <w:tcW w:w="709" w:type="dxa"/>
            <w:tcMar>
              <w:left w:w="57" w:type="dxa"/>
              <w:right w:w="57" w:type="dxa"/>
            </w:tcMar>
            <w:vAlign w:val="center"/>
          </w:tcPr>
          <w:p w14:paraId="0DC86C7E" w14:textId="53707A85" w:rsidR="0076582F" w:rsidRPr="0076582F" w:rsidRDefault="0076582F" w:rsidP="0076582F">
            <w:pPr>
              <w:spacing w:after="0" w:line="240" w:lineRule="auto"/>
              <w:rPr>
                <w:rFonts w:ascii="Times New Roman" w:hAnsi="Times New Roman" w:cs="Times New Roman"/>
                <w:color w:val="000000"/>
                <w:sz w:val="16"/>
                <w:szCs w:val="16"/>
              </w:rPr>
            </w:pPr>
            <w:r w:rsidRPr="0076582F">
              <w:rPr>
                <w:rFonts w:ascii="Times New Roman" w:hAnsi="Times New Roman" w:cs="Times New Roman"/>
                <w:color w:val="000000"/>
                <w:sz w:val="16"/>
                <w:szCs w:val="16"/>
              </w:rPr>
              <w:t>404214</w:t>
            </w:r>
          </w:p>
        </w:tc>
        <w:tc>
          <w:tcPr>
            <w:tcW w:w="709" w:type="dxa"/>
            <w:vAlign w:val="center"/>
          </w:tcPr>
          <w:p w14:paraId="5CF6E0E8" w14:textId="1D191ECE" w:rsidR="0076582F" w:rsidRPr="0076582F" w:rsidRDefault="0076582F" w:rsidP="0076582F">
            <w:pPr>
              <w:spacing w:after="0" w:line="240" w:lineRule="auto"/>
              <w:rPr>
                <w:rFonts w:ascii="Times New Roman" w:hAnsi="Times New Roman" w:cs="Times New Roman"/>
                <w:iCs/>
                <w:sz w:val="16"/>
                <w:szCs w:val="16"/>
              </w:rPr>
            </w:pPr>
            <w:r w:rsidRPr="0076582F">
              <w:rPr>
                <w:rFonts w:ascii="Times New Roman" w:hAnsi="Times New Roman" w:cs="Times New Roman"/>
                <w:color w:val="000000"/>
                <w:sz w:val="16"/>
                <w:szCs w:val="16"/>
              </w:rPr>
              <w:t>137579</w:t>
            </w:r>
          </w:p>
        </w:tc>
        <w:tc>
          <w:tcPr>
            <w:tcW w:w="850" w:type="dxa"/>
            <w:tcMar>
              <w:left w:w="57" w:type="dxa"/>
              <w:right w:w="57" w:type="dxa"/>
            </w:tcMar>
            <w:vAlign w:val="center"/>
          </w:tcPr>
          <w:p w14:paraId="061F1AE6" w14:textId="4E5B2AFE" w:rsidR="0076582F" w:rsidRPr="00C921BB" w:rsidRDefault="0017756C" w:rsidP="0076582F">
            <w:pPr>
              <w:spacing w:after="0" w:line="240" w:lineRule="auto"/>
              <w:jc w:val="both"/>
              <w:rPr>
                <w:rFonts w:ascii="Times New Roman" w:hAnsi="Times New Roman" w:cs="Times New Roman"/>
                <w:iCs/>
                <w:sz w:val="16"/>
                <w:szCs w:val="16"/>
              </w:rPr>
            </w:pPr>
            <w:r>
              <w:rPr>
                <w:rFonts w:ascii="Times New Roman" w:eastAsia="Times New Roman" w:hAnsi="Times New Roman" w:cs="Times New Roman"/>
                <w:color w:val="000000"/>
                <w:sz w:val="16"/>
                <w:szCs w:val="16"/>
                <w:lang w:eastAsia="lv-LV"/>
              </w:rPr>
              <w:t>2021-2023</w:t>
            </w:r>
          </w:p>
        </w:tc>
      </w:tr>
      <w:tr w:rsidR="00171FE1" w:rsidRPr="00C921BB" w14:paraId="45A9249A" w14:textId="77777777" w:rsidTr="001A4F75">
        <w:tc>
          <w:tcPr>
            <w:tcW w:w="2262" w:type="dxa"/>
            <w:vMerge w:val="restart"/>
            <w:vAlign w:val="center"/>
          </w:tcPr>
          <w:p w14:paraId="3611CB09" w14:textId="77777777" w:rsidR="00171FE1" w:rsidRPr="00C921BB" w:rsidRDefault="00171FE1" w:rsidP="00171FE1">
            <w:pPr>
              <w:spacing w:after="0" w:line="240" w:lineRule="auto"/>
              <w:jc w:val="both"/>
              <w:rPr>
                <w:rFonts w:ascii="Times New Roman" w:eastAsia="Times New Roman" w:hAnsi="Times New Roman" w:cs="Times New Roman"/>
                <w:b/>
                <w:color w:val="000000"/>
                <w:sz w:val="16"/>
                <w:szCs w:val="16"/>
                <w:lang w:eastAsia="lv-LV"/>
              </w:rPr>
            </w:pPr>
            <w:r w:rsidRPr="00C921BB">
              <w:rPr>
                <w:rFonts w:ascii="Times New Roman" w:eastAsia="Times New Roman" w:hAnsi="Times New Roman" w:cs="Times New Roman"/>
                <w:color w:val="000000"/>
                <w:sz w:val="16"/>
                <w:szCs w:val="16"/>
                <w:lang w:eastAsia="lv-LV"/>
              </w:rPr>
              <w:t> </w:t>
            </w:r>
          </w:p>
          <w:p w14:paraId="5CD484AB" w14:textId="63A6F960" w:rsidR="00171FE1" w:rsidRPr="00C921BB" w:rsidRDefault="00171FE1" w:rsidP="00250ADD">
            <w:pPr>
              <w:spacing w:after="0" w:line="240" w:lineRule="auto"/>
              <w:jc w:val="both"/>
              <w:rPr>
                <w:rFonts w:ascii="Times New Roman" w:eastAsia="Times New Roman" w:hAnsi="Times New Roman" w:cs="Times New Roman"/>
                <w:b/>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79F5D121" w14:textId="6664EA81" w:rsidR="00171FE1" w:rsidRPr="00B62AAD" w:rsidRDefault="00171FE1" w:rsidP="00171FE1">
            <w:pPr>
              <w:spacing w:after="0" w:line="240" w:lineRule="auto"/>
              <w:rPr>
                <w:rFonts w:ascii="Times New Roman" w:hAnsi="Times New Roman" w:cs="Times New Roman"/>
                <w:sz w:val="20"/>
                <w:szCs w:val="20"/>
              </w:rPr>
            </w:pPr>
            <w:r w:rsidRPr="00C921BB">
              <w:rPr>
                <w:rFonts w:ascii="Times New Roman" w:eastAsia="Times New Roman" w:hAnsi="Times New Roman" w:cs="Times New Roman"/>
                <w:b/>
                <w:bCs/>
                <w:color w:val="000000"/>
                <w:sz w:val="16"/>
                <w:szCs w:val="16"/>
                <w:lang w:eastAsia="lv-LV"/>
              </w:rPr>
              <w:t>1. pasākums</w:t>
            </w:r>
            <w:r>
              <w:rPr>
                <w:rFonts w:ascii="Times New Roman" w:eastAsia="Times New Roman" w:hAnsi="Times New Roman" w:cs="Times New Roman"/>
                <w:b/>
                <w:bCs/>
                <w:color w:val="000000"/>
                <w:sz w:val="16"/>
                <w:szCs w:val="16"/>
                <w:lang w:eastAsia="lv-LV"/>
              </w:rPr>
              <w:t>.</w:t>
            </w:r>
            <w:r w:rsidRPr="00C921BB">
              <w:rPr>
                <w:rFonts w:ascii="Times New Roman" w:eastAsia="Times New Roman" w:hAnsi="Times New Roman" w:cs="Times New Roman"/>
                <w:b/>
                <w:bCs/>
                <w:color w:val="000000"/>
                <w:sz w:val="16"/>
                <w:szCs w:val="16"/>
                <w:lang w:eastAsia="lv-LV"/>
              </w:rPr>
              <w:t xml:space="preserve"> </w:t>
            </w:r>
            <w:r w:rsidRPr="00323EAE">
              <w:rPr>
                <w:rFonts w:ascii="Times New Roman" w:eastAsia="Times New Roman" w:hAnsi="Times New Roman" w:cs="Times New Roman"/>
                <w:b/>
                <w:bCs/>
                <w:color w:val="000000"/>
                <w:sz w:val="16"/>
                <w:szCs w:val="16"/>
                <w:lang w:eastAsia="lv-LV"/>
              </w:rPr>
              <w:t xml:space="preserve">Sabiedrības informēšana par darba aizsardzības jautājumiem ar īsu </w:t>
            </w:r>
            <w:proofErr w:type="spellStart"/>
            <w:r w:rsidRPr="00323EAE">
              <w:rPr>
                <w:rFonts w:ascii="Times New Roman" w:eastAsia="Times New Roman" w:hAnsi="Times New Roman" w:cs="Times New Roman"/>
                <w:b/>
                <w:bCs/>
                <w:color w:val="000000"/>
                <w:sz w:val="16"/>
                <w:szCs w:val="16"/>
                <w:lang w:eastAsia="lv-LV"/>
              </w:rPr>
              <w:t>videopadomu</w:t>
            </w:r>
            <w:proofErr w:type="spellEnd"/>
            <w:r w:rsidRPr="00323EAE">
              <w:rPr>
                <w:rFonts w:ascii="Times New Roman" w:eastAsia="Times New Roman" w:hAnsi="Times New Roman" w:cs="Times New Roman"/>
                <w:b/>
                <w:bCs/>
                <w:color w:val="000000"/>
                <w:sz w:val="16"/>
                <w:szCs w:val="16"/>
                <w:lang w:eastAsia="lv-LV"/>
              </w:rPr>
              <w:t xml:space="preserve"> un filmu palīdzību</w:t>
            </w:r>
          </w:p>
          <w:p w14:paraId="5FF28902" w14:textId="52F41C7D" w:rsidR="00171FE1" w:rsidRPr="00C921BB" w:rsidRDefault="00171FE1" w:rsidP="00171FE1">
            <w:pPr>
              <w:spacing w:after="0" w:line="240" w:lineRule="auto"/>
              <w:jc w:val="both"/>
              <w:rPr>
                <w:rFonts w:ascii="Times New Roman" w:eastAsia="Times New Roman" w:hAnsi="Times New Roman" w:cs="Times New Roman"/>
                <w:color w:val="000000"/>
                <w:sz w:val="16"/>
                <w:szCs w:val="16"/>
                <w:lang w:eastAsia="lv-LV"/>
              </w:rPr>
            </w:pPr>
          </w:p>
        </w:tc>
        <w:tc>
          <w:tcPr>
            <w:tcW w:w="1702" w:type="dxa"/>
            <w:vAlign w:val="center"/>
          </w:tcPr>
          <w:p w14:paraId="767EF959" w14:textId="77777777" w:rsidR="00171FE1" w:rsidRPr="00C921BB" w:rsidRDefault="00171FE1" w:rsidP="00171FE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708" w:type="dxa"/>
            <w:vMerge w:val="restart"/>
            <w:tcMar>
              <w:left w:w="57" w:type="dxa"/>
              <w:right w:w="57" w:type="dxa"/>
            </w:tcMar>
            <w:vAlign w:val="center"/>
          </w:tcPr>
          <w:p w14:paraId="0030D38E" w14:textId="6EBF481E" w:rsidR="00171FE1" w:rsidRPr="0076582F" w:rsidRDefault="00171FE1" w:rsidP="00171FE1">
            <w:pPr>
              <w:spacing w:after="0" w:line="240" w:lineRule="auto"/>
              <w:rPr>
                <w:rFonts w:ascii="Times New Roman" w:hAnsi="Times New Roman" w:cs="Times New Roman"/>
                <w:color w:val="000000"/>
                <w:sz w:val="16"/>
                <w:szCs w:val="16"/>
              </w:rPr>
            </w:pPr>
            <w:r w:rsidRPr="0076582F">
              <w:rPr>
                <w:rFonts w:ascii="Times New Roman" w:hAnsi="Times New Roman" w:cs="Times New Roman"/>
                <w:sz w:val="16"/>
                <w:szCs w:val="16"/>
              </w:rPr>
              <w:t>15 160</w:t>
            </w:r>
          </w:p>
        </w:tc>
        <w:tc>
          <w:tcPr>
            <w:tcW w:w="709" w:type="dxa"/>
            <w:vMerge w:val="restart"/>
            <w:tcMar>
              <w:left w:w="57" w:type="dxa"/>
              <w:right w:w="57" w:type="dxa"/>
            </w:tcMar>
            <w:vAlign w:val="center"/>
          </w:tcPr>
          <w:p w14:paraId="6C30AAC0" w14:textId="019D3699" w:rsidR="00171FE1" w:rsidRPr="0076582F" w:rsidRDefault="00171FE1" w:rsidP="00171FE1">
            <w:pPr>
              <w:spacing w:after="0" w:line="240" w:lineRule="auto"/>
              <w:rPr>
                <w:rFonts w:ascii="Times New Roman" w:hAnsi="Times New Roman" w:cs="Times New Roman"/>
                <w:color w:val="000000"/>
                <w:sz w:val="16"/>
                <w:szCs w:val="16"/>
              </w:rPr>
            </w:pPr>
            <w:r w:rsidRPr="0076582F">
              <w:rPr>
                <w:rFonts w:ascii="Times New Roman" w:hAnsi="Times New Roman" w:cs="Times New Roman"/>
                <w:sz w:val="16"/>
                <w:szCs w:val="16"/>
              </w:rPr>
              <w:t>15 160</w:t>
            </w:r>
          </w:p>
        </w:tc>
        <w:tc>
          <w:tcPr>
            <w:tcW w:w="709" w:type="dxa"/>
            <w:vMerge w:val="restart"/>
            <w:vAlign w:val="center"/>
          </w:tcPr>
          <w:p w14:paraId="7B5A1442" w14:textId="2152DE24" w:rsidR="00171FE1" w:rsidRPr="0076582F" w:rsidRDefault="00171FE1" w:rsidP="00171FE1">
            <w:pPr>
              <w:spacing w:after="0" w:line="240" w:lineRule="auto"/>
              <w:rPr>
                <w:rFonts w:ascii="Times New Roman" w:eastAsia="Times New Roman" w:hAnsi="Times New Roman" w:cs="Times New Roman"/>
                <w:color w:val="000000"/>
                <w:sz w:val="16"/>
                <w:szCs w:val="16"/>
                <w:lang w:eastAsia="lv-LV"/>
              </w:rPr>
            </w:pPr>
            <w:r w:rsidRPr="0076582F">
              <w:rPr>
                <w:rFonts w:ascii="Times New Roman" w:hAnsi="Times New Roman" w:cs="Times New Roman"/>
                <w:sz w:val="16"/>
                <w:szCs w:val="16"/>
              </w:rPr>
              <w:t>15 160</w:t>
            </w:r>
          </w:p>
        </w:tc>
        <w:tc>
          <w:tcPr>
            <w:tcW w:w="850" w:type="dxa"/>
            <w:vMerge w:val="restart"/>
            <w:tcMar>
              <w:left w:w="57" w:type="dxa"/>
              <w:right w:w="57" w:type="dxa"/>
            </w:tcMar>
            <w:vAlign w:val="center"/>
          </w:tcPr>
          <w:p w14:paraId="6181A523" w14:textId="3A1042EA" w:rsidR="00171FE1" w:rsidRPr="00C921BB" w:rsidRDefault="0017756C" w:rsidP="00171FE1">
            <w:pPr>
              <w:spacing w:after="0" w:line="240" w:lineRule="auto"/>
              <w:jc w:val="both"/>
              <w:rPr>
                <w:rFonts w:ascii="Times New Roman" w:hAnsi="Times New Roman" w:cs="Times New Roman"/>
                <w:iCs/>
                <w:sz w:val="16"/>
                <w:szCs w:val="16"/>
              </w:rPr>
            </w:pPr>
            <w:r>
              <w:rPr>
                <w:rFonts w:ascii="Times New Roman" w:eastAsia="Times New Roman" w:hAnsi="Times New Roman" w:cs="Times New Roman"/>
                <w:color w:val="000000"/>
                <w:sz w:val="16"/>
                <w:szCs w:val="16"/>
                <w:lang w:eastAsia="lv-LV"/>
              </w:rPr>
              <w:t>2021-2023</w:t>
            </w:r>
          </w:p>
        </w:tc>
      </w:tr>
      <w:tr w:rsidR="00171FE1" w:rsidRPr="00C921BB" w14:paraId="18DBA14C" w14:textId="77777777" w:rsidTr="001A4F75">
        <w:tc>
          <w:tcPr>
            <w:tcW w:w="2262" w:type="dxa"/>
            <w:vMerge/>
            <w:vAlign w:val="center"/>
          </w:tcPr>
          <w:p w14:paraId="04EE0F93" w14:textId="1EA4DF28" w:rsidR="00171FE1" w:rsidRPr="00C921BB" w:rsidRDefault="00171FE1" w:rsidP="00250ADD">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3BD835E5" w14:textId="77777777" w:rsidR="00171FE1" w:rsidRPr="00171FE1" w:rsidRDefault="00171FE1" w:rsidP="00250ADD">
            <w:pPr>
              <w:spacing w:after="0" w:line="240" w:lineRule="auto"/>
              <w:jc w:val="both"/>
              <w:rPr>
                <w:rFonts w:ascii="Times New Roman" w:eastAsia="Times New Roman" w:hAnsi="Times New Roman" w:cs="Times New Roman"/>
                <w:b/>
                <w:bCs/>
                <w:color w:val="000000"/>
                <w:sz w:val="16"/>
                <w:szCs w:val="16"/>
                <w:lang w:eastAsia="lv-LV"/>
              </w:rPr>
            </w:pPr>
            <w:r w:rsidRPr="00171FE1">
              <w:rPr>
                <w:rFonts w:ascii="Times New Roman" w:eastAsia="Times New Roman" w:hAnsi="Times New Roman" w:cs="Times New Roman"/>
                <w:color w:val="000000"/>
                <w:sz w:val="16"/>
                <w:szCs w:val="16"/>
                <w:lang w:eastAsia="lv-LV"/>
              </w:rPr>
              <w:t>18.Labklājības ministrija</w:t>
            </w:r>
          </w:p>
        </w:tc>
        <w:tc>
          <w:tcPr>
            <w:tcW w:w="1702" w:type="dxa"/>
            <w:vAlign w:val="center"/>
          </w:tcPr>
          <w:p w14:paraId="70987492" w14:textId="03CBBC20" w:rsidR="00171FE1" w:rsidRPr="00171FE1" w:rsidRDefault="00171FE1" w:rsidP="00250ADD">
            <w:pPr>
              <w:spacing w:after="0" w:line="240" w:lineRule="auto"/>
              <w:jc w:val="both"/>
              <w:rPr>
                <w:rFonts w:ascii="Times New Roman" w:eastAsia="Times New Roman" w:hAnsi="Times New Roman" w:cs="Times New Roman"/>
                <w:color w:val="000000"/>
                <w:sz w:val="16"/>
                <w:szCs w:val="16"/>
                <w:lang w:eastAsia="lv-LV"/>
              </w:rPr>
            </w:pPr>
            <w:r w:rsidRPr="00171FE1">
              <w:rPr>
                <w:rFonts w:ascii="Times New Roman" w:eastAsia="Times New Roman" w:hAnsi="Times New Roman" w:cs="Times New Roman"/>
                <w:color w:val="000000"/>
                <w:sz w:val="16"/>
                <w:szCs w:val="16"/>
                <w:lang w:eastAsia="lv-LV"/>
              </w:rPr>
              <w:t> 04.03.00 SB apakšprogramma "Darba negadījumu speciālais budžets”</w:t>
            </w:r>
          </w:p>
        </w:tc>
        <w:tc>
          <w:tcPr>
            <w:tcW w:w="708" w:type="dxa"/>
            <w:vMerge/>
            <w:tcMar>
              <w:left w:w="57" w:type="dxa"/>
              <w:right w:w="57" w:type="dxa"/>
            </w:tcMar>
            <w:vAlign w:val="center"/>
          </w:tcPr>
          <w:p w14:paraId="23BCF1D6" w14:textId="7C6910DA" w:rsidR="00171FE1" w:rsidRPr="00C921BB" w:rsidRDefault="00171FE1" w:rsidP="00171FE1">
            <w:pPr>
              <w:spacing w:after="0" w:line="240" w:lineRule="auto"/>
              <w:rPr>
                <w:rFonts w:ascii="Times New Roman" w:hAnsi="Times New Roman" w:cs="Times New Roman"/>
                <w:color w:val="000000"/>
                <w:sz w:val="16"/>
                <w:szCs w:val="16"/>
              </w:rPr>
            </w:pPr>
          </w:p>
        </w:tc>
        <w:tc>
          <w:tcPr>
            <w:tcW w:w="709" w:type="dxa"/>
            <w:vMerge/>
            <w:tcMar>
              <w:left w:w="57" w:type="dxa"/>
              <w:right w:w="57" w:type="dxa"/>
            </w:tcMar>
            <w:vAlign w:val="center"/>
          </w:tcPr>
          <w:p w14:paraId="22966EB1" w14:textId="71706CC9" w:rsidR="00171FE1" w:rsidRPr="00C921BB" w:rsidRDefault="00171FE1" w:rsidP="00171FE1">
            <w:pPr>
              <w:spacing w:after="0" w:line="240" w:lineRule="auto"/>
              <w:rPr>
                <w:rFonts w:ascii="Times New Roman" w:hAnsi="Times New Roman" w:cs="Times New Roman"/>
                <w:color w:val="000000"/>
                <w:sz w:val="16"/>
                <w:szCs w:val="16"/>
              </w:rPr>
            </w:pPr>
          </w:p>
        </w:tc>
        <w:tc>
          <w:tcPr>
            <w:tcW w:w="709" w:type="dxa"/>
            <w:vMerge/>
            <w:vAlign w:val="center"/>
          </w:tcPr>
          <w:p w14:paraId="1C5E999E" w14:textId="5C791332" w:rsidR="00171FE1" w:rsidRPr="00C921BB" w:rsidRDefault="00171FE1" w:rsidP="00171FE1">
            <w:pPr>
              <w:spacing w:after="0" w:line="240" w:lineRule="auto"/>
              <w:rPr>
                <w:rFonts w:ascii="Times New Roman" w:eastAsia="Times New Roman" w:hAnsi="Times New Roman" w:cs="Times New Roman"/>
                <w:color w:val="000000"/>
                <w:sz w:val="16"/>
                <w:szCs w:val="16"/>
                <w:lang w:eastAsia="lv-LV"/>
              </w:rPr>
            </w:pPr>
          </w:p>
        </w:tc>
        <w:tc>
          <w:tcPr>
            <w:tcW w:w="850" w:type="dxa"/>
            <w:vMerge/>
            <w:tcMar>
              <w:left w:w="57" w:type="dxa"/>
              <w:right w:w="57" w:type="dxa"/>
            </w:tcMar>
            <w:vAlign w:val="center"/>
          </w:tcPr>
          <w:p w14:paraId="00214EE0" w14:textId="49C81872" w:rsidR="00171FE1" w:rsidRPr="00C921BB" w:rsidRDefault="00171FE1" w:rsidP="00250ADD">
            <w:pPr>
              <w:spacing w:after="0" w:line="240" w:lineRule="auto"/>
              <w:jc w:val="both"/>
              <w:rPr>
                <w:rFonts w:ascii="Times New Roman" w:eastAsia="Times New Roman" w:hAnsi="Times New Roman" w:cs="Times New Roman"/>
                <w:color w:val="000000"/>
                <w:sz w:val="16"/>
                <w:szCs w:val="16"/>
                <w:lang w:eastAsia="lv-LV"/>
              </w:rPr>
            </w:pPr>
          </w:p>
        </w:tc>
      </w:tr>
      <w:tr w:rsidR="00171FE1" w:rsidRPr="00C921BB" w14:paraId="45DE0E83" w14:textId="77777777" w:rsidTr="001A4F75">
        <w:tc>
          <w:tcPr>
            <w:tcW w:w="2262" w:type="dxa"/>
            <w:vMerge w:val="restart"/>
            <w:vAlign w:val="center"/>
          </w:tcPr>
          <w:p w14:paraId="27E45DED" w14:textId="77777777" w:rsidR="00171FE1" w:rsidRPr="00C921BB" w:rsidRDefault="00171FE1" w:rsidP="00171FE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p w14:paraId="48B2C87C" w14:textId="7EF4104E" w:rsidR="00171FE1" w:rsidRPr="00C921BB" w:rsidRDefault="00171FE1" w:rsidP="00250ADD">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2287B6FB" w14:textId="219B5A69" w:rsidR="00171FE1" w:rsidRPr="00B62AAD" w:rsidRDefault="00171FE1" w:rsidP="00171FE1">
            <w:pPr>
              <w:spacing w:after="0" w:line="240" w:lineRule="auto"/>
              <w:rPr>
                <w:rFonts w:ascii="Times New Roman" w:hAnsi="Times New Roman" w:cs="Times New Roman"/>
                <w:sz w:val="20"/>
                <w:szCs w:val="20"/>
              </w:rPr>
            </w:pPr>
            <w:r w:rsidRPr="00C921BB">
              <w:rPr>
                <w:rFonts w:ascii="Times New Roman" w:eastAsia="Times New Roman" w:hAnsi="Times New Roman" w:cs="Times New Roman"/>
                <w:b/>
                <w:bCs/>
                <w:color w:val="000000"/>
                <w:sz w:val="16"/>
                <w:szCs w:val="16"/>
                <w:lang w:eastAsia="lv-LV"/>
              </w:rPr>
              <w:t xml:space="preserve">2. pasākums. </w:t>
            </w:r>
            <w:r w:rsidRPr="00323EAE">
              <w:rPr>
                <w:rFonts w:ascii="Times New Roman" w:eastAsia="Times New Roman" w:hAnsi="Times New Roman" w:cs="Times New Roman"/>
                <w:b/>
                <w:bCs/>
                <w:color w:val="000000"/>
                <w:sz w:val="16"/>
                <w:szCs w:val="16"/>
                <w:lang w:eastAsia="lv-LV"/>
              </w:rPr>
              <w:t xml:space="preserve">Darba devēju un nodarbināto informēšana, izstrādājot informatīvos materiālus par dažādiem aktuāliem darba aizsardzības jautājumiem (tai skaitā par muskuļu-skeleta sistēmas slimību profilaksi, </w:t>
            </w:r>
            <w:r w:rsidR="00621037">
              <w:rPr>
                <w:rFonts w:ascii="Times New Roman" w:eastAsia="Times New Roman" w:hAnsi="Times New Roman" w:cs="Times New Roman"/>
                <w:b/>
                <w:bCs/>
                <w:color w:val="000000"/>
                <w:sz w:val="16"/>
                <w:szCs w:val="16"/>
                <w:lang w:eastAsia="lv-LV"/>
              </w:rPr>
              <w:t xml:space="preserve">psihoemocionālajiem riskiem, </w:t>
            </w:r>
            <w:r w:rsidRPr="00323EAE">
              <w:rPr>
                <w:rFonts w:ascii="Times New Roman" w:eastAsia="Times New Roman" w:hAnsi="Times New Roman" w:cs="Times New Roman"/>
                <w:b/>
                <w:bCs/>
                <w:color w:val="000000"/>
                <w:sz w:val="16"/>
                <w:szCs w:val="16"/>
                <w:lang w:eastAsia="lv-LV"/>
              </w:rPr>
              <w:t>aizsardzību pret ķīmiskajām vielām, u.c.)</w:t>
            </w:r>
          </w:p>
          <w:p w14:paraId="0DC20834" w14:textId="5492E5D3" w:rsidR="00171FE1" w:rsidRPr="00C921BB" w:rsidRDefault="00171FE1" w:rsidP="00171FE1">
            <w:pPr>
              <w:spacing w:after="0" w:line="240" w:lineRule="auto"/>
              <w:jc w:val="both"/>
              <w:rPr>
                <w:rFonts w:ascii="Times New Roman" w:eastAsia="Times New Roman" w:hAnsi="Times New Roman" w:cs="Times New Roman"/>
                <w:color w:val="000000"/>
                <w:sz w:val="16"/>
                <w:szCs w:val="16"/>
                <w:lang w:eastAsia="lv-LV"/>
              </w:rPr>
            </w:pPr>
          </w:p>
        </w:tc>
        <w:tc>
          <w:tcPr>
            <w:tcW w:w="1702" w:type="dxa"/>
            <w:vAlign w:val="center"/>
          </w:tcPr>
          <w:p w14:paraId="67C16D7C" w14:textId="77777777" w:rsidR="00171FE1" w:rsidRPr="00C921BB" w:rsidRDefault="00171FE1" w:rsidP="00171FE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708" w:type="dxa"/>
            <w:vMerge w:val="restart"/>
            <w:tcMar>
              <w:left w:w="57" w:type="dxa"/>
              <w:right w:w="57" w:type="dxa"/>
            </w:tcMar>
            <w:vAlign w:val="center"/>
          </w:tcPr>
          <w:p w14:paraId="0292098A" w14:textId="20F91471" w:rsidR="00171FE1" w:rsidRPr="0076582F" w:rsidRDefault="00171FE1" w:rsidP="00171FE1">
            <w:pPr>
              <w:spacing w:after="0" w:line="240" w:lineRule="auto"/>
              <w:rPr>
                <w:rFonts w:ascii="Times New Roman" w:hAnsi="Times New Roman" w:cs="Times New Roman"/>
                <w:sz w:val="16"/>
                <w:szCs w:val="16"/>
              </w:rPr>
            </w:pPr>
            <w:r w:rsidRPr="0076582F">
              <w:rPr>
                <w:rFonts w:ascii="Times New Roman" w:hAnsi="Times New Roman" w:cs="Times New Roman"/>
                <w:sz w:val="16"/>
                <w:szCs w:val="16"/>
              </w:rPr>
              <w:t xml:space="preserve">24 200 </w:t>
            </w:r>
          </w:p>
        </w:tc>
        <w:tc>
          <w:tcPr>
            <w:tcW w:w="709" w:type="dxa"/>
            <w:vMerge w:val="restart"/>
            <w:tcMar>
              <w:left w:w="57" w:type="dxa"/>
              <w:right w:w="57" w:type="dxa"/>
            </w:tcMar>
            <w:vAlign w:val="center"/>
          </w:tcPr>
          <w:p w14:paraId="37849E4B" w14:textId="0E920926" w:rsidR="00171FE1" w:rsidRPr="0076582F" w:rsidRDefault="00171FE1" w:rsidP="00171FE1">
            <w:pPr>
              <w:spacing w:after="0" w:line="240" w:lineRule="auto"/>
              <w:rPr>
                <w:rFonts w:ascii="Times New Roman" w:hAnsi="Times New Roman" w:cs="Times New Roman"/>
                <w:sz w:val="16"/>
                <w:szCs w:val="16"/>
              </w:rPr>
            </w:pPr>
            <w:r w:rsidRPr="0076582F">
              <w:rPr>
                <w:rFonts w:ascii="Times New Roman" w:hAnsi="Times New Roman" w:cs="Times New Roman"/>
                <w:sz w:val="16"/>
                <w:szCs w:val="16"/>
              </w:rPr>
              <w:t xml:space="preserve">24 200 </w:t>
            </w:r>
          </w:p>
        </w:tc>
        <w:tc>
          <w:tcPr>
            <w:tcW w:w="709" w:type="dxa"/>
            <w:vMerge w:val="restart"/>
            <w:vAlign w:val="center"/>
          </w:tcPr>
          <w:p w14:paraId="492FC47A" w14:textId="13759EF8" w:rsidR="00171FE1" w:rsidRPr="0076582F" w:rsidRDefault="00171FE1" w:rsidP="00171FE1">
            <w:pPr>
              <w:spacing w:after="0" w:line="240" w:lineRule="auto"/>
              <w:rPr>
                <w:rFonts w:ascii="Times New Roman" w:hAnsi="Times New Roman" w:cs="Times New Roman"/>
                <w:sz w:val="16"/>
                <w:szCs w:val="16"/>
              </w:rPr>
            </w:pPr>
            <w:r w:rsidRPr="0076582F">
              <w:rPr>
                <w:rFonts w:ascii="Times New Roman" w:hAnsi="Times New Roman" w:cs="Times New Roman"/>
                <w:sz w:val="16"/>
                <w:szCs w:val="16"/>
              </w:rPr>
              <w:t xml:space="preserve">24 200 </w:t>
            </w:r>
          </w:p>
        </w:tc>
        <w:tc>
          <w:tcPr>
            <w:tcW w:w="850" w:type="dxa"/>
            <w:vMerge w:val="restart"/>
            <w:tcMar>
              <w:left w:w="57" w:type="dxa"/>
              <w:right w:w="57" w:type="dxa"/>
            </w:tcMar>
            <w:vAlign w:val="center"/>
          </w:tcPr>
          <w:p w14:paraId="65D8B67F" w14:textId="54F59E6F" w:rsidR="00171FE1" w:rsidRPr="00C921BB" w:rsidRDefault="0017756C" w:rsidP="00171FE1">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2021-2023</w:t>
            </w:r>
          </w:p>
        </w:tc>
      </w:tr>
      <w:tr w:rsidR="00171FE1" w:rsidRPr="00C921BB" w14:paraId="06A9153D" w14:textId="77777777" w:rsidTr="001A4F75">
        <w:tc>
          <w:tcPr>
            <w:tcW w:w="2262" w:type="dxa"/>
            <w:vMerge/>
            <w:vAlign w:val="center"/>
          </w:tcPr>
          <w:p w14:paraId="72DF9266" w14:textId="6AD5D1F4" w:rsidR="00171FE1" w:rsidRPr="00C921BB" w:rsidRDefault="00171FE1" w:rsidP="00250ADD">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060058F5" w14:textId="77777777" w:rsidR="00171FE1" w:rsidRPr="00C921BB" w:rsidRDefault="00171FE1" w:rsidP="00250ADD">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702" w:type="dxa"/>
            <w:vAlign w:val="center"/>
          </w:tcPr>
          <w:p w14:paraId="566152E5" w14:textId="05977713" w:rsidR="00171FE1" w:rsidRPr="00C921BB" w:rsidRDefault="00171FE1" w:rsidP="00250ADD">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r w:rsidRPr="00171FE1">
              <w:rPr>
                <w:rFonts w:ascii="Times New Roman" w:eastAsia="Times New Roman" w:hAnsi="Times New Roman" w:cs="Times New Roman"/>
                <w:color w:val="000000"/>
                <w:sz w:val="16"/>
                <w:szCs w:val="16"/>
                <w:lang w:eastAsia="lv-LV"/>
              </w:rPr>
              <w:t>04.03.00 SB apakšprogramma "Darba negadījumu speciālais budžets”</w:t>
            </w:r>
          </w:p>
        </w:tc>
        <w:tc>
          <w:tcPr>
            <w:tcW w:w="708" w:type="dxa"/>
            <w:vMerge/>
            <w:tcMar>
              <w:left w:w="57" w:type="dxa"/>
              <w:right w:w="57" w:type="dxa"/>
            </w:tcMar>
            <w:vAlign w:val="center"/>
          </w:tcPr>
          <w:p w14:paraId="6EB5F541" w14:textId="44DFA676" w:rsidR="00171FE1" w:rsidRPr="0076582F" w:rsidRDefault="00171FE1" w:rsidP="00250ADD">
            <w:pPr>
              <w:spacing w:after="0" w:line="240" w:lineRule="auto"/>
              <w:jc w:val="both"/>
              <w:rPr>
                <w:rFonts w:ascii="Times New Roman" w:hAnsi="Times New Roman" w:cs="Times New Roman"/>
                <w:sz w:val="16"/>
                <w:szCs w:val="16"/>
              </w:rPr>
            </w:pPr>
          </w:p>
        </w:tc>
        <w:tc>
          <w:tcPr>
            <w:tcW w:w="709" w:type="dxa"/>
            <w:vMerge/>
            <w:tcMar>
              <w:left w:w="57" w:type="dxa"/>
              <w:right w:w="57" w:type="dxa"/>
            </w:tcMar>
            <w:vAlign w:val="center"/>
          </w:tcPr>
          <w:p w14:paraId="558EA530" w14:textId="178B5DA0" w:rsidR="00171FE1" w:rsidRPr="0076582F" w:rsidRDefault="00171FE1" w:rsidP="00250ADD">
            <w:pPr>
              <w:spacing w:after="0" w:line="240" w:lineRule="auto"/>
              <w:jc w:val="both"/>
              <w:rPr>
                <w:rFonts w:ascii="Times New Roman" w:hAnsi="Times New Roman" w:cs="Times New Roman"/>
                <w:sz w:val="16"/>
                <w:szCs w:val="16"/>
              </w:rPr>
            </w:pPr>
          </w:p>
        </w:tc>
        <w:tc>
          <w:tcPr>
            <w:tcW w:w="709" w:type="dxa"/>
            <w:vMerge/>
          </w:tcPr>
          <w:p w14:paraId="0C46E1B0" w14:textId="77777777" w:rsidR="00171FE1" w:rsidRPr="0076582F" w:rsidRDefault="00171FE1" w:rsidP="00250ADD">
            <w:pPr>
              <w:spacing w:after="0" w:line="240" w:lineRule="auto"/>
              <w:jc w:val="both"/>
              <w:rPr>
                <w:rFonts w:ascii="Times New Roman" w:hAnsi="Times New Roman" w:cs="Times New Roman"/>
                <w:sz w:val="16"/>
                <w:szCs w:val="16"/>
              </w:rPr>
            </w:pPr>
          </w:p>
        </w:tc>
        <w:tc>
          <w:tcPr>
            <w:tcW w:w="850" w:type="dxa"/>
            <w:vMerge/>
            <w:tcMar>
              <w:left w:w="57" w:type="dxa"/>
              <w:right w:w="57" w:type="dxa"/>
            </w:tcMar>
            <w:vAlign w:val="center"/>
          </w:tcPr>
          <w:p w14:paraId="5C6415E7" w14:textId="48916119" w:rsidR="00171FE1" w:rsidRPr="00C921BB" w:rsidRDefault="00171FE1" w:rsidP="00250ADD">
            <w:pPr>
              <w:spacing w:after="0" w:line="240" w:lineRule="auto"/>
              <w:jc w:val="both"/>
              <w:rPr>
                <w:rFonts w:ascii="Times New Roman" w:eastAsia="Times New Roman" w:hAnsi="Times New Roman" w:cs="Times New Roman"/>
                <w:color w:val="000000"/>
                <w:sz w:val="16"/>
                <w:szCs w:val="16"/>
                <w:lang w:eastAsia="lv-LV"/>
              </w:rPr>
            </w:pPr>
          </w:p>
        </w:tc>
      </w:tr>
      <w:tr w:rsidR="00171FE1" w:rsidRPr="00C921BB" w14:paraId="7B6C2305" w14:textId="77777777" w:rsidTr="001A4F75">
        <w:tc>
          <w:tcPr>
            <w:tcW w:w="2262" w:type="dxa"/>
            <w:vMerge w:val="restart"/>
            <w:vAlign w:val="center"/>
          </w:tcPr>
          <w:p w14:paraId="02CC1DCC" w14:textId="77777777" w:rsidR="00171FE1" w:rsidRPr="00C921BB" w:rsidRDefault="00171FE1" w:rsidP="00171FE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p w14:paraId="75980901" w14:textId="6B9FC225" w:rsidR="00171FE1" w:rsidRPr="00C921BB" w:rsidRDefault="00171FE1" w:rsidP="00250ADD">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02F0F23F" w14:textId="77777777" w:rsidR="00171FE1" w:rsidRPr="00B62AAD" w:rsidRDefault="00171FE1" w:rsidP="00171FE1">
            <w:pPr>
              <w:spacing w:after="0" w:line="240" w:lineRule="auto"/>
              <w:rPr>
                <w:rFonts w:ascii="Times New Roman" w:hAnsi="Times New Roman" w:cs="Times New Roman"/>
                <w:sz w:val="20"/>
                <w:szCs w:val="20"/>
              </w:rPr>
            </w:pPr>
            <w:r w:rsidRPr="00C921BB">
              <w:rPr>
                <w:rFonts w:ascii="Times New Roman" w:eastAsia="Times New Roman" w:hAnsi="Times New Roman" w:cs="Times New Roman"/>
                <w:b/>
                <w:bCs/>
                <w:color w:val="000000"/>
                <w:sz w:val="16"/>
                <w:szCs w:val="16"/>
                <w:lang w:eastAsia="lv-LV"/>
              </w:rPr>
              <w:t xml:space="preserve">3. pasākums. </w:t>
            </w:r>
            <w:r w:rsidRPr="0041774E">
              <w:rPr>
                <w:rFonts w:ascii="Times New Roman" w:eastAsia="Times New Roman" w:hAnsi="Times New Roman" w:cs="Times New Roman"/>
                <w:b/>
                <w:bCs/>
                <w:color w:val="000000"/>
                <w:sz w:val="16"/>
                <w:szCs w:val="16"/>
                <w:lang w:eastAsia="lv-LV"/>
              </w:rPr>
              <w:t>Ar uzņēmuma darba aizsardzības sistēmas izveidi un uzturēšanu saistīto personu informēšana semināros (tai skaitā par Covid-19 ierobežošanu, psihoemocionālajiem riskiem, dažādu nozaru specifiskajiem riskiem u.c.)</w:t>
            </w:r>
          </w:p>
          <w:p w14:paraId="649E507A" w14:textId="3D586394" w:rsidR="00171FE1" w:rsidRPr="00C921BB" w:rsidRDefault="00171FE1" w:rsidP="00171FE1">
            <w:pPr>
              <w:spacing w:after="0" w:line="240" w:lineRule="auto"/>
              <w:jc w:val="both"/>
              <w:rPr>
                <w:rFonts w:ascii="Times New Roman" w:eastAsia="Times New Roman" w:hAnsi="Times New Roman" w:cs="Times New Roman"/>
                <w:color w:val="000000"/>
                <w:sz w:val="16"/>
                <w:szCs w:val="16"/>
                <w:lang w:eastAsia="lv-LV"/>
              </w:rPr>
            </w:pPr>
          </w:p>
        </w:tc>
        <w:tc>
          <w:tcPr>
            <w:tcW w:w="1702" w:type="dxa"/>
            <w:vAlign w:val="center"/>
          </w:tcPr>
          <w:p w14:paraId="28824A23" w14:textId="77777777" w:rsidR="00171FE1" w:rsidRPr="00C921BB" w:rsidRDefault="00171FE1" w:rsidP="00171FE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708" w:type="dxa"/>
            <w:vMerge w:val="restart"/>
            <w:tcMar>
              <w:left w:w="57" w:type="dxa"/>
              <w:right w:w="57" w:type="dxa"/>
            </w:tcMar>
            <w:vAlign w:val="center"/>
          </w:tcPr>
          <w:p w14:paraId="2962F72F" w14:textId="7BB3ED8A" w:rsidR="00171FE1" w:rsidRPr="0076582F" w:rsidRDefault="00171FE1" w:rsidP="00171FE1">
            <w:pPr>
              <w:spacing w:after="0" w:line="240" w:lineRule="auto"/>
              <w:rPr>
                <w:rFonts w:ascii="Times New Roman" w:hAnsi="Times New Roman" w:cs="Times New Roman"/>
                <w:sz w:val="16"/>
                <w:szCs w:val="16"/>
              </w:rPr>
            </w:pPr>
            <w:r w:rsidRPr="0076582F">
              <w:rPr>
                <w:rFonts w:ascii="Times New Roman" w:hAnsi="Times New Roman" w:cs="Times New Roman"/>
                <w:sz w:val="16"/>
                <w:szCs w:val="16"/>
              </w:rPr>
              <w:t xml:space="preserve">15 400 </w:t>
            </w:r>
          </w:p>
        </w:tc>
        <w:tc>
          <w:tcPr>
            <w:tcW w:w="709" w:type="dxa"/>
            <w:vMerge w:val="restart"/>
            <w:tcMar>
              <w:left w:w="57" w:type="dxa"/>
              <w:right w:w="57" w:type="dxa"/>
            </w:tcMar>
            <w:vAlign w:val="center"/>
          </w:tcPr>
          <w:p w14:paraId="54B19114" w14:textId="3EAA4886" w:rsidR="00171FE1" w:rsidRPr="0076582F" w:rsidRDefault="00171FE1" w:rsidP="00171FE1">
            <w:pPr>
              <w:spacing w:after="0" w:line="240" w:lineRule="auto"/>
              <w:rPr>
                <w:rFonts w:ascii="Times New Roman" w:hAnsi="Times New Roman" w:cs="Times New Roman"/>
                <w:sz w:val="16"/>
                <w:szCs w:val="16"/>
              </w:rPr>
            </w:pPr>
            <w:r w:rsidRPr="0076582F">
              <w:rPr>
                <w:rFonts w:ascii="Times New Roman" w:hAnsi="Times New Roman" w:cs="Times New Roman"/>
                <w:sz w:val="16"/>
                <w:szCs w:val="16"/>
              </w:rPr>
              <w:t xml:space="preserve">15 400 </w:t>
            </w:r>
          </w:p>
        </w:tc>
        <w:tc>
          <w:tcPr>
            <w:tcW w:w="709" w:type="dxa"/>
            <w:vMerge w:val="restart"/>
            <w:vAlign w:val="center"/>
          </w:tcPr>
          <w:p w14:paraId="0A5EFD4E" w14:textId="25AD207C" w:rsidR="00171FE1" w:rsidRPr="0076582F" w:rsidRDefault="00171FE1" w:rsidP="00171FE1">
            <w:pPr>
              <w:spacing w:after="0" w:line="240" w:lineRule="auto"/>
              <w:rPr>
                <w:rFonts w:ascii="Times New Roman" w:hAnsi="Times New Roman" w:cs="Times New Roman"/>
                <w:sz w:val="16"/>
                <w:szCs w:val="16"/>
              </w:rPr>
            </w:pPr>
            <w:r w:rsidRPr="0076582F">
              <w:rPr>
                <w:rFonts w:ascii="Times New Roman" w:hAnsi="Times New Roman" w:cs="Times New Roman"/>
                <w:sz w:val="16"/>
                <w:szCs w:val="16"/>
              </w:rPr>
              <w:t xml:space="preserve">15 400 </w:t>
            </w:r>
          </w:p>
        </w:tc>
        <w:tc>
          <w:tcPr>
            <w:tcW w:w="850" w:type="dxa"/>
            <w:vMerge w:val="restart"/>
            <w:tcMar>
              <w:left w:w="57" w:type="dxa"/>
              <w:right w:w="57" w:type="dxa"/>
            </w:tcMar>
            <w:vAlign w:val="center"/>
          </w:tcPr>
          <w:p w14:paraId="0F7AF741" w14:textId="7CA5D899" w:rsidR="00171FE1" w:rsidRPr="00C921BB" w:rsidRDefault="0017756C" w:rsidP="00171FE1">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2021-2023</w:t>
            </w:r>
          </w:p>
        </w:tc>
      </w:tr>
      <w:tr w:rsidR="00171FE1" w:rsidRPr="00C921BB" w14:paraId="6A8C22BE" w14:textId="77777777" w:rsidTr="001A4F75">
        <w:tc>
          <w:tcPr>
            <w:tcW w:w="2262" w:type="dxa"/>
            <w:vMerge/>
            <w:vAlign w:val="center"/>
          </w:tcPr>
          <w:p w14:paraId="7E886FAC" w14:textId="68D3074E" w:rsidR="00171FE1" w:rsidRPr="00C921BB" w:rsidRDefault="00171FE1" w:rsidP="00250ADD">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5331193C" w14:textId="77777777" w:rsidR="00171FE1" w:rsidRPr="00C921BB" w:rsidRDefault="00171FE1" w:rsidP="00250ADD">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702" w:type="dxa"/>
            <w:vAlign w:val="center"/>
          </w:tcPr>
          <w:p w14:paraId="1DA20776" w14:textId="4E6B3F51" w:rsidR="00171FE1" w:rsidRPr="00C921BB" w:rsidRDefault="00171FE1" w:rsidP="00250ADD">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r w:rsidRPr="00171FE1">
              <w:rPr>
                <w:rFonts w:ascii="Times New Roman" w:eastAsia="Times New Roman" w:hAnsi="Times New Roman" w:cs="Times New Roman"/>
                <w:color w:val="000000"/>
                <w:sz w:val="16"/>
                <w:szCs w:val="16"/>
                <w:lang w:eastAsia="lv-LV"/>
              </w:rPr>
              <w:t>04.03.00 SB apakšprogramma "Darba negadījumu speciālais budžets”</w:t>
            </w:r>
          </w:p>
        </w:tc>
        <w:tc>
          <w:tcPr>
            <w:tcW w:w="708" w:type="dxa"/>
            <w:vMerge/>
            <w:tcMar>
              <w:left w:w="57" w:type="dxa"/>
              <w:right w:w="57" w:type="dxa"/>
            </w:tcMar>
            <w:vAlign w:val="center"/>
          </w:tcPr>
          <w:p w14:paraId="6C050C96" w14:textId="13920D66" w:rsidR="00171FE1" w:rsidRPr="0076582F" w:rsidRDefault="00171FE1" w:rsidP="00250ADD">
            <w:pPr>
              <w:spacing w:after="0" w:line="240" w:lineRule="auto"/>
              <w:jc w:val="both"/>
              <w:rPr>
                <w:rFonts w:ascii="Times New Roman" w:hAnsi="Times New Roman" w:cs="Times New Roman"/>
                <w:sz w:val="16"/>
                <w:szCs w:val="16"/>
              </w:rPr>
            </w:pPr>
          </w:p>
        </w:tc>
        <w:tc>
          <w:tcPr>
            <w:tcW w:w="709" w:type="dxa"/>
            <w:vMerge/>
            <w:tcMar>
              <w:left w:w="57" w:type="dxa"/>
              <w:right w:w="57" w:type="dxa"/>
            </w:tcMar>
            <w:vAlign w:val="center"/>
          </w:tcPr>
          <w:p w14:paraId="18C0C4B7" w14:textId="13BF87FC" w:rsidR="00171FE1" w:rsidRPr="0076582F" w:rsidRDefault="00171FE1" w:rsidP="00250ADD">
            <w:pPr>
              <w:spacing w:after="0" w:line="240" w:lineRule="auto"/>
              <w:jc w:val="both"/>
              <w:rPr>
                <w:rFonts w:ascii="Times New Roman" w:hAnsi="Times New Roman" w:cs="Times New Roman"/>
                <w:sz w:val="16"/>
                <w:szCs w:val="16"/>
              </w:rPr>
            </w:pPr>
          </w:p>
        </w:tc>
        <w:tc>
          <w:tcPr>
            <w:tcW w:w="709" w:type="dxa"/>
            <w:vMerge/>
          </w:tcPr>
          <w:p w14:paraId="1BE3848B" w14:textId="77777777" w:rsidR="00171FE1" w:rsidRPr="0076582F" w:rsidRDefault="00171FE1" w:rsidP="00250ADD">
            <w:pPr>
              <w:spacing w:after="0" w:line="240" w:lineRule="auto"/>
              <w:jc w:val="both"/>
              <w:rPr>
                <w:rFonts w:ascii="Times New Roman" w:hAnsi="Times New Roman" w:cs="Times New Roman"/>
                <w:sz w:val="16"/>
                <w:szCs w:val="16"/>
              </w:rPr>
            </w:pPr>
          </w:p>
        </w:tc>
        <w:tc>
          <w:tcPr>
            <w:tcW w:w="850" w:type="dxa"/>
            <w:vMerge/>
            <w:tcMar>
              <w:left w:w="57" w:type="dxa"/>
              <w:right w:w="57" w:type="dxa"/>
            </w:tcMar>
            <w:vAlign w:val="center"/>
          </w:tcPr>
          <w:p w14:paraId="36475B73" w14:textId="792858CC" w:rsidR="00171FE1" w:rsidRPr="00C921BB" w:rsidRDefault="00171FE1" w:rsidP="00250ADD">
            <w:pPr>
              <w:spacing w:after="0" w:line="240" w:lineRule="auto"/>
              <w:jc w:val="both"/>
              <w:rPr>
                <w:rFonts w:ascii="Times New Roman" w:eastAsia="Times New Roman" w:hAnsi="Times New Roman" w:cs="Times New Roman"/>
                <w:color w:val="000000"/>
                <w:sz w:val="16"/>
                <w:szCs w:val="16"/>
                <w:lang w:eastAsia="lv-LV"/>
              </w:rPr>
            </w:pPr>
          </w:p>
        </w:tc>
      </w:tr>
      <w:tr w:rsidR="000656A1" w:rsidRPr="00C921BB" w14:paraId="6C9BB9A2" w14:textId="77777777" w:rsidTr="001A4F75">
        <w:tc>
          <w:tcPr>
            <w:tcW w:w="2262" w:type="dxa"/>
            <w:vMerge w:val="restart"/>
            <w:vAlign w:val="center"/>
          </w:tcPr>
          <w:p w14:paraId="6B570886" w14:textId="77777777" w:rsidR="000656A1" w:rsidRPr="00C921BB" w:rsidRDefault="000656A1" w:rsidP="000656A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p w14:paraId="2AEEAAD9" w14:textId="04EEFC36" w:rsidR="000656A1" w:rsidRPr="00C921BB" w:rsidRDefault="000656A1" w:rsidP="000656A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211D0DF1" w14:textId="7C9CA521" w:rsidR="000656A1" w:rsidRPr="00C921BB" w:rsidRDefault="000656A1" w:rsidP="000656A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 xml:space="preserve">4. pasākums. </w:t>
            </w:r>
            <w:r w:rsidRPr="0041774E">
              <w:rPr>
                <w:rFonts w:ascii="Times New Roman" w:eastAsia="Times New Roman" w:hAnsi="Times New Roman" w:cs="Times New Roman"/>
                <w:b/>
                <w:bCs/>
                <w:color w:val="000000"/>
                <w:sz w:val="16"/>
                <w:szCs w:val="16"/>
                <w:lang w:eastAsia="lv-LV"/>
              </w:rPr>
              <w:t>Informatīvo kampaņu īstenošana par aktuāliem riska faktoriem vai darba aizsardzības aspektiem.</w:t>
            </w:r>
          </w:p>
        </w:tc>
        <w:tc>
          <w:tcPr>
            <w:tcW w:w="1702" w:type="dxa"/>
            <w:vAlign w:val="center"/>
          </w:tcPr>
          <w:p w14:paraId="72AC987C" w14:textId="77777777" w:rsidR="000656A1" w:rsidRPr="00C921BB" w:rsidRDefault="000656A1" w:rsidP="000656A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708" w:type="dxa"/>
            <w:vMerge w:val="restart"/>
            <w:tcMar>
              <w:left w:w="57" w:type="dxa"/>
              <w:right w:w="57" w:type="dxa"/>
            </w:tcMar>
            <w:vAlign w:val="center"/>
          </w:tcPr>
          <w:p w14:paraId="6262C741" w14:textId="452AD836" w:rsidR="000656A1" w:rsidRPr="0076582F" w:rsidRDefault="000656A1" w:rsidP="000656A1">
            <w:pPr>
              <w:spacing w:after="0" w:line="240" w:lineRule="auto"/>
              <w:rPr>
                <w:rFonts w:ascii="Times New Roman" w:hAnsi="Times New Roman" w:cs="Times New Roman"/>
                <w:sz w:val="16"/>
                <w:szCs w:val="16"/>
              </w:rPr>
            </w:pPr>
            <w:r w:rsidRPr="0076582F">
              <w:rPr>
                <w:rFonts w:ascii="Times New Roman" w:hAnsi="Times New Roman" w:cs="Times New Roman"/>
                <w:sz w:val="16"/>
                <w:szCs w:val="16"/>
              </w:rPr>
              <w:t xml:space="preserve">12 000 </w:t>
            </w:r>
          </w:p>
        </w:tc>
        <w:tc>
          <w:tcPr>
            <w:tcW w:w="709" w:type="dxa"/>
            <w:vMerge w:val="restart"/>
            <w:tcMar>
              <w:left w:w="57" w:type="dxa"/>
              <w:right w:w="57" w:type="dxa"/>
            </w:tcMar>
            <w:vAlign w:val="center"/>
          </w:tcPr>
          <w:p w14:paraId="0282EC59" w14:textId="2553A269" w:rsidR="000656A1" w:rsidRPr="0076582F" w:rsidRDefault="000656A1" w:rsidP="000656A1">
            <w:pPr>
              <w:spacing w:after="0" w:line="240" w:lineRule="auto"/>
              <w:rPr>
                <w:rFonts w:ascii="Times New Roman" w:hAnsi="Times New Roman" w:cs="Times New Roman"/>
                <w:sz w:val="16"/>
                <w:szCs w:val="16"/>
              </w:rPr>
            </w:pPr>
            <w:r w:rsidRPr="0076582F">
              <w:rPr>
                <w:rFonts w:ascii="Times New Roman" w:hAnsi="Times New Roman" w:cs="Times New Roman"/>
                <w:sz w:val="16"/>
                <w:szCs w:val="16"/>
              </w:rPr>
              <w:t xml:space="preserve">12 000 </w:t>
            </w:r>
          </w:p>
        </w:tc>
        <w:tc>
          <w:tcPr>
            <w:tcW w:w="709" w:type="dxa"/>
            <w:vMerge w:val="restart"/>
            <w:vAlign w:val="center"/>
          </w:tcPr>
          <w:p w14:paraId="6BF65A01" w14:textId="148A6379" w:rsidR="000656A1" w:rsidRPr="0076582F" w:rsidRDefault="000656A1" w:rsidP="000656A1">
            <w:pPr>
              <w:spacing w:after="0" w:line="240" w:lineRule="auto"/>
              <w:rPr>
                <w:rFonts w:ascii="Times New Roman" w:hAnsi="Times New Roman" w:cs="Times New Roman"/>
                <w:sz w:val="16"/>
                <w:szCs w:val="16"/>
              </w:rPr>
            </w:pPr>
            <w:r w:rsidRPr="0076582F">
              <w:rPr>
                <w:rFonts w:ascii="Times New Roman" w:hAnsi="Times New Roman" w:cs="Times New Roman"/>
                <w:sz w:val="16"/>
                <w:szCs w:val="16"/>
              </w:rPr>
              <w:t xml:space="preserve">12 000 </w:t>
            </w:r>
          </w:p>
        </w:tc>
        <w:tc>
          <w:tcPr>
            <w:tcW w:w="850" w:type="dxa"/>
            <w:vMerge w:val="restart"/>
            <w:tcMar>
              <w:left w:w="57" w:type="dxa"/>
              <w:right w:w="57" w:type="dxa"/>
            </w:tcMar>
            <w:vAlign w:val="center"/>
          </w:tcPr>
          <w:p w14:paraId="04A29787" w14:textId="4065A09A" w:rsidR="000656A1" w:rsidRPr="00C921BB" w:rsidRDefault="0017756C" w:rsidP="000656A1">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2021-2023</w:t>
            </w:r>
          </w:p>
        </w:tc>
      </w:tr>
      <w:tr w:rsidR="000656A1" w:rsidRPr="00C921BB" w14:paraId="4D39126E" w14:textId="77777777" w:rsidTr="001A4F75">
        <w:tc>
          <w:tcPr>
            <w:tcW w:w="2262" w:type="dxa"/>
            <w:vMerge/>
            <w:vAlign w:val="center"/>
          </w:tcPr>
          <w:p w14:paraId="2D2D6068" w14:textId="365EBBCA" w:rsidR="000656A1" w:rsidRPr="00C921BB" w:rsidRDefault="000656A1" w:rsidP="000656A1">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40D846A1" w14:textId="77777777" w:rsidR="000656A1" w:rsidRPr="00C921BB" w:rsidRDefault="000656A1" w:rsidP="000656A1">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702" w:type="dxa"/>
            <w:vAlign w:val="center"/>
          </w:tcPr>
          <w:p w14:paraId="441A67F4" w14:textId="2E94141F" w:rsidR="000656A1" w:rsidRPr="00C921BB" w:rsidRDefault="000656A1" w:rsidP="000656A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04.03.00 SB apakšprogramma "Darba negadījumu speciālais budžets”</w:t>
            </w:r>
          </w:p>
        </w:tc>
        <w:tc>
          <w:tcPr>
            <w:tcW w:w="708" w:type="dxa"/>
            <w:vMerge/>
            <w:tcMar>
              <w:left w:w="57" w:type="dxa"/>
              <w:right w:w="57" w:type="dxa"/>
            </w:tcMar>
            <w:vAlign w:val="center"/>
          </w:tcPr>
          <w:p w14:paraId="4412D0D6" w14:textId="3F17A11D" w:rsidR="000656A1" w:rsidRPr="0076582F" w:rsidRDefault="000656A1" w:rsidP="000656A1">
            <w:pPr>
              <w:spacing w:after="0" w:line="240" w:lineRule="auto"/>
              <w:jc w:val="both"/>
              <w:rPr>
                <w:rFonts w:ascii="Times New Roman" w:hAnsi="Times New Roman" w:cs="Times New Roman"/>
                <w:sz w:val="16"/>
                <w:szCs w:val="16"/>
              </w:rPr>
            </w:pPr>
          </w:p>
        </w:tc>
        <w:tc>
          <w:tcPr>
            <w:tcW w:w="709" w:type="dxa"/>
            <w:vMerge/>
            <w:tcMar>
              <w:left w:w="57" w:type="dxa"/>
              <w:right w:w="57" w:type="dxa"/>
            </w:tcMar>
            <w:vAlign w:val="center"/>
          </w:tcPr>
          <w:p w14:paraId="20E26960" w14:textId="0D5B970B" w:rsidR="000656A1" w:rsidRPr="0076582F" w:rsidRDefault="000656A1" w:rsidP="000656A1">
            <w:pPr>
              <w:spacing w:after="0" w:line="240" w:lineRule="auto"/>
              <w:jc w:val="both"/>
              <w:rPr>
                <w:rFonts w:ascii="Times New Roman" w:hAnsi="Times New Roman" w:cs="Times New Roman"/>
                <w:sz w:val="16"/>
                <w:szCs w:val="16"/>
              </w:rPr>
            </w:pPr>
          </w:p>
        </w:tc>
        <w:tc>
          <w:tcPr>
            <w:tcW w:w="709" w:type="dxa"/>
            <w:vMerge/>
          </w:tcPr>
          <w:p w14:paraId="2AFC4090" w14:textId="77777777" w:rsidR="000656A1" w:rsidRPr="0076582F" w:rsidRDefault="000656A1" w:rsidP="000656A1">
            <w:pPr>
              <w:spacing w:after="0" w:line="240" w:lineRule="auto"/>
              <w:jc w:val="both"/>
              <w:rPr>
                <w:rFonts w:ascii="Times New Roman" w:hAnsi="Times New Roman" w:cs="Times New Roman"/>
                <w:sz w:val="16"/>
                <w:szCs w:val="16"/>
              </w:rPr>
            </w:pPr>
          </w:p>
        </w:tc>
        <w:tc>
          <w:tcPr>
            <w:tcW w:w="850" w:type="dxa"/>
            <w:vMerge/>
            <w:tcMar>
              <w:left w:w="57" w:type="dxa"/>
              <w:right w:w="57" w:type="dxa"/>
            </w:tcMar>
            <w:vAlign w:val="center"/>
          </w:tcPr>
          <w:p w14:paraId="28F1543B" w14:textId="64E7C84E" w:rsidR="000656A1" w:rsidRPr="00C921BB" w:rsidRDefault="000656A1" w:rsidP="000656A1">
            <w:pPr>
              <w:spacing w:after="0" w:line="240" w:lineRule="auto"/>
              <w:jc w:val="both"/>
              <w:rPr>
                <w:rFonts w:ascii="Times New Roman" w:eastAsia="Times New Roman" w:hAnsi="Times New Roman" w:cs="Times New Roman"/>
                <w:color w:val="000000"/>
                <w:sz w:val="16"/>
                <w:szCs w:val="16"/>
                <w:lang w:eastAsia="lv-LV"/>
              </w:rPr>
            </w:pPr>
          </w:p>
        </w:tc>
      </w:tr>
      <w:tr w:rsidR="000656A1" w:rsidRPr="00C921BB" w14:paraId="7D92AEE0" w14:textId="77777777" w:rsidTr="001A4F75">
        <w:tc>
          <w:tcPr>
            <w:tcW w:w="2262" w:type="dxa"/>
            <w:vMerge w:val="restart"/>
            <w:vAlign w:val="center"/>
          </w:tcPr>
          <w:p w14:paraId="567C30E2" w14:textId="77777777" w:rsidR="000656A1" w:rsidRPr="00C921BB" w:rsidRDefault="000656A1" w:rsidP="000656A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p w14:paraId="060365C2" w14:textId="756C217E" w:rsidR="000656A1" w:rsidRPr="00C921BB" w:rsidRDefault="000656A1" w:rsidP="000656A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4B637B39" w14:textId="7F62FEC4" w:rsidR="000656A1" w:rsidRPr="00C921BB" w:rsidRDefault="000656A1" w:rsidP="000656A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 xml:space="preserve">5. pasākums. </w:t>
            </w:r>
            <w:r w:rsidRPr="0041774E">
              <w:rPr>
                <w:rFonts w:ascii="Times New Roman" w:eastAsia="Times New Roman" w:hAnsi="Times New Roman" w:cs="Times New Roman"/>
                <w:b/>
                <w:bCs/>
                <w:color w:val="000000"/>
                <w:sz w:val="16"/>
                <w:szCs w:val="16"/>
                <w:lang w:eastAsia="lv-LV"/>
              </w:rPr>
              <w:t>Informatīvi izglītojošu pasākumu organizēšana (semināri, diskusijas, u.c.).</w:t>
            </w:r>
          </w:p>
        </w:tc>
        <w:tc>
          <w:tcPr>
            <w:tcW w:w="1702" w:type="dxa"/>
            <w:vAlign w:val="center"/>
          </w:tcPr>
          <w:p w14:paraId="427B18F1" w14:textId="77777777" w:rsidR="000656A1" w:rsidRPr="00C921BB" w:rsidRDefault="000656A1" w:rsidP="000656A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708" w:type="dxa"/>
            <w:vMerge w:val="restart"/>
            <w:tcMar>
              <w:left w:w="57" w:type="dxa"/>
              <w:right w:w="57" w:type="dxa"/>
            </w:tcMar>
            <w:vAlign w:val="center"/>
          </w:tcPr>
          <w:p w14:paraId="0778AA39" w14:textId="4E9D2BA6" w:rsidR="000656A1" w:rsidRPr="0076582F" w:rsidRDefault="000656A1" w:rsidP="000656A1">
            <w:pPr>
              <w:pStyle w:val="CommentText"/>
              <w:rPr>
                <w:rFonts w:ascii="Times New Roman" w:hAnsi="Times New Roman" w:cs="Times New Roman"/>
                <w:sz w:val="16"/>
                <w:szCs w:val="16"/>
                <w:lang w:eastAsia="en-US"/>
              </w:rPr>
            </w:pPr>
            <w:r w:rsidRPr="0076582F">
              <w:rPr>
                <w:rFonts w:ascii="Times New Roman" w:hAnsi="Times New Roman" w:cs="Times New Roman"/>
                <w:sz w:val="16"/>
                <w:szCs w:val="16"/>
                <w:lang w:eastAsia="en-US"/>
              </w:rPr>
              <w:t>38403</w:t>
            </w:r>
          </w:p>
        </w:tc>
        <w:tc>
          <w:tcPr>
            <w:tcW w:w="709" w:type="dxa"/>
            <w:vMerge w:val="restart"/>
            <w:tcMar>
              <w:left w:w="57" w:type="dxa"/>
              <w:right w:w="57" w:type="dxa"/>
            </w:tcMar>
            <w:vAlign w:val="center"/>
          </w:tcPr>
          <w:p w14:paraId="3B2709ED" w14:textId="57EDA921" w:rsidR="000656A1" w:rsidRPr="0076582F" w:rsidRDefault="000656A1" w:rsidP="000656A1">
            <w:pPr>
              <w:spacing w:after="0" w:line="240" w:lineRule="auto"/>
              <w:rPr>
                <w:rFonts w:ascii="Times New Roman" w:hAnsi="Times New Roman" w:cs="Times New Roman"/>
                <w:sz w:val="16"/>
                <w:szCs w:val="16"/>
              </w:rPr>
            </w:pPr>
            <w:r w:rsidRPr="0076582F">
              <w:rPr>
                <w:rFonts w:ascii="Times New Roman" w:hAnsi="Times New Roman" w:cs="Times New Roman"/>
                <w:sz w:val="16"/>
                <w:szCs w:val="16"/>
              </w:rPr>
              <w:t>38874</w:t>
            </w:r>
          </w:p>
        </w:tc>
        <w:tc>
          <w:tcPr>
            <w:tcW w:w="709" w:type="dxa"/>
            <w:vMerge w:val="restart"/>
            <w:vAlign w:val="center"/>
          </w:tcPr>
          <w:p w14:paraId="3D2AE749" w14:textId="6688BE16" w:rsidR="000656A1" w:rsidRPr="0076582F" w:rsidRDefault="000656A1" w:rsidP="000656A1">
            <w:pPr>
              <w:spacing w:after="0" w:line="240" w:lineRule="auto"/>
              <w:rPr>
                <w:rFonts w:ascii="Times New Roman" w:hAnsi="Times New Roman" w:cs="Times New Roman"/>
                <w:sz w:val="16"/>
                <w:szCs w:val="16"/>
              </w:rPr>
            </w:pPr>
            <w:r w:rsidRPr="0076582F">
              <w:rPr>
                <w:rFonts w:ascii="Times New Roman" w:hAnsi="Times New Roman" w:cs="Times New Roman"/>
                <w:sz w:val="16"/>
                <w:szCs w:val="16"/>
              </w:rPr>
              <w:t>0</w:t>
            </w:r>
          </w:p>
        </w:tc>
        <w:tc>
          <w:tcPr>
            <w:tcW w:w="850" w:type="dxa"/>
            <w:vMerge w:val="restart"/>
            <w:tcMar>
              <w:left w:w="57" w:type="dxa"/>
              <w:right w:w="57" w:type="dxa"/>
            </w:tcMar>
            <w:vAlign w:val="center"/>
          </w:tcPr>
          <w:p w14:paraId="20692A91" w14:textId="7C2B9EB7" w:rsidR="000656A1" w:rsidRPr="00C921BB" w:rsidRDefault="0017756C" w:rsidP="000656A1">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2021-2022</w:t>
            </w:r>
          </w:p>
        </w:tc>
      </w:tr>
      <w:tr w:rsidR="000656A1" w:rsidRPr="00C921BB" w14:paraId="10D14831" w14:textId="77777777" w:rsidTr="001A4F75">
        <w:tc>
          <w:tcPr>
            <w:tcW w:w="2262" w:type="dxa"/>
            <w:vMerge/>
            <w:vAlign w:val="center"/>
          </w:tcPr>
          <w:p w14:paraId="7F4BBC09" w14:textId="3A227200" w:rsidR="000656A1" w:rsidRPr="00C921BB" w:rsidRDefault="000656A1" w:rsidP="000656A1">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17799E6E" w14:textId="2BB1FECD" w:rsidR="000656A1" w:rsidRPr="00C921BB" w:rsidRDefault="000656A1" w:rsidP="000656A1">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r>
              <w:rPr>
                <w:rFonts w:ascii="Times New Roman" w:eastAsia="Times New Roman" w:hAnsi="Times New Roman" w:cs="Times New Roman"/>
                <w:color w:val="000000"/>
                <w:sz w:val="16"/>
                <w:szCs w:val="16"/>
                <w:lang w:eastAsia="lv-LV"/>
              </w:rPr>
              <w:t xml:space="preserve">. </w:t>
            </w:r>
            <w:r w:rsidRPr="000B3BCF">
              <w:rPr>
                <w:rFonts w:ascii="Times New Roman" w:eastAsia="Times New Roman" w:hAnsi="Times New Roman" w:cs="Times New Roman"/>
                <w:color w:val="000000"/>
                <w:sz w:val="16"/>
                <w:szCs w:val="16"/>
                <w:lang w:eastAsia="lv-LV"/>
              </w:rPr>
              <w:t>Darbības programmas "Izaugsme un nodarbinātība" 7.3.1.specifiskā atbalsta mērķa "Uzlabot darba drošību, it īpaši bīstamo nozaru uzņēmumos" īstenošanas noteikumi</w:t>
            </w:r>
          </w:p>
        </w:tc>
        <w:tc>
          <w:tcPr>
            <w:tcW w:w="1702" w:type="dxa"/>
            <w:vAlign w:val="center"/>
          </w:tcPr>
          <w:p w14:paraId="2FBFB0DD" w14:textId="1B86E235" w:rsidR="000656A1" w:rsidRPr="00C921BB" w:rsidRDefault="000656A1" w:rsidP="000656A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r w:rsidRPr="000B3BCF">
              <w:rPr>
                <w:rFonts w:ascii="Times New Roman" w:eastAsia="Times New Roman" w:hAnsi="Times New Roman" w:cs="Times New Roman"/>
                <w:color w:val="000000"/>
                <w:sz w:val="16"/>
                <w:szCs w:val="16"/>
                <w:lang w:eastAsia="lv-LV"/>
              </w:rPr>
              <w:t>63.07.00 apakšprogramma "Eiropas Sociālā fonda (ESF) īstenotie projekti labklājības nozarē (2014-2020)</w:t>
            </w:r>
          </w:p>
        </w:tc>
        <w:tc>
          <w:tcPr>
            <w:tcW w:w="708" w:type="dxa"/>
            <w:vMerge/>
            <w:tcMar>
              <w:left w:w="57" w:type="dxa"/>
              <w:right w:w="57" w:type="dxa"/>
            </w:tcMar>
            <w:vAlign w:val="center"/>
          </w:tcPr>
          <w:p w14:paraId="67F0CC06" w14:textId="25AC9EF5" w:rsidR="000656A1" w:rsidRPr="0076582F" w:rsidRDefault="000656A1" w:rsidP="000656A1">
            <w:pPr>
              <w:spacing w:after="0" w:line="240" w:lineRule="auto"/>
              <w:jc w:val="both"/>
              <w:rPr>
                <w:rFonts w:ascii="Times New Roman" w:hAnsi="Times New Roman" w:cs="Times New Roman"/>
                <w:sz w:val="16"/>
                <w:szCs w:val="16"/>
              </w:rPr>
            </w:pPr>
          </w:p>
        </w:tc>
        <w:tc>
          <w:tcPr>
            <w:tcW w:w="709" w:type="dxa"/>
            <w:vMerge/>
            <w:tcMar>
              <w:left w:w="57" w:type="dxa"/>
              <w:right w:w="57" w:type="dxa"/>
            </w:tcMar>
            <w:vAlign w:val="center"/>
          </w:tcPr>
          <w:p w14:paraId="1BCFF5CC" w14:textId="527461EB" w:rsidR="000656A1" w:rsidRPr="0076582F" w:rsidRDefault="000656A1" w:rsidP="000656A1">
            <w:pPr>
              <w:spacing w:after="0" w:line="240" w:lineRule="auto"/>
              <w:jc w:val="both"/>
              <w:rPr>
                <w:rFonts w:ascii="Times New Roman" w:hAnsi="Times New Roman" w:cs="Times New Roman"/>
                <w:sz w:val="16"/>
                <w:szCs w:val="16"/>
              </w:rPr>
            </w:pPr>
          </w:p>
        </w:tc>
        <w:tc>
          <w:tcPr>
            <w:tcW w:w="709" w:type="dxa"/>
            <w:vMerge/>
          </w:tcPr>
          <w:p w14:paraId="04299C4D" w14:textId="77777777" w:rsidR="000656A1" w:rsidRPr="0076582F" w:rsidRDefault="000656A1" w:rsidP="000656A1">
            <w:pPr>
              <w:spacing w:after="0" w:line="240" w:lineRule="auto"/>
              <w:jc w:val="both"/>
              <w:rPr>
                <w:rFonts w:ascii="Times New Roman" w:hAnsi="Times New Roman" w:cs="Times New Roman"/>
                <w:sz w:val="16"/>
                <w:szCs w:val="16"/>
              </w:rPr>
            </w:pPr>
          </w:p>
        </w:tc>
        <w:tc>
          <w:tcPr>
            <w:tcW w:w="850" w:type="dxa"/>
            <w:vMerge/>
            <w:tcMar>
              <w:left w:w="57" w:type="dxa"/>
              <w:right w:w="57" w:type="dxa"/>
            </w:tcMar>
            <w:vAlign w:val="center"/>
          </w:tcPr>
          <w:p w14:paraId="14155101" w14:textId="31F7A2B4" w:rsidR="000656A1" w:rsidRPr="00C921BB" w:rsidRDefault="000656A1" w:rsidP="000656A1">
            <w:pPr>
              <w:spacing w:after="0" w:line="240" w:lineRule="auto"/>
              <w:jc w:val="both"/>
              <w:rPr>
                <w:rFonts w:ascii="Times New Roman" w:eastAsia="Times New Roman" w:hAnsi="Times New Roman" w:cs="Times New Roman"/>
                <w:color w:val="000000"/>
                <w:sz w:val="16"/>
                <w:szCs w:val="16"/>
                <w:lang w:eastAsia="lv-LV"/>
              </w:rPr>
            </w:pPr>
          </w:p>
        </w:tc>
      </w:tr>
      <w:tr w:rsidR="000656A1" w:rsidRPr="00C921BB" w14:paraId="612892F7" w14:textId="77777777" w:rsidTr="001A4F75">
        <w:tc>
          <w:tcPr>
            <w:tcW w:w="2262" w:type="dxa"/>
            <w:vMerge w:val="restart"/>
            <w:vAlign w:val="center"/>
          </w:tcPr>
          <w:p w14:paraId="46BD806A" w14:textId="77777777" w:rsidR="000656A1" w:rsidRPr="00C921BB" w:rsidRDefault="000656A1" w:rsidP="000656A1">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2E49641D" w14:textId="77777777" w:rsidR="000656A1" w:rsidRPr="0041774E" w:rsidRDefault="000656A1" w:rsidP="000656A1">
            <w:pPr>
              <w:spacing w:after="0" w:line="240" w:lineRule="auto"/>
              <w:jc w:val="both"/>
              <w:rPr>
                <w:rFonts w:ascii="Times New Roman" w:eastAsia="Times New Roman" w:hAnsi="Times New Roman" w:cs="Times New Roman"/>
                <w:b/>
                <w:bCs/>
                <w:color w:val="000000"/>
                <w:sz w:val="16"/>
                <w:szCs w:val="16"/>
                <w:lang w:eastAsia="lv-LV"/>
              </w:rPr>
            </w:pPr>
            <w:r w:rsidRPr="0041774E">
              <w:rPr>
                <w:rFonts w:ascii="Times New Roman" w:eastAsia="Times New Roman" w:hAnsi="Times New Roman" w:cs="Times New Roman"/>
                <w:b/>
                <w:bCs/>
                <w:color w:val="000000"/>
                <w:sz w:val="16"/>
                <w:szCs w:val="16"/>
                <w:lang w:eastAsia="lv-LV"/>
              </w:rPr>
              <w:t>6.pasākums. Vizualizētu uzskates līdzekļu darbinieku informēšanai izveide un ieviešana (</w:t>
            </w:r>
            <w:proofErr w:type="spellStart"/>
            <w:r w:rsidRPr="0041774E">
              <w:rPr>
                <w:rFonts w:ascii="Times New Roman" w:eastAsia="Times New Roman" w:hAnsi="Times New Roman" w:cs="Times New Roman"/>
                <w:b/>
                <w:bCs/>
                <w:color w:val="000000"/>
                <w:sz w:val="16"/>
                <w:szCs w:val="16"/>
                <w:lang w:eastAsia="lv-LV"/>
              </w:rPr>
              <w:t>videoapmācības</w:t>
            </w:r>
            <w:proofErr w:type="spellEnd"/>
            <w:r w:rsidRPr="0041774E">
              <w:rPr>
                <w:rFonts w:ascii="Times New Roman" w:eastAsia="Times New Roman" w:hAnsi="Times New Roman" w:cs="Times New Roman"/>
                <w:b/>
                <w:bCs/>
                <w:color w:val="000000"/>
                <w:sz w:val="16"/>
                <w:szCs w:val="16"/>
                <w:lang w:eastAsia="lv-LV"/>
              </w:rPr>
              <w:t>, videofilmas)</w:t>
            </w:r>
          </w:p>
          <w:p w14:paraId="6EF42C3C" w14:textId="5677000A" w:rsidR="000656A1" w:rsidRPr="00C921BB" w:rsidRDefault="000656A1" w:rsidP="000656A1">
            <w:pPr>
              <w:spacing w:after="0" w:line="240" w:lineRule="auto"/>
              <w:jc w:val="both"/>
              <w:rPr>
                <w:rFonts w:ascii="Times New Roman" w:eastAsia="Times New Roman" w:hAnsi="Times New Roman" w:cs="Times New Roman"/>
                <w:color w:val="000000"/>
                <w:sz w:val="16"/>
                <w:szCs w:val="16"/>
                <w:lang w:eastAsia="lv-LV"/>
              </w:rPr>
            </w:pPr>
          </w:p>
        </w:tc>
        <w:tc>
          <w:tcPr>
            <w:tcW w:w="1702" w:type="dxa"/>
            <w:vAlign w:val="center"/>
          </w:tcPr>
          <w:p w14:paraId="2851EFD0" w14:textId="77777777" w:rsidR="000656A1" w:rsidRPr="00C921BB" w:rsidRDefault="000656A1" w:rsidP="000656A1">
            <w:pPr>
              <w:spacing w:after="0" w:line="240" w:lineRule="auto"/>
              <w:jc w:val="both"/>
              <w:rPr>
                <w:rFonts w:ascii="Times New Roman" w:eastAsia="Times New Roman" w:hAnsi="Times New Roman" w:cs="Times New Roman"/>
                <w:color w:val="000000"/>
                <w:sz w:val="16"/>
                <w:szCs w:val="16"/>
                <w:lang w:eastAsia="lv-LV"/>
              </w:rPr>
            </w:pPr>
          </w:p>
        </w:tc>
        <w:tc>
          <w:tcPr>
            <w:tcW w:w="708" w:type="dxa"/>
            <w:vMerge w:val="restart"/>
            <w:tcMar>
              <w:left w:w="57" w:type="dxa"/>
              <w:right w:w="57" w:type="dxa"/>
            </w:tcMar>
            <w:vAlign w:val="center"/>
          </w:tcPr>
          <w:p w14:paraId="6A69B555" w14:textId="13C3839F" w:rsidR="000656A1" w:rsidRPr="0076582F" w:rsidRDefault="000656A1" w:rsidP="000656A1">
            <w:pPr>
              <w:pStyle w:val="CommentText"/>
              <w:rPr>
                <w:rFonts w:ascii="Times New Roman" w:hAnsi="Times New Roman" w:cs="Times New Roman"/>
                <w:sz w:val="16"/>
                <w:szCs w:val="16"/>
                <w:lang w:eastAsia="en-US"/>
              </w:rPr>
            </w:pPr>
            <w:r w:rsidRPr="0076582F">
              <w:rPr>
                <w:rFonts w:ascii="Times New Roman" w:hAnsi="Times New Roman" w:cs="Times New Roman"/>
                <w:sz w:val="16"/>
                <w:szCs w:val="16"/>
                <w:lang w:eastAsia="en-US"/>
              </w:rPr>
              <w:t>112160</w:t>
            </w:r>
          </w:p>
        </w:tc>
        <w:tc>
          <w:tcPr>
            <w:tcW w:w="709" w:type="dxa"/>
            <w:vMerge w:val="restart"/>
            <w:tcMar>
              <w:left w:w="57" w:type="dxa"/>
              <w:right w:w="57" w:type="dxa"/>
            </w:tcMar>
            <w:vAlign w:val="center"/>
          </w:tcPr>
          <w:p w14:paraId="745E759D" w14:textId="4F967161" w:rsidR="000656A1" w:rsidRPr="0076582F" w:rsidRDefault="000656A1" w:rsidP="000656A1">
            <w:pPr>
              <w:spacing w:after="0" w:line="240" w:lineRule="auto"/>
              <w:rPr>
                <w:rFonts w:ascii="Times New Roman" w:hAnsi="Times New Roman" w:cs="Times New Roman"/>
                <w:sz w:val="16"/>
                <w:szCs w:val="16"/>
              </w:rPr>
            </w:pPr>
            <w:r w:rsidRPr="0076582F">
              <w:rPr>
                <w:rFonts w:ascii="Times New Roman" w:hAnsi="Times New Roman" w:cs="Times New Roman"/>
                <w:sz w:val="16"/>
                <w:szCs w:val="16"/>
              </w:rPr>
              <w:t>65768</w:t>
            </w:r>
          </w:p>
        </w:tc>
        <w:tc>
          <w:tcPr>
            <w:tcW w:w="709" w:type="dxa"/>
            <w:vMerge w:val="restart"/>
            <w:vAlign w:val="center"/>
          </w:tcPr>
          <w:p w14:paraId="66D2EBEA" w14:textId="6468681B" w:rsidR="000656A1" w:rsidRPr="0076582F" w:rsidRDefault="000656A1" w:rsidP="000656A1">
            <w:pPr>
              <w:spacing w:after="0" w:line="240" w:lineRule="auto"/>
              <w:rPr>
                <w:rFonts w:ascii="Times New Roman" w:hAnsi="Times New Roman" w:cs="Times New Roman"/>
                <w:sz w:val="16"/>
                <w:szCs w:val="16"/>
              </w:rPr>
            </w:pPr>
            <w:r w:rsidRPr="0076582F">
              <w:rPr>
                <w:rFonts w:ascii="Times New Roman" w:hAnsi="Times New Roman" w:cs="Times New Roman"/>
                <w:sz w:val="16"/>
                <w:szCs w:val="16"/>
              </w:rPr>
              <w:t>0</w:t>
            </w:r>
          </w:p>
        </w:tc>
        <w:tc>
          <w:tcPr>
            <w:tcW w:w="850" w:type="dxa"/>
            <w:vMerge w:val="restart"/>
            <w:tcMar>
              <w:left w:w="57" w:type="dxa"/>
              <w:right w:w="57" w:type="dxa"/>
            </w:tcMar>
            <w:vAlign w:val="center"/>
          </w:tcPr>
          <w:p w14:paraId="44B14ECB" w14:textId="1C4207F8" w:rsidR="000656A1" w:rsidRPr="00C921BB" w:rsidRDefault="0017756C" w:rsidP="000656A1">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2021-2022</w:t>
            </w:r>
          </w:p>
        </w:tc>
      </w:tr>
      <w:tr w:rsidR="000656A1" w:rsidRPr="00C921BB" w14:paraId="4EA10376" w14:textId="77777777" w:rsidTr="001A4F75">
        <w:tc>
          <w:tcPr>
            <w:tcW w:w="2262" w:type="dxa"/>
            <w:vMerge/>
            <w:vAlign w:val="center"/>
          </w:tcPr>
          <w:p w14:paraId="3F8C2E5A" w14:textId="77777777" w:rsidR="000656A1" w:rsidRPr="00C921BB" w:rsidRDefault="000656A1" w:rsidP="000656A1">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7FDB0470" w14:textId="6EBC9C2B" w:rsidR="000656A1" w:rsidRPr="00C921BB" w:rsidRDefault="000656A1" w:rsidP="000656A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r>
              <w:rPr>
                <w:rFonts w:ascii="Times New Roman" w:eastAsia="Times New Roman" w:hAnsi="Times New Roman" w:cs="Times New Roman"/>
                <w:color w:val="000000"/>
                <w:sz w:val="16"/>
                <w:szCs w:val="16"/>
                <w:lang w:eastAsia="lv-LV"/>
              </w:rPr>
              <w:t xml:space="preserve">. </w:t>
            </w:r>
            <w:r w:rsidRPr="000B3BCF">
              <w:rPr>
                <w:rFonts w:ascii="Times New Roman" w:eastAsia="Times New Roman" w:hAnsi="Times New Roman" w:cs="Times New Roman"/>
                <w:color w:val="000000"/>
                <w:sz w:val="16"/>
                <w:szCs w:val="16"/>
                <w:lang w:eastAsia="lv-LV"/>
              </w:rPr>
              <w:t>Darbības programmas "Izaugsme un nodarbinātība" 7.3.1.specifiskā atbalsta mērķa "Uzlabot darba drošību, it īpaši bīstamo nozaru uzņēmumos" īstenošanas noteikumi</w:t>
            </w:r>
          </w:p>
        </w:tc>
        <w:tc>
          <w:tcPr>
            <w:tcW w:w="1702" w:type="dxa"/>
            <w:vAlign w:val="center"/>
          </w:tcPr>
          <w:p w14:paraId="10464369" w14:textId="54C01B33" w:rsidR="000656A1" w:rsidRPr="00C921BB" w:rsidRDefault="000656A1" w:rsidP="000656A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r w:rsidRPr="000B3BCF">
              <w:rPr>
                <w:rFonts w:ascii="Times New Roman" w:eastAsia="Times New Roman" w:hAnsi="Times New Roman" w:cs="Times New Roman"/>
                <w:color w:val="000000"/>
                <w:sz w:val="16"/>
                <w:szCs w:val="16"/>
                <w:lang w:eastAsia="lv-LV"/>
              </w:rPr>
              <w:t>63.07.00 apakšprogramma "Eiropas Sociālā fonda (ESF) īstenotie projekti labklājības nozarē (2014-2020)</w:t>
            </w:r>
          </w:p>
        </w:tc>
        <w:tc>
          <w:tcPr>
            <w:tcW w:w="708" w:type="dxa"/>
            <w:vMerge/>
            <w:tcMar>
              <w:left w:w="57" w:type="dxa"/>
              <w:right w:w="57" w:type="dxa"/>
            </w:tcMar>
            <w:vAlign w:val="center"/>
          </w:tcPr>
          <w:p w14:paraId="7294DD65" w14:textId="77777777" w:rsidR="000656A1" w:rsidRPr="0076582F" w:rsidRDefault="000656A1" w:rsidP="000656A1">
            <w:pPr>
              <w:spacing w:after="0" w:line="240" w:lineRule="auto"/>
              <w:jc w:val="both"/>
              <w:rPr>
                <w:rFonts w:ascii="Times New Roman" w:hAnsi="Times New Roman" w:cs="Times New Roman"/>
                <w:sz w:val="16"/>
                <w:szCs w:val="16"/>
              </w:rPr>
            </w:pPr>
          </w:p>
        </w:tc>
        <w:tc>
          <w:tcPr>
            <w:tcW w:w="709" w:type="dxa"/>
            <w:vMerge/>
            <w:tcMar>
              <w:left w:w="57" w:type="dxa"/>
              <w:right w:w="57" w:type="dxa"/>
            </w:tcMar>
            <w:vAlign w:val="center"/>
          </w:tcPr>
          <w:p w14:paraId="53FE6C1E" w14:textId="77777777" w:rsidR="000656A1" w:rsidRPr="0076582F" w:rsidRDefault="000656A1" w:rsidP="000656A1">
            <w:pPr>
              <w:spacing w:after="0" w:line="240" w:lineRule="auto"/>
              <w:jc w:val="both"/>
              <w:rPr>
                <w:rFonts w:ascii="Times New Roman" w:hAnsi="Times New Roman" w:cs="Times New Roman"/>
                <w:sz w:val="16"/>
                <w:szCs w:val="16"/>
              </w:rPr>
            </w:pPr>
          </w:p>
        </w:tc>
        <w:tc>
          <w:tcPr>
            <w:tcW w:w="709" w:type="dxa"/>
            <w:vMerge/>
          </w:tcPr>
          <w:p w14:paraId="6286A1A0" w14:textId="77777777" w:rsidR="000656A1" w:rsidRPr="0076582F" w:rsidRDefault="000656A1" w:rsidP="000656A1">
            <w:pPr>
              <w:spacing w:after="0" w:line="240" w:lineRule="auto"/>
              <w:jc w:val="both"/>
              <w:rPr>
                <w:rFonts w:ascii="Times New Roman" w:hAnsi="Times New Roman" w:cs="Times New Roman"/>
                <w:sz w:val="16"/>
                <w:szCs w:val="16"/>
              </w:rPr>
            </w:pPr>
          </w:p>
        </w:tc>
        <w:tc>
          <w:tcPr>
            <w:tcW w:w="850" w:type="dxa"/>
            <w:vMerge/>
            <w:tcMar>
              <w:left w:w="57" w:type="dxa"/>
              <w:right w:w="57" w:type="dxa"/>
            </w:tcMar>
            <w:vAlign w:val="center"/>
          </w:tcPr>
          <w:p w14:paraId="61F35216" w14:textId="77777777" w:rsidR="000656A1" w:rsidRPr="00C921BB" w:rsidRDefault="000656A1" w:rsidP="000656A1">
            <w:pPr>
              <w:spacing w:after="0" w:line="240" w:lineRule="auto"/>
              <w:jc w:val="both"/>
              <w:rPr>
                <w:rFonts w:ascii="Times New Roman" w:eastAsia="Times New Roman" w:hAnsi="Times New Roman" w:cs="Times New Roman"/>
                <w:color w:val="000000"/>
                <w:sz w:val="16"/>
                <w:szCs w:val="16"/>
                <w:lang w:eastAsia="lv-LV"/>
              </w:rPr>
            </w:pPr>
          </w:p>
        </w:tc>
      </w:tr>
      <w:tr w:rsidR="000656A1" w:rsidRPr="00C921BB" w14:paraId="4EC1A590" w14:textId="77777777" w:rsidTr="001A4F75">
        <w:tc>
          <w:tcPr>
            <w:tcW w:w="2262" w:type="dxa"/>
            <w:vMerge w:val="restart"/>
            <w:vAlign w:val="center"/>
          </w:tcPr>
          <w:p w14:paraId="699AE113" w14:textId="77777777" w:rsidR="000656A1" w:rsidRPr="00C921BB" w:rsidRDefault="000656A1" w:rsidP="000656A1">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75B98D09" w14:textId="66E5330F" w:rsidR="000656A1" w:rsidRPr="0041774E" w:rsidRDefault="000656A1" w:rsidP="000656A1">
            <w:pPr>
              <w:spacing w:after="0" w:line="240" w:lineRule="auto"/>
              <w:jc w:val="both"/>
              <w:rPr>
                <w:rFonts w:ascii="Times New Roman" w:eastAsia="Times New Roman" w:hAnsi="Times New Roman" w:cs="Times New Roman"/>
                <w:b/>
                <w:bCs/>
                <w:color w:val="000000"/>
                <w:sz w:val="16"/>
                <w:szCs w:val="16"/>
                <w:lang w:eastAsia="lv-LV"/>
              </w:rPr>
            </w:pPr>
            <w:r w:rsidRPr="0041774E">
              <w:rPr>
                <w:rFonts w:ascii="Times New Roman" w:eastAsia="Times New Roman" w:hAnsi="Times New Roman" w:cs="Times New Roman"/>
                <w:b/>
                <w:bCs/>
                <w:color w:val="000000"/>
                <w:sz w:val="16"/>
                <w:szCs w:val="16"/>
                <w:lang w:eastAsia="lv-LV"/>
              </w:rPr>
              <w:t>7.pasākums. Sabiedrības izpratnes par darba attiecību un darba aizsardzības jautājumiem veicināšanas pasākumu organizēšana</w:t>
            </w:r>
          </w:p>
        </w:tc>
        <w:tc>
          <w:tcPr>
            <w:tcW w:w="1702" w:type="dxa"/>
            <w:vAlign w:val="center"/>
          </w:tcPr>
          <w:p w14:paraId="6A648B20" w14:textId="77777777" w:rsidR="000656A1" w:rsidRPr="00C921BB" w:rsidRDefault="000656A1" w:rsidP="000656A1">
            <w:pPr>
              <w:spacing w:after="0" w:line="240" w:lineRule="auto"/>
              <w:jc w:val="both"/>
              <w:rPr>
                <w:rFonts w:ascii="Times New Roman" w:eastAsia="Times New Roman" w:hAnsi="Times New Roman" w:cs="Times New Roman"/>
                <w:color w:val="000000"/>
                <w:sz w:val="16"/>
                <w:szCs w:val="16"/>
                <w:lang w:eastAsia="lv-LV"/>
              </w:rPr>
            </w:pPr>
          </w:p>
        </w:tc>
        <w:tc>
          <w:tcPr>
            <w:tcW w:w="708" w:type="dxa"/>
            <w:vMerge w:val="restart"/>
            <w:tcMar>
              <w:left w:w="57" w:type="dxa"/>
              <w:right w:w="57" w:type="dxa"/>
            </w:tcMar>
            <w:vAlign w:val="center"/>
          </w:tcPr>
          <w:p w14:paraId="2E3A4A61" w14:textId="0377534E" w:rsidR="000656A1" w:rsidRPr="0076582F" w:rsidRDefault="000656A1" w:rsidP="00CD4D72">
            <w:pPr>
              <w:pStyle w:val="CommentText"/>
              <w:rPr>
                <w:rFonts w:ascii="Times New Roman" w:hAnsi="Times New Roman" w:cs="Times New Roman"/>
                <w:sz w:val="16"/>
                <w:szCs w:val="16"/>
                <w:lang w:eastAsia="en-US"/>
              </w:rPr>
            </w:pPr>
            <w:r w:rsidRPr="0076582F">
              <w:rPr>
                <w:rFonts w:ascii="Times New Roman" w:hAnsi="Times New Roman" w:cs="Times New Roman"/>
                <w:sz w:val="16"/>
                <w:szCs w:val="16"/>
                <w:lang w:eastAsia="en-US"/>
              </w:rPr>
              <w:t>81021</w:t>
            </w:r>
          </w:p>
        </w:tc>
        <w:tc>
          <w:tcPr>
            <w:tcW w:w="709" w:type="dxa"/>
            <w:vMerge w:val="restart"/>
            <w:tcMar>
              <w:left w:w="57" w:type="dxa"/>
              <w:right w:w="57" w:type="dxa"/>
            </w:tcMar>
            <w:vAlign w:val="center"/>
          </w:tcPr>
          <w:p w14:paraId="0D443978" w14:textId="7374E89B" w:rsidR="000656A1" w:rsidRPr="0076582F" w:rsidRDefault="00CD4D72" w:rsidP="00CD4D72">
            <w:pPr>
              <w:spacing w:after="0" w:line="240" w:lineRule="auto"/>
              <w:rPr>
                <w:rFonts w:ascii="Times New Roman" w:hAnsi="Times New Roman" w:cs="Times New Roman"/>
                <w:sz w:val="16"/>
                <w:szCs w:val="16"/>
              </w:rPr>
            </w:pPr>
            <w:r w:rsidRPr="0076582F">
              <w:rPr>
                <w:rFonts w:ascii="Times New Roman" w:hAnsi="Times New Roman" w:cs="Times New Roman"/>
                <w:sz w:val="16"/>
                <w:szCs w:val="16"/>
              </w:rPr>
              <w:t>223596</w:t>
            </w:r>
          </w:p>
        </w:tc>
        <w:tc>
          <w:tcPr>
            <w:tcW w:w="709" w:type="dxa"/>
            <w:vMerge w:val="restart"/>
            <w:vAlign w:val="center"/>
          </w:tcPr>
          <w:p w14:paraId="0D5D55FD" w14:textId="272DFB1B" w:rsidR="000656A1" w:rsidRPr="0076582F" w:rsidRDefault="00CD4D72" w:rsidP="00CD4D72">
            <w:pPr>
              <w:spacing w:after="0" w:line="240" w:lineRule="auto"/>
              <w:rPr>
                <w:rFonts w:ascii="Times New Roman" w:hAnsi="Times New Roman" w:cs="Times New Roman"/>
                <w:sz w:val="16"/>
                <w:szCs w:val="16"/>
              </w:rPr>
            </w:pPr>
            <w:r w:rsidRPr="0076582F">
              <w:rPr>
                <w:rFonts w:ascii="Times New Roman" w:hAnsi="Times New Roman" w:cs="Times New Roman"/>
                <w:sz w:val="16"/>
                <w:szCs w:val="16"/>
              </w:rPr>
              <w:t>58801</w:t>
            </w:r>
          </w:p>
        </w:tc>
        <w:tc>
          <w:tcPr>
            <w:tcW w:w="850" w:type="dxa"/>
            <w:vMerge w:val="restart"/>
            <w:tcMar>
              <w:left w:w="57" w:type="dxa"/>
              <w:right w:w="57" w:type="dxa"/>
            </w:tcMar>
            <w:vAlign w:val="center"/>
          </w:tcPr>
          <w:p w14:paraId="50B87086" w14:textId="2C3876BC" w:rsidR="000656A1" w:rsidRPr="00C921BB" w:rsidRDefault="0017756C" w:rsidP="000656A1">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2021-2023</w:t>
            </w:r>
          </w:p>
        </w:tc>
      </w:tr>
      <w:tr w:rsidR="000656A1" w:rsidRPr="00C921BB" w14:paraId="178E2DF8" w14:textId="77777777" w:rsidTr="001A4F75">
        <w:tc>
          <w:tcPr>
            <w:tcW w:w="2262" w:type="dxa"/>
            <w:vMerge/>
            <w:vAlign w:val="center"/>
          </w:tcPr>
          <w:p w14:paraId="72BA43EC" w14:textId="77777777" w:rsidR="000656A1" w:rsidRPr="00C921BB" w:rsidRDefault="000656A1" w:rsidP="000656A1">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6ECCBC34" w14:textId="21EAFA13" w:rsidR="000656A1" w:rsidRPr="00C921BB" w:rsidRDefault="000656A1" w:rsidP="000656A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r>
              <w:rPr>
                <w:rFonts w:ascii="Times New Roman" w:eastAsia="Times New Roman" w:hAnsi="Times New Roman" w:cs="Times New Roman"/>
                <w:color w:val="000000"/>
                <w:sz w:val="16"/>
                <w:szCs w:val="16"/>
                <w:lang w:eastAsia="lv-LV"/>
              </w:rPr>
              <w:t xml:space="preserve">. </w:t>
            </w:r>
            <w:r w:rsidRPr="000B3BCF">
              <w:rPr>
                <w:rFonts w:ascii="Times New Roman" w:eastAsia="Times New Roman" w:hAnsi="Times New Roman" w:cs="Times New Roman"/>
                <w:color w:val="000000"/>
                <w:sz w:val="16"/>
                <w:szCs w:val="16"/>
                <w:lang w:eastAsia="lv-LV"/>
              </w:rPr>
              <w:t>Darbības programmas "Izaugsme un nodarbinātība" 7.3.1.specifiskā atbalsta mērķa "Uzlabot darba drošību, it īpaši bīstamo nozaru uzņēmumos" īstenošanas noteikumi</w:t>
            </w:r>
          </w:p>
        </w:tc>
        <w:tc>
          <w:tcPr>
            <w:tcW w:w="1702" w:type="dxa"/>
            <w:vAlign w:val="center"/>
          </w:tcPr>
          <w:p w14:paraId="3F5D0051" w14:textId="4E88663F" w:rsidR="000656A1" w:rsidRPr="00C921BB" w:rsidRDefault="000656A1" w:rsidP="000656A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r w:rsidRPr="000B3BCF">
              <w:rPr>
                <w:rFonts w:ascii="Times New Roman" w:eastAsia="Times New Roman" w:hAnsi="Times New Roman" w:cs="Times New Roman"/>
                <w:color w:val="000000"/>
                <w:sz w:val="16"/>
                <w:szCs w:val="16"/>
                <w:lang w:eastAsia="lv-LV"/>
              </w:rPr>
              <w:t>63.07.00 apakšprogramma "Eiropas Sociālā fonda (ESF) īstenotie projekti labklājības nozarē (2014-2020)</w:t>
            </w:r>
          </w:p>
        </w:tc>
        <w:tc>
          <w:tcPr>
            <w:tcW w:w="708" w:type="dxa"/>
            <w:vMerge/>
            <w:tcMar>
              <w:left w:w="57" w:type="dxa"/>
              <w:right w:w="57" w:type="dxa"/>
            </w:tcMar>
            <w:vAlign w:val="center"/>
          </w:tcPr>
          <w:p w14:paraId="6DE1ECC7" w14:textId="77777777" w:rsidR="000656A1" w:rsidRPr="0076582F" w:rsidRDefault="000656A1" w:rsidP="000656A1">
            <w:pPr>
              <w:spacing w:after="0" w:line="240" w:lineRule="auto"/>
              <w:jc w:val="both"/>
              <w:rPr>
                <w:rFonts w:ascii="Times New Roman" w:hAnsi="Times New Roman" w:cs="Times New Roman"/>
                <w:sz w:val="16"/>
                <w:szCs w:val="16"/>
              </w:rPr>
            </w:pPr>
          </w:p>
        </w:tc>
        <w:tc>
          <w:tcPr>
            <w:tcW w:w="709" w:type="dxa"/>
            <w:vMerge/>
            <w:tcMar>
              <w:left w:w="57" w:type="dxa"/>
              <w:right w:w="57" w:type="dxa"/>
            </w:tcMar>
            <w:vAlign w:val="center"/>
          </w:tcPr>
          <w:p w14:paraId="0F4587D4" w14:textId="77777777" w:rsidR="000656A1" w:rsidRPr="0076582F" w:rsidRDefault="000656A1" w:rsidP="000656A1">
            <w:pPr>
              <w:spacing w:after="0" w:line="240" w:lineRule="auto"/>
              <w:jc w:val="both"/>
              <w:rPr>
                <w:rFonts w:ascii="Times New Roman" w:hAnsi="Times New Roman" w:cs="Times New Roman"/>
                <w:sz w:val="16"/>
                <w:szCs w:val="16"/>
              </w:rPr>
            </w:pPr>
          </w:p>
        </w:tc>
        <w:tc>
          <w:tcPr>
            <w:tcW w:w="709" w:type="dxa"/>
            <w:vMerge/>
          </w:tcPr>
          <w:p w14:paraId="79789B77" w14:textId="77777777" w:rsidR="000656A1" w:rsidRPr="0076582F" w:rsidRDefault="000656A1" w:rsidP="000656A1">
            <w:pPr>
              <w:spacing w:after="0" w:line="240" w:lineRule="auto"/>
              <w:jc w:val="both"/>
              <w:rPr>
                <w:rFonts w:ascii="Times New Roman" w:hAnsi="Times New Roman" w:cs="Times New Roman"/>
                <w:sz w:val="16"/>
                <w:szCs w:val="16"/>
              </w:rPr>
            </w:pPr>
          </w:p>
        </w:tc>
        <w:tc>
          <w:tcPr>
            <w:tcW w:w="850" w:type="dxa"/>
            <w:vMerge/>
            <w:tcMar>
              <w:left w:w="57" w:type="dxa"/>
              <w:right w:w="57" w:type="dxa"/>
            </w:tcMar>
            <w:vAlign w:val="center"/>
          </w:tcPr>
          <w:p w14:paraId="22F12110" w14:textId="77777777" w:rsidR="000656A1" w:rsidRPr="00C921BB" w:rsidRDefault="000656A1" w:rsidP="000656A1">
            <w:pPr>
              <w:spacing w:after="0" w:line="240" w:lineRule="auto"/>
              <w:jc w:val="both"/>
              <w:rPr>
                <w:rFonts w:ascii="Times New Roman" w:eastAsia="Times New Roman" w:hAnsi="Times New Roman" w:cs="Times New Roman"/>
                <w:color w:val="000000"/>
                <w:sz w:val="16"/>
                <w:szCs w:val="16"/>
                <w:lang w:eastAsia="lv-LV"/>
              </w:rPr>
            </w:pPr>
          </w:p>
        </w:tc>
      </w:tr>
      <w:tr w:rsidR="00CD4D72" w:rsidRPr="00C921BB" w14:paraId="12272B6C" w14:textId="77777777" w:rsidTr="001A4F75">
        <w:tc>
          <w:tcPr>
            <w:tcW w:w="2262" w:type="dxa"/>
            <w:vMerge w:val="restart"/>
            <w:vAlign w:val="center"/>
          </w:tcPr>
          <w:p w14:paraId="5EA1EC44" w14:textId="77777777" w:rsidR="00CD4D72" w:rsidRPr="00C921BB" w:rsidRDefault="00CD4D72" w:rsidP="000656A1">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04F1CE1D" w14:textId="3454FB2D" w:rsidR="00CD4D72" w:rsidRPr="00C921BB" w:rsidRDefault="00CD4D72" w:rsidP="000656A1">
            <w:pPr>
              <w:spacing w:after="0" w:line="240" w:lineRule="auto"/>
              <w:jc w:val="both"/>
              <w:rPr>
                <w:rFonts w:ascii="Times New Roman" w:eastAsia="Times New Roman" w:hAnsi="Times New Roman" w:cs="Times New Roman"/>
                <w:color w:val="000000"/>
                <w:sz w:val="16"/>
                <w:szCs w:val="16"/>
                <w:lang w:eastAsia="lv-LV"/>
              </w:rPr>
            </w:pPr>
            <w:r w:rsidRPr="0041774E">
              <w:rPr>
                <w:rFonts w:ascii="Times New Roman" w:eastAsia="Times New Roman" w:hAnsi="Times New Roman" w:cs="Times New Roman"/>
                <w:b/>
                <w:bCs/>
                <w:color w:val="000000"/>
                <w:sz w:val="16"/>
                <w:szCs w:val="16"/>
                <w:lang w:eastAsia="lv-LV"/>
              </w:rPr>
              <w:t xml:space="preserve">8.pasākums. Tiešsaistes un klātienes konsultāciju un tiešsaistes semināru par darba vides risku, īpaši, bioloģisko risku mazināšanu un </w:t>
            </w:r>
            <w:proofErr w:type="spellStart"/>
            <w:r w:rsidRPr="0041774E">
              <w:rPr>
                <w:rFonts w:ascii="Times New Roman" w:eastAsia="Times New Roman" w:hAnsi="Times New Roman" w:cs="Times New Roman"/>
                <w:b/>
                <w:bCs/>
                <w:color w:val="000000"/>
                <w:sz w:val="16"/>
                <w:szCs w:val="16"/>
                <w:lang w:eastAsia="lv-LV"/>
              </w:rPr>
              <w:t>prevenciju</w:t>
            </w:r>
            <w:proofErr w:type="spellEnd"/>
            <w:r w:rsidRPr="0041774E">
              <w:rPr>
                <w:rFonts w:ascii="Times New Roman" w:eastAsia="Times New Roman" w:hAnsi="Times New Roman" w:cs="Times New Roman"/>
                <w:b/>
                <w:bCs/>
                <w:color w:val="000000"/>
                <w:sz w:val="16"/>
                <w:szCs w:val="16"/>
                <w:lang w:eastAsia="lv-LV"/>
              </w:rPr>
              <w:t>, nodrošināšana</w:t>
            </w:r>
          </w:p>
        </w:tc>
        <w:tc>
          <w:tcPr>
            <w:tcW w:w="1702" w:type="dxa"/>
            <w:vAlign w:val="center"/>
          </w:tcPr>
          <w:p w14:paraId="4B7CE71B" w14:textId="77777777" w:rsidR="00CD4D72" w:rsidRPr="00C921BB" w:rsidRDefault="00CD4D72" w:rsidP="000656A1">
            <w:pPr>
              <w:spacing w:after="0" w:line="240" w:lineRule="auto"/>
              <w:jc w:val="both"/>
              <w:rPr>
                <w:rFonts w:ascii="Times New Roman" w:eastAsia="Times New Roman" w:hAnsi="Times New Roman" w:cs="Times New Roman"/>
                <w:color w:val="000000"/>
                <w:sz w:val="16"/>
                <w:szCs w:val="16"/>
                <w:lang w:eastAsia="lv-LV"/>
              </w:rPr>
            </w:pPr>
          </w:p>
        </w:tc>
        <w:tc>
          <w:tcPr>
            <w:tcW w:w="708" w:type="dxa"/>
            <w:vMerge w:val="restart"/>
            <w:tcMar>
              <w:left w:w="57" w:type="dxa"/>
              <w:right w:w="57" w:type="dxa"/>
            </w:tcMar>
            <w:vAlign w:val="center"/>
          </w:tcPr>
          <w:p w14:paraId="11BAD5F8" w14:textId="24985811" w:rsidR="00CD4D72" w:rsidRPr="0076582F" w:rsidRDefault="00CD4D72" w:rsidP="00CD4D72">
            <w:pPr>
              <w:pStyle w:val="CommentText"/>
              <w:rPr>
                <w:rFonts w:ascii="Times New Roman" w:hAnsi="Times New Roman" w:cs="Times New Roman"/>
                <w:sz w:val="16"/>
                <w:szCs w:val="16"/>
                <w:lang w:eastAsia="en-US"/>
              </w:rPr>
            </w:pPr>
            <w:r w:rsidRPr="0076582F">
              <w:rPr>
                <w:rFonts w:ascii="Times New Roman" w:hAnsi="Times New Roman" w:cs="Times New Roman"/>
                <w:sz w:val="16"/>
                <w:szCs w:val="16"/>
                <w:lang w:eastAsia="en-US"/>
              </w:rPr>
              <w:t>39922</w:t>
            </w:r>
          </w:p>
        </w:tc>
        <w:tc>
          <w:tcPr>
            <w:tcW w:w="709" w:type="dxa"/>
            <w:vMerge w:val="restart"/>
            <w:tcMar>
              <w:left w:w="57" w:type="dxa"/>
              <w:right w:w="57" w:type="dxa"/>
            </w:tcMar>
            <w:vAlign w:val="center"/>
          </w:tcPr>
          <w:p w14:paraId="47AF58CB" w14:textId="11062B00" w:rsidR="00CD4D72" w:rsidRPr="0076582F" w:rsidRDefault="00CD4D72" w:rsidP="00CD4D72">
            <w:pPr>
              <w:spacing w:after="0" w:line="240" w:lineRule="auto"/>
              <w:rPr>
                <w:rFonts w:ascii="Times New Roman" w:hAnsi="Times New Roman" w:cs="Times New Roman"/>
                <w:sz w:val="16"/>
                <w:szCs w:val="16"/>
              </w:rPr>
            </w:pPr>
            <w:r w:rsidRPr="0076582F">
              <w:rPr>
                <w:rFonts w:ascii="Times New Roman" w:hAnsi="Times New Roman" w:cs="Times New Roman"/>
                <w:sz w:val="16"/>
                <w:szCs w:val="16"/>
              </w:rPr>
              <w:t>43921</w:t>
            </w:r>
          </w:p>
        </w:tc>
        <w:tc>
          <w:tcPr>
            <w:tcW w:w="709" w:type="dxa"/>
            <w:vMerge w:val="restart"/>
            <w:vAlign w:val="center"/>
          </w:tcPr>
          <w:p w14:paraId="2CEE4B73" w14:textId="512D65E2" w:rsidR="00CD4D72" w:rsidRPr="0076582F" w:rsidRDefault="00CD4D72" w:rsidP="00CD4D72">
            <w:pPr>
              <w:spacing w:after="0" w:line="240" w:lineRule="auto"/>
              <w:rPr>
                <w:rFonts w:ascii="Times New Roman" w:hAnsi="Times New Roman" w:cs="Times New Roman"/>
                <w:sz w:val="16"/>
                <w:szCs w:val="16"/>
              </w:rPr>
            </w:pPr>
            <w:r w:rsidRPr="0076582F">
              <w:rPr>
                <w:rFonts w:ascii="Times New Roman" w:hAnsi="Times New Roman" w:cs="Times New Roman"/>
                <w:sz w:val="16"/>
                <w:szCs w:val="16"/>
              </w:rPr>
              <w:t>45475</w:t>
            </w:r>
          </w:p>
        </w:tc>
        <w:tc>
          <w:tcPr>
            <w:tcW w:w="850" w:type="dxa"/>
            <w:vMerge w:val="restart"/>
            <w:tcMar>
              <w:left w:w="57" w:type="dxa"/>
              <w:right w:w="57" w:type="dxa"/>
            </w:tcMar>
            <w:vAlign w:val="center"/>
          </w:tcPr>
          <w:p w14:paraId="4CD13D3D" w14:textId="0D2FC246" w:rsidR="00CD4D72" w:rsidRPr="00C921BB" w:rsidRDefault="0017756C" w:rsidP="000656A1">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2021-2023</w:t>
            </w:r>
          </w:p>
        </w:tc>
      </w:tr>
      <w:tr w:rsidR="00CD4D72" w:rsidRPr="00C921BB" w14:paraId="25B63A17" w14:textId="77777777" w:rsidTr="001A4F75">
        <w:tc>
          <w:tcPr>
            <w:tcW w:w="2262" w:type="dxa"/>
            <w:vMerge/>
            <w:vAlign w:val="center"/>
          </w:tcPr>
          <w:p w14:paraId="32870B1F" w14:textId="77777777" w:rsidR="00CD4D72" w:rsidRPr="00C921BB" w:rsidRDefault="00CD4D72" w:rsidP="00CD4D72">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01C2684D" w14:textId="75DFA9C1" w:rsidR="00CD4D72" w:rsidRPr="00C921BB" w:rsidRDefault="00CD4D72" w:rsidP="00CD4D72">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r>
              <w:rPr>
                <w:rFonts w:ascii="Times New Roman" w:eastAsia="Times New Roman" w:hAnsi="Times New Roman" w:cs="Times New Roman"/>
                <w:color w:val="000000"/>
                <w:sz w:val="16"/>
                <w:szCs w:val="16"/>
                <w:lang w:eastAsia="lv-LV"/>
              </w:rPr>
              <w:t xml:space="preserve">. </w:t>
            </w:r>
            <w:r w:rsidRPr="000B3BCF">
              <w:rPr>
                <w:rFonts w:ascii="Times New Roman" w:eastAsia="Times New Roman" w:hAnsi="Times New Roman" w:cs="Times New Roman"/>
                <w:color w:val="000000"/>
                <w:sz w:val="16"/>
                <w:szCs w:val="16"/>
                <w:lang w:eastAsia="lv-LV"/>
              </w:rPr>
              <w:t>Darbības programmas "Izaugsme un nodarbinātība" 7.3.1.specifiskā atbalsta mērķa "Uzlabot darba drošību, it īpaši bīstamo nozaru uzņēmumos" īstenošanas noteikumi</w:t>
            </w:r>
          </w:p>
        </w:tc>
        <w:tc>
          <w:tcPr>
            <w:tcW w:w="1702" w:type="dxa"/>
            <w:vAlign w:val="center"/>
          </w:tcPr>
          <w:p w14:paraId="1A2802C1" w14:textId="208035AB" w:rsidR="00CD4D72" w:rsidRPr="00C921BB" w:rsidRDefault="00CD4D72" w:rsidP="00CD4D72">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r w:rsidRPr="000B3BCF">
              <w:rPr>
                <w:rFonts w:ascii="Times New Roman" w:eastAsia="Times New Roman" w:hAnsi="Times New Roman" w:cs="Times New Roman"/>
                <w:color w:val="000000"/>
                <w:sz w:val="16"/>
                <w:szCs w:val="16"/>
                <w:lang w:eastAsia="lv-LV"/>
              </w:rPr>
              <w:t>63.07.00 apakšprogramma "Eiropas Sociālā fonda (ESF) īstenotie projekti labklājības nozarē (2014-2020)</w:t>
            </w:r>
          </w:p>
        </w:tc>
        <w:tc>
          <w:tcPr>
            <w:tcW w:w="708" w:type="dxa"/>
            <w:vMerge/>
            <w:tcMar>
              <w:left w:w="57" w:type="dxa"/>
              <w:right w:w="57" w:type="dxa"/>
            </w:tcMar>
            <w:vAlign w:val="center"/>
          </w:tcPr>
          <w:p w14:paraId="0BFE631C" w14:textId="77777777" w:rsidR="00CD4D72" w:rsidRPr="0076582F" w:rsidRDefault="00CD4D72" w:rsidP="00CD4D72">
            <w:pPr>
              <w:spacing w:after="0" w:line="240" w:lineRule="auto"/>
              <w:jc w:val="both"/>
              <w:rPr>
                <w:rFonts w:ascii="Times New Roman" w:hAnsi="Times New Roman" w:cs="Times New Roman"/>
                <w:sz w:val="16"/>
                <w:szCs w:val="16"/>
              </w:rPr>
            </w:pPr>
          </w:p>
        </w:tc>
        <w:tc>
          <w:tcPr>
            <w:tcW w:w="709" w:type="dxa"/>
            <w:vMerge/>
            <w:tcMar>
              <w:left w:w="57" w:type="dxa"/>
              <w:right w:w="57" w:type="dxa"/>
            </w:tcMar>
            <w:vAlign w:val="center"/>
          </w:tcPr>
          <w:p w14:paraId="392CEE1B" w14:textId="77777777" w:rsidR="00CD4D72" w:rsidRPr="0076582F" w:rsidRDefault="00CD4D72" w:rsidP="00CD4D72">
            <w:pPr>
              <w:spacing w:after="0" w:line="240" w:lineRule="auto"/>
              <w:jc w:val="both"/>
              <w:rPr>
                <w:rFonts w:ascii="Times New Roman" w:hAnsi="Times New Roman" w:cs="Times New Roman"/>
                <w:sz w:val="16"/>
                <w:szCs w:val="16"/>
              </w:rPr>
            </w:pPr>
          </w:p>
        </w:tc>
        <w:tc>
          <w:tcPr>
            <w:tcW w:w="709" w:type="dxa"/>
            <w:vMerge/>
          </w:tcPr>
          <w:p w14:paraId="0BB75FD9" w14:textId="77777777" w:rsidR="00CD4D72" w:rsidRPr="0076582F" w:rsidRDefault="00CD4D72" w:rsidP="00CD4D72">
            <w:pPr>
              <w:spacing w:after="0" w:line="240" w:lineRule="auto"/>
              <w:jc w:val="both"/>
              <w:rPr>
                <w:rFonts w:ascii="Times New Roman" w:hAnsi="Times New Roman" w:cs="Times New Roman"/>
                <w:sz w:val="16"/>
                <w:szCs w:val="16"/>
              </w:rPr>
            </w:pPr>
          </w:p>
        </w:tc>
        <w:tc>
          <w:tcPr>
            <w:tcW w:w="850" w:type="dxa"/>
            <w:vMerge/>
            <w:tcMar>
              <w:left w:w="57" w:type="dxa"/>
              <w:right w:w="57" w:type="dxa"/>
            </w:tcMar>
            <w:vAlign w:val="center"/>
          </w:tcPr>
          <w:p w14:paraId="14E4B9BD" w14:textId="77777777" w:rsidR="00CD4D72" w:rsidRPr="00C921BB" w:rsidRDefault="00CD4D72" w:rsidP="00CD4D72">
            <w:pPr>
              <w:spacing w:after="0" w:line="240" w:lineRule="auto"/>
              <w:jc w:val="both"/>
              <w:rPr>
                <w:rFonts w:ascii="Times New Roman" w:eastAsia="Times New Roman" w:hAnsi="Times New Roman" w:cs="Times New Roman"/>
                <w:color w:val="000000"/>
                <w:sz w:val="16"/>
                <w:szCs w:val="16"/>
                <w:lang w:eastAsia="lv-LV"/>
              </w:rPr>
            </w:pPr>
          </w:p>
        </w:tc>
      </w:tr>
      <w:tr w:rsidR="00CD4D72" w:rsidRPr="00C921BB" w14:paraId="31C99C65" w14:textId="77777777" w:rsidTr="001A4F75">
        <w:tc>
          <w:tcPr>
            <w:tcW w:w="2262" w:type="dxa"/>
            <w:vAlign w:val="center"/>
          </w:tcPr>
          <w:p w14:paraId="1F55530A" w14:textId="77777777" w:rsidR="00CD4D72" w:rsidRPr="00C921BB" w:rsidRDefault="00CD4D72" w:rsidP="000656A1">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275F5DB5" w14:textId="57737ECB" w:rsidR="00CD4D72" w:rsidRPr="00C921BB" w:rsidRDefault="00CD4D72" w:rsidP="000656A1">
            <w:pPr>
              <w:spacing w:after="0" w:line="240" w:lineRule="auto"/>
              <w:jc w:val="both"/>
              <w:rPr>
                <w:rFonts w:ascii="Times New Roman" w:eastAsia="Times New Roman" w:hAnsi="Times New Roman" w:cs="Times New Roman"/>
                <w:color w:val="000000"/>
                <w:sz w:val="16"/>
                <w:szCs w:val="16"/>
                <w:lang w:eastAsia="lv-LV"/>
              </w:rPr>
            </w:pPr>
            <w:r w:rsidRPr="00E7373A">
              <w:rPr>
                <w:rFonts w:ascii="Times New Roman" w:eastAsia="Times New Roman" w:hAnsi="Times New Roman" w:cs="Times New Roman"/>
                <w:b/>
                <w:bCs/>
                <w:color w:val="000000"/>
                <w:sz w:val="16"/>
                <w:szCs w:val="16"/>
                <w:lang w:eastAsia="lv-LV"/>
              </w:rPr>
              <w:t>9.pasākums. Izglītojošas aktivitātes tādu profesionālo izglītības iestāžu, kuras sniedz izglītību bīstamajās nozarēs</w:t>
            </w:r>
            <w:r w:rsidRPr="00E7373A">
              <w:rPr>
                <w:rFonts w:ascii="Times New Roman" w:eastAsia="Times New Roman" w:hAnsi="Times New Roman" w:cs="Times New Roman"/>
                <w:b/>
                <w:bCs/>
                <w:color w:val="000000"/>
                <w:sz w:val="16"/>
                <w:szCs w:val="16"/>
                <w:lang w:eastAsia="lv-LV"/>
              </w:rPr>
              <w:footnoteReference w:id="8"/>
            </w:r>
            <w:r w:rsidRPr="00E7373A">
              <w:rPr>
                <w:rFonts w:ascii="Times New Roman" w:eastAsia="Times New Roman" w:hAnsi="Times New Roman" w:cs="Times New Roman"/>
                <w:b/>
                <w:bCs/>
                <w:color w:val="000000"/>
                <w:sz w:val="16"/>
                <w:szCs w:val="16"/>
                <w:lang w:eastAsia="lv-LV"/>
              </w:rPr>
              <w:t>, audzēkņiem - diskusijas, spēles, konkursi u.c. formas aktivitātes, kas uzrunātu mērķauditoriju</w:t>
            </w:r>
          </w:p>
        </w:tc>
        <w:tc>
          <w:tcPr>
            <w:tcW w:w="1702" w:type="dxa"/>
            <w:vAlign w:val="center"/>
          </w:tcPr>
          <w:p w14:paraId="109AAFA4" w14:textId="77777777" w:rsidR="00CD4D72" w:rsidRPr="00C921BB" w:rsidRDefault="00CD4D72" w:rsidP="000656A1">
            <w:pPr>
              <w:spacing w:after="0" w:line="240" w:lineRule="auto"/>
              <w:jc w:val="both"/>
              <w:rPr>
                <w:rFonts w:ascii="Times New Roman" w:eastAsia="Times New Roman" w:hAnsi="Times New Roman" w:cs="Times New Roman"/>
                <w:color w:val="000000"/>
                <w:sz w:val="16"/>
                <w:szCs w:val="16"/>
                <w:lang w:eastAsia="lv-LV"/>
              </w:rPr>
            </w:pPr>
          </w:p>
        </w:tc>
        <w:tc>
          <w:tcPr>
            <w:tcW w:w="708" w:type="dxa"/>
            <w:vMerge w:val="restart"/>
            <w:tcMar>
              <w:left w:w="57" w:type="dxa"/>
              <w:right w:w="57" w:type="dxa"/>
            </w:tcMar>
            <w:vAlign w:val="center"/>
          </w:tcPr>
          <w:p w14:paraId="1950D39D" w14:textId="21DFDFC5" w:rsidR="00CD4D72" w:rsidRPr="0076582F" w:rsidRDefault="00CD4D72" w:rsidP="0076582F">
            <w:pPr>
              <w:pStyle w:val="CommentText"/>
              <w:rPr>
                <w:rFonts w:ascii="Times New Roman" w:hAnsi="Times New Roman" w:cs="Times New Roman"/>
                <w:sz w:val="16"/>
                <w:szCs w:val="16"/>
                <w:lang w:eastAsia="en-US"/>
              </w:rPr>
            </w:pPr>
            <w:r w:rsidRPr="0076582F">
              <w:rPr>
                <w:rFonts w:ascii="Times New Roman" w:hAnsi="Times New Roman" w:cs="Times New Roman"/>
                <w:sz w:val="16"/>
                <w:szCs w:val="16"/>
                <w:lang w:eastAsia="en-US"/>
              </w:rPr>
              <w:t>32263</w:t>
            </w:r>
          </w:p>
        </w:tc>
        <w:tc>
          <w:tcPr>
            <w:tcW w:w="709" w:type="dxa"/>
            <w:vMerge w:val="restart"/>
            <w:tcMar>
              <w:left w:w="57" w:type="dxa"/>
              <w:right w:w="57" w:type="dxa"/>
            </w:tcMar>
            <w:vAlign w:val="center"/>
          </w:tcPr>
          <w:p w14:paraId="4CD2E7E1" w14:textId="50E1AAB6" w:rsidR="00CD4D72" w:rsidRPr="0076582F" w:rsidRDefault="00CD4D72" w:rsidP="00CD4D72">
            <w:pPr>
              <w:spacing w:after="0" w:line="240" w:lineRule="auto"/>
              <w:rPr>
                <w:rFonts w:ascii="Times New Roman" w:hAnsi="Times New Roman" w:cs="Times New Roman"/>
                <w:sz w:val="16"/>
                <w:szCs w:val="16"/>
              </w:rPr>
            </w:pPr>
            <w:r w:rsidRPr="0076582F">
              <w:rPr>
                <w:rFonts w:ascii="Times New Roman" w:hAnsi="Times New Roman" w:cs="Times New Roman"/>
                <w:sz w:val="16"/>
                <w:szCs w:val="16"/>
              </w:rPr>
              <w:t>32055</w:t>
            </w:r>
          </w:p>
        </w:tc>
        <w:tc>
          <w:tcPr>
            <w:tcW w:w="709" w:type="dxa"/>
            <w:vMerge w:val="restart"/>
            <w:vAlign w:val="center"/>
          </w:tcPr>
          <w:p w14:paraId="52168545" w14:textId="161FD8A1" w:rsidR="00CD4D72" w:rsidRPr="0076582F" w:rsidRDefault="00CD4D72" w:rsidP="00CD4D72">
            <w:pPr>
              <w:spacing w:after="0" w:line="240" w:lineRule="auto"/>
              <w:rPr>
                <w:rFonts w:ascii="Times New Roman" w:hAnsi="Times New Roman" w:cs="Times New Roman"/>
                <w:sz w:val="16"/>
                <w:szCs w:val="16"/>
              </w:rPr>
            </w:pPr>
            <w:r w:rsidRPr="0076582F">
              <w:rPr>
                <w:rFonts w:ascii="Times New Roman" w:hAnsi="Times New Roman" w:cs="Times New Roman"/>
                <w:sz w:val="16"/>
                <w:szCs w:val="16"/>
              </w:rPr>
              <w:t>33303</w:t>
            </w:r>
          </w:p>
        </w:tc>
        <w:tc>
          <w:tcPr>
            <w:tcW w:w="850" w:type="dxa"/>
            <w:vMerge w:val="restart"/>
            <w:tcMar>
              <w:left w:w="57" w:type="dxa"/>
              <w:right w:w="57" w:type="dxa"/>
            </w:tcMar>
            <w:vAlign w:val="center"/>
          </w:tcPr>
          <w:p w14:paraId="45037C70" w14:textId="7C3C9ED7" w:rsidR="00CD4D72" w:rsidRPr="00C921BB" w:rsidRDefault="0017756C" w:rsidP="000656A1">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2021-2023</w:t>
            </w:r>
          </w:p>
        </w:tc>
      </w:tr>
      <w:tr w:rsidR="00CD4D72" w:rsidRPr="00C921BB" w14:paraId="4E5BD18E" w14:textId="77777777" w:rsidTr="001A4F75">
        <w:tc>
          <w:tcPr>
            <w:tcW w:w="2262" w:type="dxa"/>
            <w:vAlign w:val="center"/>
          </w:tcPr>
          <w:p w14:paraId="79DFE293" w14:textId="77777777" w:rsidR="00CD4D72" w:rsidRPr="00C921BB" w:rsidRDefault="00CD4D72" w:rsidP="00CD4D72">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1D04097B" w14:textId="1A89EC77" w:rsidR="00CD4D72" w:rsidRPr="00C921BB" w:rsidRDefault="00CD4D72" w:rsidP="00CD4D72">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r>
              <w:rPr>
                <w:rFonts w:ascii="Times New Roman" w:eastAsia="Times New Roman" w:hAnsi="Times New Roman" w:cs="Times New Roman"/>
                <w:color w:val="000000"/>
                <w:sz w:val="16"/>
                <w:szCs w:val="16"/>
                <w:lang w:eastAsia="lv-LV"/>
              </w:rPr>
              <w:t xml:space="preserve">. </w:t>
            </w:r>
            <w:r w:rsidRPr="000B3BCF">
              <w:rPr>
                <w:rFonts w:ascii="Times New Roman" w:eastAsia="Times New Roman" w:hAnsi="Times New Roman" w:cs="Times New Roman"/>
                <w:color w:val="000000"/>
                <w:sz w:val="16"/>
                <w:szCs w:val="16"/>
                <w:lang w:eastAsia="lv-LV"/>
              </w:rPr>
              <w:t>Darbības programmas "Izaugsme un nodarbinātība" 7.3.1.specifiskā atbalsta mērķa "Uzlabot darba drošību, it īpaši bīstamo nozaru uzņēmumos" īstenošanas noteikumi</w:t>
            </w:r>
          </w:p>
        </w:tc>
        <w:tc>
          <w:tcPr>
            <w:tcW w:w="1702" w:type="dxa"/>
            <w:vAlign w:val="center"/>
          </w:tcPr>
          <w:p w14:paraId="3EEC72B3" w14:textId="384154D1" w:rsidR="00CD4D72" w:rsidRPr="00C921BB" w:rsidRDefault="00CD4D72" w:rsidP="00CD4D72">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r w:rsidRPr="000B3BCF">
              <w:rPr>
                <w:rFonts w:ascii="Times New Roman" w:eastAsia="Times New Roman" w:hAnsi="Times New Roman" w:cs="Times New Roman"/>
                <w:color w:val="000000"/>
                <w:sz w:val="16"/>
                <w:szCs w:val="16"/>
                <w:lang w:eastAsia="lv-LV"/>
              </w:rPr>
              <w:t>63.07.00 apakšprogramma "Eiropas Sociālā fonda (ESF) īstenotie projekti labklājības nozarē (2014-2020)</w:t>
            </w:r>
          </w:p>
        </w:tc>
        <w:tc>
          <w:tcPr>
            <w:tcW w:w="708" w:type="dxa"/>
            <w:vMerge/>
            <w:tcMar>
              <w:left w:w="57" w:type="dxa"/>
              <w:right w:w="57" w:type="dxa"/>
            </w:tcMar>
            <w:vAlign w:val="center"/>
          </w:tcPr>
          <w:p w14:paraId="0FF90DA7" w14:textId="77777777" w:rsidR="00CD4D72" w:rsidRPr="00C921BB" w:rsidRDefault="00CD4D72" w:rsidP="00CD4D72">
            <w:pPr>
              <w:spacing w:after="0" w:line="240" w:lineRule="auto"/>
              <w:jc w:val="both"/>
              <w:rPr>
                <w:rFonts w:ascii="Times New Roman" w:hAnsi="Times New Roman" w:cs="Times New Roman"/>
                <w:color w:val="000000"/>
                <w:sz w:val="16"/>
                <w:szCs w:val="16"/>
              </w:rPr>
            </w:pPr>
          </w:p>
        </w:tc>
        <w:tc>
          <w:tcPr>
            <w:tcW w:w="709" w:type="dxa"/>
            <w:vMerge/>
            <w:tcMar>
              <w:left w:w="57" w:type="dxa"/>
              <w:right w:w="57" w:type="dxa"/>
            </w:tcMar>
            <w:vAlign w:val="center"/>
          </w:tcPr>
          <w:p w14:paraId="608D843A" w14:textId="77777777" w:rsidR="00CD4D72" w:rsidRPr="00C921BB" w:rsidRDefault="00CD4D72" w:rsidP="00CD4D72">
            <w:pPr>
              <w:spacing w:after="0" w:line="240" w:lineRule="auto"/>
              <w:jc w:val="both"/>
              <w:rPr>
                <w:rFonts w:ascii="Times New Roman" w:hAnsi="Times New Roman" w:cs="Times New Roman"/>
                <w:color w:val="000000"/>
                <w:sz w:val="16"/>
                <w:szCs w:val="16"/>
              </w:rPr>
            </w:pPr>
          </w:p>
        </w:tc>
        <w:tc>
          <w:tcPr>
            <w:tcW w:w="709" w:type="dxa"/>
            <w:vMerge/>
          </w:tcPr>
          <w:p w14:paraId="301686A1" w14:textId="77777777" w:rsidR="00CD4D72" w:rsidRPr="00C921BB" w:rsidRDefault="00CD4D72" w:rsidP="00CD4D72">
            <w:pPr>
              <w:spacing w:after="0" w:line="240" w:lineRule="auto"/>
              <w:jc w:val="both"/>
              <w:rPr>
                <w:rFonts w:ascii="Times New Roman" w:eastAsia="Times New Roman" w:hAnsi="Times New Roman" w:cs="Times New Roman"/>
                <w:color w:val="000000"/>
                <w:sz w:val="16"/>
                <w:szCs w:val="16"/>
                <w:lang w:eastAsia="lv-LV"/>
              </w:rPr>
            </w:pPr>
          </w:p>
        </w:tc>
        <w:tc>
          <w:tcPr>
            <w:tcW w:w="850" w:type="dxa"/>
            <w:vMerge/>
            <w:tcMar>
              <w:left w:w="57" w:type="dxa"/>
              <w:right w:w="57" w:type="dxa"/>
            </w:tcMar>
            <w:vAlign w:val="center"/>
          </w:tcPr>
          <w:p w14:paraId="6B3794FE" w14:textId="77777777" w:rsidR="00CD4D72" w:rsidRPr="00C921BB" w:rsidRDefault="00CD4D72" w:rsidP="00CD4D72">
            <w:pPr>
              <w:spacing w:after="0" w:line="240" w:lineRule="auto"/>
              <w:jc w:val="both"/>
              <w:rPr>
                <w:rFonts w:ascii="Times New Roman" w:eastAsia="Times New Roman" w:hAnsi="Times New Roman" w:cs="Times New Roman"/>
                <w:color w:val="000000"/>
                <w:sz w:val="16"/>
                <w:szCs w:val="16"/>
                <w:lang w:eastAsia="lv-LV"/>
              </w:rPr>
            </w:pPr>
          </w:p>
        </w:tc>
      </w:tr>
      <w:tr w:rsidR="006801CA" w:rsidRPr="00C921BB" w14:paraId="08B0C39F" w14:textId="77777777" w:rsidTr="001A4F75">
        <w:tc>
          <w:tcPr>
            <w:tcW w:w="2262" w:type="dxa"/>
            <w:vAlign w:val="center"/>
          </w:tcPr>
          <w:p w14:paraId="75B7C1DE" w14:textId="31799EB7" w:rsidR="006801CA" w:rsidRPr="00C921BB" w:rsidRDefault="006801CA" w:rsidP="006801CA">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color w:val="000000"/>
                <w:sz w:val="16"/>
                <w:szCs w:val="16"/>
                <w:lang w:eastAsia="lv-LV"/>
              </w:rPr>
              <w:t xml:space="preserve">2. uzdevums. </w:t>
            </w:r>
            <w:r w:rsidRPr="00E7373A">
              <w:rPr>
                <w:rFonts w:ascii="Times New Roman" w:eastAsia="Times New Roman" w:hAnsi="Times New Roman" w:cs="Times New Roman"/>
                <w:b/>
                <w:color w:val="000000"/>
                <w:sz w:val="16"/>
                <w:szCs w:val="16"/>
                <w:lang w:eastAsia="lv-LV"/>
              </w:rPr>
              <w:t xml:space="preserve">Nodrošināt atbalstu uzņēmumiem, īpaši </w:t>
            </w:r>
            <w:proofErr w:type="spellStart"/>
            <w:r w:rsidRPr="00E7373A">
              <w:rPr>
                <w:rFonts w:ascii="Times New Roman" w:eastAsia="Times New Roman" w:hAnsi="Times New Roman" w:cs="Times New Roman"/>
                <w:b/>
                <w:color w:val="000000"/>
                <w:sz w:val="16"/>
                <w:szCs w:val="16"/>
                <w:lang w:eastAsia="lv-LV"/>
              </w:rPr>
              <w:lastRenderedPageBreak/>
              <w:t>mikro</w:t>
            </w:r>
            <w:proofErr w:type="spellEnd"/>
            <w:r w:rsidRPr="00E7373A">
              <w:rPr>
                <w:rFonts w:ascii="Times New Roman" w:eastAsia="Times New Roman" w:hAnsi="Times New Roman" w:cs="Times New Roman"/>
                <w:b/>
                <w:color w:val="000000"/>
                <w:sz w:val="16"/>
                <w:szCs w:val="16"/>
                <w:lang w:eastAsia="lv-LV"/>
              </w:rPr>
              <w:t xml:space="preserve"> un mazajiem uzņēmumiem, drošas un veselībai nekaitīgas darba vides izveidošanā.</w:t>
            </w:r>
          </w:p>
        </w:tc>
        <w:tc>
          <w:tcPr>
            <w:tcW w:w="2127" w:type="dxa"/>
            <w:vAlign w:val="center"/>
          </w:tcPr>
          <w:p w14:paraId="25955E42" w14:textId="77777777" w:rsidR="006801CA" w:rsidRPr="00C921BB" w:rsidRDefault="006801CA" w:rsidP="006801CA">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lastRenderedPageBreak/>
              <w:t> </w:t>
            </w:r>
          </w:p>
        </w:tc>
        <w:tc>
          <w:tcPr>
            <w:tcW w:w="1702" w:type="dxa"/>
            <w:vAlign w:val="center"/>
          </w:tcPr>
          <w:p w14:paraId="6E4DC026" w14:textId="77777777" w:rsidR="006801CA" w:rsidRPr="00C921BB" w:rsidRDefault="006801CA" w:rsidP="006801CA">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708" w:type="dxa"/>
            <w:tcMar>
              <w:left w:w="57" w:type="dxa"/>
              <w:right w:w="57" w:type="dxa"/>
            </w:tcMar>
            <w:vAlign w:val="center"/>
          </w:tcPr>
          <w:p w14:paraId="37D15828" w14:textId="698A7F52" w:rsidR="006801CA" w:rsidRPr="006801CA" w:rsidRDefault="006801CA" w:rsidP="006801CA">
            <w:pPr>
              <w:spacing w:after="0" w:line="240" w:lineRule="auto"/>
              <w:rPr>
                <w:rFonts w:ascii="Times New Roman" w:hAnsi="Times New Roman" w:cs="Times New Roman"/>
                <w:sz w:val="16"/>
                <w:szCs w:val="16"/>
              </w:rPr>
            </w:pPr>
            <w:r w:rsidRPr="006801CA">
              <w:rPr>
                <w:rFonts w:ascii="Times New Roman" w:hAnsi="Times New Roman" w:cs="Times New Roman"/>
                <w:sz w:val="16"/>
                <w:szCs w:val="16"/>
              </w:rPr>
              <w:t>404434</w:t>
            </w:r>
          </w:p>
        </w:tc>
        <w:tc>
          <w:tcPr>
            <w:tcW w:w="709" w:type="dxa"/>
            <w:tcMar>
              <w:left w:w="57" w:type="dxa"/>
              <w:right w:w="57" w:type="dxa"/>
            </w:tcMar>
            <w:vAlign w:val="center"/>
          </w:tcPr>
          <w:p w14:paraId="752FD52A" w14:textId="014369EC" w:rsidR="006801CA" w:rsidRPr="006801CA" w:rsidRDefault="006801CA" w:rsidP="006801CA">
            <w:pPr>
              <w:spacing w:after="0" w:line="240" w:lineRule="auto"/>
              <w:rPr>
                <w:rFonts w:ascii="Times New Roman" w:hAnsi="Times New Roman" w:cs="Times New Roman"/>
                <w:sz w:val="16"/>
                <w:szCs w:val="16"/>
              </w:rPr>
            </w:pPr>
            <w:r w:rsidRPr="006801CA">
              <w:rPr>
                <w:rFonts w:ascii="Times New Roman" w:hAnsi="Times New Roman" w:cs="Times New Roman"/>
                <w:sz w:val="16"/>
                <w:szCs w:val="16"/>
              </w:rPr>
              <w:t>519859</w:t>
            </w:r>
          </w:p>
        </w:tc>
        <w:tc>
          <w:tcPr>
            <w:tcW w:w="709" w:type="dxa"/>
            <w:vAlign w:val="center"/>
          </w:tcPr>
          <w:p w14:paraId="3DEF57A0" w14:textId="12434340" w:rsidR="006801CA" w:rsidRPr="006801CA" w:rsidRDefault="006801CA" w:rsidP="006801CA">
            <w:pPr>
              <w:spacing w:after="0" w:line="240" w:lineRule="auto"/>
              <w:rPr>
                <w:rFonts w:ascii="Times New Roman" w:hAnsi="Times New Roman" w:cs="Times New Roman"/>
                <w:sz w:val="16"/>
                <w:szCs w:val="16"/>
              </w:rPr>
            </w:pPr>
            <w:r w:rsidRPr="006801CA">
              <w:rPr>
                <w:rFonts w:ascii="Times New Roman" w:hAnsi="Times New Roman" w:cs="Times New Roman"/>
                <w:sz w:val="16"/>
                <w:szCs w:val="16"/>
              </w:rPr>
              <w:t>178187</w:t>
            </w:r>
          </w:p>
        </w:tc>
        <w:tc>
          <w:tcPr>
            <w:tcW w:w="850" w:type="dxa"/>
            <w:tcMar>
              <w:left w:w="57" w:type="dxa"/>
              <w:right w:w="57" w:type="dxa"/>
            </w:tcMar>
            <w:vAlign w:val="center"/>
          </w:tcPr>
          <w:p w14:paraId="471195E8" w14:textId="7BB4CA0C" w:rsidR="006801CA" w:rsidRPr="00C921BB" w:rsidRDefault="0017756C" w:rsidP="006801CA">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2021-2023</w:t>
            </w:r>
          </w:p>
        </w:tc>
      </w:tr>
      <w:tr w:rsidR="001E1F98" w:rsidRPr="00C921BB" w14:paraId="52615A71" w14:textId="77777777" w:rsidTr="001A4F75">
        <w:tc>
          <w:tcPr>
            <w:tcW w:w="2262" w:type="dxa"/>
            <w:vAlign w:val="center"/>
          </w:tcPr>
          <w:p w14:paraId="28C01D68" w14:textId="12E04208" w:rsidR="001E1F98" w:rsidRPr="00C921BB" w:rsidRDefault="001E1F98" w:rsidP="001E1F98">
            <w:pPr>
              <w:spacing w:after="0" w:line="240" w:lineRule="auto"/>
              <w:jc w:val="both"/>
              <w:rPr>
                <w:rFonts w:ascii="Times New Roman" w:eastAsia="Times New Roman" w:hAnsi="Times New Roman" w:cs="Times New Roman"/>
                <w:b/>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2127" w:type="dxa"/>
            <w:vAlign w:val="center"/>
          </w:tcPr>
          <w:p w14:paraId="6D34DB2C" w14:textId="77777777" w:rsidR="001E1F98" w:rsidRPr="00C921BB" w:rsidRDefault="001E1F98" w:rsidP="001E1F98">
            <w:pPr>
              <w:spacing w:after="0" w:line="240" w:lineRule="auto"/>
              <w:jc w:val="both"/>
              <w:rPr>
                <w:rFonts w:ascii="Times New Roman" w:eastAsia="Times New Roman" w:hAnsi="Times New Roman" w:cs="Times New Roman"/>
                <w:color w:val="000000"/>
                <w:sz w:val="16"/>
                <w:szCs w:val="16"/>
                <w:lang w:eastAsia="lv-LV"/>
              </w:rPr>
            </w:pPr>
          </w:p>
        </w:tc>
        <w:tc>
          <w:tcPr>
            <w:tcW w:w="1702" w:type="dxa"/>
            <w:vAlign w:val="center"/>
          </w:tcPr>
          <w:p w14:paraId="1FC91043" w14:textId="77777777" w:rsidR="001E1F98" w:rsidRPr="00C921BB" w:rsidRDefault="001E1F98" w:rsidP="001E1F98">
            <w:pPr>
              <w:spacing w:after="0" w:line="240" w:lineRule="auto"/>
              <w:jc w:val="both"/>
              <w:rPr>
                <w:rFonts w:ascii="Times New Roman" w:eastAsia="Times New Roman" w:hAnsi="Times New Roman" w:cs="Times New Roman"/>
                <w:color w:val="000000"/>
                <w:sz w:val="16"/>
                <w:szCs w:val="16"/>
                <w:lang w:eastAsia="lv-LV"/>
              </w:rPr>
            </w:pPr>
          </w:p>
        </w:tc>
        <w:tc>
          <w:tcPr>
            <w:tcW w:w="708" w:type="dxa"/>
            <w:tcMar>
              <w:left w:w="57" w:type="dxa"/>
              <w:right w:w="57" w:type="dxa"/>
            </w:tcMar>
            <w:vAlign w:val="center"/>
          </w:tcPr>
          <w:p w14:paraId="7F8195C1" w14:textId="170DC903" w:rsidR="001E1F98" w:rsidRPr="006801CA" w:rsidRDefault="001E1F98" w:rsidP="001E1F98">
            <w:pPr>
              <w:spacing w:after="0" w:line="240" w:lineRule="auto"/>
              <w:rPr>
                <w:rFonts w:ascii="Times New Roman" w:hAnsi="Times New Roman" w:cs="Times New Roman"/>
                <w:sz w:val="16"/>
                <w:szCs w:val="16"/>
              </w:rPr>
            </w:pPr>
            <w:r w:rsidRPr="006801CA">
              <w:rPr>
                <w:rFonts w:ascii="Times New Roman" w:hAnsi="Times New Roman" w:cs="Times New Roman"/>
                <w:sz w:val="16"/>
                <w:szCs w:val="16"/>
              </w:rPr>
              <w:t>404434</w:t>
            </w:r>
          </w:p>
        </w:tc>
        <w:tc>
          <w:tcPr>
            <w:tcW w:w="709" w:type="dxa"/>
            <w:tcMar>
              <w:left w:w="57" w:type="dxa"/>
              <w:right w:w="57" w:type="dxa"/>
            </w:tcMar>
            <w:vAlign w:val="center"/>
          </w:tcPr>
          <w:p w14:paraId="295B0EE4" w14:textId="06E524AD" w:rsidR="001E1F98" w:rsidRPr="006801CA" w:rsidRDefault="001E1F98" w:rsidP="001E1F98">
            <w:pPr>
              <w:spacing w:after="0" w:line="240" w:lineRule="auto"/>
              <w:rPr>
                <w:rFonts w:ascii="Times New Roman" w:hAnsi="Times New Roman" w:cs="Times New Roman"/>
                <w:sz w:val="16"/>
                <w:szCs w:val="16"/>
              </w:rPr>
            </w:pPr>
            <w:r w:rsidRPr="006801CA">
              <w:rPr>
                <w:rFonts w:ascii="Times New Roman" w:hAnsi="Times New Roman" w:cs="Times New Roman"/>
                <w:sz w:val="16"/>
                <w:szCs w:val="16"/>
              </w:rPr>
              <w:t>519859</w:t>
            </w:r>
          </w:p>
        </w:tc>
        <w:tc>
          <w:tcPr>
            <w:tcW w:w="709" w:type="dxa"/>
            <w:vAlign w:val="center"/>
          </w:tcPr>
          <w:p w14:paraId="25570B62" w14:textId="1FBCB73F" w:rsidR="001E1F98" w:rsidRPr="006801CA" w:rsidRDefault="001E1F98" w:rsidP="001E1F98">
            <w:pPr>
              <w:spacing w:after="0" w:line="240" w:lineRule="auto"/>
              <w:rPr>
                <w:rFonts w:ascii="Times New Roman" w:hAnsi="Times New Roman" w:cs="Times New Roman"/>
                <w:sz w:val="16"/>
                <w:szCs w:val="16"/>
              </w:rPr>
            </w:pPr>
            <w:r w:rsidRPr="006801CA">
              <w:rPr>
                <w:rFonts w:ascii="Times New Roman" w:hAnsi="Times New Roman" w:cs="Times New Roman"/>
                <w:sz w:val="16"/>
                <w:szCs w:val="16"/>
              </w:rPr>
              <w:t>178187</w:t>
            </w:r>
          </w:p>
        </w:tc>
        <w:tc>
          <w:tcPr>
            <w:tcW w:w="850" w:type="dxa"/>
            <w:tcMar>
              <w:left w:w="57" w:type="dxa"/>
              <w:right w:w="57" w:type="dxa"/>
            </w:tcMar>
            <w:vAlign w:val="center"/>
          </w:tcPr>
          <w:p w14:paraId="175C7E2E" w14:textId="4ABE2596" w:rsidR="001E1F98" w:rsidRPr="00C921BB" w:rsidRDefault="0017756C" w:rsidP="001E1F98">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2021-2023</w:t>
            </w:r>
          </w:p>
        </w:tc>
      </w:tr>
      <w:tr w:rsidR="006801CA" w:rsidRPr="00C921BB" w14:paraId="17BC3499" w14:textId="77777777" w:rsidTr="001A4F75">
        <w:tc>
          <w:tcPr>
            <w:tcW w:w="2262" w:type="dxa"/>
            <w:vAlign w:val="center"/>
          </w:tcPr>
          <w:p w14:paraId="5F87EE99" w14:textId="25177F34" w:rsidR="006801CA" w:rsidRPr="00C921BB" w:rsidRDefault="006801CA" w:rsidP="006801CA">
            <w:pPr>
              <w:spacing w:after="0" w:line="240" w:lineRule="auto"/>
              <w:jc w:val="both"/>
              <w:rPr>
                <w:rFonts w:ascii="Times New Roman" w:eastAsia="Times New Roman" w:hAnsi="Times New Roman" w:cs="Times New Roman"/>
                <w:b/>
                <w:color w:val="000000"/>
                <w:sz w:val="16"/>
                <w:szCs w:val="16"/>
                <w:lang w:eastAsia="lv-LV"/>
              </w:rPr>
            </w:pPr>
            <w:r w:rsidRPr="00C921BB">
              <w:rPr>
                <w:rFonts w:ascii="Times New Roman" w:eastAsia="Times New Roman" w:hAnsi="Times New Roman" w:cs="Times New Roman"/>
                <w:color w:val="000000"/>
                <w:sz w:val="16"/>
                <w:szCs w:val="16"/>
                <w:lang w:eastAsia="lv-LV"/>
              </w:rPr>
              <w:t>Eiropas Savienības politiku instrumentu un pārējās ārvalstu finanšu palīdzības līdzfinansēto projektu un pasākumu īstenošana (Darbības programmas "Izaugsme un nodarbinātība" 7.3.1.specifiskā atbalsta mērķa "Uzlabot darba drošību, it īpaši bīstamo nozaru u</w:t>
            </w:r>
            <w:r>
              <w:rPr>
                <w:rFonts w:ascii="Times New Roman" w:eastAsia="Times New Roman" w:hAnsi="Times New Roman" w:cs="Times New Roman"/>
                <w:color w:val="000000"/>
                <w:sz w:val="16"/>
                <w:szCs w:val="16"/>
                <w:lang w:eastAsia="lv-LV"/>
              </w:rPr>
              <w:t>zņēmumos</w:t>
            </w:r>
            <w:r w:rsidRPr="000B3BCF">
              <w:rPr>
                <w:rFonts w:ascii="Times New Roman" w:eastAsia="Times New Roman" w:hAnsi="Times New Roman" w:cs="Times New Roman"/>
                <w:color w:val="000000"/>
                <w:sz w:val="16"/>
                <w:szCs w:val="16"/>
                <w:lang w:eastAsia="lv-LV"/>
              </w:rPr>
              <w:t>" īstenošanas noteikumi, apakšprogramma 63.07.00 "Eiropas Sociālā fonda (ESF) īstenotie projekti labklājības nozarē (2014-2020))</w:t>
            </w:r>
          </w:p>
        </w:tc>
        <w:tc>
          <w:tcPr>
            <w:tcW w:w="2127" w:type="dxa"/>
            <w:vAlign w:val="center"/>
          </w:tcPr>
          <w:p w14:paraId="7CD9498E" w14:textId="77777777" w:rsidR="006801CA" w:rsidRPr="00C921BB" w:rsidRDefault="006801CA" w:rsidP="006801CA">
            <w:pPr>
              <w:spacing w:after="0" w:line="240" w:lineRule="auto"/>
              <w:jc w:val="both"/>
              <w:rPr>
                <w:rFonts w:ascii="Times New Roman" w:eastAsia="Times New Roman" w:hAnsi="Times New Roman" w:cs="Times New Roman"/>
                <w:color w:val="000000"/>
                <w:sz w:val="16"/>
                <w:szCs w:val="16"/>
                <w:lang w:eastAsia="lv-LV"/>
              </w:rPr>
            </w:pPr>
          </w:p>
        </w:tc>
        <w:tc>
          <w:tcPr>
            <w:tcW w:w="1702" w:type="dxa"/>
            <w:vAlign w:val="center"/>
          </w:tcPr>
          <w:p w14:paraId="36E7D4F5" w14:textId="77777777" w:rsidR="006801CA" w:rsidRPr="00C921BB" w:rsidRDefault="006801CA" w:rsidP="006801CA">
            <w:pPr>
              <w:spacing w:after="0" w:line="240" w:lineRule="auto"/>
              <w:jc w:val="both"/>
              <w:rPr>
                <w:rFonts w:ascii="Times New Roman" w:eastAsia="Times New Roman" w:hAnsi="Times New Roman" w:cs="Times New Roman"/>
                <w:color w:val="000000"/>
                <w:sz w:val="16"/>
                <w:szCs w:val="16"/>
                <w:lang w:eastAsia="lv-LV"/>
              </w:rPr>
            </w:pPr>
          </w:p>
        </w:tc>
        <w:tc>
          <w:tcPr>
            <w:tcW w:w="708" w:type="dxa"/>
            <w:tcMar>
              <w:left w:w="57" w:type="dxa"/>
              <w:right w:w="57" w:type="dxa"/>
            </w:tcMar>
            <w:vAlign w:val="center"/>
          </w:tcPr>
          <w:p w14:paraId="76E184F5" w14:textId="12DF5FC4" w:rsidR="006801CA" w:rsidRPr="006801CA" w:rsidRDefault="006801CA" w:rsidP="006801CA">
            <w:pPr>
              <w:spacing w:after="0" w:line="240" w:lineRule="auto"/>
              <w:rPr>
                <w:rFonts w:ascii="Times New Roman" w:hAnsi="Times New Roman" w:cs="Times New Roman"/>
                <w:sz w:val="16"/>
                <w:szCs w:val="16"/>
              </w:rPr>
            </w:pPr>
            <w:r w:rsidRPr="006801CA">
              <w:rPr>
                <w:rFonts w:ascii="Times New Roman" w:hAnsi="Times New Roman" w:cs="Times New Roman"/>
                <w:sz w:val="16"/>
                <w:szCs w:val="16"/>
              </w:rPr>
              <w:t>404434</w:t>
            </w:r>
          </w:p>
        </w:tc>
        <w:tc>
          <w:tcPr>
            <w:tcW w:w="709" w:type="dxa"/>
            <w:tcMar>
              <w:left w:w="57" w:type="dxa"/>
              <w:right w:w="57" w:type="dxa"/>
            </w:tcMar>
            <w:vAlign w:val="center"/>
          </w:tcPr>
          <w:p w14:paraId="44B68F8F" w14:textId="1E699C46" w:rsidR="006801CA" w:rsidRPr="006801CA" w:rsidRDefault="006801CA" w:rsidP="006801CA">
            <w:pPr>
              <w:spacing w:after="0" w:line="240" w:lineRule="auto"/>
              <w:rPr>
                <w:rFonts w:ascii="Times New Roman" w:hAnsi="Times New Roman" w:cs="Times New Roman"/>
                <w:sz w:val="16"/>
                <w:szCs w:val="16"/>
              </w:rPr>
            </w:pPr>
            <w:r w:rsidRPr="006801CA">
              <w:rPr>
                <w:rFonts w:ascii="Times New Roman" w:hAnsi="Times New Roman" w:cs="Times New Roman"/>
                <w:sz w:val="16"/>
                <w:szCs w:val="16"/>
              </w:rPr>
              <w:t>519859</w:t>
            </w:r>
          </w:p>
        </w:tc>
        <w:tc>
          <w:tcPr>
            <w:tcW w:w="709" w:type="dxa"/>
            <w:vAlign w:val="center"/>
          </w:tcPr>
          <w:p w14:paraId="2AAE31CC" w14:textId="549CFA80" w:rsidR="006801CA" w:rsidRPr="006801CA" w:rsidRDefault="006801CA" w:rsidP="006801CA">
            <w:pPr>
              <w:spacing w:after="0" w:line="240" w:lineRule="auto"/>
              <w:rPr>
                <w:rFonts w:ascii="Times New Roman" w:hAnsi="Times New Roman" w:cs="Times New Roman"/>
                <w:sz w:val="16"/>
                <w:szCs w:val="16"/>
              </w:rPr>
            </w:pPr>
            <w:r w:rsidRPr="006801CA">
              <w:rPr>
                <w:rFonts w:ascii="Times New Roman" w:hAnsi="Times New Roman" w:cs="Times New Roman"/>
                <w:sz w:val="16"/>
                <w:szCs w:val="16"/>
              </w:rPr>
              <w:t>178187</w:t>
            </w:r>
          </w:p>
        </w:tc>
        <w:tc>
          <w:tcPr>
            <w:tcW w:w="850" w:type="dxa"/>
            <w:tcMar>
              <w:left w:w="57" w:type="dxa"/>
              <w:right w:w="57" w:type="dxa"/>
            </w:tcMar>
            <w:vAlign w:val="center"/>
          </w:tcPr>
          <w:p w14:paraId="77B93892" w14:textId="531E415B" w:rsidR="006801CA" w:rsidRPr="00C921BB" w:rsidRDefault="0017756C" w:rsidP="006801CA">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2021-2023</w:t>
            </w:r>
          </w:p>
        </w:tc>
      </w:tr>
      <w:tr w:rsidR="00CD4D72" w:rsidRPr="00C921BB" w14:paraId="67A66181" w14:textId="77777777" w:rsidTr="001A4F75">
        <w:tc>
          <w:tcPr>
            <w:tcW w:w="2262" w:type="dxa"/>
            <w:vMerge w:val="restart"/>
            <w:vAlign w:val="center"/>
          </w:tcPr>
          <w:p w14:paraId="7FCD1F51" w14:textId="77777777" w:rsidR="00CD4D72" w:rsidRPr="00C921BB" w:rsidRDefault="00CD4D72" w:rsidP="000656A1">
            <w:pPr>
              <w:spacing w:after="0" w:line="240" w:lineRule="auto"/>
              <w:jc w:val="both"/>
              <w:rPr>
                <w:rFonts w:ascii="Times New Roman" w:eastAsia="Times New Roman" w:hAnsi="Times New Roman" w:cs="Times New Roman"/>
                <w:b/>
                <w:color w:val="000000"/>
                <w:sz w:val="16"/>
                <w:szCs w:val="16"/>
                <w:lang w:eastAsia="lv-LV"/>
              </w:rPr>
            </w:pPr>
            <w:r w:rsidRPr="00C921BB">
              <w:rPr>
                <w:rFonts w:ascii="Times New Roman" w:eastAsia="Times New Roman" w:hAnsi="Times New Roman" w:cs="Times New Roman"/>
                <w:color w:val="000000"/>
                <w:sz w:val="16"/>
                <w:szCs w:val="16"/>
                <w:lang w:eastAsia="lv-LV"/>
              </w:rPr>
              <w:t> </w:t>
            </w:r>
          </w:p>
          <w:p w14:paraId="004D522E" w14:textId="7B376BB8" w:rsidR="00CD4D72" w:rsidRPr="00C921BB" w:rsidRDefault="00CD4D72" w:rsidP="000656A1">
            <w:pPr>
              <w:spacing w:after="0" w:line="240" w:lineRule="auto"/>
              <w:jc w:val="both"/>
              <w:rPr>
                <w:rFonts w:ascii="Times New Roman" w:eastAsia="Times New Roman" w:hAnsi="Times New Roman" w:cs="Times New Roman"/>
                <w:b/>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315650A8" w14:textId="63B2C388" w:rsidR="00CD4D72" w:rsidRPr="00DE790E" w:rsidRDefault="00CD4D72" w:rsidP="00DE790E">
            <w:pPr>
              <w:pStyle w:val="Title"/>
              <w:tabs>
                <w:tab w:val="left" w:pos="1080"/>
              </w:tabs>
              <w:jc w:val="left"/>
              <w:rPr>
                <w:rFonts w:eastAsia="Times New Roman"/>
                <w:bCs/>
                <w:caps w:val="0"/>
                <w:color w:val="000000"/>
                <w:sz w:val="16"/>
                <w:szCs w:val="16"/>
                <w:lang w:eastAsia="lv-LV"/>
              </w:rPr>
            </w:pPr>
            <w:r w:rsidRPr="00E7373A">
              <w:rPr>
                <w:rFonts w:eastAsia="Times New Roman"/>
                <w:bCs/>
                <w:caps w:val="0"/>
                <w:color w:val="000000"/>
                <w:sz w:val="16"/>
                <w:szCs w:val="16"/>
                <w:lang w:eastAsia="lv-LV"/>
              </w:rPr>
              <w:t xml:space="preserve">1. pasākums. Konsultatīvais atbalsts bīstamo nozaru uzņēmumiem </w:t>
            </w:r>
          </w:p>
        </w:tc>
        <w:tc>
          <w:tcPr>
            <w:tcW w:w="1702" w:type="dxa"/>
            <w:vAlign w:val="center"/>
          </w:tcPr>
          <w:p w14:paraId="5760FB5F" w14:textId="77777777" w:rsidR="00CD4D72" w:rsidRPr="00C921BB" w:rsidRDefault="00CD4D72" w:rsidP="000656A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708" w:type="dxa"/>
            <w:vMerge w:val="restart"/>
            <w:tcMar>
              <w:left w:w="57" w:type="dxa"/>
              <w:right w:w="57" w:type="dxa"/>
            </w:tcMar>
            <w:vAlign w:val="center"/>
          </w:tcPr>
          <w:p w14:paraId="3E985888" w14:textId="001EC808" w:rsidR="00CD4D72" w:rsidRPr="006801CA" w:rsidRDefault="00CD4D72" w:rsidP="00CD4D72">
            <w:pPr>
              <w:pStyle w:val="CommentText"/>
              <w:rPr>
                <w:rFonts w:ascii="Times New Roman" w:hAnsi="Times New Roman" w:cs="Times New Roman"/>
                <w:sz w:val="16"/>
                <w:szCs w:val="16"/>
                <w:lang w:eastAsia="en-US"/>
              </w:rPr>
            </w:pPr>
            <w:r w:rsidRPr="006801CA">
              <w:rPr>
                <w:rFonts w:ascii="Times New Roman" w:hAnsi="Times New Roman" w:cs="Times New Roman"/>
                <w:sz w:val="16"/>
                <w:szCs w:val="16"/>
                <w:lang w:eastAsia="en-US"/>
              </w:rPr>
              <w:t>264550</w:t>
            </w:r>
          </w:p>
        </w:tc>
        <w:tc>
          <w:tcPr>
            <w:tcW w:w="709" w:type="dxa"/>
            <w:vMerge w:val="restart"/>
            <w:tcMar>
              <w:left w:w="57" w:type="dxa"/>
              <w:right w:w="57" w:type="dxa"/>
            </w:tcMar>
            <w:vAlign w:val="center"/>
          </w:tcPr>
          <w:p w14:paraId="75893E42" w14:textId="6FDFD898" w:rsidR="00CD4D72" w:rsidRPr="006801CA" w:rsidRDefault="00CD4D72" w:rsidP="00CD4D72">
            <w:pPr>
              <w:spacing w:after="0" w:line="240" w:lineRule="auto"/>
              <w:rPr>
                <w:rFonts w:ascii="Times New Roman" w:hAnsi="Times New Roman" w:cs="Times New Roman"/>
                <w:sz w:val="16"/>
                <w:szCs w:val="16"/>
              </w:rPr>
            </w:pPr>
            <w:r w:rsidRPr="006801CA">
              <w:rPr>
                <w:rFonts w:ascii="Times New Roman" w:hAnsi="Times New Roman" w:cs="Times New Roman"/>
                <w:sz w:val="16"/>
                <w:szCs w:val="16"/>
              </w:rPr>
              <w:t>297000</w:t>
            </w:r>
          </w:p>
        </w:tc>
        <w:tc>
          <w:tcPr>
            <w:tcW w:w="709" w:type="dxa"/>
            <w:vMerge w:val="restart"/>
            <w:vAlign w:val="center"/>
          </w:tcPr>
          <w:p w14:paraId="288713E2" w14:textId="46DCA552" w:rsidR="00CD4D72" w:rsidRPr="006801CA" w:rsidRDefault="00CD4D72" w:rsidP="00CD4D72">
            <w:pPr>
              <w:spacing w:after="0" w:line="240" w:lineRule="auto"/>
              <w:rPr>
                <w:rFonts w:ascii="Times New Roman" w:hAnsi="Times New Roman" w:cs="Times New Roman"/>
                <w:sz w:val="16"/>
                <w:szCs w:val="16"/>
              </w:rPr>
            </w:pPr>
            <w:r w:rsidRPr="006801CA">
              <w:rPr>
                <w:rFonts w:ascii="Times New Roman" w:hAnsi="Times New Roman" w:cs="Times New Roman"/>
                <w:sz w:val="16"/>
                <w:szCs w:val="16"/>
              </w:rPr>
              <w:t>160908</w:t>
            </w:r>
          </w:p>
        </w:tc>
        <w:tc>
          <w:tcPr>
            <w:tcW w:w="850" w:type="dxa"/>
            <w:vMerge w:val="restart"/>
            <w:tcMar>
              <w:left w:w="57" w:type="dxa"/>
              <w:right w:w="57" w:type="dxa"/>
            </w:tcMar>
            <w:vAlign w:val="center"/>
          </w:tcPr>
          <w:p w14:paraId="32D31A58" w14:textId="5C736CB5" w:rsidR="00CD4D72" w:rsidRPr="00C921BB" w:rsidRDefault="0017756C" w:rsidP="000656A1">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2021-2023</w:t>
            </w:r>
          </w:p>
        </w:tc>
      </w:tr>
      <w:tr w:rsidR="00CD4D72" w:rsidRPr="00C921BB" w14:paraId="061C5064" w14:textId="77777777" w:rsidTr="001A4F75">
        <w:tc>
          <w:tcPr>
            <w:tcW w:w="2262" w:type="dxa"/>
            <w:vMerge/>
            <w:vAlign w:val="center"/>
          </w:tcPr>
          <w:p w14:paraId="49E02646" w14:textId="2A1842F3" w:rsidR="00CD4D72" w:rsidRPr="00C921BB" w:rsidRDefault="00CD4D72" w:rsidP="000656A1">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37292678" w14:textId="06476EA4" w:rsidR="00CD4D72" w:rsidRPr="000B3BCF" w:rsidRDefault="00CD4D72" w:rsidP="000656A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r>
              <w:rPr>
                <w:rFonts w:ascii="Times New Roman" w:eastAsia="Times New Roman" w:hAnsi="Times New Roman" w:cs="Times New Roman"/>
                <w:color w:val="000000"/>
                <w:sz w:val="16"/>
                <w:szCs w:val="16"/>
                <w:lang w:eastAsia="lv-LV"/>
              </w:rPr>
              <w:t xml:space="preserve">. </w:t>
            </w:r>
            <w:r w:rsidRPr="000B3BCF">
              <w:rPr>
                <w:rFonts w:ascii="Times New Roman" w:eastAsia="Times New Roman" w:hAnsi="Times New Roman" w:cs="Times New Roman"/>
                <w:color w:val="000000"/>
                <w:sz w:val="16"/>
                <w:szCs w:val="16"/>
                <w:lang w:eastAsia="lv-LV"/>
              </w:rPr>
              <w:t>Darbības programmas "Izaugsme un nodarbinātība" 7.3.1.specifiskā atbalsta mērķa "Uzlabot darba drošību, it īpaši bīstamo nozaru uzņēmumos" īstenošanas noteikumi</w:t>
            </w:r>
          </w:p>
        </w:tc>
        <w:tc>
          <w:tcPr>
            <w:tcW w:w="1702" w:type="dxa"/>
            <w:vAlign w:val="center"/>
          </w:tcPr>
          <w:p w14:paraId="40B597AB" w14:textId="77777777" w:rsidR="00CD4D72" w:rsidRPr="000B3BCF" w:rsidRDefault="00CD4D72" w:rsidP="000656A1">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63.07.00 apakšprogramma "Eiropas Sociālā fonda (ESF) īstenotie projekti labklājības nozarē (2014-2020)</w:t>
            </w:r>
          </w:p>
        </w:tc>
        <w:tc>
          <w:tcPr>
            <w:tcW w:w="708" w:type="dxa"/>
            <w:vMerge/>
            <w:tcMar>
              <w:left w:w="57" w:type="dxa"/>
              <w:right w:w="57" w:type="dxa"/>
            </w:tcMar>
            <w:vAlign w:val="center"/>
          </w:tcPr>
          <w:p w14:paraId="11885F4E" w14:textId="502E239C" w:rsidR="00CD4D72" w:rsidRPr="006801CA" w:rsidRDefault="00CD4D72" w:rsidP="000656A1">
            <w:pPr>
              <w:spacing w:after="0" w:line="240" w:lineRule="auto"/>
              <w:jc w:val="both"/>
              <w:rPr>
                <w:rFonts w:ascii="Times New Roman" w:hAnsi="Times New Roman" w:cs="Times New Roman"/>
                <w:sz w:val="16"/>
                <w:szCs w:val="16"/>
              </w:rPr>
            </w:pPr>
          </w:p>
        </w:tc>
        <w:tc>
          <w:tcPr>
            <w:tcW w:w="709" w:type="dxa"/>
            <w:vMerge/>
            <w:tcMar>
              <w:left w:w="57" w:type="dxa"/>
              <w:right w:w="57" w:type="dxa"/>
            </w:tcMar>
            <w:vAlign w:val="center"/>
          </w:tcPr>
          <w:p w14:paraId="37BCE131" w14:textId="3D36C9D7" w:rsidR="00CD4D72" w:rsidRPr="006801CA" w:rsidRDefault="00CD4D72" w:rsidP="000656A1">
            <w:pPr>
              <w:spacing w:after="0" w:line="240" w:lineRule="auto"/>
              <w:jc w:val="both"/>
              <w:rPr>
                <w:rFonts w:ascii="Times New Roman" w:hAnsi="Times New Roman" w:cs="Times New Roman"/>
                <w:sz w:val="16"/>
                <w:szCs w:val="16"/>
              </w:rPr>
            </w:pPr>
          </w:p>
        </w:tc>
        <w:tc>
          <w:tcPr>
            <w:tcW w:w="709" w:type="dxa"/>
            <w:vMerge/>
          </w:tcPr>
          <w:p w14:paraId="040745F6" w14:textId="77777777" w:rsidR="00CD4D72" w:rsidRPr="006801CA" w:rsidRDefault="00CD4D72" w:rsidP="000656A1">
            <w:pPr>
              <w:spacing w:after="0" w:line="240" w:lineRule="auto"/>
              <w:jc w:val="both"/>
              <w:rPr>
                <w:rFonts w:ascii="Times New Roman" w:hAnsi="Times New Roman" w:cs="Times New Roman"/>
                <w:sz w:val="16"/>
                <w:szCs w:val="16"/>
              </w:rPr>
            </w:pPr>
          </w:p>
        </w:tc>
        <w:tc>
          <w:tcPr>
            <w:tcW w:w="850" w:type="dxa"/>
            <w:vMerge/>
            <w:tcMar>
              <w:left w:w="57" w:type="dxa"/>
              <w:right w:w="57" w:type="dxa"/>
            </w:tcMar>
            <w:vAlign w:val="center"/>
          </w:tcPr>
          <w:p w14:paraId="6417F4EF" w14:textId="5EDDF4DA" w:rsidR="00CD4D72" w:rsidRPr="00C921BB" w:rsidRDefault="00CD4D72" w:rsidP="000656A1">
            <w:pPr>
              <w:spacing w:after="0" w:line="240" w:lineRule="auto"/>
              <w:jc w:val="both"/>
              <w:rPr>
                <w:rFonts w:ascii="Times New Roman" w:eastAsia="Times New Roman" w:hAnsi="Times New Roman" w:cs="Times New Roman"/>
                <w:color w:val="000000"/>
                <w:sz w:val="16"/>
                <w:szCs w:val="16"/>
                <w:lang w:eastAsia="lv-LV"/>
              </w:rPr>
            </w:pPr>
          </w:p>
        </w:tc>
      </w:tr>
      <w:tr w:rsidR="00CD4D72" w:rsidRPr="00C921BB" w14:paraId="22DFB96B" w14:textId="77777777" w:rsidTr="001A4F75">
        <w:tc>
          <w:tcPr>
            <w:tcW w:w="2262" w:type="dxa"/>
            <w:vAlign w:val="center"/>
          </w:tcPr>
          <w:p w14:paraId="0744BE75" w14:textId="77777777" w:rsidR="00CD4D72" w:rsidRPr="00C921BB" w:rsidRDefault="00CD4D72" w:rsidP="000656A1">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734B55D5" w14:textId="77777777" w:rsidR="00CD4D72" w:rsidRPr="00C921BB" w:rsidRDefault="00CD4D72" w:rsidP="000656A1">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b/>
                <w:bCs/>
                <w:color w:val="000000"/>
                <w:sz w:val="16"/>
                <w:szCs w:val="16"/>
                <w:lang w:eastAsia="lv-LV"/>
              </w:rPr>
              <w:t>2. pasākums.</w:t>
            </w:r>
          </w:p>
          <w:p w14:paraId="33CA470D" w14:textId="20AE8F0E" w:rsidR="00CD4D72" w:rsidRPr="00DE790E" w:rsidRDefault="00CD4D72" w:rsidP="00DE790E">
            <w:pPr>
              <w:pStyle w:val="Default"/>
              <w:tabs>
                <w:tab w:val="left" w:pos="1080"/>
              </w:tabs>
              <w:rPr>
                <w:rFonts w:eastAsia="Times New Roman"/>
                <w:b/>
                <w:bCs/>
                <w:sz w:val="16"/>
                <w:szCs w:val="16"/>
              </w:rPr>
            </w:pPr>
            <w:proofErr w:type="gramStart"/>
            <w:r w:rsidRPr="00AB75BB">
              <w:rPr>
                <w:rFonts w:eastAsia="Times New Roman"/>
                <w:b/>
                <w:bCs/>
                <w:sz w:val="16"/>
                <w:szCs w:val="16"/>
              </w:rPr>
              <w:t>Jaunu bezmaksas interaktīvo darba vides riska novērtējuma rīku izveide un tiešsaistes pieejamības nodrošināšana</w:t>
            </w:r>
            <w:proofErr w:type="gramEnd"/>
          </w:p>
        </w:tc>
        <w:tc>
          <w:tcPr>
            <w:tcW w:w="1702" w:type="dxa"/>
            <w:vAlign w:val="center"/>
          </w:tcPr>
          <w:p w14:paraId="7214831B" w14:textId="77777777" w:rsidR="00CD4D72" w:rsidRPr="00C921BB" w:rsidRDefault="00CD4D72" w:rsidP="000656A1">
            <w:pPr>
              <w:spacing w:after="0" w:line="240" w:lineRule="auto"/>
              <w:jc w:val="both"/>
              <w:rPr>
                <w:rFonts w:ascii="Times New Roman" w:eastAsia="Times New Roman" w:hAnsi="Times New Roman" w:cs="Times New Roman"/>
                <w:color w:val="000000"/>
                <w:sz w:val="16"/>
                <w:szCs w:val="16"/>
                <w:lang w:eastAsia="lv-LV"/>
              </w:rPr>
            </w:pPr>
          </w:p>
        </w:tc>
        <w:tc>
          <w:tcPr>
            <w:tcW w:w="708" w:type="dxa"/>
            <w:vMerge w:val="restart"/>
            <w:tcMar>
              <w:left w:w="57" w:type="dxa"/>
              <w:right w:w="57" w:type="dxa"/>
            </w:tcMar>
            <w:vAlign w:val="center"/>
          </w:tcPr>
          <w:p w14:paraId="17F6844B" w14:textId="632E5903" w:rsidR="00CD4D72" w:rsidRPr="006801CA" w:rsidRDefault="00CD4D72" w:rsidP="00CD4D72">
            <w:pPr>
              <w:spacing w:after="0" w:line="240" w:lineRule="auto"/>
              <w:rPr>
                <w:rFonts w:ascii="Times New Roman" w:hAnsi="Times New Roman" w:cs="Times New Roman"/>
                <w:sz w:val="16"/>
                <w:szCs w:val="16"/>
              </w:rPr>
            </w:pPr>
            <w:r w:rsidRPr="006801CA">
              <w:rPr>
                <w:rFonts w:ascii="Times New Roman" w:hAnsi="Times New Roman" w:cs="Times New Roman"/>
                <w:sz w:val="16"/>
                <w:szCs w:val="16"/>
              </w:rPr>
              <w:t>52665</w:t>
            </w:r>
          </w:p>
        </w:tc>
        <w:tc>
          <w:tcPr>
            <w:tcW w:w="709" w:type="dxa"/>
            <w:vMerge w:val="restart"/>
            <w:tcMar>
              <w:left w:w="57" w:type="dxa"/>
              <w:right w:w="57" w:type="dxa"/>
            </w:tcMar>
            <w:vAlign w:val="center"/>
          </w:tcPr>
          <w:p w14:paraId="673DF0DC" w14:textId="0419C0F4" w:rsidR="00CD4D72" w:rsidRPr="006801CA" w:rsidRDefault="00CD4D72" w:rsidP="00CD4D72">
            <w:pPr>
              <w:spacing w:after="0" w:line="240" w:lineRule="auto"/>
              <w:rPr>
                <w:rFonts w:ascii="Times New Roman" w:hAnsi="Times New Roman" w:cs="Times New Roman"/>
                <w:sz w:val="16"/>
                <w:szCs w:val="16"/>
              </w:rPr>
            </w:pPr>
            <w:r w:rsidRPr="006801CA">
              <w:rPr>
                <w:rFonts w:ascii="Times New Roman" w:hAnsi="Times New Roman" w:cs="Times New Roman"/>
                <w:sz w:val="16"/>
                <w:szCs w:val="16"/>
              </w:rPr>
              <w:t>0</w:t>
            </w:r>
          </w:p>
        </w:tc>
        <w:tc>
          <w:tcPr>
            <w:tcW w:w="709" w:type="dxa"/>
            <w:vMerge w:val="restart"/>
            <w:vAlign w:val="center"/>
          </w:tcPr>
          <w:p w14:paraId="59A213BC" w14:textId="1A0B457B" w:rsidR="00CD4D72" w:rsidRPr="006801CA" w:rsidRDefault="00CD4D72" w:rsidP="00CD4D72">
            <w:pPr>
              <w:spacing w:after="0" w:line="240" w:lineRule="auto"/>
              <w:rPr>
                <w:rFonts w:ascii="Times New Roman" w:hAnsi="Times New Roman" w:cs="Times New Roman"/>
                <w:sz w:val="16"/>
                <w:szCs w:val="16"/>
              </w:rPr>
            </w:pPr>
            <w:r w:rsidRPr="006801CA">
              <w:rPr>
                <w:rFonts w:ascii="Times New Roman" w:hAnsi="Times New Roman" w:cs="Times New Roman"/>
                <w:sz w:val="16"/>
                <w:szCs w:val="16"/>
              </w:rPr>
              <w:t>0</w:t>
            </w:r>
          </w:p>
        </w:tc>
        <w:tc>
          <w:tcPr>
            <w:tcW w:w="850" w:type="dxa"/>
            <w:vMerge w:val="restart"/>
            <w:tcMar>
              <w:left w:w="57" w:type="dxa"/>
              <w:right w:w="57" w:type="dxa"/>
            </w:tcMar>
            <w:vAlign w:val="center"/>
          </w:tcPr>
          <w:p w14:paraId="4E4E09ED" w14:textId="73324CCC" w:rsidR="00CD4D72" w:rsidRPr="00C921BB" w:rsidRDefault="0017756C" w:rsidP="000656A1">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2021-2023</w:t>
            </w:r>
          </w:p>
        </w:tc>
      </w:tr>
      <w:tr w:rsidR="00CD4D72" w:rsidRPr="00C921BB" w14:paraId="1E901765" w14:textId="77777777" w:rsidTr="001A4F75">
        <w:tc>
          <w:tcPr>
            <w:tcW w:w="2262" w:type="dxa"/>
            <w:vAlign w:val="center"/>
          </w:tcPr>
          <w:p w14:paraId="7BD8FC0F" w14:textId="77777777" w:rsidR="00CD4D72" w:rsidRPr="00C921BB" w:rsidRDefault="00CD4D72" w:rsidP="00CD4D72">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4E4AC282" w14:textId="41F888C1" w:rsidR="00CD4D72" w:rsidRPr="00C921BB" w:rsidRDefault="00CD4D72" w:rsidP="00CD4D72">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r>
              <w:rPr>
                <w:rFonts w:ascii="Times New Roman" w:eastAsia="Times New Roman" w:hAnsi="Times New Roman" w:cs="Times New Roman"/>
                <w:color w:val="000000"/>
                <w:sz w:val="16"/>
                <w:szCs w:val="16"/>
                <w:lang w:eastAsia="lv-LV"/>
              </w:rPr>
              <w:t xml:space="preserve">. </w:t>
            </w:r>
            <w:r w:rsidRPr="000B3BCF">
              <w:rPr>
                <w:rFonts w:ascii="Times New Roman" w:eastAsia="Times New Roman" w:hAnsi="Times New Roman" w:cs="Times New Roman"/>
                <w:color w:val="000000"/>
                <w:sz w:val="16"/>
                <w:szCs w:val="16"/>
                <w:lang w:eastAsia="lv-LV"/>
              </w:rPr>
              <w:t>Darbības programmas "Izaugsme un nodarbinātība" 7.3.1.specifiskā atbalsta mērķa "Uzlabot darba drošību, it īpaši bīstamo nozaru uzņēmumos" īstenošanas noteikumi</w:t>
            </w:r>
          </w:p>
        </w:tc>
        <w:tc>
          <w:tcPr>
            <w:tcW w:w="1702" w:type="dxa"/>
            <w:vAlign w:val="center"/>
          </w:tcPr>
          <w:p w14:paraId="2514E732" w14:textId="6E4BEE1E" w:rsidR="00CD4D72" w:rsidRPr="00C921BB" w:rsidRDefault="00CD4D72" w:rsidP="00CD4D72">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63.07.00 apakšprogramma "Eiropas Sociālā fonda (ESF) īstenotie projekti labklājības nozarē (2014-2020)</w:t>
            </w:r>
          </w:p>
        </w:tc>
        <w:tc>
          <w:tcPr>
            <w:tcW w:w="708" w:type="dxa"/>
            <w:vMerge/>
            <w:tcMar>
              <w:left w:w="57" w:type="dxa"/>
              <w:right w:w="57" w:type="dxa"/>
            </w:tcMar>
            <w:vAlign w:val="center"/>
          </w:tcPr>
          <w:p w14:paraId="2DF62735" w14:textId="3AFB627D" w:rsidR="00CD4D72" w:rsidRPr="006801CA" w:rsidRDefault="00CD4D72" w:rsidP="00CD4D72">
            <w:pPr>
              <w:spacing w:after="0" w:line="240" w:lineRule="auto"/>
              <w:jc w:val="both"/>
              <w:rPr>
                <w:rFonts w:ascii="Times New Roman" w:hAnsi="Times New Roman" w:cs="Times New Roman"/>
                <w:sz w:val="16"/>
                <w:szCs w:val="16"/>
              </w:rPr>
            </w:pPr>
          </w:p>
        </w:tc>
        <w:tc>
          <w:tcPr>
            <w:tcW w:w="709" w:type="dxa"/>
            <w:vMerge/>
            <w:tcMar>
              <w:left w:w="57" w:type="dxa"/>
              <w:right w:w="57" w:type="dxa"/>
            </w:tcMar>
            <w:vAlign w:val="center"/>
          </w:tcPr>
          <w:p w14:paraId="574ADF04" w14:textId="76903369" w:rsidR="00CD4D72" w:rsidRPr="006801CA" w:rsidRDefault="00CD4D72" w:rsidP="00CD4D72">
            <w:pPr>
              <w:spacing w:after="0" w:line="240" w:lineRule="auto"/>
              <w:jc w:val="both"/>
              <w:rPr>
                <w:rFonts w:ascii="Times New Roman" w:hAnsi="Times New Roman" w:cs="Times New Roman"/>
                <w:sz w:val="16"/>
                <w:szCs w:val="16"/>
              </w:rPr>
            </w:pPr>
          </w:p>
        </w:tc>
        <w:tc>
          <w:tcPr>
            <w:tcW w:w="709" w:type="dxa"/>
            <w:vMerge/>
          </w:tcPr>
          <w:p w14:paraId="47D42A7A" w14:textId="77777777" w:rsidR="00CD4D72" w:rsidRPr="006801CA" w:rsidRDefault="00CD4D72" w:rsidP="00CD4D72">
            <w:pPr>
              <w:spacing w:after="0" w:line="240" w:lineRule="auto"/>
              <w:jc w:val="both"/>
              <w:rPr>
                <w:rFonts w:ascii="Times New Roman" w:hAnsi="Times New Roman" w:cs="Times New Roman"/>
                <w:sz w:val="16"/>
                <w:szCs w:val="16"/>
              </w:rPr>
            </w:pPr>
          </w:p>
        </w:tc>
        <w:tc>
          <w:tcPr>
            <w:tcW w:w="850" w:type="dxa"/>
            <w:vMerge/>
            <w:tcMar>
              <w:left w:w="57" w:type="dxa"/>
              <w:right w:w="57" w:type="dxa"/>
            </w:tcMar>
            <w:vAlign w:val="center"/>
          </w:tcPr>
          <w:p w14:paraId="6E5A7038" w14:textId="39DBFF0B" w:rsidR="00CD4D72" w:rsidRPr="00C921BB" w:rsidRDefault="00CD4D72" w:rsidP="00CD4D72">
            <w:pPr>
              <w:spacing w:after="0" w:line="240" w:lineRule="auto"/>
              <w:jc w:val="both"/>
              <w:rPr>
                <w:rFonts w:ascii="Times New Roman" w:eastAsia="Times New Roman" w:hAnsi="Times New Roman" w:cs="Times New Roman"/>
                <w:color w:val="000000"/>
                <w:sz w:val="16"/>
                <w:szCs w:val="16"/>
                <w:lang w:eastAsia="lv-LV"/>
              </w:rPr>
            </w:pPr>
          </w:p>
        </w:tc>
      </w:tr>
      <w:tr w:rsidR="00CD4D72" w:rsidRPr="00C921BB" w14:paraId="576BCBB8" w14:textId="77777777" w:rsidTr="001A4F75">
        <w:tc>
          <w:tcPr>
            <w:tcW w:w="2262" w:type="dxa"/>
            <w:vMerge w:val="restart"/>
            <w:vAlign w:val="center"/>
          </w:tcPr>
          <w:p w14:paraId="46B60AC9" w14:textId="77777777" w:rsidR="00CD4D72" w:rsidRPr="00C921BB" w:rsidRDefault="00CD4D72" w:rsidP="000656A1">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50C8AC51" w14:textId="15326DCA" w:rsidR="00CD4D72" w:rsidRPr="004A4126" w:rsidRDefault="00CD4D72" w:rsidP="000656A1">
            <w:pPr>
              <w:spacing w:after="0" w:line="240" w:lineRule="auto"/>
              <w:jc w:val="both"/>
              <w:rPr>
                <w:rFonts w:ascii="Times New Roman" w:eastAsia="Times New Roman" w:hAnsi="Times New Roman" w:cs="Times New Roman"/>
                <w:b/>
                <w:bCs/>
                <w:color w:val="000000"/>
                <w:sz w:val="16"/>
                <w:szCs w:val="16"/>
                <w:lang w:eastAsia="lv-LV"/>
              </w:rPr>
            </w:pPr>
            <w:r w:rsidRPr="004A4126">
              <w:rPr>
                <w:rFonts w:ascii="Times New Roman" w:eastAsia="Times New Roman" w:hAnsi="Times New Roman" w:cs="Times New Roman"/>
                <w:b/>
                <w:bCs/>
                <w:color w:val="000000"/>
                <w:sz w:val="16"/>
                <w:szCs w:val="16"/>
                <w:lang w:eastAsia="lv-LV"/>
              </w:rPr>
              <w:t>3.pasākums. Elektroniskas darbinieku apmācības sistēmas izveide un ieviešana</w:t>
            </w:r>
          </w:p>
        </w:tc>
        <w:tc>
          <w:tcPr>
            <w:tcW w:w="1702" w:type="dxa"/>
            <w:vAlign w:val="center"/>
          </w:tcPr>
          <w:p w14:paraId="3D877D76" w14:textId="77777777" w:rsidR="00CD4D72" w:rsidRPr="00C921BB" w:rsidRDefault="00CD4D72" w:rsidP="000656A1">
            <w:pPr>
              <w:spacing w:after="0" w:line="240" w:lineRule="auto"/>
              <w:jc w:val="both"/>
              <w:rPr>
                <w:rFonts w:ascii="Times New Roman" w:eastAsia="Times New Roman" w:hAnsi="Times New Roman" w:cs="Times New Roman"/>
                <w:color w:val="000000"/>
                <w:sz w:val="16"/>
                <w:szCs w:val="16"/>
                <w:lang w:eastAsia="lv-LV"/>
              </w:rPr>
            </w:pPr>
          </w:p>
        </w:tc>
        <w:tc>
          <w:tcPr>
            <w:tcW w:w="708" w:type="dxa"/>
            <w:vMerge w:val="restart"/>
            <w:tcMar>
              <w:left w:w="57" w:type="dxa"/>
              <w:right w:w="57" w:type="dxa"/>
            </w:tcMar>
            <w:vAlign w:val="center"/>
          </w:tcPr>
          <w:p w14:paraId="11E4F023" w14:textId="37EC7D00" w:rsidR="00CD4D72" w:rsidRPr="006801CA" w:rsidRDefault="00CD4D72" w:rsidP="006801CA">
            <w:pPr>
              <w:pStyle w:val="CommentText"/>
              <w:rPr>
                <w:rFonts w:ascii="Times New Roman" w:hAnsi="Times New Roman" w:cs="Times New Roman"/>
                <w:sz w:val="16"/>
                <w:szCs w:val="16"/>
                <w:lang w:eastAsia="en-US"/>
              </w:rPr>
            </w:pPr>
            <w:r w:rsidRPr="006801CA">
              <w:rPr>
                <w:rFonts w:ascii="Times New Roman" w:hAnsi="Times New Roman" w:cs="Times New Roman"/>
                <w:sz w:val="16"/>
                <w:szCs w:val="16"/>
                <w:lang w:eastAsia="en-US"/>
              </w:rPr>
              <w:t>40881</w:t>
            </w:r>
          </w:p>
        </w:tc>
        <w:tc>
          <w:tcPr>
            <w:tcW w:w="709" w:type="dxa"/>
            <w:vMerge w:val="restart"/>
            <w:tcMar>
              <w:left w:w="57" w:type="dxa"/>
              <w:right w:w="57" w:type="dxa"/>
            </w:tcMar>
            <w:vAlign w:val="center"/>
          </w:tcPr>
          <w:p w14:paraId="16DD2125" w14:textId="00259C98" w:rsidR="00CD4D72" w:rsidRPr="006801CA" w:rsidRDefault="0064240B" w:rsidP="0064240B">
            <w:pPr>
              <w:spacing w:after="0" w:line="240" w:lineRule="auto"/>
              <w:rPr>
                <w:rFonts w:ascii="Times New Roman" w:hAnsi="Times New Roman" w:cs="Times New Roman"/>
                <w:sz w:val="16"/>
                <w:szCs w:val="16"/>
              </w:rPr>
            </w:pPr>
            <w:r w:rsidRPr="006801CA">
              <w:rPr>
                <w:rFonts w:ascii="Times New Roman" w:hAnsi="Times New Roman" w:cs="Times New Roman"/>
                <w:sz w:val="16"/>
                <w:szCs w:val="16"/>
              </w:rPr>
              <w:t>163525</w:t>
            </w:r>
          </w:p>
        </w:tc>
        <w:tc>
          <w:tcPr>
            <w:tcW w:w="709" w:type="dxa"/>
            <w:vMerge w:val="restart"/>
            <w:vAlign w:val="center"/>
          </w:tcPr>
          <w:p w14:paraId="3C4D4549" w14:textId="3DF51802" w:rsidR="00CD4D72" w:rsidRPr="006801CA" w:rsidRDefault="0064240B" w:rsidP="0064240B">
            <w:pPr>
              <w:spacing w:after="0" w:line="240" w:lineRule="auto"/>
              <w:rPr>
                <w:rFonts w:ascii="Times New Roman" w:hAnsi="Times New Roman" w:cs="Times New Roman"/>
                <w:sz w:val="16"/>
                <w:szCs w:val="16"/>
              </w:rPr>
            </w:pPr>
            <w:r w:rsidRPr="006801CA">
              <w:rPr>
                <w:rFonts w:ascii="Times New Roman" w:hAnsi="Times New Roman" w:cs="Times New Roman"/>
                <w:sz w:val="16"/>
                <w:szCs w:val="16"/>
              </w:rPr>
              <w:t>0</w:t>
            </w:r>
          </w:p>
        </w:tc>
        <w:tc>
          <w:tcPr>
            <w:tcW w:w="850" w:type="dxa"/>
            <w:vMerge w:val="restart"/>
            <w:tcMar>
              <w:left w:w="57" w:type="dxa"/>
              <w:right w:w="57" w:type="dxa"/>
            </w:tcMar>
            <w:vAlign w:val="center"/>
          </w:tcPr>
          <w:p w14:paraId="7B67C7E0" w14:textId="374A063B" w:rsidR="00CD4D72" w:rsidRPr="00C921BB" w:rsidRDefault="0017756C" w:rsidP="000656A1">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2021-2023</w:t>
            </w:r>
          </w:p>
        </w:tc>
      </w:tr>
      <w:tr w:rsidR="00CD4D72" w:rsidRPr="00C921BB" w14:paraId="05192F27" w14:textId="77777777" w:rsidTr="001A4F75">
        <w:tc>
          <w:tcPr>
            <w:tcW w:w="2262" w:type="dxa"/>
            <w:vMerge/>
            <w:vAlign w:val="center"/>
          </w:tcPr>
          <w:p w14:paraId="7D7C357F" w14:textId="77777777" w:rsidR="00CD4D72" w:rsidRPr="00C921BB" w:rsidRDefault="00CD4D72" w:rsidP="00CD4D72">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211D4020" w14:textId="22B40EED" w:rsidR="00CD4D72" w:rsidRPr="00C921BB" w:rsidRDefault="00CD4D72" w:rsidP="00CD4D72">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r>
              <w:rPr>
                <w:rFonts w:ascii="Times New Roman" w:eastAsia="Times New Roman" w:hAnsi="Times New Roman" w:cs="Times New Roman"/>
                <w:color w:val="000000"/>
                <w:sz w:val="16"/>
                <w:szCs w:val="16"/>
                <w:lang w:eastAsia="lv-LV"/>
              </w:rPr>
              <w:t xml:space="preserve">. </w:t>
            </w:r>
            <w:r w:rsidRPr="000B3BCF">
              <w:rPr>
                <w:rFonts w:ascii="Times New Roman" w:eastAsia="Times New Roman" w:hAnsi="Times New Roman" w:cs="Times New Roman"/>
                <w:color w:val="000000"/>
                <w:sz w:val="16"/>
                <w:szCs w:val="16"/>
                <w:lang w:eastAsia="lv-LV"/>
              </w:rPr>
              <w:t>Darbības programmas "Izaugsme un nodarbinātība" 7.3.1.specifiskā atbalsta mērķa "Uzlabot darba drošību, it īpaši bīstamo nozaru uzņēmumos" īstenošanas noteikumi</w:t>
            </w:r>
          </w:p>
        </w:tc>
        <w:tc>
          <w:tcPr>
            <w:tcW w:w="1702" w:type="dxa"/>
            <w:vAlign w:val="center"/>
          </w:tcPr>
          <w:p w14:paraId="7A31D02E" w14:textId="70AD4C39" w:rsidR="00CD4D72" w:rsidRPr="00C921BB" w:rsidRDefault="00CD4D72" w:rsidP="00CD4D72">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63.07.00 apakšprogramma "Eiropas Sociālā fonda (ESF) īstenotie projekti labklājības nozarē (2014-2020)</w:t>
            </w:r>
          </w:p>
        </w:tc>
        <w:tc>
          <w:tcPr>
            <w:tcW w:w="708" w:type="dxa"/>
            <w:vMerge/>
            <w:tcMar>
              <w:left w:w="57" w:type="dxa"/>
              <w:right w:w="57" w:type="dxa"/>
            </w:tcMar>
            <w:vAlign w:val="center"/>
          </w:tcPr>
          <w:p w14:paraId="640C7CA1" w14:textId="77777777" w:rsidR="00CD4D72" w:rsidRPr="006801CA" w:rsidRDefault="00CD4D72" w:rsidP="00CD4D72">
            <w:pPr>
              <w:spacing w:after="0" w:line="240" w:lineRule="auto"/>
              <w:jc w:val="both"/>
              <w:rPr>
                <w:rFonts w:ascii="Times New Roman" w:hAnsi="Times New Roman" w:cs="Times New Roman"/>
                <w:sz w:val="16"/>
                <w:szCs w:val="16"/>
              </w:rPr>
            </w:pPr>
          </w:p>
        </w:tc>
        <w:tc>
          <w:tcPr>
            <w:tcW w:w="709" w:type="dxa"/>
            <w:vMerge/>
            <w:tcMar>
              <w:left w:w="57" w:type="dxa"/>
              <w:right w:w="57" w:type="dxa"/>
            </w:tcMar>
            <w:vAlign w:val="center"/>
          </w:tcPr>
          <w:p w14:paraId="4E161982" w14:textId="77777777" w:rsidR="00CD4D72" w:rsidRPr="006801CA" w:rsidRDefault="00CD4D72" w:rsidP="00CD4D72">
            <w:pPr>
              <w:spacing w:after="0" w:line="240" w:lineRule="auto"/>
              <w:jc w:val="both"/>
              <w:rPr>
                <w:rFonts w:ascii="Times New Roman" w:hAnsi="Times New Roman" w:cs="Times New Roman"/>
                <w:sz w:val="16"/>
                <w:szCs w:val="16"/>
              </w:rPr>
            </w:pPr>
          </w:p>
        </w:tc>
        <w:tc>
          <w:tcPr>
            <w:tcW w:w="709" w:type="dxa"/>
            <w:vMerge/>
          </w:tcPr>
          <w:p w14:paraId="40DD7515" w14:textId="77777777" w:rsidR="00CD4D72" w:rsidRPr="006801CA" w:rsidRDefault="00CD4D72" w:rsidP="00CD4D72">
            <w:pPr>
              <w:spacing w:after="0" w:line="240" w:lineRule="auto"/>
              <w:jc w:val="both"/>
              <w:rPr>
                <w:rFonts w:ascii="Times New Roman" w:hAnsi="Times New Roman" w:cs="Times New Roman"/>
                <w:sz w:val="16"/>
                <w:szCs w:val="16"/>
              </w:rPr>
            </w:pPr>
          </w:p>
        </w:tc>
        <w:tc>
          <w:tcPr>
            <w:tcW w:w="850" w:type="dxa"/>
            <w:vMerge/>
            <w:tcMar>
              <w:left w:w="57" w:type="dxa"/>
              <w:right w:w="57" w:type="dxa"/>
            </w:tcMar>
            <w:vAlign w:val="center"/>
          </w:tcPr>
          <w:p w14:paraId="0AE16CD7" w14:textId="77777777" w:rsidR="00CD4D72" w:rsidRPr="00C921BB" w:rsidRDefault="00CD4D72" w:rsidP="00CD4D72">
            <w:pPr>
              <w:spacing w:after="0" w:line="240" w:lineRule="auto"/>
              <w:jc w:val="both"/>
              <w:rPr>
                <w:rFonts w:ascii="Times New Roman" w:eastAsia="Times New Roman" w:hAnsi="Times New Roman" w:cs="Times New Roman"/>
                <w:color w:val="000000"/>
                <w:sz w:val="16"/>
                <w:szCs w:val="16"/>
                <w:lang w:eastAsia="lv-LV"/>
              </w:rPr>
            </w:pPr>
          </w:p>
        </w:tc>
      </w:tr>
      <w:tr w:rsidR="00CD4D72" w:rsidRPr="00C921BB" w14:paraId="2B4C1F20" w14:textId="77777777" w:rsidTr="001A4F75">
        <w:tc>
          <w:tcPr>
            <w:tcW w:w="2262" w:type="dxa"/>
            <w:vMerge w:val="restart"/>
            <w:vAlign w:val="center"/>
          </w:tcPr>
          <w:p w14:paraId="7F210B4C" w14:textId="77777777" w:rsidR="00CD4D72" w:rsidRPr="00C921BB" w:rsidRDefault="00CD4D72" w:rsidP="000656A1">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31BB67D5" w14:textId="400FD40D" w:rsidR="00CD4D72" w:rsidRPr="004A4126" w:rsidRDefault="00CD4D72" w:rsidP="000656A1">
            <w:pPr>
              <w:spacing w:after="0" w:line="240" w:lineRule="auto"/>
              <w:jc w:val="both"/>
              <w:rPr>
                <w:rFonts w:ascii="Times New Roman" w:eastAsia="Times New Roman" w:hAnsi="Times New Roman" w:cs="Times New Roman"/>
                <w:b/>
                <w:bCs/>
                <w:color w:val="000000"/>
                <w:sz w:val="16"/>
                <w:szCs w:val="16"/>
                <w:lang w:eastAsia="lv-LV"/>
              </w:rPr>
            </w:pPr>
            <w:r w:rsidRPr="004A4126">
              <w:rPr>
                <w:rFonts w:ascii="Times New Roman" w:eastAsia="Times New Roman" w:hAnsi="Times New Roman" w:cs="Times New Roman"/>
                <w:b/>
                <w:bCs/>
                <w:color w:val="000000"/>
                <w:sz w:val="16"/>
                <w:szCs w:val="16"/>
                <w:lang w:eastAsia="lv-LV"/>
              </w:rPr>
              <w:t>4.pasākums. Vienas dienas nodarbināto bezmaksas apmācība, īpaši bīstamajās nozarēs, preventīvās kultūras paaugstināšanai</w:t>
            </w:r>
          </w:p>
        </w:tc>
        <w:tc>
          <w:tcPr>
            <w:tcW w:w="1702" w:type="dxa"/>
            <w:vAlign w:val="center"/>
          </w:tcPr>
          <w:p w14:paraId="7D8B2EB7" w14:textId="77777777" w:rsidR="00CD4D72" w:rsidRPr="00C921BB" w:rsidRDefault="00CD4D72" w:rsidP="000656A1">
            <w:pPr>
              <w:spacing w:after="0" w:line="240" w:lineRule="auto"/>
              <w:jc w:val="both"/>
              <w:rPr>
                <w:rFonts w:ascii="Times New Roman" w:eastAsia="Times New Roman" w:hAnsi="Times New Roman" w:cs="Times New Roman"/>
                <w:color w:val="000000"/>
                <w:sz w:val="16"/>
                <w:szCs w:val="16"/>
                <w:lang w:eastAsia="lv-LV"/>
              </w:rPr>
            </w:pPr>
          </w:p>
        </w:tc>
        <w:tc>
          <w:tcPr>
            <w:tcW w:w="708" w:type="dxa"/>
            <w:vMerge w:val="restart"/>
            <w:tcMar>
              <w:left w:w="57" w:type="dxa"/>
              <w:right w:w="57" w:type="dxa"/>
            </w:tcMar>
            <w:vAlign w:val="center"/>
          </w:tcPr>
          <w:p w14:paraId="5F8C289A" w14:textId="18FCC993" w:rsidR="00CD4D72" w:rsidRPr="006801CA" w:rsidRDefault="0064240B" w:rsidP="006801CA">
            <w:pPr>
              <w:pStyle w:val="CommentText"/>
              <w:rPr>
                <w:rFonts w:ascii="Times New Roman" w:hAnsi="Times New Roman" w:cs="Times New Roman"/>
                <w:sz w:val="16"/>
                <w:szCs w:val="16"/>
                <w:lang w:eastAsia="en-US"/>
              </w:rPr>
            </w:pPr>
            <w:r w:rsidRPr="006801CA">
              <w:rPr>
                <w:rFonts w:ascii="Times New Roman" w:hAnsi="Times New Roman" w:cs="Times New Roman"/>
                <w:sz w:val="16"/>
                <w:szCs w:val="16"/>
                <w:lang w:eastAsia="en-US"/>
              </w:rPr>
              <w:t>37062</w:t>
            </w:r>
          </w:p>
        </w:tc>
        <w:tc>
          <w:tcPr>
            <w:tcW w:w="709" w:type="dxa"/>
            <w:vMerge w:val="restart"/>
            <w:tcMar>
              <w:left w:w="57" w:type="dxa"/>
              <w:right w:w="57" w:type="dxa"/>
            </w:tcMar>
            <w:vAlign w:val="center"/>
          </w:tcPr>
          <w:p w14:paraId="1EFE7B2E" w14:textId="245967CE" w:rsidR="00CD4D72" w:rsidRPr="006801CA" w:rsidRDefault="0064240B" w:rsidP="006801CA">
            <w:pPr>
              <w:spacing w:after="0" w:line="240" w:lineRule="auto"/>
              <w:rPr>
                <w:rFonts w:ascii="Times New Roman" w:hAnsi="Times New Roman" w:cs="Times New Roman"/>
                <w:sz w:val="16"/>
                <w:szCs w:val="16"/>
              </w:rPr>
            </w:pPr>
            <w:r w:rsidRPr="006801CA">
              <w:rPr>
                <w:rFonts w:ascii="Times New Roman" w:hAnsi="Times New Roman" w:cs="Times New Roman"/>
                <w:sz w:val="16"/>
                <w:szCs w:val="16"/>
              </w:rPr>
              <w:t>45441</w:t>
            </w:r>
          </w:p>
        </w:tc>
        <w:tc>
          <w:tcPr>
            <w:tcW w:w="709" w:type="dxa"/>
            <w:vMerge w:val="restart"/>
            <w:vAlign w:val="center"/>
          </w:tcPr>
          <w:p w14:paraId="23C86862" w14:textId="5A4DC443" w:rsidR="00CD4D72" w:rsidRPr="006801CA" w:rsidRDefault="0064240B" w:rsidP="006801CA">
            <w:pPr>
              <w:spacing w:after="0" w:line="240" w:lineRule="auto"/>
              <w:rPr>
                <w:rFonts w:ascii="Times New Roman" w:hAnsi="Times New Roman" w:cs="Times New Roman"/>
                <w:sz w:val="16"/>
                <w:szCs w:val="16"/>
              </w:rPr>
            </w:pPr>
            <w:r w:rsidRPr="006801CA">
              <w:rPr>
                <w:rFonts w:ascii="Times New Roman" w:hAnsi="Times New Roman" w:cs="Times New Roman"/>
                <w:sz w:val="16"/>
                <w:szCs w:val="16"/>
              </w:rPr>
              <w:t>0</w:t>
            </w:r>
          </w:p>
        </w:tc>
        <w:tc>
          <w:tcPr>
            <w:tcW w:w="850" w:type="dxa"/>
            <w:vMerge w:val="restart"/>
            <w:tcMar>
              <w:left w:w="57" w:type="dxa"/>
              <w:right w:w="57" w:type="dxa"/>
            </w:tcMar>
            <w:vAlign w:val="center"/>
          </w:tcPr>
          <w:p w14:paraId="5A5934D1" w14:textId="32B75E85" w:rsidR="00CD4D72" w:rsidRPr="00C921BB" w:rsidRDefault="0017756C" w:rsidP="000656A1">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2021-2023</w:t>
            </w:r>
          </w:p>
        </w:tc>
      </w:tr>
      <w:tr w:rsidR="00CD4D72" w:rsidRPr="00C921BB" w14:paraId="55A7D635" w14:textId="77777777" w:rsidTr="001A4F75">
        <w:tc>
          <w:tcPr>
            <w:tcW w:w="2262" w:type="dxa"/>
            <w:vMerge/>
            <w:vAlign w:val="center"/>
          </w:tcPr>
          <w:p w14:paraId="1F43F3FE" w14:textId="77777777" w:rsidR="00CD4D72" w:rsidRPr="00C921BB" w:rsidRDefault="00CD4D72" w:rsidP="00CD4D72">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0CF41611" w14:textId="687E05C7" w:rsidR="00CD4D72" w:rsidRPr="00C921BB" w:rsidRDefault="00CD4D72" w:rsidP="00CD4D72">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r>
              <w:rPr>
                <w:rFonts w:ascii="Times New Roman" w:eastAsia="Times New Roman" w:hAnsi="Times New Roman" w:cs="Times New Roman"/>
                <w:color w:val="000000"/>
                <w:sz w:val="16"/>
                <w:szCs w:val="16"/>
                <w:lang w:eastAsia="lv-LV"/>
              </w:rPr>
              <w:t xml:space="preserve">. </w:t>
            </w:r>
            <w:r w:rsidRPr="000B3BCF">
              <w:rPr>
                <w:rFonts w:ascii="Times New Roman" w:eastAsia="Times New Roman" w:hAnsi="Times New Roman" w:cs="Times New Roman"/>
                <w:color w:val="000000"/>
                <w:sz w:val="16"/>
                <w:szCs w:val="16"/>
                <w:lang w:eastAsia="lv-LV"/>
              </w:rPr>
              <w:t>Darbības programmas "Izaugsme un nodarbinātība" 7.3.1.specifiskā atbalsta mērķa "Uzlabot darba drošību, it īpaši bīstamo nozaru uzņēmumos" īstenošanas noteikumi</w:t>
            </w:r>
          </w:p>
        </w:tc>
        <w:tc>
          <w:tcPr>
            <w:tcW w:w="1702" w:type="dxa"/>
            <w:vAlign w:val="center"/>
          </w:tcPr>
          <w:p w14:paraId="0AFF45E6" w14:textId="45B088D2" w:rsidR="00CD4D72" w:rsidRPr="00C921BB" w:rsidRDefault="00CD4D72" w:rsidP="00CD4D72">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63.07.00 apakšprogramma "Eiropas Sociālā fonda (ESF) īstenotie projekti labklājības nozarē (2014-2020)</w:t>
            </w:r>
          </w:p>
        </w:tc>
        <w:tc>
          <w:tcPr>
            <w:tcW w:w="708" w:type="dxa"/>
            <w:vMerge/>
            <w:tcMar>
              <w:left w:w="57" w:type="dxa"/>
              <w:right w:w="57" w:type="dxa"/>
            </w:tcMar>
            <w:vAlign w:val="center"/>
          </w:tcPr>
          <w:p w14:paraId="7E29331C" w14:textId="77777777" w:rsidR="00CD4D72" w:rsidRPr="006801CA" w:rsidRDefault="00CD4D72" w:rsidP="00CD4D72">
            <w:pPr>
              <w:spacing w:after="0" w:line="240" w:lineRule="auto"/>
              <w:jc w:val="both"/>
              <w:rPr>
                <w:rFonts w:ascii="Times New Roman" w:hAnsi="Times New Roman" w:cs="Times New Roman"/>
                <w:sz w:val="16"/>
                <w:szCs w:val="16"/>
              </w:rPr>
            </w:pPr>
          </w:p>
        </w:tc>
        <w:tc>
          <w:tcPr>
            <w:tcW w:w="709" w:type="dxa"/>
            <w:vMerge/>
            <w:tcMar>
              <w:left w:w="57" w:type="dxa"/>
              <w:right w:w="57" w:type="dxa"/>
            </w:tcMar>
            <w:vAlign w:val="center"/>
          </w:tcPr>
          <w:p w14:paraId="0D9ABFF9" w14:textId="77777777" w:rsidR="00CD4D72" w:rsidRPr="006801CA" w:rsidRDefault="00CD4D72" w:rsidP="00CD4D72">
            <w:pPr>
              <w:spacing w:after="0" w:line="240" w:lineRule="auto"/>
              <w:jc w:val="both"/>
              <w:rPr>
                <w:rFonts w:ascii="Times New Roman" w:hAnsi="Times New Roman" w:cs="Times New Roman"/>
                <w:sz w:val="16"/>
                <w:szCs w:val="16"/>
              </w:rPr>
            </w:pPr>
          </w:p>
        </w:tc>
        <w:tc>
          <w:tcPr>
            <w:tcW w:w="709" w:type="dxa"/>
            <w:vMerge/>
          </w:tcPr>
          <w:p w14:paraId="04C35E3F" w14:textId="77777777" w:rsidR="00CD4D72" w:rsidRPr="006801CA" w:rsidRDefault="00CD4D72" w:rsidP="00CD4D72">
            <w:pPr>
              <w:spacing w:after="0" w:line="240" w:lineRule="auto"/>
              <w:jc w:val="both"/>
              <w:rPr>
                <w:rFonts w:ascii="Times New Roman" w:hAnsi="Times New Roman" w:cs="Times New Roman"/>
                <w:sz w:val="16"/>
                <w:szCs w:val="16"/>
              </w:rPr>
            </w:pPr>
          </w:p>
        </w:tc>
        <w:tc>
          <w:tcPr>
            <w:tcW w:w="850" w:type="dxa"/>
            <w:vMerge/>
            <w:tcMar>
              <w:left w:w="57" w:type="dxa"/>
              <w:right w:w="57" w:type="dxa"/>
            </w:tcMar>
            <w:vAlign w:val="center"/>
          </w:tcPr>
          <w:p w14:paraId="56033F7F" w14:textId="77777777" w:rsidR="00CD4D72" w:rsidRPr="00C921BB" w:rsidRDefault="00CD4D72" w:rsidP="00CD4D72">
            <w:pPr>
              <w:spacing w:after="0" w:line="240" w:lineRule="auto"/>
              <w:jc w:val="both"/>
              <w:rPr>
                <w:rFonts w:ascii="Times New Roman" w:eastAsia="Times New Roman" w:hAnsi="Times New Roman" w:cs="Times New Roman"/>
                <w:color w:val="000000"/>
                <w:sz w:val="16"/>
                <w:szCs w:val="16"/>
                <w:lang w:eastAsia="lv-LV"/>
              </w:rPr>
            </w:pPr>
          </w:p>
        </w:tc>
      </w:tr>
      <w:tr w:rsidR="00CD4D72" w:rsidRPr="00C921BB" w14:paraId="6681B5B0" w14:textId="77777777" w:rsidTr="001A4F75">
        <w:tc>
          <w:tcPr>
            <w:tcW w:w="2262" w:type="dxa"/>
            <w:vMerge w:val="restart"/>
            <w:vAlign w:val="center"/>
          </w:tcPr>
          <w:p w14:paraId="1E72B234" w14:textId="77777777" w:rsidR="00CD4D72" w:rsidRPr="00C921BB" w:rsidRDefault="00CD4D72" w:rsidP="000656A1">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312B3614" w14:textId="0DDE8B84" w:rsidR="00CD4D72" w:rsidRPr="00C921BB" w:rsidRDefault="00CD4D72" w:rsidP="000656A1">
            <w:pPr>
              <w:spacing w:after="0" w:line="240" w:lineRule="auto"/>
              <w:jc w:val="both"/>
              <w:rPr>
                <w:rFonts w:ascii="Times New Roman" w:eastAsia="Times New Roman" w:hAnsi="Times New Roman" w:cs="Times New Roman"/>
                <w:color w:val="000000"/>
                <w:sz w:val="16"/>
                <w:szCs w:val="16"/>
                <w:lang w:eastAsia="lv-LV"/>
              </w:rPr>
            </w:pPr>
            <w:r w:rsidRPr="004A4126">
              <w:rPr>
                <w:rFonts w:ascii="Times New Roman" w:eastAsia="Times New Roman" w:hAnsi="Times New Roman" w:cs="Times New Roman"/>
                <w:b/>
                <w:bCs/>
                <w:color w:val="000000"/>
                <w:sz w:val="16"/>
                <w:szCs w:val="16"/>
                <w:lang w:eastAsia="lv-LV"/>
              </w:rPr>
              <w:t xml:space="preserve">5.pasākums. Mācību ekskursijas darba devējiem uz uzņēmumiem, kuros ieviesta labā prakse darba </w:t>
            </w:r>
            <w:r w:rsidRPr="004A4126">
              <w:rPr>
                <w:rFonts w:ascii="Times New Roman" w:eastAsia="Times New Roman" w:hAnsi="Times New Roman" w:cs="Times New Roman"/>
                <w:b/>
                <w:bCs/>
                <w:color w:val="000000"/>
                <w:sz w:val="16"/>
                <w:szCs w:val="16"/>
                <w:lang w:eastAsia="lv-LV"/>
              </w:rPr>
              <w:lastRenderedPageBreak/>
              <w:t>aizsardzības prasību ievērošanai</w:t>
            </w:r>
          </w:p>
        </w:tc>
        <w:tc>
          <w:tcPr>
            <w:tcW w:w="1702" w:type="dxa"/>
            <w:vAlign w:val="center"/>
          </w:tcPr>
          <w:p w14:paraId="61C67827" w14:textId="77777777" w:rsidR="00CD4D72" w:rsidRPr="00C921BB" w:rsidRDefault="00CD4D72" w:rsidP="000656A1">
            <w:pPr>
              <w:spacing w:after="0" w:line="240" w:lineRule="auto"/>
              <w:jc w:val="both"/>
              <w:rPr>
                <w:rFonts w:ascii="Times New Roman" w:eastAsia="Times New Roman" w:hAnsi="Times New Roman" w:cs="Times New Roman"/>
                <w:color w:val="000000"/>
                <w:sz w:val="16"/>
                <w:szCs w:val="16"/>
                <w:lang w:eastAsia="lv-LV"/>
              </w:rPr>
            </w:pPr>
          </w:p>
        </w:tc>
        <w:tc>
          <w:tcPr>
            <w:tcW w:w="708" w:type="dxa"/>
            <w:vMerge w:val="restart"/>
            <w:tcMar>
              <w:left w:w="57" w:type="dxa"/>
              <w:right w:w="57" w:type="dxa"/>
            </w:tcMar>
            <w:vAlign w:val="center"/>
          </w:tcPr>
          <w:p w14:paraId="15FC56AC" w14:textId="34CDCBA5" w:rsidR="00CD4D72" w:rsidRPr="006801CA" w:rsidRDefault="0064240B" w:rsidP="0064240B">
            <w:pPr>
              <w:pStyle w:val="CommentText"/>
              <w:rPr>
                <w:rFonts w:ascii="Times New Roman" w:hAnsi="Times New Roman" w:cs="Times New Roman"/>
                <w:sz w:val="16"/>
                <w:szCs w:val="16"/>
                <w:lang w:eastAsia="en-US"/>
              </w:rPr>
            </w:pPr>
            <w:r w:rsidRPr="006801CA">
              <w:rPr>
                <w:rFonts w:ascii="Times New Roman" w:hAnsi="Times New Roman" w:cs="Times New Roman"/>
                <w:sz w:val="16"/>
                <w:szCs w:val="16"/>
                <w:lang w:eastAsia="en-US"/>
              </w:rPr>
              <w:t>9276</w:t>
            </w:r>
          </w:p>
        </w:tc>
        <w:tc>
          <w:tcPr>
            <w:tcW w:w="709" w:type="dxa"/>
            <w:vMerge w:val="restart"/>
            <w:tcMar>
              <w:left w:w="57" w:type="dxa"/>
              <w:right w:w="57" w:type="dxa"/>
            </w:tcMar>
            <w:vAlign w:val="center"/>
          </w:tcPr>
          <w:p w14:paraId="0C95CA8C" w14:textId="07CF16E4" w:rsidR="00CD4D72" w:rsidRPr="006801CA" w:rsidRDefault="0064240B" w:rsidP="0064240B">
            <w:pPr>
              <w:spacing w:after="0" w:line="240" w:lineRule="auto"/>
              <w:rPr>
                <w:rFonts w:ascii="Times New Roman" w:hAnsi="Times New Roman" w:cs="Times New Roman"/>
                <w:sz w:val="16"/>
                <w:szCs w:val="16"/>
              </w:rPr>
            </w:pPr>
            <w:r w:rsidRPr="006801CA">
              <w:rPr>
                <w:rFonts w:ascii="Times New Roman" w:hAnsi="Times New Roman" w:cs="Times New Roman"/>
                <w:sz w:val="16"/>
                <w:szCs w:val="16"/>
              </w:rPr>
              <w:t>13893</w:t>
            </w:r>
          </w:p>
        </w:tc>
        <w:tc>
          <w:tcPr>
            <w:tcW w:w="709" w:type="dxa"/>
            <w:vMerge w:val="restart"/>
            <w:vAlign w:val="center"/>
          </w:tcPr>
          <w:p w14:paraId="698809F7" w14:textId="12909910" w:rsidR="00CD4D72" w:rsidRPr="006801CA" w:rsidRDefault="0064240B" w:rsidP="0064240B">
            <w:pPr>
              <w:spacing w:after="0" w:line="240" w:lineRule="auto"/>
              <w:rPr>
                <w:rFonts w:ascii="Times New Roman" w:hAnsi="Times New Roman" w:cs="Times New Roman"/>
                <w:sz w:val="16"/>
                <w:szCs w:val="16"/>
              </w:rPr>
            </w:pPr>
            <w:r w:rsidRPr="006801CA">
              <w:rPr>
                <w:rFonts w:ascii="Times New Roman" w:hAnsi="Times New Roman" w:cs="Times New Roman"/>
                <w:sz w:val="16"/>
                <w:szCs w:val="16"/>
              </w:rPr>
              <w:t>17279</w:t>
            </w:r>
          </w:p>
        </w:tc>
        <w:tc>
          <w:tcPr>
            <w:tcW w:w="850" w:type="dxa"/>
            <w:vMerge w:val="restart"/>
            <w:tcMar>
              <w:left w:w="57" w:type="dxa"/>
              <w:right w:w="57" w:type="dxa"/>
            </w:tcMar>
            <w:vAlign w:val="center"/>
          </w:tcPr>
          <w:p w14:paraId="22F32FE9" w14:textId="24053481" w:rsidR="00CD4D72" w:rsidRPr="00C921BB" w:rsidRDefault="0017756C" w:rsidP="000656A1">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2021-2023</w:t>
            </w:r>
          </w:p>
        </w:tc>
      </w:tr>
      <w:tr w:rsidR="00CD4D72" w:rsidRPr="00C921BB" w14:paraId="3ED9338B" w14:textId="77777777" w:rsidTr="001A4F75">
        <w:tc>
          <w:tcPr>
            <w:tcW w:w="2262" w:type="dxa"/>
            <w:vMerge/>
            <w:vAlign w:val="center"/>
          </w:tcPr>
          <w:p w14:paraId="3EA81F05" w14:textId="77777777" w:rsidR="00CD4D72" w:rsidRPr="00C921BB" w:rsidRDefault="00CD4D72" w:rsidP="00CD4D72">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52BAEBA4" w14:textId="4B118AE3" w:rsidR="00CD4D72" w:rsidRPr="00C921BB" w:rsidRDefault="00CD4D72" w:rsidP="00CD4D72">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r>
              <w:rPr>
                <w:rFonts w:ascii="Times New Roman" w:eastAsia="Times New Roman" w:hAnsi="Times New Roman" w:cs="Times New Roman"/>
                <w:color w:val="000000"/>
                <w:sz w:val="16"/>
                <w:szCs w:val="16"/>
                <w:lang w:eastAsia="lv-LV"/>
              </w:rPr>
              <w:t xml:space="preserve">. </w:t>
            </w:r>
            <w:r w:rsidRPr="000B3BCF">
              <w:rPr>
                <w:rFonts w:ascii="Times New Roman" w:eastAsia="Times New Roman" w:hAnsi="Times New Roman" w:cs="Times New Roman"/>
                <w:color w:val="000000"/>
                <w:sz w:val="16"/>
                <w:szCs w:val="16"/>
                <w:lang w:eastAsia="lv-LV"/>
              </w:rPr>
              <w:t>Darbības programmas "Izaugsme un nodarbinātība" 7.3.1.specifiskā atbalsta mērķa "Uzlabot darba drošību, it īpaši bīstamo nozaru uzņēmumos" īstenošanas noteikumi</w:t>
            </w:r>
          </w:p>
        </w:tc>
        <w:tc>
          <w:tcPr>
            <w:tcW w:w="1702" w:type="dxa"/>
            <w:vAlign w:val="center"/>
          </w:tcPr>
          <w:p w14:paraId="67EED0D6" w14:textId="7B09F8CF" w:rsidR="00CD4D72" w:rsidRPr="00C921BB" w:rsidRDefault="00CD4D72" w:rsidP="00CD4D72">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63.07.00 apakšprogramma "Eiropas Sociālā fonda (ESF) īstenotie projekti labklājības nozarē (2014-2020)</w:t>
            </w:r>
          </w:p>
        </w:tc>
        <w:tc>
          <w:tcPr>
            <w:tcW w:w="708" w:type="dxa"/>
            <w:vMerge/>
            <w:tcMar>
              <w:left w:w="57" w:type="dxa"/>
              <w:right w:w="57" w:type="dxa"/>
            </w:tcMar>
            <w:vAlign w:val="center"/>
          </w:tcPr>
          <w:p w14:paraId="4FCE8EE9" w14:textId="77777777" w:rsidR="00CD4D72" w:rsidRDefault="00CD4D72" w:rsidP="00CD4D72">
            <w:pPr>
              <w:spacing w:after="0" w:line="240" w:lineRule="auto"/>
              <w:jc w:val="both"/>
              <w:rPr>
                <w:rFonts w:ascii="Times New Roman" w:hAnsi="Times New Roman" w:cs="Times New Roman"/>
                <w:color w:val="000000"/>
                <w:sz w:val="16"/>
                <w:szCs w:val="16"/>
              </w:rPr>
            </w:pPr>
          </w:p>
        </w:tc>
        <w:tc>
          <w:tcPr>
            <w:tcW w:w="709" w:type="dxa"/>
            <w:vMerge/>
            <w:tcMar>
              <w:left w:w="57" w:type="dxa"/>
              <w:right w:w="57" w:type="dxa"/>
            </w:tcMar>
            <w:vAlign w:val="center"/>
          </w:tcPr>
          <w:p w14:paraId="424D736F" w14:textId="77777777" w:rsidR="00CD4D72" w:rsidRPr="00C921BB" w:rsidRDefault="00CD4D72" w:rsidP="00CD4D72">
            <w:pPr>
              <w:spacing w:after="0" w:line="240" w:lineRule="auto"/>
              <w:jc w:val="both"/>
              <w:rPr>
                <w:rFonts w:ascii="Times New Roman" w:hAnsi="Times New Roman" w:cs="Times New Roman"/>
                <w:color w:val="000000"/>
                <w:sz w:val="16"/>
                <w:szCs w:val="16"/>
              </w:rPr>
            </w:pPr>
          </w:p>
        </w:tc>
        <w:tc>
          <w:tcPr>
            <w:tcW w:w="709" w:type="dxa"/>
            <w:vMerge/>
          </w:tcPr>
          <w:p w14:paraId="30524DA8" w14:textId="77777777" w:rsidR="00CD4D72" w:rsidRPr="00C921BB" w:rsidRDefault="00CD4D72" w:rsidP="00CD4D72">
            <w:pPr>
              <w:spacing w:after="0" w:line="240" w:lineRule="auto"/>
              <w:jc w:val="both"/>
              <w:rPr>
                <w:rFonts w:ascii="Times New Roman" w:eastAsia="Times New Roman" w:hAnsi="Times New Roman" w:cs="Times New Roman"/>
                <w:color w:val="000000"/>
                <w:sz w:val="16"/>
                <w:szCs w:val="16"/>
                <w:lang w:eastAsia="lv-LV"/>
              </w:rPr>
            </w:pPr>
          </w:p>
        </w:tc>
        <w:tc>
          <w:tcPr>
            <w:tcW w:w="850" w:type="dxa"/>
            <w:vMerge/>
            <w:tcMar>
              <w:left w:w="57" w:type="dxa"/>
              <w:right w:w="57" w:type="dxa"/>
            </w:tcMar>
            <w:vAlign w:val="center"/>
          </w:tcPr>
          <w:p w14:paraId="6079E1D3" w14:textId="77777777" w:rsidR="00CD4D72" w:rsidRPr="00C921BB" w:rsidRDefault="00CD4D72" w:rsidP="00CD4D72">
            <w:pPr>
              <w:spacing w:after="0" w:line="240" w:lineRule="auto"/>
              <w:jc w:val="both"/>
              <w:rPr>
                <w:rFonts w:ascii="Times New Roman" w:eastAsia="Times New Roman" w:hAnsi="Times New Roman" w:cs="Times New Roman"/>
                <w:color w:val="000000"/>
                <w:sz w:val="16"/>
                <w:szCs w:val="16"/>
                <w:lang w:eastAsia="lv-LV"/>
              </w:rPr>
            </w:pPr>
          </w:p>
        </w:tc>
      </w:tr>
      <w:tr w:rsidR="004A25FC" w:rsidRPr="00C921BB" w14:paraId="28EFB520" w14:textId="77777777" w:rsidTr="001A4F75">
        <w:tc>
          <w:tcPr>
            <w:tcW w:w="2262" w:type="dxa"/>
            <w:vAlign w:val="center"/>
          </w:tcPr>
          <w:p w14:paraId="5EE257E5" w14:textId="700E4FF8" w:rsidR="004A25FC" w:rsidRPr="00C921BB" w:rsidRDefault="004A25FC" w:rsidP="004A25FC">
            <w:pPr>
              <w:spacing w:after="0" w:line="240" w:lineRule="auto"/>
              <w:jc w:val="both"/>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color w:val="000000"/>
                <w:sz w:val="16"/>
                <w:szCs w:val="16"/>
                <w:lang w:eastAsia="lv-LV"/>
              </w:rPr>
              <w:t>3</w:t>
            </w:r>
            <w:r w:rsidRPr="00C921BB">
              <w:rPr>
                <w:rFonts w:ascii="Times New Roman" w:eastAsia="Times New Roman" w:hAnsi="Times New Roman" w:cs="Times New Roman"/>
                <w:b/>
                <w:color w:val="000000"/>
                <w:sz w:val="16"/>
                <w:szCs w:val="16"/>
                <w:lang w:eastAsia="lv-LV"/>
              </w:rPr>
              <w:t xml:space="preserve">. uzdevums. </w:t>
            </w:r>
            <w:r w:rsidRPr="004A4126">
              <w:rPr>
                <w:rFonts w:ascii="Times New Roman" w:eastAsia="Times New Roman" w:hAnsi="Times New Roman" w:cs="Times New Roman"/>
                <w:b/>
                <w:color w:val="000000"/>
                <w:sz w:val="16"/>
                <w:szCs w:val="16"/>
                <w:lang w:eastAsia="lv-LV"/>
              </w:rPr>
              <w:t>Veicināt arodslimību preventīvu novēršanu un arodslimību agrīnu diagnosticēšanu.</w:t>
            </w:r>
          </w:p>
        </w:tc>
        <w:tc>
          <w:tcPr>
            <w:tcW w:w="2127" w:type="dxa"/>
            <w:vAlign w:val="center"/>
          </w:tcPr>
          <w:p w14:paraId="2C52CFB3" w14:textId="77777777"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702" w:type="dxa"/>
            <w:vAlign w:val="center"/>
          </w:tcPr>
          <w:p w14:paraId="7FF6C1E4" w14:textId="77777777"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708" w:type="dxa"/>
            <w:tcMar>
              <w:left w:w="57" w:type="dxa"/>
              <w:right w:w="57" w:type="dxa"/>
            </w:tcMar>
            <w:vAlign w:val="center"/>
          </w:tcPr>
          <w:p w14:paraId="38794D0D" w14:textId="3E86E57C" w:rsidR="004A25FC" w:rsidRPr="004A25FC" w:rsidRDefault="004A25FC" w:rsidP="004A25FC">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11000</w:t>
            </w:r>
          </w:p>
        </w:tc>
        <w:tc>
          <w:tcPr>
            <w:tcW w:w="709" w:type="dxa"/>
            <w:tcMar>
              <w:left w:w="57" w:type="dxa"/>
              <w:right w:w="57" w:type="dxa"/>
            </w:tcMar>
            <w:vAlign w:val="center"/>
          </w:tcPr>
          <w:p w14:paraId="208DC411" w14:textId="581E9E89" w:rsidR="004A25FC" w:rsidRPr="004A25FC" w:rsidRDefault="004A25FC" w:rsidP="004A25FC">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11000</w:t>
            </w:r>
          </w:p>
        </w:tc>
        <w:tc>
          <w:tcPr>
            <w:tcW w:w="709" w:type="dxa"/>
            <w:vAlign w:val="center"/>
          </w:tcPr>
          <w:p w14:paraId="13D7B2AF" w14:textId="29B4DB77" w:rsidR="004A25FC" w:rsidRPr="004A25FC" w:rsidRDefault="004A25FC" w:rsidP="004A25FC">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11000</w:t>
            </w:r>
          </w:p>
        </w:tc>
        <w:tc>
          <w:tcPr>
            <w:tcW w:w="850" w:type="dxa"/>
            <w:tcMar>
              <w:left w:w="57" w:type="dxa"/>
              <w:right w:w="57" w:type="dxa"/>
            </w:tcMar>
            <w:vAlign w:val="center"/>
          </w:tcPr>
          <w:p w14:paraId="79A77991" w14:textId="76BBFD6B"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r w:rsidR="0017756C">
              <w:rPr>
                <w:rFonts w:ascii="Times New Roman" w:eastAsia="Times New Roman" w:hAnsi="Times New Roman" w:cs="Times New Roman"/>
                <w:color w:val="000000"/>
                <w:sz w:val="16"/>
                <w:szCs w:val="16"/>
                <w:lang w:eastAsia="lv-LV"/>
              </w:rPr>
              <w:t>2021-2023</w:t>
            </w:r>
          </w:p>
        </w:tc>
      </w:tr>
      <w:tr w:rsidR="001E1F98" w:rsidRPr="00C921BB" w14:paraId="0FDA4EBE" w14:textId="77777777" w:rsidTr="001A4F75">
        <w:tc>
          <w:tcPr>
            <w:tcW w:w="2262" w:type="dxa"/>
            <w:vAlign w:val="center"/>
          </w:tcPr>
          <w:p w14:paraId="7E29807F" w14:textId="12F2EBD1" w:rsidR="001E1F98" w:rsidRDefault="001E1F98" w:rsidP="001E1F98">
            <w:pPr>
              <w:spacing w:after="0" w:line="240" w:lineRule="auto"/>
              <w:jc w:val="both"/>
              <w:rPr>
                <w:rFonts w:ascii="Times New Roman" w:eastAsia="Times New Roman" w:hAnsi="Times New Roman" w:cs="Times New Roman"/>
                <w:b/>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2127" w:type="dxa"/>
            <w:vAlign w:val="center"/>
          </w:tcPr>
          <w:p w14:paraId="193389D7" w14:textId="77777777" w:rsidR="001E1F98" w:rsidRPr="00C921BB" w:rsidRDefault="001E1F98" w:rsidP="001E1F98">
            <w:pPr>
              <w:spacing w:after="0" w:line="240" w:lineRule="auto"/>
              <w:jc w:val="both"/>
              <w:rPr>
                <w:rFonts w:ascii="Times New Roman" w:eastAsia="Times New Roman" w:hAnsi="Times New Roman" w:cs="Times New Roman"/>
                <w:color w:val="000000"/>
                <w:sz w:val="16"/>
                <w:szCs w:val="16"/>
                <w:lang w:eastAsia="lv-LV"/>
              </w:rPr>
            </w:pPr>
          </w:p>
        </w:tc>
        <w:tc>
          <w:tcPr>
            <w:tcW w:w="1702" w:type="dxa"/>
            <w:vAlign w:val="center"/>
          </w:tcPr>
          <w:p w14:paraId="693BC0C3" w14:textId="77777777" w:rsidR="001E1F98" w:rsidRPr="00C921BB" w:rsidRDefault="001E1F98" w:rsidP="001E1F98">
            <w:pPr>
              <w:spacing w:after="0" w:line="240" w:lineRule="auto"/>
              <w:jc w:val="both"/>
              <w:rPr>
                <w:rFonts w:ascii="Times New Roman" w:eastAsia="Times New Roman" w:hAnsi="Times New Roman" w:cs="Times New Roman"/>
                <w:color w:val="000000"/>
                <w:sz w:val="16"/>
                <w:szCs w:val="16"/>
                <w:lang w:eastAsia="lv-LV"/>
              </w:rPr>
            </w:pPr>
          </w:p>
        </w:tc>
        <w:tc>
          <w:tcPr>
            <w:tcW w:w="708" w:type="dxa"/>
            <w:tcMar>
              <w:left w:w="57" w:type="dxa"/>
              <w:right w:w="57" w:type="dxa"/>
            </w:tcMar>
            <w:vAlign w:val="center"/>
          </w:tcPr>
          <w:p w14:paraId="345EF9DE" w14:textId="0885B210" w:rsidR="001E1F98" w:rsidRPr="004A25FC" w:rsidRDefault="001E1F98" w:rsidP="001E1F98">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11000</w:t>
            </w:r>
          </w:p>
        </w:tc>
        <w:tc>
          <w:tcPr>
            <w:tcW w:w="709" w:type="dxa"/>
            <w:tcMar>
              <w:left w:w="57" w:type="dxa"/>
              <w:right w:w="57" w:type="dxa"/>
            </w:tcMar>
            <w:vAlign w:val="center"/>
          </w:tcPr>
          <w:p w14:paraId="3AA48B3F" w14:textId="0C0CD400" w:rsidR="001E1F98" w:rsidRPr="004A25FC" w:rsidRDefault="001E1F98" w:rsidP="001E1F98">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11000</w:t>
            </w:r>
          </w:p>
        </w:tc>
        <w:tc>
          <w:tcPr>
            <w:tcW w:w="709" w:type="dxa"/>
            <w:vAlign w:val="center"/>
          </w:tcPr>
          <w:p w14:paraId="557EC24F" w14:textId="632DC2B7" w:rsidR="001E1F98" w:rsidRPr="004A25FC" w:rsidRDefault="001E1F98" w:rsidP="001E1F98">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11000</w:t>
            </w:r>
          </w:p>
        </w:tc>
        <w:tc>
          <w:tcPr>
            <w:tcW w:w="850" w:type="dxa"/>
            <w:tcMar>
              <w:left w:w="57" w:type="dxa"/>
              <w:right w:w="57" w:type="dxa"/>
            </w:tcMar>
            <w:vAlign w:val="center"/>
          </w:tcPr>
          <w:p w14:paraId="7AF1230B" w14:textId="24F5F9CB" w:rsidR="001E1F98" w:rsidRPr="00C921BB" w:rsidRDefault="0017756C" w:rsidP="001E1F98">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2021-2023</w:t>
            </w:r>
          </w:p>
        </w:tc>
      </w:tr>
      <w:tr w:rsidR="004A25FC" w:rsidRPr="00C921BB" w14:paraId="34B0405F" w14:textId="77777777" w:rsidTr="001A4F75">
        <w:tc>
          <w:tcPr>
            <w:tcW w:w="2262" w:type="dxa"/>
            <w:vAlign w:val="center"/>
          </w:tcPr>
          <w:p w14:paraId="049FB6FC" w14:textId="37D1A11E" w:rsidR="004A25FC" w:rsidRDefault="004A25FC" w:rsidP="004A25FC">
            <w:pPr>
              <w:spacing w:after="0" w:line="240" w:lineRule="auto"/>
              <w:jc w:val="both"/>
              <w:rPr>
                <w:rFonts w:ascii="Times New Roman" w:eastAsia="Times New Roman" w:hAnsi="Times New Roman" w:cs="Times New Roman"/>
                <w:b/>
                <w:color w:val="000000"/>
                <w:sz w:val="16"/>
                <w:szCs w:val="16"/>
                <w:lang w:eastAsia="lv-LV"/>
              </w:rPr>
            </w:pPr>
            <w:r w:rsidRPr="00C921BB">
              <w:rPr>
                <w:rFonts w:ascii="Times New Roman" w:eastAsia="Times New Roman" w:hAnsi="Times New Roman" w:cs="Times New Roman"/>
                <w:color w:val="000000"/>
                <w:sz w:val="16"/>
                <w:szCs w:val="16"/>
                <w:lang w:eastAsia="lv-LV"/>
              </w:rPr>
              <w:t xml:space="preserve">Sociālās apdrošināšanas speciālais budžets (apakšprogrammas 04.03.00 „Darba negadījumu speciālais budžets” ietvaros finansējums </w:t>
            </w:r>
            <w:r>
              <w:rPr>
                <w:rFonts w:ascii="Times New Roman" w:eastAsia="Times New Roman" w:hAnsi="Times New Roman" w:cs="Times New Roman"/>
                <w:color w:val="000000"/>
                <w:sz w:val="16"/>
                <w:szCs w:val="16"/>
                <w:lang w:eastAsia="lv-LV"/>
              </w:rPr>
              <w:t>RSU DDVVI</w:t>
            </w:r>
            <w:r w:rsidRPr="00C921BB">
              <w:rPr>
                <w:rFonts w:ascii="Times New Roman" w:eastAsia="Times New Roman" w:hAnsi="Times New Roman" w:cs="Times New Roman"/>
                <w:color w:val="000000"/>
                <w:sz w:val="16"/>
                <w:szCs w:val="16"/>
                <w:lang w:eastAsia="lv-LV"/>
              </w:rPr>
              <w:t>)</w:t>
            </w:r>
          </w:p>
        </w:tc>
        <w:tc>
          <w:tcPr>
            <w:tcW w:w="2127" w:type="dxa"/>
            <w:vAlign w:val="center"/>
          </w:tcPr>
          <w:p w14:paraId="7E3BA282" w14:textId="77777777"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p>
        </w:tc>
        <w:tc>
          <w:tcPr>
            <w:tcW w:w="1702" w:type="dxa"/>
            <w:vAlign w:val="center"/>
          </w:tcPr>
          <w:p w14:paraId="50D64192" w14:textId="77777777"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p>
        </w:tc>
        <w:tc>
          <w:tcPr>
            <w:tcW w:w="708" w:type="dxa"/>
            <w:tcMar>
              <w:left w:w="57" w:type="dxa"/>
              <w:right w:w="57" w:type="dxa"/>
            </w:tcMar>
            <w:vAlign w:val="center"/>
          </w:tcPr>
          <w:p w14:paraId="469E710E" w14:textId="1B0A81CA" w:rsidR="004A25FC" w:rsidRPr="004A25FC" w:rsidRDefault="004A25FC" w:rsidP="004A25FC">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11000</w:t>
            </w:r>
          </w:p>
        </w:tc>
        <w:tc>
          <w:tcPr>
            <w:tcW w:w="709" w:type="dxa"/>
            <w:tcMar>
              <w:left w:w="57" w:type="dxa"/>
              <w:right w:w="57" w:type="dxa"/>
            </w:tcMar>
            <w:vAlign w:val="center"/>
          </w:tcPr>
          <w:p w14:paraId="4763F8F5" w14:textId="7D21D64E" w:rsidR="004A25FC" w:rsidRPr="004A25FC" w:rsidRDefault="004A25FC" w:rsidP="004A25FC">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11000</w:t>
            </w:r>
          </w:p>
        </w:tc>
        <w:tc>
          <w:tcPr>
            <w:tcW w:w="709" w:type="dxa"/>
            <w:vAlign w:val="center"/>
          </w:tcPr>
          <w:p w14:paraId="6152A4CC" w14:textId="162769D2" w:rsidR="004A25FC" w:rsidRPr="004A25FC" w:rsidRDefault="004A25FC" w:rsidP="004A25FC">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11000</w:t>
            </w:r>
          </w:p>
        </w:tc>
        <w:tc>
          <w:tcPr>
            <w:tcW w:w="850" w:type="dxa"/>
            <w:tcMar>
              <w:left w:w="57" w:type="dxa"/>
              <w:right w:w="57" w:type="dxa"/>
            </w:tcMar>
            <w:vAlign w:val="center"/>
          </w:tcPr>
          <w:p w14:paraId="3A88FF20" w14:textId="0B7CA768" w:rsidR="004A25FC" w:rsidRPr="00C921BB" w:rsidRDefault="0017756C" w:rsidP="004A25FC">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2021-2023</w:t>
            </w:r>
          </w:p>
        </w:tc>
      </w:tr>
      <w:tr w:rsidR="0064240B" w:rsidRPr="00C921BB" w14:paraId="41DDBBB3" w14:textId="77777777" w:rsidTr="001A4F75">
        <w:tc>
          <w:tcPr>
            <w:tcW w:w="2262" w:type="dxa"/>
            <w:vMerge w:val="restart"/>
            <w:vAlign w:val="center"/>
          </w:tcPr>
          <w:p w14:paraId="65015FA6" w14:textId="77777777" w:rsidR="0064240B" w:rsidRPr="00C921BB" w:rsidRDefault="0064240B" w:rsidP="0064240B">
            <w:pPr>
              <w:spacing w:after="0" w:line="240" w:lineRule="auto"/>
              <w:jc w:val="both"/>
              <w:rPr>
                <w:rFonts w:ascii="Times New Roman" w:eastAsia="Times New Roman" w:hAnsi="Times New Roman" w:cs="Times New Roman"/>
                <w:b/>
                <w:color w:val="000000"/>
                <w:sz w:val="16"/>
                <w:szCs w:val="16"/>
                <w:lang w:eastAsia="lv-LV"/>
              </w:rPr>
            </w:pPr>
            <w:r w:rsidRPr="00C921BB">
              <w:rPr>
                <w:rFonts w:ascii="Times New Roman" w:eastAsia="Times New Roman" w:hAnsi="Times New Roman" w:cs="Times New Roman"/>
                <w:color w:val="000000"/>
                <w:sz w:val="16"/>
                <w:szCs w:val="16"/>
                <w:lang w:eastAsia="lv-LV"/>
              </w:rPr>
              <w:t> </w:t>
            </w:r>
          </w:p>
          <w:p w14:paraId="0F045370" w14:textId="00BF55E0" w:rsidR="0064240B" w:rsidRPr="00C921BB" w:rsidRDefault="0064240B" w:rsidP="0064240B">
            <w:pPr>
              <w:spacing w:after="0" w:line="240" w:lineRule="auto"/>
              <w:jc w:val="both"/>
              <w:rPr>
                <w:rFonts w:ascii="Times New Roman" w:eastAsia="Times New Roman" w:hAnsi="Times New Roman" w:cs="Times New Roman"/>
                <w:b/>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340195C1" w14:textId="5C042221" w:rsidR="0064240B" w:rsidRPr="00DE790E" w:rsidRDefault="0064240B" w:rsidP="00DE790E">
            <w:pPr>
              <w:pStyle w:val="Title"/>
              <w:tabs>
                <w:tab w:val="left" w:pos="1080"/>
              </w:tabs>
              <w:jc w:val="left"/>
              <w:rPr>
                <w:rFonts w:eastAsia="Times New Roman"/>
                <w:bCs/>
                <w:caps w:val="0"/>
                <w:color w:val="000000"/>
                <w:sz w:val="16"/>
                <w:szCs w:val="16"/>
                <w:lang w:eastAsia="lv-LV"/>
              </w:rPr>
            </w:pPr>
            <w:r w:rsidRPr="004A4126">
              <w:rPr>
                <w:rFonts w:eastAsia="Times New Roman"/>
                <w:bCs/>
                <w:caps w:val="0"/>
                <w:color w:val="000000"/>
                <w:sz w:val="16"/>
                <w:szCs w:val="16"/>
                <w:lang w:eastAsia="lv-LV"/>
              </w:rPr>
              <w:t>1. pasākums. Padziļinātas un specifiskas informācijas par aktuāliem arodslimību jautājumiem nodrošināšana arodveselības un arodslimību ārstiem</w:t>
            </w:r>
          </w:p>
        </w:tc>
        <w:tc>
          <w:tcPr>
            <w:tcW w:w="1702" w:type="dxa"/>
            <w:vAlign w:val="center"/>
          </w:tcPr>
          <w:p w14:paraId="3BDACB14" w14:textId="77777777" w:rsidR="0064240B" w:rsidRPr="00C921BB" w:rsidRDefault="0064240B" w:rsidP="0064240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708" w:type="dxa"/>
            <w:vMerge w:val="restart"/>
            <w:tcMar>
              <w:left w:w="57" w:type="dxa"/>
              <w:right w:w="57" w:type="dxa"/>
            </w:tcMar>
            <w:vAlign w:val="center"/>
          </w:tcPr>
          <w:p w14:paraId="53ADA06C" w14:textId="08252F94" w:rsidR="0064240B" w:rsidRPr="004A25FC" w:rsidRDefault="0064240B" w:rsidP="0064240B">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 xml:space="preserve">2000 </w:t>
            </w:r>
          </w:p>
        </w:tc>
        <w:tc>
          <w:tcPr>
            <w:tcW w:w="709" w:type="dxa"/>
            <w:vMerge w:val="restart"/>
            <w:tcMar>
              <w:left w:w="57" w:type="dxa"/>
              <w:right w:w="57" w:type="dxa"/>
            </w:tcMar>
            <w:vAlign w:val="center"/>
          </w:tcPr>
          <w:p w14:paraId="46F02720" w14:textId="0F6E504B" w:rsidR="0064240B" w:rsidRPr="004A25FC" w:rsidRDefault="0064240B" w:rsidP="0064240B">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 xml:space="preserve">2000 </w:t>
            </w:r>
          </w:p>
        </w:tc>
        <w:tc>
          <w:tcPr>
            <w:tcW w:w="709" w:type="dxa"/>
            <w:vMerge w:val="restart"/>
            <w:vAlign w:val="center"/>
          </w:tcPr>
          <w:p w14:paraId="60849221" w14:textId="160AF81C" w:rsidR="0064240B" w:rsidRPr="004A25FC" w:rsidRDefault="0064240B" w:rsidP="0064240B">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 xml:space="preserve">2000 </w:t>
            </w:r>
          </w:p>
        </w:tc>
        <w:tc>
          <w:tcPr>
            <w:tcW w:w="850" w:type="dxa"/>
            <w:vMerge w:val="restart"/>
            <w:tcMar>
              <w:left w:w="57" w:type="dxa"/>
              <w:right w:w="57" w:type="dxa"/>
            </w:tcMar>
            <w:vAlign w:val="center"/>
          </w:tcPr>
          <w:p w14:paraId="27BE12A3" w14:textId="482EFF45" w:rsidR="0064240B" w:rsidRPr="00C921BB" w:rsidRDefault="0017756C" w:rsidP="0064240B">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2021-2023</w:t>
            </w:r>
            <w:r w:rsidR="0064240B" w:rsidRPr="00C921BB">
              <w:rPr>
                <w:rFonts w:ascii="Times New Roman" w:eastAsia="Times New Roman" w:hAnsi="Times New Roman" w:cs="Times New Roman"/>
                <w:color w:val="000000"/>
                <w:sz w:val="16"/>
                <w:szCs w:val="16"/>
                <w:lang w:eastAsia="lv-LV"/>
              </w:rPr>
              <w:t> </w:t>
            </w:r>
          </w:p>
        </w:tc>
      </w:tr>
      <w:tr w:rsidR="0064240B" w:rsidRPr="00C921BB" w14:paraId="69322278" w14:textId="77777777" w:rsidTr="001A4F75">
        <w:tc>
          <w:tcPr>
            <w:tcW w:w="2262" w:type="dxa"/>
            <w:vMerge/>
            <w:vAlign w:val="center"/>
          </w:tcPr>
          <w:p w14:paraId="72769C9D" w14:textId="6362EBEA" w:rsidR="0064240B" w:rsidRPr="00C921BB" w:rsidRDefault="0064240B" w:rsidP="0064240B">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4B632407" w14:textId="40419265" w:rsidR="0064240B" w:rsidRPr="00C921BB" w:rsidRDefault="0064240B" w:rsidP="0064240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702" w:type="dxa"/>
            <w:vAlign w:val="center"/>
          </w:tcPr>
          <w:p w14:paraId="3569F716" w14:textId="65BFE3AA" w:rsidR="0064240B" w:rsidRPr="00C921BB" w:rsidRDefault="0064240B" w:rsidP="0064240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04.03.00 SB apakšprogramma "Darba negadījumu speciālais budžets”</w:t>
            </w:r>
          </w:p>
        </w:tc>
        <w:tc>
          <w:tcPr>
            <w:tcW w:w="708" w:type="dxa"/>
            <w:vMerge/>
            <w:tcMar>
              <w:left w:w="57" w:type="dxa"/>
              <w:right w:w="57" w:type="dxa"/>
            </w:tcMar>
            <w:vAlign w:val="center"/>
          </w:tcPr>
          <w:p w14:paraId="3D38D8F7" w14:textId="25543C86" w:rsidR="0064240B" w:rsidRPr="004A25FC" w:rsidRDefault="0064240B" w:rsidP="0064240B">
            <w:pPr>
              <w:spacing w:after="0" w:line="240" w:lineRule="auto"/>
              <w:jc w:val="both"/>
              <w:rPr>
                <w:rFonts w:ascii="Times New Roman" w:hAnsi="Times New Roman" w:cs="Times New Roman"/>
                <w:sz w:val="16"/>
                <w:szCs w:val="16"/>
              </w:rPr>
            </w:pPr>
          </w:p>
        </w:tc>
        <w:tc>
          <w:tcPr>
            <w:tcW w:w="709" w:type="dxa"/>
            <w:vMerge/>
            <w:tcMar>
              <w:left w:w="57" w:type="dxa"/>
              <w:right w:w="57" w:type="dxa"/>
            </w:tcMar>
            <w:vAlign w:val="center"/>
          </w:tcPr>
          <w:p w14:paraId="48E84AA1" w14:textId="6BA1C92F" w:rsidR="0064240B" w:rsidRPr="004A25FC" w:rsidRDefault="0064240B" w:rsidP="0064240B">
            <w:pPr>
              <w:spacing w:after="0" w:line="240" w:lineRule="auto"/>
              <w:jc w:val="both"/>
              <w:rPr>
                <w:rFonts w:ascii="Times New Roman" w:hAnsi="Times New Roman" w:cs="Times New Roman"/>
                <w:sz w:val="16"/>
                <w:szCs w:val="16"/>
              </w:rPr>
            </w:pPr>
          </w:p>
        </w:tc>
        <w:tc>
          <w:tcPr>
            <w:tcW w:w="709" w:type="dxa"/>
            <w:vMerge/>
          </w:tcPr>
          <w:p w14:paraId="2BD6A9FB" w14:textId="77777777" w:rsidR="0064240B" w:rsidRPr="004A25FC" w:rsidRDefault="0064240B" w:rsidP="0064240B">
            <w:pPr>
              <w:spacing w:after="0" w:line="240" w:lineRule="auto"/>
              <w:jc w:val="both"/>
              <w:rPr>
                <w:rFonts w:ascii="Times New Roman" w:hAnsi="Times New Roman" w:cs="Times New Roman"/>
                <w:sz w:val="16"/>
                <w:szCs w:val="16"/>
              </w:rPr>
            </w:pPr>
          </w:p>
        </w:tc>
        <w:tc>
          <w:tcPr>
            <w:tcW w:w="850" w:type="dxa"/>
            <w:vMerge/>
            <w:tcMar>
              <w:left w:w="57" w:type="dxa"/>
              <w:right w:w="57" w:type="dxa"/>
            </w:tcMar>
            <w:vAlign w:val="center"/>
          </w:tcPr>
          <w:p w14:paraId="1283E698" w14:textId="58E6DDC5" w:rsidR="0064240B" w:rsidRPr="00C921BB" w:rsidRDefault="0064240B" w:rsidP="0064240B">
            <w:pPr>
              <w:spacing w:after="0" w:line="240" w:lineRule="auto"/>
              <w:jc w:val="both"/>
              <w:rPr>
                <w:rFonts w:ascii="Times New Roman" w:eastAsia="Times New Roman" w:hAnsi="Times New Roman" w:cs="Times New Roman"/>
                <w:color w:val="000000"/>
                <w:sz w:val="16"/>
                <w:szCs w:val="16"/>
                <w:lang w:eastAsia="lv-LV"/>
              </w:rPr>
            </w:pPr>
          </w:p>
        </w:tc>
      </w:tr>
      <w:tr w:rsidR="0064240B" w:rsidRPr="00C921BB" w14:paraId="4EC7C2A1" w14:textId="77777777" w:rsidTr="001A4F75">
        <w:tc>
          <w:tcPr>
            <w:tcW w:w="2262" w:type="dxa"/>
            <w:vAlign w:val="center"/>
          </w:tcPr>
          <w:p w14:paraId="21DB8707" w14:textId="77777777" w:rsidR="0064240B" w:rsidRPr="00C921BB" w:rsidRDefault="0064240B" w:rsidP="0064240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7DD7DE7F" w14:textId="4D9453AC" w:rsidR="0064240B" w:rsidRPr="00A77301" w:rsidRDefault="0064240B" w:rsidP="0064240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b/>
                <w:bCs/>
                <w:color w:val="000000"/>
                <w:sz w:val="16"/>
                <w:szCs w:val="16"/>
                <w:lang w:eastAsia="lv-LV"/>
              </w:rPr>
              <w:t xml:space="preserve">2. pasākums. </w:t>
            </w:r>
            <w:r w:rsidRPr="00A77301">
              <w:rPr>
                <w:rFonts w:ascii="Times New Roman" w:eastAsia="Times New Roman" w:hAnsi="Times New Roman" w:cs="Times New Roman"/>
                <w:b/>
                <w:bCs/>
                <w:color w:val="000000"/>
                <w:sz w:val="16"/>
                <w:szCs w:val="16"/>
                <w:lang w:eastAsia="lv-LV"/>
              </w:rPr>
              <w:t>Interaktīvi pasākumi par aktuāliem veselības veicināšanas jautājumiem darba vietās (piemēram, par pasākumiem dažādām nodarbināto grupām, tai skaitā vecāka gadagājuma nodarbinātajiem, par psihoemocionālajiem faktoriem, ergonomiskajiem faktoriem u.c.)</w:t>
            </w:r>
          </w:p>
        </w:tc>
        <w:tc>
          <w:tcPr>
            <w:tcW w:w="1702" w:type="dxa"/>
            <w:vAlign w:val="center"/>
          </w:tcPr>
          <w:p w14:paraId="5D7FAEDD" w14:textId="77777777" w:rsidR="0064240B" w:rsidRPr="00C921BB" w:rsidRDefault="0064240B" w:rsidP="0064240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708" w:type="dxa"/>
            <w:vMerge w:val="restart"/>
            <w:tcMar>
              <w:left w:w="57" w:type="dxa"/>
              <w:right w:w="57" w:type="dxa"/>
            </w:tcMar>
            <w:vAlign w:val="center"/>
          </w:tcPr>
          <w:p w14:paraId="06643087" w14:textId="1D9926DA" w:rsidR="0064240B" w:rsidRPr="004A25FC" w:rsidRDefault="0064240B" w:rsidP="0064240B">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 xml:space="preserve">1500 </w:t>
            </w:r>
          </w:p>
        </w:tc>
        <w:tc>
          <w:tcPr>
            <w:tcW w:w="709" w:type="dxa"/>
            <w:vMerge w:val="restart"/>
            <w:tcMar>
              <w:left w:w="57" w:type="dxa"/>
              <w:right w:w="57" w:type="dxa"/>
            </w:tcMar>
            <w:vAlign w:val="center"/>
          </w:tcPr>
          <w:p w14:paraId="4CA64F28" w14:textId="60AB9F97" w:rsidR="0064240B" w:rsidRPr="004A25FC" w:rsidRDefault="0064240B" w:rsidP="0064240B">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 xml:space="preserve">1500 </w:t>
            </w:r>
          </w:p>
        </w:tc>
        <w:tc>
          <w:tcPr>
            <w:tcW w:w="709" w:type="dxa"/>
            <w:vMerge w:val="restart"/>
            <w:vAlign w:val="center"/>
          </w:tcPr>
          <w:p w14:paraId="54874E6D" w14:textId="3316608A" w:rsidR="0064240B" w:rsidRPr="004A25FC" w:rsidRDefault="0064240B" w:rsidP="0064240B">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 xml:space="preserve">1500 </w:t>
            </w:r>
          </w:p>
        </w:tc>
        <w:tc>
          <w:tcPr>
            <w:tcW w:w="850" w:type="dxa"/>
            <w:vMerge w:val="restart"/>
            <w:tcMar>
              <w:left w:w="57" w:type="dxa"/>
              <w:right w:w="57" w:type="dxa"/>
            </w:tcMar>
            <w:vAlign w:val="center"/>
          </w:tcPr>
          <w:p w14:paraId="281528B7" w14:textId="4E03E6A3" w:rsidR="0064240B" w:rsidRPr="00C921BB" w:rsidRDefault="0017756C" w:rsidP="0064240B">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2021-2023</w:t>
            </w:r>
            <w:r w:rsidR="0064240B" w:rsidRPr="00C921BB">
              <w:rPr>
                <w:rFonts w:ascii="Times New Roman" w:eastAsia="Times New Roman" w:hAnsi="Times New Roman" w:cs="Times New Roman"/>
                <w:color w:val="000000"/>
                <w:sz w:val="16"/>
                <w:szCs w:val="16"/>
                <w:lang w:eastAsia="lv-LV"/>
              </w:rPr>
              <w:t> </w:t>
            </w:r>
          </w:p>
        </w:tc>
      </w:tr>
      <w:tr w:rsidR="0064240B" w:rsidRPr="00C921BB" w14:paraId="0677C7F3" w14:textId="77777777" w:rsidTr="001A4F75">
        <w:tc>
          <w:tcPr>
            <w:tcW w:w="2262" w:type="dxa"/>
            <w:vAlign w:val="center"/>
          </w:tcPr>
          <w:p w14:paraId="608285A2" w14:textId="77777777" w:rsidR="0064240B" w:rsidRPr="00C921BB" w:rsidRDefault="0064240B" w:rsidP="0064240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0A4D8E51" w14:textId="4F2DD19A" w:rsidR="0064240B" w:rsidRPr="00C921BB" w:rsidRDefault="0064240B" w:rsidP="0064240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702" w:type="dxa"/>
            <w:vAlign w:val="center"/>
          </w:tcPr>
          <w:p w14:paraId="5C597392" w14:textId="3BEDE8B3" w:rsidR="0064240B" w:rsidRPr="00C921BB" w:rsidRDefault="0064240B" w:rsidP="0064240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04.03.00 SB apakšprogramma "Darba negadījumu speciālais budžets”</w:t>
            </w:r>
          </w:p>
        </w:tc>
        <w:tc>
          <w:tcPr>
            <w:tcW w:w="708" w:type="dxa"/>
            <w:vMerge/>
            <w:tcMar>
              <w:left w:w="57" w:type="dxa"/>
              <w:right w:w="57" w:type="dxa"/>
            </w:tcMar>
            <w:vAlign w:val="center"/>
          </w:tcPr>
          <w:p w14:paraId="6EB38014" w14:textId="4C3AEC70" w:rsidR="0064240B" w:rsidRPr="004A25FC" w:rsidRDefault="0064240B" w:rsidP="0064240B">
            <w:pPr>
              <w:spacing w:after="0" w:line="240" w:lineRule="auto"/>
              <w:jc w:val="both"/>
              <w:rPr>
                <w:rFonts w:ascii="Times New Roman" w:hAnsi="Times New Roman" w:cs="Times New Roman"/>
                <w:sz w:val="16"/>
                <w:szCs w:val="16"/>
              </w:rPr>
            </w:pPr>
          </w:p>
        </w:tc>
        <w:tc>
          <w:tcPr>
            <w:tcW w:w="709" w:type="dxa"/>
            <w:vMerge/>
            <w:tcMar>
              <w:left w:w="57" w:type="dxa"/>
              <w:right w:w="57" w:type="dxa"/>
            </w:tcMar>
            <w:vAlign w:val="center"/>
          </w:tcPr>
          <w:p w14:paraId="77456983" w14:textId="5B9783BC" w:rsidR="0064240B" w:rsidRPr="004A25FC" w:rsidRDefault="0064240B" w:rsidP="0064240B">
            <w:pPr>
              <w:spacing w:after="0" w:line="240" w:lineRule="auto"/>
              <w:jc w:val="both"/>
              <w:rPr>
                <w:rFonts w:ascii="Times New Roman" w:hAnsi="Times New Roman" w:cs="Times New Roman"/>
                <w:sz w:val="16"/>
                <w:szCs w:val="16"/>
              </w:rPr>
            </w:pPr>
          </w:p>
        </w:tc>
        <w:tc>
          <w:tcPr>
            <w:tcW w:w="709" w:type="dxa"/>
            <w:vMerge/>
          </w:tcPr>
          <w:p w14:paraId="41A02789" w14:textId="77777777" w:rsidR="0064240B" w:rsidRPr="004A25FC" w:rsidRDefault="0064240B" w:rsidP="0064240B">
            <w:pPr>
              <w:spacing w:after="0" w:line="240" w:lineRule="auto"/>
              <w:jc w:val="both"/>
              <w:rPr>
                <w:rFonts w:ascii="Times New Roman" w:hAnsi="Times New Roman" w:cs="Times New Roman"/>
                <w:sz w:val="16"/>
                <w:szCs w:val="16"/>
              </w:rPr>
            </w:pPr>
          </w:p>
        </w:tc>
        <w:tc>
          <w:tcPr>
            <w:tcW w:w="850" w:type="dxa"/>
            <w:vMerge/>
            <w:tcMar>
              <w:left w:w="57" w:type="dxa"/>
              <w:right w:w="57" w:type="dxa"/>
            </w:tcMar>
            <w:vAlign w:val="bottom"/>
          </w:tcPr>
          <w:p w14:paraId="3CEDB64F" w14:textId="65D89A31" w:rsidR="0064240B" w:rsidRPr="00C921BB" w:rsidRDefault="0064240B" w:rsidP="0064240B">
            <w:pPr>
              <w:spacing w:after="0" w:line="240" w:lineRule="auto"/>
              <w:jc w:val="both"/>
              <w:rPr>
                <w:rFonts w:ascii="Times New Roman" w:eastAsia="Times New Roman" w:hAnsi="Times New Roman" w:cs="Times New Roman"/>
                <w:color w:val="000000"/>
                <w:sz w:val="16"/>
                <w:szCs w:val="16"/>
                <w:lang w:eastAsia="lv-LV"/>
              </w:rPr>
            </w:pPr>
          </w:p>
        </w:tc>
      </w:tr>
      <w:tr w:rsidR="0064240B" w:rsidRPr="00C921BB" w14:paraId="71A4B30B" w14:textId="77777777" w:rsidTr="001A4F75">
        <w:tc>
          <w:tcPr>
            <w:tcW w:w="2262" w:type="dxa"/>
            <w:vAlign w:val="center"/>
          </w:tcPr>
          <w:p w14:paraId="39B31B01" w14:textId="77777777" w:rsidR="0064240B" w:rsidRPr="00C921BB" w:rsidRDefault="0064240B" w:rsidP="0064240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271FD44D" w14:textId="259E3125" w:rsidR="0064240B" w:rsidRPr="00AB2B27" w:rsidRDefault="0064240B" w:rsidP="0064240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b/>
                <w:bCs/>
                <w:color w:val="000000"/>
                <w:sz w:val="16"/>
                <w:szCs w:val="16"/>
                <w:lang w:eastAsia="lv-LV"/>
              </w:rPr>
              <w:t xml:space="preserve">3. pasākums. </w:t>
            </w:r>
            <w:r w:rsidRPr="00AB2B27">
              <w:rPr>
                <w:rFonts w:ascii="Times New Roman" w:eastAsia="Times New Roman" w:hAnsi="Times New Roman" w:cs="Times New Roman"/>
                <w:b/>
                <w:bCs/>
                <w:color w:val="000000"/>
                <w:sz w:val="16"/>
                <w:szCs w:val="16"/>
                <w:lang w:eastAsia="lv-LV"/>
              </w:rPr>
              <w:t>Kopīgi interaktīvi pasākumi</w:t>
            </w:r>
            <w:proofErr w:type="gramStart"/>
            <w:r w:rsidRPr="00AB2B27">
              <w:rPr>
                <w:rFonts w:ascii="Times New Roman" w:eastAsia="Times New Roman" w:hAnsi="Times New Roman" w:cs="Times New Roman"/>
                <w:b/>
                <w:bCs/>
                <w:color w:val="000000"/>
                <w:sz w:val="16"/>
                <w:szCs w:val="16"/>
                <w:lang w:eastAsia="lv-LV"/>
              </w:rPr>
              <w:t xml:space="preserve">  </w:t>
            </w:r>
            <w:proofErr w:type="gramEnd"/>
            <w:r w:rsidRPr="00AB2B27">
              <w:rPr>
                <w:rFonts w:ascii="Times New Roman" w:eastAsia="Times New Roman" w:hAnsi="Times New Roman" w:cs="Times New Roman"/>
                <w:b/>
                <w:bCs/>
                <w:color w:val="000000"/>
                <w:sz w:val="16"/>
                <w:szCs w:val="16"/>
                <w:lang w:eastAsia="lv-LV"/>
              </w:rPr>
              <w:t>arodveselības un arodslimību ārstiem un darba aizsardzības speciālistiem par obligāto veselības pārbaužu veikšanu</w:t>
            </w:r>
          </w:p>
        </w:tc>
        <w:tc>
          <w:tcPr>
            <w:tcW w:w="1702" w:type="dxa"/>
            <w:vAlign w:val="center"/>
          </w:tcPr>
          <w:p w14:paraId="0B2046C6" w14:textId="77777777" w:rsidR="0064240B" w:rsidRPr="00C921BB" w:rsidRDefault="0064240B" w:rsidP="0064240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708" w:type="dxa"/>
            <w:vMerge w:val="restart"/>
            <w:tcMar>
              <w:left w:w="57" w:type="dxa"/>
              <w:right w:w="57" w:type="dxa"/>
            </w:tcMar>
            <w:vAlign w:val="center"/>
          </w:tcPr>
          <w:p w14:paraId="7047C144" w14:textId="1BE99A9E" w:rsidR="0064240B" w:rsidRPr="004A25FC" w:rsidRDefault="0064240B" w:rsidP="0064240B">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 xml:space="preserve">2500 </w:t>
            </w:r>
          </w:p>
        </w:tc>
        <w:tc>
          <w:tcPr>
            <w:tcW w:w="709" w:type="dxa"/>
            <w:vMerge w:val="restart"/>
            <w:tcMar>
              <w:left w:w="57" w:type="dxa"/>
              <w:right w:w="57" w:type="dxa"/>
            </w:tcMar>
            <w:vAlign w:val="center"/>
          </w:tcPr>
          <w:p w14:paraId="0BCE3568" w14:textId="26453B97" w:rsidR="0064240B" w:rsidRPr="004A25FC" w:rsidRDefault="0064240B" w:rsidP="0064240B">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 xml:space="preserve">2500 </w:t>
            </w:r>
          </w:p>
        </w:tc>
        <w:tc>
          <w:tcPr>
            <w:tcW w:w="709" w:type="dxa"/>
            <w:vMerge w:val="restart"/>
            <w:vAlign w:val="center"/>
          </w:tcPr>
          <w:p w14:paraId="219422C7" w14:textId="490BD610" w:rsidR="0064240B" w:rsidRPr="004A25FC" w:rsidRDefault="0064240B" w:rsidP="0064240B">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 xml:space="preserve">2500 </w:t>
            </w:r>
          </w:p>
        </w:tc>
        <w:tc>
          <w:tcPr>
            <w:tcW w:w="850" w:type="dxa"/>
            <w:vMerge w:val="restart"/>
            <w:tcMar>
              <w:left w:w="57" w:type="dxa"/>
              <w:right w:w="57" w:type="dxa"/>
            </w:tcMar>
            <w:vAlign w:val="center"/>
          </w:tcPr>
          <w:p w14:paraId="2F7D369B" w14:textId="06B3DCA0" w:rsidR="0064240B" w:rsidRPr="00C921BB" w:rsidRDefault="0017756C" w:rsidP="0064240B">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2021-2023</w:t>
            </w:r>
          </w:p>
        </w:tc>
      </w:tr>
      <w:tr w:rsidR="0064240B" w:rsidRPr="00C921BB" w14:paraId="32D42FB6" w14:textId="77777777" w:rsidTr="001A4F75">
        <w:tc>
          <w:tcPr>
            <w:tcW w:w="2262" w:type="dxa"/>
            <w:vAlign w:val="center"/>
          </w:tcPr>
          <w:p w14:paraId="5675ABEC" w14:textId="77777777" w:rsidR="0064240B" w:rsidRPr="00C921BB" w:rsidRDefault="0064240B" w:rsidP="000656A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7B51718B" w14:textId="77777777" w:rsidR="0064240B" w:rsidRPr="00C921BB" w:rsidRDefault="0064240B" w:rsidP="000656A1">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702" w:type="dxa"/>
            <w:vAlign w:val="center"/>
          </w:tcPr>
          <w:p w14:paraId="7E7DE883" w14:textId="65232E83" w:rsidR="0064240B" w:rsidRPr="00C921BB" w:rsidRDefault="0064240B" w:rsidP="000656A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04.03.00 SB apakšprogramma "Darba negadījumu speciālais budžets”</w:t>
            </w:r>
          </w:p>
        </w:tc>
        <w:tc>
          <w:tcPr>
            <w:tcW w:w="708" w:type="dxa"/>
            <w:vMerge/>
            <w:tcMar>
              <w:left w:w="57" w:type="dxa"/>
              <w:right w:w="57" w:type="dxa"/>
            </w:tcMar>
            <w:vAlign w:val="center"/>
          </w:tcPr>
          <w:p w14:paraId="3F4DF615" w14:textId="555D9434" w:rsidR="0064240B" w:rsidRPr="004A25FC" w:rsidRDefault="0064240B" w:rsidP="000656A1">
            <w:pPr>
              <w:spacing w:after="0" w:line="240" w:lineRule="auto"/>
              <w:jc w:val="both"/>
              <w:rPr>
                <w:rFonts w:ascii="Times New Roman" w:hAnsi="Times New Roman" w:cs="Times New Roman"/>
                <w:sz w:val="16"/>
                <w:szCs w:val="16"/>
              </w:rPr>
            </w:pPr>
          </w:p>
        </w:tc>
        <w:tc>
          <w:tcPr>
            <w:tcW w:w="709" w:type="dxa"/>
            <w:vMerge/>
            <w:tcMar>
              <w:left w:w="57" w:type="dxa"/>
              <w:right w:w="57" w:type="dxa"/>
            </w:tcMar>
            <w:vAlign w:val="center"/>
          </w:tcPr>
          <w:p w14:paraId="2CE64D49" w14:textId="3A760356" w:rsidR="0064240B" w:rsidRPr="004A25FC" w:rsidRDefault="0064240B" w:rsidP="000656A1">
            <w:pPr>
              <w:spacing w:after="0" w:line="240" w:lineRule="auto"/>
              <w:jc w:val="both"/>
              <w:rPr>
                <w:rFonts w:ascii="Times New Roman" w:hAnsi="Times New Roman" w:cs="Times New Roman"/>
                <w:sz w:val="16"/>
                <w:szCs w:val="16"/>
              </w:rPr>
            </w:pPr>
          </w:p>
        </w:tc>
        <w:tc>
          <w:tcPr>
            <w:tcW w:w="709" w:type="dxa"/>
            <w:vMerge/>
          </w:tcPr>
          <w:p w14:paraId="65D9AB29" w14:textId="77777777" w:rsidR="0064240B" w:rsidRPr="004A25FC" w:rsidRDefault="0064240B" w:rsidP="000656A1">
            <w:pPr>
              <w:spacing w:after="0" w:line="240" w:lineRule="auto"/>
              <w:jc w:val="both"/>
              <w:rPr>
                <w:rFonts w:ascii="Times New Roman" w:hAnsi="Times New Roman" w:cs="Times New Roman"/>
                <w:sz w:val="16"/>
                <w:szCs w:val="16"/>
              </w:rPr>
            </w:pPr>
          </w:p>
        </w:tc>
        <w:tc>
          <w:tcPr>
            <w:tcW w:w="850" w:type="dxa"/>
            <w:vMerge/>
            <w:tcMar>
              <w:left w:w="57" w:type="dxa"/>
              <w:right w:w="57" w:type="dxa"/>
            </w:tcMar>
            <w:vAlign w:val="center"/>
          </w:tcPr>
          <w:p w14:paraId="1A2FB234" w14:textId="4B06FB0B" w:rsidR="0064240B" w:rsidRPr="00C921BB" w:rsidRDefault="0064240B" w:rsidP="000656A1">
            <w:pPr>
              <w:spacing w:after="0" w:line="240" w:lineRule="auto"/>
              <w:jc w:val="both"/>
              <w:rPr>
                <w:rFonts w:ascii="Times New Roman" w:eastAsia="Times New Roman" w:hAnsi="Times New Roman" w:cs="Times New Roman"/>
                <w:color w:val="000000"/>
                <w:sz w:val="16"/>
                <w:szCs w:val="16"/>
                <w:lang w:eastAsia="lv-LV"/>
              </w:rPr>
            </w:pPr>
          </w:p>
        </w:tc>
      </w:tr>
      <w:tr w:rsidR="0064240B" w:rsidRPr="00C921BB" w14:paraId="076D4011" w14:textId="77777777" w:rsidTr="001A4F75">
        <w:tc>
          <w:tcPr>
            <w:tcW w:w="2262" w:type="dxa"/>
            <w:vAlign w:val="center"/>
          </w:tcPr>
          <w:p w14:paraId="540FD5EB" w14:textId="77777777" w:rsidR="0064240B" w:rsidRPr="00C921BB" w:rsidRDefault="0064240B" w:rsidP="0064240B">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7E12CFF4" w14:textId="77777777" w:rsidR="0064240B" w:rsidRPr="00AB2B27" w:rsidRDefault="0064240B" w:rsidP="0064240B">
            <w:pPr>
              <w:pStyle w:val="Title"/>
              <w:tabs>
                <w:tab w:val="left" w:pos="1080"/>
              </w:tabs>
              <w:jc w:val="left"/>
              <w:rPr>
                <w:rFonts w:eastAsia="Times New Roman"/>
                <w:bCs/>
                <w:caps w:val="0"/>
                <w:color w:val="000000"/>
                <w:sz w:val="16"/>
                <w:szCs w:val="16"/>
                <w:lang w:eastAsia="lv-LV"/>
              </w:rPr>
            </w:pPr>
            <w:r w:rsidRPr="00AB2B27">
              <w:rPr>
                <w:rFonts w:eastAsia="Times New Roman"/>
                <w:bCs/>
                <w:caps w:val="0"/>
                <w:color w:val="000000"/>
                <w:sz w:val="16"/>
                <w:szCs w:val="16"/>
                <w:lang w:eastAsia="lv-LV"/>
              </w:rPr>
              <w:t>4.pasākums. Informācijas par aktuāliem arodslimību jautājumiem nodrošināšana ģimenes ārstiem un citiem veselības aprūpes speciālistiem</w:t>
            </w:r>
          </w:p>
          <w:p w14:paraId="7E8E7E6C" w14:textId="490FCC06" w:rsidR="0064240B" w:rsidRPr="00AB2B27" w:rsidRDefault="0064240B" w:rsidP="0064240B">
            <w:pPr>
              <w:spacing w:after="0" w:line="240" w:lineRule="auto"/>
              <w:jc w:val="both"/>
              <w:rPr>
                <w:rFonts w:ascii="Times New Roman" w:eastAsia="Times New Roman" w:hAnsi="Times New Roman" w:cs="Times New Roman"/>
                <w:b/>
                <w:bCs/>
                <w:color w:val="000000"/>
                <w:sz w:val="16"/>
                <w:szCs w:val="16"/>
                <w:lang w:eastAsia="lv-LV"/>
              </w:rPr>
            </w:pPr>
          </w:p>
        </w:tc>
        <w:tc>
          <w:tcPr>
            <w:tcW w:w="1702" w:type="dxa"/>
            <w:vAlign w:val="center"/>
          </w:tcPr>
          <w:p w14:paraId="3B94DE36" w14:textId="77777777" w:rsidR="0064240B" w:rsidRPr="000B3BCF" w:rsidRDefault="0064240B" w:rsidP="0064240B">
            <w:pPr>
              <w:spacing w:after="0" w:line="240" w:lineRule="auto"/>
              <w:jc w:val="both"/>
              <w:rPr>
                <w:rFonts w:ascii="Times New Roman" w:eastAsia="Times New Roman" w:hAnsi="Times New Roman" w:cs="Times New Roman"/>
                <w:color w:val="000000"/>
                <w:sz w:val="16"/>
                <w:szCs w:val="16"/>
                <w:lang w:eastAsia="lv-LV"/>
              </w:rPr>
            </w:pPr>
          </w:p>
        </w:tc>
        <w:tc>
          <w:tcPr>
            <w:tcW w:w="708" w:type="dxa"/>
            <w:vMerge w:val="restart"/>
            <w:tcMar>
              <w:left w:w="57" w:type="dxa"/>
              <w:right w:w="57" w:type="dxa"/>
            </w:tcMar>
            <w:vAlign w:val="center"/>
          </w:tcPr>
          <w:p w14:paraId="591D8386" w14:textId="4FBD5B3A" w:rsidR="0064240B" w:rsidRPr="004A25FC" w:rsidRDefault="0064240B" w:rsidP="0064240B">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 xml:space="preserve">5000 </w:t>
            </w:r>
          </w:p>
        </w:tc>
        <w:tc>
          <w:tcPr>
            <w:tcW w:w="709" w:type="dxa"/>
            <w:vMerge w:val="restart"/>
            <w:tcMar>
              <w:left w:w="57" w:type="dxa"/>
              <w:right w:w="57" w:type="dxa"/>
            </w:tcMar>
            <w:vAlign w:val="center"/>
          </w:tcPr>
          <w:p w14:paraId="5C4B9793" w14:textId="2E619591" w:rsidR="0064240B" w:rsidRPr="004A25FC" w:rsidRDefault="0064240B" w:rsidP="0064240B">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 xml:space="preserve">5000 </w:t>
            </w:r>
          </w:p>
        </w:tc>
        <w:tc>
          <w:tcPr>
            <w:tcW w:w="709" w:type="dxa"/>
            <w:vMerge w:val="restart"/>
            <w:vAlign w:val="center"/>
          </w:tcPr>
          <w:p w14:paraId="5B02D1D2" w14:textId="70B398D1" w:rsidR="0064240B" w:rsidRPr="004A25FC" w:rsidRDefault="0064240B" w:rsidP="0064240B">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 xml:space="preserve">5000 </w:t>
            </w:r>
          </w:p>
        </w:tc>
        <w:tc>
          <w:tcPr>
            <w:tcW w:w="850" w:type="dxa"/>
            <w:vMerge w:val="restart"/>
            <w:tcMar>
              <w:left w:w="57" w:type="dxa"/>
              <w:right w:w="57" w:type="dxa"/>
            </w:tcMar>
            <w:vAlign w:val="center"/>
          </w:tcPr>
          <w:p w14:paraId="163842F4" w14:textId="3D239EB2" w:rsidR="0064240B" w:rsidRPr="00C921BB" w:rsidRDefault="0017756C" w:rsidP="0064240B">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2021-2023</w:t>
            </w:r>
          </w:p>
        </w:tc>
      </w:tr>
      <w:tr w:rsidR="0064240B" w:rsidRPr="00C921BB" w14:paraId="6469CABE" w14:textId="77777777" w:rsidTr="001A4F75">
        <w:tc>
          <w:tcPr>
            <w:tcW w:w="2262" w:type="dxa"/>
            <w:vAlign w:val="center"/>
          </w:tcPr>
          <w:p w14:paraId="25603324" w14:textId="77777777" w:rsidR="0064240B" w:rsidRPr="00C921BB" w:rsidRDefault="0064240B" w:rsidP="0064240B">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7696AE89" w14:textId="78A6838A" w:rsidR="0064240B" w:rsidRPr="000B3BCF" w:rsidRDefault="0064240B" w:rsidP="0064240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702" w:type="dxa"/>
            <w:vAlign w:val="center"/>
          </w:tcPr>
          <w:p w14:paraId="0DB2C265" w14:textId="271150CD" w:rsidR="0064240B" w:rsidRPr="000B3BCF" w:rsidRDefault="0064240B" w:rsidP="0064240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04.03.00 SB apakšprogramma "Darba negadījumu speciālais budžets”</w:t>
            </w:r>
          </w:p>
        </w:tc>
        <w:tc>
          <w:tcPr>
            <w:tcW w:w="708" w:type="dxa"/>
            <w:vMerge/>
            <w:tcMar>
              <w:left w:w="57" w:type="dxa"/>
              <w:right w:w="57" w:type="dxa"/>
            </w:tcMar>
            <w:vAlign w:val="center"/>
          </w:tcPr>
          <w:p w14:paraId="1DD863A7" w14:textId="77777777" w:rsidR="0064240B" w:rsidRPr="00C921BB" w:rsidRDefault="0064240B" w:rsidP="0064240B">
            <w:pPr>
              <w:spacing w:after="0" w:line="240" w:lineRule="auto"/>
              <w:jc w:val="both"/>
              <w:rPr>
                <w:rFonts w:ascii="Times New Roman" w:hAnsi="Times New Roman" w:cs="Times New Roman"/>
                <w:color w:val="000000"/>
                <w:sz w:val="16"/>
                <w:szCs w:val="16"/>
              </w:rPr>
            </w:pPr>
          </w:p>
        </w:tc>
        <w:tc>
          <w:tcPr>
            <w:tcW w:w="709" w:type="dxa"/>
            <w:vMerge/>
            <w:tcMar>
              <w:left w:w="57" w:type="dxa"/>
              <w:right w:w="57" w:type="dxa"/>
            </w:tcMar>
            <w:vAlign w:val="center"/>
          </w:tcPr>
          <w:p w14:paraId="1173B1AC" w14:textId="77777777" w:rsidR="0064240B" w:rsidRPr="00C921BB" w:rsidRDefault="0064240B" w:rsidP="0064240B">
            <w:pPr>
              <w:spacing w:after="0" w:line="240" w:lineRule="auto"/>
              <w:jc w:val="both"/>
              <w:rPr>
                <w:rFonts w:ascii="Times New Roman" w:hAnsi="Times New Roman" w:cs="Times New Roman"/>
                <w:color w:val="000000"/>
                <w:sz w:val="16"/>
                <w:szCs w:val="16"/>
              </w:rPr>
            </w:pPr>
          </w:p>
        </w:tc>
        <w:tc>
          <w:tcPr>
            <w:tcW w:w="709" w:type="dxa"/>
            <w:vMerge/>
          </w:tcPr>
          <w:p w14:paraId="1E73C936" w14:textId="77777777" w:rsidR="0064240B" w:rsidRPr="00C921BB" w:rsidRDefault="0064240B" w:rsidP="0064240B">
            <w:pPr>
              <w:spacing w:after="0" w:line="240" w:lineRule="auto"/>
              <w:jc w:val="both"/>
              <w:rPr>
                <w:rFonts w:ascii="Times New Roman" w:eastAsia="Times New Roman" w:hAnsi="Times New Roman" w:cs="Times New Roman"/>
                <w:color w:val="000000"/>
                <w:sz w:val="16"/>
                <w:szCs w:val="16"/>
                <w:lang w:eastAsia="lv-LV"/>
              </w:rPr>
            </w:pPr>
          </w:p>
        </w:tc>
        <w:tc>
          <w:tcPr>
            <w:tcW w:w="850" w:type="dxa"/>
            <w:vMerge/>
            <w:tcMar>
              <w:left w:w="57" w:type="dxa"/>
              <w:right w:w="57" w:type="dxa"/>
            </w:tcMar>
            <w:vAlign w:val="center"/>
          </w:tcPr>
          <w:p w14:paraId="5AFAD928" w14:textId="77777777" w:rsidR="0064240B" w:rsidRPr="00C921BB" w:rsidRDefault="0064240B" w:rsidP="0064240B">
            <w:pPr>
              <w:spacing w:after="0" w:line="240" w:lineRule="auto"/>
              <w:jc w:val="both"/>
              <w:rPr>
                <w:rFonts w:ascii="Times New Roman" w:eastAsia="Times New Roman" w:hAnsi="Times New Roman" w:cs="Times New Roman"/>
                <w:color w:val="000000"/>
                <w:sz w:val="16"/>
                <w:szCs w:val="16"/>
                <w:lang w:eastAsia="lv-LV"/>
              </w:rPr>
            </w:pPr>
          </w:p>
        </w:tc>
      </w:tr>
      <w:tr w:rsidR="004A25FC" w:rsidRPr="00C921BB" w14:paraId="07572F94" w14:textId="77777777" w:rsidTr="001A4F75">
        <w:tc>
          <w:tcPr>
            <w:tcW w:w="2262" w:type="dxa"/>
            <w:vAlign w:val="center"/>
          </w:tcPr>
          <w:p w14:paraId="25C56FBC" w14:textId="666C471A" w:rsidR="004A25FC" w:rsidRPr="00AB2B27" w:rsidRDefault="004A25FC" w:rsidP="004A25FC">
            <w:pPr>
              <w:spacing w:after="0" w:line="240" w:lineRule="auto"/>
              <w:jc w:val="both"/>
              <w:rPr>
                <w:rFonts w:ascii="Times New Roman" w:eastAsia="Times New Roman" w:hAnsi="Times New Roman" w:cs="Times New Roman"/>
                <w:b/>
                <w:bCs/>
                <w:color w:val="000000"/>
                <w:sz w:val="16"/>
                <w:szCs w:val="16"/>
                <w:lang w:eastAsia="lv-LV"/>
              </w:rPr>
            </w:pPr>
            <w:r w:rsidRPr="00AB2B27">
              <w:rPr>
                <w:rFonts w:ascii="Times New Roman" w:eastAsia="Times New Roman" w:hAnsi="Times New Roman" w:cs="Times New Roman"/>
                <w:b/>
                <w:bCs/>
                <w:color w:val="000000"/>
                <w:sz w:val="16"/>
                <w:szCs w:val="16"/>
                <w:lang w:eastAsia="lv-LV"/>
              </w:rPr>
              <w:t xml:space="preserve">4. uzdevums. Pilnveidot nodarbināto tiesisko aizsardzību, viņu izpratni un </w:t>
            </w:r>
            <w:r w:rsidRPr="00AB2B27">
              <w:rPr>
                <w:rFonts w:ascii="Times New Roman" w:eastAsia="Times New Roman" w:hAnsi="Times New Roman" w:cs="Times New Roman"/>
                <w:b/>
                <w:bCs/>
                <w:color w:val="000000"/>
                <w:sz w:val="16"/>
                <w:szCs w:val="16"/>
                <w:lang w:eastAsia="lv-LV"/>
              </w:rPr>
              <w:lastRenderedPageBreak/>
              <w:t>zināšanas par darba tiesiskajām attiecībām, īpaši nestandarta/ jaunajās nodarbinātības formās strādājošiem.</w:t>
            </w:r>
          </w:p>
        </w:tc>
        <w:tc>
          <w:tcPr>
            <w:tcW w:w="2127" w:type="dxa"/>
            <w:vAlign w:val="center"/>
          </w:tcPr>
          <w:p w14:paraId="225C382B" w14:textId="77777777"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lastRenderedPageBreak/>
              <w:t> </w:t>
            </w:r>
          </w:p>
        </w:tc>
        <w:tc>
          <w:tcPr>
            <w:tcW w:w="1702" w:type="dxa"/>
            <w:vAlign w:val="center"/>
          </w:tcPr>
          <w:p w14:paraId="46E39E4A" w14:textId="77777777"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708" w:type="dxa"/>
            <w:tcMar>
              <w:left w:w="57" w:type="dxa"/>
              <w:right w:w="57" w:type="dxa"/>
            </w:tcMar>
            <w:vAlign w:val="center"/>
          </w:tcPr>
          <w:p w14:paraId="253C6077" w14:textId="4F3E9B21" w:rsidR="004A25FC" w:rsidRPr="004A25FC" w:rsidRDefault="004A25FC" w:rsidP="004A25FC">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3800</w:t>
            </w:r>
          </w:p>
        </w:tc>
        <w:tc>
          <w:tcPr>
            <w:tcW w:w="709" w:type="dxa"/>
            <w:tcMar>
              <w:left w:w="57" w:type="dxa"/>
              <w:right w:w="57" w:type="dxa"/>
            </w:tcMar>
            <w:vAlign w:val="center"/>
          </w:tcPr>
          <w:p w14:paraId="184D7812" w14:textId="2FD227B7" w:rsidR="004A25FC" w:rsidRPr="004A25FC" w:rsidRDefault="004A25FC" w:rsidP="004A25FC">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3800</w:t>
            </w:r>
          </w:p>
        </w:tc>
        <w:tc>
          <w:tcPr>
            <w:tcW w:w="709" w:type="dxa"/>
            <w:vAlign w:val="center"/>
          </w:tcPr>
          <w:p w14:paraId="6D5AEC53" w14:textId="2C4A7272" w:rsidR="004A25FC" w:rsidRPr="004A25FC" w:rsidRDefault="004A25FC" w:rsidP="004A25FC">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3800</w:t>
            </w:r>
          </w:p>
        </w:tc>
        <w:tc>
          <w:tcPr>
            <w:tcW w:w="850" w:type="dxa"/>
            <w:tcMar>
              <w:left w:w="57" w:type="dxa"/>
              <w:right w:w="57" w:type="dxa"/>
            </w:tcMar>
            <w:vAlign w:val="center"/>
          </w:tcPr>
          <w:p w14:paraId="6F03FEE9" w14:textId="1A8BF1D3" w:rsidR="004A25FC" w:rsidRPr="00C921BB" w:rsidRDefault="004A25FC" w:rsidP="0017756C">
            <w:pPr>
              <w:spacing w:after="0" w:line="240" w:lineRule="auto"/>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r w:rsidR="0017756C">
              <w:rPr>
                <w:rFonts w:ascii="Times New Roman" w:eastAsia="Times New Roman" w:hAnsi="Times New Roman" w:cs="Times New Roman"/>
                <w:color w:val="000000"/>
                <w:sz w:val="16"/>
                <w:szCs w:val="16"/>
                <w:lang w:eastAsia="lv-LV"/>
              </w:rPr>
              <w:t>2021-2023</w:t>
            </w:r>
          </w:p>
        </w:tc>
      </w:tr>
      <w:tr w:rsidR="001E1F98" w:rsidRPr="00C921BB" w14:paraId="57CAAB6B" w14:textId="77777777" w:rsidTr="001A4F75">
        <w:tc>
          <w:tcPr>
            <w:tcW w:w="2262" w:type="dxa"/>
            <w:vAlign w:val="center"/>
          </w:tcPr>
          <w:p w14:paraId="6D1F6A9F" w14:textId="65518998" w:rsidR="001E1F98" w:rsidRPr="00AB2B27" w:rsidRDefault="001E1F98" w:rsidP="001E1F98">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2127" w:type="dxa"/>
            <w:vAlign w:val="center"/>
          </w:tcPr>
          <w:p w14:paraId="694A3AEA" w14:textId="77777777" w:rsidR="001E1F98" w:rsidRPr="00C921BB" w:rsidRDefault="001E1F98" w:rsidP="001E1F98">
            <w:pPr>
              <w:spacing w:after="0" w:line="240" w:lineRule="auto"/>
              <w:jc w:val="both"/>
              <w:rPr>
                <w:rFonts w:ascii="Times New Roman" w:eastAsia="Times New Roman" w:hAnsi="Times New Roman" w:cs="Times New Roman"/>
                <w:color w:val="000000"/>
                <w:sz w:val="16"/>
                <w:szCs w:val="16"/>
                <w:lang w:eastAsia="lv-LV"/>
              </w:rPr>
            </w:pPr>
          </w:p>
        </w:tc>
        <w:tc>
          <w:tcPr>
            <w:tcW w:w="1702" w:type="dxa"/>
            <w:vAlign w:val="center"/>
          </w:tcPr>
          <w:p w14:paraId="5FC3053D" w14:textId="77777777" w:rsidR="001E1F98" w:rsidRPr="00C921BB" w:rsidRDefault="001E1F98" w:rsidP="001E1F98">
            <w:pPr>
              <w:spacing w:after="0" w:line="240" w:lineRule="auto"/>
              <w:jc w:val="both"/>
              <w:rPr>
                <w:rFonts w:ascii="Times New Roman" w:eastAsia="Times New Roman" w:hAnsi="Times New Roman" w:cs="Times New Roman"/>
                <w:color w:val="000000"/>
                <w:sz w:val="16"/>
                <w:szCs w:val="16"/>
                <w:lang w:eastAsia="lv-LV"/>
              </w:rPr>
            </w:pPr>
          </w:p>
        </w:tc>
        <w:tc>
          <w:tcPr>
            <w:tcW w:w="708" w:type="dxa"/>
            <w:tcMar>
              <w:left w:w="57" w:type="dxa"/>
              <w:right w:w="57" w:type="dxa"/>
            </w:tcMar>
            <w:vAlign w:val="center"/>
          </w:tcPr>
          <w:p w14:paraId="57ACD405" w14:textId="25EA8B13" w:rsidR="001E1F98" w:rsidRPr="004A25FC" w:rsidRDefault="001E1F98" w:rsidP="001E1F98">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3800</w:t>
            </w:r>
          </w:p>
        </w:tc>
        <w:tc>
          <w:tcPr>
            <w:tcW w:w="709" w:type="dxa"/>
            <w:tcMar>
              <w:left w:w="57" w:type="dxa"/>
              <w:right w:w="57" w:type="dxa"/>
            </w:tcMar>
            <w:vAlign w:val="center"/>
          </w:tcPr>
          <w:p w14:paraId="1C4E9C02" w14:textId="31E6101A" w:rsidR="001E1F98" w:rsidRPr="004A25FC" w:rsidRDefault="001E1F98" w:rsidP="001E1F98">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3800</w:t>
            </w:r>
          </w:p>
        </w:tc>
        <w:tc>
          <w:tcPr>
            <w:tcW w:w="709" w:type="dxa"/>
            <w:vAlign w:val="center"/>
          </w:tcPr>
          <w:p w14:paraId="0EC3CA8D" w14:textId="620471C3" w:rsidR="001E1F98" w:rsidRPr="004A25FC" w:rsidRDefault="001E1F98" w:rsidP="001E1F98">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3800</w:t>
            </w:r>
          </w:p>
        </w:tc>
        <w:tc>
          <w:tcPr>
            <w:tcW w:w="850" w:type="dxa"/>
            <w:tcMar>
              <w:left w:w="57" w:type="dxa"/>
              <w:right w:w="57" w:type="dxa"/>
            </w:tcMar>
            <w:vAlign w:val="bottom"/>
          </w:tcPr>
          <w:p w14:paraId="083E4430" w14:textId="57F40636" w:rsidR="001E1F98" w:rsidRPr="00C921BB" w:rsidRDefault="0017756C" w:rsidP="001E1F98">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2021-2023</w:t>
            </w:r>
          </w:p>
        </w:tc>
      </w:tr>
      <w:tr w:rsidR="004A25FC" w:rsidRPr="00C921BB" w14:paraId="1FD3A8B5" w14:textId="77777777" w:rsidTr="001A4F75">
        <w:tc>
          <w:tcPr>
            <w:tcW w:w="2262" w:type="dxa"/>
            <w:vAlign w:val="center"/>
          </w:tcPr>
          <w:p w14:paraId="6C955B63" w14:textId="3E171CD1" w:rsidR="004A25FC" w:rsidRPr="00AB2B27" w:rsidRDefault="004A25FC" w:rsidP="004A25FC">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 xml:space="preserve">Sociālās apdrošināšanas speciālais budžets (apakšprogrammas 04.03.00 „Darba negadījumu speciālais budžets” ietvaros finansējums </w:t>
            </w:r>
            <w:r>
              <w:rPr>
                <w:rFonts w:ascii="Times New Roman" w:eastAsia="Times New Roman" w:hAnsi="Times New Roman" w:cs="Times New Roman"/>
                <w:color w:val="000000"/>
                <w:sz w:val="16"/>
                <w:szCs w:val="16"/>
                <w:lang w:eastAsia="lv-LV"/>
              </w:rPr>
              <w:t>RSU DDVVI</w:t>
            </w:r>
            <w:r w:rsidRPr="00C921BB">
              <w:rPr>
                <w:rFonts w:ascii="Times New Roman" w:eastAsia="Times New Roman" w:hAnsi="Times New Roman" w:cs="Times New Roman"/>
                <w:color w:val="000000"/>
                <w:sz w:val="16"/>
                <w:szCs w:val="16"/>
                <w:lang w:eastAsia="lv-LV"/>
              </w:rPr>
              <w:t>)</w:t>
            </w:r>
          </w:p>
        </w:tc>
        <w:tc>
          <w:tcPr>
            <w:tcW w:w="2127" w:type="dxa"/>
            <w:vAlign w:val="center"/>
          </w:tcPr>
          <w:p w14:paraId="38DFDCDA" w14:textId="77777777"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p>
        </w:tc>
        <w:tc>
          <w:tcPr>
            <w:tcW w:w="1702" w:type="dxa"/>
            <w:vAlign w:val="center"/>
          </w:tcPr>
          <w:p w14:paraId="7F2862A5" w14:textId="77777777"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p>
        </w:tc>
        <w:tc>
          <w:tcPr>
            <w:tcW w:w="708" w:type="dxa"/>
            <w:tcMar>
              <w:left w:w="57" w:type="dxa"/>
              <w:right w:w="57" w:type="dxa"/>
            </w:tcMar>
            <w:vAlign w:val="center"/>
          </w:tcPr>
          <w:p w14:paraId="4B5D50C6" w14:textId="02A88B1B" w:rsidR="004A25FC" w:rsidRPr="004A25FC" w:rsidRDefault="004A25FC" w:rsidP="004A25FC">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3800</w:t>
            </w:r>
          </w:p>
        </w:tc>
        <w:tc>
          <w:tcPr>
            <w:tcW w:w="709" w:type="dxa"/>
            <w:tcMar>
              <w:left w:w="57" w:type="dxa"/>
              <w:right w:w="57" w:type="dxa"/>
            </w:tcMar>
            <w:vAlign w:val="center"/>
          </w:tcPr>
          <w:p w14:paraId="55F08715" w14:textId="16ED3419" w:rsidR="004A25FC" w:rsidRPr="004A25FC" w:rsidRDefault="004A25FC" w:rsidP="004A25FC">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3800</w:t>
            </w:r>
          </w:p>
        </w:tc>
        <w:tc>
          <w:tcPr>
            <w:tcW w:w="709" w:type="dxa"/>
            <w:vAlign w:val="center"/>
          </w:tcPr>
          <w:p w14:paraId="077B1197" w14:textId="24F459C9" w:rsidR="004A25FC" w:rsidRPr="004A25FC" w:rsidRDefault="004A25FC" w:rsidP="004A25FC">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3800</w:t>
            </w:r>
          </w:p>
        </w:tc>
        <w:tc>
          <w:tcPr>
            <w:tcW w:w="850" w:type="dxa"/>
            <w:tcMar>
              <w:left w:w="57" w:type="dxa"/>
              <w:right w:w="57" w:type="dxa"/>
            </w:tcMar>
            <w:vAlign w:val="center"/>
          </w:tcPr>
          <w:p w14:paraId="175E82FC" w14:textId="102AE085" w:rsidR="004A25FC" w:rsidRPr="00C921BB" w:rsidRDefault="0017756C" w:rsidP="0017756C">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2021-2023</w:t>
            </w:r>
          </w:p>
        </w:tc>
      </w:tr>
      <w:tr w:rsidR="004A25FC" w:rsidRPr="00C921BB" w14:paraId="577CAC41" w14:textId="77777777" w:rsidTr="001A4F75">
        <w:tc>
          <w:tcPr>
            <w:tcW w:w="2262" w:type="dxa"/>
            <w:vAlign w:val="center"/>
          </w:tcPr>
          <w:p w14:paraId="36C8E8DA" w14:textId="77777777" w:rsidR="004A25FC" w:rsidRPr="00C921BB" w:rsidRDefault="004A25FC" w:rsidP="004A25FC">
            <w:pPr>
              <w:spacing w:after="0" w:line="240" w:lineRule="auto"/>
              <w:jc w:val="both"/>
              <w:rPr>
                <w:rFonts w:ascii="Times New Roman" w:eastAsia="Times New Roman" w:hAnsi="Times New Roman" w:cs="Times New Roman"/>
                <w:b/>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6221679E" w14:textId="40D01429" w:rsidR="004A25FC" w:rsidRPr="00AB2B27" w:rsidRDefault="004A25FC" w:rsidP="004A25FC">
            <w:pPr>
              <w:spacing w:after="0" w:line="240" w:lineRule="auto"/>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b/>
                <w:bCs/>
                <w:color w:val="000000"/>
                <w:sz w:val="16"/>
                <w:szCs w:val="16"/>
                <w:lang w:eastAsia="lv-LV"/>
              </w:rPr>
              <w:t xml:space="preserve">1. pasākums </w:t>
            </w:r>
            <w:r w:rsidRPr="00AB2B27">
              <w:rPr>
                <w:rFonts w:ascii="Times New Roman" w:eastAsia="Times New Roman" w:hAnsi="Times New Roman" w:cs="Times New Roman"/>
                <w:b/>
                <w:bCs/>
                <w:color w:val="000000"/>
                <w:sz w:val="16"/>
                <w:szCs w:val="16"/>
                <w:lang w:eastAsia="lv-LV"/>
              </w:rPr>
              <w:t>Informatīvo materiālu izstrāde par darba devēju un nodarbināto pienākumiem dažādās nodarbinātības formās (piemēram, attālinātais darbs, platformu darbs)</w:t>
            </w:r>
          </w:p>
          <w:p w14:paraId="5499D3DA" w14:textId="187F2E56" w:rsidR="004A25FC" w:rsidRPr="00AB2B27" w:rsidRDefault="004A25FC" w:rsidP="004A25FC">
            <w:pPr>
              <w:spacing w:after="0" w:line="240" w:lineRule="auto"/>
              <w:jc w:val="both"/>
              <w:rPr>
                <w:rFonts w:ascii="Times New Roman" w:eastAsia="Times New Roman" w:hAnsi="Times New Roman" w:cs="Times New Roman"/>
                <w:b/>
                <w:bCs/>
                <w:color w:val="000000"/>
                <w:sz w:val="16"/>
                <w:szCs w:val="16"/>
                <w:lang w:eastAsia="lv-LV"/>
              </w:rPr>
            </w:pPr>
          </w:p>
        </w:tc>
        <w:tc>
          <w:tcPr>
            <w:tcW w:w="1702" w:type="dxa"/>
            <w:vAlign w:val="center"/>
          </w:tcPr>
          <w:p w14:paraId="2C61382D" w14:textId="77777777"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708" w:type="dxa"/>
            <w:vMerge w:val="restart"/>
            <w:tcMar>
              <w:left w:w="57" w:type="dxa"/>
              <w:right w:w="57" w:type="dxa"/>
            </w:tcMar>
            <w:vAlign w:val="center"/>
          </w:tcPr>
          <w:p w14:paraId="28B4D1FE" w14:textId="71547880" w:rsidR="004A25FC" w:rsidRPr="004A25FC" w:rsidRDefault="004A25FC" w:rsidP="004A25FC">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2000</w:t>
            </w:r>
          </w:p>
        </w:tc>
        <w:tc>
          <w:tcPr>
            <w:tcW w:w="709" w:type="dxa"/>
            <w:vMerge w:val="restart"/>
            <w:tcMar>
              <w:left w:w="57" w:type="dxa"/>
              <w:right w:w="57" w:type="dxa"/>
            </w:tcMar>
            <w:vAlign w:val="center"/>
          </w:tcPr>
          <w:p w14:paraId="3BE8C73A" w14:textId="1223463C" w:rsidR="004A25FC" w:rsidRPr="004A25FC" w:rsidRDefault="004A25FC" w:rsidP="004A25FC">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2000</w:t>
            </w:r>
          </w:p>
        </w:tc>
        <w:tc>
          <w:tcPr>
            <w:tcW w:w="709" w:type="dxa"/>
            <w:vMerge w:val="restart"/>
            <w:vAlign w:val="center"/>
          </w:tcPr>
          <w:p w14:paraId="4A5833A6" w14:textId="64DA49EA" w:rsidR="004A25FC" w:rsidRPr="004A25FC" w:rsidRDefault="004A25FC" w:rsidP="004A25FC">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2000</w:t>
            </w:r>
          </w:p>
        </w:tc>
        <w:tc>
          <w:tcPr>
            <w:tcW w:w="850" w:type="dxa"/>
            <w:vMerge w:val="restart"/>
            <w:tcMar>
              <w:left w:w="57" w:type="dxa"/>
              <w:right w:w="57" w:type="dxa"/>
            </w:tcMar>
            <w:vAlign w:val="center"/>
          </w:tcPr>
          <w:p w14:paraId="03C92AD4" w14:textId="0A12D966" w:rsidR="004A25FC" w:rsidRPr="00C921BB" w:rsidRDefault="0017756C" w:rsidP="004A25FC">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2021-2023</w:t>
            </w:r>
          </w:p>
        </w:tc>
      </w:tr>
      <w:tr w:rsidR="004A25FC" w:rsidRPr="00C921BB" w14:paraId="3C16046D" w14:textId="77777777" w:rsidTr="001A4F75">
        <w:tc>
          <w:tcPr>
            <w:tcW w:w="2262" w:type="dxa"/>
            <w:vAlign w:val="center"/>
          </w:tcPr>
          <w:p w14:paraId="64E91E04" w14:textId="77777777"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5E316893" w14:textId="7A09BCA4" w:rsidR="004A25FC" w:rsidRPr="00C921BB" w:rsidRDefault="004A25FC" w:rsidP="004A25FC">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702" w:type="dxa"/>
            <w:vAlign w:val="center"/>
          </w:tcPr>
          <w:p w14:paraId="2885C98A" w14:textId="511F4CE3"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04.03.00 SB apakšprogramma "Darba negadījumu speciālais budžets”</w:t>
            </w:r>
          </w:p>
        </w:tc>
        <w:tc>
          <w:tcPr>
            <w:tcW w:w="708" w:type="dxa"/>
            <w:vMerge/>
            <w:tcMar>
              <w:left w:w="57" w:type="dxa"/>
              <w:right w:w="57" w:type="dxa"/>
            </w:tcMar>
            <w:vAlign w:val="center"/>
          </w:tcPr>
          <w:p w14:paraId="2F916975" w14:textId="12B2B4D0" w:rsidR="004A25FC" w:rsidRPr="004A25FC" w:rsidRDefault="004A25FC" w:rsidP="004A25FC">
            <w:pPr>
              <w:spacing w:after="0" w:line="240" w:lineRule="auto"/>
              <w:jc w:val="both"/>
              <w:rPr>
                <w:rFonts w:ascii="Times New Roman" w:hAnsi="Times New Roman" w:cs="Times New Roman"/>
                <w:sz w:val="16"/>
                <w:szCs w:val="16"/>
              </w:rPr>
            </w:pPr>
          </w:p>
        </w:tc>
        <w:tc>
          <w:tcPr>
            <w:tcW w:w="709" w:type="dxa"/>
            <w:vMerge/>
            <w:tcMar>
              <w:left w:w="57" w:type="dxa"/>
              <w:right w:w="57" w:type="dxa"/>
            </w:tcMar>
            <w:vAlign w:val="center"/>
          </w:tcPr>
          <w:p w14:paraId="78877B6D" w14:textId="519BAA9D" w:rsidR="004A25FC" w:rsidRPr="004A25FC" w:rsidRDefault="004A25FC" w:rsidP="004A25FC">
            <w:pPr>
              <w:spacing w:after="0" w:line="240" w:lineRule="auto"/>
              <w:jc w:val="both"/>
              <w:rPr>
                <w:rFonts w:ascii="Times New Roman" w:hAnsi="Times New Roman" w:cs="Times New Roman"/>
                <w:sz w:val="16"/>
                <w:szCs w:val="16"/>
              </w:rPr>
            </w:pPr>
          </w:p>
        </w:tc>
        <w:tc>
          <w:tcPr>
            <w:tcW w:w="709" w:type="dxa"/>
            <w:vMerge/>
          </w:tcPr>
          <w:p w14:paraId="1E5AB6CF" w14:textId="77777777" w:rsidR="004A25FC" w:rsidRPr="004A25FC" w:rsidRDefault="004A25FC" w:rsidP="004A25FC">
            <w:pPr>
              <w:spacing w:after="0" w:line="240" w:lineRule="auto"/>
              <w:jc w:val="both"/>
              <w:rPr>
                <w:rFonts w:ascii="Times New Roman" w:hAnsi="Times New Roman" w:cs="Times New Roman"/>
                <w:sz w:val="16"/>
                <w:szCs w:val="16"/>
              </w:rPr>
            </w:pPr>
          </w:p>
        </w:tc>
        <w:tc>
          <w:tcPr>
            <w:tcW w:w="850" w:type="dxa"/>
            <w:vMerge/>
            <w:tcMar>
              <w:left w:w="57" w:type="dxa"/>
              <w:right w:w="57" w:type="dxa"/>
            </w:tcMar>
            <w:vAlign w:val="bottom"/>
          </w:tcPr>
          <w:p w14:paraId="00970135" w14:textId="34C2559A"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p>
        </w:tc>
      </w:tr>
      <w:tr w:rsidR="004A25FC" w:rsidRPr="00C921BB" w14:paraId="0E73C631" w14:textId="77777777" w:rsidTr="001A4F75">
        <w:tc>
          <w:tcPr>
            <w:tcW w:w="2262" w:type="dxa"/>
            <w:vAlign w:val="center"/>
          </w:tcPr>
          <w:p w14:paraId="731B1524" w14:textId="77777777"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0F01CEA2" w14:textId="09A239D2" w:rsidR="004A25FC" w:rsidRPr="00AB2B27" w:rsidRDefault="004A25FC" w:rsidP="004A25FC">
            <w:pPr>
              <w:spacing w:after="0" w:line="240" w:lineRule="auto"/>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b/>
                <w:bCs/>
                <w:color w:val="000000"/>
                <w:sz w:val="16"/>
                <w:szCs w:val="16"/>
                <w:lang w:eastAsia="lv-LV"/>
              </w:rPr>
              <w:t xml:space="preserve">2. pasākums. </w:t>
            </w:r>
            <w:r w:rsidRPr="00AB2B27">
              <w:rPr>
                <w:rFonts w:ascii="Times New Roman" w:eastAsia="Times New Roman" w:hAnsi="Times New Roman" w:cs="Times New Roman"/>
                <w:b/>
                <w:bCs/>
                <w:color w:val="000000"/>
                <w:sz w:val="16"/>
                <w:szCs w:val="16"/>
                <w:lang w:eastAsia="lv-LV"/>
              </w:rPr>
              <w:t>Informatīvi izglītojošu pasākumu organizēšana par darba aizsardzības jautājumiem dažādās nodarbinātības formās (piemēram, attālinātais darbs, platformu darbs)</w:t>
            </w:r>
          </w:p>
          <w:p w14:paraId="7107096D" w14:textId="21EFFE77" w:rsidR="004A25FC" w:rsidRPr="00AB2B27" w:rsidRDefault="004A25FC" w:rsidP="004A25FC">
            <w:pPr>
              <w:spacing w:after="0" w:line="240" w:lineRule="auto"/>
              <w:jc w:val="both"/>
              <w:rPr>
                <w:rFonts w:ascii="Times New Roman" w:eastAsia="Times New Roman" w:hAnsi="Times New Roman" w:cs="Times New Roman"/>
                <w:b/>
                <w:bCs/>
                <w:color w:val="000000"/>
                <w:sz w:val="16"/>
                <w:szCs w:val="16"/>
                <w:lang w:eastAsia="lv-LV"/>
              </w:rPr>
            </w:pPr>
          </w:p>
        </w:tc>
        <w:tc>
          <w:tcPr>
            <w:tcW w:w="1702" w:type="dxa"/>
            <w:vAlign w:val="center"/>
          </w:tcPr>
          <w:p w14:paraId="36018479" w14:textId="77777777"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708" w:type="dxa"/>
            <w:vMerge w:val="restart"/>
            <w:tcMar>
              <w:left w:w="57" w:type="dxa"/>
              <w:right w:w="57" w:type="dxa"/>
            </w:tcMar>
            <w:vAlign w:val="center"/>
          </w:tcPr>
          <w:p w14:paraId="7343E2C1" w14:textId="264F0A79" w:rsidR="004A25FC" w:rsidRPr="004A25FC" w:rsidRDefault="004A25FC" w:rsidP="004A25FC">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1800</w:t>
            </w:r>
          </w:p>
        </w:tc>
        <w:tc>
          <w:tcPr>
            <w:tcW w:w="709" w:type="dxa"/>
            <w:vMerge w:val="restart"/>
            <w:tcMar>
              <w:left w:w="57" w:type="dxa"/>
              <w:right w:w="57" w:type="dxa"/>
            </w:tcMar>
            <w:vAlign w:val="center"/>
          </w:tcPr>
          <w:p w14:paraId="0E5F0D4A" w14:textId="67D0B8A8" w:rsidR="004A25FC" w:rsidRPr="004A25FC" w:rsidRDefault="004A25FC" w:rsidP="004A25FC">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1800</w:t>
            </w:r>
          </w:p>
        </w:tc>
        <w:tc>
          <w:tcPr>
            <w:tcW w:w="709" w:type="dxa"/>
            <w:vMerge w:val="restart"/>
            <w:vAlign w:val="center"/>
          </w:tcPr>
          <w:p w14:paraId="3E3CC9B8" w14:textId="3D61C1E2" w:rsidR="004A25FC" w:rsidRPr="004A25FC" w:rsidRDefault="004A25FC" w:rsidP="004A25FC">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1800</w:t>
            </w:r>
          </w:p>
        </w:tc>
        <w:tc>
          <w:tcPr>
            <w:tcW w:w="850" w:type="dxa"/>
            <w:vMerge w:val="restart"/>
            <w:tcMar>
              <w:left w:w="57" w:type="dxa"/>
              <w:right w:w="57" w:type="dxa"/>
            </w:tcMar>
            <w:vAlign w:val="center"/>
          </w:tcPr>
          <w:p w14:paraId="211DC74E" w14:textId="416C3BCF" w:rsidR="004A25FC" w:rsidRPr="00C921BB" w:rsidRDefault="0017756C" w:rsidP="004A25FC">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2021-2023</w:t>
            </w:r>
          </w:p>
        </w:tc>
      </w:tr>
      <w:tr w:rsidR="004A25FC" w:rsidRPr="00C921BB" w14:paraId="6F7A7479" w14:textId="77777777" w:rsidTr="001A4F75">
        <w:tc>
          <w:tcPr>
            <w:tcW w:w="2262" w:type="dxa"/>
            <w:vAlign w:val="center"/>
          </w:tcPr>
          <w:p w14:paraId="0A870AE3" w14:textId="77777777"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79B96C12" w14:textId="77777777" w:rsidR="004A25FC" w:rsidRPr="00C921BB" w:rsidRDefault="004A25FC" w:rsidP="004A25FC">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702" w:type="dxa"/>
            <w:vAlign w:val="center"/>
          </w:tcPr>
          <w:p w14:paraId="5973E4ED" w14:textId="14D13935"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04.03.00 SB apakšprogramma "Darba negadījumu speciālais budžets”</w:t>
            </w:r>
          </w:p>
        </w:tc>
        <w:tc>
          <w:tcPr>
            <w:tcW w:w="708" w:type="dxa"/>
            <w:vMerge/>
            <w:tcMar>
              <w:left w:w="57" w:type="dxa"/>
              <w:right w:w="57" w:type="dxa"/>
            </w:tcMar>
            <w:vAlign w:val="center"/>
          </w:tcPr>
          <w:p w14:paraId="4E2231A3" w14:textId="1F69BAC0" w:rsidR="004A25FC" w:rsidRPr="00C921BB" w:rsidRDefault="004A25FC" w:rsidP="004A25FC">
            <w:pPr>
              <w:spacing w:after="0" w:line="240" w:lineRule="auto"/>
              <w:jc w:val="both"/>
              <w:rPr>
                <w:rFonts w:ascii="Times New Roman" w:hAnsi="Times New Roman" w:cs="Times New Roman"/>
                <w:color w:val="000000"/>
                <w:sz w:val="16"/>
                <w:szCs w:val="16"/>
              </w:rPr>
            </w:pPr>
          </w:p>
        </w:tc>
        <w:tc>
          <w:tcPr>
            <w:tcW w:w="709" w:type="dxa"/>
            <w:vMerge/>
            <w:tcMar>
              <w:left w:w="57" w:type="dxa"/>
              <w:right w:w="57" w:type="dxa"/>
            </w:tcMar>
            <w:vAlign w:val="center"/>
          </w:tcPr>
          <w:p w14:paraId="10D71661" w14:textId="68683849" w:rsidR="004A25FC" w:rsidRPr="00C921BB" w:rsidRDefault="004A25FC" w:rsidP="004A25FC">
            <w:pPr>
              <w:spacing w:after="0" w:line="240" w:lineRule="auto"/>
              <w:jc w:val="both"/>
              <w:rPr>
                <w:rFonts w:ascii="Times New Roman" w:hAnsi="Times New Roman" w:cs="Times New Roman"/>
                <w:color w:val="000000"/>
                <w:sz w:val="16"/>
                <w:szCs w:val="16"/>
              </w:rPr>
            </w:pPr>
          </w:p>
        </w:tc>
        <w:tc>
          <w:tcPr>
            <w:tcW w:w="709" w:type="dxa"/>
            <w:vMerge/>
          </w:tcPr>
          <w:p w14:paraId="2B315873" w14:textId="77777777"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p>
        </w:tc>
        <w:tc>
          <w:tcPr>
            <w:tcW w:w="850" w:type="dxa"/>
            <w:vMerge/>
            <w:tcMar>
              <w:left w:w="57" w:type="dxa"/>
              <w:right w:w="57" w:type="dxa"/>
            </w:tcMar>
            <w:vAlign w:val="bottom"/>
          </w:tcPr>
          <w:p w14:paraId="26824AC0" w14:textId="3D135F07"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p>
        </w:tc>
      </w:tr>
      <w:tr w:rsidR="004A25FC" w:rsidRPr="00C921BB" w14:paraId="6671C2C5" w14:textId="77777777" w:rsidTr="001A4F75">
        <w:tc>
          <w:tcPr>
            <w:tcW w:w="2262" w:type="dxa"/>
            <w:vAlign w:val="center"/>
          </w:tcPr>
          <w:p w14:paraId="5423D896" w14:textId="740FEEC5" w:rsidR="004A25FC" w:rsidRPr="00AB2B27" w:rsidRDefault="004A25FC" w:rsidP="004A25FC">
            <w:pPr>
              <w:spacing w:after="0" w:line="240" w:lineRule="auto"/>
              <w:jc w:val="both"/>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2</w:t>
            </w:r>
            <w:r w:rsidRPr="00C921BB">
              <w:rPr>
                <w:rFonts w:ascii="Times New Roman" w:eastAsia="Times New Roman" w:hAnsi="Times New Roman" w:cs="Times New Roman"/>
                <w:b/>
                <w:bCs/>
                <w:color w:val="000000"/>
                <w:sz w:val="16"/>
                <w:szCs w:val="16"/>
                <w:lang w:eastAsia="lv-LV"/>
              </w:rPr>
              <w:t xml:space="preserve">. rīcības virziens. </w:t>
            </w:r>
            <w:r w:rsidRPr="00AB2B27">
              <w:rPr>
                <w:rFonts w:ascii="Times New Roman" w:eastAsia="Times New Roman" w:hAnsi="Times New Roman" w:cs="Times New Roman"/>
                <w:b/>
                <w:bCs/>
                <w:color w:val="000000"/>
                <w:sz w:val="16"/>
                <w:szCs w:val="16"/>
                <w:lang w:eastAsia="lv-LV"/>
              </w:rPr>
              <w:t>Iekļaujošs darba tirgus ikvienam un kvalitatīvas darba vietas, atbalstot ilgtermiņa līdzdalību darba tirgū.</w:t>
            </w:r>
          </w:p>
        </w:tc>
        <w:tc>
          <w:tcPr>
            <w:tcW w:w="2127" w:type="dxa"/>
            <w:vAlign w:val="center"/>
          </w:tcPr>
          <w:p w14:paraId="7E38DD69" w14:textId="77777777"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702" w:type="dxa"/>
            <w:vAlign w:val="center"/>
          </w:tcPr>
          <w:p w14:paraId="66930D10" w14:textId="77777777"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708" w:type="dxa"/>
            <w:tcMar>
              <w:left w:w="57" w:type="dxa"/>
              <w:right w:w="57" w:type="dxa"/>
            </w:tcMar>
            <w:vAlign w:val="center"/>
          </w:tcPr>
          <w:p w14:paraId="32690BD6" w14:textId="338DA5DA" w:rsidR="004A25FC" w:rsidRPr="004A25FC" w:rsidRDefault="004A25FC" w:rsidP="004A25FC">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74067</w:t>
            </w:r>
          </w:p>
        </w:tc>
        <w:tc>
          <w:tcPr>
            <w:tcW w:w="709" w:type="dxa"/>
            <w:tcMar>
              <w:left w:w="57" w:type="dxa"/>
              <w:right w:w="57" w:type="dxa"/>
            </w:tcMar>
            <w:vAlign w:val="center"/>
          </w:tcPr>
          <w:p w14:paraId="02F7CF3D" w14:textId="5C206134" w:rsidR="004A25FC" w:rsidRPr="004A25FC" w:rsidRDefault="004A25FC" w:rsidP="004A25FC">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51119</w:t>
            </w:r>
          </w:p>
        </w:tc>
        <w:tc>
          <w:tcPr>
            <w:tcW w:w="709" w:type="dxa"/>
            <w:vAlign w:val="center"/>
          </w:tcPr>
          <w:p w14:paraId="5572BEDB" w14:textId="613DECE4" w:rsidR="004A25FC" w:rsidRPr="004A25FC" w:rsidRDefault="004A25FC" w:rsidP="004A25FC">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36155</w:t>
            </w:r>
          </w:p>
        </w:tc>
        <w:tc>
          <w:tcPr>
            <w:tcW w:w="850" w:type="dxa"/>
            <w:tcMar>
              <w:left w:w="57" w:type="dxa"/>
              <w:right w:w="57" w:type="dxa"/>
            </w:tcMar>
            <w:vAlign w:val="center"/>
          </w:tcPr>
          <w:p w14:paraId="77D5F700" w14:textId="703F5887"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r w:rsidR="0017756C">
              <w:rPr>
                <w:rFonts w:ascii="Times New Roman" w:eastAsia="Times New Roman" w:hAnsi="Times New Roman" w:cs="Times New Roman"/>
                <w:color w:val="000000"/>
                <w:sz w:val="16"/>
                <w:szCs w:val="16"/>
                <w:lang w:eastAsia="lv-LV"/>
              </w:rPr>
              <w:t>2021-2023</w:t>
            </w:r>
          </w:p>
        </w:tc>
      </w:tr>
      <w:tr w:rsidR="004A25FC" w:rsidRPr="00C921BB" w14:paraId="7D7C4DAD" w14:textId="77777777" w:rsidTr="001A4F75">
        <w:tc>
          <w:tcPr>
            <w:tcW w:w="2262" w:type="dxa"/>
            <w:vAlign w:val="center"/>
          </w:tcPr>
          <w:p w14:paraId="3549F594" w14:textId="0A68ED84" w:rsidR="004A25FC" w:rsidRPr="00C921BB" w:rsidRDefault="004A25FC" w:rsidP="004A25FC">
            <w:pPr>
              <w:spacing w:after="0" w:line="240" w:lineRule="auto"/>
              <w:jc w:val="both"/>
              <w:rPr>
                <w:rFonts w:ascii="Times New Roman" w:eastAsia="Times New Roman" w:hAnsi="Times New Roman" w:cs="Times New Roman"/>
                <w:b/>
                <w:bCs/>
                <w:color w:val="000000"/>
                <w:sz w:val="16"/>
                <w:szCs w:val="16"/>
                <w:lang w:eastAsia="lv-LV"/>
              </w:rPr>
            </w:pPr>
            <w:r w:rsidRPr="00AB2B27">
              <w:rPr>
                <w:rFonts w:ascii="Times New Roman" w:eastAsia="Times New Roman" w:hAnsi="Times New Roman" w:cs="Times New Roman"/>
                <w:b/>
                <w:bCs/>
                <w:color w:val="000000"/>
                <w:sz w:val="16"/>
                <w:szCs w:val="16"/>
                <w:lang w:eastAsia="lv-LV"/>
              </w:rPr>
              <w:t>Uzdevums. Uzlabot augsti kvalificēta darbaspēka piesaisti Valsts darba inspekcijā un tā veiktspējas pilnveidošanu</w:t>
            </w:r>
          </w:p>
        </w:tc>
        <w:tc>
          <w:tcPr>
            <w:tcW w:w="2127" w:type="dxa"/>
            <w:vAlign w:val="center"/>
          </w:tcPr>
          <w:p w14:paraId="715F0BD3" w14:textId="77777777"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702" w:type="dxa"/>
            <w:vAlign w:val="center"/>
          </w:tcPr>
          <w:p w14:paraId="66558E6B" w14:textId="77777777"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708" w:type="dxa"/>
            <w:tcMar>
              <w:left w:w="57" w:type="dxa"/>
              <w:right w:w="57" w:type="dxa"/>
            </w:tcMar>
            <w:vAlign w:val="center"/>
          </w:tcPr>
          <w:p w14:paraId="7B4586F1" w14:textId="4302E7C8" w:rsidR="004A25FC" w:rsidRPr="004A25FC" w:rsidRDefault="004A25FC" w:rsidP="004A25FC">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74067</w:t>
            </w:r>
          </w:p>
        </w:tc>
        <w:tc>
          <w:tcPr>
            <w:tcW w:w="709" w:type="dxa"/>
            <w:tcMar>
              <w:left w:w="57" w:type="dxa"/>
              <w:right w:w="57" w:type="dxa"/>
            </w:tcMar>
            <w:vAlign w:val="center"/>
          </w:tcPr>
          <w:p w14:paraId="3556D738" w14:textId="6182C36A" w:rsidR="004A25FC" w:rsidRPr="004A25FC" w:rsidRDefault="004A25FC" w:rsidP="004A25FC">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51119</w:t>
            </w:r>
          </w:p>
        </w:tc>
        <w:tc>
          <w:tcPr>
            <w:tcW w:w="709" w:type="dxa"/>
            <w:vAlign w:val="center"/>
          </w:tcPr>
          <w:p w14:paraId="533B732A" w14:textId="708F9897" w:rsidR="004A25FC" w:rsidRPr="004A25FC" w:rsidRDefault="004A25FC" w:rsidP="004A25FC">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36155</w:t>
            </w:r>
          </w:p>
        </w:tc>
        <w:tc>
          <w:tcPr>
            <w:tcW w:w="850" w:type="dxa"/>
            <w:tcMar>
              <w:left w:w="57" w:type="dxa"/>
              <w:right w:w="57" w:type="dxa"/>
            </w:tcMar>
            <w:vAlign w:val="center"/>
          </w:tcPr>
          <w:p w14:paraId="5F8B48FF" w14:textId="49341533"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r w:rsidR="0017756C">
              <w:rPr>
                <w:rFonts w:ascii="Times New Roman" w:eastAsia="Times New Roman" w:hAnsi="Times New Roman" w:cs="Times New Roman"/>
                <w:color w:val="000000"/>
                <w:sz w:val="16"/>
                <w:szCs w:val="16"/>
                <w:lang w:eastAsia="lv-LV"/>
              </w:rPr>
              <w:t>2021-2023</w:t>
            </w:r>
          </w:p>
        </w:tc>
      </w:tr>
      <w:tr w:rsidR="001E1F98" w:rsidRPr="00C921BB" w14:paraId="74E5A94F" w14:textId="77777777" w:rsidTr="001A4F75">
        <w:tc>
          <w:tcPr>
            <w:tcW w:w="2262" w:type="dxa"/>
            <w:vAlign w:val="center"/>
          </w:tcPr>
          <w:p w14:paraId="1438ACDD" w14:textId="0D3B7F42" w:rsidR="001E1F98" w:rsidRPr="00AB2B27" w:rsidRDefault="001E1F98" w:rsidP="001E1F98">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2127" w:type="dxa"/>
            <w:vAlign w:val="center"/>
          </w:tcPr>
          <w:p w14:paraId="5D4C59E6" w14:textId="77777777" w:rsidR="001E1F98" w:rsidRPr="00C921BB" w:rsidRDefault="001E1F98" w:rsidP="001E1F98">
            <w:pPr>
              <w:spacing w:after="0" w:line="240" w:lineRule="auto"/>
              <w:jc w:val="both"/>
              <w:rPr>
                <w:rFonts w:ascii="Times New Roman" w:eastAsia="Times New Roman" w:hAnsi="Times New Roman" w:cs="Times New Roman"/>
                <w:color w:val="000000"/>
                <w:sz w:val="16"/>
                <w:szCs w:val="16"/>
                <w:lang w:eastAsia="lv-LV"/>
              </w:rPr>
            </w:pPr>
          </w:p>
        </w:tc>
        <w:tc>
          <w:tcPr>
            <w:tcW w:w="1702" w:type="dxa"/>
            <w:vAlign w:val="center"/>
          </w:tcPr>
          <w:p w14:paraId="5521AE8F" w14:textId="77777777" w:rsidR="001E1F98" w:rsidRPr="00C921BB" w:rsidRDefault="001E1F98" w:rsidP="001E1F98">
            <w:pPr>
              <w:spacing w:after="0" w:line="240" w:lineRule="auto"/>
              <w:jc w:val="both"/>
              <w:rPr>
                <w:rFonts w:ascii="Times New Roman" w:eastAsia="Times New Roman" w:hAnsi="Times New Roman" w:cs="Times New Roman"/>
                <w:color w:val="000000"/>
                <w:sz w:val="16"/>
                <w:szCs w:val="16"/>
                <w:lang w:eastAsia="lv-LV"/>
              </w:rPr>
            </w:pPr>
          </w:p>
        </w:tc>
        <w:tc>
          <w:tcPr>
            <w:tcW w:w="708" w:type="dxa"/>
            <w:tcMar>
              <w:left w:w="57" w:type="dxa"/>
              <w:right w:w="57" w:type="dxa"/>
            </w:tcMar>
            <w:vAlign w:val="center"/>
          </w:tcPr>
          <w:p w14:paraId="08329445" w14:textId="46C7A74E" w:rsidR="001E1F98" w:rsidRPr="004A25FC" w:rsidRDefault="001E1F98" w:rsidP="001E1F98">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74067</w:t>
            </w:r>
          </w:p>
        </w:tc>
        <w:tc>
          <w:tcPr>
            <w:tcW w:w="709" w:type="dxa"/>
            <w:tcMar>
              <w:left w:w="57" w:type="dxa"/>
              <w:right w:w="57" w:type="dxa"/>
            </w:tcMar>
            <w:vAlign w:val="center"/>
          </w:tcPr>
          <w:p w14:paraId="176ED942" w14:textId="746A4116" w:rsidR="001E1F98" w:rsidRPr="004A25FC" w:rsidRDefault="001E1F98" w:rsidP="001E1F98">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51119</w:t>
            </w:r>
          </w:p>
        </w:tc>
        <w:tc>
          <w:tcPr>
            <w:tcW w:w="709" w:type="dxa"/>
            <w:vAlign w:val="center"/>
          </w:tcPr>
          <w:p w14:paraId="129189AD" w14:textId="2B4FDC75" w:rsidR="001E1F98" w:rsidRPr="004A25FC" w:rsidRDefault="001E1F98" w:rsidP="001E1F98">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36155</w:t>
            </w:r>
          </w:p>
        </w:tc>
        <w:tc>
          <w:tcPr>
            <w:tcW w:w="850" w:type="dxa"/>
            <w:tcMar>
              <w:left w:w="57" w:type="dxa"/>
              <w:right w:w="57" w:type="dxa"/>
            </w:tcMar>
            <w:vAlign w:val="center"/>
          </w:tcPr>
          <w:p w14:paraId="745B7D5F" w14:textId="6E1E1D91" w:rsidR="001E1F98" w:rsidRPr="00C921BB" w:rsidRDefault="0017756C" w:rsidP="001E1F98">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2021-2023</w:t>
            </w:r>
          </w:p>
        </w:tc>
      </w:tr>
      <w:tr w:rsidR="004A25FC" w:rsidRPr="00C921BB" w14:paraId="11D19F0D" w14:textId="77777777" w:rsidTr="001A4F75">
        <w:tc>
          <w:tcPr>
            <w:tcW w:w="2262" w:type="dxa"/>
            <w:vAlign w:val="center"/>
          </w:tcPr>
          <w:p w14:paraId="636ED28F" w14:textId="7EA74850" w:rsidR="004A25FC" w:rsidRPr="00AB2B27" w:rsidRDefault="004A25FC" w:rsidP="004A25FC">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Eiropas Savienības politiku instrumentu un pārējās ārvalstu finanšu palīdzības līdzfinansēto projektu un pasākumu īstenošana (Darbības programmas "Izaugsme un nodarbinātība" 7.3.1.specifiskā atbalsta mērķa "Uzlabot darba drošību, it īpaši bīstamo nozaru u</w:t>
            </w:r>
            <w:r>
              <w:rPr>
                <w:rFonts w:ascii="Times New Roman" w:eastAsia="Times New Roman" w:hAnsi="Times New Roman" w:cs="Times New Roman"/>
                <w:color w:val="000000"/>
                <w:sz w:val="16"/>
                <w:szCs w:val="16"/>
                <w:lang w:eastAsia="lv-LV"/>
              </w:rPr>
              <w:t>zņēmumos</w:t>
            </w:r>
            <w:r w:rsidRPr="000B3BCF">
              <w:rPr>
                <w:rFonts w:ascii="Times New Roman" w:eastAsia="Times New Roman" w:hAnsi="Times New Roman" w:cs="Times New Roman"/>
                <w:color w:val="000000"/>
                <w:sz w:val="16"/>
                <w:szCs w:val="16"/>
                <w:lang w:eastAsia="lv-LV"/>
              </w:rPr>
              <w:t>" īstenošanas noteikumi, apakšprogramma 63.07.00 "Eiropas Sociālā fonda (ESF) īstenotie projekti labklājības nozarē (2014-2020))</w:t>
            </w:r>
          </w:p>
        </w:tc>
        <w:tc>
          <w:tcPr>
            <w:tcW w:w="2127" w:type="dxa"/>
            <w:vAlign w:val="center"/>
          </w:tcPr>
          <w:p w14:paraId="2D90ADF6" w14:textId="77777777"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p>
        </w:tc>
        <w:tc>
          <w:tcPr>
            <w:tcW w:w="1702" w:type="dxa"/>
            <w:vAlign w:val="center"/>
          </w:tcPr>
          <w:p w14:paraId="226E936E" w14:textId="77777777"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p>
        </w:tc>
        <w:tc>
          <w:tcPr>
            <w:tcW w:w="708" w:type="dxa"/>
            <w:tcMar>
              <w:left w:w="57" w:type="dxa"/>
              <w:right w:w="57" w:type="dxa"/>
            </w:tcMar>
            <w:vAlign w:val="center"/>
          </w:tcPr>
          <w:p w14:paraId="071AAD5E" w14:textId="736180E9" w:rsidR="004A25FC" w:rsidRPr="004A25FC" w:rsidRDefault="004A25FC" w:rsidP="004A25FC">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74067</w:t>
            </w:r>
          </w:p>
        </w:tc>
        <w:tc>
          <w:tcPr>
            <w:tcW w:w="709" w:type="dxa"/>
            <w:tcMar>
              <w:left w:w="57" w:type="dxa"/>
              <w:right w:w="57" w:type="dxa"/>
            </w:tcMar>
            <w:vAlign w:val="center"/>
          </w:tcPr>
          <w:p w14:paraId="2579B0CA" w14:textId="7E9B6992" w:rsidR="004A25FC" w:rsidRPr="004A25FC" w:rsidRDefault="004A25FC" w:rsidP="004A25FC">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51119</w:t>
            </w:r>
          </w:p>
        </w:tc>
        <w:tc>
          <w:tcPr>
            <w:tcW w:w="709" w:type="dxa"/>
            <w:vAlign w:val="center"/>
          </w:tcPr>
          <w:p w14:paraId="487FED5B" w14:textId="2B2DFADB" w:rsidR="004A25FC" w:rsidRPr="004A25FC" w:rsidRDefault="004A25FC" w:rsidP="004A25FC">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36155</w:t>
            </w:r>
          </w:p>
        </w:tc>
        <w:tc>
          <w:tcPr>
            <w:tcW w:w="850" w:type="dxa"/>
            <w:tcMar>
              <w:left w:w="57" w:type="dxa"/>
              <w:right w:w="57" w:type="dxa"/>
            </w:tcMar>
            <w:vAlign w:val="center"/>
          </w:tcPr>
          <w:p w14:paraId="6EC189D5" w14:textId="14612DED" w:rsidR="004A25FC" w:rsidRPr="00C921BB" w:rsidRDefault="0017756C" w:rsidP="004A25FC">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2021-2023</w:t>
            </w:r>
          </w:p>
        </w:tc>
      </w:tr>
      <w:tr w:rsidR="004A25FC" w:rsidRPr="00C921BB" w14:paraId="0448E190" w14:textId="77777777" w:rsidTr="001A4F75">
        <w:tc>
          <w:tcPr>
            <w:tcW w:w="2262" w:type="dxa"/>
            <w:vAlign w:val="center"/>
          </w:tcPr>
          <w:p w14:paraId="24BCED65" w14:textId="77777777" w:rsidR="004A25FC" w:rsidRPr="00C921BB" w:rsidRDefault="004A25FC" w:rsidP="004A25FC">
            <w:pPr>
              <w:spacing w:after="0" w:line="240" w:lineRule="auto"/>
              <w:jc w:val="both"/>
              <w:rPr>
                <w:rFonts w:ascii="Times New Roman" w:eastAsia="Times New Roman" w:hAnsi="Times New Roman" w:cs="Times New Roman"/>
                <w:b/>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7EEC05CB" w14:textId="34BB2072" w:rsidR="004A25FC" w:rsidRPr="00AB2B27" w:rsidRDefault="004A25FC" w:rsidP="004A25FC">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b/>
                <w:bCs/>
                <w:color w:val="000000"/>
                <w:sz w:val="16"/>
                <w:szCs w:val="16"/>
                <w:lang w:eastAsia="lv-LV"/>
              </w:rPr>
              <w:t xml:space="preserve">1. pasākums. </w:t>
            </w:r>
            <w:r w:rsidRPr="00AB2B27">
              <w:rPr>
                <w:rFonts w:ascii="Times New Roman" w:eastAsia="Times New Roman" w:hAnsi="Times New Roman" w:cs="Times New Roman"/>
                <w:b/>
                <w:bCs/>
                <w:color w:val="000000"/>
                <w:sz w:val="16"/>
                <w:szCs w:val="16"/>
                <w:lang w:eastAsia="lv-LV"/>
              </w:rPr>
              <w:t>VDI inspektoru apmācības preventīvā darba veikšanai uzņēmumos (speciālu apmācību moduļu izstrāde, aktualizācija un apmācība)</w:t>
            </w:r>
          </w:p>
        </w:tc>
        <w:tc>
          <w:tcPr>
            <w:tcW w:w="1702" w:type="dxa"/>
            <w:vAlign w:val="center"/>
          </w:tcPr>
          <w:p w14:paraId="3FA72F3D" w14:textId="77777777"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708" w:type="dxa"/>
            <w:vMerge w:val="restart"/>
            <w:tcMar>
              <w:left w:w="57" w:type="dxa"/>
              <w:right w:w="57" w:type="dxa"/>
            </w:tcMar>
            <w:vAlign w:val="center"/>
          </w:tcPr>
          <w:p w14:paraId="0BCBFF9F" w14:textId="62292F58" w:rsidR="004A25FC" w:rsidRPr="004A25FC" w:rsidRDefault="004A25FC" w:rsidP="004A25FC">
            <w:pPr>
              <w:pStyle w:val="CommentText"/>
              <w:rPr>
                <w:rFonts w:ascii="Times New Roman" w:hAnsi="Times New Roman" w:cs="Times New Roman"/>
                <w:sz w:val="16"/>
                <w:szCs w:val="16"/>
                <w:lang w:eastAsia="en-US"/>
              </w:rPr>
            </w:pPr>
            <w:r w:rsidRPr="004A25FC">
              <w:rPr>
                <w:rFonts w:ascii="Times New Roman" w:hAnsi="Times New Roman" w:cs="Times New Roman"/>
                <w:sz w:val="16"/>
                <w:szCs w:val="16"/>
                <w:lang w:eastAsia="en-US"/>
              </w:rPr>
              <w:t>56548</w:t>
            </w:r>
          </w:p>
        </w:tc>
        <w:tc>
          <w:tcPr>
            <w:tcW w:w="709" w:type="dxa"/>
            <w:vMerge w:val="restart"/>
            <w:tcMar>
              <w:left w:w="57" w:type="dxa"/>
              <w:right w:w="57" w:type="dxa"/>
            </w:tcMar>
            <w:vAlign w:val="center"/>
          </w:tcPr>
          <w:p w14:paraId="2C1A1CAD" w14:textId="597DB9B5" w:rsidR="004A25FC" w:rsidRPr="004A25FC" w:rsidRDefault="004A25FC" w:rsidP="004A25FC">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41930</w:t>
            </w:r>
          </w:p>
        </w:tc>
        <w:tc>
          <w:tcPr>
            <w:tcW w:w="709" w:type="dxa"/>
            <w:vMerge w:val="restart"/>
            <w:vAlign w:val="center"/>
          </w:tcPr>
          <w:p w14:paraId="529032D5" w14:textId="7A530BE1" w:rsidR="004A25FC" w:rsidRPr="004A25FC" w:rsidRDefault="004A25FC" w:rsidP="004A25FC">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31471</w:t>
            </w:r>
          </w:p>
        </w:tc>
        <w:tc>
          <w:tcPr>
            <w:tcW w:w="850" w:type="dxa"/>
            <w:vMerge w:val="restart"/>
            <w:tcMar>
              <w:left w:w="57" w:type="dxa"/>
              <w:right w:w="57" w:type="dxa"/>
            </w:tcMar>
            <w:vAlign w:val="center"/>
          </w:tcPr>
          <w:p w14:paraId="00CAEF3F" w14:textId="789D834F" w:rsidR="004A25FC" w:rsidRPr="00C921BB" w:rsidRDefault="0017756C" w:rsidP="004A25FC">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2021-2023</w:t>
            </w:r>
          </w:p>
        </w:tc>
      </w:tr>
      <w:tr w:rsidR="004A25FC" w:rsidRPr="00C921BB" w14:paraId="5C5A6B74" w14:textId="77777777" w:rsidTr="001A4F75">
        <w:tc>
          <w:tcPr>
            <w:tcW w:w="2262" w:type="dxa"/>
            <w:vAlign w:val="center"/>
          </w:tcPr>
          <w:p w14:paraId="7B020217" w14:textId="77777777"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17171B36" w14:textId="2FBA5CC6" w:rsidR="004A25FC" w:rsidRPr="00C921BB" w:rsidRDefault="004A25FC" w:rsidP="004A25FC">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r>
              <w:rPr>
                <w:rFonts w:ascii="Times New Roman" w:eastAsia="Times New Roman" w:hAnsi="Times New Roman" w:cs="Times New Roman"/>
                <w:color w:val="000000"/>
                <w:sz w:val="16"/>
                <w:szCs w:val="16"/>
                <w:lang w:eastAsia="lv-LV"/>
              </w:rPr>
              <w:t xml:space="preserve">. </w:t>
            </w:r>
            <w:r w:rsidRPr="000B3BCF">
              <w:rPr>
                <w:rFonts w:ascii="Times New Roman" w:eastAsia="Times New Roman" w:hAnsi="Times New Roman" w:cs="Times New Roman"/>
                <w:color w:val="000000"/>
                <w:sz w:val="16"/>
                <w:szCs w:val="16"/>
                <w:lang w:eastAsia="lv-LV"/>
              </w:rPr>
              <w:t xml:space="preserve">Darbības programmas "Izaugsme un nodarbinātība" 7.3.1.specifiskā atbalsta mērķa "Uzlabot darba drošību, it īpaši bīstamo </w:t>
            </w:r>
            <w:r w:rsidRPr="000B3BCF">
              <w:rPr>
                <w:rFonts w:ascii="Times New Roman" w:eastAsia="Times New Roman" w:hAnsi="Times New Roman" w:cs="Times New Roman"/>
                <w:color w:val="000000"/>
                <w:sz w:val="16"/>
                <w:szCs w:val="16"/>
                <w:lang w:eastAsia="lv-LV"/>
              </w:rPr>
              <w:lastRenderedPageBreak/>
              <w:t>nozaru uzņēmumos" īstenošanas noteikumi</w:t>
            </w:r>
          </w:p>
        </w:tc>
        <w:tc>
          <w:tcPr>
            <w:tcW w:w="1702" w:type="dxa"/>
            <w:vAlign w:val="center"/>
          </w:tcPr>
          <w:p w14:paraId="6C7B9B97" w14:textId="7C53E757"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lastRenderedPageBreak/>
              <w:t>63.07.00 apakšprogramma "Eiropas Sociālā fonda (ESF) īstenotie projekti labklājības nozarē (2014-2020)</w:t>
            </w:r>
          </w:p>
        </w:tc>
        <w:tc>
          <w:tcPr>
            <w:tcW w:w="708" w:type="dxa"/>
            <w:vMerge/>
            <w:tcMar>
              <w:left w:w="57" w:type="dxa"/>
              <w:right w:w="57" w:type="dxa"/>
            </w:tcMar>
            <w:vAlign w:val="center"/>
          </w:tcPr>
          <w:p w14:paraId="5D0CD9CD" w14:textId="3088B197" w:rsidR="004A25FC" w:rsidRPr="004A25FC" w:rsidRDefault="004A25FC" w:rsidP="004A25FC">
            <w:pPr>
              <w:spacing w:after="0" w:line="240" w:lineRule="auto"/>
              <w:jc w:val="both"/>
              <w:rPr>
                <w:rFonts w:ascii="Times New Roman" w:hAnsi="Times New Roman" w:cs="Times New Roman"/>
                <w:sz w:val="16"/>
                <w:szCs w:val="16"/>
              </w:rPr>
            </w:pPr>
          </w:p>
        </w:tc>
        <w:tc>
          <w:tcPr>
            <w:tcW w:w="709" w:type="dxa"/>
            <w:vMerge/>
            <w:tcMar>
              <w:left w:w="57" w:type="dxa"/>
              <w:right w:w="57" w:type="dxa"/>
            </w:tcMar>
            <w:vAlign w:val="center"/>
          </w:tcPr>
          <w:p w14:paraId="510C87AE" w14:textId="2866BC3A" w:rsidR="004A25FC" w:rsidRPr="004A25FC" w:rsidRDefault="004A25FC" w:rsidP="004A25FC">
            <w:pPr>
              <w:spacing w:after="0" w:line="240" w:lineRule="auto"/>
              <w:jc w:val="both"/>
              <w:rPr>
                <w:rFonts w:ascii="Times New Roman" w:hAnsi="Times New Roman" w:cs="Times New Roman"/>
                <w:sz w:val="16"/>
                <w:szCs w:val="16"/>
              </w:rPr>
            </w:pPr>
          </w:p>
        </w:tc>
        <w:tc>
          <w:tcPr>
            <w:tcW w:w="709" w:type="dxa"/>
            <w:vMerge/>
          </w:tcPr>
          <w:p w14:paraId="35EEA68F" w14:textId="77777777" w:rsidR="004A25FC" w:rsidRPr="004A25FC" w:rsidRDefault="004A25FC" w:rsidP="004A25FC">
            <w:pPr>
              <w:spacing w:after="0" w:line="240" w:lineRule="auto"/>
              <w:jc w:val="both"/>
              <w:rPr>
                <w:rFonts w:ascii="Times New Roman" w:hAnsi="Times New Roman" w:cs="Times New Roman"/>
                <w:sz w:val="16"/>
                <w:szCs w:val="16"/>
              </w:rPr>
            </w:pPr>
          </w:p>
        </w:tc>
        <w:tc>
          <w:tcPr>
            <w:tcW w:w="850" w:type="dxa"/>
            <w:vMerge/>
            <w:tcMar>
              <w:left w:w="57" w:type="dxa"/>
              <w:right w:w="57" w:type="dxa"/>
            </w:tcMar>
            <w:vAlign w:val="center"/>
          </w:tcPr>
          <w:p w14:paraId="68BE01DD" w14:textId="00FAF0A5"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p>
        </w:tc>
      </w:tr>
      <w:tr w:rsidR="004A25FC" w:rsidRPr="00C921BB" w14:paraId="5F45F38C" w14:textId="77777777" w:rsidTr="001A4F75">
        <w:tc>
          <w:tcPr>
            <w:tcW w:w="2262" w:type="dxa"/>
            <w:vAlign w:val="center"/>
          </w:tcPr>
          <w:p w14:paraId="0EF3AD2D" w14:textId="77777777"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354754DD" w14:textId="2F90E75C" w:rsidR="004A25FC" w:rsidRPr="00AB2B27" w:rsidRDefault="004A25FC" w:rsidP="00DE790E">
            <w:pPr>
              <w:spacing w:after="0" w:line="240" w:lineRule="auto"/>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b/>
                <w:bCs/>
                <w:color w:val="000000"/>
                <w:sz w:val="16"/>
                <w:szCs w:val="16"/>
                <w:lang w:eastAsia="lv-LV"/>
              </w:rPr>
              <w:t xml:space="preserve">2. pasākums. </w:t>
            </w:r>
            <w:r w:rsidRPr="00AB2B27">
              <w:rPr>
                <w:rFonts w:ascii="Times New Roman" w:eastAsia="Times New Roman" w:hAnsi="Times New Roman" w:cs="Times New Roman"/>
                <w:b/>
                <w:bCs/>
                <w:color w:val="000000"/>
                <w:sz w:val="16"/>
                <w:szCs w:val="16"/>
                <w:lang w:eastAsia="lv-LV"/>
              </w:rPr>
              <w:t>VDI darbinieku pieredzes apmaiņa un apmācības Baltijas valstīs</w:t>
            </w:r>
          </w:p>
        </w:tc>
        <w:tc>
          <w:tcPr>
            <w:tcW w:w="1702" w:type="dxa"/>
            <w:vAlign w:val="center"/>
          </w:tcPr>
          <w:p w14:paraId="0C8F80FF" w14:textId="77777777"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708" w:type="dxa"/>
            <w:vMerge w:val="restart"/>
            <w:tcMar>
              <w:left w:w="57" w:type="dxa"/>
              <w:right w:w="57" w:type="dxa"/>
            </w:tcMar>
            <w:vAlign w:val="center"/>
          </w:tcPr>
          <w:p w14:paraId="785480E3" w14:textId="5F80DA85" w:rsidR="004A25FC" w:rsidRPr="004A25FC" w:rsidRDefault="004A25FC" w:rsidP="004A25FC">
            <w:pPr>
              <w:pStyle w:val="CommentText"/>
              <w:rPr>
                <w:rFonts w:ascii="Times New Roman" w:hAnsi="Times New Roman" w:cs="Times New Roman"/>
                <w:sz w:val="16"/>
                <w:szCs w:val="16"/>
                <w:lang w:eastAsia="en-US"/>
              </w:rPr>
            </w:pPr>
            <w:r w:rsidRPr="004A25FC">
              <w:rPr>
                <w:rFonts w:ascii="Times New Roman" w:hAnsi="Times New Roman" w:cs="Times New Roman"/>
                <w:sz w:val="16"/>
                <w:szCs w:val="16"/>
                <w:lang w:eastAsia="en-US"/>
              </w:rPr>
              <w:t>4665</w:t>
            </w:r>
          </w:p>
        </w:tc>
        <w:tc>
          <w:tcPr>
            <w:tcW w:w="709" w:type="dxa"/>
            <w:vMerge w:val="restart"/>
            <w:tcMar>
              <w:left w:w="57" w:type="dxa"/>
              <w:right w:w="57" w:type="dxa"/>
            </w:tcMar>
            <w:vAlign w:val="center"/>
          </w:tcPr>
          <w:p w14:paraId="5CE184E4" w14:textId="09EFC142" w:rsidR="004A25FC" w:rsidRPr="004A25FC" w:rsidRDefault="004A25FC" w:rsidP="004A25FC">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9189</w:t>
            </w:r>
          </w:p>
        </w:tc>
        <w:tc>
          <w:tcPr>
            <w:tcW w:w="709" w:type="dxa"/>
            <w:vMerge w:val="restart"/>
            <w:vAlign w:val="center"/>
          </w:tcPr>
          <w:p w14:paraId="2514CC6B" w14:textId="48E75F3C" w:rsidR="004A25FC" w:rsidRPr="004A25FC" w:rsidRDefault="004A25FC" w:rsidP="004A25FC">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4684</w:t>
            </w:r>
          </w:p>
        </w:tc>
        <w:tc>
          <w:tcPr>
            <w:tcW w:w="850" w:type="dxa"/>
            <w:vMerge w:val="restart"/>
            <w:tcMar>
              <w:left w:w="57" w:type="dxa"/>
              <w:right w:w="57" w:type="dxa"/>
            </w:tcMar>
            <w:vAlign w:val="center"/>
          </w:tcPr>
          <w:p w14:paraId="52B4058E" w14:textId="5B34217E" w:rsidR="004A25FC" w:rsidRPr="00C921BB" w:rsidRDefault="0017756C" w:rsidP="004A25FC">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2021-2023</w:t>
            </w:r>
          </w:p>
        </w:tc>
      </w:tr>
      <w:tr w:rsidR="004A25FC" w:rsidRPr="00C921BB" w14:paraId="2E74A8FA" w14:textId="77777777" w:rsidTr="001A4F75">
        <w:tc>
          <w:tcPr>
            <w:tcW w:w="2262" w:type="dxa"/>
            <w:vAlign w:val="center"/>
          </w:tcPr>
          <w:p w14:paraId="199D2F55" w14:textId="77777777"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3E2D91D1" w14:textId="5E344EA6" w:rsidR="004A25FC" w:rsidRPr="00C921BB" w:rsidRDefault="004A25FC" w:rsidP="004A25FC">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r>
              <w:rPr>
                <w:rFonts w:ascii="Times New Roman" w:eastAsia="Times New Roman" w:hAnsi="Times New Roman" w:cs="Times New Roman"/>
                <w:color w:val="000000"/>
                <w:sz w:val="16"/>
                <w:szCs w:val="16"/>
                <w:lang w:eastAsia="lv-LV"/>
              </w:rPr>
              <w:t xml:space="preserve">. </w:t>
            </w:r>
            <w:r w:rsidRPr="000B3BCF">
              <w:rPr>
                <w:rFonts w:ascii="Times New Roman" w:eastAsia="Times New Roman" w:hAnsi="Times New Roman" w:cs="Times New Roman"/>
                <w:color w:val="000000"/>
                <w:sz w:val="16"/>
                <w:szCs w:val="16"/>
                <w:lang w:eastAsia="lv-LV"/>
              </w:rPr>
              <w:t>Darbības programmas "Izaugsme un nodarbinātība" 7.3.1.specifiskā atbalsta mērķa "Uzlabot darba drošību, it īpaši bīstamo nozaru uzņēmumos" īstenošanas noteikumi</w:t>
            </w:r>
          </w:p>
        </w:tc>
        <w:tc>
          <w:tcPr>
            <w:tcW w:w="1702" w:type="dxa"/>
            <w:vAlign w:val="center"/>
          </w:tcPr>
          <w:p w14:paraId="753FD2C5" w14:textId="5C0F3ED0"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63.07.00 apakšprogramma "Eiropas Sociālā fonda (ESF) īstenotie projekti labklājības nozarē (2014-2020)</w:t>
            </w:r>
          </w:p>
        </w:tc>
        <w:tc>
          <w:tcPr>
            <w:tcW w:w="708" w:type="dxa"/>
            <w:vMerge/>
            <w:tcMar>
              <w:left w:w="57" w:type="dxa"/>
              <w:right w:w="57" w:type="dxa"/>
            </w:tcMar>
            <w:vAlign w:val="center"/>
          </w:tcPr>
          <w:p w14:paraId="2C85B339" w14:textId="1BE978B3" w:rsidR="004A25FC" w:rsidRPr="004A25FC" w:rsidRDefault="004A25FC" w:rsidP="004A25FC">
            <w:pPr>
              <w:spacing w:after="0" w:line="240" w:lineRule="auto"/>
              <w:jc w:val="both"/>
              <w:rPr>
                <w:rFonts w:ascii="Times New Roman" w:hAnsi="Times New Roman" w:cs="Times New Roman"/>
                <w:sz w:val="16"/>
                <w:szCs w:val="16"/>
              </w:rPr>
            </w:pPr>
          </w:p>
        </w:tc>
        <w:tc>
          <w:tcPr>
            <w:tcW w:w="709" w:type="dxa"/>
            <w:vMerge/>
            <w:tcMar>
              <w:left w:w="57" w:type="dxa"/>
              <w:right w:w="57" w:type="dxa"/>
            </w:tcMar>
            <w:vAlign w:val="center"/>
          </w:tcPr>
          <w:p w14:paraId="20395BAA" w14:textId="6682FA72" w:rsidR="004A25FC" w:rsidRPr="004A25FC" w:rsidRDefault="004A25FC" w:rsidP="004A25FC">
            <w:pPr>
              <w:spacing w:after="0" w:line="240" w:lineRule="auto"/>
              <w:jc w:val="both"/>
              <w:rPr>
                <w:rFonts w:ascii="Times New Roman" w:hAnsi="Times New Roman" w:cs="Times New Roman"/>
                <w:sz w:val="16"/>
                <w:szCs w:val="16"/>
              </w:rPr>
            </w:pPr>
          </w:p>
        </w:tc>
        <w:tc>
          <w:tcPr>
            <w:tcW w:w="709" w:type="dxa"/>
            <w:vMerge/>
          </w:tcPr>
          <w:p w14:paraId="68E90BE2" w14:textId="77777777" w:rsidR="004A25FC" w:rsidRPr="004A25FC" w:rsidRDefault="004A25FC" w:rsidP="004A25FC">
            <w:pPr>
              <w:spacing w:after="0" w:line="240" w:lineRule="auto"/>
              <w:jc w:val="both"/>
              <w:rPr>
                <w:rFonts w:ascii="Times New Roman" w:hAnsi="Times New Roman" w:cs="Times New Roman"/>
                <w:sz w:val="16"/>
                <w:szCs w:val="16"/>
              </w:rPr>
            </w:pPr>
          </w:p>
        </w:tc>
        <w:tc>
          <w:tcPr>
            <w:tcW w:w="850" w:type="dxa"/>
            <w:vMerge/>
            <w:tcMar>
              <w:left w:w="57" w:type="dxa"/>
              <w:right w:w="57" w:type="dxa"/>
            </w:tcMar>
            <w:vAlign w:val="center"/>
          </w:tcPr>
          <w:p w14:paraId="537E46F3" w14:textId="29F2F68B"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p>
        </w:tc>
      </w:tr>
      <w:tr w:rsidR="004A25FC" w:rsidRPr="00C921BB" w14:paraId="10F7B12F" w14:textId="77777777" w:rsidTr="001A4F75">
        <w:tc>
          <w:tcPr>
            <w:tcW w:w="2262" w:type="dxa"/>
            <w:vAlign w:val="center"/>
          </w:tcPr>
          <w:p w14:paraId="181867A7" w14:textId="77777777" w:rsidR="004A25FC" w:rsidRPr="00C921BB" w:rsidRDefault="004A25FC" w:rsidP="004A25FC">
            <w:pPr>
              <w:spacing w:after="0" w:line="240" w:lineRule="auto"/>
              <w:jc w:val="both"/>
              <w:rPr>
                <w:rFonts w:ascii="Times New Roman" w:eastAsia="Times New Roman" w:hAnsi="Times New Roman" w:cs="Times New Roman"/>
                <w:b/>
                <w:color w:val="000000"/>
                <w:sz w:val="16"/>
                <w:szCs w:val="16"/>
                <w:lang w:eastAsia="lv-LV"/>
              </w:rPr>
            </w:pPr>
          </w:p>
        </w:tc>
        <w:tc>
          <w:tcPr>
            <w:tcW w:w="2127" w:type="dxa"/>
            <w:vAlign w:val="center"/>
          </w:tcPr>
          <w:p w14:paraId="7B4D25AA" w14:textId="6508857E" w:rsidR="004A25FC" w:rsidRPr="00A77301" w:rsidRDefault="004A25FC" w:rsidP="00DE790E">
            <w:pPr>
              <w:spacing w:after="0" w:line="240" w:lineRule="auto"/>
              <w:rPr>
                <w:rFonts w:ascii="Times New Roman" w:eastAsia="Times New Roman" w:hAnsi="Times New Roman" w:cs="Times New Roman"/>
                <w:b/>
                <w:bCs/>
                <w:color w:val="000000"/>
                <w:sz w:val="16"/>
                <w:szCs w:val="16"/>
                <w:lang w:eastAsia="lv-LV"/>
              </w:rPr>
            </w:pPr>
            <w:r w:rsidRPr="00A77301">
              <w:rPr>
                <w:rFonts w:ascii="Times New Roman" w:eastAsia="Times New Roman" w:hAnsi="Times New Roman" w:cs="Times New Roman"/>
                <w:b/>
                <w:bCs/>
                <w:color w:val="000000"/>
                <w:sz w:val="16"/>
                <w:szCs w:val="16"/>
                <w:lang w:eastAsia="lv-LV"/>
              </w:rPr>
              <w:t xml:space="preserve">3. pasākums. </w:t>
            </w:r>
            <w:r w:rsidRPr="0095137C">
              <w:rPr>
                <w:rFonts w:ascii="Times New Roman" w:eastAsia="Times New Roman" w:hAnsi="Times New Roman" w:cs="Times New Roman"/>
                <w:b/>
                <w:bCs/>
                <w:color w:val="000000"/>
                <w:sz w:val="16"/>
                <w:szCs w:val="16"/>
                <w:lang w:eastAsia="lv-LV"/>
              </w:rPr>
              <w:t>Starptautiskas konferences organizēšana Latvijā labās prakses un pieredzes apmaiņai</w:t>
            </w:r>
          </w:p>
        </w:tc>
        <w:tc>
          <w:tcPr>
            <w:tcW w:w="1702" w:type="dxa"/>
            <w:vAlign w:val="center"/>
          </w:tcPr>
          <w:p w14:paraId="59AAED35" w14:textId="77777777"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p>
        </w:tc>
        <w:tc>
          <w:tcPr>
            <w:tcW w:w="708" w:type="dxa"/>
            <w:vMerge w:val="restart"/>
            <w:tcMar>
              <w:left w:w="57" w:type="dxa"/>
              <w:right w:w="57" w:type="dxa"/>
            </w:tcMar>
            <w:vAlign w:val="center"/>
          </w:tcPr>
          <w:p w14:paraId="0D5AED3D" w14:textId="08A0B9CE" w:rsidR="004A25FC" w:rsidRPr="004A25FC" w:rsidRDefault="004A25FC" w:rsidP="004A25FC">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12854</w:t>
            </w:r>
          </w:p>
        </w:tc>
        <w:tc>
          <w:tcPr>
            <w:tcW w:w="709" w:type="dxa"/>
            <w:vMerge w:val="restart"/>
            <w:tcMar>
              <w:left w:w="57" w:type="dxa"/>
              <w:right w:w="57" w:type="dxa"/>
            </w:tcMar>
            <w:vAlign w:val="center"/>
          </w:tcPr>
          <w:p w14:paraId="744BEE9C" w14:textId="1904D5C7" w:rsidR="004A25FC" w:rsidRPr="004A25FC" w:rsidRDefault="004A25FC" w:rsidP="004A25FC">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0</w:t>
            </w:r>
          </w:p>
        </w:tc>
        <w:tc>
          <w:tcPr>
            <w:tcW w:w="709" w:type="dxa"/>
            <w:vMerge w:val="restart"/>
            <w:vAlign w:val="center"/>
          </w:tcPr>
          <w:p w14:paraId="200DD261" w14:textId="6989E0C6" w:rsidR="004A25FC" w:rsidRPr="004A25FC" w:rsidRDefault="004A25FC" w:rsidP="004A25FC">
            <w:pPr>
              <w:spacing w:after="0" w:line="240" w:lineRule="auto"/>
              <w:rPr>
                <w:rFonts w:ascii="Times New Roman" w:hAnsi="Times New Roman" w:cs="Times New Roman"/>
                <w:sz w:val="16"/>
                <w:szCs w:val="16"/>
              </w:rPr>
            </w:pPr>
            <w:r w:rsidRPr="004A25FC">
              <w:rPr>
                <w:rFonts w:ascii="Times New Roman" w:hAnsi="Times New Roman" w:cs="Times New Roman"/>
                <w:sz w:val="16"/>
                <w:szCs w:val="16"/>
              </w:rPr>
              <w:t>0</w:t>
            </w:r>
          </w:p>
        </w:tc>
        <w:tc>
          <w:tcPr>
            <w:tcW w:w="850" w:type="dxa"/>
            <w:vMerge w:val="restart"/>
            <w:tcMar>
              <w:left w:w="57" w:type="dxa"/>
              <w:right w:w="57" w:type="dxa"/>
            </w:tcMar>
            <w:vAlign w:val="center"/>
          </w:tcPr>
          <w:p w14:paraId="4D4CA8E1" w14:textId="79F5D71B"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202</w:t>
            </w:r>
            <w:r>
              <w:rPr>
                <w:rFonts w:ascii="Times New Roman" w:eastAsia="Times New Roman" w:hAnsi="Times New Roman" w:cs="Times New Roman"/>
                <w:color w:val="000000"/>
                <w:sz w:val="16"/>
                <w:szCs w:val="16"/>
                <w:lang w:eastAsia="lv-LV"/>
              </w:rPr>
              <w:t>1</w:t>
            </w:r>
          </w:p>
        </w:tc>
      </w:tr>
      <w:tr w:rsidR="004A25FC" w:rsidRPr="00C921BB" w14:paraId="3DDEB389" w14:textId="77777777" w:rsidTr="001A4F75">
        <w:tc>
          <w:tcPr>
            <w:tcW w:w="2262" w:type="dxa"/>
            <w:vAlign w:val="center"/>
          </w:tcPr>
          <w:p w14:paraId="3733921F" w14:textId="77777777" w:rsidR="004A25FC" w:rsidRPr="00C921BB" w:rsidRDefault="004A25FC" w:rsidP="004A25FC">
            <w:pPr>
              <w:spacing w:after="0" w:line="240" w:lineRule="auto"/>
              <w:jc w:val="both"/>
              <w:rPr>
                <w:rFonts w:ascii="Times New Roman" w:eastAsia="Times New Roman" w:hAnsi="Times New Roman" w:cs="Times New Roman"/>
                <w:b/>
                <w:color w:val="000000"/>
                <w:sz w:val="16"/>
                <w:szCs w:val="16"/>
                <w:lang w:eastAsia="lv-LV"/>
              </w:rPr>
            </w:pPr>
          </w:p>
        </w:tc>
        <w:tc>
          <w:tcPr>
            <w:tcW w:w="2127" w:type="dxa"/>
            <w:vAlign w:val="center"/>
          </w:tcPr>
          <w:p w14:paraId="50797D56" w14:textId="285A6328"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r>
              <w:rPr>
                <w:rFonts w:ascii="Times New Roman" w:eastAsia="Times New Roman" w:hAnsi="Times New Roman" w:cs="Times New Roman"/>
                <w:color w:val="000000"/>
                <w:sz w:val="16"/>
                <w:szCs w:val="16"/>
                <w:lang w:eastAsia="lv-LV"/>
              </w:rPr>
              <w:t xml:space="preserve">. </w:t>
            </w:r>
            <w:r w:rsidRPr="000B3BCF">
              <w:rPr>
                <w:rFonts w:ascii="Times New Roman" w:eastAsia="Times New Roman" w:hAnsi="Times New Roman" w:cs="Times New Roman"/>
                <w:color w:val="000000"/>
                <w:sz w:val="16"/>
                <w:szCs w:val="16"/>
                <w:lang w:eastAsia="lv-LV"/>
              </w:rPr>
              <w:t>Darbības programmas "Izaugsme un nodarbinātība" 7.3.1.specifiskā atbalsta mērķa "Uzlabot darba drošību, it īpaši bīstamo nozaru uzņēmumos" īstenošanas noteikumi</w:t>
            </w:r>
          </w:p>
        </w:tc>
        <w:tc>
          <w:tcPr>
            <w:tcW w:w="1702" w:type="dxa"/>
            <w:vAlign w:val="center"/>
          </w:tcPr>
          <w:p w14:paraId="5FCA306B" w14:textId="2E9ABDEA"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63.07.00 apakšprogramma "Eiropas Sociālā fonda (ESF) īstenotie projekti labklājības nozarē (2014-2020)</w:t>
            </w:r>
          </w:p>
        </w:tc>
        <w:tc>
          <w:tcPr>
            <w:tcW w:w="708" w:type="dxa"/>
            <w:vMerge/>
            <w:tcMar>
              <w:left w:w="57" w:type="dxa"/>
              <w:right w:w="57" w:type="dxa"/>
            </w:tcMar>
            <w:vAlign w:val="center"/>
          </w:tcPr>
          <w:p w14:paraId="6AB07374" w14:textId="77777777" w:rsidR="004A25FC" w:rsidRDefault="004A25FC" w:rsidP="004A25FC">
            <w:pPr>
              <w:spacing w:after="0" w:line="240" w:lineRule="auto"/>
              <w:jc w:val="both"/>
              <w:rPr>
                <w:rFonts w:ascii="Times New Roman" w:hAnsi="Times New Roman" w:cs="Times New Roman"/>
                <w:color w:val="000000"/>
                <w:sz w:val="16"/>
                <w:szCs w:val="16"/>
              </w:rPr>
            </w:pPr>
          </w:p>
        </w:tc>
        <w:tc>
          <w:tcPr>
            <w:tcW w:w="709" w:type="dxa"/>
            <w:vMerge/>
            <w:tcMar>
              <w:left w:w="57" w:type="dxa"/>
              <w:right w:w="57" w:type="dxa"/>
            </w:tcMar>
            <w:vAlign w:val="center"/>
          </w:tcPr>
          <w:p w14:paraId="0E4A0947" w14:textId="77777777" w:rsidR="004A25FC" w:rsidRPr="00C921BB" w:rsidRDefault="004A25FC" w:rsidP="004A25FC">
            <w:pPr>
              <w:spacing w:after="0" w:line="240" w:lineRule="auto"/>
              <w:jc w:val="both"/>
              <w:rPr>
                <w:rFonts w:ascii="Times New Roman" w:hAnsi="Times New Roman" w:cs="Times New Roman"/>
                <w:color w:val="000000"/>
                <w:sz w:val="16"/>
                <w:szCs w:val="16"/>
              </w:rPr>
            </w:pPr>
          </w:p>
        </w:tc>
        <w:tc>
          <w:tcPr>
            <w:tcW w:w="709" w:type="dxa"/>
            <w:vMerge/>
          </w:tcPr>
          <w:p w14:paraId="49529DFE" w14:textId="77777777"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p>
        </w:tc>
        <w:tc>
          <w:tcPr>
            <w:tcW w:w="850" w:type="dxa"/>
            <w:vMerge/>
            <w:tcMar>
              <w:left w:w="57" w:type="dxa"/>
              <w:right w:w="57" w:type="dxa"/>
            </w:tcMar>
            <w:vAlign w:val="center"/>
          </w:tcPr>
          <w:p w14:paraId="0183F1C5" w14:textId="77777777" w:rsidR="004A25FC" w:rsidRPr="00C921BB" w:rsidRDefault="004A25FC" w:rsidP="004A25FC">
            <w:pPr>
              <w:spacing w:after="0" w:line="240" w:lineRule="auto"/>
              <w:jc w:val="both"/>
              <w:rPr>
                <w:rFonts w:ascii="Times New Roman" w:eastAsia="Times New Roman" w:hAnsi="Times New Roman" w:cs="Times New Roman"/>
                <w:color w:val="000000"/>
                <w:sz w:val="16"/>
                <w:szCs w:val="16"/>
                <w:lang w:eastAsia="lv-LV"/>
              </w:rPr>
            </w:pPr>
          </w:p>
        </w:tc>
      </w:tr>
    </w:tbl>
    <w:p w14:paraId="065E2C1E" w14:textId="77777777" w:rsidR="0053749E" w:rsidRDefault="0053749E" w:rsidP="005C20C6">
      <w:pPr>
        <w:spacing w:after="0" w:line="240" w:lineRule="auto"/>
        <w:jc w:val="both"/>
        <w:rPr>
          <w:rFonts w:ascii="Times New Roman" w:hAnsi="Times New Roman" w:cs="Times New Roman"/>
          <w:sz w:val="16"/>
          <w:szCs w:val="16"/>
        </w:rPr>
      </w:pPr>
    </w:p>
    <w:p w14:paraId="0A39A8A6" w14:textId="7E1520A0" w:rsidR="00645DD9" w:rsidRDefault="00645DD9" w:rsidP="00645DD9">
      <w:pPr>
        <w:pStyle w:val="BodyText"/>
        <w:jc w:val="both"/>
        <w:rPr>
          <w:rFonts w:ascii="Times New Roman" w:hAnsi="Times New Roman"/>
          <w:sz w:val="28"/>
          <w:lang w:val="de-DE"/>
        </w:rPr>
      </w:pPr>
    </w:p>
    <w:p w14:paraId="0B918606" w14:textId="77777777" w:rsidR="00645DD9" w:rsidRDefault="00645DD9" w:rsidP="00645DD9">
      <w:pPr>
        <w:pStyle w:val="BodyText"/>
        <w:jc w:val="both"/>
        <w:rPr>
          <w:rFonts w:ascii="Times New Roman" w:hAnsi="Times New Roman"/>
          <w:sz w:val="28"/>
          <w:lang w:val="de-DE"/>
        </w:rPr>
      </w:pPr>
    </w:p>
    <w:p w14:paraId="6107AA17" w14:textId="77777777" w:rsidR="00645DD9" w:rsidRPr="00DE283C" w:rsidRDefault="00645DD9" w:rsidP="002F5738">
      <w:pPr>
        <w:pStyle w:val="BodyText"/>
        <w:tabs>
          <w:tab w:val="left" w:pos="6521"/>
        </w:tabs>
        <w:ind w:firstLine="709"/>
        <w:jc w:val="both"/>
        <w:rPr>
          <w:rFonts w:ascii="Times New Roman" w:hAnsi="Times New Roman"/>
          <w:sz w:val="28"/>
          <w:lang w:val="de-DE"/>
        </w:rPr>
      </w:pPr>
      <w:r w:rsidRPr="00DE283C">
        <w:rPr>
          <w:rFonts w:ascii="Times New Roman" w:hAnsi="Times New Roman"/>
          <w:sz w:val="28"/>
          <w:lang w:val="de-DE"/>
        </w:rPr>
        <w:t>Labklājības ministr</w:t>
      </w:r>
      <w:r>
        <w:rPr>
          <w:rFonts w:ascii="Times New Roman" w:hAnsi="Times New Roman"/>
          <w:sz w:val="28"/>
          <w:lang w:val="de-DE"/>
        </w:rPr>
        <w:t>s</w:t>
      </w:r>
      <w:r>
        <w:rPr>
          <w:rFonts w:ascii="Times New Roman" w:hAnsi="Times New Roman"/>
          <w:sz w:val="28"/>
          <w:lang w:val="de-DE"/>
        </w:rPr>
        <w:tab/>
        <w:t>G. Eglītis</w:t>
      </w:r>
    </w:p>
    <w:p w14:paraId="0E1C298C" w14:textId="32F038F2" w:rsidR="005D2AC1" w:rsidRPr="00645DD9" w:rsidRDefault="005D2AC1" w:rsidP="00372D54">
      <w:pPr>
        <w:tabs>
          <w:tab w:val="left" w:pos="5387"/>
        </w:tabs>
        <w:spacing w:after="0" w:line="240" w:lineRule="auto"/>
        <w:ind w:left="709"/>
        <w:rPr>
          <w:rFonts w:ascii="Times New Roman" w:hAnsi="Times New Roman"/>
          <w:sz w:val="24"/>
          <w:szCs w:val="24"/>
          <w:lang w:val="de-DE"/>
        </w:rPr>
      </w:pPr>
    </w:p>
    <w:sectPr w:rsidR="005D2AC1" w:rsidRPr="00645DD9" w:rsidSect="00E22D1B">
      <w:headerReference w:type="default" r:id="rId12"/>
      <w:footerReference w:type="default" r:id="rId13"/>
      <w:footerReference w:type="first" r:id="rId14"/>
      <w:pgSz w:w="11906" w:h="16838"/>
      <w:pgMar w:top="1440" w:right="1134"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BBAA8" w14:textId="77777777" w:rsidR="00AE5D7C" w:rsidRDefault="00AE5D7C" w:rsidP="004A7858">
      <w:pPr>
        <w:spacing w:after="0" w:line="240" w:lineRule="auto"/>
      </w:pPr>
      <w:r>
        <w:separator/>
      </w:r>
    </w:p>
  </w:endnote>
  <w:endnote w:type="continuationSeparator" w:id="0">
    <w:p w14:paraId="04A3C3C0" w14:textId="77777777" w:rsidR="00AE5D7C" w:rsidRDefault="00AE5D7C" w:rsidP="004A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747B7" w14:textId="6DB48055" w:rsidR="00AE5D7C" w:rsidRPr="00E75EB1" w:rsidRDefault="00AE5D7C" w:rsidP="00E75EB1">
    <w:pPr>
      <w:pStyle w:val="Footer"/>
      <w:rPr>
        <w:rFonts w:ascii="Times New Roman" w:hAnsi="Times New Roman" w:cs="Times New Roman"/>
        <w:sz w:val="20"/>
        <w:szCs w:val="20"/>
      </w:rPr>
    </w:pPr>
    <w:r>
      <w:rPr>
        <w:rFonts w:ascii="Times New Roman" w:hAnsi="Times New Roman" w:cs="Times New Roman"/>
        <w:sz w:val="20"/>
        <w:szCs w:val="20"/>
      </w:rPr>
      <w:t>LMpl_</w:t>
    </w:r>
    <w:r w:rsidR="003472BE">
      <w:rPr>
        <w:rFonts w:ascii="Times New Roman" w:hAnsi="Times New Roman" w:cs="Times New Roman"/>
        <w:sz w:val="20"/>
        <w:szCs w:val="20"/>
      </w:rPr>
      <w:t>16</w:t>
    </w:r>
    <w:r w:rsidR="009C3B23">
      <w:rPr>
        <w:rFonts w:ascii="Times New Roman" w:hAnsi="Times New Roman" w:cs="Times New Roman"/>
        <w:sz w:val="20"/>
        <w:szCs w:val="20"/>
      </w:rPr>
      <w:t>07</w:t>
    </w:r>
    <w:r>
      <w:rPr>
        <w:rFonts w:ascii="Times New Roman" w:hAnsi="Times New Roman" w:cs="Times New Roman"/>
        <w:sz w:val="20"/>
        <w:szCs w:val="20"/>
      </w:rPr>
      <w:t>21</w:t>
    </w:r>
    <w:r w:rsidRPr="00657772">
      <w:rPr>
        <w:rFonts w:ascii="Times New Roman" w:hAnsi="Times New Roman" w:cs="Times New Roman"/>
        <w:sz w:val="20"/>
        <w:szCs w:val="20"/>
      </w:rPr>
      <w:t>; Darba aizsardzības jomas attīstības plāns 20</w:t>
    </w:r>
    <w:r>
      <w:rPr>
        <w:rFonts w:ascii="Times New Roman" w:hAnsi="Times New Roman" w:cs="Times New Roman"/>
        <w:sz w:val="20"/>
        <w:szCs w:val="20"/>
      </w:rPr>
      <w:t>21</w:t>
    </w:r>
    <w:r w:rsidRPr="00657772">
      <w:rPr>
        <w:rFonts w:ascii="Times New Roman" w:hAnsi="Times New Roman" w:cs="Times New Roman"/>
        <w:sz w:val="20"/>
        <w:szCs w:val="20"/>
      </w:rPr>
      <w:t>.-</w:t>
    </w:r>
    <w:proofErr w:type="gramStart"/>
    <w:r w:rsidRPr="00657772">
      <w:rPr>
        <w:rFonts w:ascii="Times New Roman" w:hAnsi="Times New Roman" w:cs="Times New Roman"/>
        <w:sz w:val="20"/>
        <w:szCs w:val="20"/>
      </w:rPr>
      <w:t>202</w:t>
    </w:r>
    <w:r>
      <w:rPr>
        <w:rFonts w:ascii="Times New Roman" w:hAnsi="Times New Roman" w:cs="Times New Roman"/>
        <w:sz w:val="20"/>
        <w:szCs w:val="20"/>
      </w:rPr>
      <w:t>3</w:t>
    </w:r>
    <w:r w:rsidRPr="00657772">
      <w:rPr>
        <w:rFonts w:ascii="Times New Roman" w:hAnsi="Times New Roman" w:cs="Times New Roman"/>
        <w:sz w:val="20"/>
        <w:szCs w:val="20"/>
      </w:rPr>
      <w:t>.gadam</w:t>
    </w:r>
    <w:proofErr w:type="gramEnd"/>
    <w:r w:rsidR="00645DD9">
      <w:rPr>
        <w:rFonts w:ascii="Times New Roman" w:hAnsi="Times New Roman" w:cs="Times New Roman"/>
        <w:sz w:val="20"/>
        <w:szCs w:val="20"/>
      </w:rPr>
      <w:t xml:space="preserve"> (TA-1789)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B9582" w14:textId="75F9D4C8" w:rsidR="00AE5D7C" w:rsidRPr="00657772" w:rsidRDefault="00AE5D7C" w:rsidP="005D2AC1">
    <w:pPr>
      <w:pStyle w:val="Footer"/>
      <w:rPr>
        <w:rFonts w:ascii="Times New Roman" w:hAnsi="Times New Roman" w:cs="Times New Roman"/>
        <w:sz w:val="20"/>
        <w:szCs w:val="20"/>
      </w:rPr>
    </w:pPr>
    <w:r>
      <w:rPr>
        <w:rFonts w:ascii="Times New Roman" w:hAnsi="Times New Roman" w:cs="Times New Roman"/>
        <w:sz w:val="20"/>
        <w:szCs w:val="20"/>
      </w:rPr>
      <w:t>LMpl_</w:t>
    </w:r>
    <w:r w:rsidR="003472BE">
      <w:rPr>
        <w:rFonts w:ascii="Times New Roman" w:hAnsi="Times New Roman" w:cs="Times New Roman"/>
        <w:sz w:val="20"/>
        <w:szCs w:val="20"/>
      </w:rPr>
      <w:t>16</w:t>
    </w:r>
    <w:r w:rsidR="009C3B23">
      <w:rPr>
        <w:rFonts w:ascii="Times New Roman" w:hAnsi="Times New Roman" w:cs="Times New Roman"/>
        <w:sz w:val="20"/>
        <w:szCs w:val="20"/>
      </w:rPr>
      <w:t>07</w:t>
    </w:r>
    <w:r>
      <w:rPr>
        <w:rFonts w:ascii="Times New Roman" w:hAnsi="Times New Roman" w:cs="Times New Roman"/>
        <w:sz w:val="20"/>
        <w:szCs w:val="20"/>
      </w:rPr>
      <w:t>21</w:t>
    </w:r>
    <w:r w:rsidRPr="00657772">
      <w:rPr>
        <w:rFonts w:ascii="Times New Roman" w:hAnsi="Times New Roman" w:cs="Times New Roman"/>
        <w:sz w:val="20"/>
        <w:szCs w:val="20"/>
      </w:rPr>
      <w:t>; Darba aizsardzības jomas attīstības plāns 20</w:t>
    </w:r>
    <w:r>
      <w:rPr>
        <w:rFonts w:ascii="Times New Roman" w:hAnsi="Times New Roman" w:cs="Times New Roman"/>
        <w:sz w:val="20"/>
        <w:szCs w:val="20"/>
      </w:rPr>
      <w:t>21</w:t>
    </w:r>
    <w:r w:rsidRPr="00657772">
      <w:rPr>
        <w:rFonts w:ascii="Times New Roman" w:hAnsi="Times New Roman" w:cs="Times New Roman"/>
        <w:sz w:val="20"/>
        <w:szCs w:val="20"/>
      </w:rPr>
      <w:t>.-</w:t>
    </w:r>
    <w:proofErr w:type="gramStart"/>
    <w:r w:rsidRPr="00657772">
      <w:rPr>
        <w:rFonts w:ascii="Times New Roman" w:hAnsi="Times New Roman" w:cs="Times New Roman"/>
        <w:sz w:val="20"/>
        <w:szCs w:val="20"/>
      </w:rPr>
      <w:t>202</w:t>
    </w:r>
    <w:r>
      <w:rPr>
        <w:rFonts w:ascii="Times New Roman" w:hAnsi="Times New Roman" w:cs="Times New Roman"/>
        <w:sz w:val="20"/>
        <w:szCs w:val="20"/>
      </w:rPr>
      <w:t>3</w:t>
    </w:r>
    <w:r w:rsidRPr="00657772">
      <w:rPr>
        <w:rFonts w:ascii="Times New Roman" w:hAnsi="Times New Roman" w:cs="Times New Roman"/>
        <w:sz w:val="20"/>
        <w:szCs w:val="20"/>
      </w:rPr>
      <w:t>.gadam</w:t>
    </w:r>
    <w:proofErr w:type="gramEnd"/>
    <w:r w:rsidR="00645DD9">
      <w:rPr>
        <w:rFonts w:ascii="Times New Roman" w:hAnsi="Times New Roman" w:cs="Times New Roman"/>
        <w:sz w:val="20"/>
        <w:szCs w:val="20"/>
      </w:rPr>
      <w:t xml:space="preserve"> (TA-1789)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E71A8" w14:textId="77777777" w:rsidR="00AE5D7C" w:rsidRDefault="00AE5D7C" w:rsidP="004A7858">
      <w:pPr>
        <w:spacing w:after="0" w:line="240" w:lineRule="auto"/>
      </w:pPr>
      <w:r>
        <w:separator/>
      </w:r>
    </w:p>
  </w:footnote>
  <w:footnote w:type="continuationSeparator" w:id="0">
    <w:p w14:paraId="42E322B5" w14:textId="77777777" w:rsidR="00AE5D7C" w:rsidRDefault="00AE5D7C" w:rsidP="004A7858">
      <w:pPr>
        <w:spacing w:after="0" w:line="240" w:lineRule="auto"/>
      </w:pPr>
      <w:r>
        <w:continuationSeparator/>
      </w:r>
    </w:p>
  </w:footnote>
  <w:footnote w:id="1">
    <w:p w14:paraId="5EB0BEF7" w14:textId="44125345" w:rsidR="00AE5D7C" w:rsidRPr="0002261A" w:rsidRDefault="00AE5D7C" w:rsidP="00612CD2">
      <w:pPr>
        <w:pStyle w:val="FootnoteText"/>
        <w:rPr>
          <w:lang w:val="en-GB"/>
        </w:rPr>
      </w:pPr>
      <w:r>
        <w:rPr>
          <w:rStyle w:val="FootnoteReference"/>
        </w:rPr>
        <w:footnoteRef/>
      </w:r>
      <w:r>
        <w:t xml:space="preserve"> </w:t>
      </w:r>
      <w:r>
        <w:rPr>
          <w:rFonts w:ascii="Times New Roman" w:eastAsiaTheme="minorHAnsi" w:hAnsi="Times New Roman"/>
          <w:color w:val="000000"/>
        </w:rPr>
        <w:t>MK</w:t>
      </w:r>
      <w:r w:rsidRPr="00C17BD7">
        <w:rPr>
          <w:rFonts w:ascii="Times New Roman" w:eastAsiaTheme="minorHAnsi" w:hAnsi="Times New Roman"/>
          <w:color w:val="000000"/>
        </w:rPr>
        <w:t xml:space="preserve"> 2016.gada 20.janvāra rīkojums Nr. 34 “Par Darba aizsardzības politikas pamatnostādnēm 2016.-2020. gadam”</w:t>
      </w:r>
    </w:p>
  </w:footnote>
  <w:footnote w:id="2">
    <w:p w14:paraId="5996BA9C" w14:textId="6CA51560" w:rsidR="00AE5D7C" w:rsidRPr="00575511" w:rsidRDefault="00AE5D7C">
      <w:pPr>
        <w:pStyle w:val="FootnoteText"/>
        <w:rPr>
          <w:rFonts w:ascii="Times New Roman" w:eastAsiaTheme="minorHAnsi" w:hAnsi="Times New Roman"/>
          <w:color w:val="000000"/>
        </w:rPr>
      </w:pPr>
      <w:r>
        <w:rPr>
          <w:rStyle w:val="FootnoteReference"/>
        </w:rPr>
        <w:footnoteRef/>
      </w:r>
      <w:r>
        <w:t xml:space="preserve"> </w:t>
      </w:r>
      <w:r w:rsidRPr="00575511">
        <w:rPr>
          <w:rFonts w:ascii="Times New Roman" w:eastAsiaTheme="minorHAnsi" w:hAnsi="Times New Roman"/>
          <w:color w:val="000000"/>
        </w:rPr>
        <w:t xml:space="preserve">MK </w:t>
      </w:r>
      <w:r w:rsidRPr="00575511">
        <w:rPr>
          <w:rFonts w:ascii="Times New Roman" w:eastAsiaTheme="minorHAnsi" w:hAnsi="Times New Roman"/>
          <w:color w:val="000000"/>
        </w:rPr>
        <w:t>2016.gada 27.janvāra rīkojums Nr.39 “Par Darba aizsardzības jomas attīstības plānu 2016.-2018.gadam”</w:t>
      </w:r>
    </w:p>
  </w:footnote>
  <w:footnote w:id="3">
    <w:p w14:paraId="59C11D8A" w14:textId="2EB81EC6" w:rsidR="00AE5D7C" w:rsidRPr="00575511" w:rsidRDefault="00AE5D7C">
      <w:pPr>
        <w:pStyle w:val="FootnoteText"/>
        <w:rPr>
          <w:rFonts w:ascii="Times New Roman" w:eastAsiaTheme="minorHAnsi" w:hAnsi="Times New Roman"/>
          <w:color w:val="000000"/>
        </w:rPr>
      </w:pPr>
      <w:r>
        <w:rPr>
          <w:rStyle w:val="FootnoteReference"/>
        </w:rPr>
        <w:footnoteRef/>
      </w:r>
      <w:r>
        <w:t xml:space="preserve"> </w:t>
      </w:r>
      <w:r w:rsidRPr="00575511">
        <w:rPr>
          <w:rFonts w:ascii="Times New Roman" w:eastAsiaTheme="minorHAnsi" w:hAnsi="Times New Roman"/>
          <w:color w:val="000000"/>
        </w:rPr>
        <w:t xml:space="preserve">MK </w:t>
      </w:r>
      <w:r w:rsidRPr="00575511">
        <w:rPr>
          <w:rFonts w:ascii="Times New Roman" w:eastAsiaTheme="minorHAnsi" w:hAnsi="Times New Roman"/>
          <w:color w:val="000000"/>
        </w:rPr>
        <w:t>2019.gada 27. marta rīkojums Nr.138 “Par Darba aizsardzības jomas attīstības plānu 2019.-2020.gadam”</w:t>
      </w:r>
    </w:p>
  </w:footnote>
  <w:footnote w:id="4">
    <w:p w14:paraId="7DC51F6B" w14:textId="77777777" w:rsidR="00AE5D7C" w:rsidRPr="00F60471" w:rsidRDefault="00AE5D7C" w:rsidP="00612CD2">
      <w:pPr>
        <w:pStyle w:val="FootnoteText"/>
        <w:rPr>
          <w:rFonts w:ascii="Times New Roman" w:hAnsi="Times New Roman"/>
        </w:rPr>
      </w:pPr>
      <w:r w:rsidRPr="00C17BD7">
        <w:rPr>
          <w:rStyle w:val="FootnoteReference"/>
          <w:rFonts w:ascii="Times New Roman" w:hAnsi="Times New Roman"/>
        </w:rPr>
        <w:footnoteRef/>
      </w:r>
      <w:r w:rsidRPr="00C17BD7">
        <w:rPr>
          <w:rFonts w:ascii="Times New Roman" w:hAnsi="Times New Roman"/>
        </w:rPr>
        <w:t xml:space="preserve"> Komisijas paziņojums Eiropas Parlamentam, Padomei, Eiropas Ekonomikas un sociālo lietu komitejai un </w:t>
      </w:r>
      <w:r w:rsidRPr="00F60471">
        <w:rPr>
          <w:rFonts w:ascii="Times New Roman" w:hAnsi="Times New Roman"/>
        </w:rPr>
        <w:t xml:space="preserve">Reģionu komitejai </w:t>
      </w:r>
      <w:r w:rsidRPr="00F60471">
        <w:rPr>
          <w:rFonts w:ascii="Times New Roman" w:hAnsi="Times New Roman"/>
          <w:shd w:val="clear" w:color="auto" w:fill="FFFFFF"/>
        </w:rPr>
        <w:t xml:space="preserve">par ES stratēģisko satvaru par drošību un veselības aizsardzību darbā no 2014. </w:t>
      </w:r>
      <w:r w:rsidRPr="00F60471">
        <w:rPr>
          <w:rStyle w:val="Hyperlink"/>
          <w:rFonts w:ascii="Times New Roman" w:hAnsi="Times New Roman"/>
          <w:color w:val="auto"/>
          <w:u w:val="none"/>
        </w:rPr>
        <w:t xml:space="preserve">līdz </w:t>
      </w:r>
      <w:r w:rsidRPr="00F60471">
        <w:rPr>
          <w:rStyle w:val="Hyperlink"/>
          <w:rFonts w:ascii="Times New Roman" w:hAnsi="Times New Roman"/>
          <w:color w:val="auto"/>
          <w:u w:val="none"/>
        </w:rPr>
        <w:t xml:space="preserve">2020.gadam; </w:t>
      </w:r>
    </w:p>
  </w:footnote>
  <w:footnote w:id="5">
    <w:p w14:paraId="21787AA8" w14:textId="77777777" w:rsidR="008F00E0" w:rsidRPr="00366643" w:rsidRDefault="008F00E0" w:rsidP="008F00E0">
      <w:pPr>
        <w:pStyle w:val="FootnoteText"/>
      </w:pPr>
      <w:r>
        <w:rPr>
          <w:rStyle w:val="FootnoteReference"/>
        </w:rPr>
        <w:footnoteRef/>
      </w:r>
      <w:r>
        <w:t xml:space="preserve"> </w:t>
      </w:r>
      <w:r w:rsidRPr="00571484">
        <w:rPr>
          <w:rFonts w:ascii="Times New Roman" w:eastAsiaTheme="minorHAnsi" w:hAnsi="Times New Roman"/>
          <w:color w:val="000000"/>
        </w:rPr>
        <w:t xml:space="preserve">Komisijas </w:t>
      </w:r>
      <w:r w:rsidRPr="00571484">
        <w:rPr>
          <w:rFonts w:ascii="Times New Roman" w:eastAsiaTheme="minorHAnsi" w:hAnsi="Times New Roman"/>
          <w:color w:val="000000"/>
        </w:rPr>
        <w:t xml:space="preserve">2021.gada 28.jūnija Paziņojums Eiropas Parlamentam, Padomei, Eiropas Ekonomikas un sociālo lietu komitejai un Reģionu komitejai (COM(2021) 323 </w:t>
      </w:r>
      <w:r w:rsidRPr="00571484">
        <w:rPr>
          <w:rFonts w:ascii="Times New Roman" w:eastAsiaTheme="minorHAnsi" w:hAnsi="Times New Roman"/>
          <w:color w:val="000000"/>
        </w:rPr>
        <w:t xml:space="preserve">final) “ES drošības un veselības darbā stratēģiskais ietvars 2021.-2027.gadam. Drošība un veselība darbā mainīgajā darba pasaulē” </w:t>
      </w:r>
    </w:p>
  </w:footnote>
  <w:footnote w:id="6">
    <w:p w14:paraId="0F8271E5" w14:textId="7D674A5F" w:rsidR="00AE5D7C" w:rsidRPr="00CE21CD" w:rsidRDefault="00AE5D7C" w:rsidP="0055404E">
      <w:pPr>
        <w:pStyle w:val="FootnoteText"/>
        <w:rPr>
          <w:rFonts w:ascii="Times New Roman" w:hAnsi="Times New Roman" w:cs="Times New Roman"/>
          <w:sz w:val="18"/>
          <w:szCs w:val="18"/>
          <w:u w:val="single"/>
        </w:rPr>
      </w:pPr>
      <w:r>
        <w:rPr>
          <w:rStyle w:val="FootnoteReference"/>
        </w:rPr>
        <w:footnoteRef/>
      </w:r>
      <w:r>
        <w:rPr>
          <w:rFonts w:ascii="Times New Roman" w:hAnsi="Times New Roman" w:cs="Times New Roman"/>
          <w:bCs/>
          <w:sz w:val="16"/>
          <w:szCs w:val="16"/>
          <w:shd w:val="clear" w:color="auto" w:fill="FFFFFF"/>
        </w:rPr>
        <w:t xml:space="preserve"> MK </w:t>
      </w:r>
      <w:r w:rsidRPr="00733A42">
        <w:rPr>
          <w:rFonts w:ascii="Times New Roman" w:hAnsi="Times New Roman" w:cs="Times New Roman"/>
          <w:bCs/>
          <w:sz w:val="18"/>
          <w:szCs w:val="18"/>
          <w:shd w:val="clear" w:color="auto" w:fill="FFFFFF"/>
        </w:rPr>
        <w:t>2005.gada 8.februāra noteikum</w:t>
      </w:r>
      <w:r>
        <w:rPr>
          <w:rFonts w:ascii="Times New Roman" w:hAnsi="Times New Roman" w:cs="Times New Roman"/>
          <w:bCs/>
          <w:sz w:val="18"/>
          <w:szCs w:val="18"/>
          <w:shd w:val="clear" w:color="auto" w:fill="FFFFFF"/>
        </w:rPr>
        <w:t>os</w:t>
      </w:r>
      <w:r w:rsidRPr="00733A42">
        <w:rPr>
          <w:rFonts w:ascii="Times New Roman" w:hAnsi="Times New Roman" w:cs="Times New Roman"/>
          <w:bCs/>
          <w:sz w:val="18"/>
          <w:szCs w:val="18"/>
          <w:shd w:val="clear" w:color="auto" w:fill="FFFFFF"/>
        </w:rPr>
        <w:t xml:space="preserve"> Nr.99</w:t>
      </w:r>
      <w:r w:rsidRPr="00733A42">
        <w:rPr>
          <w:rStyle w:val="apple-converted-space"/>
          <w:rFonts w:ascii="Times New Roman" w:hAnsi="Times New Roman" w:cs="Times New Roman"/>
          <w:sz w:val="18"/>
          <w:szCs w:val="18"/>
          <w:shd w:val="clear" w:color="auto" w:fill="FFFFFF"/>
        </w:rPr>
        <w:t> </w:t>
      </w:r>
      <w:r w:rsidRPr="00733A42">
        <w:rPr>
          <w:rFonts w:ascii="Times New Roman" w:hAnsi="Times New Roman" w:cs="Times New Roman"/>
          <w:sz w:val="18"/>
          <w:szCs w:val="18"/>
        </w:rPr>
        <w:t xml:space="preserve"> </w:t>
      </w:r>
      <w:r w:rsidRPr="00733A42">
        <w:rPr>
          <w:rFonts w:ascii="Times New Roman" w:hAnsi="Times New Roman" w:cs="Times New Roman"/>
          <w:sz w:val="18"/>
          <w:szCs w:val="18"/>
          <w:shd w:val="clear" w:color="auto" w:fill="FFFFFF"/>
        </w:rPr>
        <w:t>“</w:t>
      </w:r>
      <w:r w:rsidRPr="00733A42">
        <w:rPr>
          <w:rFonts w:ascii="Times New Roman" w:hAnsi="Times New Roman" w:cs="Times New Roman"/>
          <w:bCs/>
          <w:sz w:val="18"/>
          <w:szCs w:val="18"/>
          <w:shd w:val="clear" w:color="auto" w:fill="FFFFFF"/>
        </w:rPr>
        <w:t>Noteikumi par komercdarbības veidiem, kuros darba devējs iesaista kompetentu institūciju” minētie komercdarbības veidi</w:t>
      </w:r>
    </w:p>
  </w:footnote>
  <w:footnote w:id="7">
    <w:p w14:paraId="31CF50FA" w14:textId="39495E72" w:rsidR="00AE5D7C" w:rsidRPr="008B7102" w:rsidRDefault="00AE5D7C">
      <w:pPr>
        <w:pStyle w:val="FootnoteText"/>
        <w:rPr>
          <w:rFonts w:ascii="Times New Roman" w:hAnsi="Times New Roman" w:cs="Times New Roman"/>
          <w:bCs/>
          <w:sz w:val="18"/>
          <w:szCs w:val="18"/>
          <w:shd w:val="clear" w:color="auto" w:fill="FFFFFF"/>
        </w:rPr>
      </w:pPr>
      <w:r>
        <w:rPr>
          <w:rStyle w:val="FootnoteReference"/>
        </w:rPr>
        <w:footnoteRef/>
      </w:r>
      <w:r w:rsidRPr="008B7102">
        <w:rPr>
          <w:rFonts w:ascii="Times New Roman" w:hAnsi="Times New Roman" w:cs="Times New Roman"/>
          <w:bCs/>
          <w:sz w:val="18"/>
          <w:szCs w:val="18"/>
          <w:shd w:val="clear" w:color="auto" w:fill="FFFFFF"/>
        </w:rPr>
        <w:t xml:space="preserve">MK </w:t>
      </w:r>
      <w:r w:rsidRPr="008B7102">
        <w:rPr>
          <w:rFonts w:ascii="Times New Roman" w:hAnsi="Times New Roman" w:cs="Times New Roman"/>
          <w:bCs/>
          <w:sz w:val="18"/>
          <w:szCs w:val="18"/>
          <w:shd w:val="clear" w:color="auto" w:fill="FFFFFF"/>
        </w:rPr>
        <w:t xml:space="preserve">2016.gada 1.marta noteikumi Nr. 127 “Darbības programmas "Izaugsme un nodarbinātība" 7.3.1. specifiskā atbalsta mērķa "Uzlabot darba drošību, it īpaši bīstamo nozaru uzņēmumos" īstenošanas noteikumi” </w:t>
      </w:r>
    </w:p>
  </w:footnote>
  <w:footnote w:id="8">
    <w:p w14:paraId="04D41D1F" w14:textId="77777777" w:rsidR="00AE5D7C" w:rsidRPr="00CE21CD" w:rsidRDefault="00AE5D7C" w:rsidP="00E7373A">
      <w:pPr>
        <w:pStyle w:val="FootnoteText"/>
        <w:rPr>
          <w:rFonts w:ascii="Times New Roman" w:hAnsi="Times New Roman" w:cs="Times New Roman"/>
          <w:sz w:val="18"/>
          <w:szCs w:val="18"/>
          <w:u w:val="single"/>
        </w:rPr>
      </w:pPr>
      <w:r>
        <w:rPr>
          <w:rStyle w:val="FootnoteReference"/>
        </w:rPr>
        <w:footnoteRef/>
      </w:r>
      <w:r>
        <w:rPr>
          <w:rFonts w:ascii="Times New Roman" w:hAnsi="Times New Roman" w:cs="Times New Roman"/>
          <w:bCs/>
          <w:sz w:val="16"/>
          <w:szCs w:val="16"/>
          <w:shd w:val="clear" w:color="auto" w:fill="FFFFFF"/>
        </w:rPr>
        <w:t xml:space="preserve"> </w:t>
      </w:r>
      <w:r w:rsidRPr="00733A42">
        <w:rPr>
          <w:rFonts w:ascii="Times New Roman" w:hAnsi="Times New Roman" w:cs="Times New Roman"/>
          <w:bCs/>
          <w:sz w:val="18"/>
          <w:szCs w:val="18"/>
          <w:shd w:val="clear" w:color="auto" w:fill="FFFFFF"/>
        </w:rPr>
        <w:t>2005.gada 8.februāra Ministru kabineta noteikumos Nr.99</w:t>
      </w:r>
      <w:r w:rsidRPr="00733A42">
        <w:rPr>
          <w:rStyle w:val="apple-converted-space"/>
          <w:rFonts w:ascii="Times New Roman" w:hAnsi="Times New Roman" w:cs="Times New Roman"/>
          <w:sz w:val="18"/>
          <w:szCs w:val="18"/>
          <w:shd w:val="clear" w:color="auto" w:fill="FFFFFF"/>
        </w:rPr>
        <w:t> </w:t>
      </w:r>
      <w:r w:rsidRPr="00733A42">
        <w:rPr>
          <w:rFonts w:ascii="Times New Roman" w:hAnsi="Times New Roman" w:cs="Times New Roman"/>
          <w:sz w:val="18"/>
          <w:szCs w:val="18"/>
        </w:rPr>
        <w:t xml:space="preserve"> </w:t>
      </w:r>
      <w:r w:rsidRPr="00733A42">
        <w:rPr>
          <w:rFonts w:ascii="Times New Roman" w:hAnsi="Times New Roman" w:cs="Times New Roman"/>
          <w:sz w:val="18"/>
          <w:szCs w:val="18"/>
          <w:shd w:val="clear" w:color="auto" w:fill="FFFFFF"/>
        </w:rPr>
        <w:t>“</w:t>
      </w:r>
      <w:r w:rsidRPr="00733A42">
        <w:rPr>
          <w:rFonts w:ascii="Times New Roman" w:hAnsi="Times New Roman" w:cs="Times New Roman"/>
          <w:bCs/>
          <w:sz w:val="18"/>
          <w:szCs w:val="18"/>
          <w:shd w:val="clear" w:color="auto" w:fill="FFFFFF"/>
        </w:rPr>
        <w:t>Noteikumi par komercdarbības veidiem, kuros darba devējs iesaista kompetentu institūciju” minētie komercdarbības veidi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325585"/>
      <w:docPartObj>
        <w:docPartGallery w:val="Page Numbers (Top of Page)"/>
        <w:docPartUnique/>
      </w:docPartObj>
    </w:sdtPr>
    <w:sdtEndPr/>
    <w:sdtContent>
      <w:p w14:paraId="4DF8B489" w14:textId="01895F9D" w:rsidR="00AE5D7C" w:rsidRDefault="00AE5D7C">
        <w:pPr>
          <w:pStyle w:val="Header"/>
          <w:jc w:val="center"/>
        </w:pPr>
        <w:r>
          <w:fldChar w:fldCharType="begin"/>
        </w:r>
        <w:r>
          <w:instrText>PAGE   \* MERGEFORMAT</w:instrText>
        </w:r>
        <w:r>
          <w:fldChar w:fldCharType="separate"/>
        </w:r>
        <w:r>
          <w:rPr>
            <w:noProof/>
          </w:rPr>
          <w:t>17</w:t>
        </w:r>
        <w:r>
          <w:fldChar w:fldCharType="end"/>
        </w:r>
      </w:p>
    </w:sdtContent>
  </w:sdt>
  <w:p w14:paraId="67488234" w14:textId="77777777" w:rsidR="00AE5D7C" w:rsidRDefault="00AE5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792C"/>
    <w:multiLevelType w:val="hybridMultilevel"/>
    <w:tmpl w:val="BAD61F3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15:restartNumberingAfterBreak="0">
    <w:nsid w:val="090D6629"/>
    <w:multiLevelType w:val="hybridMultilevel"/>
    <w:tmpl w:val="EF121896"/>
    <w:lvl w:ilvl="0" w:tplc="22625C58">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4D40EF3"/>
    <w:multiLevelType w:val="hybridMultilevel"/>
    <w:tmpl w:val="7B9ECCE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49550382"/>
    <w:multiLevelType w:val="hybridMultilevel"/>
    <w:tmpl w:val="B73CF776"/>
    <w:lvl w:ilvl="0" w:tplc="16EA60DE">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4" w15:restartNumberingAfterBreak="0">
    <w:nsid w:val="5A5944A5"/>
    <w:multiLevelType w:val="multilevel"/>
    <w:tmpl w:val="09CC542A"/>
    <w:lvl w:ilvl="0">
      <w:start w:val="1"/>
      <w:numFmt w:val="decimal"/>
      <w:lvlText w:val="%1."/>
      <w:lvlJc w:val="left"/>
      <w:pPr>
        <w:ind w:left="360" w:hanging="36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3B61003"/>
    <w:multiLevelType w:val="hybridMultilevel"/>
    <w:tmpl w:val="A238DBC2"/>
    <w:lvl w:ilvl="0" w:tplc="683644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8A95EB6"/>
    <w:multiLevelType w:val="hybridMultilevel"/>
    <w:tmpl w:val="5762E220"/>
    <w:lvl w:ilvl="0" w:tplc="DB1A128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AD10723"/>
    <w:multiLevelType w:val="hybridMultilevel"/>
    <w:tmpl w:val="80CA25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7"/>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defaultTabStop w:val="720"/>
  <w:doNotHyphenateCaps/>
  <w:characterSpacingControl w:val="doNotCompress"/>
  <w:doNotValidateAgainstSchema/>
  <w:doNotDemarcateInvalidXml/>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C5F"/>
    <w:rsid w:val="000007DE"/>
    <w:rsid w:val="00001211"/>
    <w:rsid w:val="00004C5A"/>
    <w:rsid w:val="00005E69"/>
    <w:rsid w:val="000060C8"/>
    <w:rsid w:val="0000721D"/>
    <w:rsid w:val="000218DE"/>
    <w:rsid w:val="00021E6D"/>
    <w:rsid w:val="0002261A"/>
    <w:rsid w:val="000304DC"/>
    <w:rsid w:val="00031496"/>
    <w:rsid w:val="000338CB"/>
    <w:rsid w:val="00036833"/>
    <w:rsid w:val="00037691"/>
    <w:rsid w:val="00041497"/>
    <w:rsid w:val="00044A6E"/>
    <w:rsid w:val="00044BE3"/>
    <w:rsid w:val="00045CA4"/>
    <w:rsid w:val="000507BA"/>
    <w:rsid w:val="0005166C"/>
    <w:rsid w:val="000534B1"/>
    <w:rsid w:val="00064263"/>
    <w:rsid w:val="000656A1"/>
    <w:rsid w:val="00070355"/>
    <w:rsid w:val="00070607"/>
    <w:rsid w:val="00080076"/>
    <w:rsid w:val="00083108"/>
    <w:rsid w:val="00085643"/>
    <w:rsid w:val="00087FAB"/>
    <w:rsid w:val="000919AB"/>
    <w:rsid w:val="00091BB0"/>
    <w:rsid w:val="000942FE"/>
    <w:rsid w:val="000A26E4"/>
    <w:rsid w:val="000A4902"/>
    <w:rsid w:val="000B3BCF"/>
    <w:rsid w:val="000C1065"/>
    <w:rsid w:val="000C23C4"/>
    <w:rsid w:val="000C60E5"/>
    <w:rsid w:val="000C75CD"/>
    <w:rsid w:val="000D02C3"/>
    <w:rsid w:val="000E2718"/>
    <w:rsid w:val="000E2E91"/>
    <w:rsid w:val="000E4950"/>
    <w:rsid w:val="000E715A"/>
    <w:rsid w:val="000F2AA0"/>
    <w:rsid w:val="000F4D49"/>
    <w:rsid w:val="000F6463"/>
    <w:rsid w:val="000F7B8B"/>
    <w:rsid w:val="00100178"/>
    <w:rsid w:val="00115AA4"/>
    <w:rsid w:val="001206AB"/>
    <w:rsid w:val="00120E21"/>
    <w:rsid w:val="001224FD"/>
    <w:rsid w:val="00124FCC"/>
    <w:rsid w:val="001304AA"/>
    <w:rsid w:val="00130A68"/>
    <w:rsid w:val="001538AF"/>
    <w:rsid w:val="00163CCE"/>
    <w:rsid w:val="0016783F"/>
    <w:rsid w:val="00167A7F"/>
    <w:rsid w:val="00171FE1"/>
    <w:rsid w:val="00174417"/>
    <w:rsid w:val="00176740"/>
    <w:rsid w:val="0017756C"/>
    <w:rsid w:val="00181718"/>
    <w:rsid w:val="0018249C"/>
    <w:rsid w:val="00184893"/>
    <w:rsid w:val="00184FA9"/>
    <w:rsid w:val="0019255A"/>
    <w:rsid w:val="00192777"/>
    <w:rsid w:val="001948CA"/>
    <w:rsid w:val="00195E75"/>
    <w:rsid w:val="00196608"/>
    <w:rsid w:val="001A4F75"/>
    <w:rsid w:val="001B1DB9"/>
    <w:rsid w:val="001B5ECA"/>
    <w:rsid w:val="001B6B6D"/>
    <w:rsid w:val="001C2162"/>
    <w:rsid w:val="001C4E08"/>
    <w:rsid w:val="001C517C"/>
    <w:rsid w:val="001C5A0E"/>
    <w:rsid w:val="001C73FF"/>
    <w:rsid w:val="001C7590"/>
    <w:rsid w:val="001C7CA1"/>
    <w:rsid w:val="001D152A"/>
    <w:rsid w:val="001D2261"/>
    <w:rsid w:val="001D434D"/>
    <w:rsid w:val="001D6A81"/>
    <w:rsid w:val="001E1F98"/>
    <w:rsid w:val="001E67C1"/>
    <w:rsid w:val="001E7F10"/>
    <w:rsid w:val="001F5C96"/>
    <w:rsid w:val="001F6E96"/>
    <w:rsid w:val="001F74C0"/>
    <w:rsid w:val="00200200"/>
    <w:rsid w:val="00202593"/>
    <w:rsid w:val="00203376"/>
    <w:rsid w:val="002054C1"/>
    <w:rsid w:val="00206DC9"/>
    <w:rsid w:val="00207ABF"/>
    <w:rsid w:val="00213E3B"/>
    <w:rsid w:val="00231EA0"/>
    <w:rsid w:val="002360FE"/>
    <w:rsid w:val="00240134"/>
    <w:rsid w:val="0024203C"/>
    <w:rsid w:val="002446DC"/>
    <w:rsid w:val="00250ADD"/>
    <w:rsid w:val="00257499"/>
    <w:rsid w:val="00261383"/>
    <w:rsid w:val="0026484A"/>
    <w:rsid w:val="00270602"/>
    <w:rsid w:val="0027285C"/>
    <w:rsid w:val="00274406"/>
    <w:rsid w:val="00277491"/>
    <w:rsid w:val="00281E64"/>
    <w:rsid w:val="00281EAB"/>
    <w:rsid w:val="002879D8"/>
    <w:rsid w:val="00291687"/>
    <w:rsid w:val="002A7B07"/>
    <w:rsid w:val="002B0400"/>
    <w:rsid w:val="002B34B9"/>
    <w:rsid w:val="002B39A4"/>
    <w:rsid w:val="002B5472"/>
    <w:rsid w:val="002C1D50"/>
    <w:rsid w:val="002C2A24"/>
    <w:rsid w:val="002C3512"/>
    <w:rsid w:val="002C47E5"/>
    <w:rsid w:val="002C685B"/>
    <w:rsid w:val="002E3FC5"/>
    <w:rsid w:val="002E58FE"/>
    <w:rsid w:val="002F029D"/>
    <w:rsid w:val="002F4F46"/>
    <w:rsid w:val="002F5888"/>
    <w:rsid w:val="002F5C93"/>
    <w:rsid w:val="002F65F6"/>
    <w:rsid w:val="00300E5D"/>
    <w:rsid w:val="003035BE"/>
    <w:rsid w:val="00303726"/>
    <w:rsid w:val="003074CA"/>
    <w:rsid w:val="00310483"/>
    <w:rsid w:val="00310F8E"/>
    <w:rsid w:val="00313F47"/>
    <w:rsid w:val="003151B1"/>
    <w:rsid w:val="00323EAE"/>
    <w:rsid w:val="00323FDB"/>
    <w:rsid w:val="003255B7"/>
    <w:rsid w:val="003255FF"/>
    <w:rsid w:val="00330E6B"/>
    <w:rsid w:val="00336994"/>
    <w:rsid w:val="00336DB0"/>
    <w:rsid w:val="00336E01"/>
    <w:rsid w:val="00337253"/>
    <w:rsid w:val="003432DD"/>
    <w:rsid w:val="00343A03"/>
    <w:rsid w:val="003440D2"/>
    <w:rsid w:val="003454BD"/>
    <w:rsid w:val="00346585"/>
    <w:rsid w:val="003472BE"/>
    <w:rsid w:val="00351BBB"/>
    <w:rsid w:val="003564EC"/>
    <w:rsid w:val="00356E48"/>
    <w:rsid w:val="0036128C"/>
    <w:rsid w:val="00366643"/>
    <w:rsid w:val="003666C8"/>
    <w:rsid w:val="003720D8"/>
    <w:rsid w:val="00372371"/>
    <w:rsid w:val="00372D54"/>
    <w:rsid w:val="00375CDC"/>
    <w:rsid w:val="00375F5E"/>
    <w:rsid w:val="00376AC8"/>
    <w:rsid w:val="003816C3"/>
    <w:rsid w:val="00384C9B"/>
    <w:rsid w:val="00390D1A"/>
    <w:rsid w:val="00391D34"/>
    <w:rsid w:val="00394987"/>
    <w:rsid w:val="00395E24"/>
    <w:rsid w:val="00395F5E"/>
    <w:rsid w:val="003A4EA4"/>
    <w:rsid w:val="003A5FF6"/>
    <w:rsid w:val="003B13E6"/>
    <w:rsid w:val="003B1979"/>
    <w:rsid w:val="003B261D"/>
    <w:rsid w:val="003C02EE"/>
    <w:rsid w:val="003C0F59"/>
    <w:rsid w:val="003C233C"/>
    <w:rsid w:val="003C44C8"/>
    <w:rsid w:val="003C77D6"/>
    <w:rsid w:val="003D6DB0"/>
    <w:rsid w:val="003F0E61"/>
    <w:rsid w:val="003F20E9"/>
    <w:rsid w:val="003F2F8B"/>
    <w:rsid w:val="003F64E9"/>
    <w:rsid w:val="004041F0"/>
    <w:rsid w:val="004119DD"/>
    <w:rsid w:val="00415973"/>
    <w:rsid w:val="00416886"/>
    <w:rsid w:val="0041774E"/>
    <w:rsid w:val="0042644C"/>
    <w:rsid w:val="00427465"/>
    <w:rsid w:val="00431705"/>
    <w:rsid w:val="0043766F"/>
    <w:rsid w:val="00443B30"/>
    <w:rsid w:val="004470F8"/>
    <w:rsid w:val="0044791D"/>
    <w:rsid w:val="004503AB"/>
    <w:rsid w:val="00452E78"/>
    <w:rsid w:val="00457459"/>
    <w:rsid w:val="00466C83"/>
    <w:rsid w:val="00471E8C"/>
    <w:rsid w:val="00472C78"/>
    <w:rsid w:val="004744A4"/>
    <w:rsid w:val="0047458F"/>
    <w:rsid w:val="0047688E"/>
    <w:rsid w:val="00476A70"/>
    <w:rsid w:val="00482BE2"/>
    <w:rsid w:val="00483C9D"/>
    <w:rsid w:val="00484CEC"/>
    <w:rsid w:val="00485E99"/>
    <w:rsid w:val="004933D9"/>
    <w:rsid w:val="00494A75"/>
    <w:rsid w:val="00496D83"/>
    <w:rsid w:val="004976AE"/>
    <w:rsid w:val="004A25FC"/>
    <w:rsid w:val="004A4126"/>
    <w:rsid w:val="004A7858"/>
    <w:rsid w:val="004B3215"/>
    <w:rsid w:val="004B5B19"/>
    <w:rsid w:val="004C1B85"/>
    <w:rsid w:val="004C3D72"/>
    <w:rsid w:val="004D14BB"/>
    <w:rsid w:val="004D31E7"/>
    <w:rsid w:val="004D41F2"/>
    <w:rsid w:val="004D49A1"/>
    <w:rsid w:val="004D7271"/>
    <w:rsid w:val="004E204D"/>
    <w:rsid w:val="004F15E9"/>
    <w:rsid w:val="004F3C6E"/>
    <w:rsid w:val="004F7126"/>
    <w:rsid w:val="00507A6D"/>
    <w:rsid w:val="005219A6"/>
    <w:rsid w:val="00525682"/>
    <w:rsid w:val="00526069"/>
    <w:rsid w:val="00526C5D"/>
    <w:rsid w:val="005304F2"/>
    <w:rsid w:val="00530CEC"/>
    <w:rsid w:val="005315ED"/>
    <w:rsid w:val="00531750"/>
    <w:rsid w:val="0053749E"/>
    <w:rsid w:val="005429A5"/>
    <w:rsid w:val="00546961"/>
    <w:rsid w:val="005510F3"/>
    <w:rsid w:val="00552854"/>
    <w:rsid w:val="0055404E"/>
    <w:rsid w:val="005646AF"/>
    <w:rsid w:val="00566412"/>
    <w:rsid w:val="00572266"/>
    <w:rsid w:val="00575511"/>
    <w:rsid w:val="0058166A"/>
    <w:rsid w:val="00582AE8"/>
    <w:rsid w:val="005855AD"/>
    <w:rsid w:val="005871C4"/>
    <w:rsid w:val="005A4257"/>
    <w:rsid w:val="005B1B5B"/>
    <w:rsid w:val="005B1B81"/>
    <w:rsid w:val="005B1FBA"/>
    <w:rsid w:val="005B6E8B"/>
    <w:rsid w:val="005C0DF3"/>
    <w:rsid w:val="005C20C6"/>
    <w:rsid w:val="005C6C2F"/>
    <w:rsid w:val="005C77CD"/>
    <w:rsid w:val="005C7E87"/>
    <w:rsid w:val="005D1096"/>
    <w:rsid w:val="005D2AC1"/>
    <w:rsid w:val="005D5C0F"/>
    <w:rsid w:val="005D6D26"/>
    <w:rsid w:val="005E1F70"/>
    <w:rsid w:val="005E2F56"/>
    <w:rsid w:val="005E4676"/>
    <w:rsid w:val="005E7A8E"/>
    <w:rsid w:val="005E7F5B"/>
    <w:rsid w:val="005F2119"/>
    <w:rsid w:val="005F23EA"/>
    <w:rsid w:val="00605287"/>
    <w:rsid w:val="00612CD2"/>
    <w:rsid w:val="00613B5D"/>
    <w:rsid w:val="00621037"/>
    <w:rsid w:val="00622C15"/>
    <w:rsid w:val="00631641"/>
    <w:rsid w:val="006332AC"/>
    <w:rsid w:val="00635617"/>
    <w:rsid w:val="006363B1"/>
    <w:rsid w:val="0064240B"/>
    <w:rsid w:val="00644B4A"/>
    <w:rsid w:val="0064558A"/>
    <w:rsid w:val="006456B1"/>
    <w:rsid w:val="00645DD9"/>
    <w:rsid w:val="00646635"/>
    <w:rsid w:val="00651246"/>
    <w:rsid w:val="00655BC8"/>
    <w:rsid w:val="00657253"/>
    <w:rsid w:val="00657772"/>
    <w:rsid w:val="00663F00"/>
    <w:rsid w:val="0067050C"/>
    <w:rsid w:val="00673932"/>
    <w:rsid w:val="00673CD6"/>
    <w:rsid w:val="006774F1"/>
    <w:rsid w:val="006801CA"/>
    <w:rsid w:val="00686637"/>
    <w:rsid w:val="00691C32"/>
    <w:rsid w:val="00694F54"/>
    <w:rsid w:val="0069664B"/>
    <w:rsid w:val="00696B1D"/>
    <w:rsid w:val="006A6536"/>
    <w:rsid w:val="006B3CBD"/>
    <w:rsid w:val="006B5988"/>
    <w:rsid w:val="006C0509"/>
    <w:rsid w:val="006C4AE6"/>
    <w:rsid w:val="006C5A99"/>
    <w:rsid w:val="006D0B1B"/>
    <w:rsid w:val="006D156E"/>
    <w:rsid w:val="006D6D2E"/>
    <w:rsid w:val="006D7A14"/>
    <w:rsid w:val="006F3C90"/>
    <w:rsid w:val="006F6BBF"/>
    <w:rsid w:val="0070273B"/>
    <w:rsid w:val="00703149"/>
    <w:rsid w:val="0070691E"/>
    <w:rsid w:val="00710504"/>
    <w:rsid w:val="00710E4E"/>
    <w:rsid w:val="00716017"/>
    <w:rsid w:val="00720D76"/>
    <w:rsid w:val="00720F56"/>
    <w:rsid w:val="00733A42"/>
    <w:rsid w:val="00734ADF"/>
    <w:rsid w:val="00741143"/>
    <w:rsid w:val="007444D8"/>
    <w:rsid w:val="00745C94"/>
    <w:rsid w:val="007557DB"/>
    <w:rsid w:val="007559E6"/>
    <w:rsid w:val="007621D0"/>
    <w:rsid w:val="00765644"/>
    <w:rsid w:val="0076582F"/>
    <w:rsid w:val="007669FA"/>
    <w:rsid w:val="00767BBD"/>
    <w:rsid w:val="0077137F"/>
    <w:rsid w:val="007713F2"/>
    <w:rsid w:val="007749EF"/>
    <w:rsid w:val="007773BE"/>
    <w:rsid w:val="00777D0C"/>
    <w:rsid w:val="00780FEE"/>
    <w:rsid w:val="00781F80"/>
    <w:rsid w:val="00784CDE"/>
    <w:rsid w:val="00786393"/>
    <w:rsid w:val="007872DA"/>
    <w:rsid w:val="007A1AEF"/>
    <w:rsid w:val="007A48E5"/>
    <w:rsid w:val="007B1818"/>
    <w:rsid w:val="007B7AE2"/>
    <w:rsid w:val="007C0291"/>
    <w:rsid w:val="007C27F1"/>
    <w:rsid w:val="007C3D6A"/>
    <w:rsid w:val="007C3FCF"/>
    <w:rsid w:val="007C48F3"/>
    <w:rsid w:val="007C7411"/>
    <w:rsid w:val="007C7682"/>
    <w:rsid w:val="007C7B6E"/>
    <w:rsid w:val="007D02EC"/>
    <w:rsid w:val="007D4527"/>
    <w:rsid w:val="007D626A"/>
    <w:rsid w:val="007E1B9C"/>
    <w:rsid w:val="007F33AB"/>
    <w:rsid w:val="007F6027"/>
    <w:rsid w:val="00801B10"/>
    <w:rsid w:val="008060AA"/>
    <w:rsid w:val="0081048D"/>
    <w:rsid w:val="00817A61"/>
    <w:rsid w:val="008202BC"/>
    <w:rsid w:val="008300A1"/>
    <w:rsid w:val="00831027"/>
    <w:rsid w:val="008336EB"/>
    <w:rsid w:val="0083370B"/>
    <w:rsid w:val="00840302"/>
    <w:rsid w:val="008411CC"/>
    <w:rsid w:val="00845A96"/>
    <w:rsid w:val="008479B5"/>
    <w:rsid w:val="00847D89"/>
    <w:rsid w:val="00854229"/>
    <w:rsid w:val="008551F3"/>
    <w:rsid w:val="00855723"/>
    <w:rsid w:val="0085591C"/>
    <w:rsid w:val="0086136C"/>
    <w:rsid w:val="00863121"/>
    <w:rsid w:val="0086312D"/>
    <w:rsid w:val="00867A72"/>
    <w:rsid w:val="0087543F"/>
    <w:rsid w:val="00876372"/>
    <w:rsid w:val="00885618"/>
    <w:rsid w:val="0088675E"/>
    <w:rsid w:val="00893CBB"/>
    <w:rsid w:val="00894299"/>
    <w:rsid w:val="00895C4F"/>
    <w:rsid w:val="008B45A6"/>
    <w:rsid w:val="008B4DC5"/>
    <w:rsid w:val="008B7102"/>
    <w:rsid w:val="008C42A2"/>
    <w:rsid w:val="008C567A"/>
    <w:rsid w:val="008C6313"/>
    <w:rsid w:val="008C7CC1"/>
    <w:rsid w:val="008D381C"/>
    <w:rsid w:val="008D46F8"/>
    <w:rsid w:val="008D5FBE"/>
    <w:rsid w:val="008D7C9C"/>
    <w:rsid w:val="008D7D72"/>
    <w:rsid w:val="008E3D48"/>
    <w:rsid w:val="008E57A3"/>
    <w:rsid w:val="008F00E0"/>
    <w:rsid w:val="008F22EC"/>
    <w:rsid w:val="008F4A86"/>
    <w:rsid w:val="008F523A"/>
    <w:rsid w:val="00906824"/>
    <w:rsid w:val="00907D0F"/>
    <w:rsid w:val="0091184E"/>
    <w:rsid w:val="00912B7E"/>
    <w:rsid w:val="00917F01"/>
    <w:rsid w:val="00921933"/>
    <w:rsid w:val="0092202F"/>
    <w:rsid w:val="009277C8"/>
    <w:rsid w:val="00935F99"/>
    <w:rsid w:val="0094369F"/>
    <w:rsid w:val="00945756"/>
    <w:rsid w:val="0095137C"/>
    <w:rsid w:val="00951D64"/>
    <w:rsid w:val="0095360C"/>
    <w:rsid w:val="00953C8B"/>
    <w:rsid w:val="00955D0A"/>
    <w:rsid w:val="00957D29"/>
    <w:rsid w:val="00960DC8"/>
    <w:rsid w:val="0096676B"/>
    <w:rsid w:val="00967648"/>
    <w:rsid w:val="0096775D"/>
    <w:rsid w:val="0097277F"/>
    <w:rsid w:val="00972882"/>
    <w:rsid w:val="00973AA5"/>
    <w:rsid w:val="00980843"/>
    <w:rsid w:val="0098114D"/>
    <w:rsid w:val="0098296C"/>
    <w:rsid w:val="00983D69"/>
    <w:rsid w:val="00984907"/>
    <w:rsid w:val="009860A8"/>
    <w:rsid w:val="00987DDC"/>
    <w:rsid w:val="00991FF0"/>
    <w:rsid w:val="009A1268"/>
    <w:rsid w:val="009A4819"/>
    <w:rsid w:val="009A4B69"/>
    <w:rsid w:val="009B0FB6"/>
    <w:rsid w:val="009B27A7"/>
    <w:rsid w:val="009B436C"/>
    <w:rsid w:val="009B4A2A"/>
    <w:rsid w:val="009C0829"/>
    <w:rsid w:val="009C3B23"/>
    <w:rsid w:val="009C5BEF"/>
    <w:rsid w:val="009C5CB2"/>
    <w:rsid w:val="009C721A"/>
    <w:rsid w:val="009E4B37"/>
    <w:rsid w:val="009E51E1"/>
    <w:rsid w:val="009F0224"/>
    <w:rsid w:val="009F12C2"/>
    <w:rsid w:val="00A0258C"/>
    <w:rsid w:val="00A05A22"/>
    <w:rsid w:val="00A1052A"/>
    <w:rsid w:val="00A14AC7"/>
    <w:rsid w:val="00A15D28"/>
    <w:rsid w:val="00A236CC"/>
    <w:rsid w:val="00A35ED3"/>
    <w:rsid w:val="00A52B56"/>
    <w:rsid w:val="00A574AC"/>
    <w:rsid w:val="00A6287B"/>
    <w:rsid w:val="00A629A6"/>
    <w:rsid w:val="00A64BF9"/>
    <w:rsid w:val="00A72D71"/>
    <w:rsid w:val="00A73802"/>
    <w:rsid w:val="00A77301"/>
    <w:rsid w:val="00A80306"/>
    <w:rsid w:val="00A806B8"/>
    <w:rsid w:val="00A82682"/>
    <w:rsid w:val="00A861B2"/>
    <w:rsid w:val="00A865BC"/>
    <w:rsid w:val="00A97E48"/>
    <w:rsid w:val="00AA5F8E"/>
    <w:rsid w:val="00AA5F96"/>
    <w:rsid w:val="00AA6664"/>
    <w:rsid w:val="00AB2B27"/>
    <w:rsid w:val="00AB393B"/>
    <w:rsid w:val="00AB75BB"/>
    <w:rsid w:val="00AC1D76"/>
    <w:rsid w:val="00AC2C10"/>
    <w:rsid w:val="00AC5178"/>
    <w:rsid w:val="00AD3B92"/>
    <w:rsid w:val="00AE159F"/>
    <w:rsid w:val="00AE5D7C"/>
    <w:rsid w:val="00AF2002"/>
    <w:rsid w:val="00AF6F8B"/>
    <w:rsid w:val="00AF6FFE"/>
    <w:rsid w:val="00B0238C"/>
    <w:rsid w:val="00B0257D"/>
    <w:rsid w:val="00B046F9"/>
    <w:rsid w:val="00B10F61"/>
    <w:rsid w:val="00B14B67"/>
    <w:rsid w:val="00B15952"/>
    <w:rsid w:val="00B17116"/>
    <w:rsid w:val="00B21555"/>
    <w:rsid w:val="00B22340"/>
    <w:rsid w:val="00B25FA1"/>
    <w:rsid w:val="00B27C91"/>
    <w:rsid w:val="00B31BD3"/>
    <w:rsid w:val="00B3310E"/>
    <w:rsid w:val="00B40505"/>
    <w:rsid w:val="00B41AEE"/>
    <w:rsid w:val="00B45225"/>
    <w:rsid w:val="00B50F6A"/>
    <w:rsid w:val="00B522AB"/>
    <w:rsid w:val="00B5639A"/>
    <w:rsid w:val="00B62AAD"/>
    <w:rsid w:val="00B66889"/>
    <w:rsid w:val="00B67A20"/>
    <w:rsid w:val="00B7173B"/>
    <w:rsid w:val="00B82050"/>
    <w:rsid w:val="00B8305F"/>
    <w:rsid w:val="00B85B59"/>
    <w:rsid w:val="00B96B71"/>
    <w:rsid w:val="00B96E4B"/>
    <w:rsid w:val="00B9704E"/>
    <w:rsid w:val="00BA07D9"/>
    <w:rsid w:val="00BA738D"/>
    <w:rsid w:val="00BA7985"/>
    <w:rsid w:val="00BB07DC"/>
    <w:rsid w:val="00BB1F59"/>
    <w:rsid w:val="00BB23A2"/>
    <w:rsid w:val="00BB3B5F"/>
    <w:rsid w:val="00BB628E"/>
    <w:rsid w:val="00BC2106"/>
    <w:rsid w:val="00BC352B"/>
    <w:rsid w:val="00BC3C08"/>
    <w:rsid w:val="00BC3D80"/>
    <w:rsid w:val="00BC7C2B"/>
    <w:rsid w:val="00BD591E"/>
    <w:rsid w:val="00BE0153"/>
    <w:rsid w:val="00BE1B16"/>
    <w:rsid w:val="00BE3909"/>
    <w:rsid w:val="00BE5712"/>
    <w:rsid w:val="00BF1ECE"/>
    <w:rsid w:val="00BF2AFD"/>
    <w:rsid w:val="00BF2C17"/>
    <w:rsid w:val="00BF42DD"/>
    <w:rsid w:val="00BF5B87"/>
    <w:rsid w:val="00BF7CA5"/>
    <w:rsid w:val="00C0597F"/>
    <w:rsid w:val="00C06533"/>
    <w:rsid w:val="00C06D71"/>
    <w:rsid w:val="00C155E3"/>
    <w:rsid w:val="00C15717"/>
    <w:rsid w:val="00C20CAD"/>
    <w:rsid w:val="00C2161F"/>
    <w:rsid w:val="00C22F69"/>
    <w:rsid w:val="00C26B93"/>
    <w:rsid w:val="00C357FE"/>
    <w:rsid w:val="00C4148A"/>
    <w:rsid w:val="00C431E0"/>
    <w:rsid w:val="00C44771"/>
    <w:rsid w:val="00C452E4"/>
    <w:rsid w:val="00C51932"/>
    <w:rsid w:val="00C5368F"/>
    <w:rsid w:val="00C544F9"/>
    <w:rsid w:val="00C56C8E"/>
    <w:rsid w:val="00C6121B"/>
    <w:rsid w:val="00C67E6F"/>
    <w:rsid w:val="00C7117D"/>
    <w:rsid w:val="00C74EF8"/>
    <w:rsid w:val="00C750B4"/>
    <w:rsid w:val="00C8035A"/>
    <w:rsid w:val="00C80802"/>
    <w:rsid w:val="00C80DDA"/>
    <w:rsid w:val="00C8506C"/>
    <w:rsid w:val="00C90745"/>
    <w:rsid w:val="00C91915"/>
    <w:rsid w:val="00C91A0C"/>
    <w:rsid w:val="00C921BB"/>
    <w:rsid w:val="00CA3A75"/>
    <w:rsid w:val="00CB0AB3"/>
    <w:rsid w:val="00CB3FFD"/>
    <w:rsid w:val="00CB4E21"/>
    <w:rsid w:val="00CB5129"/>
    <w:rsid w:val="00CC1544"/>
    <w:rsid w:val="00CC335A"/>
    <w:rsid w:val="00CC42D3"/>
    <w:rsid w:val="00CC4F8C"/>
    <w:rsid w:val="00CC6C23"/>
    <w:rsid w:val="00CD4D72"/>
    <w:rsid w:val="00CE21CD"/>
    <w:rsid w:val="00CE22A0"/>
    <w:rsid w:val="00CE3561"/>
    <w:rsid w:val="00CE579A"/>
    <w:rsid w:val="00CF170A"/>
    <w:rsid w:val="00D03BF2"/>
    <w:rsid w:val="00D065D6"/>
    <w:rsid w:val="00D10F60"/>
    <w:rsid w:val="00D119CC"/>
    <w:rsid w:val="00D14A6F"/>
    <w:rsid w:val="00D15F04"/>
    <w:rsid w:val="00D15F81"/>
    <w:rsid w:val="00D178A4"/>
    <w:rsid w:val="00D22DFA"/>
    <w:rsid w:val="00D269C9"/>
    <w:rsid w:val="00D30BF2"/>
    <w:rsid w:val="00D33FD4"/>
    <w:rsid w:val="00D35503"/>
    <w:rsid w:val="00D42651"/>
    <w:rsid w:val="00D43B3E"/>
    <w:rsid w:val="00D44C31"/>
    <w:rsid w:val="00D47753"/>
    <w:rsid w:val="00D54585"/>
    <w:rsid w:val="00D54B82"/>
    <w:rsid w:val="00D56C5F"/>
    <w:rsid w:val="00D57C8C"/>
    <w:rsid w:val="00D61A57"/>
    <w:rsid w:val="00D66A12"/>
    <w:rsid w:val="00D676E9"/>
    <w:rsid w:val="00D923DD"/>
    <w:rsid w:val="00D93C18"/>
    <w:rsid w:val="00DA22C5"/>
    <w:rsid w:val="00DB613E"/>
    <w:rsid w:val="00DC746A"/>
    <w:rsid w:val="00DD02E3"/>
    <w:rsid w:val="00DD0C1E"/>
    <w:rsid w:val="00DD2215"/>
    <w:rsid w:val="00DD2C12"/>
    <w:rsid w:val="00DD676E"/>
    <w:rsid w:val="00DE790E"/>
    <w:rsid w:val="00DF485D"/>
    <w:rsid w:val="00DF5B22"/>
    <w:rsid w:val="00DF7069"/>
    <w:rsid w:val="00E0336C"/>
    <w:rsid w:val="00E04FA9"/>
    <w:rsid w:val="00E055E2"/>
    <w:rsid w:val="00E07943"/>
    <w:rsid w:val="00E107C1"/>
    <w:rsid w:val="00E11945"/>
    <w:rsid w:val="00E16565"/>
    <w:rsid w:val="00E17DAD"/>
    <w:rsid w:val="00E22D1B"/>
    <w:rsid w:val="00E263C9"/>
    <w:rsid w:val="00E32D47"/>
    <w:rsid w:val="00E36852"/>
    <w:rsid w:val="00E37EAF"/>
    <w:rsid w:val="00E410DF"/>
    <w:rsid w:val="00E52A48"/>
    <w:rsid w:val="00E52A69"/>
    <w:rsid w:val="00E65C98"/>
    <w:rsid w:val="00E664F0"/>
    <w:rsid w:val="00E71FC0"/>
    <w:rsid w:val="00E73372"/>
    <w:rsid w:val="00E7373A"/>
    <w:rsid w:val="00E75EB1"/>
    <w:rsid w:val="00E76565"/>
    <w:rsid w:val="00E76D28"/>
    <w:rsid w:val="00E80D13"/>
    <w:rsid w:val="00E84B5E"/>
    <w:rsid w:val="00E92F12"/>
    <w:rsid w:val="00E9650D"/>
    <w:rsid w:val="00EA4525"/>
    <w:rsid w:val="00EC2774"/>
    <w:rsid w:val="00EC31C1"/>
    <w:rsid w:val="00EC4A59"/>
    <w:rsid w:val="00EE344A"/>
    <w:rsid w:val="00EE6FC2"/>
    <w:rsid w:val="00EF09C2"/>
    <w:rsid w:val="00F0622C"/>
    <w:rsid w:val="00F116B0"/>
    <w:rsid w:val="00F23E17"/>
    <w:rsid w:val="00F248DD"/>
    <w:rsid w:val="00F27152"/>
    <w:rsid w:val="00F4050D"/>
    <w:rsid w:val="00F406E7"/>
    <w:rsid w:val="00F60471"/>
    <w:rsid w:val="00F6067A"/>
    <w:rsid w:val="00F61CAB"/>
    <w:rsid w:val="00F62B4B"/>
    <w:rsid w:val="00F64CC2"/>
    <w:rsid w:val="00F65E7E"/>
    <w:rsid w:val="00F754E2"/>
    <w:rsid w:val="00F7722E"/>
    <w:rsid w:val="00F7774C"/>
    <w:rsid w:val="00F80644"/>
    <w:rsid w:val="00F84C23"/>
    <w:rsid w:val="00F8540C"/>
    <w:rsid w:val="00F94B49"/>
    <w:rsid w:val="00F95480"/>
    <w:rsid w:val="00F97C3D"/>
    <w:rsid w:val="00FA3761"/>
    <w:rsid w:val="00FA3852"/>
    <w:rsid w:val="00FA508A"/>
    <w:rsid w:val="00FB2902"/>
    <w:rsid w:val="00FB44B3"/>
    <w:rsid w:val="00FB6DD3"/>
    <w:rsid w:val="00FE408D"/>
    <w:rsid w:val="00FE56E0"/>
    <w:rsid w:val="00FF3BB5"/>
    <w:rsid w:val="00FF4423"/>
    <w:rsid w:val="00FF7F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4:docId w14:val="6AE35E48"/>
  <w15:docId w15:val="{32665E19-D926-477C-A34A-96CC00D6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6C5F"/>
    <w:pPr>
      <w:spacing w:after="200" w:line="276" w:lineRule="auto"/>
    </w:pPr>
    <w:rPr>
      <w:rFonts w:cs="Calibri"/>
      <w:sz w:val="22"/>
      <w:szCs w:val="22"/>
      <w:lang w:eastAsia="en-US"/>
    </w:rPr>
  </w:style>
  <w:style w:type="paragraph" w:styleId="Heading1">
    <w:name w:val="heading 1"/>
    <w:basedOn w:val="Normal"/>
    <w:next w:val="Normal"/>
    <w:link w:val="Heading1Char"/>
    <w:qFormat/>
    <w:locked/>
    <w:rsid w:val="008411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5510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locked/>
    <w:rsid w:val="001B1DB9"/>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7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A7858"/>
    <w:rPr>
      <w:rFonts w:ascii="Tahoma" w:hAnsi="Tahoma" w:cs="Tahoma"/>
      <w:sz w:val="16"/>
      <w:szCs w:val="16"/>
    </w:rPr>
  </w:style>
  <w:style w:type="paragraph" w:styleId="NormalWeb">
    <w:name w:val="Normal (Web)"/>
    <w:aliases w:val="sākums"/>
    <w:basedOn w:val="Normal"/>
    <w:link w:val="NormalWebChar"/>
    <w:uiPriority w:val="99"/>
    <w:qFormat/>
    <w:rsid w:val="00D56C5F"/>
    <w:pPr>
      <w:spacing w:before="100" w:beforeAutospacing="1" w:after="100" w:afterAutospacing="1" w:line="240" w:lineRule="auto"/>
    </w:pPr>
    <w:rPr>
      <w:rFonts w:ascii="Verdana" w:eastAsia="Times New Roman" w:hAnsi="Verdana" w:cs="Verdana"/>
      <w:sz w:val="18"/>
      <w:szCs w:val="18"/>
      <w:lang w:eastAsia="lv-LV"/>
    </w:rPr>
  </w:style>
  <w:style w:type="paragraph" w:styleId="Header">
    <w:name w:val="header"/>
    <w:basedOn w:val="Normal"/>
    <w:link w:val="HeaderChar"/>
    <w:uiPriority w:val="99"/>
    <w:rsid w:val="004A7858"/>
    <w:pPr>
      <w:tabs>
        <w:tab w:val="center" w:pos="4153"/>
        <w:tab w:val="right" w:pos="8306"/>
      </w:tabs>
      <w:spacing w:after="0" w:line="240" w:lineRule="auto"/>
    </w:pPr>
  </w:style>
  <w:style w:type="character" w:customStyle="1" w:styleId="HeaderChar">
    <w:name w:val="Header Char"/>
    <w:link w:val="Header"/>
    <w:uiPriority w:val="99"/>
    <w:locked/>
    <w:rsid w:val="004A7858"/>
    <w:rPr>
      <w:rFonts w:ascii="Calibri" w:hAnsi="Calibri" w:cs="Calibri"/>
    </w:rPr>
  </w:style>
  <w:style w:type="paragraph" w:styleId="Footer">
    <w:name w:val="footer"/>
    <w:basedOn w:val="Normal"/>
    <w:link w:val="FooterChar"/>
    <w:uiPriority w:val="99"/>
    <w:rsid w:val="004A7858"/>
    <w:pPr>
      <w:tabs>
        <w:tab w:val="center" w:pos="4153"/>
        <w:tab w:val="right" w:pos="8306"/>
      </w:tabs>
      <w:spacing w:after="0" w:line="240" w:lineRule="auto"/>
    </w:pPr>
  </w:style>
  <w:style w:type="character" w:customStyle="1" w:styleId="FooterChar">
    <w:name w:val="Footer Char"/>
    <w:link w:val="Footer"/>
    <w:uiPriority w:val="99"/>
    <w:locked/>
    <w:rsid w:val="004A7858"/>
    <w:rPr>
      <w:rFonts w:ascii="Calibri" w:hAnsi="Calibri" w:cs="Calibri"/>
    </w:rPr>
  </w:style>
  <w:style w:type="paragraph" w:customStyle="1" w:styleId="tv2131">
    <w:name w:val="tv2131"/>
    <w:basedOn w:val="Normal"/>
    <w:uiPriority w:val="99"/>
    <w:rsid w:val="004503AB"/>
    <w:pPr>
      <w:spacing w:after="0" w:line="360" w:lineRule="auto"/>
      <w:ind w:firstLine="300"/>
    </w:pPr>
    <w:rPr>
      <w:rFonts w:ascii="Times New Roman" w:eastAsia="Times New Roman" w:hAnsi="Times New Roman" w:cs="Times New Roman"/>
      <w:color w:val="414142"/>
      <w:sz w:val="20"/>
      <w:szCs w:val="20"/>
      <w:lang w:eastAsia="lv-LV"/>
    </w:rPr>
  </w:style>
  <w:style w:type="character" w:styleId="Hyperlink">
    <w:name w:val="Hyperlink"/>
    <w:uiPriority w:val="99"/>
    <w:rsid w:val="00195E75"/>
    <w:rPr>
      <w:rFonts w:cs="Times New Roman"/>
      <w:color w:val="0000FF"/>
      <w:u w:val="single"/>
    </w:rPr>
  </w:style>
  <w:style w:type="paragraph" w:customStyle="1" w:styleId="a3520normaltiret201">
    <w:name w:val="a__35__20_normal_tiret_20_1"/>
    <w:basedOn w:val="Normal"/>
    <w:uiPriority w:val="99"/>
    <w:rsid w:val="00195E75"/>
    <w:pPr>
      <w:spacing w:before="100" w:beforeAutospacing="1" w:after="100" w:afterAutospacing="1" w:line="240" w:lineRule="auto"/>
    </w:pPr>
    <w:rPr>
      <w:sz w:val="24"/>
      <w:szCs w:val="24"/>
      <w:lang w:eastAsia="lv-LV"/>
    </w:rPr>
  </w:style>
  <w:style w:type="paragraph" w:styleId="BodyText">
    <w:name w:val="Body Text"/>
    <w:aliases w:val="OT Body Text,Body,Tekst"/>
    <w:basedOn w:val="Normal"/>
    <w:link w:val="BodyTextChar1"/>
    <w:rsid w:val="00195E75"/>
    <w:pPr>
      <w:spacing w:after="120" w:line="240" w:lineRule="auto"/>
    </w:pPr>
    <w:rPr>
      <w:sz w:val="24"/>
      <w:szCs w:val="24"/>
      <w:lang w:val="ru-RU" w:eastAsia="lv-LV"/>
    </w:rPr>
  </w:style>
  <w:style w:type="character" w:customStyle="1" w:styleId="BodyTextChar">
    <w:name w:val="Body Text Char"/>
    <w:aliases w:val="OT Body Text Char,Body Char,Tekst Char"/>
    <w:uiPriority w:val="99"/>
    <w:semiHidden/>
    <w:locked/>
    <w:rsid w:val="00E9650D"/>
    <w:rPr>
      <w:rFonts w:cs="Times New Roman"/>
      <w:lang w:eastAsia="en-US"/>
    </w:rPr>
  </w:style>
  <w:style w:type="character" w:customStyle="1" w:styleId="BodyTextChar1">
    <w:name w:val="Body Text Char1"/>
    <w:aliases w:val="OT Body Text Char1,Body Char1,Tekst Char1"/>
    <w:link w:val="BodyText"/>
    <w:uiPriority w:val="99"/>
    <w:locked/>
    <w:rsid w:val="00195E75"/>
    <w:rPr>
      <w:rFonts w:cs="Times New Roman"/>
      <w:sz w:val="24"/>
      <w:szCs w:val="24"/>
      <w:lang w:val="ru-RU" w:eastAsia="lv-LV"/>
    </w:rPr>
  </w:style>
  <w:style w:type="character" w:styleId="CommentReference">
    <w:name w:val="annotation reference"/>
    <w:uiPriority w:val="99"/>
    <w:semiHidden/>
    <w:rsid w:val="00195E75"/>
    <w:rPr>
      <w:rFonts w:cs="Times New Roman"/>
      <w:sz w:val="16"/>
      <w:szCs w:val="16"/>
    </w:rPr>
  </w:style>
  <w:style w:type="paragraph" w:styleId="CommentText">
    <w:name w:val="annotation text"/>
    <w:basedOn w:val="Normal"/>
    <w:link w:val="CommentTextChar"/>
    <w:uiPriority w:val="99"/>
    <w:semiHidden/>
    <w:rsid w:val="00195E75"/>
    <w:pPr>
      <w:spacing w:after="0" w:line="240" w:lineRule="auto"/>
    </w:pPr>
    <w:rPr>
      <w:sz w:val="20"/>
      <w:szCs w:val="20"/>
      <w:lang w:eastAsia="lv-LV"/>
    </w:rPr>
  </w:style>
  <w:style w:type="character" w:customStyle="1" w:styleId="CommentTextChar">
    <w:name w:val="Comment Text Char"/>
    <w:link w:val="CommentText"/>
    <w:uiPriority w:val="99"/>
    <w:semiHidden/>
    <w:locked/>
    <w:rsid w:val="00E9650D"/>
    <w:rPr>
      <w:rFonts w:cs="Times New Roman"/>
      <w:sz w:val="20"/>
      <w:szCs w:val="20"/>
      <w:lang w:eastAsia="en-US"/>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Char, Char,f"/>
    <w:basedOn w:val="Normal"/>
    <w:link w:val="FootnoteTextChar"/>
    <w:uiPriority w:val="99"/>
    <w:qFormat/>
    <w:rsid w:val="00195E75"/>
    <w:pPr>
      <w:spacing w:after="0" w:line="240" w:lineRule="auto"/>
    </w:pPr>
    <w:rPr>
      <w:sz w:val="20"/>
      <w:szCs w:val="20"/>
      <w:lang w:eastAsia="lv-LV"/>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Char Char,f Char"/>
    <w:link w:val="FootnoteText"/>
    <w:uiPriority w:val="99"/>
    <w:qFormat/>
    <w:locked/>
    <w:rsid w:val="00E9650D"/>
    <w:rPr>
      <w:rFonts w:cs="Times New Roman"/>
      <w:sz w:val="20"/>
      <w:szCs w:val="20"/>
      <w:lang w:eastAsia="en-US"/>
    </w:rPr>
  </w:style>
  <w:style w:type="character" w:styleId="FootnoteReference">
    <w:name w:val="footnote reference"/>
    <w:aliases w:val="Footnote Reference Number,Footnote symbol,Footnote Refernece,Footnote Reference Superscript,fr,ESPON Footnote No,ftref,Odwołanie przypisu,BVI fnr,Footnotes refss,SUPERS,Ref,de nota al pie,-E Fußnotenzeichen,Footnote reference number,E"/>
    <w:link w:val="BVIfnrZnak"/>
    <w:uiPriority w:val="99"/>
    <w:qFormat/>
    <w:rsid w:val="00195E75"/>
    <w:rPr>
      <w:rFonts w:cs="Times New Roman"/>
      <w:vertAlign w:val="superscript"/>
    </w:rPr>
  </w:style>
  <w:style w:type="paragraph" w:styleId="CommentSubject">
    <w:name w:val="annotation subject"/>
    <w:basedOn w:val="CommentText"/>
    <w:next w:val="CommentText"/>
    <w:link w:val="CommentSubjectChar"/>
    <w:uiPriority w:val="99"/>
    <w:semiHidden/>
    <w:rsid w:val="0016783F"/>
    <w:pPr>
      <w:spacing w:after="200" w:line="276" w:lineRule="auto"/>
    </w:pPr>
    <w:rPr>
      <w:b/>
      <w:bCs/>
      <w:lang w:eastAsia="en-US"/>
    </w:rPr>
  </w:style>
  <w:style w:type="character" w:customStyle="1" w:styleId="CommentSubjectChar">
    <w:name w:val="Comment Subject Char"/>
    <w:link w:val="CommentSubject"/>
    <w:uiPriority w:val="99"/>
    <w:semiHidden/>
    <w:locked/>
    <w:rPr>
      <w:rFonts w:cs="Calibri"/>
      <w:b/>
      <w:bCs/>
      <w:sz w:val="20"/>
      <w:szCs w:val="20"/>
      <w:lang w:eastAsia="en-US"/>
    </w:rPr>
  </w:style>
  <w:style w:type="paragraph" w:styleId="Title">
    <w:name w:val="Title"/>
    <w:basedOn w:val="Normal"/>
    <w:link w:val="TitleChar"/>
    <w:uiPriority w:val="99"/>
    <w:qFormat/>
    <w:locked/>
    <w:rsid w:val="0016783F"/>
    <w:pPr>
      <w:spacing w:after="0" w:line="240" w:lineRule="auto"/>
      <w:jc w:val="center"/>
    </w:pPr>
    <w:rPr>
      <w:rFonts w:ascii="Times New Roman" w:hAnsi="Times New Roman" w:cs="Times New Roman"/>
      <w:b/>
      <w:caps/>
      <w:sz w:val="24"/>
      <w:szCs w:val="24"/>
    </w:rPr>
  </w:style>
  <w:style w:type="character" w:customStyle="1" w:styleId="TitleChar">
    <w:name w:val="Title Char"/>
    <w:link w:val="Title"/>
    <w:uiPriority w:val="99"/>
    <w:locked/>
    <w:rPr>
      <w:rFonts w:ascii="Cambria" w:hAnsi="Cambria" w:cs="Times New Roman"/>
      <w:b/>
      <w:bCs/>
      <w:kern w:val="28"/>
      <w:sz w:val="32"/>
      <w:szCs w:val="32"/>
      <w:lang w:eastAsia="en-US"/>
    </w:rPr>
  </w:style>
  <w:style w:type="paragraph" w:customStyle="1" w:styleId="Default">
    <w:name w:val="Default"/>
    <w:uiPriority w:val="99"/>
    <w:rsid w:val="00EA4525"/>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E664F0"/>
    <w:rPr>
      <w:color w:val="800080"/>
      <w:u w:val="single"/>
    </w:rPr>
  </w:style>
  <w:style w:type="paragraph" w:customStyle="1" w:styleId="xl168">
    <w:name w:val="xl168"/>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69">
    <w:name w:val="xl169"/>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70">
    <w:name w:val="xl170"/>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71">
    <w:name w:val="xl171"/>
    <w:basedOn w:val="Normal"/>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72">
    <w:name w:val="xl172"/>
    <w:basedOn w:val="Normal"/>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3">
    <w:name w:val="xl173"/>
    <w:basedOn w:val="Normal"/>
    <w:rsid w:val="00E664F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4">
    <w:name w:val="xl174"/>
    <w:basedOn w:val="Normal"/>
    <w:rsid w:val="00E664F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75">
    <w:name w:val="xl175"/>
    <w:basedOn w:val="Normal"/>
    <w:rsid w:val="00E664F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6">
    <w:name w:val="xl176"/>
    <w:basedOn w:val="Normal"/>
    <w:rsid w:val="00E664F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7">
    <w:name w:val="xl177"/>
    <w:basedOn w:val="Normal"/>
    <w:rsid w:val="00E664F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8">
    <w:name w:val="xl178"/>
    <w:basedOn w:val="Normal"/>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79">
    <w:name w:val="xl179"/>
    <w:basedOn w:val="Normal"/>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0">
    <w:name w:val="xl180"/>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81">
    <w:name w:val="xl181"/>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2">
    <w:name w:val="xl182"/>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83">
    <w:name w:val="xl183"/>
    <w:basedOn w:val="Normal"/>
    <w:rsid w:val="00E664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lv-LV"/>
    </w:rPr>
  </w:style>
  <w:style w:type="paragraph" w:customStyle="1" w:styleId="xl184">
    <w:name w:val="xl184"/>
    <w:basedOn w:val="Normal"/>
    <w:rsid w:val="00E664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lv-LV"/>
    </w:rPr>
  </w:style>
  <w:style w:type="paragraph" w:customStyle="1" w:styleId="xl185">
    <w:name w:val="xl185"/>
    <w:basedOn w:val="Normal"/>
    <w:rsid w:val="00E664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6">
    <w:name w:val="xl186"/>
    <w:basedOn w:val="Normal"/>
    <w:rsid w:val="00E664F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7">
    <w:name w:val="xl187"/>
    <w:basedOn w:val="Normal"/>
    <w:rsid w:val="00E664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8">
    <w:name w:val="xl188"/>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89">
    <w:name w:val="xl189"/>
    <w:basedOn w:val="Normal"/>
    <w:rsid w:val="00E664F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90">
    <w:name w:val="xl190"/>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191">
    <w:name w:val="xl191"/>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92">
    <w:name w:val="xl192"/>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193">
    <w:name w:val="xl193"/>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4">
    <w:name w:val="xl194"/>
    <w:basedOn w:val="Normal"/>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95">
    <w:name w:val="xl195"/>
    <w:basedOn w:val="Normal"/>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96">
    <w:name w:val="xl196"/>
    <w:basedOn w:val="Normal"/>
    <w:rsid w:val="00E664F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7C7411"/>
    <w:pPr>
      <w:ind w:left="720"/>
      <w:contextualSpacing/>
    </w:pPr>
  </w:style>
  <w:style w:type="character" w:customStyle="1" w:styleId="apple-converted-space">
    <w:name w:val="apple-converted-space"/>
    <w:basedOn w:val="DefaultParagraphFont"/>
    <w:rsid w:val="00CE21CD"/>
  </w:style>
  <w:style w:type="table" w:styleId="TableGrid">
    <w:name w:val="Table Grid"/>
    <w:basedOn w:val="TableNormal"/>
    <w:uiPriority w:val="39"/>
    <w:locked/>
    <w:rsid w:val="00D4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B1DB9"/>
    <w:rPr>
      <w:rFonts w:ascii="Times New Roman" w:eastAsia="Times New Roman" w:hAnsi="Times New Roman"/>
      <w:b/>
      <w:bCs/>
      <w:sz w:val="27"/>
      <w:szCs w:val="27"/>
      <w:lang w:val="en-GB" w:eastAsia="en-GB"/>
    </w:rPr>
  </w:style>
  <w:style w:type="paragraph" w:customStyle="1" w:styleId="liknoteik">
    <w:name w:val="lik_noteik"/>
    <w:basedOn w:val="Normal"/>
    <w:rsid w:val="001B1D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ikdat">
    <w:name w:val="lik_dat"/>
    <w:basedOn w:val="Normal"/>
    <w:rsid w:val="001B1D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aisf">
    <w:name w:val="naisf"/>
    <w:basedOn w:val="Normal"/>
    <w:rsid w:val="00E76565"/>
    <w:pPr>
      <w:spacing w:before="100" w:beforeAutospacing="1" w:after="100" w:afterAutospacing="1" w:line="240" w:lineRule="auto"/>
    </w:pPr>
    <w:rPr>
      <w:rFonts w:ascii="Times New Roman" w:hAnsi="Times New Roman" w:cs="Times New Roman"/>
      <w:sz w:val="24"/>
      <w:szCs w:val="24"/>
      <w:lang w:eastAsia="lv-LV"/>
    </w:rPr>
  </w:style>
  <w:style w:type="character" w:customStyle="1" w:styleId="Heading1Char">
    <w:name w:val="Heading 1 Char"/>
    <w:basedOn w:val="DefaultParagraphFont"/>
    <w:link w:val="Heading1"/>
    <w:rsid w:val="008411CC"/>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rsid w:val="005510F3"/>
    <w:rPr>
      <w:rFonts w:asciiTheme="majorHAnsi" w:eastAsiaTheme="majorEastAsia" w:hAnsiTheme="majorHAnsi" w:cstheme="majorBidi"/>
      <w:color w:val="365F91" w:themeColor="accent1" w:themeShade="BF"/>
      <w:sz w:val="26"/>
      <w:szCs w:val="26"/>
      <w:lang w:eastAsia="en-US"/>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rsid w:val="000C1065"/>
    <w:pPr>
      <w:spacing w:after="120" w:line="240" w:lineRule="exact"/>
    </w:pPr>
    <w:rPr>
      <w:rFonts w:cs="Times New Roman"/>
      <w:sz w:val="20"/>
      <w:szCs w:val="20"/>
      <w:vertAlign w:val="superscript"/>
      <w:lang w:eastAsia="lv-LV"/>
    </w:rPr>
  </w:style>
  <w:style w:type="character" w:customStyle="1" w:styleId="NormalWebChar">
    <w:name w:val="Normal (Web) Char"/>
    <w:aliases w:val="sākums Char"/>
    <w:link w:val="NormalWeb"/>
    <w:uiPriority w:val="99"/>
    <w:locked/>
    <w:rsid w:val="006D0B1B"/>
    <w:rPr>
      <w:rFonts w:ascii="Verdana" w:eastAsia="Times New Roman" w:hAnsi="Verdana" w:cs="Verdana"/>
      <w:sz w:val="18"/>
      <w:szCs w:val="18"/>
    </w:rPr>
  </w:style>
  <w:style w:type="paragraph" w:styleId="Revision">
    <w:name w:val="Revision"/>
    <w:hidden/>
    <w:uiPriority w:val="99"/>
    <w:semiHidden/>
    <w:rsid w:val="00546961"/>
    <w:rPr>
      <w:rFonts w:cs="Calibri"/>
      <w:sz w:val="22"/>
      <w:szCs w:val="22"/>
      <w:lang w:eastAsia="en-US"/>
    </w:rPr>
  </w:style>
  <w:style w:type="paragraph" w:styleId="BodyText2">
    <w:name w:val="Body Text 2"/>
    <w:basedOn w:val="Normal"/>
    <w:link w:val="BodyText2Char"/>
    <w:uiPriority w:val="99"/>
    <w:semiHidden/>
    <w:unhideWhenUsed/>
    <w:rsid w:val="00AA5F96"/>
    <w:pPr>
      <w:spacing w:after="120" w:line="480" w:lineRule="auto"/>
    </w:pPr>
  </w:style>
  <w:style w:type="character" w:customStyle="1" w:styleId="BodyText2Char">
    <w:name w:val="Body Text 2 Char"/>
    <w:basedOn w:val="DefaultParagraphFont"/>
    <w:link w:val="BodyText2"/>
    <w:uiPriority w:val="99"/>
    <w:semiHidden/>
    <w:rsid w:val="00AA5F96"/>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0926">
      <w:bodyDiv w:val="1"/>
      <w:marLeft w:val="0"/>
      <w:marRight w:val="0"/>
      <w:marTop w:val="0"/>
      <w:marBottom w:val="0"/>
      <w:divBdr>
        <w:top w:val="none" w:sz="0" w:space="0" w:color="auto"/>
        <w:left w:val="none" w:sz="0" w:space="0" w:color="auto"/>
        <w:bottom w:val="none" w:sz="0" w:space="0" w:color="auto"/>
        <w:right w:val="none" w:sz="0" w:space="0" w:color="auto"/>
      </w:divBdr>
    </w:div>
    <w:div w:id="216162831">
      <w:bodyDiv w:val="1"/>
      <w:marLeft w:val="0"/>
      <w:marRight w:val="0"/>
      <w:marTop w:val="0"/>
      <w:marBottom w:val="0"/>
      <w:divBdr>
        <w:top w:val="none" w:sz="0" w:space="0" w:color="auto"/>
        <w:left w:val="none" w:sz="0" w:space="0" w:color="auto"/>
        <w:bottom w:val="none" w:sz="0" w:space="0" w:color="auto"/>
        <w:right w:val="none" w:sz="0" w:space="0" w:color="auto"/>
      </w:divBdr>
    </w:div>
    <w:div w:id="232277076">
      <w:bodyDiv w:val="1"/>
      <w:marLeft w:val="0"/>
      <w:marRight w:val="0"/>
      <w:marTop w:val="0"/>
      <w:marBottom w:val="0"/>
      <w:divBdr>
        <w:top w:val="none" w:sz="0" w:space="0" w:color="auto"/>
        <w:left w:val="none" w:sz="0" w:space="0" w:color="auto"/>
        <w:bottom w:val="none" w:sz="0" w:space="0" w:color="auto"/>
        <w:right w:val="none" w:sz="0" w:space="0" w:color="auto"/>
      </w:divBdr>
    </w:div>
    <w:div w:id="292834594">
      <w:bodyDiv w:val="1"/>
      <w:marLeft w:val="0"/>
      <w:marRight w:val="0"/>
      <w:marTop w:val="0"/>
      <w:marBottom w:val="0"/>
      <w:divBdr>
        <w:top w:val="none" w:sz="0" w:space="0" w:color="auto"/>
        <w:left w:val="none" w:sz="0" w:space="0" w:color="auto"/>
        <w:bottom w:val="none" w:sz="0" w:space="0" w:color="auto"/>
        <w:right w:val="none" w:sz="0" w:space="0" w:color="auto"/>
      </w:divBdr>
    </w:div>
    <w:div w:id="491532156">
      <w:bodyDiv w:val="1"/>
      <w:marLeft w:val="0"/>
      <w:marRight w:val="0"/>
      <w:marTop w:val="0"/>
      <w:marBottom w:val="0"/>
      <w:divBdr>
        <w:top w:val="none" w:sz="0" w:space="0" w:color="auto"/>
        <w:left w:val="none" w:sz="0" w:space="0" w:color="auto"/>
        <w:bottom w:val="none" w:sz="0" w:space="0" w:color="auto"/>
        <w:right w:val="none" w:sz="0" w:space="0" w:color="auto"/>
      </w:divBdr>
    </w:div>
    <w:div w:id="534461939">
      <w:bodyDiv w:val="1"/>
      <w:marLeft w:val="0"/>
      <w:marRight w:val="0"/>
      <w:marTop w:val="0"/>
      <w:marBottom w:val="0"/>
      <w:divBdr>
        <w:top w:val="none" w:sz="0" w:space="0" w:color="auto"/>
        <w:left w:val="none" w:sz="0" w:space="0" w:color="auto"/>
        <w:bottom w:val="none" w:sz="0" w:space="0" w:color="auto"/>
        <w:right w:val="none" w:sz="0" w:space="0" w:color="auto"/>
      </w:divBdr>
    </w:div>
    <w:div w:id="688486615">
      <w:bodyDiv w:val="1"/>
      <w:marLeft w:val="0"/>
      <w:marRight w:val="0"/>
      <w:marTop w:val="0"/>
      <w:marBottom w:val="0"/>
      <w:divBdr>
        <w:top w:val="none" w:sz="0" w:space="0" w:color="auto"/>
        <w:left w:val="none" w:sz="0" w:space="0" w:color="auto"/>
        <w:bottom w:val="none" w:sz="0" w:space="0" w:color="auto"/>
        <w:right w:val="none" w:sz="0" w:space="0" w:color="auto"/>
      </w:divBdr>
    </w:div>
    <w:div w:id="976030869">
      <w:bodyDiv w:val="1"/>
      <w:marLeft w:val="0"/>
      <w:marRight w:val="0"/>
      <w:marTop w:val="0"/>
      <w:marBottom w:val="0"/>
      <w:divBdr>
        <w:top w:val="none" w:sz="0" w:space="0" w:color="auto"/>
        <w:left w:val="none" w:sz="0" w:space="0" w:color="auto"/>
        <w:bottom w:val="none" w:sz="0" w:space="0" w:color="auto"/>
        <w:right w:val="none" w:sz="0" w:space="0" w:color="auto"/>
      </w:divBdr>
    </w:div>
    <w:div w:id="1064136635">
      <w:bodyDiv w:val="1"/>
      <w:marLeft w:val="0"/>
      <w:marRight w:val="0"/>
      <w:marTop w:val="0"/>
      <w:marBottom w:val="0"/>
      <w:divBdr>
        <w:top w:val="none" w:sz="0" w:space="0" w:color="auto"/>
        <w:left w:val="none" w:sz="0" w:space="0" w:color="auto"/>
        <w:bottom w:val="none" w:sz="0" w:space="0" w:color="auto"/>
        <w:right w:val="none" w:sz="0" w:space="0" w:color="auto"/>
      </w:divBdr>
    </w:div>
    <w:div w:id="1333989851">
      <w:bodyDiv w:val="1"/>
      <w:marLeft w:val="0"/>
      <w:marRight w:val="0"/>
      <w:marTop w:val="0"/>
      <w:marBottom w:val="0"/>
      <w:divBdr>
        <w:top w:val="none" w:sz="0" w:space="0" w:color="auto"/>
        <w:left w:val="none" w:sz="0" w:space="0" w:color="auto"/>
        <w:bottom w:val="none" w:sz="0" w:space="0" w:color="auto"/>
        <w:right w:val="none" w:sz="0" w:space="0" w:color="auto"/>
      </w:divBdr>
    </w:div>
    <w:div w:id="1566574459">
      <w:bodyDiv w:val="1"/>
      <w:marLeft w:val="0"/>
      <w:marRight w:val="0"/>
      <w:marTop w:val="0"/>
      <w:marBottom w:val="0"/>
      <w:divBdr>
        <w:top w:val="none" w:sz="0" w:space="0" w:color="auto"/>
        <w:left w:val="none" w:sz="0" w:space="0" w:color="auto"/>
        <w:bottom w:val="none" w:sz="0" w:space="0" w:color="auto"/>
        <w:right w:val="none" w:sz="0" w:space="0" w:color="auto"/>
      </w:divBdr>
    </w:div>
    <w:div w:id="1780097839">
      <w:bodyDiv w:val="1"/>
      <w:marLeft w:val="0"/>
      <w:marRight w:val="0"/>
      <w:marTop w:val="0"/>
      <w:marBottom w:val="0"/>
      <w:divBdr>
        <w:top w:val="none" w:sz="0" w:space="0" w:color="auto"/>
        <w:left w:val="none" w:sz="0" w:space="0" w:color="auto"/>
        <w:bottom w:val="none" w:sz="0" w:space="0" w:color="auto"/>
        <w:right w:val="none" w:sz="0" w:space="0" w:color="auto"/>
      </w:divBdr>
    </w:div>
    <w:div w:id="1837382444">
      <w:bodyDiv w:val="1"/>
      <w:marLeft w:val="0"/>
      <w:marRight w:val="0"/>
      <w:marTop w:val="0"/>
      <w:marBottom w:val="0"/>
      <w:divBdr>
        <w:top w:val="none" w:sz="0" w:space="0" w:color="auto"/>
        <w:left w:val="none" w:sz="0" w:space="0" w:color="auto"/>
        <w:bottom w:val="none" w:sz="0" w:space="0" w:color="auto"/>
        <w:right w:val="none" w:sz="0" w:space="0" w:color="auto"/>
      </w:divBdr>
    </w:div>
    <w:div w:id="1873109335">
      <w:bodyDiv w:val="1"/>
      <w:marLeft w:val="0"/>
      <w:marRight w:val="0"/>
      <w:marTop w:val="0"/>
      <w:marBottom w:val="0"/>
      <w:divBdr>
        <w:top w:val="none" w:sz="0" w:space="0" w:color="auto"/>
        <w:left w:val="none" w:sz="0" w:space="0" w:color="auto"/>
        <w:bottom w:val="none" w:sz="0" w:space="0" w:color="auto"/>
        <w:right w:val="none" w:sz="0" w:space="0" w:color="auto"/>
      </w:divBdr>
    </w:div>
    <w:div w:id="213668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dk.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bas.lv/" TargetMode="External"/><Relationship Id="rId4" Type="http://schemas.openxmlformats.org/officeDocument/2006/relationships/settings" Target="settings.xml"/><Relationship Id="rId9" Type="http://schemas.openxmlformats.org/officeDocument/2006/relationships/hyperlink" Target="http://www.vd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7C074-0DB4-470A-84FE-B59B89A26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3657</Words>
  <Characters>28184</Characters>
  <Application>Microsoft Office Word</Application>
  <DocSecurity>0</DocSecurity>
  <Lines>234</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Darba aizsardzības jomas attīstības plāns 2019.-2020.gadam</vt:lpstr>
      <vt:lpstr>Darba aizsardzības jomas attīstības plāns 2019.-2020.gadam</vt:lpstr>
    </vt:vector>
  </TitlesOfParts>
  <Company>lm</Company>
  <LinksUpToDate>false</LinksUpToDate>
  <CharactersWithSpaces>31778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Darba aizsardzības jomas attīstības plāns 2019.-2020.gadam</dc:title>
  <dc:subject/>
  <dc:creator>mara.viksne@lm.gov.lv</dc:creator>
  <cp:keywords>Plāna projekts</cp:keywords>
  <dc:description/>
  <cp:lastModifiedBy>Leontine Babkina</cp:lastModifiedBy>
  <cp:revision>6</cp:revision>
  <cp:lastPrinted>2021-05-11T06:52:00Z</cp:lastPrinted>
  <dcterms:created xsi:type="dcterms:W3CDTF">2021-07-15T14:27:00Z</dcterms:created>
  <dcterms:modified xsi:type="dcterms:W3CDTF">2021-08-18T10:13:00Z</dcterms:modified>
</cp:coreProperties>
</file>