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907F" w14:textId="112B4D3E" w:rsidR="00436456" w:rsidRDefault="00A27699" w:rsidP="00A27699">
      <w:pPr>
        <w:jc w:val="center"/>
        <w:rPr>
          <w:b/>
          <w:color w:val="000000" w:themeColor="text1"/>
        </w:rPr>
      </w:pPr>
      <w:r w:rsidRPr="00D265A5">
        <w:rPr>
          <w:b/>
          <w:bCs/>
        </w:rPr>
        <w:t>Informatīvais ziņojums "</w:t>
      </w:r>
      <w:r w:rsidR="005C601F">
        <w:rPr>
          <w:b/>
          <w:bCs/>
        </w:rPr>
        <w:t>Par</w:t>
      </w:r>
      <w:r w:rsidR="005C601F" w:rsidRPr="005C601F">
        <w:rPr>
          <w:rFonts w:eastAsia="Times New Roman"/>
          <w:color w:val="000000" w:themeColor="text1"/>
          <w:szCs w:val="28"/>
          <w:lang w:eastAsia="lv-LV"/>
        </w:rPr>
        <w:t xml:space="preserve"> </w:t>
      </w:r>
      <w:r w:rsidR="005C601F" w:rsidRPr="005C601F">
        <w:rPr>
          <w:rFonts w:eastAsia="Times New Roman"/>
          <w:b/>
          <w:bCs/>
          <w:color w:val="000000" w:themeColor="text1"/>
          <w:szCs w:val="28"/>
          <w:lang w:eastAsia="lv-LV"/>
        </w:rPr>
        <w:t>Ministru kabineta 2021. gada 5. maija sēd</w:t>
      </w:r>
      <w:r w:rsidR="002F4AFC">
        <w:rPr>
          <w:rFonts w:eastAsia="Times New Roman"/>
          <w:b/>
          <w:bCs/>
          <w:color w:val="000000" w:themeColor="text1"/>
          <w:szCs w:val="28"/>
          <w:lang w:eastAsia="lv-LV"/>
        </w:rPr>
        <w:t>es protokollēmumā</w:t>
      </w:r>
      <w:r w:rsidR="005C601F" w:rsidRPr="005C601F">
        <w:rPr>
          <w:rFonts w:eastAsia="Times New Roman"/>
          <w:b/>
          <w:bCs/>
          <w:color w:val="000000" w:themeColor="text1"/>
          <w:szCs w:val="28"/>
          <w:lang w:eastAsia="lv-LV"/>
        </w:rPr>
        <w:t xml:space="preserve"> (prot. Nr. 38 2. </w:t>
      </w:r>
      <w:r w:rsidR="005C601F" w:rsidRPr="005C601F">
        <w:rPr>
          <w:rFonts w:eastAsia="Times New Roman" w:cs="Times New Roman"/>
          <w:b/>
          <w:bCs/>
          <w:color w:val="000000" w:themeColor="text1"/>
          <w:szCs w:val="28"/>
          <w:lang w:eastAsia="lv-LV"/>
        </w:rPr>
        <w:t>§</w:t>
      </w:r>
      <w:r w:rsidR="005C601F" w:rsidRPr="005C601F">
        <w:rPr>
          <w:rFonts w:eastAsia="Times New Roman"/>
          <w:b/>
          <w:bCs/>
          <w:color w:val="000000" w:themeColor="text1"/>
          <w:szCs w:val="28"/>
          <w:lang w:eastAsia="lv-LV"/>
        </w:rPr>
        <w:t xml:space="preserve"> 4. punkts) dotā uzdevuma izpildi</w:t>
      </w:r>
      <w:r w:rsidRPr="00D265A5">
        <w:rPr>
          <w:b/>
          <w:color w:val="000000" w:themeColor="text1"/>
        </w:rPr>
        <w:t>"</w:t>
      </w:r>
    </w:p>
    <w:p w14:paraId="3E281C9F" w14:textId="77777777" w:rsidR="00A27699" w:rsidRDefault="00A27699" w:rsidP="00A27699">
      <w:pPr>
        <w:rPr>
          <w:b/>
          <w:color w:val="000000" w:themeColor="text1"/>
        </w:rPr>
      </w:pPr>
    </w:p>
    <w:p w14:paraId="23DEDA5A"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r w:rsidRPr="00165C1D">
        <w:rPr>
          <w:rFonts w:eastAsia="Times New Roman"/>
          <w:color w:val="000000" w:themeColor="text1"/>
          <w:szCs w:val="28"/>
          <w:lang w:eastAsia="lv-LV"/>
        </w:rPr>
        <w:t>Valsts kancelejai saskaņā ar Ministru ka</w:t>
      </w:r>
      <w:r>
        <w:rPr>
          <w:rFonts w:eastAsia="Times New Roman"/>
          <w:color w:val="000000" w:themeColor="text1"/>
          <w:szCs w:val="28"/>
          <w:lang w:eastAsia="lv-LV"/>
        </w:rPr>
        <w:t>bineta 2021. gada 5. maija sēdē (p</w:t>
      </w:r>
      <w:r w:rsidR="006C5CB6">
        <w:rPr>
          <w:rFonts w:eastAsia="Times New Roman"/>
          <w:color w:val="000000" w:themeColor="text1"/>
          <w:szCs w:val="28"/>
          <w:lang w:eastAsia="lv-LV"/>
        </w:rPr>
        <w:t>r</w:t>
      </w:r>
      <w:r>
        <w:rPr>
          <w:rFonts w:eastAsia="Times New Roman"/>
          <w:color w:val="000000" w:themeColor="text1"/>
          <w:szCs w:val="28"/>
          <w:lang w:eastAsia="lv-LV"/>
        </w:rPr>
        <w:t>ot. Nr. 38</w:t>
      </w:r>
      <w:r w:rsidRPr="00165C1D">
        <w:rPr>
          <w:rFonts w:eastAsia="Times New Roman"/>
          <w:color w:val="000000" w:themeColor="text1"/>
          <w:szCs w:val="28"/>
          <w:lang w:eastAsia="lv-LV"/>
        </w:rPr>
        <w:t xml:space="preserve"> 2. </w:t>
      </w:r>
      <w:r>
        <w:rPr>
          <w:rFonts w:eastAsia="Times New Roman" w:cs="Times New Roman"/>
          <w:color w:val="000000" w:themeColor="text1"/>
          <w:szCs w:val="28"/>
          <w:lang w:eastAsia="lv-LV"/>
        </w:rPr>
        <w:t>§</w:t>
      </w:r>
      <w:r>
        <w:rPr>
          <w:rFonts w:eastAsia="Times New Roman"/>
          <w:color w:val="000000" w:themeColor="text1"/>
          <w:szCs w:val="28"/>
          <w:lang w:eastAsia="lv-LV"/>
        </w:rPr>
        <w:t xml:space="preserve"> </w:t>
      </w:r>
      <w:r w:rsidR="00F102B8">
        <w:rPr>
          <w:rFonts w:eastAsia="Times New Roman"/>
          <w:color w:val="000000" w:themeColor="text1"/>
          <w:szCs w:val="28"/>
          <w:lang w:eastAsia="lv-LV"/>
        </w:rPr>
        <w:t>4</w:t>
      </w:r>
      <w:r>
        <w:rPr>
          <w:rFonts w:eastAsia="Times New Roman"/>
          <w:color w:val="000000" w:themeColor="text1"/>
          <w:szCs w:val="28"/>
          <w:lang w:eastAsia="lv-LV"/>
        </w:rPr>
        <w:t>. punkts)</w:t>
      </w:r>
      <w:r w:rsidRPr="00165C1D">
        <w:rPr>
          <w:rFonts w:eastAsia="Times New Roman"/>
          <w:color w:val="000000" w:themeColor="text1"/>
          <w:szCs w:val="28"/>
          <w:lang w:eastAsia="lv-LV"/>
        </w:rPr>
        <w:t xml:space="preserve"> dot</w:t>
      </w:r>
      <w:r>
        <w:rPr>
          <w:rFonts w:eastAsia="Times New Roman"/>
          <w:color w:val="000000" w:themeColor="text1"/>
          <w:szCs w:val="28"/>
          <w:lang w:eastAsia="lv-LV"/>
        </w:rPr>
        <w:t>o</w:t>
      </w:r>
      <w:r w:rsidRPr="00165C1D">
        <w:rPr>
          <w:rFonts w:eastAsia="Times New Roman"/>
          <w:color w:val="000000" w:themeColor="text1"/>
          <w:szCs w:val="28"/>
          <w:lang w:eastAsia="lv-LV"/>
        </w:rPr>
        <w:t xml:space="preserve"> uzdevum</w:t>
      </w:r>
      <w:r>
        <w:rPr>
          <w:rFonts w:eastAsia="Times New Roman"/>
          <w:color w:val="000000" w:themeColor="text1"/>
          <w:szCs w:val="28"/>
          <w:lang w:eastAsia="lv-LV"/>
        </w:rPr>
        <w:t>u</w:t>
      </w:r>
      <w:r w:rsidRPr="00165C1D">
        <w:rPr>
          <w:rFonts w:eastAsia="Times New Roman"/>
          <w:color w:val="000000" w:themeColor="text1"/>
          <w:szCs w:val="28"/>
          <w:lang w:eastAsia="lv-LV"/>
        </w:rPr>
        <w:t xml:space="preserve"> mēneša laikā</w:t>
      </w:r>
      <w:r>
        <w:rPr>
          <w:rFonts w:eastAsia="Times New Roman"/>
          <w:color w:val="000000" w:themeColor="text1"/>
          <w:szCs w:val="28"/>
          <w:lang w:eastAsia="lv-LV"/>
        </w:rPr>
        <w:t xml:space="preserve"> bija</w:t>
      </w:r>
      <w:r w:rsidRPr="00165C1D">
        <w:rPr>
          <w:rFonts w:eastAsia="Times New Roman"/>
          <w:color w:val="000000" w:themeColor="text1"/>
          <w:szCs w:val="28"/>
          <w:lang w:eastAsia="lv-LV"/>
        </w:rPr>
        <w:t xml:space="preserve"> </w:t>
      </w:r>
      <w:r>
        <w:rPr>
          <w:rFonts w:eastAsia="Times New Roman"/>
          <w:color w:val="000000" w:themeColor="text1"/>
          <w:szCs w:val="28"/>
          <w:lang w:eastAsia="lv-LV"/>
        </w:rPr>
        <w:t>jāizvērtē</w:t>
      </w:r>
      <w:r w:rsidRPr="00165C1D">
        <w:rPr>
          <w:rFonts w:eastAsia="Times New Roman"/>
          <w:color w:val="000000" w:themeColor="text1"/>
          <w:szCs w:val="28"/>
          <w:lang w:eastAsia="lv-LV"/>
        </w:rPr>
        <w:t xml:space="preserve"> Svena Henkuzena iecelšanas Zāļu valsts aģentūras direktora amatā tiesiskum</w:t>
      </w:r>
      <w:r>
        <w:rPr>
          <w:rFonts w:eastAsia="Times New Roman"/>
          <w:color w:val="000000" w:themeColor="text1"/>
          <w:szCs w:val="28"/>
          <w:lang w:eastAsia="lv-LV"/>
        </w:rPr>
        <w:t>s</w:t>
      </w:r>
      <w:r w:rsidRPr="00165C1D">
        <w:rPr>
          <w:rFonts w:eastAsia="Times New Roman"/>
          <w:color w:val="000000" w:themeColor="text1"/>
          <w:szCs w:val="28"/>
          <w:lang w:eastAsia="lv-LV"/>
        </w:rPr>
        <w:t xml:space="preserve"> un par izvērtējuma rezultātiem </w:t>
      </w:r>
      <w:r>
        <w:rPr>
          <w:rFonts w:eastAsia="Times New Roman"/>
          <w:color w:val="000000" w:themeColor="text1"/>
          <w:szCs w:val="28"/>
          <w:lang w:eastAsia="lv-LV"/>
        </w:rPr>
        <w:t>jāinformē Ministru kabinets</w:t>
      </w:r>
      <w:r w:rsidRPr="00165C1D">
        <w:rPr>
          <w:rFonts w:eastAsia="Times New Roman"/>
          <w:color w:val="000000" w:themeColor="text1"/>
          <w:szCs w:val="28"/>
          <w:lang w:eastAsia="lv-LV"/>
        </w:rPr>
        <w:t>.</w:t>
      </w:r>
    </w:p>
    <w:p w14:paraId="376B7953" w14:textId="77777777" w:rsidR="00A27699" w:rsidRPr="00165C1D" w:rsidRDefault="00A27699" w:rsidP="00A27699">
      <w:pPr>
        <w:spacing w:after="0" w:line="240" w:lineRule="auto"/>
        <w:ind w:firstLine="720"/>
        <w:jc w:val="both"/>
        <w:rPr>
          <w:rFonts w:eastAsia="Times New Roman"/>
          <w:color w:val="000000" w:themeColor="text1"/>
          <w:szCs w:val="28"/>
          <w:u w:val="single"/>
          <w:lang w:eastAsia="lv-LV"/>
        </w:rPr>
      </w:pPr>
    </w:p>
    <w:p w14:paraId="311A3BB2" w14:textId="77777777" w:rsidR="00A27699" w:rsidRPr="00165C1D" w:rsidRDefault="00A27699" w:rsidP="00A27699">
      <w:pPr>
        <w:spacing w:after="0" w:line="240" w:lineRule="auto"/>
        <w:ind w:firstLine="720"/>
        <w:jc w:val="both"/>
        <w:rPr>
          <w:rFonts w:eastAsia="Times New Roman"/>
          <w:color w:val="000000" w:themeColor="text1"/>
          <w:szCs w:val="28"/>
          <w:u w:val="single"/>
          <w:lang w:eastAsia="lv-LV"/>
        </w:rPr>
      </w:pPr>
      <w:r w:rsidRPr="00165C1D">
        <w:rPr>
          <w:rFonts w:eastAsia="Times New Roman"/>
          <w:color w:val="000000" w:themeColor="text1"/>
          <w:szCs w:val="28"/>
          <w:u w:val="single"/>
          <w:lang w:eastAsia="lv-LV"/>
        </w:rPr>
        <w:t>Faktiskie apstākļi:</w:t>
      </w:r>
    </w:p>
    <w:p w14:paraId="5670EDA2"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r w:rsidRPr="00165C1D">
        <w:rPr>
          <w:rFonts w:eastAsia="Times New Roman"/>
          <w:color w:val="000000" w:themeColor="text1"/>
          <w:szCs w:val="28"/>
          <w:lang w:eastAsia="lv-LV"/>
        </w:rPr>
        <w:t>Zāļu valsts aģentūra ir veselības ministra pārraudzībā esoša valsts iestāde.</w:t>
      </w:r>
      <w:r w:rsidRPr="00165C1D">
        <w:rPr>
          <w:rStyle w:val="FootnoteReference"/>
          <w:rFonts w:eastAsia="Times New Roman"/>
          <w:color w:val="000000" w:themeColor="text1"/>
          <w:szCs w:val="28"/>
          <w:lang w:eastAsia="lv-LV"/>
        </w:rPr>
        <w:footnoteReference w:id="1"/>
      </w:r>
    </w:p>
    <w:p w14:paraId="4559551D"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r w:rsidRPr="00165C1D">
        <w:rPr>
          <w:color w:val="000000" w:themeColor="text1"/>
          <w:szCs w:val="28"/>
          <w:shd w:val="clear" w:color="auto" w:fill="FFFFFF"/>
        </w:rPr>
        <w:t>No 2013. gada 1. janvāra Zāļu valsts aģentūra darbojas saskaņā ar Publisko aģentūru likumu un Likumu par budžeta un finanšu vadību  kā valsts budžeta nefinansēta iestāde, savu darbību nodrošinot tikai no ieņēmumiem par sniegtajiem maksas pakalpojumiem bez valsts budžeta dotācijas saņemšanas.</w:t>
      </w:r>
      <w:r w:rsidRPr="00165C1D">
        <w:rPr>
          <w:rStyle w:val="FootnoteReference"/>
          <w:color w:val="000000" w:themeColor="text1"/>
          <w:szCs w:val="28"/>
          <w:shd w:val="clear" w:color="auto" w:fill="FFFFFF"/>
        </w:rPr>
        <w:footnoteReference w:id="2"/>
      </w:r>
    </w:p>
    <w:p w14:paraId="0F231DA5"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r w:rsidRPr="00165C1D">
        <w:rPr>
          <w:rFonts w:eastAsia="Times New Roman"/>
          <w:color w:val="000000" w:themeColor="text1"/>
          <w:szCs w:val="28"/>
          <w:lang w:eastAsia="lv-LV"/>
        </w:rPr>
        <w:t xml:space="preserve">Ar veselības ministra G. Belēviča 2015. gada 6. oktobra rīkojumu Nr. 13.3-04/272 "Par Svena Henkuzena pārcelšanu", pamatojoties uz Valsts civildienesta likuma 37. panta pirmo daļu, Publisko aģentūru likuma 8. panta otro daļu un Ministru kabineta 2012. gada 31. jūlija noteikumu Nr. 537 "Zāļu valsts aģentūras nolikums" 6. punktu ar mērķi nodrošināt valsts pārvaldes funkciju un uzdevumu efektīvu izpildi, nodrošinot valsts civildienesta ierēdņu profesionālās izaugsmes iespējas, pilnveidojot zināšanas un pieredzi, Svens Henkuzens pārcelts no Zāļu valsts aģentūras direktora vietnieka amata Zāļu valsts aģentūras direktora amatā. </w:t>
      </w:r>
    </w:p>
    <w:p w14:paraId="5134E9D4"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rFonts w:eastAsia="Times New Roman"/>
          <w:color w:val="000000" w:themeColor="text1"/>
          <w:szCs w:val="28"/>
          <w:lang w:eastAsia="lv-LV"/>
        </w:rPr>
        <w:t>Valsts civildienesta likuma 37. panta pirmajā daļā noteikts, l</w:t>
      </w:r>
      <w:r w:rsidRPr="00165C1D">
        <w:rPr>
          <w:color w:val="000000" w:themeColor="text1"/>
          <w:szCs w:val="28"/>
          <w:shd w:val="clear" w:color="auto" w:fill="FFFFFF"/>
        </w:rPr>
        <w:t>ai nodrošinātu labu pārvaldību, it sevišķi civildienesta uzdevumu efektīvu izpildi un sabiedrības uzticību civildienestam, kā arī veicinātu ierēdņa kvalifikācijas izaugsmi, ierēdni, neizsludinot atklātu pretendentu konkursu un motivējot pārcelšanas pieļaujamību un lietderību, var pārcelt jebkurā citā ierēdņa amatā uz noteiktu vai nenoteiktu laiku tajā pašā vai citā iestādē. Pārcelšanas pamatojums var būt arī ierēdņa motivēts lūgums.</w:t>
      </w:r>
    </w:p>
    <w:p w14:paraId="75FB4E44" w14:textId="77777777" w:rsidR="00A27699" w:rsidRPr="00165C1D" w:rsidRDefault="00A27699" w:rsidP="00A27699">
      <w:pPr>
        <w:pStyle w:val="tv213"/>
        <w:shd w:val="clear" w:color="auto" w:fill="FFFFFF"/>
        <w:spacing w:before="0" w:beforeAutospacing="0" w:after="0" w:afterAutospacing="0"/>
        <w:ind w:firstLine="600"/>
        <w:jc w:val="both"/>
        <w:rPr>
          <w:color w:val="000000" w:themeColor="text1"/>
          <w:sz w:val="28"/>
          <w:szCs w:val="28"/>
        </w:rPr>
      </w:pPr>
      <w:r w:rsidRPr="00165C1D">
        <w:rPr>
          <w:color w:val="000000" w:themeColor="text1"/>
          <w:sz w:val="28"/>
          <w:szCs w:val="28"/>
          <w:shd w:val="clear" w:color="auto" w:fill="FFFFFF"/>
        </w:rPr>
        <w:t>Publisko aģentūru likuma 8. panta otrajā daļā noteikts, ka, ī</w:t>
      </w:r>
      <w:r w:rsidRPr="00165C1D">
        <w:rPr>
          <w:color w:val="000000" w:themeColor="text1"/>
          <w:sz w:val="28"/>
          <w:szCs w:val="28"/>
        </w:rPr>
        <w:t>stenojot padotību, ministrs:</w:t>
      </w:r>
    </w:p>
    <w:p w14:paraId="44F68841" w14:textId="77777777" w:rsidR="00A27699" w:rsidRPr="00165C1D" w:rsidRDefault="00A27699" w:rsidP="00A27699">
      <w:pPr>
        <w:pStyle w:val="tv213"/>
        <w:shd w:val="clear" w:color="auto" w:fill="FFFFFF"/>
        <w:spacing w:before="0" w:beforeAutospacing="0" w:after="0" w:afterAutospacing="0"/>
        <w:ind w:left="600"/>
        <w:jc w:val="both"/>
        <w:rPr>
          <w:color w:val="000000" w:themeColor="text1"/>
          <w:sz w:val="28"/>
          <w:szCs w:val="28"/>
        </w:rPr>
      </w:pPr>
      <w:r w:rsidRPr="00165C1D">
        <w:rPr>
          <w:color w:val="000000" w:themeColor="text1"/>
          <w:sz w:val="28"/>
          <w:szCs w:val="28"/>
        </w:rPr>
        <w:t>1) ieceļ amatā un atbrīvo no amata valsts aģentūras direktoru;</w:t>
      </w:r>
    </w:p>
    <w:p w14:paraId="40D601B3" w14:textId="77777777" w:rsidR="00A27699" w:rsidRPr="00165C1D" w:rsidRDefault="00A27699" w:rsidP="00A27699">
      <w:pPr>
        <w:pStyle w:val="tv213"/>
        <w:shd w:val="clear" w:color="auto" w:fill="FFFFFF"/>
        <w:spacing w:before="0" w:beforeAutospacing="0" w:after="0" w:afterAutospacing="0"/>
        <w:ind w:left="600"/>
        <w:jc w:val="both"/>
        <w:rPr>
          <w:color w:val="000000" w:themeColor="text1"/>
          <w:sz w:val="28"/>
          <w:szCs w:val="28"/>
        </w:rPr>
      </w:pPr>
      <w:r w:rsidRPr="00165C1D">
        <w:rPr>
          <w:color w:val="000000" w:themeColor="text1"/>
          <w:sz w:val="28"/>
          <w:szCs w:val="28"/>
        </w:rPr>
        <w:t>2) novērtē valsts aģentūras darbības rezultātus;</w:t>
      </w:r>
    </w:p>
    <w:p w14:paraId="6D0C12EE" w14:textId="77777777" w:rsidR="00A27699" w:rsidRPr="00165C1D" w:rsidRDefault="00A27699" w:rsidP="00A27699">
      <w:pPr>
        <w:pStyle w:val="tv213"/>
        <w:shd w:val="clear" w:color="auto" w:fill="FFFFFF"/>
        <w:spacing w:before="0" w:beforeAutospacing="0" w:after="0" w:afterAutospacing="0"/>
        <w:ind w:left="600"/>
        <w:jc w:val="both"/>
        <w:rPr>
          <w:color w:val="000000" w:themeColor="text1"/>
          <w:sz w:val="28"/>
          <w:szCs w:val="28"/>
        </w:rPr>
      </w:pPr>
      <w:r w:rsidRPr="00165C1D">
        <w:rPr>
          <w:color w:val="000000" w:themeColor="text1"/>
          <w:sz w:val="28"/>
          <w:szCs w:val="28"/>
        </w:rPr>
        <w:t>3) ierosina pārbaužu veikšanu valsts aģentūrā;</w:t>
      </w:r>
    </w:p>
    <w:p w14:paraId="033F2BAD" w14:textId="77777777" w:rsidR="00A27699" w:rsidRPr="00165C1D" w:rsidRDefault="00A27699" w:rsidP="00A27699">
      <w:pPr>
        <w:pStyle w:val="tv213"/>
        <w:shd w:val="clear" w:color="auto" w:fill="FFFFFF"/>
        <w:spacing w:before="0" w:beforeAutospacing="0" w:after="0" w:afterAutospacing="0"/>
        <w:ind w:left="600"/>
        <w:jc w:val="both"/>
        <w:rPr>
          <w:color w:val="000000" w:themeColor="text1"/>
          <w:sz w:val="28"/>
          <w:szCs w:val="28"/>
        </w:rPr>
      </w:pPr>
      <w:r w:rsidRPr="00165C1D">
        <w:rPr>
          <w:color w:val="000000" w:themeColor="text1"/>
          <w:sz w:val="28"/>
          <w:szCs w:val="28"/>
        </w:rPr>
        <w:t>4) ierosina disciplinārlietu vai dienesta pārbaudi saistībā ar valsts aģentūras direktora darbību;</w:t>
      </w:r>
    </w:p>
    <w:p w14:paraId="297B3F06" w14:textId="77777777" w:rsidR="00A27699" w:rsidRPr="00165C1D" w:rsidRDefault="00A27699" w:rsidP="00A27699">
      <w:pPr>
        <w:pStyle w:val="tv213"/>
        <w:shd w:val="clear" w:color="auto" w:fill="FFFFFF"/>
        <w:spacing w:before="0" w:beforeAutospacing="0" w:after="0" w:afterAutospacing="0"/>
        <w:ind w:left="600"/>
        <w:jc w:val="both"/>
        <w:rPr>
          <w:color w:val="000000" w:themeColor="text1"/>
          <w:sz w:val="28"/>
          <w:szCs w:val="28"/>
        </w:rPr>
      </w:pPr>
      <w:r w:rsidRPr="00165C1D">
        <w:rPr>
          <w:color w:val="000000" w:themeColor="text1"/>
          <w:sz w:val="28"/>
          <w:szCs w:val="28"/>
        </w:rPr>
        <w:t>5) veic citus normatīvajos aktos noteiktos pasākumus.</w:t>
      </w:r>
    </w:p>
    <w:p w14:paraId="782DA557" w14:textId="77777777" w:rsidR="00A27699" w:rsidRPr="00165C1D" w:rsidRDefault="00A27699" w:rsidP="00A27699">
      <w:pPr>
        <w:pStyle w:val="tv213"/>
        <w:shd w:val="clear" w:color="auto" w:fill="FFFFFF"/>
        <w:spacing w:before="0" w:beforeAutospacing="0" w:after="0" w:afterAutospacing="0"/>
        <w:ind w:firstLine="600"/>
        <w:jc w:val="both"/>
        <w:rPr>
          <w:color w:val="000000" w:themeColor="text1"/>
          <w:sz w:val="28"/>
          <w:szCs w:val="28"/>
        </w:rPr>
      </w:pPr>
      <w:r w:rsidRPr="00165C1D">
        <w:rPr>
          <w:color w:val="000000" w:themeColor="text1"/>
          <w:sz w:val="28"/>
          <w:szCs w:val="28"/>
        </w:rPr>
        <w:t>Ministru kabineta 2012. gada 31. jūlija noteikumu Nr. 537 "Zāļu valsts aģentūras nolikums" 6. punktā noteikts, ka aģentūras direktors ir valsts civildienesta ierēdnis, kuru ieceļ amatā un atbrīvo no amata veselības ministrs.</w:t>
      </w:r>
    </w:p>
    <w:p w14:paraId="0A2CFB7C"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p>
    <w:p w14:paraId="7AB887B4" w14:textId="77777777" w:rsidR="00A27699" w:rsidRPr="00165C1D" w:rsidRDefault="00A27699" w:rsidP="00A27699">
      <w:pPr>
        <w:spacing w:after="0" w:line="240" w:lineRule="auto"/>
        <w:jc w:val="both"/>
        <w:rPr>
          <w:rFonts w:eastAsia="Times New Roman"/>
          <w:color w:val="000000" w:themeColor="text1"/>
          <w:szCs w:val="28"/>
          <w:u w:val="single"/>
          <w:lang w:eastAsia="lv-LV"/>
        </w:rPr>
      </w:pPr>
      <w:r w:rsidRPr="00165C1D">
        <w:rPr>
          <w:rFonts w:eastAsia="Times New Roman"/>
          <w:color w:val="000000" w:themeColor="text1"/>
          <w:szCs w:val="28"/>
          <w:lang w:eastAsia="lv-LV"/>
        </w:rPr>
        <w:lastRenderedPageBreak/>
        <w:tab/>
      </w:r>
      <w:r w:rsidRPr="00165C1D">
        <w:rPr>
          <w:rFonts w:eastAsia="Times New Roman"/>
          <w:color w:val="000000" w:themeColor="text1"/>
          <w:szCs w:val="28"/>
          <w:u w:val="single"/>
          <w:lang w:eastAsia="lv-LV"/>
        </w:rPr>
        <w:t>Normatīvais regulējums:</w:t>
      </w:r>
    </w:p>
    <w:p w14:paraId="143B056C"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rPr>
        <w:t xml:space="preserve">Valsts civildienesta likuma mērķis ir </w:t>
      </w:r>
      <w:r w:rsidRPr="00165C1D">
        <w:rPr>
          <w:color w:val="000000" w:themeColor="text1"/>
          <w:szCs w:val="28"/>
          <w:shd w:val="clear" w:color="auto" w:fill="FFFFFF"/>
        </w:rPr>
        <w:t>noteikt Latvijas Republikai un tās Satversmei lojāla, profesionāla, politiski neitrāla valsts civildienesta tiesisko statusu, kas nodrošina tiesisku, stabilu, efektīvu un atklātu valsts pārvaldes darbību. Savukārt Publisko aģentūru likuma mērķis ir nodrošināt publisko aģentūru darbības tiesiskos pamatus, kā arī valsts un atvasinātu publisku personu resursu efektīvu izmantošanu sabiedrības vajadzību apmierināšanai un kvalitatīvu pakalpojumu sniegšanai.</w:t>
      </w:r>
    </w:p>
    <w:p w14:paraId="374BAB9E"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shd w:val="clear" w:color="auto" w:fill="FFFFFF"/>
        </w:rPr>
        <w:t>Ievērojot minēto, katrs likums regulē savu jomu.</w:t>
      </w:r>
    </w:p>
    <w:p w14:paraId="6D03ACC1"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shd w:val="clear" w:color="auto" w:fill="FFFFFF"/>
        </w:rPr>
        <w:t>Valsts civildienesta likuma 3. panta pirmajā daļā noteikts, ka ierēdnis ir persona, kas tiešās valsts pārvaldes iestādē veido nozares politiku vai attīstības stratēģiju, koordinē nozares darbību, sadala vai kontrolē finanšu resursus, izstrādā normatīvos aktus vai kontrolē to ievērošanu, sagatavo vai izdod administratīvos aktus, sagatavo vai pieņem citus ar indivīda tiesībām saistītus lēmumus.</w:t>
      </w:r>
    </w:p>
    <w:p w14:paraId="41075895"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shd w:val="clear" w:color="auto" w:fill="FFFFFF"/>
        </w:rPr>
        <w:t>Saskaņā ar Publisko aģentūru likuma 2. panta pirmo daļu valsts aģentūra ir Ministru kabineta locekļa padotībā esoša iestāde, kurai ar likumu vai Ministru kabineta noteikumiem ir noteikta kompetence pakalpojumu sniegšanas jomā.</w:t>
      </w:r>
      <w:r w:rsidR="007A3521">
        <w:rPr>
          <w:color w:val="000000" w:themeColor="text1"/>
          <w:szCs w:val="28"/>
          <w:shd w:val="clear" w:color="auto" w:fill="FFFFFF"/>
        </w:rPr>
        <w:t xml:space="preserve"> Savukārt Publisko aģentūru likuma 6. panta pirmajā daļā noteikts, ka likumā vai Ministru kabineta noteikumos paredzētajos gadījumos un noteiktajā kārtībā valsts aģentūra izdod administratīvos aktus.</w:t>
      </w:r>
      <w:r w:rsidRPr="00165C1D">
        <w:rPr>
          <w:color w:val="000000" w:themeColor="text1"/>
          <w:szCs w:val="28"/>
          <w:shd w:val="clear" w:color="auto" w:fill="FFFFFF"/>
        </w:rPr>
        <w:t xml:space="preserve"> Publisko aģentūru likuma 8. panta pirmajā daļā noteikts, ka ministrs padotību pār valsts aģentūru īsteno tieši vai ar ministrijas vai citas valsts pārvaldes nozares vadošās iestādes starpniecību. Padotība tiek īstenota pārraudzības formā. Izņēmuma gadījumā, izvērtējot valsts aģentūrai nodoto valsts pārvaldes uzdevumu raksturu, to pildīšanas efektivitāti, tiesiskuma un demokrātiskas kontroles nodrošināšanas apsvērumus, valsts aģentūras darbībai var noteikt pakļautības formu.</w:t>
      </w:r>
    </w:p>
    <w:p w14:paraId="51DE1855"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shd w:val="clear" w:color="auto" w:fill="FFFFFF"/>
        </w:rPr>
        <w:t xml:space="preserve">Ievērojot minēto, arī valsts aģentūrā var būt nodarbināti ierēdņi, uz kuriem attiecas Valsts civildienesta likuma regulējums tiktāl ciktāl Publisko aģentūru likums nenosaka citādāk. </w:t>
      </w:r>
    </w:p>
    <w:p w14:paraId="5058444D"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rFonts w:eastAsia="Times New Roman"/>
          <w:color w:val="000000" w:themeColor="text1"/>
          <w:szCs w:val="28"/>
          <w:lang w:eastAsia="lv-LV"/>
        </w:rPr>
        <w:t xml:space="preserve">Publisko aģentūru likuma 9. panta trešajā daļā noteikts, ka </w:t>
      </w:r>
      <w:r w:rsidRPr="00165C1D">
        <w:rPr>
          <w:color w:val="000000" w:themeColor="text1"/>
          <w:szCs w:val="28"/>
          <w:shd w:val="clear" w:color="auto" w:fill="FFFFFF"/>
        </w:rPr>
        <w:t xml:space="preserve">valsts aģentūras direktoru izraugās konkursa kārtībā. Attiecībā uz konkursa norisi piemēro kārtību, kāda noteikta valsts civildienesta ierēdņiem. </w:t>
      </w:r>
    </w:p>
    <w:p w14:paraId="65412C7D"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 xml:space="preserve">Attiecībā uz valsts aģentūras direktora izraudzīšanos Publisko aģentūru likums ir uzskatāms par speciālo </w:t>
      </w:r>
      <w:r w:rsidRPr="00165C1D">
        <w:rPr>
          <w:color w:val="000000" w:themeColor="text1"/>
          <w:szCs w:val="28"/>
          <w:shd w:val="clear" w:color="auto" w:fill="FFFFFF"/>
        </w:rPr>
        <w:t xml:space="preserve">tiesību normu. Tādējādi uz </w:t>
      </w:r>
      <w:r w:rsidRPr="00165C1D">
        <w:rPr>
          <w:color w:val="000000" w:themeColor="text1"/>
          <w:szCs w:val="28"/>
        </w:rPr>
        <w:t>valsts aģentūras direktora amatu jārīko konkurss.</w:t>
      </w:r>
    </w:p>
    <w:p w14:paraId="1054B48B"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 xml:space="preserve">Valsts civildienesta likuma 11. panta trešajā daļā noteikts, ka </w:t>
      </w:r>
      <w:r w:rsidRPr="00165C1D">
        <w:rPr>
          <w:color w:val="000000" w:themeColor="text1"/>
          <w:szCs w:val="28"/>
          <w:shd w:val="clear" w:color="auto" w:fill="FFFFFF"/>
        </w:rPr>
        <w:t xml:space="preserve">pretendentu pārraudzībā esošas iestādes vadītāja amatā ministrs ieceļ pēc apstiprināšanas Ministru kabinetā. </w:t>
      </w:r>
    </w:p>
    <w:p w14:paraId="1C9EF903"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rPr>
        <w:t xml:space="preserve">Savukārt saskaņā ar Publisko aģentūru likuma 9. panta ceturto daļu </w:t>
      </w:r>
      <w:r w:rsidRPr="00165C1D">
        <w:rPr>
          <w:color w:val="000000" w:themeColor="text1"/>
          <w:szCs w:val="28"/>
          <w:shd w:val="clear" w:color="auto" w:fill="FFFFFF"/>
        </w:rPr>
        <w:t xml:space="preserve">valsts aģentūras direktoru amatā ieceļ atbildīgais ministrs uz pieciem gadiem. Novērtējot aģentūras darbības rezultātus, valsts aģentūras direktoru var iecelt amatā atkārtoti vai atbrīvot no amata pirms noteiktā termiņa saskaņā ar citiem likumiem. </w:t>
      </w:r>
    </w:p>
    <w:p w14:paraId="19C3AAA1"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shd w:val="clear" w:color="auto" w:fill="FFFFFF"/>
        </w:rPr>
        <w:lastRenderedPageBreak/>
        <w:t>Tādējādi Publisko aģentūru likums paredz arī citādāku valsts aģentūru direktoru iecelšanas amatā kārtību, nekā Valsts civildienesta likums, proti, Publisko aģentūru likums neparedz, ka valsts aģentūras, kas ir ministra pārraudzībā esoša tiešās pārvaldes iestāde, direktors pirms iecelšanas amatā būtu apstiprināms Ministru kabinetā.</w:t>
      </w:r>
    </w:p>
    <w:p w14:paraId="0275A15B"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r w:rsidRPr="00165C1D">
        <w:rPr>
          <w:color w:val="000000" w:themeColor="text1"/>
          <w:szCs w:val="28"/>
          <w:shd w:val="clear" w:color="auto" w:fill="FFFFFF"/>
        </w:rPr>
        <w:t>Izmantojot gramatisko interpretācijas metodi, secināms, ka valsts aģentūras direktors izraugāms konkursa kārtībā un viņu amatā ieceļ atbildīgais ministrs uz pieciem gadiem.</w:t>
      </w:r>
    </w:p>
    <w:p w14:paraId="75BBE2BE" w14:textId="77777777" w:rsidR="00A27699" w:rsidRPr="00165C1D" w:rsidRDefault="00A27699" w:rsidP="00A27699">
      <w:pPr>
        <w:spacing w:after="0" w:line="240" w:lineRule="auto"/>
        <w:ind w:firstLine="720"/>
        <w:jc w:val="both"/>
        <w:rPr>
          <w:color w:val="000000" w:themeColor="text1"/>
          <w:sz w:val="16"/>
          <w:szCs w:val="16"/>
        </w:rPr>
      </w:pPr>
    </w:p>
    <w:p w14:paraId="43F68631" w14:textId="77777777" w:rsidR="00A27699" w:rsidRPr="00165C1D" w:rsidRDefault="00A27699" w:rsidP="00A27699">
      <w:pPr>
        <w:spacing w:after="0" w:line="240" w:lineRule="auto"/>
        <w:ind w:firstLine="720"/>
        <w:jc w:val="both"/>
        <w:rPr>
          <w:i/>
          <w:color w:val="000000" w:themeColor="text1"/>
          <w:szCs w:val="28"/>
        </w:rPr>
      </w:pPr>
      <w:r w:rsidRPr="00165C1D">
        <w:rPr>
          <w:color w:val="000000" w:themeColor="text1"/>
          <w:szCs w:val="28"/>
        </w:rPr>
        <w:t>Iepriekšējā Publisko aģentūru likuma, kas bija spēkā līdz 2009. gada 31. decembrim, 10. panta trešajā daļā bija noteikts, ja kāda no valsts aģentūras funkcijām ir Valsts civildienesta likuma 3. panta pirmajā daļā noteikto pienākumu veikšana, valsts aģentūras direktors ir valsts civildienesta ierēdnis un viņu ieceļ amatā vai atbrīvo no amata Valsts civildienesta likumā noteiktajā kārtībā. Savukārt minētā panta ceturtajā daļā bija noteikts, ka valsts aģentūras direktoru, kas nav valsts civildienesta ierēdnis, pieņem darbā konkursa kārtībā. Kārtību, kādā organizējams atklāts konkurss uz valsts aģentūras direktora amatu, kas nav valsts civildienesta ierēdņa amats, nosaka Ministru kabinets. Ministrs, kura pārraudzībā atrodas valsts aģentūra, pieņem lēmumu par konkursā uzvarējušo pretendentu un noslēdz ar viņu darba līgumu uz laiku, kas nepārsniedz piecus gadus. Vismaz sešus mēnešus pirms darba līguma termiņa beigām ministrs pieņem lēmumu pagarināt darba līguma termiņu uz laiku, kas nepārsniedz piecus gadus, vai motivētu lēmumu par aģentūras direktora atlaišanu no darba. Par pieņemto lēmumu informē aģentūras direktoru.</w:t>
      </w:r>
    </w:p>
    <w:p w14:paraId="6386D73F"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Tādējādi bija paredzēta dažāda kārtība valsts aģentūras direktora iecelšanai atkarībā no viņa statusa – darbinieks vai valsts civildienesta ierēdnis. Tas ir, ja valsts aģentūras direktors bija valsts civildienesta ierēdnis, tad to varēja iecelt amatā pēc pārcelšanas un iecēla amatā ministrs pēc apstiprināšanas Ministru kabinetā.</w:t>
      </w:r>
    </w:p>
    <w:p w14:paraId="46FC76BC"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rPr>
        <w:t xml:space="preserve">Tomēr, izstrādājot jauno Publisko aģentūras likumu, likumdevējs nolēma, ka turpmāk netiks noteikts dalīts </w:t>
      </w:r>
      <w:r w:rsidRPr="00165C1D">
        <w:rPr>
          <w:color w:val="000000" w:themeColor="text1"/>
          <w:szCs w:val="28"/>
          <w:shd w:val="clear" w:color="auto" w:fill="FFFFFF"/>
        </w:rPr>
        <w:t>regulējums aģentūras direktoriem valsts civildienesta ierēdņiem un aģentūras direktoriem darbiniekiem. Likumprojekta anotācijā tika norādīts, ka "likumprojektā netiek dalīts regulējums aģentūras direktoriem ierēdņiem un aģentūras direktoriem darbiniekiem, paredzot vienotu amatā apstiprināšanas un konkursa apstiprināšanas kārtību atbilstoši Valsts civildienesta likumam".</w:t>
      </w:r>
      <w:r w:rsidRPr="00165C1D">
        <w:rPr>
          <w:rStyle w:val="FootnoteReference"/>
          <w:color w:val="000000" w:themeColor="text1"/>
          <w:szCs w:val="28"/>
          <w:shd w:val="clear" w:color="auto" w:fill="FFFFFF"/>
        </w:rPr>
        <w:footnoteReference w:id="3"/>
      </w:r>
    </w:p>
    <w:p w14:paraId="5E63E4E2" w14:textId="77777777" w:rsidR="00A27699" w:rsidRPr="00165C1D" w:rsidRDefault="00A27699" w:rsidP="00A27699">
      <w:pPr>
        <w:spacing w:after="0" w:line="240" w:lineRule="auto"/>
        <w:ind w:firstLine="792"/>
        <w:jc w:val="both"/>
        <w:rPr>
          <w:color w:val="000000" w:themeColor="text1"/>
          <w:szCs w:val="28"/>
        </w:rPr>
      </w:pPr>
      <w:r w:rsidRPr="00165C1D">
        <w:rPr>
          <w:color w:val="000000" w:themeColor="text1"/>
          <w:szCs w:val="28"/>
        </w:rPr>
        <w:t>Konstatēts, ka izziņā par atzinumos sniegtajiem iebildumiem par likumprojektu "Publisko aģentūru likums" saskaņošanai nosūtītā likumprojekta 9. panta trešās daļas redakcija bija šāda:</w:t>
      </w:r>
    </w:p>
    <w:p w14:paraId="3950A318" w14:textId="77777777" w:rsidR="00A27699" w:rsidRPr="00165C1D" w:rsidRDefault="00A27699" w:rsidP="00A27699">
      <w:pPr>
        <w:pStyle w:val="naisf"/>
        <w:spacing w:before="0" w:after="0"/>
        <w:ind w:firstLine="720"/>
        <w:rPr>
          <w:color w:val="000000" w:themeColor="text1"/>
          <w:sz w:val="28"/>
          <w:szCs w:val="28"/>
        </w:rPr>
      </w:pPr>
      <w:r w:rsidRPr="00165C1D">
        <w:rPr>
          <w:color w:val="000000" w:themeColor="text1"/>
          <w:sz w:val="28"/>
          <w:szCs w:val="28"/>
        </w:rPr>
        <w:t>"</w:t>
      </w:r>
      <w:r w:rsidRPr="00165C1D">
        <w:rPr>
          <w:bCs/>
          <w:color w:val="000000" w:themeColor="text1"/>
          <w:sz w:val="28"/>
          <w:szCs w:val="28"/>
        </w:rPr>
        <w:t>9.pants. Valsts aģentūras direktors</w:t>
      </w:r>
    </w:p>
    <w:p w14:paraId="658DA642" w14:textId="77777777" w:rsidR="00A27699" w:rsidRPr="00165C1D" w:rsidRDefault="00A27699" w:rsidP="00A27699">
      <w:pPr>
        <w:pStyle w:val="naisf"/>
        <w:spacing w:before="0" w:after="0"/>
        <w:ind w:firstLine="720"/>
        <w:rPr>
          <w:color w:val="000000" w:themeColor="text1"/>
          <w:sz w:val="28"/>
          <w:szCs w:val="28"/>
        </w:rPr>
      </w:pPr>
      <w:r w:rsidRPr="00165C1D">
        <w:rPr>
          <w:color w:val="000000" w:themeColor="text1"/>
          <w:sz w:val="28"/>
          <w:szCs w:val="28"/>
        </w:rPr>
        <w:t>(3) Uz valsts aģentūras direktora amatu organizējams konkurss. Kārtību, kādā organizējams konkurss uz valsts aģentūras direktora amatu, nosaka Ministru kabinets.".</w:t>
      </w:r>
    </w:p>
    <w:p w14:paraId="06302A51" w14:textId="77777777" w:rsidR="00A27699" w:rsidRPr="00165C1D" w:rsidRDefault="00A27699" w:rsidP="00A27699">
      <w:pPr>
        <w:pStyle w:val="naisf"/>
        <w:spacing w:before="0" w:after="0"/>
        <w:ind w:firstLine="720"/>
        <w:rPr>
          <w:color w:val="000000" w:themeColor="text1"/>
          <w:sz w:val="28"/>
          <w:szCs w:val="28"/>
        </w:rPr>
      </w:pPr>
      <w:r w:rsidRPr="00165C1D">
        <w:rPr>
          <w:color w:val="000000" w:themeColor="text1"/>
          <w:sz w:val="28"/>
          <w:szCs w:val="28"/>
        </w:rPr>
        <w:lastRenderedPageBreak/>
        <w:t>Par minēto regulējumu izteica iebildumu Zemkopības ministrija "</w:t>
      </w:r>
      <w:r w:rsidRPr="00165C1D">
        <w:rPr>
          <w:i/>
          <w:color w:val="000000" w:themeColor="text1"/>
          <w:sz w:val="28"/>
          <w:szCs w:val="28"/>
        </w:rPr>
        <w:t>Ņemot vērā, ka gan valsts pārvaldes iestādēs, gan pašvaldībās var būt gadījumi, kad tajās strādā profesionāli speciālisti, kuri atbilst direktora amatam izvirzāmajām prasībām, būtu lietderīgi likumprojekta 9. panta trešo daļu un 21. panta trešo daļu papildināt ar tekstu, kurā paredzēt, ka aģentūru direktoru kandidatūras var tikt izvēlētas ne tikai konkursa kārtībā, bet arī pārcelšanas kārtībā. Attiecīgi likumprojekta 28., 29. un 30. pantā nav norādes, vai kopīgi veidotu aģentūru direktorus izvēlas konkursa kārtībā. Varētu būt lietderīgi arī šajā gadījumā paredzēt pārcelšanas iespēju.</w:t>
      </w:r>
      <w:r w:rsidRPr="00165C1D">
        <w:rPr>
          <w:color w:val="000000" w:themeColor="text1"/>
          <w:sz w:val="28"/>
          <w:szCs w:val="28"/>
        </w:rPr>
        <w:t>"</w:t>
      </w:r>
    </w:p>
    <w:p w14:paraId="00D40DF7" w14:textId="77777777" w:rsidR="00A27699" w:rsidRPr="00165C1D" w:rsidRDefault="00A27699" w:rsidP="00A27699">
      <w:pPr>
        <w:pStyle w:val="naispant"/>
        <w:spacing w:before="0" w:after="0"/>
        <w:ind w:left="0" w:firstLine="720"/>
        <w:rPr>
          <w:b w:val="0"/>
          <w:color w:val="000000" w:themeColor="text1"/>
          <w:sz w:val="28"/>
          <w:szCs w:val="28"/>
        </w:rPr>
      </w:pPr>
      <w:r w:rsidRPr="00165C1D">
        <w:rPr>
          <w:b w:val="0"/>
          <w:color w:val="000000" w:themeColor="text1"/>
          <w:sz w:val="28"/>
          <w:szCs w:val="28"/>
        </w:rPr>
        <w:t>Savukārt kā saskaņošanas rezultāts norādīts:</w:t>
      </w:r>
    </w:p>
    <w:p w14:paraId="62287A78" w14:textId="77777777" w:rsidR="00A27699" w:rsidRPr="00165C1D" w:rsidRDefault="00A27699" w:rsidP="00A27699">
      <w:pPr>
        <w:pStyle w:val="naispant"/>
        <w:spacing w:before="0" w:after="0"/>
        <w:ind w:left="0" w:firstLine="720"/>
        <w:rPr>
          <w:b w:val="0"/>
          <w:bCs w:val="0"/>
          <w:color w:val="000000" w:themeColor="text1"/>
          <w:sz w:val="28"/>
          <w:szCs w:val="28"/>
        </w:rPr>
      </w:pPr>
      <w:r w:rsidRPr="00165C1D">
        <w:rPr>
          <w:b w:val="0"/>
          <w:color w:val="000000" w:themeColor="text1"/>
          <w:sz w:val="28"/>
          <w:szCs w:val="28"/>
        </w:rPr>
        <w:t>"</w:t>
      </w:r>
      <w:r w:rsidRPr="00165C1D">
        <w:rPr>
          <w:b w:val="0"/>
          <w:bCs w:val="0"/>
          <w:color w:val="000000" w:themeColor="text1"/>
          <w:sz w:val="28"/>
          <w:szCs w:val="28"/>
        </w:rPr>
        <w:t>Lai nodrošinātu procesu atklātību, saglabāta norma, ka uz aģentūras direktora amatu organizējams atklāts konkurss</w:t>
      </w:r>
      <w:r w:rsidRPr="00165C1D">
        <w:rPr>
          <w:b w:val="0"/>
          <w:color w:val="000000" w:themeColor="text1"/>
          <w:sz w:val="28"/>
          <w:szCs w:val="28"/>
        </w:rPr>
        <w:t xml:space="preserve"> Valsts civildienesta likumā noteiktajā kārtībā, neparedzot specifisku regulējumu aģentūrām. </w:t>
      </w:r>
    </w:p>
    <w:p w14:paraId="45EF4136" w14:textId="77777777" w:rsidR="00A27699" w:rsidRPr="00165C1D" w:rsidRDefault="00A27699" w:rsidP="00A27699">
      <w:pPr>
        <w:pStyle w:val="naispant"/>
        <w:spacing w:before="0" w:after="0"/>
        <w:ind w:left="0" w:firstLine="720"/>
        <w:rPr>
          <w:b w:val="0"/>
          <w:bCs w:val="0"/>
          <w:color w:val="000000" w:themeColor="text1"/>
          <w:sz w:val="28"/>
          <w:szCs w:val="28"/>
        </w:rPr>
      </w:pPr>
      <w:r w:rsidRPr="00165C1D">
        <w:rPr>
          <w:b w:val="0"/>
          <w:bCs w:val="0"/>
          <w:color w:val="000000" w:themeColor="text1"/>
          <w:sz w:val="28"/>
          <w:szCs w:val="28"/>
        </w:rPr>
        <w:t>9.pants. Valsts aģentūras direktors</w:t>
      </w:r>
    </w:p>
    <w:p w14:paraId="06A57DFA" w14:textId="77777777" w:rsidR="00A27699" w:rsidRPr="00165C1D" w:rsidRDefault="00A27699" w:rsidP="00A27699">
      <w:pPr>
        <w:pStyle w:val="naisf"/>
        <w:spacing w:before="0" w:after="0"/>
        <w:ind w:firstLine="720"/>
        <w:rPr>
          <w:color w:val="000000" w:themeColor="text1"/>
          <w:sz w:val="28"/>
          <w:szCs w:val="28"/>
        </w:rPr>
      </w:pPr>
      <w:r w:rsidRPr="00165C1D">
        <w:rPr>
          <w:color w:val="000000" w:themeColor="text1"/>
          <w:sz w:val="28"/>
          <w:szCs w:val="28"/>
        </w:rPr>
        <w:t>(3) Uz valsts aģentūras direktora amatu organizējams konkurss Valsts civildienesta likumā noteiktajā kārtībā.".</w:t>
      </w:r>
    </w:p>
    <w:p w14:paraId="15DE8CA1" w14:textId="77777777" w:rsidR="00A27699" w:rsidRPr="00165C1D" w:rsidRDefault="00A27699" w:rsidP="00A27699">
      <w:pPr>
        <w:spacing w:after="0" w:line="240" w:lineRule="auto"/>
        <w:jc w:val="both"/>
        <w:rPr>
          <w:rFonts w:eastAsia="Times New Roman"/>
          <w:color w:val="000000" w:themeColor="text1"/>
          <w:szCs w:val="28"/>
          <w:lang w:eastAsia="lv-LV"/>
        </w:rPr>
      </w:pPr>
      <w:r w:rsidRPr="00165C1D">
        <w:rPr>
          <w:rFonts w:eastAsia="Times New Roman"/>
          <w:color w:val="000000" w:themeColor="text1"/>
          <w:szCs w:val="28"/>
          <w:lang w:eastAsia="lv-LV"/>
        </w:rPr>
        <w:tab/>
        <w:t>Tādējādi secināms, ka Valsts kancelejas, virzot Publisko aģentūru likumu, mērķis bija noteikt, ka ir jārīko atklāts konkurss uz valsts aģentūras direktora amatu.</w:t>
      </w:r>
    </w:p>
    <w:p w14:paraId="15C5C7CB" w14:textId="77777777" w:rsidR="00A27699" w:rsidRPr="00165C1D" w:rsidRDefault="00A27699" w:rsidP="00A27699">
      <w:pPr>
        <w:spacing w:after="0" w:line="240" w:lineRule="auto"/>
        <w:ind w:firstLine="567"/>
        <w:jc w:val="both"/>
        <w:rPr>
          <w:color w:val="000000" w:themeColor="text1"/>
          <w:szCs w:val="28"/>
        </w:rPr>
      </w:pPr>
      <w:r w:rsidRPr="00165C1D">
        <w:rPr>
          <w:rFonts w:eastAsia="Times New Roman"/>
          <w:color w:val="000000" w:themeColor="text1"/>
          <w:szCs w:val="28"/>
          <w:lang w:eastAsia="lv-LV"/>
        </w:rPr>
        <w:tab/>
        <w:t>Saeimas Juridiskais birojs pirms otrā lasījuma likumprojektam "Publisko aģentūru likums" (reģ. Nr. 1572/Lp9) norādīja – "</w:t>
      </w:r>
      <w:r w:rsidRPr="00165C1D">
        <w:rPr>
          <w:bCs/>
          <w:i/>
          <w:iCs/>
          <w:color w:val="000000" w:themeColor="text1"/>
          <w:szCs w:val="28"/>
        </w:rPr>
        <w:t>Iesakām 9. pantā precizēt, vai valsts aģentūras direktors ir valsts civildienesta ierēdnis, jo par to netieši liecina 9.panta trešā daļa. Gadījumā, ja aģentūras direktors ir valsts civildienesta ierēdnis, nepieciešams pārejas noteikumos paredzēt, kas notiek ar tiem valsts aģentūru direktoriem, kuri līdz šā likuma spēkā stāšanās dienai nebija valsts civildienesta ierēdņi.</w:t>
      </w:r>
      <w:r w:rsidRPr="00165C1D">
        <w:rPr>
          <w:bCs/>
          <w:iCs/>
          <w:color w:val="000000" w:themeColor="text1"/>
          <w:szCs w:val="28"/>
        </w:rPr>
        <w:t xml:space="preserve">" Attiecīgi 2. lasījumā tika atbalstīts Ministru kabineta priekšlikums </w:t>
      </w:r>
      <w:r w:rsidRPr="00165C1D">
        <w:rPr>
          <w:color w:val="000000" w:themeColor="text1"/>
          <w:szCs w:val="28"/>
        </w:rPr>
        <w:t xml:space="preserve">izteikt 9. panta trešo daļu šādā redakcijā: </w:t>
      </w:r>
    </w:p>
    <w:p w14:paraId="5F8E7F46" w14:textId="77777777" w:rsidR="00A27699" w:rsidRPr="00165C1D" w:rsidRDefault="00A27699" w:rsidP="00A27699">
      <w:pPr>
        <w:spacing w:after="0" w:line="240" w:lineRule="auto"/>
        <w:ind w:firstLine="567"/>
        <w:jc w:val="both"/>
        <w:rPr>
          <w:color w:val="000000" w:themeColor="text1"/>
          <w:szCs w:val="28"/>
        </w:rPr>
      </w:pPr>
      <w:r w:rsidRPr="00165C1D">
        <w:rPr>
          <w:color w:val="000000" w:themeColor="text1"/>
          <w:szCs w:val="28"/>
        </w:rPr>
        <w:t xml:space="preserve">"(3) Valsts aģentūras direktoru izraugās konkursa kārtībā. </w:t>
      </w:r>
      <w:r w:rsidRPr="00165C1D">
        <w:rPr>
          <w:bCs/>
          <w:color w:val="000000" w:themeColor="text1"/>
          <w:szCs w:val="28"/>
        </w:rPr>
        <w:t>Attiecībā uz konkursa norisi piemēro kārtību, kāda noteikta valsts civildienesta ierēdņiem.</w:t>
      </w:r>
      <w:r w:rsidRPr="00165C1D">
        <w:rPr>
          <w:color w:val="000000" w:themeColor="text1"/>
          <w:szCs w:val="28"/>
        </w:rPr>
        <w:t>".</w:t>
      </w:r>
    </w:p>
    <w:p w14:paraId="78B59A09" w14:textId="77777777" w:rsidR="00A27699" w:rsidRPr="00165C1D" w:rsidRDefault="00A27699" w:rsidP="00A27699">
      <w:pPr>
        <w:spacing w:after="0" w:line="240" w:lineRule="auto"/>
        <w:ind w:firstLine="567"/>
        <w:jc w:val="both"/>
        <w:rPr>
          <w:bCs/>
          <w:iCs/>
          <w:color w:val="000000" w:themeColor="text1"/>
          <w:szCs w:val="28"/>
        </w:rPr>
      </w:pPr>
      <w:r w:rsidRPr="00165C1D">
        <w:rPr>
          <w:color w:val="000000" w:themeColor="text1"/>
          <w:szCs w:val="28"/>
        </w:rPr>
        <w:tab/>
        <w:t xml:space="preserve">Tādējādi secināms, ka Valsts kancelejas izstrādātais regulējums Saeimā netika būtiski mainīts un netika noteikts, ka direktors ir valsts civildienesta ierēdnis. Vienīgi tika uzsvērts, ka attiecībā uz konkursa norisi </w:t>
      </w:r>
      <w:r w:rsidRPr="00165C1D">
        <w:rPr>
          <w:bCs/>
          <w:color w:val="000000" w:themeColor="text1"/>
          <w:szCs w:val="28"/>
        </w:rPr>
        <w:t>piemēro kārtību, kāda noteikta valsts civildienesta ierēdņiem.</w:t>
      </w:r>
    </w:p>
    <w:p w14:paraId="69E343E7" w14:textId="77777777" w:rsidR="00A27699" w:rsidRPr="00165C1D" w:rsidRDefault="00A27699" w:rsidP="00A27699">
      <w:pPr>
        <w:spacing w:after="0" w:line="240" w:lineRule="auto"/>
        <w:ind w:firstLine="720"/>
        <w:jc w:val="both"/>
        <w:rPr>
          <w:color w:val="000000" w:themeColor="text1"/>
          <w:szCs w:val="28"/>
          <w:shd w:val="clear" w:color="auto" w:fill="FFFFFF"/>
        </w:rPr>
      </w:pPr>
      <w:r w:rsidRPr="00165C1D">
        <w:rPr>
          <w:color w:val="000000" w:themeColor="text1"/>
          <w:szCs w:val="28"/>
          <w:shd w:val="clear" w:color="auto" w:fill="FFFFFF"/>
        </w:rPr>
        <w:t xml:space="preserve">Izmantojot vēsturisko interpretācijas metodi, secināms, ka valsts aģentūras direktors izraugāms konkursa kārtībā un viņu amatā ieceļ atbildīgais ministrs uz pieciem gadiem.  </w:t>
      </w:r>
    </w:p>
    <w:p w14:paraId="4EB0DFD7" w14:textId="77777777" w:rsidR="00A27699" w:rsidRPr="00165C1D" w:rsidRDefault="00A27699" w:rsidP="00A27699">
      <w:pPr>
        <w:spacing w:after="0" w:line="240" w:lineRule="auto"/>
        <w:ind w:firstLine="720"/>
        <w:jc w:val="both"/>
        <w:rPr>
          <w:color w:val="000000" w:themeColor="text1"/>
          <w:szCs w:val="28"/>
          <w:shd w:val="clear" w:color="auto" w:fill="FFFFFF"/>
        </w:rPr>
      </w:pPr>
    </w:p>
    <w:p w14:paraId="72881CA9" w14:textId="77777777" w:rsidR="00A27699" w:rsidRPr="00165C1D" w:rsidRDefault="00A27699" w:rsidP="00A27699">
      <w:pPr>
        <w:spacing w:after="0" w:line="240" w:lineRule="auto"/>
        <w:jc w:val="both"/>
        <w:rPr>
          <w:color w:val="000000" w:themeColor="text1"/>
          <w:szCs w:val="28"/>
        </w:rPr>
      </w:pPr>
      <w:r w:rsidRPr="00165C1D">
        <w:rPr>
          <w:rFonts w:eastAsia="Times New Roman"/>
          <w:color w:val="000000" w:themeColor="text1"/>
          <w:szCs w:val="28"/>
          <w:lang w:eastAsia="lv-LV"/>
        </w:rPr>
        <w:tab/>
        <w:t>Vienlaikus Valsts kanceleja konstatē, ka Administratīvās rajona tiesas Rīgas tiesu nams 2020. gada 25. jūnija spriedumā lietā Nr. </w:t>
      </w:r>
      <w:r w:rsidRPr="00165C1D">
        <w:rPr>
          <w:szCs w:val="28"/>
        </w:rPr>
        <w:t>A420278119</w:t>
      </w:r>
      <w:r w:rsidRPr="00165C1D">
        <w:rPr>
          <w:rFonts w:eastAsia="Times New Roman"/>
          <w:color w:val="000000" w:themeColor="text1"/>
          <w:szCs w:val="28"/>
          <w:lang w:eastAsia="lv-LV"/>
        </w:rPr>
        <w:t>,</w:t>
      </w:r>
      <w:r w:rsidRPr="00165C1D">
        <w:rPr>
          <w:rStyle w:val="FootnoteReference"/>
          <w:rFonts w:eastAsia="Times New Roman"/>
          <w:color w:val="000000" w:themeColor="text1"/>
          <w:szCs w:val="28"/>
          <w:lang w:eastAsia="lv-LV"/>
        </w:rPr>
        <w:footnoteReference w:id="4"/>
      </w:r>
      <w:r w:rsidRPr="00165C1D">
        <w:rPr>
          <w:rFonts w:eastAsia="Times New Roman"/>
          <w:color w:val="000000" w:themeColor="text1"/>
          <w:szCs w:val="28"/>
          <w:lang w:eastAsia="lv-LV"/>
        </w:rPr>
        <w:t xml:space="preserve"> </w:t>
      </w:r>
      <w:r w:rsidRPr="00165C1D">
        <w:rPr>
          <w:color w:val="000000" w:themeColor="text1"/>
          <w:szCs w:val="28"/>
        </w:rPr>
        <w:t>kurā bija strīds par to, vai ekonomikas ministrs, neizsludinot atklātu konkursu uz vakanto valsts aģentūras "Latvijas Nacionālais akreditācijas birojs" direktora amatu, bija tiesīgs ar rīkojumu pārcelt personu aģentūras direktora ierēdņa amatā</w:t>
      </w:r>
      <w:r w:rsidRPr="00165C1D">
        <w:rPr>
          <w:rFonts w:eastAsia="Times New Roman"/>
          <w:color w:val="000000" w:themeColor="text1"/>
          <w:szCs w:val="28"/>
          <w:lang w:eastAsia="lv-LV"/>
        </w:rPr>
        <w:t xml:space="preserve">, </w:t>
      </w:r>
      <w:r w:rsidRPr="00165C1D">
        <w:rPr>
          <w:color w:val="000000" w:themeColor="text1"/>
          <w:szCs w:val="28"/>
        </w:rPr>
        <w:t>secināja, ka pārcelšana ir bijusi tiesiska.</w:t>
      </w:r>
    </w:p>
    <w:p w14:paraId="6AC06C43" w14:textId="77777777" w:rsidR="00A27699" w:rsidRPr="00165C1D" w:rsidRDefault="00A27699" w:rsidP="00A27699">
      <w:pPr>
        <w:spacing w:after="0" w:line="240" w:lineRule="auto"/>
        <w:jc w:val="both"/>
        <w:rPr>
          <w:color w:val="000000" w:themeColor="text1"/>
          <w:szCs w:val="28"/>
        </w:rPr>
      </w:pPr>
      <w:r w:rsidRPr="00165C1D">
        <w:rPr>
          <w:color w:val="000000" w:themeColor="text1"/>
          <w:szCs w:val="28"/>
        </w:rPr>
        <w:lastRenderedPageBreak/>
        <w:tab/>
      </w:r>
      <w:r w:rsidRPr="00165C1D">
        <w:rPr>
          <w:szCs w:val="28"/>
        </w:rPr>
        <w:t>Minētajā spriedumā tiesa secina, ka, "pieņemot jauno Publisko aģentūru likumu, likumdevēja mērķis bija aģentūras pielīdzināt valsts iestādēm un to darbiniekiem noteikt ierēdņu statusu. Arī Saeimas Juridiskais birojs atzinumā likumprojektam "Publisko aģentūru likums" ieteica precizēt 9. pantu, vai valsts aģentūras direktors ir valsts civildienesta ierēdnis, jo par to netieši liecinot 9. panta trešā daļa [..]. Līdz ar to likums bija virzīts uz to, lai aģentūras direktors un tā darbinieki būtu valsts civildienesta ierēdņi un uz viņiem arī būtu attiecināms Valsts civildienesta likums.".</w:t>
      </w:r>
    </w:p>
    <w:p w14:paraId="730643B1" w14:textId="77777777" w:rsidR="00A27699" w:rsidRPr="00165C1D" w:rsidRDefault="00A27699" w:rsidP="00A27699">
      <w:pPr>
        <w:spacing w:after="0" w:line="240" w:lineRule="auto"/>
        <w:jc w:val="both"/>
        <w:rPr>
          <w:color w:val="000000" w:themeColor="text1"/>
          <w:szCs w:val="28"/>
        </w:rPr>
      </w:pPr>
      <w:r w:rsidRPr="00165C1D">
        <w:rPr>
          <w:color w:val="000000" w:themeColor="text1"/>
          <w:szCs w:val="28"/>
        </w:rPr>
        <w:tab/>
      </w:r>
      <w:r w:rsidRPr="00165C1D">
        <w:rPr>
          <w:szCs w:val="28"/>
          <w:shd w:val="clear" w:color="auto" w:fill="FFFFFF"/>
        </w:rPr>
        <w:t>Saskaņā ar likuma "Par tiesu varu" 16.</w:t>
      </w:r>
      <w:r>
        <w:rPr>
          <w:szCs w:val="28"/>
          <w:shd w:val="clear" w:color="auto" w:fill="FFFFFF"/>
        </w:rPr>
        <w:t> </w:t>
      </w:r>
      <w:r w:rsidRPr="00165C1D">
        <w:rPr>
          <w:szCs w:val="28"/>
          <w:shd w:val="clear" w:color="auto" w:fill="FFFFFF"/>
        </w:rPr>
        <w:t>panta ceturto daļu spriedumam, kas stājies likumīgā spēkā, ir likuma spēks, visiem tas ir obligāts un pret to jāizturas ar tādu pašu cieņu kā pret likumu.</w:t>
      </w:r>
    </w:p>
    <w:p w14:paraId="525FD915" w14:textId="77777777" w:rsidR="00A27699" w:rsidRPr="00165C1D" w:rsidRDefault="00A27699" w:rsidP="00A27699">
      <w:pPr>
        <w:spacing w:after="0" w:line="240" w:lineRule="auto"/>
        <w:jc w:val="both"/>
        <w:rPr>
          <w:color w:val="000000" w:themeColor="text1"/>
          <w:szCs w:val="28"/>
        </w:rPr>
      </w:pPr>
      <w:r w:rsidRPr="00165C1D">
        <w:rPr>
          <w:color w:val="000000" w:themeColor="text1"/>
          <w:szCs w:val="28"/>
        </w:rPr>
        <w:tab/>
      </w:r>
    </w:p>
    <w:p w14:paraId="4217D72A"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u w:val="single"/>
        </w:rPr>
        <w:t>Secinājumi:</w:t>
      </w:r>
    </w:p>
    <w:p w14:paraId="27A64C9D" w14:textId="77777777" w:rsidR="00A27699" w:rsidRPr="00165C1D" w:rsidRDefault="00A27699" w:rsidP="00A27699">
      <w:pPr>
        <w:spacing w:after="0" w:line="240" w:lineRule="auto"/>
        <w:jc w:val="both"/>
        <w:rPr>
          <w:color w:val="000000" w:themeColor="text1"/>
          <w:szCs w:val="28"/>
        </w:rPr>
      </w:pPr>
      <w:r w:rsidRPr="00165C1D">
        <w:rPr>
          <w:color w:val="000000" w:themeColor="text1"/>
          <w:szCs w:val="28"/>
        </w:rPr>
        <w:tab/>
        <w:t xml:space="preserve">Svenu Henkuzenu veselības ministrs </w:t>
      </w:r>
      <w:r w:rsidRPr="00165C1D">
        <w:rPr>
          <w:rFonts w:eastAsia="Times New Roman"/>
          <w:color w:val="000000" w:themeColor="text1"/>
          <w:szCs w:val="28"/>
          <w:lang w:eastAsia="lv-LV"/>
        </w:rPr>
        <w:t>pārcēla no Zāļu valsts aģentūras direktora vietnieka amata un iecēla Zāļu valsts aģentūras direktora amatā</w:t>
      </w:r>
      <w:r w:rsidRPr="00165C1D">
        <w:rPr>
          <w:color w:val="000000" w:themeColor="text1"/>
          <w:szCs w:val="28"/>
        </w:rPr>
        <w:t>, nerīkojot atklātu konkursu.</w:t>
      </w:r>
    </w:p>
    <w:p w14:paraId="31D5DB28"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Valsts kancelejas ieskatā, ja piemēro Publisko aģentūru likumu kā speciālo likumu, Zāļu valsts aģentūras direktors bija jāizraugās atklāta konkursa kārtībā un to amatā bija jāieceļ veselības ministram bez apstiprināšanas Ministru kabinetā.</w:t>
      </w:r>
    </w:p>
    <w:p w14:paraId="7445693E" w14:textId="77777777" w:rsidR="00A27699" w:rsidRPr="00165C1D" w:rsidRDefault="00A27699" w:rsidP="00A27699">
      <w:pPr>
        <w:spacing w:after="0" w:line="240" w:lineRule="auto"/>
        <w:jc w:val="both"/>
        <w:rPr>
          <w:rFonts w:eastAsia="Times New Roman"/>
          <w:color w:val="000000" w:themeColor="text1"/>
          <w:szCs w:val="28"/>
          <w:shd w:val="clear" w:color="auto" w:fill="FFFFFF"/>
          <w:lang w:eastAsia="lv-LV"/>
        </w:rPr>
      </w:pPr>
      <w:r w:rsidRPr="00165C1D">
        <w:rPr>
          <w:color w:val="000000" w:themeColor="text1"/>
          <w:szCs w:val="28"/>
        </w:rPr>
        <w:tab/>
        <w:t xml:space="preserve">Veselības ministrija uz Valsts kancelejas pieprasījumu </w:t>
      </w:r>
      <w:r w:rsidRPr="00165C1D">
        <w:rPr>
          <w:rFonts w:eastAsia="Times New Roman"/>
          <w:color w:val="000000" w:themeColor="text1"/>
          <w:szCs w:val="28"/>
          <w:shd w:val="clear" w:color="auto" w:fill="FFFFFF"/>
          <w:lang w:eastAsia="lv-LV"/>
        </w:rPr>
        <w:t>sniegt paskaidrojumu, kāpēc netika rīkots konkurss uz Zāļu valsts aģentūras direktora amatu un kāpēc Svens Henkuzens tika pārcelts Zāļu valsts aģentūras direktora amatā, atbildēja:</w:t>
      </w:r>
    </w:p>
    <w:p w14:paraId="25E355F4" w14:textId="77777777" w:rsidR="00A27699" w:rsidRPr="00165C1D" w:rsidRDefault="00A27699" w:rsidP="00A27699">
      <w:pPr>
        <w:spacing w:after="0" w:line="240" w:lineRule="auto"/>
        <w:ind w:firstLine="720"/>
        <w:jc w:val="both"/>
        <w:rPr>
          <w:color w:val="000000" w:themeColor="text1"/>
          <w:szCs w:val="28"/>
        </w:rPr>
      </w:pPr>
      <w:r w:rsidRPr="00165C1D">
        <w:rPr>
          <w:rFonts w:eastAsia="Times New Roman"/>
          <w:color w:val="000000" w:themeColor="text1"/>
          <w:szCs w:val="28"/>
          <w:shd w:val="clear" w:color="auto" w:fill="FFFFFF"/>
          <w:lang w:eastAsia="lv-LV"/>
        </w:rPr>
        <w:t>"</w:t>
      </w:r>
      <w:r w:rsidRPr="00165C1D">
        <w:rPr>
          <w:color w:val="000000" w:themeColor="text1"/>
          <w:szCs w:val="28"/>
        </w:rPr>
        <w:t xml:space="preserve">Svens Henkuzens tika iecelts Aģentūras direktora amatā ar Veselības ministrijas 2015. gada 6. oktobra rīkojumu Nr. 13.3.-04/272 "Par Svena Henkuzena pārcelšanu". Rīkojumā, kā mērķis Svena Henkuzena (tobrīd pildīja Aģentūras direktora vietnieka pienākumus) pārcelšanai norādīts "… nodrošināt valsts pārvaldes funkciju un uzdevumu efektīvu izpildi, nodrošinot valsts civildienesta ierēdņa profesionālās izaugsmes iespējas, pilnveidojot zināšanas un pieredzi". Amatpersonas, kuras sagatavoja un parakstīja minēto rīkojumu Personāla un dokumentu pārvaldības departamenta direktore Z. Fogelsone-Klodāne un veselības ministrs G. Belēvičs, Veselības ministrijā šobrīd nestrādā. Svena Henkuzena personas lietā nav dokumentu (dienesta ziņojums, iesniegums), kas pamatotu viņa pārcelšanu Aģentūras direktora amatā. Lietā ir pieejams Svena Henkuzena 2015. gada 6. oktobra iesniegums, kurā viņš piekrīt pārcelšanai Aģentūras direktora amatā un apliecina, ka viņa izglītība un līdzšinējā darba pieredze atbilst amata aprakstā izvirzītajām prasībām. </w:t>
      </w:r>
    </w:p>
    <w:p w14:paraId="1D6530CF"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Atsaucoties uz augstāk minēto, Veselības ministrijas rīcībā nav informācijas, kāpēc 2015. gadā netika rīkots konkurss uz Aģentūras direktora amatu un kāpēc Svens Henkuzens tika pārcelts Aģentūras direktora amatā, jo lēmumus par minētājiem jautājumiem pieņēma amatpersonas, kuras šobrīd ministrijā nestrādā.".</w:t>
      </w:r>
    </w:p>
    <w:p w14:paraId="4E0E2D65"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lastRenderedPageBreak/>
        <w:t xml:space="preserve">Jānorāda, ka </w:t>
      </w:r>
      <w:r w:rsidRPr="00165C1D">
        <w:rPr>
          <w:rFonts w:eastAsia="Times New Roman"/>
          <w:color w:val="000000" w:themeColor="text1"/>
          <w:szCs w:val="28"/>
          <w:lang w:eastAsia="lv-LV"/>
        </w:rPr>
        <w:t>Administratīvās rajona tiesas Rīgas tiesu nams 2020. gada 25. jūnija spriedumā lietā Nr. </w:t>
      </w:r>
      <w:r w:rsidRPr="00165C1D">
        <w:rPr>
          <w:szCs w:val="28"/>
        </w:rPr>
        <w:t>A420278119</w:t>
      </w:r>
      <w:r w:rsidRPr="00165C1D">
        <w:rPr>
          <w:rFonts w:eastAsia="Times New Roman"/>
          <w:color w:val="000000" w:themeColor="text1"/>
          <w:szCs w:val="28"/>
          <w:lang w:eastAsia="lv-LV"/>
        </w:rPr>
        <w:t xml:space="preserve"> </w:t>
      </w:r>
      <w:r w:rsidRPr="00165C1D">
        <w:rPr>
          <w:color w:val="000000" w:themeColor="text1"/>
          <w:szCs w:val="28"/>
        </w:rPr>
        <w:t>secināja, ka pārceltā ierēdņa iecelšana valsts aģentūras direktora amatā, ir bijusi tiesiska.</w:t>
      </w:r>
    </w:p>
    <w:p w14:paraId="10F05E60"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Ievērojot tiesas konstatēto un secināto, jāsecina, ka Svenu Henkuzenu varēja iecelt amatā pēc pārcelšanas.</w:t>
      </w:r>
    </w:p>
    <w:p w14:paraId="706144D1"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Vienlaikus secināms, ka, ja uz valsts aģentūras direktoriem, valsts civildienesta ierēdņiem, ir attiecināms Valsts civildienesta likuma 37. pants (pārcelšana citā amatā valsts interesēs), tad nav pamata nepiemērot Valsts civildienesta likuma 11. panta trešo daļu, tas ir, ka pretendentu pārraudzībā esošas iestādes vadītāja amatā ieceļ ministrs pēc apstiprināšanas Ministru kabinetā.</w:t>
      </w:r>
    </w:p>
    <w:p w14:paraId="5E99EBC0" w14:textId="77777777" w:rsidR="00A27699" w:rsidRPr="00165C1D" w:rsidRDefault="00A27699" w:rsidP="00A27699">
      <w:pPr>
        <w:spacing w:after="0" w:line="240" w:lineRule="auto"/>
        <w:ind w:firstLine="720"/>
        <w:jc w:val="both"/>
        <w:rPr>
          <w:color w:val="000000" w:themeColor="text1"/>
          <w:szCs w:val="28"/>
        </w:rPr>
      </w:pPr>
      <w:r w:rsidRPr="00165C1D">
        <w:rPr>
          <w:color w:val="000000" w:themeColor="text1"/>
          <w:szCs w:val="28"/>
        </w:rPr>
        <w:t xml:space="preserve">Minēto </w:t>
      </w:r>
      <w:r w:rsidRPr="00165C1D">
        <w:rPr>
          <w:rFonts w:eastAsia="Times New Roman"/>
          <w:color w:val="000000" w:themeColor="text1"/>
          <w:szCs w:val="28"/>
          <w:lang w:eastAsia="lv-LV"/>
        </w:rPr>
        <w:t>Administratīvās rajona tiesas Rīgas tiesu nams 2020. gada 25. jūnija spriedumā lietā Nr. </w:t>
      </w:r>
      <w:r w:rsidRPr="00165C1D">
        <w:rPr>
          <w:szCs w:val="28"/>
        </w:rPr>
        <w:t>A420278119 nav analizējis.</w:t>
      </w:r>
    </w:p>
    <w:p w14:paraId="51F61F42" w14:textId="77777777" w:rsidR="00A27699" w:rsidRPr="00165C1D" w:rsidRDefault="00A27699" w:rsidP="00A27699">
      <w:pPr>
        <w:spacing w:after="0" w:line="240" w:lineRule="auto"/>
        <w:ind w:firstLine="720"/>
        <w:jc w:val="both"/>
        <w:rPr>
          <w:color w:val="000000" w:themeColor="text1"/>
          <w:szCs w:val="28"/>
        </w:rPr>
      </w:pPr>
    </w:p>
    <w:p w14:paraId="6A1A0024" w14:textId="77777777" w:rsidR="00A27699" w:rsidRPr="00165C1D" w:rsidRDefault="00A27699" w:rsidP="00A27699">
      <w:pPr>
        <w:spacing w:after="0" w:line="240" w:lineRule="auto"/>
        <w:jc w:val="both"/>
        <w:rPr>
          <w:rFonts w:eastAsia="Times New Roman"/>
          <w:color w:val="000000" w:themeColor="text1"/>
          <w:szCs w:val="28"/>
          <w:lang w:eastAsia="lv-LV"/>
        </w:rPr>
      </w:pPr>
      <w:r w:rsidRPr="00165C1D">
        <w:rPr>
          <w:rFonts w:eastAsia="Times New Roman"/>
          <w:color w:val="000000" w:themeColor="text1"/>
          <w:szCs w:val="28"/>
          <w:lang w:eastAsia="lv-LV"/>
        </w:rPr>
        <w:tab/>
      </w:r>
      <w:r w:rsidRPr="00165C1D">
        <w:rPr>
          <w:color w:val="000000" w:themeColor="text1"/>
          <w:szCs w:val="28"/>
        </w:rPr>
        <w:t>Ievērojot minēto, Valsts kanceleja secina, ka Publisko aģentūru likuma regulējums par valsts aģentūras direktora izraudzīšanās un apstiprināšanas kārtību ir neviennozīmīgs.</w:t>
      </w:r>
    </w:p>
    <w:p w14:paraId="028444C4"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r w:rsidRPr="00165C1D">
        <w:rPr>
          <w:szCs w:val="28"/>
          <w:shd w:val="clear" w:color="auto" w:fill="FFFFFF"/>
        </w:rPr>
        <w:t xml:space="preserve">Valsts kancelejas ieskatā, ņemot vērā, ka valsts aģentūras direktors pilda Valsts pārvaldes iekārtas likumā  noteiktos tiešās pārvaldes iestādes vadītāja uzdevumus, nebūtu pamatoti uz </w:t>
      </w:r>
      <w:r w:rsidRPr="00165C1D">
        <w:rPr>
          <w:rFonts w:eastAsia="Times New Roman"/>
          <w:szCs w:val="28"/>
          <w:lang w:eastAsia="lv-LV"/>
        </w:rPr>
        <w:t>valsts aģentūr</w:t>
      </w:r>
      <w:r w:rsidR="008145AB">
        <w:rPr>
          <w:rFonts w:eastAsia="Times New Roman"/>
          <w:szCs w:val="28"/>
          <w:lang w:eastAsia="lv-LV"/>
        </w:rPr>
        <w:t>as</w:t>
      </w:r>
      <w:r w:rsidRPr="00165C1D">
        <w:rPr>
          <w:rFonts w:eastAsia="Times New Roman"/>
          <w:szCs w:val="28"/>
          <w:lang w:eastAsia="lv-LV"/>
        </w:rPr>
        <w:t xml:space="preserve"> direktora, valsts civildienesta ierēdņa, iecelšanu amatā neattiecināt visas Valsts civildienesta normas. Turklāt v</w:t>
      </w:r>
      <w:r w:rsidRPr="00165C1D">
        <w:rPr>
          <w:szCs w:val="28"/>
        </w:rPr>
        <w:t>ienota</w:t>
      </w:r>
      <w:r w:rsidR="006F72FD">
        <w:rPr>
          <w:szCs w:val="28"/>
        </w:rPr>
        <w:t>,</w:t>
      </w:r>
      <w:r w:rsidRPr="00165C1D">
        <w:rPr>
          <w:szCs w:val="28"/>
        </w:rPr>
        <w:t xml:space="preserve"> stabila un efektīva valsts civildienesta mērķim neatbilst </w:t>
      </w:r>
      <w:r w:rsidRPr="00165C1D">
        <w:rPr>
          <w:rFonts w:eastAsia="Times New Roman"/>
          <w:szCs w:val="28"/>
          <w:lang w:eastAsia="lv-LV"/>
        </w:rPr>
        <w:t>noteikt citādu iecelšanas un apstiprināšanas kārtību</w:t>
      </w:r>
      <w:r w:rsidR="006F72FD">
        <w:rPr>
          <w:rFonts w:eastAsia="Times New Roman"/>
          <w:szCs w:val="28"/>
          <w:lang w:eastAsia="lv-LV"/>
        </w:rPr>
        <w:t>,</w:t>
      </w:r>
      <w:r w:rsidRPr="00165C1D">
        <w:rPr>
          <w:rFonts w:eastAsia="Times New Roman"/>
          <w:szCs w:val="28"/>
          <w:lang w:eastAsia="lv-LV"/>
        </w:rPr>
        <w:t xml:space="preserve"> nekā citu pārraudzībā esošu iestāžu vadītājiem, valsts civildienesta ierēdņiem.</w:t>
      </w:r>
    </w:p>
    <w:p w14:paraId="274EC4F5" w14:textId="77777777" w:rsidR="00A27699" w:rsidRPr="00165C1D" w:rsidRDefault="00A27699" w:rsidP="00A27699">
      <w:pPr>
        <w:spacing w:after="0" w:line="240" w:lineRule="auto"/>
        <w:ind w:firstLine="720"/>
        <w:jc w:val="both"/>
        <w:rPr>
          <w:rFonts w:eastAsia="Times New Roman"/>
          <w:color w:val="000000" w:themeColor="text1"/>
          <w:szCs w:val="28"/>
          <w:lang w:eastAsia="lv-LV"/>
        </w:rPr>
      </w:pPr>
      <w:r w:rsidRPr="00165C1D">
        <w:rPr>
          <w:rFonts w:eastAsia="Times New Roman"/>
          <w:color w:val="000000" w:themeColor="text1"/>
          <w:szCs w:val="28"/>
          <w:lang w:eastAsia="lv-LV"/>
        </w:rPr>
        <w:t xml:space="preserve">Pārcelšanas kārtības attiecināšana uz valsts aģentūru direktoriem būtu atbalstāma, it īpaši, ņemot vērā, ka  </w:t>
      </w:r>
      <w:r w:rsidRPr="00165C1D">
        <w:rPr>
          <w:color w:val="000000" w:themeColor="text1"/>
          <w:szCs w:val="28"/>
        </w:rPr>
        <w:t xml:space="preserve">iestāžu vadītāju amatos mēnešalga (maksimāli 2 441 </w:t>
      </w:r>
      <w:r w:rsidRPr="00165C1D">
        <w:rPr>
          <w:i/>
          <w:iCs/>
          <w:color w:val="000000" w:themeColor="text1"/>
          <w:szCs w:val="28"/>
        </w:rPr>
        <w:t xml:space="preserve">euro </w:t>
      </w:r>
      <w:r w:rsidRPr="00165C1D">
        <w:rPr>
          <w:color w:val="000000" w:themeColor="text1"/>
          <w:szCs w:val="28"/>
        </w:rPr>
        <w:t>bruto) šobrīd atbilst kvalificēta speciālista vai zemākā/vidējā līmeņa vadītāja atalgojumam privātajā sektorā. Kaut arī iestāžu vadītāju amati lielākoties nav vakanti, tomēr augstākā līmeņa vadītāju atlases konkursos, kurus centralizēti organizē Valsts kanceleja, uzrunājot kvalificētus pretendentus no privātā sektora, 80-90% gadījumos uzrunātie pretendenti atsakās piedalīties konkursā un 50-80% gadījumu tas notiek tieši zemā atalgojuma līmeņa dēļ, kas nav samērojams ar amata atbildību, sarežģītību un publiskumu. No septiņiem atlases konkursiem, kuri ir noslēgušies 2020. gadā, 2 ir beigušies bez rezultāta, savukārt no pieciem atlases konkursiem, kuri ir noslēgušies 2021. gadā, 1 ir beidzies bez rezultāta; vidējais pretendentu skaits konkursā 2021. gadā ir 5 un 2020. gadā ir  7 (piemēram, 2018. gadā vidējais pretendentu skaits vienā konkursā bija 18 un 2019. gadā – 17 pretendenti uz vienu amatu), neskatoties uz ārpakalpojuma piesaistīšanu tirgus izpētei un pretendentu uzrunāšanu. Vērtējot potenciālo pretendentu atteikumus piedalīties  valsts iestāžu vadītāju amatu konkursos, 2020. gadā un, it īpaši, 2021. gadā vēl izteiktāk nekā iepriekš priekšplānā izvirzās atbildībai un darba sarežģītībai neatbilstošais atalgojuma līmenis.</w:t>
      </w:r>
    </w:p>
    <w:p w14:paraId="13E6B5DD" w14:textId="77777777" w:rsidR="00A27699" w:rsidRPr="00165C1D" w:rsidRDefault="00A27699" w:rsidP="00A27699">
      <w:pPr>
        <w:spacing w:after="0" w:line="240" w:lineRule="auto"/>
        <w:jc w:val="both"/>
        <w:rPr>
          <w:rFonts w:eastAsia="Times New Roman"/>
          <w:color w:val="000000" w:themeColor="text1"/>
          <w:szCs w:val="28"/>
          <w:lang w:eastAsia="lv-LV"/>
        </w:rPr>
      </w:pPr>
      <w:r w:rsidRPr="00165C1D">
        <w:rPr>
          <w:rFonts w:eastAsia="Times New Roman"/>
          <w:color w:val="000000" w:themeColor="text1"/>
          <w:szCs w:val="28"/>
          <w:lang w:eastAsia="lv-LV"/>
        </w:rPr>
        <w:tab/>
        <w:t xml:space="preserve">Ievērojot minēto, pastāv liela varbūtība, ka konkurss var beigties bez rezultāta, kā gadījumā ar konkursu uz </w:t>
      </w:r>
      <w:r w:rsidRPr="00165C1D">
        <w:rPr>
          <w:color w:val="000000" w:themeColor="text1"/>
          <w:szCs w:val="28"/>
        </w:rPr>
        <w:t>valsts aģentūras "Latvijas Nacionālais akreditācijas birojs" direktora amatu.</w:t>
      </w:r>
    </w:p>
    <w:p w14:paraId="14DB9503" w14:textId="77777777" w:rsidR="00A27699" w:rsidRPr="00165C1D" w:rsidRDefault="00A27699" w:rsidP="00A27699">
      <w:pPr>
        <w:spacing w:after="0" w:line="240" w:lineRule="auto"/>
        <w:ind w:firstLine="720"/>
        <w:jc w:val="both"/>
        <w:rPr>
          <w:color w:val="000000" w:themeColor="text1"/>
          <w:szCs w:val="28"/>
        </w:rPr>
      </w:pPr>
      <w:r w:rsidRPr="00165C1D">
        <w:rPr>
          <w:rFonts w:eastAsia="Times New Roman"/>
          <w:color w:val="000000" w:themeColor="text1"/>
          <w:szCs w:val="28"/>
          <w:lang w:eastAsia="lv-LV"/>
        </w:rPr>
        <w:lastRenderedPageBreak/>
        <w:t>Valsts kanceleja piekrīt Administratīvās rajona tiesas Rīgas tiesu nama 2020. gada 25. jūnija spriedumā lietā Nr. </w:t>
      </w:r>
      <w:r w:rsidRPr="00165C1D">
        <w:rPr>
          <w:szCs w:val="28"/>
        </w:rPr>
        <w:t>A420278119</w:t>
      </w:r>
      <w:r w:rsidRPr="00165C1D">
        <w:rPr>
          <w:rFonts w:eastAsia="Times New Roman"/>
          <w:color w:val="000000" w:themeColor="text1"/>
          <w:szCs w:val="28"/>
          <w:lang w:eastAsia="lv-LV"/>
        </w:rPr>
        <w:t xml:space="preserve"> </w:t>
      </w:r>
      <w:r w:rsidRPr="00165C1D">
        <w:rPr>
          <w:color w:val="000000" w:themeColor="text1"/>
          <w:szCs w:val="28"/>
        </w:rPr>
        <w:t xml:space="preserve">norādītajam, ka esot ilgstoši bez vadītāja var būt apgrūtināta iestādes darbība. Valsts un visas sabiedrības interesēs ir, lai iestādē tiktu nodrošināta pastāvīga un nepārtraukta valsts funkciju izpilde. </w:t>
      </w:r>
    </w:p>
    <w:p w14:paraId="46F050A2" w14:textId="77777777" w:rsidR="00A27699" w:rsidRPr="00165C1D" w:rsidRDefault="00A27699" w:rsidP="00A27699">
      <w:pPr>
        <w:spacing w:after="0" w:line="240" w:lineRule="auto"/>
        <w:jc w:val="both"/>
        <w:rPr>
          <w:rFonts w:eastAsia="Times New Roman"/>
          <w:color w:val="000000" w:themeColor="text1"/>
          <w:szCs w:val="28"/>
          <w:lang w:eastAsia="lv-LV"/>
        </w:rPr>
      </w:pPr>
      <w:r w:rsidRPr="00165C1D">
        <w:rPr>
          <w:color w:val="000000" w:themeColor="text1"/>
          <w:szCs w:val="28"/>
        </w:rPr>
        <w:tab/>
        <w:t xml:space="preserve">Ievērojot minēto, tiesiskās skaidrības labad Valsts kancelejas ieskatā ir nepieciešams precizēt Publisko aģentūru likuma 9. pantu, paredzot, ka, ja </w:t>
      </w:r>
      <w:r w:rsidRPr="00165C1D">
        <w:rPr>
          <w:color w:val="000000" w:themeColor="text1"/>
          <w:szCs w:val="28"/>
          <w:shd w:val="clear" w:color="auto" w:fill="FFFFFF"/>
        </w:rPr>
        <w:t>valsts aģentūras direktors ir valsts civildienesta ierēdnis, tad viņu ieceļ amatā un atbrīvo no amata Valsts civildienesta likumā noteiktajā kārtībā.</w:t>
      </w:r>
    </w:p>
    <w:p w14:paraId="0C5227B4" w14:textId="77777777" w:rsidR="00A27699" w:rsidRPr="00165C1D" w:rsidRDefault="00A27699" w:rsidP="00A27699">
      <w:pPr>
        <w:spacing w:after="0" w:line="240" w:lineRule="auto"/>
        <w:ind w:firstLine="709"/>
        <w:rPr>
          <w:szCs w:val="28"/>
        </w:rPr>
      </w:pPr>
    </w:p>
    <w:p w14:paraId="46C9D77E" w14:textId="77777777" w:rsidR="00A27699" w:rsidRPr="00165C1D" w:rsidRDefault="00A27699" w:rsidP="00A27699">
      <w:pPr>
        <w:spacing w:after="0" w:line="240" w:lineRule="auto"/>
        <w:ind w:firstLine="709"/>
        <w:rPr>
          <w:szCs w:val="28"/>
        </w:rPr>
      </w:pPr>
    </w:p>
    <w:p w14:paraId="485CD1F7" w14:textId="77777777" w:rsidR="00A27699" w:rsidRDefault="00A27699" w:rsidP="00A27699">
      <w:pPr>
        <w:spacing w:after="0" w:line="240" w:lineRule="auto"/>
        <w:rPr>
          <w:sz w:val="20"/>
          <w:szCs w:val="20"/>
        </w:rPr>
      </w:pPr>
    </w:p>
    <w:p w14:paraId="2BEFDEBA" w14:textId="77777777" w:rsidR="00A27699" w:rsidRPr="00A27699" w:rsidRDefault="00A27699" w:rsidP="00A27699">
      <w:pPr>
        <w:tabs>
          <w:tab w:val="left" w:pos="6804"/>
        </w:tabs>
        <w:spacing w:after="0" w:line="240" w:lineRule="auto"/>
        <w:jc w:val="both"/>
        <w:rPr>
          <w:rFonts w:cs="Times New Roman"/>
          <w:lang w:val="de-DE"/>
        </w:rPr>
      </w:pPr>
      <w:r w:rsidRPr="00A27699">
        <w:rPr>
          <w:rFonts w:cs="Times New Roman"/>
          <w:lang w:val="de-DE"/>
        </w:rPr>
        <w:t>Ministru prezidents</w:t>
      </w:r>
      <w:r w:rsidRPr="00A27699">
        <w:rPr>
          <w:rFonts w:cs="Times New Roman"/>
          <w:lang w:val="de-DE"/>
        </w:rPr>
        <w:tab/>
      </w:r>
      <w:r>
        <w:rPr>
          <w:rFonts w:cs="Times New Roman"/>
          <w:lang w:val="de-DE"/>
        </w:rPr>
        <w:tab/>
      </w:r>
      <w:r w:rsidRPr="00A27699">
        <w:rPr>
          <w:rFonts w:cs="Times New Roman"/>
          <w:lang w:val="de-DE"/>
        </w:rPr>
        <w:t>A. K. Kariņš</w:t>
      </w:r>
    </w:p>
    <w:p w14:paraId="2C4051EC" w14:textId="77777777" w:rsidR="00A27699" w:rsidRDefault="00A27699" w:rsidP="00A27699">
      <w:pPr>
        <w:spacing w:after="0" w:line="240" w:lineRule="auto"/>
        <w:rPr>
          <w:sz w:val="20"/>
          <w:szCs w:val="20"/>
        </w:rPr>
      </w:pPr>
    </w:p>
    <w:p w14:paraId="3A93A818" w14:textId="77777777" w:rsidR="00A27699" w:rsidRDefault="00A27699" w:rsidP="00A27699">
      <w:pPr>
        <w:spacing w:after="0" w:line="240" w:lineRule="auto"/>
        <w:rPr>
          <w:sz w:val="20"/>
          <w:szCs w:val="20"/>
        </w:rPr>
      </w:pPr>
    </w:p>
    <w:p w14:paraId="4DA486FF" w14:textId="77777777" w:rsidR="00A27699" w:rsidRDefault="00A27699" w:rsidP="00A27699">
      <w:pPr>
        <w:spacing w:after="0" w:line="240" w:lineRule="auto"/>
        <w:rPr>
          <w:sz w:val="20"/>
          <w:szCs w:val="20"/>
        </w:rPr>
      </w:pPr>
    </w:p>
    <w:p w14:paraId="3BDBBC27" w14:textId="77777777" w:rsidR="00A27699" w:rsidRDefault="00A27699" w:rsidP="00A27699">
      <w:pPr>
        <w:spacing w:after="0" w:line="240" w:lineRule="auto"/>
        <w:rPr>
          <w:sz w:val="20"/>
          <w:szCs w:val="20"/>
        </w:rPr>
      </w:pPr>
    </w:p>
    <w:p w14:paraId="77CE0400" w14:textId="77777777" w:rsidR="00A27699" w:rsidRDefault="00A27699" w:rsidP="00A27699">
      <w:pPr>
        <w:spacing w:after="0" w:line="240" w:lineRule="auto"/>
        <w:rPr>
          <w:sz w:val="20"/>
          <w:szCs w:val="20"/>
        </w:rPr>
      </w:pPr>
    </w:p>
    <w:p w14:paraId="357C5A0E" w14:textId="77777777" w:rsidR="00A27699" w:rsidRDefault="00A27699" w:rsidP="00A27699">
      <w:pPr>
        <w:spacing w:after="0" w:line="240" w:lineRule="auto"/>
        <w:rPr>
          <w:sz w:val="20"/>
          <w:szCs w:val="20"/>
        </w:rPr>
      </w:pPr>
    </w:p>
    <w:p w14:paraId="7E978DD8" w14:textId="77777777" w:rsidR="00A27699" w:rsidRDefault="00A27699" w:rsidP="00A27699">
      <w:pPr>
        <w:spacing w:after="0" w:line="240" w:lineRule="auto"/>
        <w:rPr>
          <w:sz w:val="20"/>
          <w:szCs w:val="20"/>
        </w:rPr>
      </w:pPr>
    </w:p>
    <w:p w14:paraId="1729919B" w14:textId="77777777" w:rsidR="00A27699" w:rsidRDefault="00A27699" w:rsidP="00A27699">
      <w:pPr>
        <w:spacing w:after="0" w:line="240" w:lineRule="auto"/>
        <w:rPr>
          <w:sz w:val="20"/>
          <w:szCs w:val="20"/>
        </w:rPr>
      </w:pPr>
    </w:p>
    <w:p w14:paraId="30C39DC8" w14:textId="77777777" w:rsidR="00A27699" w:rsidRDefault="00A27699" w:rsidP="00A27699">
      <w:pPr>
        <w:spacing w:after="0" w:line="240" w:lineRule="auto"/>
        <w:rPr>
          <w:sz w:val="20"/>
          <w:szCs w:val="20"/>
        </w:rPr>
      </w:pPr>
    </w:p>
    <w:p w14:paraId="5B88DD84" w14:textId="77777777" w:rsidR="00A27699" w:rsidRPr="00165C1D" w:rsidRDefault="00A27699" w:rsidP="00A27699">
      <w:pPr>
        <w:spacing w:after="0" w:line="240" w:lineRule="auto"/>
        <w:rPr>
          <w:sz w:val="20"/>
          <w:szCs w:val="20"/>
        </w:rPr>
      </w:pPr>
    </w:p>
    <w:p w14:paraId="2CA70551" w14:textId="77777777" w:rsidR="00A27699" w:rsidRPr="00165C1D" w:rsidRDefault="00A27699" w:rsidP="00A27699">
      <w:pPr>
        <w:spacing w:after="0" w:line="240" w:lineRule="auto"/>
        <w:rPr>
          <w:sz w:val="20"/>
          <w:szCs w:val="20"/>
        </w:rPr>
      </w:pPr>
    </w:p>
    <w:p w14:paraId="1E83D1A4" w14:textId="77777777" w:rsidR="00A27699" w:rsidRPr="00165C1D" w:rsidRDefault="00A27699" w:rsidP="00A27699">
      <w:pPr>
        <w:spacing w:after="0" w:line="240" w:lineRule="auto"/>
        <w:rPr>
          <w:sz w:val="20"/>
          <w:szCs w:val="20"/>
        </w:rPr>
      </w:pPr>
    </w:p>
    <w:p w14:paraId="420E328E" w14:textId="77777777" w:rsidR="00A27699" w:rsidRPr="00165C1D" w:rsidRDefault="00A27699" w:rsidP="00A27699">
      <w:pPr>
        <w:spacing w:after="0" w:line="240" w:lineRule="auto"/>
        <w:rPr>
          <w:sz w:val="20"/>
          <w:szCs w:val="20"/>
        </w:rPr>
      </w:pPr>
    </w:p>
    <w:p w14:paraId="35B65158" w14:textId="77777777" w:rsidR="00A27699" w:rsidRPr="00165C1D" w:rsidRDefault="00A27699" w:rsidP="00A27699">
      <w:pPr>
        <w:spacing w:after="0" w:line="240" w:lineRule="auto"/>
        <w:rPr>
          <w:sz w:val="20"/>
          <w:szCs w:val="20"/>
        </w:rPr>
      </w:pPr>
    </w:p>
    <w:p w14:paraId="2E5B7C0E" w14:textId="77777777" w:rsidR="00A27699" w:rsidRPr="00165C1D" w:rsidRDefault="00A27699" w:rsidP="00A27699">
      <w:pPr>
        <w:spacing w:after="0" w:line="240" w:lineRule="auto"/>
        <w:rPr>
          <w:sz w:val="20"/>
          <w:szCs w:val="20"/>
        </w:rPr>
      </w:pPr>
    </w:p>
    <w:p w14:paraId="06B2EBD2" w14:textId="77777777" w:rsidR="00A27699" w:rsidRPr="00165C1D" w:rsidRDefault="00A27699" w:rsidP="00A27699">
      <w:pPr>
        <w:spacing w:after="0" w:line="240" w:lineRule="auto"/>
        <w:rPr>
          <w:sz w:val="20"/>
          <w:szCs w:val="20"/>
        </w:rPr>
      </w:pPr>
      <w:r w:rsidRPr="00165C1D">
        <w:rPr>
          <w:sz w:val="20"/>
          <w:szCs w:val="20"/>
        </w:rPr>
        <w:t>Stone 67082954</w:t>
      </w:r>
    </w:p>
    <w:p w14:paraId="190D9CC0" w14:textId="77777777" w:rsidR="00A27699" w:rsidRPr="007B5BBB" w:rsidRDefault="00A27699" w:rsidP="00A27699">
      <w:pPr>
        <w:spacing w:after="0" w:line="240" w:lineRule="auto"/>
        <w:rPr>
          <w:sz w:val="20"/>
          <w:szCs w:val="20"/>
        </w:rPr>
      </w:pPr>
      <w:r w:rsidRPr="00165C1D">
        <w:rPr>
          <w:sz w:val="20"/>
          <w:szCs w:val="20"/>
        </w:rPr>
        <w:t>Kristine.Stone@mk.gov.lv</w:t>
      </w:r>
    </w:p>
    <w:p w14:paraId="3A4333D6" w14:textId="77777777" w:rsidR="00A27699" w:rsidRDefault="00A27699" w:rsidP="00A27699"/>
    <w:p w14:paraId="3F287A86" w14:textId="77777777" w:rsidR="00A27699" w:rsidRPr="00A27699" w:rsidRDefault="00A27699" w:rsidP="00A27699">
      <w:pPr>
        <w:tabs>
          <w:tab w:val="left" w:pos="1606"/>
        </w:tabs>
      </w:pPr>
    </w:p>
    <w:sectPr w:rsidR="00A27699" w:rsidRPr="00A27699" w:rsidSect="00A27699">
      <w:headerReference w:type="default" r:id="rId7"/>
      <w:footerReference w:type="default" r:id="rId8"/>
      <w:footerReference w:type="first" r:id="rId9"/>
      <w:pgSz w:w="11906" w:h="16838" w:code="9"/>
      <w:pgMar w:top="1134" w:right="1134" w:bottom="1134" w:left="1701"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D55F" w14:textId="77777777" w:rsidR="00485017" w:rsidRDefault="00485017" w:rsidP="00A27699">
      <w:pPr>
        <w:spacing w:after="0" w:line="240" w:lineRule="auto"/>
      </w:pPr>
      <w:r>
        <w:separator/>
      </w:r>
    </w:p>
  </w:endnote>
  <w:endnote w:type="continuationSeparator" w:id="0">
    <w:p w14:paraId="3380165B" w14:textId="77777777" w:rsidR="00485017" w:rsidRDefault="00485017" w:rsidP="00A2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0566" w14:textId="77777777" w:rsidR="00A27699" w:rsidRPr="00A27699" w:rsidRDefault="00A27699">
    <w:pPr>
      <w:pStyle w:val="Footer"/>
      <w:rPr>
        <w:sz w:val="20"/>
        <w:szCs w:val="20"/>
      </w:rPr>
    </w:pPr>
    <w:r>
      <w:rPr>
        <w:sz w:val="20"/>
        <w:szCs w:val="20"/>
      </w:rPr>
      <w:t>MKInfo_310521_Henkuzens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64B1" w14:textId="77777777" w:rsidR="00A27699" w:rsidRDefault="00A27699">
    <w:pPr>
      <w:pStyle w:val="Footer"/>
    </w:pPr>
    <w:r>
      <w:rPr>
        <w:sz w:val="20"/>
        <w:szCs w:val="20"/>
      </w:rPr>
      <w:t>MKInfo_310521_Henkuzens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17CC" w14:textId="77777777" w:rsidR="00485017" w:rsidRDefault="00485017" w:rsidP="00A27699">
      <w:pPr>
        <w:spacing w:after="0" w:line="240" w:lineRule="auto"/>
      </w:pPr>
      <w:r>
        <w:separator/>
      </w:r>
    </w:p>
  </w:footnote>
  <w:footnote w:type="continuationSeparator" w:id="0">
    <w:p w14:paraId="75C257A3" w14:textId="77777777" w:rsidR="00485017" w:rsidRDefault="00485017" w:rsidP="00A27699">
      <w:pPr>
        <w:spacing w:after="0" w:line="240" w:lineRule="auto"/>
      </w:pPr>
      <w:r>
        <w:continuationSeparator/>
      </w:r>
    </w:p>
  </w:footnote>
  <w:footnote w:id="1">
    <w:p w14:paraId="749A3669" w14:textId="77777777" w:rsidR="00A27699" w:rsidRDefault="00A27699" w:rsidP="00A27699">
      <w:pPr>
        <w:pStyle w:val="FootnoteText"/>
      </w:pPr>
      <w:r>
        <w:rPr>
          <w:rStyle w:val="FootnoteReference"/>
        </w:rPr>
        <w:footnoteRef/>
      </w:r>
      <w:r>
        <w:t xml:space="preserve"> </w:t>
      </w:r>
      <w:r>
        <w:rPr>
          <w:rFonts w:eastAsia="Times New Roman"/>
          <w:color w:val="2A2A2A"/>
          <w:szCs w:val="28"/>
          <w:lang w:eastAsia="lv-LV"/>
        </w:rPr>
        <w:t>Ministru kabineta 2012. gada 31. jūlija noteikumu Nr. 537 "Zāļu valsts aģentūras nolikums" 1. punkts.</w:t>
      </w:r>
    </w:p>
  </w:footnote>
  <w:footnote w:id="2">
    <w:p w14:paraId="5B266044" w14:textId="77777777" w:rsidR="00A27699" w:rsidRDefault="00A27699" w:rsidP="00A27699">
      <w:pPr>
        <w:pStyle w:val="FootnoteText"/>
      </w:pPr>
      <w:r>
        <w:rPr>
          <w:rStyle w:val="FootnoteReference"/>
        </w:rPr>
        <w:footnoteRef/>
      </w:r>
      <w:r>
        <w:t xml:space="preserve"> </w:t>
      </w:r>
      <w:r w:rsidRPr="005B1C41">
        <w:t>https://www.zva.gov.lv/lv/par-mums/par-agenturu</w:t>
      </w:r>
    </w:p>
  </w:footnote>
  <w:footnote w:id="3">
    <w:p w14:paraId="6A47EFEF" w14:textId="77777777" w:rsidR="00A27699" w:rsidRDefault="00A27699" w:rsidP="00A27699">
      <w:pPr>
        <w:pStyle w:val="FootnoteText"/>
      </w:pPr>
      <w:r>
        <w:rPr>
          <w:rStyle w:val="FootnoteReference"/>
        </w:rPr>
        <w:footnoteRef/>
      </w:r>
      <w:r>
        <w:t xml:space="preserve"> </w:t>
      </w:r>
      <w:r w:rsidRPr="00F926B1">
        <w:t>http://titania.saeima.lv/LIVS/SaeimaLIVS.nsf/0/71E83AD3FCC15893C2257662003676AB?OpenDocument</w:t>
      </w:r>
    </w:p>
  </w:footnote>
  <w:footnote w:id="4">
    <w:p w14:paraId="64CC9EDB" w14:textId="77777777" w:rsidR="00A27699" w:rsidRDefault="00A27699" w:rsidP="00A27699">
      <w:pPr>
        <w:pStyle w:val="FootnoteText"/>
      </w:pPr>
      <w:r>
        <w:rPr>
          <w:rStyle w:val="FootnoteReference"/>
        </w:rPr>
        <w:footnoteRef/>
      </w:r>
      <w:r>
        <w:t xml:space="preserve"> Spriedums stājies spēkā 2020. gada 28. jūlijā.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692815"/>
      <w:docPartObj>
        <w:docPartGallery w:val="Page Numbers (Top of Page)"/>
        <w:docPartUnique/>
      </w:docPartObj>
    </w:sdtPr>
    <w:sdtEndPr>
      <w:rPr>
        <w:noProof/>
        <w:sz w:val="20"/>
        <w:szCs w:val="20"/>
      </w:rPr>
    </w:sdtEndPr>
    <w:sdtContent>
      <w:p w14:paraId="71B4210F" w14:textId="77777777" w:rsidR="00A27699" w:rsidRPr="00A27699" w:rsidRDefault="00A27699">
        <w:pPr>
          <w:pStyle w:val="Header"/>
          <w:jc w:val="center"/>
          <w:rPr>
            <w:sz w:val="20"/>
            <w:szCs w:val="20"/>
          </w:rPr>
        </w:pPr>
        <w:r w:rsidRPr="00A27699">
          <w:rPr>
            <w:sz w:val="20"/>
            <w:szCs w:val="20"/>
          </w:rPr>
          <w:fldChar w:fldCharType="begin"/>
        </w:r>
        <w:r w:rsidRPr="00A27699">
          <w:rPr>
            <w:sz w:val="20"/>
            <w:szCs w:val="20"/>
          </w:rPr>
          <w:instrText xml:space="preserve"> PAGE   \* MERGEFORMAT </w:instrText>
        </w:r>
        <w:r w:rsidRPr="00A27699">
          <w:rPr>
            <w:sz w:val="20"/>
            <w:szCs w:val="20"/>
          </w:rPr>
          <w:fldChar w:fldCharType="separate"/>
        </w:r>
        <w:r w:rsidR="00F102B8">
          <w:rPr>
            <w:noProof/>
            <w:sz w:val="20"/>
            <w:szCs w:val="20"/>
          </w:rPr>
          <w:t>7</w:t>
        </w:r>
        <w:r w:rsidRPr="00A27699">
          <w:rPr>
            <w:noProof/>
            <w:sz w:val="20"/>
            <w:szCs w:val="20"/>
          </w:rPr>
          <w:fldChar w:fldCharType="end"/>
        </w:r>
      </w:p>
    </w:sdtContent>
  </w:sdt>
  <w:p w14:paraId="26654066" w14:textId="77777777" w:rsidR="00A27699" w:rsidRDefault="00A27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99"/>
    <w:rsid w:val="000271DA"/>
    <w:rsid w:val="00137940"/>
    <w:rsid w:val="002C5433"/>
    <w:rsid w:val="002F4AFC"/>
    <w:rsid w:val="00351941"/>
    <w:rsid w:val="00436456"/>
    <w:rsid w:val="00485017"/>
    <w:rsid w:val="004C2F83"/>
    <w:rsid w:val="005C601F"/>
    <w:rsid w:val="006C5CB6"/>
    <w:rsid w:val="006F72FD"/>
    <w:rsid w:val="007A3521"/>
    <w:rsid w:val="008145AB"/>
    <w:rsid w:val="008B3858"/>
    <w:rsid w:val="00954435"/>
    <w:rsid w:val="00A27699"/>
    <w:rsid w:val="00A771C7"/>
    <w:rsid w:val="00B41D8B"/>
    <w:rsid w:val="00B70FE4"/>
    <w:rsid w:val="00BE1380"/>
    <w:rsid w:val="00E50613"/>
    <w:rsid w:val="00F102B8"/>
    <w:rsid w:val="00F30A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549BF"/>
  <w15:chartTrackingRefBased/>
  <w15:docId w15:val="{E195BD04-7E26-409D-92BC-A39AB2FF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99"/>
    <w:pPr>
      <w:spacing w:before="100" w:beforeAutospacing="1" w:after="100" w:afterAutospacing="1" w:line="240" w:lineRule="auto"/>
    </w:pPr>
    <w:rPr>
      <w:rFonts w:eastAsia="Times New Roman" w:cs="Times New Roman"/>
      <w:sz w:val="24"/>
      <w:szCs w:val="24"/>
      <w:lang w:eastAsia="lv-LV"/>
    </w:rPr>
  </w:style>
  <w:style w:type="paragraph" w:styleId="FootnoteText">
    <w:name w:val="footnote text"/>
    <w:basedOn w:val="Normal"/>
    <w:link w:val="FootnoteTextChar"/>
    <w:uiPriority w:val="99"/>
    <w:semiHidden/>
    <w:unhideWhenUsed/>
    <w:rsid w:val="00A276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699"/>
    <w:rPr>
      <w:sz w:val="20"/>
      <w:szCs w:val="20"/>
    </w:rPr>
  </w:style>
  <w:style w:type="character" w:styleId="FootnoteReference">
    <w:name w:val="footnote reference"/>
    <w:basedOn w:val="DefaultParagraphFont"/>
    <w:uiPriority w:val="99"/>
    <w:semiHidden/>
    <w:unhideWhenUsed/>
    <w:rsid w:val="00A27699"/>
    <w:rPr>
      <w:vertAlign w:val="superscript"/>
    </w:rPr>
  </w:style>
  <w:style w:type="paragraph" w:customStyle="1" w:styleId="naisf">
    <w:name w:val="naisf"/>
    <w:basedOn w:val="Normal"/>
    <w:rsid w:val="00A27699"/>
    <w:pPr>
      <w:spacing w:before="75" w:after="75" w:line="240" w:lineRule="auto"/>
      <w:ind w:firstLine="375"/>
      <w:jc w:val="both"/>
    </w:pPr>
    <w:rPr>
      <w:rFonts w:eastAsia="Times New Roman" w:cs="Times New Roman"/>
      <w:sz w:val="24"/>
      <w:szCs w:val="24"/>
      <w:lang w:eastAsia="lv-LV"/>
    </w:rPr>
  </w:style>
  <w:style w:type="paragraph" w:customStyle="1" w:styleId="naispant">
    <w:name w:val="naispant"/>
    <w:basedOn w:val="Normal"/>
    <w:uiPriority w:val="99"/>
    <w:rsid w:val="00A27699"/>
    <w:pPr>
      <w:spacing w:before="75" w:after="75" w:line="240" w:lineRule="auto"/>
      <w:ind w:left="375" w:firstLine="375"/>
      <w:jc w:val="both"/>
    </w:pPr>
    <w:rPr>
      <w:rFonts w:eastAsia="Times New Roman" w:cs="Times New Roman"/>
      <w:b/>
      <w:bCs/>
      <w:sz w:val="24"/>
      <w:szCs w:val="24"/>
      <w:lang w:eastAsia="lv-LV"/>
    </w:rPr>
  </w:style>
  <w:style w:type="paragraph" w:styleId="Header">
    <w:name w:val="header"/>
    <w:basedOn w:val="Normal"/>
    <w:link w:val="HeaderChar"/>
    <w:uiPriority w:val="99"/>
    <w:unhideWhenUsed/>
    <w:rsid w:val="00A276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7699"/>
  </w:style>
  <w:style w:type="paragraph" w:styleId="Footer">
    <w:name w:val="footer"/>
    <w:basedOn w:val="Normal"/>
    <w:link w:val="FooterChar"/>
    <w:uiPriority w:val="99"/>
    <w:unhideWhenUsed/>
    <w:rsid w:val="00A2769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7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1C289-3227-4257-87F1-0345EFBC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11359</Words>
  <Characters>6476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Par Svena Henkuzena iecelšanu Zāļu valsts aģentūras direktora amatā</vt:lpstr>
    </vt:vector>
  </TitlesOfParts>
  <Company>Valsts kanceleja</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Svena Henkuzena iecelšanu Zāļu valsts aģentūras direktora amatā</dc:title>
  <dc:subject>Informatīvais ziņojums</dc:subject>
  <dc:creator>Kristīne Stone</dc:creator>
  <cp:keywords/>
  <dc:description>tālr.:67082954_x000d_
Kristine.stone@mk.gov.lv</dc:description>
  <cp:lastModifiedBy>Aiga Ābele</cp:lastModifiedBy>
  <cp:revision>4</cp:revision>
  <dcterms:created xsi:type="dcterms:W3CDTF">2021-08-13T11:30:00Z</dcterms:created>
  <dcterms:modified xsi:type="dcterms:W3CDTF">2021-08-13T11:48:00Z</dcterms:modified>
</cp:coreProperties>
</file>