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32D38" w14:textId="1A543F5F" w:rsidR="002270E3" w:rsidRPr="005A4448" w:rsidRDefault="002E5579" w:rsidP="002E5579">
      <w:pPr>
        <w:shd w:val="clear" w:color="auto" w:fill="FFFFFF"/>
        <w:spacing w:after="0"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 xml:space="preserve">Ministru kabineta rīkojuma </w:t>
      </w:r>
      <w:r w:rsidR="00894C55" w:rsidRPr="005A4448">
        <w:rPr>
          <w:rFonts w:ascii="Times New Roman" w:eastAsia="Times New Roman" w:hAnsi="Times New Roman" w:cs="Times New Roman"/>
          <w:b/>
          <w:bCs/>
          <w:sz w:val="24"/>
          <w:szCs w:val="24"/>
          <w:lang w:eastAsia="lv-LV"/>
        </w:rPr>
        <w:t>projekta</w:t>
      </w:r>
    </w:p>
    <w:p w14:paraId="5C1A85B9" w14:textId="1CB72A0A" w:rsidR="00894C55" w:rsidRPr="005A4448" w:rsidRDefault="00D578B6" w:rsidP="00837790">
      <w:pPr>
        <w:shd w:val="clear" w:color="auto" w:fill="FFFFFF"/>
        <w:spacing w:after="0" w:line="240" w:lineRule="auto"/>
        <w:jc w:val="center"/>
        <w:rPr>
          <w:rFonts w:ascii="Times New Roman" w:eastAsia="Times New Roman" w:hAnsi="Times New Roman" w:cs="Times New Roman"/>
          <w:b/>
          <w:bCs/>
          <w:sz w:val="24"/>
          <w:szCs w:val="24"/>
          <w:lang w:eastAsia="lv-LV"/>
        </w:rPr>
      </w:pPr>
      <w:r w:rsidRPr="005A4448">
        <w:rPr>
          <w:rFonts w:ascii="Times New Roman" w:eastAsia="Times New Roman" w:hAnsi="Times New Roman" w:cs="Times New Roman"/>
          <w:b/>
          <w:bCs/>
          <w:sz w:val="24"/>
          <w:szCs w:val="24"/>
          <w:lang w:eastAsia="lv-LV"/>
        </w:rPr>
        <w:t>“</w:t>
      </w:r>
      <w:r w:rsidR="00413771" w:rsidRPr="005A4448">
        <w:rPr>
          <w:rFonts w:ascii="Times New Roman" w:eastAsia="Times New Roman" w:hAnsi="Times New Roman" w:cs="Times New Roman"/>
          <w:b/>
          <w:bCs/>
          <w:sz w:val="24"/>
          <w:szCs w:val="24"/>
          <w:lang w:eastAsia="lv-LV"/>
        </w:rPr>
        <w:t>Grozījumi Ministru kabineta 2021. gada 29. jūnija rīkojumā Nr. 453 “Par atbalstītajiem pašvaldību investīciju projektiem valsts aizdevumu piešķiršanai Covid-19 izraisītās krīzes seku mazināšanai un novēršanai”</w:t>
      </w:r>
      <w:r w:rsidRPr="005A4448">
        <w:rPr>
          <w:rFonts w:ascii="Times New Roman" w:eastAsia="Times New Roman" w:hAnsi="Times New Roman" w:cs="Times New Roman"/>
          <w:b/>
          <w:bCs/>
          <w:sz w:val="24"/>
          <w:szCs w:val="24"/>
          <w:lang w:eastAsia="lv-LV"/>
        </w:rPr>
        <w:t>”</w:t>
      </w:r>
      <w:r w:rsidR="00CF1B36" w:rsidRPr="005A4448">
        <w:rPr>
          <w:rFonts w:ascii="Times New Roman" w:eastAsia="Times New Roman" w:hAnsi="Times New Roman" w:cs="Times New Roman"/>
          <w:b/>
          <w:bCs/>
          <w:sz w:val="24"/>
          <w:szCs w:val="24"/>
          <w:lang w:eastAsia="lv-LV"/>
        </w:rPr>
        <w:t xml:space="preserve"> </w:t>
      </w:r>
      <w:r w:rsidR="00894C55" w:rsidRPr="005A4448">
        <w:rPr>
          <w:rFonts w:ascii="Times New Roman" w:eastAsia="Times New Roman" w:hAnsi="Times New Roman" w:cs="Times New Roman"/>
          <w:b/>
          <w:bCs/>
          <w:sz w:val="24"/>
          <w:szCs w:val="24"/>
          <w:lang w:eastAsia="lv-LV"/>
        </w:rPr>
        <w:t>sākotnējās ietekmes novērtējuma ziņojums (anotācija)</w:t>
      </w:r>
    </w:p>
    <w:p w14:paraId="0088F5E2" w14:textId="77777777" w:rsidR="007B3E04" w:rsidRPr="005A4448" w:rsidRDefault="007B3E04" w:rsidP="00837790">
      <w:pPr>
        <w:shd w:val="clear" w:color="auto" w:fill="FFFFFF"/>
        <w:spacing w:after="0" w:line="240" w:lineRule="auto"/>
        <w:rPr>
          <w:rFonts w:ascii="Times New Roman" w:eastAsia="Times New Roman" w:hAnsi="Times New Roman" w:cs="Times New Roman"/>
          <w:b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7548D0" w:rsidRPr="005A4448" w14:paraId="3816E847" w14:textId="77777777" w:rsidTr="003B0BD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14D9341" w14:textId="77777777" w:rsidR="00655F2C" w:rsidRPr="005A4448" w:rsidRDefault="00E5323B" w:rsidP="00837790">
            <w:pPr>
              <w:spacing w:after="0" w:line="240" w:lineRule="auto"/>
              <w:jc w:val="center"/>
              <w:rPr>
                <w:rFonts w:ascii="Times New Roman" w:eastAsia="Times New Roman" w:hAnsi="Times New Roman" w:cs="Times New Roman"/>
                <w:b/>
                <w:bCs/>
                <w:iCs/>
                <w:sz w:val="24"/>
                <w:szCs w:val="24"/>
                <w:lang w:eastAsia="lv-LV"/>
              </w:rPr>
            </w:pPr>
            <w:r w:rsidRPr="005A4448">
              <w:rPr>
                <w:rFonts w:ascii="Times New Roman" w:eastAsia="Times New Roman" w:hAnsi="Times New Roman" w:cs="Times New Roman"/>
                <w:b/>
                <w:bCs/>
                <w:iCs/>
                <w:sz w:val="24"/>
                <w:szCs w:val="24"/>
                <w:lang w:eastAsia="lv-LV"/>
              </w:rPr>
              <w:t>Tiesību akta projekta anotācijas kopsavilkums</w:t>
            </w:r>
          </w:p>
        </w:tc>
      </w:tr>
      <w:tr w:rsidR="007548D0" w:rsidRPr="005A4448" w14:paraId="5E012620" w14:textId="77777777" w:rsidTr="003B0BD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61D9AB98" w14:textId="77777777" w:rsidR="00E5323B" w:rsidRPr="005A4448" w:rsidRDefault="00B54B21" w:rsidP="00837790">
            <w:pPr>
              <w:spacing w:after="0" w:line="240" w:lineRule="auto"/>
              <w:rPr>
                <w:rFonts w:ascii="Times New Roman" w:eastAsia="Times New Roman" w:hAnsi="Times New Roman" w:cs="Times New Roman"/>
                <w:iCs/>
                <w:sz w:val="24"/>
                <w:szCs w:val="24"/>
                <w:lang w:eastAsia="lv-LV"/>
              </w:rPr>
            </w:pPr>
            <w:r w:rsidRPr="005A4448">
              <w:rPr>
                <w:rFonts w:ascii="Times New Roman" w:eastAsia="Times New Roman" w:hAnsi="Times New Roman" w:cs="Times New Roman"/>
                <w:iCs/>
                <w:color w:val="000000" w:themeColor="text1"/>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53EE81FF" w14:textId="77777777" w:rsidR="006612DE" w:rsidRPr="005A4448" w:rsidRDefault="005D3EFA" w:rsidP="00837790">
            <w:pPr>
              <w:spacing w:after="0" w:line="240" w:lineRule="auto"/>
              <w:jc w:val="both"/>
              <w:rPr>
                <w:rFonts w:ascii="Times New Roman" w:eastAsia="Times New Roman" w:hAnsi="Times New Roman" w:cs="Times New Roman"/>
                <w:sz w:val="24"/>
                <w:szCs w:val="24"/>
                <w:lang w:eastAsia="lv-LV"/>
              </w:rPr>
            </w:pPr>
            <w:r w:rsidRPr="005A4448">
              <w:rPr>
                <w:rFonts w:ascii="Times New Roman" w:eastAsia="Times New Roman" w:hAnsi="Times New Roman" w:cs="Times New Roman"/>
                <w:sz w:val="24"/>
                <w:szCs w:val="24"/>
                <w:lang w:val="sv-SE" w:eastAsia="lv-LV"/>
              </w:rPr>
              <w:t xml:space="preserve">Atbilstoši </w:t>
            </w:r>
            <w:r w:rsidRPr="005A4448">
              <w:rPr>
                <w:rFonts w:ascii="Times New Roman" w:eastAsia="Times New Roman" w:hAnsi="Times New Roman" w:cs="Times New Roman"/>
                <w:sz w:val="24"/>
                <w:szCs w:val="24"/>
                <w:lang w:eastAsia="lv-LV"/>
              </w:rPr>
              <w:t>Ministru kabineta 2009. gada 15. decembra instrukcijas Nr. 19 “Tiesību akta projekta sākotnējās ietekmes izvērtēšanas kārtība” 5.</w:t>
            </w:r>
            <w:r w:rsidRPr="005A4448">
              <w:rPr>
                <w:rFonts w:ascii="Times New Roman" w:eastAsia="Times New Roman" w:hAnsi="Times New Roman" w:cs="Times New Roman"/>
                <w:sz w:val="24"/>
                <w:szCs w:val="24"/>
                <w:vertAlign w:val="superscript"/>
                <w:lang w:eastAsia="lv-LV"/>
              </w:rPr>
              <w:t>1</w:t>
            </w:r>
            <w:r w:rsidRPr="005A4448">
              <w:rPr>
                <w:rFonts w:ascii="Times New Roman" w:eastAsia="Times New Roman" w:hAnsi="Times New Roman" w:cs="Times New Roman"/>
                <w:sz w:val="24"/>
                <w:szCs w:val="24"/>
                <w:lang w:eastAsia="lv-LV"/>
              </w:rPr>
              <w:t xml:space="preserve"> punktam sākotnējās ietekmes novērtējuma ziņojuma (anotācijas) (turpmāk – anotācija) kopsavilkums nav aizpildāms.</w:t>
            </w:r>
          </w:p>
          <w:p w14:paraId="7698C66C" w14:textId="7D92E2AF" w:rsidR="005D3EFA" w:rsidRPr="005A4448" w:rsidRDefault="00323F47" w:rsidP="0083779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Tiesību akts</w:t>
            </w:r>
            <w:r w:rsidRPr="005A4448">
              <w:rPr>
                <w:rFonts w:ascii="Times New Roman" w:hAnsi="Times New Roman" w:cs="Times New Roman"/>
                <w:sz w:val="24"/>
                <w:szCs w:val="24"/>
              </w:rPr>
              <w:t xml:space="preserve"> </w:t>
            </w:r>
            <w:r w:rsidR="00097454" w:rsidRPr="005A4448">
              <w:rPr>
                <w:rFonts w:ascii="Times New Roman" w:hAnsi="Times New Roman" w:cs="Times New Roman"/>
                <w:sz w:val="24"/>
                <w:szCs w:val="24"/>
              </w:rPr>
              <w:t>stājas spēkā tā parakstīšanas brīdī.</w:t>
            </w:r>
          </w:p>
        </w:tc>
      </w:tr>
    </w:tbl>
    <w:p w14:paraId="6D20946E" w14:textId="77777777" w:rsidR="00E5323B" w:rsidRPr="005A4448" w:rsidRDefault="00E5323B" w:rsidP="00837790">
      <w:pPr>
        <w:spacing w:after="0" w:line="240" w:lineRule="auto"/>
        <w:rPr>
          <w:rFonts w:ascii="Times New Roman" w:eastAsia="Times New Roman" w:hAnsi="Times New Roman" w:cs="Times New Roman"/>
          <w:iCs/>
          <w:sz w:val="24"/>
          <w:szCs w:val="24"/>
          <w:lang w:eastAsia="lv-LV"/>
        </w:rPr>
      </w:pPr>
      <w:r w:rsidRPr="005A4448">
        <w:rPr>
          <w:rFonts w:ascii="Times New Roman" w:eastAsia="Times New Roman" w:hAnsi="Times New Roman" w:cs="Times New Roman"/>
          <w:iCs/>
          <w:sz w:val="24"/>
          <w:szCs w:val="24"/>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7548D0" w:rsidRPr="005A4448" w14:paraId="7B5D1059" w14:textId="77777777" w:rsidTr="00F57B79">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5EB3500" w14:textId="77777777" w:rsidR="00655F2C" w:rsidRPr="005A4448" w:rsidRDefault="00E5323B" w:rsidP="00837790">
            <w:pPr>
              <w:spacing w:after="0" w:line="240" w:lineRule="auto"/>
              <w:jc w:val="center"/>
              <w:rPr>
                <w:rFonts w:ascii="Times New Roman" w:eastAsia="Times New Roman" w:hAnsi="Times New Roman" w:cs="Times New Roman"/>
                <w:b/>
                <w:bCs/>
                <w:iCs/>
                <w:sz w:val="24"/>
                <w:szCs w:val="24"/>
                <w:lang w:eastAsia="lv-LV"/>
              </w:rPr>
            </w:pPr>
            <w:r w:rsidRPr="005A4448">
              <w:rPr>
                <w:rFonts w:ascii="Times New Roman" w:eastAsia="Times New Roman" w:hAnsi="Times New Roman" w:cs="Times New Roman"/>
                <w:b/>
                <w:bCs/>
                <w:iCs/>
                <w:sz w:val="24"/>
                <w:szCs w:val="24"/>
                <w:lang w:eastAsia="lv-LV"/>
              </w:rPr>
              <w:t>I. Tiesību akta projekta izstrādes nepieciešamība</w:t>
            </w:r>
          </w:p>
        </w:tc>
      </w:tr>
      <w:tr w:rsidR="007548D0" w:rsidRPr="005A4448" w14:paraId="781AC558" w14:textId="77777777" w:rsidTr="00F57B79">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C490DE2" w14:textId="77777777" w:rsidR="00655F2C" w:rsidRPr="005A4448" w:rsidRDefault="00E5323B" w:rsidP="00837790">
            <w:pPr>
              <w:spacing w:after="0" w:line="240" w:lineRule="auto"/>
              <w:jc w:val="center"/>
              <w:rPr>
                <w:rFonts w:ascii="Times New Roman" w:eastAsia="Times New Roman" w:hAnsi="Times New Roman" w:cs="Times New Roman"/>
                <w:iCs/>
                <w:sz w:val="24"/>
                <w:szCs w:val="24"/>
                <w:lang w:eastAsia="lv-LV"/>
              </w:rPr>
            </w:pPr>
            <w:r w:rsidRPr="005A4448">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9A67223" w14:textId="77777777" w:rsidR="00E5323B" w:rsidRPr="005A4448" w:rsidRDefault="00E5323B" w:rsidP="00837790">
            <w:pPr>
              <w:spacing w:after="0" w:line="240" w:lineRule="auto"/>
              <w:rPr>
                <w:rFonts w:ascii="Times New Roman" w:eastAsia="Times New Roman" w:hAnsi="Times New Roman" w:cs="Times New Roman"/>
                <w:iCs/>
                <w:sz w:val="24"/>
                <w:szCs w:val="24"/>
                <w:lang w:eastAsia="lv-LV"/>
              </w:rPr>
            </w:pPr>
            <w:r w:rsidRPr="005A4448">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61759D27" w14:textId="36E2502B" w:rsidR="00D67513" w:rsidRPr="005A4448" w:rsidRDefault="0058419A" w:rsidP="00837790">
            <w:pPr>
              <w:spacing w:after="0" w:line="240" w:lineRule="auto"/>
              <w:jc w:val="both"/>
              <w:rPr>
                <w:rFonts w:ascii="Times New Roman" w:eastAsia="Times New Roman" w:hAnsi="Times New Roman" w:cs="Times New Roman"/>
                <w:iCs/>
                <w:sz w:val="24"/>
                <w:szCs w:val="24"/>
                <w:lang w:eastAsia="lv-LV"/>
              </w:rPr>
            </w:pPr>
            <w:r w:rsidRPr="005A4448">
              <w:rPr>
                <w:rFonts w:ascii="Times New Roman" w:hAnsi="Times New Roman" w:cs="Times New Roman"/>
                <w:sz w:val="24"/>
                <w:szCs w:val="24"/>
              </w:rPr>
              <w:t>Ministru kabineta 2021. gada 11. februāra noteikum</w:t>
            </w:r>
            <w:r w:rsidR="00313224">
              <w:rPr>
                <w:rFonts w:ascii="Times New Roman" w:hAnsi="Times New Roman" w:cs="Times New Roman"/>
                <w:sz w:val="24"/>
                <w:szCs w:val="24"/>
              </w:rPr>
              <w:t>i</w:t>
            </w:r>
            <w:r w:rsidRPr="005A4448">
              <w:rPr>
                <w:rFonts w:ascii="Times New Roman" w:hAnsi="Times New Roman" w:cs="Times New Roman"/>
                <w:sz w:val="24"/>
                <w:szCs w:val="24"/>
              </w:rPr>
              <w:t xml:space="preserve"> Nr. 104 “Noteikumi par kritērijiem un kārtību, kādā tiek izvērtēti un izsniegti valsts aizdevumi pašvaldībām Covid-19 izraisītās krīzes seku mazināšanai un novēršanai” (turpmāk</w:t>
            </w:r>
            <w:r w:rsidRPr="005A4448">
              <w:rPr>
                <w:rFonts w:ascii="Times New Roman" w:eastAsia="Times New Roman" w:hAnsi="Times New Roman" w:cs="Times New Roman"/>
                <w:sz w:val="24"/>
                <w:szCs w:val="24"/>
              </w:rPr>
              <w:t xml:space="preserve"> – MK noteikumi Nr.104)</w:t>
            </w:r>
            <w:r w:rsidR="00565BF0">
              <w:rPr>
                <w:rFonts w:ascii="Times New Roman" w:eastAsia="Times New Roman" w:hAnsi="Times New Roman" w:cs="Times New Roman"/>
                <w:sz w:val="24"/>
                <w:szCs w:val="24"/>
              </w:rPr>
              <w:t>.</w:t>
            </w:r>
          </w:p>
        </w:tc>
      </w:tr>
      <w:tr w:rsidR="007548D0" w:rsidRPr="005A4448" w14:paraId="6869F0C8" w14:textId="77777777" w:rsidTr="00F57B79">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611BB8D" w14:textId="77777777" w:rsidR="00655F2C" w:rsidRPr="005A4448" w:rsidRDefault="00E5323B" w:rsidP="00837790">
            <w:pPr>
              <w:spacing w:after="0" w:line="240" w:lineRule="auto"/>
              <w:jc w:val="center"/>
              <w:rPr>
                <w:rFonts w:ascii="Times New Roman" w:eastAsia="Times New Roman" w:hAnsi="Times New Roman" w:cs="Times New Roman"/>
                <w:iCs/>
                <w:sz w:val="24"/>
                <w:szCs w:val="24"/>
                <w:lang w:eastAsia="lv-LV"/>
              </w:rPr>
            </w:pPr>
            <w:r w:rsidRPr="005A4448">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6154F05B" w14:textId="77777777" w:rsidR="00E5323B" w:rsidRPr="005A4448" w:rsidRDefault="00E5323B" w:rsidP="00837790">
            <w:pPr>
              <w:spacing w:after="0" w:line="240" w:lineRule="auto"/>
              <w:rPr>
                <w:rFonts w:ascii="Times New Roman" w:eastAsia="Times New Roman" w:hAnsi="Times New Roman" w:cs="Times New Roman"/>
                <w:iCs/>
                <w:sz w:val="24"/>
                <w:szCs w:val="24"/>
                <w:lang w:eastAsia="lv-LV"/>
              </w:rPr>
            </w:pPr>
            <w:r w:rsidRPr="005A4448">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14:paraId="4F935558" w14:textId="2DA4412A" w:rsidR="00AD14F7" w:rsidRDefault="00B35787" w:rsidP="00D578B6">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Ministru kabineta rīkojuma </w:t>
            </w:r>
            <w:r w:rsidR="00033829" w:rsidRPr="005A4448">
              <w:rPr>
                <w:rFonts w:ascii="Times New Roman" w:hAnsi="Times New Roman" w:cs="Times New Roman"/>
                <w:sz w:val="24"/>
                <w:szCs w:val="24"/>
              </w:rPr>
              <w:t>projekt</w:t>
            </w:r>
            <w:r w:rsidR="00056A12" w:rsidRPr="005A4448">
              <w:rPr>
                <w:rFonts w:ascii="Times New Roman" w:hAnsi="Times New Roman" w:cs="Times New Roman"/>
                <w:sz w:val="24"/>
                <w:szCs w:val="24"/>
              </w:rPr>
              <w:t>s</w:t>
            </w:r>
            <w:r w:rsidR="00033829" w:rsidRPr="005A4448">
              <w:rPr>
                <w:rFonts w:ascii="Times New Roman" w:hAnsi="Times New Roman" w:cs="Times New Roman"/>
                <w:sz w:val="24"/>
                <w:szCs w:val="24"/>
              </w:rPr>
              <w:t xml:space="preserve"> </w:t>
            </w:r>
            <w:r w:rsidR="00056A12" w:rsidRPr="005A4448">
              <w:rPr>
                <w:rFonts w:ascii="Times New Roman" w:hAnsi="Times New Roman" w:cs="Times New Roman"/>
                <w:sz w:val="24"/>
                <w:szCs w:val="24"/>
              </w:rPr>
              <w:t>“</w:t>
            </w:r>
            <w:r w:rsidR="00033829" w:rsidRPr="005A4448">
              <w:rPr>
                <w:rFonts w:ascii="Times New Roman" w:hAnsi="Times New Roman" w:cs="Times New Roman"/>
                <w:sz w:val="24"/>
                <w:szCs w:val="24"/>
              </w:rPr>
              <w:t>Grozījumi Ministru kabineta 2021. gada 29. jūnija rīkojumā Nr. 453 “Par atbalstītajiem pašvaldību investīciju projektiem valsts aizdevumu piešķiršanai Covid-19 izraisītās krīzes seku mazināšanai un novēršanai”</w:t>
            </w:r>
            <w:r w:rsidR="00056A12" w:rsidRPr="005A4448">
              <w:rPr>
                <w:rFonts w:ascii="Times New Roman" w:hAnsi="Times New Roman" w:cs="Times New Roman"/>
                <w:sz w:val="24"/>
                <w:szCs w:val="24"/>
              </w:rPr>
              <w:t>”</w:t>
            </w:r>
            <w:r w:rsidR="00B86615" w:rsidRPr="005A4448">
              <w:rPr>
                <w:rFonts w:ascii="Times New Roman" w:hAnsi="Times New Roman" w:cs="Times New Roman"/>
                <w:sz w:val="24"/>
                <w:szCs w:val="24"/>
              </w:rPr>
              <w:t xml:space="preserve"> (turpmāk – </w:t>
            </w:r>
            <w:r w:rsidR="00323F47">
              <w:rPr>
                <w:rFonts w:ascii="Times New Roman" w:hAnsi="Times New Roman" w:cs="Times New Roman"/>
                <w:sz w:val="24"/>
                <w:szCs w:val="24"/>
              </w:rPr>
              <w:t>r</w:t>
            </w:r>
            <w:r w:rsidR="00B86615" w:rsidRPr="005A4448">
              <w:rPr>
                <w:rFonts w:ascii="Times New Roman" w:hAnsi="Times New Roman" w:cs="Times New Roman"/>
                <w:sz w:val="24"/>
                <w:szCs w:val="24"/>
              </w:rPr>
              <w:t>īkojuma projekts)</w:t>
            </w:r>
            <w:r w:rsidR="00056A12" w:rsidRPr="005A4448">
              <w:rPr>
                <w:rFonts w:ascii="Times New Roman" w:hAnsi="Times New Roman" w:cs="Times New Roman"/>
                <w:sz w:val="24"/>
                <w:szCs w:val="24"/>
              </w:rPr>
              <w:t xml:space="preserve"> </w:t>
            </w:r>
            <w:r w:rsidR="00BF06AF" w:rsidRPr="005A4448">
              <w:rPr>
                <w:rFonts w:ascii="Times New Roman" w:hAnsi="Times New Roman" w:cs="Times New Roman"/>
                <w:sz w:val="24"/>
                <w:szCs w:val="24"/>
              </w:rPr>
              <w:t>paredz veikt grozījumus</w:t>
            </w:r>
            <w:r w:rsidR="009B1BA8" w:rsidRPr="005A4448">
              <w:rPr>
                <w:rFonts w:ascii="Times New Roman" w:hAnsi="Times New Roman" w:cs="Times New Roman"/>
                <w:sz w:val="24"/>
                <w:szCs w:val="24"/>
              </w:rPr>
              <w:t xml:space="preserve"> </w:t>
            </w:r>
            <w:r w:rsidR="00323F47" w:rsidRPr="005A4448">
              <w:rPr>
                <w:rFonts w:ascii="Times New Roman" w:hAnsi="Times New Roman" w:cs="Times New Roman"/>
                <w:sz w:val="24"/>
                <w:szCs w:val="24"/>
              </w:rPr>
              <w:t>Ministru kabineta 2021. gada 29. jūnija rīkojumā Nr. 453 “Par atbalstītajiem pašvaldību investīciju projektiem valsts aizdevumu piešķiršanai Covid-19 izraisītās krīzes seku mazināšanai un novēršanai”</w:t>
            </w:r>
            <w:r w:rsidR="00323F47">
              <w:rPr>
                <w:rFonts w:ascii="Times New Roman" w:hAnsi="Times New Roman" w:cs="Times New Roman"/>
                <w:sz w:val="24"/>
                <w:szCs w:val="24"/>
              </w:rPr>
              <w:t xml:space="preserve"> </w:t>
            </w:r>
            <w:r w:rsidR="000B329D">
              <w:rPr>
                <w:rFonts w:ascii="Times New Roman" w:hAnsi="Times New Roman" w:cs="Times New Roman"/>
                <w:sz w:val="24"/>
                <w:szCs w:val="24"/>
              </w:rPr>
              <w:t xml:space="preserve"> un tā </w:t>
            </w:r>
            <w:r w:rsidR="009B1BA8" w:rsidRPr="005A4448">
              <w:rPr>
                <w:rFonts w:ascii="Times New Roman" w:hAnsi="Times New Roman" w:cs="Times New Roman"/>
                <w:sz w:val="24"/>
                <w:szCs w:val="24"/>
              </w:rPr>
              <w:t>pielikuma</w:t>
            </w:r>
            <w:r w:rsidR="00466905">
              <w:rPr>
                <w:rFonts w:ascii="Times New Roman" w:hAnsi="Times New Roman" w:cs="Times New Roman"/>
                <w:sz w:val="24"/>
                <w:szCs w:val="24"/>
              </w:rPr>
              <w:t xml:space="preserve"> “</w:t>
            </w:r>
            <w:r w:rsidR="00C555B7" w:rsidRPr="007627EF">
              <w:rPr>
                <w:rFonts w:ascii="Times New Roman" w:eastAsia="Calibri" w:hAnsi="Times New Roman" w:cs="Times New Roman"/>
                <w:sz w:val="24"/>
                <w:szCs w:val="24"/>
              </w:rPr>
              <w:t>Par atbalstītajiem pašvaldību investīciju projektiem valsts aizdevumu piešķiršanai Covid-19 izraisītās krīzes seku mazināšanai un novēršanai”</w:t>
            </w:r>
            <w:r w:rsidR="00BF06AF" w:rsidRPr="005A4448">
              <w:rPr>
                <w:rFonts w:ascii="Times New Roman" w:hAnsi="Times New Roman" w:cs="Times New Roman"/>
                <w:sz w:val="24"/>
                <w:szCs w:val="24"/>
              </w:rPr>
              <w:t xml:space="preserve"> </w:t>
            </w:r>
            <w:r w:rsidR="00CE42CA" w:rsidRPr="005A4448">
              <w:rPr>
                <w:rFonts w:ascii="Times New Roman" w:hAnsi="Times New Roman" w:cs="Times New Roman"/>
                <w:sz w:val="24"/>
                <w:szCs w:val="24"/>
              </w:rPr>
              <w:t>skaitliskajās vērtībās</w:t>
            </w:r>
            <w:r w:rsidR="00AD14F7" w:rsidRPr="005A4448">
              <w:rPr>
                <w:rFonts w:ascii="Times New Roman" w:hAnsi="Times New Roman" w:cs="Times New Roman"/>
                <w:sz w:val="24"/>
                <w:szCs w:val="24"/>
              </w:rPr>
              <w:t>, lai precizētu finansējuma apmēru.</w:t>
            </w:r>
          </w:p>
          <w:p w14:paraId="03BCBA4A" w14:textId="7A43681E" w:rsidR="004F5A6E" w:rsidRDefault="004F5A6E" w:rsidP="00D578B6">
            <w:pPr>
              <w:shd w:val="clear" w:color="auto" w:fill="FFFFFF"/>
              <w:spacing w:after="0" w:line="240" w:lineRule="auto"/>
              <w:jc w:val="both"/>
              <w:rPr>
                <w:rFonts w:ascii="Times New Roman" w:hAnsi="Times New Roman" w:cs="Times New Roman"/>
                <w:sz w:val="24"/>
                <w:szCs w:val="24"/>
              </w:rPr>
            </w:pPr>
          </w:p>
          <w:p w14:paraId="06FE52CB" w14:textId="3DA4C49E" w:rsidR="004F5A6E" w:rsidRPr="005A4448" w:rsidRDefault="004F5A6E" w:rsidP="00D578B6">
            <w:pPr>
              <w:shd w:val="clear" w:color="auto" w:fill="FFFFFF"/>
              <w:spacing w:after="0" w:line="240" w:lineRule="auto"/>
              <w:jc w:val="both"/>
              <w:rPr>
                <w:rFonts w:ascii="Times New Roman" w:hAnsi="Times New Roman" w:cs="Times New Roman"/>
                <w:sz w:val="24"/>
                <w:szCs w:val="24"/>
              </w:rPr>
            </w:pPr>
            <w:r w:rsidRPr="00AC1608">
              <w:rPr>
                <w:rFonts w:ascii="Times New Roman" w:hAnsi="Times New Roman"/>
                <w:sz w:val="24"/>
                <w:szCs w:val="24"/>
              </w:rPr>
              <w:t>202</w:t>
            </w:r>
            <w:r>
              <w:rPr>
                <w:rFonts w:ascii="Times New Roman" w:hAnsi="Times New Roman"/>
                <w:sz w:val="24"/>
                <w:szCs w:val="24"/>
              </w:rPr>
              <w:t>1</w:t>
            </w:r>
            <w:r w:rsidRPr="00AC1608">
              <w:rPr>
                <w:rFonts w:ascii="Times New Roman" w:hAnsi="Times New Roman"/>
                <w:sz w:val="24"/>
                <w:szCs w:val="24"/>
              </w:rPr>
              <w:t>.</w:t>
            </w:r>
            <w:r>
              <w:rPr>
                <w:rFonts w:ascii="Times New Roman" w:hAnsi="Times New Roman"/>
                <w:sz w:val="24"/>
                <w:szCs w:val="24"/>
              </w:rPr>
              <w:t> </w:t>
            </w:r>
            <w:r w:rsidRPr="00036563">
              <w:rPr>
                <w:rFonts w:ascii="Times New Roman" w:hAnsi="Times New Roman"/>
                <w:sz w:val="24"/>
                <w:szCs w:val="24"/>
              </w:rPr>
              <w:t xml:space="preserve">gada </w:t>
            </w:r>
            <w:r w:rsidR="00664DCB" w:rsidRPr="00664DCB">
              <w:rPr>
                <w:rFonts w:ascii="Times New Roman" w:hAnsi="Times New Roman"/>
                <w:sz w:val="24"/>
                <w:szCs w:val="24"/>
              </w:rPr>
              <w:t>28</w:t>
            </w:r>
            <w:r w:rsidRPr="00664DCB">
              <w:rPr>
                <w:rFonts w:ascii="Times New Roman" w:hAnsi="Times New Roman"/>
                <w:sz w:val="24"/>
                <w:szCs w:val="24"/>
              </w:rPr>
              <w:t>. jūlijā notika</w:t>
            </w:r>
            <w:r w:rsidRPr="00BF4670">
              <w:rPr>
                <w:rFonts w:ascii="Times New Roman" w:hAnsi="Times New Roman"/>
                <w:sz w:val="24"/>
                <w:szCs w:val="24"/>
              </w:rPr>
              <w:t xml:space="preserve"> pašvaldību investīciju projektu izvērtēšanas komisijas sēde</w:t>
            </w:r>
            <w:r w:rsidR="00F737A3">
              <w:rPr>
                <w:rFonts w:ascii="Times New Roman" w:hAnsi="Times New Roman"/>
                <w:sz w:val="24"/>
                <w:szCs w:val="24"/>
              </w:rPr>
              <w:t xml:space="preserve"> rakstiskajā procedūrā</w:t>
            </w:r>
            <w:r w:rsidRPr="00BF4670">
              <w:rPr>
                <w:rFonts w:ascii="Times New Roman" w:hAnsi="Times New Roman"/>
                <w:sz w:val="24"/>
                <w:szCs w:val="24"/>
              </w:rPr>
              <w:t xml:space="preserve">, kurā tika </w:t>
            </w:r>
            <w:r>
              <w:rPr>
                <w:rFonts w:ascii="Times New Roman" w:hAnsi="Times New Roman"/>
                <w:sz w:val="24"/>
                <w:szCs w:val="24"/>
              </w:rPr>
              <w:t xml:space="preserve">pieņemts lēmums par </w:t>
            </w:r>
            <w:r w:rsidR="001D5136">
              <w:rPr>
                <w:rFonts w:ascii="Times New Roman" w:hAnsi="Times New Roman"/>
                <w:sz w:val="24"/>
                <w:szCs w:val="24"/>
              </w:rPr>
              <w:t xml:space="preserve">finansējuma apmēra precizēšanu </w:t>
            </w:r>
            <w:r w:rsidR="001D5136" w:rsidRPr="005A4448">
              <w:rPr>
                <w:rFonts w:ascii="Times New Roman" w:hAnsi="Times New Roman" w:cs="Times New Roman"/>
                <w:sz w:val="24"/>
                <w:szCs w:val="24"/>
              </w:rPr>
              <w:t>Ministru kabineta 2021. gada 29. jūnija rīkojum</w:t>
            </w:r>
            <w:r w:rsidR="00323F47">
              <w:rPr>
                <w:rFonts w:ascii="Times New Roman" w:hAnsi="Times New Roman" w:cs="Times New Roman"/>
                <w:sz w:val="24"/>
                <w:szCs w:val="24"/>
              </w:rPr>
              <w:t>ā</w:t>
            </w:r>
            <w:r w:rsidR="001D5136" w:rsidRPr="005A4448">
              <w:rPr>
                <w:rFonts w:ascii="Times New Roman" w:hAnsi="Times New Roman" w:cs="Times New Roman"/>
                <w:sz w:val="24"/>
                <w:szCs w:val="24"/>
              </w:rPr>
              <w:t xml:space="preserve"> Nr. 453 “Par atbalstītajiem pašvaldību investīciju projektiem valsts aizdevumu piešķiršanai Covid-19 izraisītās krīzes seku mazināšanai un novēršanai”</w:t>
            </w:r>
            <w:r w:rsidR="001D5136">
              <w:rPr>
                <w:rFonts w:ascii="Times New Roman" w:hAnsi="Times New Roman" w:cs="Times New Roman"/>
                <w:sz w:val="24"/>
                <w:szCs w:val="24"/>
              </w:rPr>
              <w:t xml:space="preserve"> </w:t>
            </w:r>
            <w:r w:rsidR="000B329D">
              <w:rPr>
                <w:rFonts w:ascii="Times New Roman" w:hAnsi="Times New Roman" w:cs="Times New Roman"/>
                <w:sz w:val="24"/>
                <w:szCs w:val="24"/>
              </w:rPr>
              <w:t xml:space="preserve">un </w:t>
            </w:r>
            <w:r w:rsidR="00323F47">
              <w:rPr>
                <w:rFonts w:ascii="Times New Roman" w:hAnsi="Times New Roman" w:cs="Times New Roman"/>
                <w:sz w:val="24"/>
                <w:szCs w:val="24"/>
              </w:rPr>
              <w:t xml:space="preserve">tā </w:t>
            </w:r>
            <w:r w:rsidR="001D5136" w:rsidRPr="005A4448">
              <w:rPr>
                <w:rFonts w:ascii="Times New Roman" w:hAnsi="Times New Roman" w:cs="Times New Roman"/>
                <w:sz w:val="24"/>
                <w:szCs w:val="24"/>
              </w:rPr>
              <w:t>pielikum</w:t>
            </w:r>
            <w:r w:rsidR="001D5136">
              <w:rPr>
                <w:rFonts w:ascii="Times New Roman" w:hAnsi="Times New Roman" w:cs="Times New Roman"/>
                <w:sz w:val="24"/>
                <w:szCs w:val="24"/>
              </w:rPr>
              <w:t>ā</w:t>
            </w:r>
            <w:r w:rsidR="00EE4898">
              <w:rPr>
                <w:rFonts w:ascii="Times New Roman" w:hAnsi="Times New Roman" w:cs="Times New Roman"/>
                <w:sz w:val="24"/>
                <w:szCs w:val="24"/>
              </w:rPr>
              <w:t>, veicot grozījumus</w:t>
            </w:r>
            <w:r w:rsidR="00EE4898" w:rsidRPr="005A4448">
              <w:rPr>
                <w:rFonts w:ascii="Times New Roman" w:hAnsi="Times New Roman" w:cs="Times New Roman"/>
                <w:sz w:val="24"/>
                <w:szCs w:val="24"/>
              </w:rPr>
              <w:t xml:space="preserve"> skaitliskajās vērtībās</w:t>
            </w:r>
            <w:r w:rsidR="00EE4898">
              <w:rPr>
                <w:rFonts w:ascii="Times New Roman" w:hAnsi="Times New Roman" w:cs="Times New Roman"/>
                <w:sz w:val="24"/>
                <w:szCs w:val="24"/>
              </w:rPr>
              <w:t>.</w:t>
            </w:r>
          </w:p>
          <w:p w14:paraId="4598FA15" w14:textId="77777777" w:rsidR="0017644E" w:rsidRPr="005A4448" w:rsidRDefault="0017644E" w:rsidP="00D578B6">
            <w:pPr>
              <w:shd w:val="clear" w:color="auto" w:fill="FFFFFF"/>
              <w:spacing w:after="0" w:line="240" w:lineRule="auto"/>
              <w:jc w:val="both"/>
              <w:rPr>
                <w:rFonts w:ascii="Times New Roman" w:hAnsi="Times New Roman" w:cs="Times New Roman"/>
                <w:sz w:val="24"/>
                <w:szCs w:val="24"/>
              </w:rPr>
            </w:pPr>
          </w:p>
          <w:p w14:paraId="374ADB6B" w14:textId="38CA34CE" w:rsidR="00DB7EBE" w:rsidRDefault="00B86615" w:rsidP="00D578B6">
            <w:pPr>
              <w:shd w:val="clear" w:color="auto" w:fill="FFFFFF"/>
              <w:spacing w:after="0" w:line="240" w:lineRule="auto"/>
              <w:jc w:val="both"/>
              <w:rPr>
                <w:rFonts w:ascii="Times New Roman" w:hAnsi="Times New Roman" w:cs="Times New Roman"/>
                <w:sz w:val="24"/>
                <w:szCs w:val="24"/>
              </w:rPr>
            </w:pPr>
            <w:r w:rsidRPr="005A4448">
              <w:rPr>
                <w:rFonts w:ascii="Times New Roman" w:hAnsi="Times New Roman" w:cs="Times New Roman"/>
                <w:sz w:val="24"/>
                <w:szCs w:val="24"/>
              </w:rPr>
              <w:t>R</w:t>
            </w:r>
            <w:r w:rsidR="00E96C8B" w:rsidRPr="005A4448">
              <w:rPr>
                <w:rFonts w:ascii="Times New Roman" w:hAnsi="Times New Roman" w:cs="Times New Roman"/>
                <w:sz w:val="24"/>
                <w:szCs w:val="24"/>
              </w:rPr>
              <w:t>ī</w:t>
            </w:r>
            <w:r w:rsidRPr="005A4448">
              <w:rPr>
                <w:rFonts w:ascii="Times New Roman" w:hAnsi="Times New Roman" w:cs="Times New Roman"/>
                <w:sz w:val="24"/>
                <w:szCs w:val="24"/>
              </w:rPr>
              <w:t>kojuma projekt</w:t>
            </w:r>
            <w:r w:rsidR="00CF3767">
              <w:rPr>
                <w:rFonts w:ascii="Times New Roman" w:hAnsi="Times New Roman" w:cs="Times New Roman"/>
                <w:sz w:val="24"/>
                <w:szCs w:val="24"/>
              </w:rPr>
              <w:t>s paredz</w:t>
            </w:r>
            <w:r w:rsidR="00537856">
              <w:rPr>
                <w:rFonts w:ascii="Times New Roman" w:hAnsi="Times New Roman" w:cs="Times New Roman"/>
                <w:sz w:val="24"/>
                <w:szCs w:val="24"/>
              </w:rPr>
              <w:t xml:space="preserve"> </w:t>
            </w:r>
            <w:r w:rsidR="00537856" w:rsidRPr="005A4448">
              <w:rPr>
                <w:rFonts w:ascii="Times New Roman" w:hAnsi="Times New Roman" w:cs="Times New Roman"/>
                <w:sz w:val="24"/>
                <w:szCs w:val="24"/>
              </w:rPr>
              <w:t>Ministru kabineta 2021. gada 29. jūnija rīkojum</w:t>
            </w:r>
            <w:r w:rsidR="00AB7AF3">
              <w:rPr>
                <w:rFonts w:ascii="Times New Roman" w:hAnsi="Times New Roman" w:cs="Times New Roman"/>
                <w:sz w:val="24"/>
                <w:szCs w:val="24"/>
              </w:rPr>
              <w:t>ā</w:t>
            </w:r>
            <w:r w:rsidR="00537856" w:rsidRPr="005A4448">
              <w:rPr>
                <w:rFonts w:ascii="Times New Roman" w:hAnsi="Times New Roman" w:cs="Times New Roman"/>
                <w:sz w:val="24"/>
                <w:szCs w:val="24"/>
              </w:rPr>
              <w:t xml:space="preserve"> Nr. 453 “Par atbalstītajiem pašvaldību investīciju projektiem valsts </w:t>
            </w:r>
            <w:r w:rsidR="00537856" w:rsidRPr="005A4448">
              <w:rPr>
                <w:rFonts w:ascii="Times New Roman" w:hAnsi="Times New Roman" w:cs="Times New Roman"/>
                <w:sz w:val="24"/>
                <w:szCs w:val="24"/>
              </w:rPr>
              <w:lastRenderedPageBreak/>
              <w:t>aizdevumu piešķiršanai Covid-19 izraisītās krīzes seku mazināšanai un novēršanai”</w:t>
            </w:r>
            <w:r w:rsidR="00CF3767">
              <w:rPr>
                <w:rFonts w:ascii="Times New Roman" w:hAnsi="Times New Roman" w:cs="Times New Roman"/>
                <w:sz w:val="24"/>
                <w:szCs w:val="24"/>
              </w:rPr>
              <w:t xml:space="preserve"> </w:t>
            </w:r>
            <w:r w:rsidR="00BA238C">
              <w:rPr>
                <w:rFonts w:ascii="Times New Roman" w:hAnsi="Times New Roman" w:cs="Times New Roman"/>
                <w:sz w:val="24"/>
                <w:szCs w:val="24"/>
              </w:rPr>
              <w:t xml:space="preserve"> </w:t>
            </w:r>
            <w:r w:rsidR="009B6098">
              <w:rPr>
                <w:rFonts w:ascii="Times New Roman" w:hAnsi="Times New Roman" w:cs="Times New Roman"/>
                <w:sz w:val="24"/>
                <w:szCs w:val="24"/>
              </w:rPr>
              <w:t>precizēt</w:t>
            </w:r>
            <w:r w:rsidR="006B321D">
              <w:rPr>
                <w:rFonts w:ascii="Times New Roman" w:hAnsi="Times New Roman" w:cs="Times New Roman"/>
                <w:sz w:val="24"/>
                <w:szCs w:val="24"/>
              </w:rPr>
              <w:t xml:space="preserve"> piešķiramā valsts aizdevuma apmēru 2021. gadā</w:t>
            </w:r>
            <w:r w:rsidR="00785A2F">
              <w:rPr>
                <w:rFonts w:ascii="Times New Roman" w:hAnsi="Times New Roman" w:cs="Times New Roman"/>
                <w:sz w:val="24"/>
                <w:szCs w:val="24"/>
              </w:rPr>
              <w:t xml:space="preserve"> no</w:t>
            </w:r>
            <w:r w:rsidR="00DA7E93">
              <w:rPr>
                <w:rFonts w:ascii="Times New Roman" w:hAnsi="Times New Roman" w:cs="Times New Roman"/>
                <w:sz w:val="24"/>
                <w:szCs w:val="24"/>
              </w:rPr>
              <w:t xml:space="preserve"> 10 085 195,51 </w:t>
            </w:r>
            <w:r w:rsidR="00DA7E93" w:rsidRPr="00785A2F">
              <w:rPr>
                <w:rFonts w:ascii="Times New Roman" w:hAnsi="Times New Roman" w:cs="Times New Roman"/>
                <w:i/>
                <w:iCs/>
                <w:sz w:val="24"/>
                <w:szCs w:val="24"/>
              </w:rPr>
              <w:t>euro</w:t>
            </w:r>
            <w:r w:rsidR="00DA7E93">
              <w:rPr>
                <w:rFonts w:ascii="Times New Roman" w:hAnsi="Times New Roman" w:cs="Times New Roman"/>
                <w:sz w:val="24"/>
                <w:szCs w:val="24"/>
              </w:rPr>
              <w:t xml:space="preserve"> </w:t>
            </w:r>
            <w:r w:rsidR="00785A2F">
              <w:rPr>
                <w:rFonts w:ascii="Times New Roman" w:hAnsi="Times New Roman" w:cs="Times New Roman"/>
                <w:sz w:val="24"/>
                <w:szCs w:val="24"/>
              </w:rPr>
              <w:t>uz</w:t>
            </w:r>
            <w:r w:rsidR="008F3A6D">
              <w:rPr>
                <w:rFonts w:ascii="Times New Roman" w:hAnsi="Times New Roman" w:cs="Times New Roman"/>
                <w:sz w:val="24"/>
                <w:szCs w:val="24"/>
              </w:rPr>
              <w:t xml:space="preserve"> 9 988 890,5</w:t>
            </w:r>
            <w:r w:rsidR="008025D5">
              <w:rPr>
                <w:rFonts w:ascii="Times New Roman" w:hAnsi="Times New Roman" w:cs="Times New Roman"/>
                <w:sz w:val="24"/>
                <w:szCs w:val="24"/>
              </w:rPr>
              <w:t>1</w:t>
            </w:r>
            <w:r w:rsidR="008F3A6D">
              <w:rPr>
                <w:rFonts w:ascii="Times New Roman" w:hAnsi="Times New Roman" w:cs="Times New Roman"/>
                <w:sz w:val="24"/>
                <w:szCs w:val="24"/>
              </w:rPr>
              <w:t xml:space="preserve"> </w:t>
            </w:r>
            <w:r w:rsidR="008F3A6D" w:rsidRPr="00785A2F">
              <w:rPr>
                <w:rFonts w:ascii="Times New Roman" w:hAnsi="Times New Roman" w:cs="Times New Roman"/>
                <w:i/>
                <w:iCs/>
                <w:sz w:val="24"/>
                <w:szCs w:val="24"/>
              </w:rPr>
              <w:t>euro</w:t>
            </w:r>
            <w:r w:rsidR="00AB7AF3">
              <w:rPr>
                <w:rFonts w:ascii="Times New Roman" w:hAnsi="Times New Roman" w:cs="Times New Roman"/>
                <w:sz w:val="24"/>
                <w:szCs w:val="24"/>
              </w:rPr>
              <w:t>.</w:t>
            </w:r>
          </w:p>
          <w:p w14:paraId="4DE4049A" w14:textId="77777777" w:rsidR="00DB7EBE" w:rsidRDefault="00DB7EBE" w:rsidP="00D578B6">
            <w:pPr>
              <w:shd w:val="clear" w:color="auto" w:fill="FFFFFF"/>
              <w:spacing w:after="0" w:line="240" w:lineRule="auto"/>
              <w:jc w:val="both"/>
              <w:rPr>
                <w:rFonts w:ascii="Times New Roman" w:hAnsi="Times New Roman" w:cs="Times New Roman"/>
                <w:sz w:val="24"/>
                <w:szCs w:val="24"/>
              </w:rPr>
            </w:pPr>
          </w:p>
          <w:p w14:paraId="5D9BC9D2" w14:textId="7BEEFBA1" w:rsidR="004D0827" w:rsidRDefault="00AB7AF3" w:rsidP="00203C30">
            <w:pPr>
              <w:widowControl w:val="0"/>
              <w:shd w:val="clear" w:color="auto" w:fill="FFFFFF"/>
              <w:spacing w:after="0" w:line="240" w:lineRule="auto"/>
              <w:jc w:val="both"/>
              <w:rPr>
                <w:rFonts w:ascii="Times New Roman" w:hAnsi="Times New Roman"/>
                <w:sz w:val="24"/>
                <w:szCs w:val="24"/>
              </w:rPr>
            </w:pPr>
            <w:r w:rsidRPr="00203C30">
              <w:rPr>
                <w:rFonts w:ascii="Times New Roman" w:hAnsi="Times New Roman"/>
                <w:sz w:val="24"/>
                <w:szCs w:val="24"/>
              </w:rPr>
              <w:t>Ministru kabineta 2021. gada 29. jūnija rīkojuma Nr. 453 “Par atbalstītajiem pašvaldību investīciju projektiem valsts aizdevumu piešķiršanai Covid-19 izraisītās krīzes seku mazināšanai un novēršanai” p</w:t>
            </w:r>
            <w:r w:rsidR="00B86615" w:rsidRPr="00203C30">
              <w:rPr>
                <w:rFonts w:ascii="Times New Roman" w:hAnsi="Times New Roman"/>
                <w:sz w:val="24"/>
                <w:szCs w:val="24"/>
              </w:rPr>
              <w:t>ielikum</w:t>
            </w:r>
            <w:r w:rsidR="00134A00" w:rsidRPr="00203C30">
              <w:rPr>
                <w:rFonts w:ascii="Times New Roman" w:hAnsi="Times New Roman"/>
                <w:sz w:val="24"/>
                <w:szCs w:val="24"/>
              </w:rPr>
              <w:t>ā</w:t>
            </w:r>
            <w:r w:rsidR="00801F85">
              <w:rPr>
                <w:rFonts w:ascii="Times New Roman" w:hAnsi="Times New Roman"/>
                <w:sz w:val="24"/>
                <w:szCs w:val="24"/>
              </w:rPr>
              <w:t xml:space="preserve"> </w:t>
            </w:r>
            <w:r w:rsidR="00801F85" w:rsidRPr="007627EF">
              <w:rPr>
                <w:rFonts w:ascii="Times New Roman" w:eastAsia="Calibri" w:hAnsi="Times New Roman" w:cs="Times New Roman"/>
                <w:sz w:val="24"/>
                <w:szCs w:val="24"/>
              </w:rPr>
              <w:t>“Par atbalstītajiem pašvaldību investīciju projektiem valsts aizdevumu piešķiršanai Covid-19 izraisītās krīzes seku mazināšanai un novēršanai”</w:t>
            </w:r>
            <w:r w:rsidR="00323F47">
              <w:rPr>
                <w:rFonts w:ascii="Times New Roman" w:hAnsi="Times New Roman"/>
                <w:sz w:val="24"/>
                <w:szCs w:val="24"/>
              </w:rPr>
              <w:t xml:space="preserve"> paredzēts</w:t>
            </w:r>
            <w:r w:rsidR="00134A00" w:rsidRPr="00203C30">
              <w:rPr>
                <w:rFonts w:ascii="Times New Roman" w:hAnsi="Times New Roman"/>
                <w:sz w:val="24"/>
                <w:szCs w:val="24"/>
              </w:rPr>
              <w:t xml:space="preserve"> svītrot</w:t>
            </w:r>
            <w:r w:rsidR="00E96C8B" w:rsidRPr="00203C30">
              <w:rPr>
                <w:rFonts w:ascii="Times New Roman" w:hAnsi="Times New Roman"/>
                <w:sz w:val="24"/>
                <w:szCs w:val="24"/>
              </w:rPr>
              <w:t xml:space="preserve"> Dobeles novada pašvaldības </w:t>
            </w:r>
            <w:r w:rsidR="00084A7E" w:rsidRPr="00203C30">
              <w:rPr>
                <w:rFonts w:ascii="Times New Roman" w:hAnsi="Times New Roman"/>
                <w:sz w:val="24"/>
                <w:szCs w:val="24"/>
              </w:rPr>
              <w:t>investīciju projekt</w:t>
            </w:r>
            <w:r w:rsidR="00134A00" w:rsidRPr="00203C30">
              <w:rPr>
                <w:rFonts w:ascii="Times New Roman" w:hAnsi="Times New Roman"/>
                <w:sz w:val="24"/>
                <w:szCs w:val="24"/>
              </w:rPr>
              <w:t>u</w:t>
            </w:r>
            <w:r w:rsidR="00084A7E" w:rsidRPr="00203C30">
              <w:rPr>
                <w:rFonts w:ascii="Times New Roman" w:hAnsi="Times New Roman"/>
                <w:sz w:val="24"/>
                <w:szCs w:val="24"/>
              </w:rPr>
              <w:t xml:space="preserve"> “</w:t>
            </w:r>
            <w:r w:rsidR="00D040B6" w:rsidRPr="00203C30">
              <w:rPr>
                <w:rFonts w:ascii="Times New Roman" w:hAnsi="Times New Roman"/>
                <w:sz w:val="24"/>
                <w:szCs w:val="24"/>
              </w:rPr>
              <w:t>Puķu ielas pārbūve Dobelē, Dobeles novadā</w:t>
            </w:r>
            <w:r w:rsidR="00084A7E" w:rsidRPr="00203C30">
              <w:rPr>
                <w:rFonts w:ascii="Times New Roman" w:hAnsi="Times New Roman"/>
                <w:sz w:val="24"/>
                <w:szCs w:val="24"/>
              </w:rPr>
              <w:t>”</w:t>
            </w:r>
            <w:r w:rsidR="00F33770">
              <w:rPr>
                <w:rFonts w:ascii="Times New Roman" w:hAnsi="Times New Roman"/>
                <w:sz w:val="24"/>
                <w:szCs w:val="24"/>
              </w:rPr>
              <w:t>, kura</w:t>
            </w:r>
            <w:r w:rsidR="004D0827">
              <w:rPr>
                <w:rFonts w:ascii="Times New Roman" w:hAnsi="Times New Roman"/>
                <w:sz w:val="24"/>
                <w:szCs w:val="24"/>
              </w:rPr>
              <w:t>:</w:t>
            </w:r>
          </w:p>
          <w:p w14:paraId="2B495A62" w14:textId="7C830C4B" w:rsidR="004D0827" w:rsidRDefault="00203C30" w:rsidP="004D0827">
            <w:pPr>
              <w:pStyle w:val="ListParagraph"/>
              <w:widowControl w:val="0"/>
              <w:numPr>
                <w:ilvl w:val="0"/>
                <w:numId w:val="17"/>
              </w:numPr>
              <w:shd w:val="clear" w:color="auto" w:fill="FFFFFF"/>
              <w:spacing w:after="0" w:line="240" w:lineRule="auto"/>
              <w:jc w:val="both"/>
              <w:rPr>
                <w:rFonts w:ascii="Times New Roman" w:hAnsi="Times New Roman"/>
                <w:sz w:val="24"/>
                <w:szCs w:val="24"/>
              </w:rPr>
            </w:pPr>
            <w:r w:rsidRPr="00DE7E2D">
              <w:rPr>
                <w:rFonts w:ascii="Times New Roman" w:hAnsi="Times New Roman"/>
                <w:sz w:val="24"/>
                <w:szCs w:val="24"/>
              </w:rPr>
              <w:t>kopēj</w:t>
            </w:r>
            <w:r w:rsidR="004D0827">
              <w:rPr>
                <w:rFonts w:ascii="Times New Roman" w:hAnsi="Times New Roman"/>
                <w:sz w:val="24"/>
                <w:szCs w:val="24"/>
              </w:rPr>
              <w:t>ais</w:t>
            </w:r>
            <w:r w:rsidRPr="00DE7E2D">
              <w:rPr>
                <w:rFonts w:ascii="Times New Roman" w:hAnsi="Times New Roman"/>
                <w:sz w:val="24"/>
                <w:szCs w:val="24"/>
              </w:rPr>
              <w:t xml:space="preserve"> finansējum</w:t>
            </w:r>
            <w:r w:rsidR="004D0827">
              <w:rPr>
                <w:rFonts w:ascii="Times New Roman" w:hAnsi="Times New Roman"/>
                <w:sz w:val="24"/>
                <w:szCs w:val="24"/>
              </w:rPr>
              <w:t>s</w:t>
            </w:r>
            <w:r w:rsidR="008025D5">
              <w:rPr>
                <w:rFonts w:ascii="Times New Roman" w:hAnsi="Times New Roman"/>
                <w:sz w:val="24"/>
                <w:szCs w:val="24"/>
              </w:rPr>
              <w:t xml:space="preserve"> – </w:t>
            </w:r>
            <w:r w:rsidRPr="00DE7E2D">
              <w:rPr>
                <w:rFonts w:ascii="Times New Roman" w:hAnsi="Times New Roman"/>
                <w:sz w:val="24"/>
                <w:szCs w:val="24"/>
              </w:rPr>
              <w:t xml:space="preserve">140 936,75 </w:t>
            </w:r>
            <w:r w:rsidRPr="00DE7E2D">
              <w:rPr>
                <w:rFonts w:ascii="Times New Roman" w:hAnsi="Times New Roman"/>
                <w:i/>
                <w:iCs/>
                <w:sz w:val="24"/>
                <w:szCs w:val="24"/>
              </w:rPr>
              <w:t>euro</w:t>
            </w:r>
            <w:r w:rsidRPr="00DE7E2D">
              <w:rPr>
                <w:rFonts w:ascii="Times New Roman" w:hAnsi="Times New Roman"/>
                <w:sz w:val="24"/>
                <w:szCs w:val="24"/>
              </w:rPr>
              <w:t>,</w:t>
            </w:r>
          </w:p>
          <w:p w14:paraId="061FF031" w14:textId="780B85C0" w:rsidR="004D0827" w:rsidRDefault="00203C30" w:rsidP="004D0827">
            <w:pPr>
              <w:pStyle w:val="ListParagraph"/>
              <w:widowControl w:val="0"/>
              <w:numPr>
                <w:ilvl w:val="0"/>
                <w:numId w:val="17"/>
              </w:numPr>
              <w:shd w:val="clear" w:color="auto" w:fill="FFFFFF"/>
              <w:spacing w:after="0" w:line="240" w:lineRule="auto"/>
              <w:jc w:val="both"/>
              <w:rPr>
                <w:rFonts w:ascii="Times New Roman" w:hAnsi="Times New Roman"/>
                <w:sz w:val="24"/>
                <w:szCs w:val="24"/>
              </w:rPr>
            </w:pPr>
            <w:r w:rsidRPr="00DE7E2D">
              <w:rPr>
                <w:rFonts w:ascii="Times New Roman" w:hAnsi="Times New Roman"/>
                <w:sz w:val="24"/>
                <w:szCs w:val="24"/>
              </w:rPr>
              <w:t>kopēj</w:t>
            </w:r>
            <w:r w:rsidR="004D0827">
              <w:rPr>
                <w:rFonts w:ascii="Times New Roman" w:hAnsi="Times New Roman"/>
                <w:sz w:val="24"/>
                <w:szCs w:val="24"/>
              </w:rPr>
              <w:t>ais</w:t>
            </w:r>
            <w:r w:rsidRPr="00DE7E2D">
              <w:rPr>
                <w:rFonts w:ascii="Times New Roman" w:hAnsi="Times New Roman"/>
                <w:sz w:val="24"/>
                <w:szCs w:val="24"/>
              </w:rPr>
              <w:t xml:space="preserve"> aizņēmum</w:t>
            </w:r>
            <w:r w:rsidR="004D0827">
              <w:rPr>
                <w:rFonts w:ascii="Times New Roman" w:hAnsi="Times New Roman"/>
                <w:sz w:val="24"/>
                <w:szCs w:val="24"/>
              </w:rPr>
              <w:t>s</w:t>
            </w:r>
            <w:r w:rsidR="008025D5">
              <w:rPr>
                <w:rFonts w:ascii="Times New Roman" w:hAnsi="Times New Roman"/>
                <w:sz w:val="24"/>
                <w:szCs w:val="24"/>
              </w:rPr>
              <w:t xml:space="preserve"> – </w:t>
            </w:r>
            <w:r w:rsidRPr="00DE7E2D">
              <w:rPr>
                <w:rFonts w:ascii="Times New Roman" w:hAnsi="Times New Roman"/>
                <w:sz w:val="24"/>
                <w:szCs w:val="24"/>
              </w:rPr>
              <w:t xml:space="preserve">96 305,00 </w:t>
            </w:r>
            <w:r w:rsidRPr="00DE7E2D">
              <w:rPr>
                <w:rFonts w:ascii="Times New Roman" w:hAnsi="Times New Roman"/>
                <w:i/>
                <w:iCs/>
                <w:sz w:val="24"/>
                <w:szCs w:val="24"/>
              </w:rPr>
              <w:t>euro</w:t>
            </w:r>
            <w:r w:rsidRPr="00DE7E2D">
              <w:rPr>
                <w:rFonts w:ascii="Times New Roman" w:hAnsi="Times New Roman"/>
                <w:sz w:val="24"/>
                <w:szCs w:val="24"/>
              </w:rPr>
              <w:t>,</w:t>
            </w:r>
          </w:p>
          <w:p w14:paraId="7FE7DE33" w14:textId="5244EFF0" w:rsidR="00EB7C13" w:rsidRDefault="00203C30" w:rsidP="004D0827">
            <w:pPr>
              <w:pStyle w:val="ListParagraph"/>
              <w:widowControl w:val="0"/>
              <w:numPr>
                <w:ilvl w:val="0"/>
                <w:numId w:val="17"/>
              </w:numPr>
              <w:shd w:val="clear" w:color="auto" w:fill="FFFFFF"/>
              <w:spacing w:after="0" w:line="240" w:lineRule="auto"/>
              <w:jc w:val="both"/>
              <w:rPr>
                <w:rFonts w:ascii="Times New Roman" w:hAnsi="Times New Roman"/>
                <w:sz w:val="24"/>
                <w:szCs w:val="24"/>
              </w:rPr>
            </w:pPr>
            <w:r w:rsidRPr="00DE7E2D">
              <w:rPr>
                <w:rFonts w:ascii="Times New Roman" w:hAnsi="Times New Roman"/>
                <w:sz w:val="24"/>
                <w:szCs w:val="24"/>
              </w:rPr>
              <w:t>aizņēmuma apmēr</w:t>
            </w:r>
            <w:r w:rsidR="00EB7C13">
              <w:rPr>
                <w:rFonts w:ascii="Times New Roman" w:hAnsi="Times New Roman"/>
                <w:sz w:val="24"/>
                <w:szCs w:val="24"/>
              </w:rPr>
              <w:t>s</w:t>
            </w:r>
            <w:r w:rsidRPr="00DE7E2D">
              <w:rPr>
                <w:rFonts w:ascii="Times New Roman" w:hAnsi="Times New Roman"/>
                <w:sz w:val="24"/>
                <w:szCs w:val="24"/>
              </w:rPr>
              <w:t xml:space="preserve"> 2021. gadā</w:t>
            </w:r>
            <w:r w:rsidR="008025D5">
              <w:rPr>
                <w:rFonts w:ascii="Times New Roman" w:hAnsi="Times New Roman"/>
                <w:sz w:val="24"/>
                <w:szCs w:val="24"/>
              </w:rPr>
              <w:t xml:space="preserve"> – </w:t>
            </w:r>
            <w:r w:rsidRPr="00DE7E2D">
              <w:rPr>
                <w:rFonts w:ascii="Times New Roman" w:hAnsi="Times New Roman"/>
                <w:sz w:val="24"/>
                <w:szCs w:val="24"/>
              </w:rPr>
              <w:t xml:space="preserve">96 305,00 </w:t>
            </w:r>
            <w:r w:rsidRPr="00DE7E2D">
              <w:rPr>
                <w:rFonts w:ascii="Times New Roman" w:hAnsi="Times New Roman"/>
                <w:i/>
                <w:iCs/>
                <w:sz w:val="24"/>
                <w:szCs w:val="24"/>
              </w:rPr>
              <w:t>euro</w:t>
            </w:r>
            <w:r w:rsidRPr="00DE7E2D">
              <w:rPr>
                <w:rFonts w:ascii="Times New Roman" w:hAnsi="Times New Roman"/>
                <w:sz w:val="24"/>
                <w:szCs w:val="24"/>
              </w:rPr>
              <w:t>, kas ir 100 % no kopējās aizņēmuma summas,</w:t>
            </w:r>
          </w:p>
          <w:p w14:paraId="1876BD5E" w14:textId="38C49C7F" w:rsidR="00EB7C13" w:rsidRDefault="00203C30" w:rsidP="004D0827">
            <w:pPr>
              <w:pStyle w:val="ListParagraph"/>
              <w:widowControl w:val="0"/>
              <w:numPr>
                <w:ilvl w:val="0"/>
                <w:numId w:val="17"/>
              </w:numPr>
              <w:shd w:val="clear" w:color="auto" w:fill="FFFFFF"/>
              <w:spacing w:after="0" w:line="240" w:lineRule="auto"/>
              <w:jc w:val="both"/>
              <w:rPr>
                <w:rFonts w:ascii="Times New Roman" w:hAnsi="Times New Roman"/>
                <w:sz w:val="24"/>
                <w:szCs w:val="24"/>
              </w:rPr>
            </w:pPr>
            <w:r w:rsidRPr="00DE7E2D">
              <w:rPr>
                <w:rFonts w:ascii="Times New Roman" w:hAnsi="Times New Roman"/>
                <w:sz w:val="24"/>
                <w:szCs w:val="24"/>
              </w:rPr>
              <w:t>kopēj</w:t>
            </w:r>
            <w:r w:rsidR="00EB7C13">
              <w:rPr>
                <w:rFonts w:ascii="Times New Roman" w:hAnsi="Times New Roman"/>
                <w:sz w:val="24"/>
                <w:szCs w:val="24"/>
              </w:rPr>
              <w:t>ais</w:t>
            </w:r>
            <w:r w:rsidRPr="00DE7E2D">
              <w:rPr>
                <w:rFonts w:ascii="Times New Roman" w:hAnsi="Times New Roman"/>
                <w:sz w:val="24"/>
                <w:szCs w:val="24"/>
              </w:rPr>
              <w:t xml:space="preserve"> līdzfinansējum</w:t>
            </w:r>
            <w:r w:rsidR="00EB7C13">
              <w:rPr>
                <w:rFonts w:ascii="Times New Roman" w:hAnsi="Times New Roman"/>
                <w:sz w:val="24"/>
                <w:szCs w:val="24"/>
              </w:rPr>
              <w:t>s</w:t>
            </w:r>
            <w:r w:rsidR="008025D5">
              <w:rPr>
                <w:rFonts w:ascii="Times New Roman" w:hAnsi="Times New Roman"/>
                <w:sz w:val="24"/>
                <w:szCs w:val="24"/>
              </w:rPr>
              <w:t xml:space="preserve"> – </w:t>
            </w:r>
            <w:r w:rsidRPr="00DE7E2D">
              <w:rPr>
                <w:rFonts w:ascii="Times New Roman" w:hAnsi="Times New Roman"/>
                <w:sz w:val="24"/>
                <w:szCs w:val="24"/>
              </w:rPr>
              <w:t xml:space="preserve">44 631,75 </w:t>
            </w:r>
            <w:r w:rsidRPr="00DE7E2D">
              <w:rPr>
                <w:rFonts w:ascii="Times New Roman" w:hAnsi="Times New Roman"/>
                <w:i/>
                <w:iCs/>
                <w:sz w:val="24"/>
                <w:szCs w:val="24"/>
              </w:rPr>
              <w:t>euro</w:t>
            </w:r>
            <w:r w:rsidRPr="00DE7E2D">
              <w:rPr>
                <w:rFonts w:ascii="Times New Roman" w:hAnsi="Times New Roman"/>
                <w:sz w:val="24"/>
                <w:szCs w:val="24"/>
              </w:rPr>
              <w:t>,</w:t>
            </w:r>
          </w:p>
          <w:p w14:paraId="4544412E" w14:textId="0BEEC4EF" w:rsidR="00203C30" w:rsidRDefault="00203C30" w:rsidP="00DE7E2D">
            <w:pPr>
              <w:pStyle w:val="ListParagraph"/>
              <w:widowControl w:val="0"/>
              <w:numPr>
                <w:ilvl w:val="0"/>
                <w:numId w:val="17"/>
              </w:numPr>
              <w:shd w:val="clear" w:color="auto" w:fill="FFFFFF"/>
              <w:spacing w:after="0" w:line="240" w:lineRule="auto"/>
              <w:jc w:val="both"/>
              <w:rPr>
                <w:rFonts w:ascii="Times New Roman" w:hAnsi="Times New Roman"/>
                <w:sz w:val="24"/>
                <w:szCs w:val="24"/>
              </w:rPr>
            </w:pPr>
            <w:r w:rsidRPr="00DE7E2D">
              <w:rPr>
                <w:rFonts w:ascii="Times New Roman" w:hAnsi="Times New Roman"/>
                <w:sz w:val="24"/>
                <w:szCs w:val="24"/>
              </w:rPr>
              <w:t>līdzfinansējuma apmēr</w:t>
            </w:r>
            <w:r w:rsidR="00EB7C13">
              <w:rPr>
                <w:rFonts w:ascii="Times New Roman" w:hAnsi="Times New Roman"/>
                <w:sz w:val="24"/>
                <w:szCs w:val="24"/>
              </w:rPr>
              <w:t>s</w:t>
            </w:r>
            <w:r w:rsidRPr="00DE7E2D">
              <w:rPr>
                <w:rFonts w:ascii="Times New Roman" w:hAnsi="Times New Roman"/>
                <w:sz w:val="24"/>
                <w:szCs w:val="24"/>
              </w:rPr>
              <w:t xml:space="preserve"> 2021. gadā</w:t>
            </w:r>
            <w:r w:rsidR="008025D5">
              <w:rPr>
                <w:rFonts w:ascii="Times New Roman" w:hAnsi="Times New Roman"/>
                <w:sz w:val="24"/>
                <w:szCs w:val="24"/>
              </w:rPr>
              <w:t xml:space="preserve"> – </w:t>
            </w:r>
            <w:r w:rsidRPr="00DE7E2D">
              <w:rPr>
                <w:rFonts w:ascii="Times New Roman" w:hAnsi="Times New Roman"/>
                <w:sz w:val="24"/>
                <w:szCs w:val="24"/>
              </w:rPr>
              <w:t xml:space="preserve">44 631,75 </w:t>
            </w:r>
            <w:r w:rsidRPr="00DE7E2D">
              <w:rPr>
                <w:rFonts w:ascii="Times New Roman" w:hAnsi="Times New Roman"/>
                <w:i/>
                <w:iCs/>
                <w:sz w:val="24"/>
                <w:szCs w:val="24"/>
              </w:rPr>
              <w:t>euro</w:t>
            </w:r>
            <w:r w:rsidRPr="00DE7E2D">
              <w:rPr>
                <w:rFonts w:ascii="Times New Roman" w:hAnsi="Times New Roman"/>
                <w:sz w:val="24"/>
                <w:szCs w:val="24"/>
              </w:rPr>
              <w:t xml:space="preserve">,  </w:t>
            </w:r>
            <w:r w:rsidR="00586D49">
              <w:rPr>
                <w:rFonts w:ascii="Times New Roman" w:hAnsi="Times New Roman"/>
                <w:sz w:val="24"/>
                <w:szCs w:val="24"/>
              </w:rPr>
              <w:t xml:space="preserve">kas ir </w:t>
            </w:r>
            <w:r w:rsidRPr="00DE7E2D">
              <w:rPr>
                <w:rFonts w:ascii="Times New Roman" w:hAnsi="Times New Roman"/>
                <w:sz w:val="24"/>
                <w:szCs w:val="24"/>
              </w:rPr>
              <w:t>32 % no projekta kopējām 2021. gada izmaksām.</w:t>
            </w:r>
          </w:p>
          <w:p w14:paraId="6205BBF8" w14:textId="0F1A5F56" w:rsidR="00353204" w:rsidRDefault="00353204" w:rsidP="00353204">
            <w:pPr>
              <w:widowControl w:val="0"/>
              <w:shd w:val="clear" w:color="auto" w:fill="FFFFFF"/>
              <w:spacing w:after="0" w:line="240" w:lineRule="auto"/>
              <w:jc w:val="both"/>
              <w:rPr>
                <w:rFonts w:ascii="Times New Roman" w:hAnsi="Times New Roman"/>
                <w:sz w:val="24"/>
                <w:szCs w:val="24"/>
              </w:rPr>
            </w:pPr>
          </w:p>
          <w:p w14:paraId="6AD83A84" w14:textId="68C0B2D8" w:rsidR="00353204" w:rsidRPr="009A598C" w:rsidRDefault="00353204" w:rsidP="00353204">
            <w:pPr>
              <w:jc w:val="both"/>
              <w:rPr>
                <w:rFonts w:ascii="Times New Roman" w:hAnsi="Times New Roman" w:cs="Times New Roman"/>
                <w:sz w:val="24"/>
                <w:szCs w:val="24"/>
              </w:rPr>
            </w:pPr>
            <w:r w:rsidRPr="009A598C">
              <w:rPr>
                <w:rFonts w:ascii="Times New Roman" w:hAnsi="Times New Roman" w:cs="Times New Roman"/>
                <w:sz w:val="24"/>
                <w:szCs w:val="24"/>
              </w:rPr>
              <w:t xml:space="preserve">Dobeles novada pašvaldība 2021.gada 19.jūlijā, vēstules Nr. </w:t>
            </w:r>
            <w:r w:rsidRPr="009A598C">
              <w:rPr>
                <w:rFonts w:ascii="Times New Roman" w:eastAsia="Times New Roman" w:hAnsi="Times New Roman" w:cs="Times New Roman"/>
                <w:sz w:val="24"/>
                <w:szCs w:val="24"/>
                <w:lang w:eastAsia="lv-LV"/>
              </w:rPr>
              <w:t>2167/2.6</w:t>
            </w:r>
            <w:r w:rsidRPr="009A598C">
              <w:rPr>
                <w:rFonts w:ascii="Times New Roman" w:hAnsi="Times New Roman" w:cs="Times New Roman"/>
                <w:sz w:val="24"/>
                <w:szCs w:val="24"/>
              </w:rPr>
              <w:t xml:space="preserve">, ir iesniegusi precizētu investīciju projekta pieteikumu “Puķu ielas pārbūve Dobelē, Dobeles novadā”, kurš ir iekļauts pašvaldību investīciju projektu izvērtēšanas komisijas 2021.gada 11.augusta sēdes darba kārtībā. Līdz ar to, Dobeles novada pašvaldība ir </w:t>
            </w:r>
            <w:r w:rsidRPr="009A598C">
              <w:rPr>
                <w:rFonts w:ascii="Times New Roman" w:hAnsi="Times New Roman" w:cs="Times New Roman"/>
                <w:b/>
                <w:bCs/>
                <w:sz w:val="24"/>
                <w:szCs w:val="24"/>
              </w:rPr>
              <w:t>informēta</w:t>
            </w:r>
            <w:r w:rsidRPr="009A598C">
              <w:rPr>
                <w:rFonts w:ascii="Times New Roman" w:hAnsi="Times New Roman" w:cs="Times New Roman"/>
                <w:sz w:val="24"/>
                <w:szCs w:val="24"/>
              </w:rPr>
              <w:t xml:space="preserve"> par rīkojuma projekta saturu un </w:t>
            </w:r>
            <w:r w:rsidRPr="009A598C">
              <w:rPr>
                <w:rFonts w:ascii="Times New Roman" w:hAnsi="Times New Roman" w:cs="Times New Roman"/>
                <w:b/>
                <w:bCs/>
                <w:sz w:val="24"/>
                <w:szCs w:val="24"/>
              </w:rPr>
              <w:t>neiebilst</w:t>
            </w:r>
            <w:r w:rsidRPr="009A598C">
              <w:rPr>
                <w:rFonts w:ascii="Times New Roman" w:hAnsi="Times New Roman" w:cs="Times New Roman"/>
                <w:sz w:val="24"/>
                <w:szCs w:val="24"/>
              </w:rPr>
              <w:t xml:space="preserve"> pret to. Rīkojuma projektā paredzētās izmaiņas neradīs negatīvas sekas Dobeles novada pašvaldībai, ņemot vērā, ka investīciju projekta realizācija vēl nav uzsākta.</w:t>
            </w:r>
          </w:p>
          <w:p w14:paraId="6B5CDB6D" w14:textId="77777777" w:rsidR="0017644E" w:rsidRPr="005A4448" w:rsidRDefault="0017644E" w:rsidP="005D3B05">
            <w:pPr>
              <w:shd w:val="clear" w:color="auto" w:fill="FFFFFF"/>
              <w:spacing w:after="0" w:line="240" w:lineRule="auto"/>
              <w:jc w:val="both"/>
              <w:rPr>
                <w:rFonts w:ascii="Times New Roman" w:hAnsi="Times New Roman" w:cs="Times New Roman"/>
                <w:sz w:val="24"/>
                <w:szCs w:val="24"/>
              </w:rPr>
            </w:pPr>
          </w:p>
          <w:p w14:paraId="54891692" w14:textId="77777777" w:rsidR="008025D5" w:rsidRDefault="00BA2E17" w:rsidP="005A4448">
            <w:pPr>
              <w:shd w:val="clear" w:color="auto" w:fill="FFFFFF"/>
              <w:spacing w:after="0" w:line="240" w:lineRule="auto"/>
              <w:jc w:val="both"/>
              <w:rPr>
                <w:rFonts w:ascii="Times New Roman" w:hAnsi="Times New Roman" w:cs="Times New Roman"/>
                <w:sz w:val="24"/>
                <w:szCs w:val="24"/>
              </w:rPr>
            </w:pPr>
            <w:r w:rsidRPr="005A4448">
              <w:rPr>
                <w:rFonts w:ascii="Times New Roman" w:hAnsi="Times New Roman" w:cs="Times New Roman"/>
                <w:sz w:val="24"/>
                <w:szCs w:val="24"/>
              </w:rPr>
              <w:t xml:space="preserve">Līdz ar to </w:t>
            </w:r>
            <w:r w:rsidR="003C0382" w:rsidRPr="005A4448">
              <w:rPr>
                <w:rFonts w:ascii="Times New Roman" w:hAnsi="Times New Roman" w:cs="Times New Roman"/>
                <w:sz w:val="24"/>
                <w:szCs w:val="24"/>
              </w:rPr>
              <w:t>Ministru kabineta 2021. gada 29. jūnija rīkojum</w:t>
            </w:r>
            <w:r w:rsidR="003C0382">
              <w:rPr>
                <w:rFonts w:ascii="Times New Roman" w:hAnsi="Times New Roman" w:cs="Times New Roman"/>
                <w:sz w:val="24"/>
                <w:szCs w:val="24"/>
              </w:rPr>
              <w:t>a</w:t>
            </w:r>
            <w:r w:rsidR="003C0382" w:rsidRPr="005A4448">
              <w:rPr>
                <w:rFonts w:ascii="Times New Roman" w:hAnsi="Times New Roman" w:cs="Times New Roman"/>
                <w:sz w:val="24"/>
                <w:szCs w:val="24"/>
              </w:rPr>
              <w:t xml:space="preserve"> Nr. 453 “Par atbalstītajiem pašvaldību investīciju projektiem valsts aizdevumu piešķiršanai Covid-19 izraisītās krīzes seku mazināšanai un novēršanai”</w:t>
            </w:r>
            <w:r w:rsidR="00947441" w:rsidRPr="005A4448">
              <w:rPr>
                <w:rFonts w:ascii="Times New Roman" w:hAnsi="Times New Roman" w:cs="Times New Roman"/>
                <w:sz w:val="24"/>
                <w:szCs w:val="24"/>
              </w:rPr>
              <w:t xml:space="preserve"> pielikum</w:t>
            </w:r>
            <w:r w:rsidR="00BC51B2">
              <w:rPr>
                <w:rFonts w:ascii="Times New Roman" w:hAnsi="Times New Roman" w:cs="Times New Roman"/>
                <w:sz w:val="24"/>
                <w:szCs w:val="24"/>
              </w:rPr>
              <w:t xml:space="preserve">ā </w:t>
            </w:r>
            <w:r w:rsidR="00586D49" w:rsidRPr="007627EF">
              <w:rPr>
                <w:rFonts w:ascii="Times New Roman" w:eastAsia="Calibri" w:hAnsi="Times New Roman" w:cs="Times New Roman"/>
                <w:sz w:val="24"/>
                <w:szCs w:val="24"/>
              </w:rPr>
              <w:t>“Par atbalstītajiem pašvaldību investīciju projektiem valsts aizdevumu piešķiršanai Covid-19 izraisītās krīzes seku mazināšanai un novēršanai”</w:t>
            </w:r>
            <w:r w:rsidR="00586D49">
              <w:rPr>
                <w:rFonts w:ascii="Times New Roman" w:hAnsi="Times New Roman"/>
                <w:sz w:val="24"/>
                <w:szCs w:val="24"/>
              </w:rPr>
              <w:t xml:space="preserve"> </w:t>
            </w:r>
            <w:r w:rsidR="00BC51B2">
              <w:rPr>
                <w:rFonts w:ascii="Times New Roman" w:hAnsi="Times New Roman" w:cs="Times New Roman"/>
                <w:sz w:val="24"/>
                <w:szCs w:val="24"/>
              </w:rPr>
              <w:t>tiek precizēts</w:t>
            </w:r>
            <w:r w:rsidR="008025D5">
              <w:rPr>
                <w:rFonts w:ascii="Times New Roman" w:hAnsi="Times New Roman" w:cs="Times New Roman"/>
                <w:sz w:val="24"/>
                <w:szCs w:val="24"/>
              </w:rPr>
              <w:t>:</w:t>
            </w:r>
          </w:p>
          <w:p w14:paraId="33918610" w14:textId="77777777" w:rsidR="008025D5" w:rsidRPr="008025D5" w:rsidRDefault="005D3B05" w:rsidP="008025D5">
            <w:pPr>
              <w:pStyle w:val="ListParagraph"/>
              <w:numPr>
                <w:ilvl w:val="0"/>
                <w:numId w:val="17"/>
              </w:numPr>
              <w:shd w:val="clear" w:color="auto" w:fill="FFFFFF"/>
              <w:spacing w:after="0" w:line="240" w:lineRule="auto"/>
              <w:jc w:val="both"/>
              <w:rPr>
                <w:rFonts w:ascii="Times New Roman" w:hAnsi="Times New Roman"/>
                <w:sz w:val="24"/>
                <w:szCs w:val="24"/>
              </w:rPr>
            </w:pPr>
            <w:r w:rsidRPr="008025D5">
              <w:rPr>
                <w:rFonts w:ascii="Times New Roman" w:hAnsi="Times New Roman"/>
                <w:sz w:val="24"/>
                <w:szCs w:val="24"/>
              </w:rPr>
              <w:t>k</w:t>
            </w:r>
            <w:r w:rsidR="007D0055" w:rsidRPr="008025D5">
              <w:rPr>
                <w:rFonts w:ascii="Times New Roman" w:hAnsi="Times New Roman"/>
                <w:sz w:val="24"/>
                <w:szCs w:val="24"/>
              </w:rPr>
              <w:t xml:space="preserve">opējais </w:t>
            </w:r>
            <w:r w:rsidR="005B3FF4" w:rsidRPr="008025D5">
              <w:rPr>
                <w:rFonts w:ascii="Times New Roman" w:hAnsi="Times New Roman"/>
                <w:sz w:val="24"/>
                <w:szCs w:val="24"/>
              </w:rPr>
              <w:t xml:space="preserve">visu atbalstīto </w:t>
            </w:r>
            <w:r w:rsidR="007D0055" w:rsidRPr="008025D5">
              <w:rPr>
                <w:rFonts w:ascii="Times New Roman" w:hAnsi="Times New Roman"/>
                <w:color w:val="000000" w:themeColor="text1"/>
                <w:sz w:val="24"/>
                <w:szCs w:val="24"/>
              </w:rPr>
              <w:t>investīciju projekt</w:t>
            </w:r>
            <w:r w:rsidRPr="008025D5">
              <w:rPr>
                <w:rFonts w:ascii="Times New Roman" w:hAnsi="Times New Roman"/>
                <w:color w:val="000000" w:themeColor="text1"/>
                <w:sz w:val="24"/>
                <w:szCs w:val="24"/>
              </w:rPr>
              <w:t>u</w:t>
            </w:r>
            <w:r w:rsidR="007D0055" w:rsidRPr="008025D5">
              <w:rPr>
                <w:rFonts w:ascii="Times New Roman" w:hAnsi="Times New Roman"/>
                <w:color w:val="000000" w:themeColor="text1"/>
                <w:sz w:val="24"/>
                <w:szCs w:val="24"/>
              </w:rPr>
              <w:t xml:space="preserve"> finansējums</w:t>
            </w:r>
            <w:r w:rsidRPr="008025D5">
              <w:rPr>
                <w:rFonts w:ascii="Times New Roman" w:hAnsi="Times New Roman"/>
                <w:color w:val="000000" w:themeColor="text1"/>
                <w:sz w:val="24"/>
                <w:szCs w:val="24"/>
              </w:rPr>
              <w:t xml:space="preserve"> </w:t>
            </w:r>
            <w:r w:rsidR="00347ECD" w:rsidRPr="008025D5">
              <w:rPr>
                <w:rFonts w:ascii="Times New Roman" w:hAnsi="Times New Roman"/>
                <w:color w:val="000000" w:themeColor="text1"/>
                <w:sz w:val="24"/>
                <w:szCs w:val="24"/>
              </w:rPr>
              <w:t>–</w:t>
            </w:r>
            <w:r w:rsidRPr="008025D5">
              <w:rPr>
                <w:rFonts w:ascii="Times New Roman" w:hAnsi="Times New Roman"/>
                <w:color w:val="000000" w:themeColor="text1"/>
                <w:sz w:val="24"/>
                <w:szCs w:val="24"/>
              </w:rPr>
              <w:t xml:space="preserve"> </w:t>
            </w:r>
            <w:r w:rsidR="00A655B0" w:rsidRPr="008025D5">
              <w:rPr>
                <w:rFonts w:ascii="Times New Roman" w:hAnsi="Times New Roman"/>
                <w:color w:val="000000" w:themeColor="text1"/>
                <w:sz w:val="24"/>
                <w:szCs w:val="24"/>
                <w:shd w:val="clear" w:color="auto" w:fill="FFFFFF"/>
              </w:rPr>
              <w:t>22 307 592,26</w:t>
            </w:r>
            <w:r w:rsidR="007D0055" w:rsidRPr="008025D5">
              <w:rPr>
                <w:rFonts w:ascii="Times New Roman" w:hAnsi="Times New Roman"/>
                <w:color w:val="000000" w:themeColor="text1"/>
                <w:sz w:val="24"/>
                <w:szCs w:val="24"/>
              </w:rPr>
              <w:t> </w:t>
            </w:r>
            <w:r w:rsidR="007D0055" w:rsidRPr="008025D5">
              <w:rPr>
                <w:rFonts w:ascii="Times New Roman" w:hAnsi="Times New Roman"/>
                <w:i/>
                <w:iCs/>
                <w:color w:val="000000" w:themeColor="text1"/>
                <w:sz w:val="24"/>
                <w:szCs w:val="24"/>
              </w:rPr>
              <w:t>euro</w:t>
            </w:r>
            <w:r w:rsidRPr="008025D5">
              <w:rPr>
                <w:rFonts w:ascii="Times New Roman" w:hAnsi="Times New Roman"/>
                <w:color w:val="000000" w:themeColor="text1"/>
                <w:sz w:val="24"/>
                <w:szCs w:val="24"/>
              </w:rPr>
              <w:t>,</w:t>
            </w:r>
          </w:p>
          <w:p w14:paraId="60B62053" w14:textId="55F36595" w:rsidR="008025D5" w:rsidRDefault="008025D5" w:rsidP="002307E0">
            <w:pPr>
              <w:pStyle w:val="ListParagraph"/>
              <w:widowControl w:val="0"/>
              <w:numPr>
                <w:ilvl w:val="0"/>
                <w:numId w:val="17"/>
              </w:numPr>
              <w:shd w:val="clear" w:color="auto" w:fill="FFFFFF"/>
              <w:spacing w:after="0" w:line="240" w:lineRule="auto"/>
              <w:jc w:val="both"/>
              <w:rPr>
                <w:rFonts w:ascii="Times New Roman" w:hAnsi="Times New Roman"/>
                <w:sz w:val="24"/>
                <w:szCs w:val="24"/>
              </w:rPr>
            </w:pPr>
            <w:r w:rsidRPr="008025D5">
              <w:rPr>
                <w:rFonts w:ascii="Times New Roman" w:hAnsi="Times New Roman"/>
                <w:sz w:val="24"/>
                <w:szCs w:val="24"/>
              </w:rPr>
              <w:t>kopējais aizņēmum</w:t>
            </w:r>
            <w:r>
              <w:rPr>
                <w:rFonts w:ascii="Times New Roman" w:hAnsi="Times New Roman"/>
                <w:sz w:val="24"/>
                <w:szCs w:val="24"/>
              </w:rPr>
              <w:t>s</w:t>
            </w:r>
            <w:r w:rsidRPr="008025D5">
              <w:rPr>
                <w:rFonts w:ascii="Times New Roman" w:hAnsi="Times New Roman"/>
                <w:sz w:val="24"/>
                <w:szCs w:val="24"/>
              </w:rPr>
              <w:t xml:space="preserve"> – 18 952 728,25 </w:t>
            </w:r>
            <w:r w:rsidRPr="008025D5">
              <w:rPr>
                <w:rFonts w:ascii="Times New Roman" w:hAnsi="Times New Roman"/>
                <w:i/>
                <w:iCs/>
                <w:sz w:val="24"/>
                <w:szCs w:val="24"/>
              </w:rPr>
              <w:t>euro</w:t>
            </w:r>
            <w:r w:rsidRPr="008025D5">
              <w:rPr>
                <w:rFonts w:ascii="Times New Roman" w:hAnsi="Times New Roman"/>
                <w:sz w:val="24"/>
                <w:szCs w:val="24"/>
              </w:rPr>
              <w:t>,</w:t>
            </w:r>
          </w:p>
          <w:p w14:paraId="5042B5A5" w14:textId="333AEA3E" w:rsidR="008025D5" w:rsidRDefault="008025D5" w:rsidP="002307E0">
            <w:pPr>
              <w:pStyle w:val="ListParagraph"/>
              <w:widowControl w:val="0"/>
              <w:numPr>
                <w:ilvl w:val="0"/>
                <w:numId w:val="17"/>
              </w:num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kopējais </w:t>
            </w:r>
            <w:r w:rsidRPr="00DE7E2D">
              <w:rPr>
                <w:rFonts w:ascii="Times New Roman" w:hAnsi="Times New Roman"/>
                <w:sz w:val="24"/>
                <w:szCs w:val="24"/>
              </w:rPr>
              <w:t>aizņēmuma apmēr</w:t>
            </w:r>
            <w:r>
              <w:rPr>
                <w:rFonts w:ascii="Times New Roman" w:hAnsi="Times New Roman"/>
                <w:sz w:val="24"/>
                <w:szCs w:val="24"/>
              </w:rPr>
              <w:t>s</w:t>
            </w:r>
            <w:r w:rsidRPr="00DE7E2D">
              <w:rPr>
                <w:rFonts w:ascii="Times New Roman" w:hAnsi="Times New Roman"/>
                <w:sz w:val="24"/>
                <w:szCs w:val="24"/>
              </w:rPr>
              <w:t xml:space="preserve"> 2021. gadā </w:t>
            </w:r>
            <w:r>
              <w:rPr>
                <w:rFonts w:ascii="Times New Roman" w:hAnsi="Times New Roman"/>
                <w:sz w:val="24"/>
                <w:szCs w:val="24"/>
              </w:rPr>
              <w:t xml:space="preserve">– 9 988 </w:t>
            </w:r>
            <w:r>
              <w:rPr>
                <w:rFonts w:ascii="Times New Roman" w:hAnsi="Times New Roman"/>
                <w:sz w:val="24"/>
                <w:szCs w:val="24"/>
              </w:rPr>
              <w:lastRenderedPageBreak/>
              <w:t xml:space="preserve">890,51 </w:t>
            </w:r>
            <w:r w:rsidRPr="008025D5">
              <w:rPr>
                <w:rFonts w:ascii="Times New Roman" w:hAnsi="Times New Roman"/>
                <w:i/>
                <w:iCs/>
                <w:sz w:val="24"/>
                <w:szCs w:val="24"/>
              </w:rPr>
              <w:t>euro</w:t>
            </w:r>
            <w:r>
              <w:rPr>
                <w:rFonts w:ascii="Times New Roman" w:hAnsi="Times New Roman"/>
                <w:sz w:val="24"/>
                <w:szCs w:val="24"/>
              </w:rPr>
              <w:t>,</w:t>
            </w:r>
          </w:p>
          <w:p w14:paraId="0C4BE8BB" w14:textId="0E66BF13" w:rsidR="008025D5" w:rsidRDefault="008025D5" w:rsidP="002307E0">
            <w:pPr>
              <w:pStyle w:val="ListParagraph"/>
              <w:widowControl w:val="0"/>
              <w:numPr>
                <w:ilvl w:val="0"/>
                <w:numId w:val="17"/>
              </w:num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kopējais līdzfinansējums – 3 354 864,01 </w:t>
            </w:r>
            <w:r w:rsidRPr="008025D5">
              <w:rPr>
                <w:rFonts w:ascii="Times New Roman" w:hAnsi="Times New Roman"/>
                <w:i/>
                <w:iCs/>
                <w:sz w:val="24"/>
                <w:szCs w:val="24"/>
              </w:rPr>
              <w:t>euro</w:t>
            </w:r>
            <w:r>
              <w:rPr>
                <w:rFonts w:ascii="Times New Roman" w:hAnsi="Times New Roman"/>
                <w:sz w:val="24"/>
                <w:szCs w:val="24"/>
              </w:rPr>
              <w:t>,</w:t>
            </w:r>
          </w:p>
          <w:p w14:paraId="3D4A59F5" w14:textId="33173421" w:rsidR="00F81EA7" w:rsidRPr="008025D5" w:rsidRDefault="008025D5" w:rsidP="008025D5">
            <w:pPr>
              <w:pStyle w:val="ListParagraph"/>
              <w:widowControl w:val="0"/>
              <w:numPr>
                <w:ilvl w:val="0"/>
                <w:numId w:val="17"/>
              </w:numPr>
              <w:shd w:val="clear" w:color="auto" w:fill="FFFFFF"/>
              <w:spacing w:after="0" w:line="240" w:lineRule="auto"/>
              <w:jc w:val="both"/>
              <w:rPr>
                <w:rFonts w:ascii="Times New Roman" w:hAnsi="Times New Roman"/>
                <w:sz w:val="24"/>
                <w:szCs w:val="24"/>
              </w:rPr>
            </w:pPr>
            <w:r w:rsidRPr="008025D5">
              <w:rPr>
                <w:rFonts w:ascii="Times New Roman" w:hAnsi="Times New Roman"/>
                <w:sz w:val="24"/>
                <w:szCs w:val="24"/>
              </w:rPr>
              <w:t xml:space="preserve">kopējais </w:t>
            </w:r>
            <w:r w:rsidRPr="00DE7E2D">
              <w:rPr>
                <w:rFonts w:ascii="Times New Roman" w:hAnsi="Times New Roman"/>
                <w:sz w:val="24"/>
                <w:szCs w:val="24"/>
              </w:rPr>
              <w:t>līdzfinansējuma apmēr</w:t>
            </w:r>
            <w:r>
              <w:rPr>
                <w:rFonts w:ascii="Times New Roman" w:hAnsi="Times New Roman"/>
                <w:sz w:val="24"/>
                <w:szCs w:val="24"/>
              </w:rPr>
              <w:t>s</w:t>
            </w:r>
            <w:r w:rsidRPr="00DE7E2D">
              <w:rPr>
                <w:rFonts w:ascii="Times New Roman" w:hAnsi="Times New Roman"/>
                <w:sz w:val="24"/>
                <w:szCs w:val="24"/>
              </w:rPr>
              <w:t xml:space="preserve"> 2021. gadā  </w:t>
            </w:r>
            <w:r>
              <w:rPr>
                <w:rFonts w:ascii="Times New Roman" w:hAnsi="Times New Roman"/>
                <w:sz w:val="24"/>
                <w:szCs w:val="24"/>
              </w:rPr>
              <w:t>- 1 765 954,16</w:t>
            </w:r>
            <w:r w:rsidRPr="00DE7E2D">
              <w:rPr>
                <w:rFonts w:ascii="Times New Roman" w:hAnsi="Times New Roman"/>
                <w:sz w:val="24"/>
                <w:szCs w:val="24"/>
              </w:rPr>
              <w:t xml:space="preserve"> </w:t>
            </w:r>
            <w:r w:rsidRPr="00DE7E2D">
              <w:rPr>
                <w:rFonts w:ascii="Times New Roman" w:hAnsi="Times New Roman"/>
                <w:i/>
                <w:iCs/>
                <w:sz w:val="24"/>
                <w:szCs w:val="24"/>
              </w:rPr>
              <w:t>euro</w:t>
            </w:r>
            <w:r w:rsidRPr="00DE7E2D">
              <w:rPr>
                <w:rFonts w:ascii="Times New Roman" w:hAnsi="Times New Roman"/>
                <w:sz w:val="24"/>
                <w:szCs w:val="24"/>
              </w:rPr>
              <w:t>.</w:t>
            </w:r>
          </w:p>
        </w:tc>
      </w:tr>
      <w:tr w:rsidR="007548D0" w:rsidRPr="005A4448" w14:paraId="28FDAFEB" w14:textId="77777777" w:rsidTr="00F57B79">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3470E42" w14:textId="77777777" w:rsidR="00655F2C" w:rsidRPr="005A4448" w:rsidRDefault="00E5323B" w:rsidP="00837790">
            <w:pPr>
              <w:spacing w:after="0" w:line="240" w:lineRule="auto"/>
              <w:jc w:val="center"/>
              <w:rPr>
                <w:rFonts w:ascii="Times New Roman" w:eastAsia="Times New Roman" w:hAnsi="Times New Roman" w:cs="Times New Roman"/>
                <w:iCs/>
                <w:sz w:val="24"/>
                <w:szCs w:val="24"/>
                <w:lang w:eastAsia="lv-LV"/>
              </w:rPr>
            </w:pPr>
            <w:r w:rsidRPr="005A4448">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17FADF82" w14:textId="77777777" w:rsidR="00E5323B" w:rsidRPr="005A4448" w:rsidRDefault="00E5323B" w:rsidP="00837790">
            <w:pPr>
              <w:spacing w:after="0" w:line="240" w:lineRule="auto"/>
              <w:rPr>
                <w:rFonts w:ascii="Times New Roman" w:eastAsia="Times New Roman" w:hAnsi="Times New Roman" w:cs="Times New Roman"/>
                <w:iCs/>
                <w:sz w:val="24"/>
                <w:szCs w:val="24"/>
                <w:lang w:eastAsia="lv-LV"/>
              </w:rPr>
            </w:pPr>
            <w:r w:rsidRPr="005A4448">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0E5D366D" w14:textId="685AD8E3" w:rsidR="00E5323B" w:rsidRPr="005A4448" w:rsidRDefault="00827243" w:rsidP="00837790">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color w:val="000000" w:themeColor="text1"/>
                <w:sz w:val="24"/>
                <w:szCs w:val="24"/>
                <w:lang w:eastAsia="lv-LV"/>
              </w:rPr>
              <w:t>Vides aizsardzības un reģionālās attīstības ministrija,</w:t>
            </w:r>
            <w:r w:rsidR="00A14EB9">
              <w:rPr>
                <w:rFonts w:ascii="Times New Roman" w:eastAsia="Times New Roman" w:hAnsi="Times New Roman" w:cs="Times New Roman"/>
                <w:iCs/>
                <w:color w:val="000000" w:themeColor="text1"/>
                <w:sz w:val="24"/>
                <w:szCs w:val="24"/>
                <w:lang w:eastAsia="lv-LV"/>
              </w:rPr>
              <w:t xml:space="preserve"> Finanšu ministrija</w:t>
            </w:r>
            <w:r w:rsidR="00153B2C">
              <w:rPr>
                <w:rFonts w:ascii="Times New Roman" w:eastAsia="Times New Roman" w:hAnsi="Times New Roman" w:cs="Times New Roman"/>
                <w:iCs/>
                <w:color w:val="000000" w:themeColor="text1"/>
                <w:sz w:val="24"/>
                <w:szCs w:val="24"/>
                <w:lang w:eastAsia="lv-LV"/>
              </w:rPr>
              <w:t>.</w:t>
            </w:r>
          </w:p>
        </w:tc>
      </w:tr>
      <w:tr w:rsidR="007548D0" w:rsidRPr="005A4448" w14:paraId="67A59FC0" w14:textId="77777777" w:rsidTr="00F57B79">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7528651" w14:textId="77777777" w:rsidR="00655F2C" w:rsidRPr="005A4448" w:rsidRDefault="00E5323B" w:rsidP="00837790">
            <w:pPr>
              <w:spacing w:after="0" w:line="240" w:lineRule="auto"/>
              <w:jc w:val="center"/>
              <w:rPr>
                <w:rFonts w:ascii="Times New Roman" w:eastAsia="Times New Roman" w:hAnsi="Times New Roman" w:cs="Times New Roman"/>
                <w:iCs/>
                <w:sz w:val="24"/>
                <w:szCs w:val="24"/>
                <w:lang w:eastAsia="lv-LV"/>
              </w:rPr>
            </w:pPr>
            <w:r w:rsidRPr="005A4448">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23F790E4" w14:textId="77777777" w:rsidR="00E5323B" w:rsidRPr="005A4448" w:rsidRDefault="00E5323B" w:rsidP="00837790">
            <w:pPr>
              <w:spacing w:after="0" w:line="240" w:lineRule="auto"/>
              <w:rPr>
                <w:rFonts w:ascii="Times New Roman" w:eastAsia="Times New Roman" w:hAnsi="Times New Roman" w:cs="Times New Roman"/>
                <w:iCs/>
                <w:sz w:val="24"/>
                <w:szCs w:val="24"/>
                <w:lang w:eastAsia="lv-LV"/>
              </w:rPr>
            </w:pPr>
            <w:r w:rsidRPr="005A4448">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6B7E4EE5" w14:textId="77777777" w:rsidR="00E5323B" w:rsidRPr="005A4448" w:rsidRDefault="006612DE" w:rsidP="00837790">
            <w:pPr>
              <w:pStyle w:val="NormalWeb"/>
              <w:spacing w:before="0" w:beforeAutospacing="0" w:after="0" w:afterAutospacing="0"/>
              <w:jc w:val="both"/>
              <w:rPr>
                <w:iCs/>
              </w:rPr>
            </w:pPr>
            <w:r w:rsidRPr="005A4448">
              <w:rPr>
                <w:iCs/>
              </w:rPr>
              <w:t>Nav</w:t>
            </w:r>
            <w:r w:rsidR="00CD135F" w:rsidRPr="005A4448">
              <w:rPr>
                <w:iCs/>
              </w:rPr>
              <w:t xml:space="preserve"> </w:t>
            </w:r>
          </w:p>
        </w:tc>
      </w:tr>
    </w:tbl>
    <w:p w14:paraId="57EE6CA1" w14:textId="73CBC2E4" w:rsidR="00E5323B" w:rsidRPr="005A4448" w:rsidRDefault="00E5323B" w:rsidP="00837790">
      <w:pPr>
        <w:spacing w:after="0" w:line="240" w:lineRule="auto"/>
        <w:rPr>
          <w:rFonts w:ascii="Times New Roman" w:eastAsia="Times New Roman" w:hAnsi="Times New Roman" w:cs="Times New Roman"/>
          <w:iCs/>
          <w:sz w:val="24"/>
          <w:szCs w:val="24"/>
          <w:lang w:eastAsia="lv-LV"/>
        </w:rPr>
      </w:pPr>
      <w:r w:rsidRPr="005A4448">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D606ED" w:rsidRPr="00AC1608" w14:paraId="21165818" w14:textId="77777777" w:rsidTr="00A35398">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FDD1FB6" w14:textId="77777777" w:rsidR="00D606ED" w:rsidRPr="00AC1608" w:rsidRDefault="00D606ED" w:rsidP="00A35398">
            <w:pPr>
              <w:spacing w:after="0" w:line="240" w:lineRule="auto"/>
              <w:jc w:val="center"/>
              <w:rPr>
                <w:rFonts w:ascii="Times New Roman" w:eastAsia="Times New Roman" w:hAnsi="Times New Roman" w:cs="Times New Roman"/>
                <w:b/>
                <w:bCs/>
                <w:iCs/>
                <w:sz w:val="24"/>
                <w:szCs w:val="24"/>
                <w:lang w:eastAsia="lv-LV"/>
              </w:rPr>
            </w:pPr>
            <w:r w:rsidRPr="00AC1608">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D606ED" w:rsidRPr="00AC1608" w14:paraId="655E7841" w14:textId="77777777" w:rsidTr="00A35398">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13E556D" w14:textId="77777777" w:rsidR="00D606ED" w:rsidRPr="00AC1608" w:rsidRDefault="00D606ED" w:rsidP="00A35398">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7F602616" w14:textId="77777777" w:rsidR="00D606ED" w:rsidRPr="00AC1608" w:rsidRDefault="00D606ED" w:rsidP="00A35398">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tcPr>
          <w:p w14:paraId="3571AF4A" w14:textId="17ADE084" w:rsidR="00D606ED" w:rsidRPr="00AC1608" w:rsidRDefault="00D606ED" w:rsidP="00A35398">
            <w:pPr>
              <w:spacing w:after="0" w:line="240" w:lineRule="auto"/>
              <w:jc w:val="both"/>
              <w:rPr>
                <w:rFonts w:ascii="Times New Roman" w:eastAsia="Times New Roman" w:hAnsi="Times New Roman" w:cs="Times New Roman"/>
                <w:sz w:val="24"/>
                <w:szCs w:val="24"/>
                <w:lang w:eastAsia="lv-LV"/>
              </w:rPr>
            </w:pPr>
            <w:r w:rsidRPr="00AC1608">
              <w:rPr>
                <w:rFonts w:ascii="Times New Roman" w:eastAsia="Times New Roman" w:hAnsi="Times New Roman" w:cs="Times New Roman"/>
                <w:sz w:val="24"/>
                <w:szCs w:val="24"/>
                <w:lang w:eastAsia="lv-LV"/>
              </w:rPr>
              <w:t>Rīkojuma projekts nodrošinās tiesisko regulējumu, lai pašvaldībām</w:t>
            </w:r>
            <w:r w:rsidR="008E1FCB">
              <w:rPr>
                <w:rFonts w:ascii="Times New Roman" w:eastAsia="Times New Roman" w:hAnsi="Times New Roman" w:cs="Times New Roman"/>
                <w:sz w:val="24"/>
                <w:szCs w:val="24"/>
                <w:lang w:eastAsia="lv-LV"/>
              </w:rPr>
              <w:t xml:space="preserve">, </w:t>
            </w:r>
            <w:r w:rsidRPr="00AC1608">
              <w:rPr>
                <w:rFonts w:ascii="Times New Roman" w:eastAsia="Times New Roman" w:hAnsi="Times New Roman" w:cs="Times New Roman"/>
                <w:sz w:val="24"/>
                <w:szCs w:val="24"/>
                <w:lang w:eastAsia="lv-LV"/>
              </w:rPr>
              <w:t xml:space="preserve">būtu iespējas saņemt aizņēmumus investīciju projektu īstenošanai </w:t>
            </w:r>
            <w:r w:rsidRPr="009C0A3F">
              <w:rPr>
                <w:rFonts w:ascii="Times New Roman" w:eastAsia="Times New Roman" w:hAnsi="Times New Roman" w:cs="Times New Roman"/>
                <w:sz w:val="24"/>
                <w:szCs w:val="24"/>
                <w:lang w:eastAsia="lv-LV"/>
              </w:rPr>
              <w:t>Covid-19 izraisītās krīzes seku mazināšanai un novēršanai</w:t>
            </w:r>
            <w:r w:rsidRPr="00AC1608">
              <w:rPr>
                <w:rFonts w:ascii="Times New Roman" w:eastAsia="Times New Roman" w:hAnsi="Times New Roman" w:cs="Times New Roman"/>
                <w:sz w:val="24"/>
                <w:szCs w:val="24"/>
                <w:lang w:eastAsia="lv-LV"/>
              </w:rPr>
              <w:t xml:space="preserve">. </w:t>
            </w:r>
          </w:p>
        </w:tc>
      </w:tr>
      <w:tr w:rsidR="00D606ED" w:rsidRPr="00AC1608" w14:paraId="1A9331E9" w14:textId="77777777" w:rsidTr="00A35398">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43855AA" w14:textId="77777777" w:rsidR="00D606ED" w:rsidRPr="00AC1608" w:rsidRDefault="00D606ED" w:rsidP="00A35398">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303B44DC" w14:textId="77777777" w:rsidR="00D606ED" w:rsidRPr="00AC1608" w:rsidRDefault="00D606ED" w:rsidP="00A35398">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tcPr>
          <w:p w14:paraId="462FB8A9" w14:textId="77777777" w:rsidR="008E3932" w:rsidRDefault="00D606ED" w:rsidP="008E3932">
            <w:pPr>
              <w:pStyle w:val="tv213"/>
              <w:spacing w:before="0" w:beforeAutospacing="0" w:after="0" w:afterAutospacing="0"/>
              <w:jc w:val="both"/>
              <w:rPr>
                <w:lang w:val="lv-LV"/>
              </w:rPr>
            </w:pPr>
            <w:r w:rsidRPr="00AC1608">
              <w:rPr>
                <w:lang w:val="lv-LV"/>
              </w:rPr>
              <w:t xml:space="preserve">Rīkojuma projekta tiesiskā regulējuma ietekme uz </w:t>
            </w:r>
            <w:r w:rsidRPr="00417847">
              <w:rPr>
                <w:lang w:val="lv-LV"/>
              </w:rPr>
              <w:t xml:space="preserve">tautsaimniecību un sabiedrības </w:t>
            </w:r>
            <w:proofErr w:type="spellStart"/>
            <w:r w:rsidRPr="00417847">
              <w:rPr>
                <w:lang w:val="lv-LV"/>
              </w:rPr>
              <w:t>mērķgrupām</w:t>
            </w:r>
            <w:proofErr w:type="spellEnd"/>
            <w:r w:rsidRPr="00417847">
              <w:rPr>
                <w:lang w:val="lv-LV"/>
              </w:rPr>
              <w:t>:</w:t>
            </w:r>
          </w:p>
          <w:p w14:paraId="1EFC9047" w14:textId="452C0E5C" w:rsidR="00D606ED" w:rsidRPr="00417847" w:rsidRDefault="00D606ED" w:rsidP="008E3932">
            <w:pPr>
              <w:pStyle w:val="tv213"/>
              <w:spacing w:before="0" w:beforeAutospacing="0" w:after="0" w:afterAutospacing="0"/>
              <w:jc w:val="both"/>
              <w:rPr>
                <w:lang w:val="lv-LV"/>
              </w:rPr>
            </w:pPr>
            <w:r w:rsidRPr="00417847">
              <w:rPr>
                <w:lang w:val="lv-LV"/>
              </w:rPr>
              <w:t xml:space="preserve">1. Nav paredzams, ka rīkojuma projekta prasības radīs būtisku ietekmi uz uzņēmējdarbības vidi un maziem, vidējiem uzņēmumiem, </w:t>
            </w:r>
            <w:proofErr w:type="spellStart"/>
            <w:r w:rsidRPr="00417847">
              <w:rPr>
                <w:lang w:val="lv-LV"/>
              </w:rPr>
              <w:t>mikrouzņēmumiem</w:t>
            </w:r>
            <w:proofErr w:type="spellEnd"/>
            <w:r w:rsidRPr="00417847">
              <w:rPr>
                <w:lang w:val="lv-LV"/>
              </w:rPr>
              <w:t xml:space="preserve"> un </w:t>
            </w:r>
            <w:proofErr w:type="spellStart"/>
            <w:r w:rsidRPr="00417847">
              <w:rPr>
                <w:lang w:val="lv-LV"/>
              </w:rPr>
              <w:t>jaunuzņēmumiem</w:t>
            </w:r>
            <w:proofErr w:type="spellEnd"/>
            <w:r w:rsidRPr="00417847">
              <w:rPr>
                <w:lang w:val="lv-LV"/>
              </w:rPr>
              <w:t>. Vienlaikus pašvaldību investīciju projektu realizācija sekmēs Covid-19 izraisīto seku mazināšanu nodarbinātības jomā</w:t>
            </w:r>
            <w:r>
              <w:rPr>
                <w:lang w:val="lv-LV"/>
              </w:rPr>
              <w:t>;</w:t>
            </w:r>
          </w:p>
          <w:p w14:paraId="5A37C6BD" w14:textId="77777777" w:rsidR="00D606ED" w:rsidRPr="00417847" w:rsidRDefault="00D606ED" w:rsidP="008E3932">
            <w:pPr>
              <w:pStyle w:val="tv213"/>
              <w:spacing w:before="0" w:beforeAutospacing="0" w:after="0" w:afterAutospacing="0"/>
              <w:jc w:val="both"/>
              <w:rPr>
                <w:lang w:val="lv-LV"/>
              </w:rPr>
            </w:pPr>
            <w:r w:rsidRPr="00417847">
              <w:rPr>
                <w:lang w:val="lv-LV"/>
              </w:rPr>
              <w:t xml:space="preserve">2. Rīkojuma projekta prasības tieši neattiecas uz Nacionālā attīstības plāna rādītājiem </w:t>
            </w:r>
            <w:proofErr w:type="spellStart"/>
            <w:r w:rsidRPr="00417847">
              <w:rPr>
                <w:lang w:val="lv-LV"/>
              </w:rPr>
              <w:t>mikrolīmenī</w:t>
            </w:r>
            <w:proofErr w:type="spellEnd"/>
            <w:r w:rsidRPr="00417847">
              <w:rPr>
                <w:lang w:val="lv-LV"/>
              </w:rPr>
              <w:t xml:space="preserve"> vai </w:t>
            </w:r>
            <w:proofErr w:type="spellStart"/>
            <w:r w:rsidRPr="00417847">
              <w:rPr>
                <w:lang w:val="lv-LV"/>
              </w:rPr>
              <w:t>makrolīmenī</w:t>
            </w:r>
            <w:proofErr w:type="spellEnd"/>
            <w:r>
              <w:rPr>
                <w:lang w:val="lv-LV"/>
              </w:rPr>
              <w:t>;</w:t>
            </w:r>
          </w:p>
          <w:p w14:paraId="28D01D6C" w14:textId="77777777" w:rsidR="00D606ED" w:rsidRPr="00AC1608" w:rsidRDefault="00D606ED" w:rsidP="008E3932">
            <w:pPr>
              <w:pStyle w:val="tv213"/>
              <w:spacing w:before="0" w:beforeAutospacing="0" w:after="0" w:afterAutospacing="0"/>
              <w:jc w:val="both"/>
              <w:rPr>
                <w:lang w:val="lv-LV"/>
              </w:rPr>
            </w:pPr>
            <w:r w:rsidRPr="00417847">
              <w:rPr>
                <w:lang w:val="lv-LV"/>
              </w:rPr>
              <w:t>3. Rīkojuma projekta</w:t>
            </w:r>
            <w:r w:rsidRPr="00AC1608">
              <w:rPr>
                <w:lang w:val="lv-LV"/>
              </w:rPr>
              <w:t xml:space="preserve"> prasības neattiecas uz konkurenci</w:t>
            </w:r>
            <w:r>
              <w:rPr>
                <w:lang w:val="lv-LV"/>
              </w:rPr>
              <w:t>;</w:t>
            </w:r>
          </w:p>
          <w:p w14:paraId="53058D21" w14:textId="77777777" w:rsidR="00D606ED" w:rsidRPr="00250359" w:rsidRDefault="00D606ED" w:rsidP="008E3932">
            <w:pPr>
              <w:spacing w:after="0" w:line="240" w:lineRule="auto"/>
              <w:jc w:val="both"/>
            </w:pPr>
            <w:r w:rsidRPr="00250359">
              <w:rPr>
                <w:rFonts w:ascii="Times New Roman" w:eastAsia="Times New Roman" w:hAnsi="Times New Roman" w:cs="Times New Roman"/>
                <w:sz w:val="24"/>
                <w:szCs w:val="24"/>
              </w:rPr>
              <w:t xml:space="preserve">4. Rīkojuma </w:t>
            </w:r>
            <w:r>
              <w:rPr>
                <w:rFonts w:ascii="Times New Roman" w:eastAsia="Times New Roman" w:hAnsi="Times New Roman" w:cs="Times New Roman"/>
                <w:sz w:val="24"/>
                <w:szCs w:val="24"/>
              </w:rPr>
              <w:t xml:space="preserve">projekta </w:t>
            </w:r>
            <w:r w:rsidRPr="00250359">
              <w:rPr>
                <w:rFonts w:ascii="Times New Roman" w:eastAsia="Times New Roman" w:hAnsi="Times New Roman" w:cs="Times New Roman"/>
                <w:sz w:val="24"/>
                <w:szCs w:val="24"/>
              </w:rPr>
              <w:t xml:space="preserve">prasībām nav ietekmes uz vidi. </w:t>
            </w:r>
            <w:r w:rsidRPr="001C0FCF">
              <w:rPr>
                <w:rFonts w:ascii="Times New Roman" w:eastAsia="Times New Roman" w:hAnsi="Times New Roman" w:cs="Times New Roman"/>
                <w:sz w:val="24"/>
                <w:szCs w:val="24"/>
              </w:rPr>
              <w:t>No pašvaldību iesniegtās informācijas nav iespējams izvērtēt</w:t>
            </w:r>
            <w:r>
              <w:rPr>
                <w:rFonts w:ascii="Times New Roman" w:eastAsia="Times New Roman" w:hAnsi="Times New Roman" w:cs="Times New Roman"/>
                <w:sz w:val="24"/>
                <w:szCs w:val="24"/>
              </w:rPr>
              <w:t xml:space="preserve"> projektu</w:t>
            </w:r>
            <w:r w:rsidRPr="001C0FCF">
              <w:rPr>
                <w:rFonts w:ascii="Times New Roman" w:eastAsia="Times New Roman" w:hAnsi="Times New Roman" w:cs="Times New Roman"/>
                <w:sz w:val="24"/>
                <w:szCs w:val="24"/>
              </w:rPr>
              <w:t xml:space="preserve"> ietekmi uz vidi. Tas </w:t>
            </w:r>
            <w:r>
              <w:rPr>
                <w:rFonts w:ascii="Times New Roman" w:eastAsia="Times New Roman" w:hAnsi="Times New Roman" w:cs="Times New Roman"/>
                <w:sz w:val="24"/>
                <w:szCs w:val="24"/>
              </w:rPr>
              <w:t>ir</w:t>
            </w:r>
            <w:r w:rsidRPr="001C0FCF">
              <w:rPr>
                <w:rFonts w:ascii="Times New Roman" w:eastAsia="Times New Roman" w:hAnsi="Times New Roman" w:cs="Times New Roman"/>
                <w:sz w:val="24"/>
                <w:szCs w:val="24"/>
              </w:rPr>
              <w:t xml:space="preserve"> vērtējams projektu līmenī</w:t>
            </w:r>
            <w:r>
              <w:rPr>
                <w:rFonts w:ascii="Times New Roman" w:eastAsia="Times New Roman" w:hAnsi="Times New Roman" w:cs="Times New Roman"/>
                <w:sz w:val="24"/>
                <w:szCs w:val="24"/>
              </w:rPr>
              <w:t>;</w:t>
            </w:r>
          </w:p>
          <w:p w14:paraId="1703FD1D" w14:textId="77777777" w:rsidR="00D606ED" w:rsidRPr="00250359" w:rsidRDefault="00D606ED" w:rsidP="008E3932">
            <w:pPr>
              <w:spacing w:after="0" w:line="240" w:lineRule="auto"/>
              <w:jc w:val="both"/>
            </w:pPr>
            <w:r w:rsidRPr="00250359">
              <w:rPr>
                <w:rFonts w:ascii="Times New Roman" w:eastAsia="Times New Roman" w:hAnsi="Times New Roman" w:cs="Times New Roman"/>
                <w:sz w:val="24"/>
                <w:szCs w:val="24"/>
              </w:rPr>
              <w:t xml:space="preserve">5. Rīkojuma </w:t>
            </w:r>
            <w:r>
              <w:rPr>
                <w:rFonts w:ascii="Times New Roman" w:eastAsia="Times New Roman" w:hAnsi="Times New Roman" w:cs="Times New Roman"/>
                <w:sz w:val="24"/>
                <w:szCs w:val="24"/>
              </w:rPr>
              <w:t xml:space="preserve">projekta </w:t>
            </w:r>
            <w:r w:rsidRPr="00250359">
              <w:rPr>
                <w:rFonts w:ascii="Times New Roman" w:eastAsia="Times New Roman" w:hAnsi="Times New Roman" w:cs="Times New Roman"/>
                <w:sz w:val="24"/>
                <w:szCs w:val="24"/>
              </w:rPr>
              <w:t xml:space="preserve">prasībām nav ietekmes uz veselību. </w:t>
            </w:r>
            <w:r w:rsidRPr="00E041AD">
              <w:rPr>
                <w:rFonts w:ascii="Times New Roman" w:eastAsia="Times New Roman" w:hAnsi="Times New Roman" w:cs="Times New Roman"/>
                <w:sz w:val="24"/>
                <w:szCs w:val="24"/>
              </w:rPr>
              <w:t>No pašvaldību iesniegtās informācijas nav iespējams izvērtēt</w:t>
            </w:r>
            <w:r>
              <w:rPr>
                <w:rFonts w:ascii="Times New Roman" w:eastAsia="Times New Roman" w:hAnsi="Times New Roman" w:cs="Times New Roman"/>
                <w:sz w:val="24"/>
                <w:szCs w:val="24"/>
              </w:rPr>
              <w:t xml:space="preserve"> projektu</w:t>
            </w:r>
            <w:r w:rsidRPr="00E041AD">
              <w:rPr>
                <w:rFonts w:ascii="Times New Roman" w:eastAsia="Times New Roman" w:hAnsi="Times New Roman" w:cs="Times New Roman"/>
                <w:sz w:val="24"/>
                <w:szCs w:val="24"/>
              </w:rPr>
              <w:t xml:space="preserve"> ietekmi uz </w:t>
            </w:r>
            <w:r>
              <w:rPr>
                <w:rFonts w:ascii="Times New Roman" w:eastAsia="Times New Roman" w:hAnsi="Times New Roman" w:cs="Times New Roman"/>
                <w:sz w:val="24"/>
                <w:szCs w:val="24"/>
              </w:rPr>
              <w:t>veselību</w:t>
            </w:r>
            <w:r w:rsidRPr="00E041AD">
              <w:rPr>
                <w:rFonts w:ascii="Times New Roman" w:eastAsia="Times New Roman" w:hAnsi="Times New Roman" w:cs="Times New Roman"/>
                <w:sz w:val="24"/>
                <w:szCs w:val="24"/>
              </w:rPr>
              <w:t xml:space="preserve">. Tas </w:t>
            </w:r>
            <w:r>
              <w:rPr>
                <w:rFonts w:ascii="Times New Roman" w:eastAsia="Times New Roman" w:hAnsi="Times New Roman" w:cs="Times New Roman"/>
                <w:sz w:val="24"/>
                <w:szCs w:val="24"/>
              </w:rPr>
              <w:t>ir</w:t>
            </w:r>
            <w:r w:rsidRPr="00E041AD">
              <w:rPr>
                <w:rFonts w:ascii="Times New Roman" w:eastAsia="Times New Roman" w:hAnsi="Times New Roman" w:cs="Times New Roman"/>
                <w:sz w:val="24"/>
                <w:szCs w:val="24"/>
              </w:rPr>
              <w:t xml:space="preserve"> vērtējams projektu līmenī</w:t>
            </w:r>
            <w:r>
              <w:rPr>
                <w:rFonts w:ascii="Times New Roman" w:eastAsia="Times New Roman" w:hAnsi="Times New Roman" w:cs="Times New Roman"/>
                <w:sz w:val="24"/>
                <w:szCs w:val="24"/>
              </w:rPr>
              <w:t>;</w:t>
            </w:r>
          </w:p>
          <w:p w14:paraId="0F11F803" w14:textId="77777777" w:rsidR="00D606ED" w:rsidRPr="00AC1608" w:rsidRDefault="00D606ED" w:rsidP="008E3932">
            <w:pPr>
              <w:pStyle w:val="tv213"/>
              <w:spacing w:before="0" w:beforeAutospacing="0" w:after="0" w:afterAutospacing="0"/>
              <w:jc w:val="both"/>
              <w:rPr>
                <w:lang w:val="lv-LV"/>
              </w:rPr>
            </w:pPr>
            <w:r w:rsidRPr="00AC1608">
              <w:rPr>
                <w:lang w:val="lv-LV"/>
              </w:rPr>
              <w:t xml:space="preserve">6. Rīkojuma </w:t>
            </w:r>
            <w:r>
              <w:rPr>
                <w:lang w:val="lv-LV"/>
              </w:rPr>
              <w:t xml:space="preserve">projekta </w:t>
            </w:r>
            <w:r w:rsidRPr="00AC1608">
              <w:rPr>
                <w:lang w:val="lv-LV"/>
              </w:rPr>
              <w:t xml:space="preserve">prasības neskar nevalstiskās organizācijas. </w:t>
            </w:r>
          </w:p>
          <w:p w14:paraId="3F644097" w14:textId="77777777" w:rsidR="00D606ED" w:rsidRPr="00AC1608" w:rsidRDefault="00D606ED" w:rsidP="008E3932">
            <w:pPr>
              <w:spacing w:after="0" w:line="240" w:lineRule="auto"/>
              <w:jc w:val="both"/>
              <w:rPr>
                <w:rFonts w:ascii="Times New Roman" w:eastAsia="Times New Roman" w:hAnsi="Times New Roman" w:cs="Times New Roman"/>
                <w:sz w:val="24"/>
                <w:szCs w:val="24"/>
              </w:rPr>
            </w:pPr>
            <w:r w:rsidRPr="00AC1608">
              <w:rPr>
                <w:rFonts w:ascii="Times New Roman" w:eastAsia="Times New Roman" w:hAnsi="Times New Roman" w:cs="Times New Roman"/>
                <w:sz w:val="24"/>
                <w:szCs w:val="24"/>
              </w:rPr>
              <w:t>Sabiedrības grupām un institūcijām</w:t>
            </w:r>
            <w:r>
              <w:rPr>
                <w:rFonts w:ascii="Times New Roman" w:eastAsia="Times New Roman" w:hAnsi="Times New Roman" w:cs="Times New Roman"/>
                <w:sz w:val="24"/>
                <w:szCs w:val="24"/>
              </w:rPr>
              <w:t xml:space="preserve"> rīkojuma</w:t>
            </w:r>
            <w:r w:rsidRPr="00AC1608">
              <w:rPr>
                <w:rFonts w:ascii="Times New Roman" w:eastAsia="Times New Roman" w:hAnsi="Times New Roman" w:cs="Times New Roman"/>
                <w:sz w:val="24"/>
                <w:szCs w:val="24"/>
              </w:rPr>
              <w:t xml:space="preserve"> projekta tiesiskais regulējums nemaina tiesības un pienākumus, kā arī veicamās darbības.</w:t>
            </w:r>
          </w:p>
          <w:p w14:paraId="040EAEDC" w14:textId="77777777" w:rsidR="00D606ED" w:rsidRPr="00AC1608" w:rsidRDefault="00D606ED" w:rsidP="008E3932">
            <w:pPr>
              <w:spacing w:after="0" w:line="240" w:lineRule="auto"/>
              <w:jc w:val="both"/>
              <w:rPr>
                <w:rFonts w:ascii="Times New Roman" w:eastAsia="Times New Roman" w:hAnsi="Times New Roman" w:cs="Times New Roman"/>
                <w:sz w:val="24"/>
                <w:szCs w:val="24"/>
                <w:lang w:eastAsia="lv-LV"/>
              </w:rPr>
            </w:pPr>
            <w:r w:rsidRPr="00AC1608">
              <w:rPr>
                <w:rFonts w:ascii="Times New Roman" w:eastAsia="Times New Roman" w:hAnsi="Times New Roman" w:cs="Times New Roman"/>
                <w:sz w:val="24"/>
                <w:szCs w:val="24"/>
                <w:lang w:eastAsia="lv-LV"/>
              </w:rPr>
              <w:t xml:space="preserve">Pašvaldībām tiks nodrošināta iespēja saņemt aizņēmumus investīciju projektu īstenošanai </w:t>
            </w:r>
            <w:r w:rsidRPr="003D4257">
              <w:rPr>
                <w:rFonts w:ascii="Times New Roman" w:eastAsia="Times New Roman" w:hAnsi="Times New Roman" w:cs="Times New Roman"/>
                <w:sz w:val="24"/>
                <w:szCs w:val="24"/>
                <w:lang w:eastAsia="lv-LV"/>
              </w:rPr>
              <w:t>Covid-19 izraisītās krīzes seku mazināšanai un novēršanai</w:t>
            </w:r>
            <w:r w:rsidRPr="00AC1608">
              <w:rPr>
                <w:rFonts w:ascii="Times New Roman" w:eastAsia="Times New Roman" w:hAnsi="Times New Roman" w:cs="Times New Roman"/>
                <w:sz w:val="24"/>
                <w:szCs w:val="24"/>
                <w:lang w:eastAsia="lv-LV"/>
              </w:rPr>
              <w:t>.</w:t>
            </w:r>
          </w:p>
          <w:p w14:paraId="4256E4C5" w14:textId="77777777" w:rsidR="00D606ED" w:rsidRPr="00AC1608" w:rsidRDefault="00D606ED" w:rsidP="008E3932">
            <w:pPr>
              <w:spacing w:after="0" w:line="240" w:lineRule="auto"/>
              <w:jc w:val="both"/>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sz w:val="24"/>
                <w:szCs w:val="24"/>
                <w:lang w:eastAsia="lv-LV"/>
              </w:rPr>
              <w:t>Tiesiskais regulējums pozitīvi ietekmēs iedzīvotājus, uzlabojot pašvaldību pakalpojumu pieejamību, kvalitāti un sasniedzamību.</w:t>
            </w:r>
          </w:p>
        </w:tc>
      </w:tr>
      <w:tr w:rsidR="00D606ED" w:rsidRPr="00AC1608" w14:paraId="689F4B39" w14:textId="77777777" w:rsidTr="00A35398">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BEE710B" w14:textId="77777777" w:rsidR="00D606ED" w:rsidRPr="00AC1608" w:rsidRDefault="00D606ED" w:rsidP="00A35398">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25736BB8" w14:textId="77777777" w:rsidR="00D606ED" w:rsidRPr="00AC1608" w:rsidRDefault="00D606ED" w:rsidP="00A35398">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tcPr>
          <w:p w14:paraId="57F83893" w14:textId="77777777" w:rsidR="00D606ED" w:rsidRPr="00AC1608" w:rsidRDefault="00D606ED" w:rsidP="00A35398">
            <w:pPr>
              <w:spacing w:after="0" w:line="240" w:lineRule="auto"/>
              <w:rPr>
                <w:rFonts w:ascii="Times New Roman" w:eastAsia="Times New Roman" w:hAnsi="Times New Roman" w:cs="Times New Roman"/>
                <w:sz w:val="24"/>
                <w:szCs w:val="24"/>
                <w:lang w:eastAsia="lv-LV"/>
              </w:rPr>
            </w:pPr>
            <w:r w:rsidRPr="00AC1608">
              <w:rPr>
                <w:rFonts w:ascii="Times New Roman" w:eastAsia="Times New Roman" w:hAnsi="Times New Roman" w:cs="Times New Roman"/>
                <w:sz w:val="24"/>
                <w:szCs w:val="24"/>
                <w:lang w:eastAsia="lv-LV"/>
              </w:rPr>
              <w:t>Rīkojuma projekts šo jomu neskar.</w:t>
            </w:r>
          </w:p>
        </w:tc>
      </w:tr>
      <w:tr w:rsidR="00D606ED" w:rsidRPr="00AC1608" w14:paraId="67E3E4DF" w14:textId="77777777" w:rsidTr="00A35398">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215B228" w14:textId="77777777" w:rsidR="00D606ED" w:rsidRPr="00AC1608" w:rsidRDefault="00D606ED" w:rsidP="00A35398">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55608A50" w14:textId="77777777" w:rsidR="00D606ED" w:rsidRPr="00AC1608" w:rsidRDefault="00D606ED" w:rsidP="00A35398">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tcPr>
          <w:p w14:paraId="73A6FA79" w14:textId="77777777" w:rsidR="00D606ED" w:rsidRPr="00AC1608" w:rsidRDefault="00D606ED" w:rsidP="00A35398">
            <w:pPr>
              <w:spacing w:after="0" w:line="240" w:lineRule="auto"/>
              <w:rPr>
                <w:rFonts w:ascii="Times New Roman" w:eastAsia="Times New Roman" w:hAnsi="Times New Roman" w:cs="Times New Roman"/>
                <w:sz w:val="24"/>
                <w:szCs w:val="24"/>
                <w:lang w:eastAsia="lv-LV"/>
              </w:rPr>
            </w:pPr>
            <w:r w:rsidRPr="00AC1608">
              <w:rPr>
                <w:rFonts w:ascii="Times New Roman" w:eastAsia="Times New Roman" w:hAnsi="Times New Roman" w:cs="Times New Roman"/>
                <w:sz w:val="24"/>
                <w:szCs w:val="24"/>
                <w:lang w:eastAsia="lv-LV"/>
              </w:rPr>
              <w:t>Rīkojuma projekts šo jomu neskar.</w:t>
            </w:r>
          </w:p>
        </w:tc>
      </w:tr>
      <w:tr w:rsidR="00D606ED" w:rsidRPr="00AC1608" w14:paraId="556BD419" w14:textId="77777777" w:rsidTr="00A35398">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CD03506" w14:textId="77777777" w:rsidR="00D606ED" w:rsidRPr="00AC1608" w:rsidRDefault="00D606ED" w:rsidP="00A35398">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4A8F043E" w14:textId="77777777" w:rsidR="00D606ED" w:rsidRPr="00AC1608" w:rsidRDefault="00D606ED" w:rsidP="00A35398">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tcPr>
          <w:p w14:paraId="6BA288ED" w14:textId="77777777" w:rsidR="00D606ED" w:rsidRPr="00AC1608" w:rsidRDefault="00D606ED" w:rsidP="00A35398">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sz w:val="24"/>
                <w:szCs w:val="24"/>
                <w:lang w:eastAsia="lv-LV"/>
              </w:rPr>
              <w:t>Nav</w:t>
            </w:r>
          </w:p>
        </w:tc>
      </w:tr>
    </w:tbl>
    <w:p w14:paraId="24B4A16B" w14:textId="77777777" w:rsidR="00D606ED" w:rsidRPr="00AC1608" w:rsidRDefault="00D606ED" w:rsidP="00D606ED">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xml:space="preserve">  </w:t>
      </w:r>
    </w:p>
    <w:tbl>
      <w:tblPr>
        <w:tblW w:w="5004" w:type="pct"/>
        <w:tblCellSpacing w:w="15" w:type="dxa"/>
        <w:tblInd w:w="-2"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825"/>
        <w:gridCol w:w="914"/>
        <w:gridCol w:w="1073"/>
        <w:gridCol w:w="881"/>
        <w:gridCol w:w="1069"/>
        <w:gridCol w:w="883"/>
        <w:gridCol w:w="1071"/>
        <w:gridCol w:w="1346"/>
      </w:tblGrid>
      <w:tr w:rsidR="00D606ED" w:rsidRPr="00AC1608" w14:paraId="0812CF9D" w14:textId="77777777" w:rsidTr="00A35398">
        <w:trPr>
          <w:tblCellSpacing w:w="15" w:type="dxa"/>
        </w:trPr>
        <w:tc>
          <w:tcPr>
            <w:tcW w:w="4967" w:type="pct"/>
            <w:gridSpan w:val="8"/>
            <w:tcBorders>
              <w:top w:val="outset" w:sz="6" w:space="0" w:color="auto"/>
              <w:left w:val="outset" w:sz="6" w:space="0" w:color="auto"/>
              <w:bottom w:val="outset" w:sz="6" w:space="0" w:color="auto"/>
              <w:right w:val="outset" w:sz="6" w:space="0" w:color="auto"/>
            </w:tcBorders>
            <w:vAlign w:val="center"/>
            <w:hideMark/>
          </w:tcPr>
          <w:p w14:paraId="40A153A6" w14:textId="77777777" w:rsidR="00D606ED" w:rsidRPr="00AC1608" w:rsidRDefault="00D606ED" w:rsidP="00A35398">
            <w:pPr>
              <w:spacing w:after="0" w:line="240" w:lineRule="auto"/>
              <w:jc w:val="center"/>
              <w:rPr>
                <w:rFonts w:ascii="Times New Roman" w:eastAsia="Times New Roman" w:hAnsi="Times New Roman" w:cs="Times New Roman"/>
                <w:b/>
                <w:bCs/>
                <w:iCs/>
                <w:sz w:val="24"/>
                <w:szCs w:val="24"/>
                <w:lang w:eastAsia="lv-LV"/>
              </w:rPr>
            </w:pPr>
            <w:r w:rsidRPr="00AC1608">
              <w:rPr>
                <w:rFonts w:ascii="Times New Roman" w:eastAsia="Times New Roman" w:hAnsi="Times New Roman" w:cs="Times New Roman"/>
                <w:b/>
                <w:bCs/>
                <w:iCs/>
                <w:sz w:val="24"/>
                <w:szCs w:val="24"/>
                <w:lang w:eastAsia="lv-LV"/>
              </w:rPr>
              <w:t>III. Tiesību akta projekta ietekme uz valsts budžetu un pašvaldību budžetiem</w:t>
            </w:r>
          </w:p>
        </w:tc>
      </w:tr>
      <w:tr w:rsidR="00D606ED" w:rsidRPr="00AC1608" w14:paraId="706F248F" w14:textId="77777777" w:rsidTr="00A35398">
        <w:trPr>
          <w:tblCellSpacing w:w="15" w:type="dxa"/>
        </w:trPr>
        <w:tc>
          <w:tcPr>
            <w:tcW w:w="1005" w:type="pct"/>
            <w:vMerge w:val="restart"/>
            <w:tcBorders>
              <w:top w:val="outset" w:sz="6" w:space="0" w:color="auto"/>
              <w:left w:val="outset" w:sz="6" w:space="0" w:color="auto"/>
              <w:bottom w:val="outset" w:sz="6" w:space="0" w:color="auto"/>
              <w:right w:val="outset" w:sz="6" w:space="0" w:color="auto"/>
            </w:tcBorders>
            <w:vAlign w:val="center"/>
            <w:hideMark/>
          </w:tcPr>
          <w:p w14:paraId="54B37860" w14:textId="77777777" w:rsidR="00D606ED" w:rsidRPr="00AC1608" w:rsidRDefault="00D606ED" w:rsidP="00A35398">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Rādītāji</w:t>
            </w:r>
          </w:p>
        </w:tc>
        <w:tc>
          <w:tcPr>
            <w:tcW w:w="1089"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041DD983" w14:textId="77777777" w:rsidR="00D606ED" w:rsidRPr="00AC1608" w:rsidRDefault="00D606ED" w:rsidP="00A35398">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2021. </w:t>
            </w:r>
            <w:r w:rsidRPr="00AC1608">
              <w:rPr>
                <w:rFonts w:ascii="Times New Roman" w:eastAsia="Times New Roman" w:hAnsi="Times New Roman" w:cs="Times New Roman"/>
                <w:iCs/>
                <w:sz w:val="24"/>
                <w:szCs w:val="24"/>
                <w:lang w:eastAsia="lv-LV"/>
              </w:rPr>
              <w:t>gads</w:t>
            </w:r>
          </w:p>
        </w:tc>
        <w:tc>
          <w:tcPr>
            <w:tcW w:w="2840" w:type="pct"/>
            <w:gridSpan w:val="5"/>
            <w:tcBorders>
              <w:top w:val="outset" w:sz="6" w:space="0" w:color="auto"/>
              <w:left w:val="outset" w:sz="6" w:space="0" w:color="auto"/>
              <w:bottom w:val="outset" w:sz="6" w:space="0" w:color="auto"/>
              <w:right w:val="outset" w:sz="6" w:space="0" w:color="auto"/>
            </w:tcBorders>
            <w:vAlign w:val="center"/>
            <w:hideMark/>
          </w:tcPr>
          <w:p w14:paraId="082E39E1" w14:textId="77777777" w:rsidR="00D606ED" w:rsidRPr="00AC1608" w:rsidRDefault="00D606ED" w:rsidP="00A35398">
            <w:pPr>
              <w:spacing w:after="0" w:line="240" w:lineRule="auto"/>
              <w:jc w:val="center"/>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Turpmākie trīs gadi (</w:t>
            </w:r>
            <w:r w:rsidRPr="00AC1608">
              <w:rPr>
                <w:rFonts w:ascii="Times New Roman" w:eastAsia="Times New Roman" w:hAnsi="Times New Roman" w:cs="Times New Roman"/>
                <w:i/>
                <w:iCs/>
                <w:sz w:val="24"/>
                <w:szCs w:val="24"/>
                <w:lang w:eastAsia="lv-LV"/>
              </w:rPr>
              <w:t>euro</w:t>
            </w:r>
            <w:r w:rsidRPr="00AC1608">
              <w:rPr>
                <w:rFonts w:ascii="Times New Roman" w:eastAsia="Times New Roman" w:hAnsi="Times New Roman" w:cs="Times New Roman"/>
                <w:iCs/>
                <w:sz w:val="24"/>
                <w:szCs w:val="24"/>
                <w:lang w:eastAsia="lv-LV"/>
              </w:rPr>
              <w:t>)</w:t>
            </w:r>
          </w:p>
        </w:tc>
      </w:tr>
      <w:tr w:rsidR="00D606ED" w:rsidRPr="00AC1608" w14:paraId="676CB6DA" w14:textId="77777777" w:rsidTr="00A35398">
        <w:trPr>
          <w:tblCellSpacing w:w="15" w:type="dxa"/>
        </w:trPr>
        <w:tc>
          <w:tcPr>
            <w:tcW w:w="1005" w:type="pct"/>
            <w:vMerge/>
            <w:vAlign w:val="center"/>
            <w:hideMark/>
          </w:tcPr>
          <w:p w14:paraId="72DA6826" w14:textId="77777777" w:rsidR="00D606ED" w:rsidRPr="00AC1608" w:rsidRDefault="00D606ED" w:rsidP="00A35398">
            <w:pPr>
              <w:spacing w:after="0" w:line="240" w:lineRule="auto"/>
              <w:rPr>
                <w:rFonts w:ascii="Times New Roman" w:eastAsia="Times New Roman" w:hAnsi="Times New Roman" w:cs="Times New Roman"/>
                <w:iCs/>
                <w:sz w:val="24"/>
                <w:szCs w:val="24"/>
                <w:lang w:eastAsia="lv-LV"/>
              </w:rPr>
            </w:pPr>
          </w:p>
        </w:tc>
        <w:tc>
          <w:tcPr>
            <w:tcW w:w="1089" w:type="pct"/>
            <w:gridSpan w:val="2"/>
            <w:vMerge/>
            <w:vAlign w:val="center"/>
            <w:hideMark/>
          </w:tcPr>
          <w:p w14:paraId="3FDA70B7" w14:textId="77777777" w:rsidR="00D606ED" w:rsidRPr="00AC1608" w:rsidRDefault="00D606ED" w:rsidP="00A35398">
            <w:pPr>
              <w:spacing w:after="0" w:line="240" w:lineRule="auto"/>
              <w:jc w:val="center"/>
              <w:rPr>
                <w:rFonts w:ascii="Times New Roman" w:eastAsia="Times New Roman" w:hAnsi="Times New Roman" w:cs="Times New Roman"/>
                <w:iCs/>
                <w:sz w:val="24"/>
                <w:szCs w:val="24"/>
                <w:lang w:eastAsia="lv-LV"/>
              </w:rPr>
            </w:pPr>
          </w:p>
        </w:tc>
        <w:tc>
          <w:tcPr>
            <w:tcW w:w="1068" w:type="pct"/>
            <w:gridSpan w:val="2"/>
            <w:tcBorders>
              <w:top w:val="outset" w:sz="6" w:space="0" w:color="auto"/>
              <w:left w:val="outset" w:sz="6" w:space="0" w:color="auto"/>
              <w:bottom w:val="outset" w:sz="6" w:space="0" w:color="auto"/>
              <w:right w:val="outset" w:sz="6" w:space="0" w:color="auto"/>
            </w:tcBorders>
            <w:vAlign w:val="center"/>
            <w:hideMark/>
          </w:tcPr>
          <w:p w14:paraId="3A230083" w14:textId="77777777" w:rsidR="00D606ED" w:rsidRPr="00AC1608" w:rsidRDefault="00D606ED" w:rsidP="00A35398">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2022. gads</w:t>
            </w:r>
          </w:p>
        </w:tc>
        <w:tc>
          <w:tcPr>
            <w:tcW w:w="1070" w:type="pct"/>
            <w:gridSpan w:val="2"/>
            <w:tcBorders>
              <w:top w:val="outset" w:sz="6" w:space="0" w:color="auto"/>
              <w:left w:val="outset" w:sz="6" w:space="0" w:color="auto"/>
              <w:bottom w:val="outset" w:sz="6" w:space="0" w:color="auto"/>
              <w:right w:val="outset" w:sz="6" w:space="0" w:color="auto"/>
            </w:tcBorders>
            <w:vAlign w:val="center"/>
            <w:hideMark/>
          </w:tcPr>
          <w:p w14:paraId="6BD767DF" w14:textId="77777777" w:rsidR="00D606ED" w:rsidRPr="00AC1608" w:rsidRDefault="00D606ED" w:rsidP="00A35398">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2023. gads</w:t>
            </w:r>
          </w:p>
        </w:tc>
        <w:tc>
          <w:tcPr>
            <w:tcW w:w="669" w:type="pct"/>
            <w:tcBorders>
              <w:top w:val="outset" w:sz="6" w:space="0" w:color="auto"/>
              <w:left w:val="outset" w:sz="6" w:space="0" w:color="auto"/>
              <w:bottom w:val="outset" w:sz="6" w:space="0" w:color="auto"/>
              <w:right w:val="outset" w:sz="6" w:space="0" w:color="auto"/>
            </w:tcBorders>
            <w:vAlign w:val="center"/>
            <w:hideMark/>
          </w:tcPr>
          <w:p w14:paraId="41B8BE63" w14:textId="77777777" w:rsidR="00D606ED" w:rsidRPr="00AC1608" w:rsidRDefault="00D606ED" w:rsidP="00A35398">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2024. gads</w:t>
            </w:r>
          </w:p>
        </w:tc>
      </w:tr>
      <w:tr w:rsidR="00D606ED" w:rsidRPr="00AC1608" w14:paraId="4FF1F619" w14:textId="77777777" w:rsidTr="00A35398">
        <w:trPr>
          <w:tblCellSpacing w:w="15" w:type="dxa"/>
        </w:trPr>
        <w:tc>
          <w:tcPr>
            <w:tcW w:w="1005" w:type="pct"/>
            <w:vMerge/>
            <w:vAlign w:val="center"/>
            <w:hideMark/>
          </w:tcPr>
          <w:p w14:paraId="50AFAFB2" w14:textId="77777777" w:rsidR="00D606ED" w:rsidRPr="00AC1608" w:rsidRDefault="00D606ED" w:rsidP="00A35398">
            <w:pPr>
              <w:spacing w:after="0" w:line="240" w:lineRule="auto"/>
              <w:rPr>
                <w:rFonts w:ascii="Times New Roman" w:eastAsia="Times New Roman" w:hAnsi="Times New Roman" w:cs="Times New Roman"/>
                <w:iCs/>
                <w:sz w:val="24"/>
                <w:szCs w:val="24"/>
                <w:lang w:eastAsia="lv-LV"/>
              </w:rPr>
            </w:pPr>
          </w:p>
        </w:tc>
        <w:tc>
          <w:tcPr>
            <w:tcW w:w="500" w:type="pct"/>
            <w:tcBorders>
              <w:top w:val="outset" w:sz="6" w:space="0" w:color="auto"/>
              <w:left w:val="outset" w:sz="6" w:space="0" w:color="auto"/>
              <w:bottom w:val="outset" w:sz="6" w:space="0" w:color="auto"/>
              <w:right w:val="outset" w:sz="6" w:space="0" w:color="auto"/>
            </w:tcBorders>
            <w:vAlign w:val="center"/>
            <w:hideMark/>
          </w:tcPr>
          <w:p w14:paraId="7EF42C15" w14:textId="77777777" w:rsidR="00D606ED" w:rsidRPr="00AC1608" w:rsidRDefault="00D606ED" w:rsidP="00A35398">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saskaņā ar valsts budžetu kārtējam gadam</w:t>
            </w:r>
          </w:p>
        </w:tc>
        <w:tc>
          <w:tcPr>
            <w:tcW w:w="572" w:type="pct"/>
            <w:tcBorders>
              <w:top w:val="outset" w:sz="6" w:space="0" w:color="auto"/>
              <w:left w:val="outset" w:sz="6" w:space="0" w:color="auto"/>
              <w:bottom w:val="outset" w:sz="6" w:space="0" w:color="auto"/>
              <w:right w:val="outset" w:sz="6" w:space="0" w:color="auto"/>
            </w:tcBorders>
            <w:vAlign w:val="center"/>
            <w:hideMark/>
          </w:tcPr>
          <w:p w14:paraId="784C1B76" w14:textId="77777777" w:rsidR="00D606ED" w:rsidRPr="00AC1608" w:rsidRDefault="00D606ED" w:rsidP="00A35398">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izmaiņas kārtējā gadā, salīdzinot ar valsts budžetu kārtējam gadam</w:t>
            </w:r>
          </w:p>
        </w:tc>
        <w:tc>
          <w:tcPr>
            <w:tcW w:w="481" w:type="pct"/>
            <w:tcBorders>
              <w:top w:val="outset" w:sz="6" w:space="0" w:color="auto"/>
              <w:left w:val="outset" w:sz="6" w:space="0" w:color="auto"/>
              <w:bottom w:val="outset" w:sz="6" w:space="0" w:color="auto"/>
              <w:right w:val="outset" w:sz="6" w:space="0" w:color="auto"/>
            </w:tcBorders>
            <w:vAlign w:val="center"/>
            <w:hideMark/>
          </w:tcPr>
          <w:p w14:paraId="1AC66532" w14:textId="77777777" w:rsidR="00D606ED" w:rsidRPr="00AC1608" w:rsidRDefault="00D606ED" w:rsidP="00A35398">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saskaņā ar vidēja termiņa budžeta ietvaru</w:t>
            </w:r>
          </w:p>
        </w:tc>
        <w:tc>
          <w:tcPr>
            <w:tcW w:w="571" w:type="pct"/>
            <w:tcBorders>
              <w:top w:val="outset" w:sz="6" w:space="0" w:color="auto"/>
              <w:left w:val="outset" w:sz="6" w:space="0" w:color="auto"/>
              <w:bottom w:val="outset" w:sz="6" w:space="0" w:color="auto"/>
              <w:right w:val="outset" w:sz="6" w:space="0" w:color="auto"/>
            </w:tcBorders>
            <w:vAlign w:val="center"/>
            <w:hideMark/>
          </w:tcPr>
          <w:p w14:paraId="4824F539" w14:textId="77777777" w:rsidR="00D606ED" w:rsidRPr="00AC1608" w:rsidRDefault="00D606ED" w:rsidP="00A35398">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xml:space="preserve">izmaiņas, salīdzinot ar vidēja termiņa budžeta ietvaru </w:t>
            </w:r>
            <w:r>
              <w:rPr>
                <w:rFonts w:ascii="Times New Roman" w:eastAsia="Times New Roman" w:hAnsi="Times New Roman" w:cs="Times New Roman"/>
                <w:iCs/>
                <w:sz w:val="24"/>
                <w:szCs w:val="24"/>
                <w:lang w:eastAsia="lv-LV"/>
              </w:rPr>
              <w:t>2022. </w:t>
            </w:r>
            <w:r w:rsidRPr="00AC1608">
              <w:rPr>
                <w:rFonts w:ascii="Times New Roman" w:eastAsia="Times New Roman" w:hAnsi="Times New Roman" w:cs="Times New Roman"/>
                <w:iCs/>
                <w:sz w:val="24"/>
                <w:szCs w:val="24"/>
                <w:lang w:eastAsia="lv-LV"/>
              </w:rPr>
              <w:t>gadam</w:t>
            </w:r>
          </w:p>
        </w:tc>
        <w:tc>
          <w:tcPr>
            <w:tcW w:w="482" w:type="pct"/>
            <w:tcBorders>
              <w:top w:val="outset" w:sz="6" w:space="0" w:color="auto"/>
              <w:left w:val="outset" w:sz="6" w:space="0" w:color="auto"/>
              <w:bottom w:val="outset" w:sz="6" w:space="0" w:color="auto"/>
              <w:right w:val="outset" w:sz="6" w:space="0" w:color="auto"/>
            </w:tcBorders>
            <w:vAlign w:val="center"/>
            <w:hideMark/>
          </w:tcPr>
          <w:p w14:paraId="4CE05F2D" w14:textId="77777777" w:rsidR="00D606ED" w:rsidRPr="00AC1608" w:rsidRDefault="00D606ED" w:rsidP="00A35398">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saskaņā ar vidēja termiņa budžeta ietvaru</w:t>
            </w:r>
          </w:p>
        </w:tc>
        <w:tc>
          <w:tcPr>
            <w:tcW w:w="572" w:type="pct"/>
            <w:tcBorders>
              <w:top w:val="outset" w:sz="6" w:space="0" w:color="auto"/>
              <w:left w:val="outset" w:sz="6" w:space="0" w:color="auto"/>
              <w:bottom w:val="outset" w:sz="6" w:space="0" w:color="auto"/>
              <w:right w:val="outset" w:sz="6" w:space="0" w:color="auto"/>
            </w:tcBorders>
            <w:vAlign w:val="center"/>
            <w:hideMark/>
          </w:tcPr>
          <w:p w14:paraId="56B02886" w14:textId="77777777" w:rsidR="00D606ED" w:rsidRPr="00AC1608" w:rsidRDefault="00D606ED" w:rsidP="00A35398">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xml:space="preserve">izmaiņas, salīdzinot ar vidēja termiņa budžeta ietvaru </w:t>
            </w:r>
            <w:r>
              <w:rPr>
                <w:rFonts w:ascii="Times New Roman" w:eastAsia="Times New Roman" w:hAnsi="Times New Roman" w:cs="Times New Roman"/>
                <w:iCs/>
                <w:sz w:val="24"/>
                <w:szCs w:val="24"/>
                <w:lang w:eastAsia="lv-LV"/>
              </w:rPr>
              <w:t>2023. </w:t>
            </w:r>
            <w:r w:rsidRPr="00AC1608">
              <w:rPr>
                <w:rFonts w:ascii="Times New Roman" w:eastAsia="Times New Roman" w:hAnsi="Times New Roman" w:cs="Times New Roman"/>
                <w:iCs/>
                <w:sz w:val="24"/>
                <w:szCs w:val="24"/>
                <w:lang w:eastAsia="lv-LV"/>
              </w:rPr>
              <w:t>gadam</w:t>
            </w:r>
          </w:p>
        </w:tc>
        <w:tc>
          <w:tcPr>
            <w:tcW w:w="669" w:type="pct"/>
            <w:tcBorders>
              <w:top w:val="outset" w:sz="6" w:space="0" w:color="auto"/>
              <w:left w:val="outset" w:sz="6" w:space="0" w:color="auto"/>
              <w:bottom w:val="outset" w:sz="6" w:space="0" w:color="auto"/>
              <w:right w:val="outset" w:sz="6" w:space="0" w:color="auto"/>
            </w:tcBorders>
            <w:vAlign w:val="center"/>
            <w:hideMark/>
          </w:tcPr>
          <w:p w14:paraId="3F0F7B17" w14:textId="77777777" w:rsidR="00D606ED" w:rsidRPr="00AC1608" w:rsidRDefault="00D606ED" w:rsidP="00A35398">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izmaiņas, salīdzinot ar vidēja termiņa budžeta ietvaru</w:t>
            </w:r>
            <w:r>
              <w:rPr>
                <w:rFonts w:ascii="Times New Roman" w:eastAsia="Times New Roman" w:hAnsi="Times New Roman" w:cs="Times New Roman"/>
                <w:iCs/>
                <w:sz w:val="24"/>
                <w:szCs w:val="24"/>
                <w:lang w:eastAsia="lv-LV"/>
              </w:rPr>
              <w:t xml:space="preserve"> 2024. </w:t>
            </w:r>
            <w:r w:rsidRPr="00AC1608">
              <w:rPr>
                <w:rFonts w:ascii="Times New Roman" w:eastAsia="Times New Roman" w:hAnsi="Times New Roman" w:cs="Times New Roman"/>
                <w:iCs/>
                <w:sz w:val="24"/>
                <w:szCs w:val="24"/>
                <w:lang w:eastAsia="lv-LV"/>
              </w:rPr>
              <w:t>gadam</w:t>
            </w:r>
          </w:p>
        </w:tc>
      </w:tr>
      <w:tr w:rsidR="00D606ED" w:rsidRPr="00AC1608" w14:paraId="37503322" w14:textId="77777777" w:rsidTr="00A35398">
        <w:trPr>
          <w:tblCellSpacing w:w="15" w:type="dxa"/>
        </w:trPr>
        <w:tc>
          <w:tcPr>
            <w:tcW w:w="1005" w:type="pct"/>
            <w:tcBorders>
              <w:top w:val="outset" w:sz="6" w:space="0" w:color="auto"/>
              <w:left w:val="outset" w:sz="6" w:space="0" w:color="auto"/>
              <w:bottom w:val="outset" w:sz="6" w:space="0" w:color="auto"/>
              <w:right w:val="outset" w:sz="6" w:space="0" w:color="auto"/>
            </w:tcBorders>
            <w:vAlign w:val="center"/>
            <w:hideMark/>
          </w:tcPr>
          <w:p w14:paraId="107B07A2" w14:textId="77777777" w:rsidR="00D606ED" w:rsidRPr="00AC1608" w:rsidRDefault="00D606ED" w:rsidP="00A35398">
            <w:pPr>
              <w:spacing w:after="0" w:line="240" w:lineRule="auto"/>
              <w:jc w:val="center"/>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1</w:t>
            </w:r>
          </w:p>
        </w:tc>
        <w:tc>
          <w:tcPr>
            <w:tcW w:w="500" w:type="pct"/>
            <w:tcBorders>
              <w:top w:val="outset" w:sz="6" w:space="0" w:color="auto"/>
              <w:left w:val="outset" w:sz="6" w:space="0" w:color="auto"/>
              <w:bottom w:val="outset" w:sz="6" w:space="0" w:color="auto"/>
              <w:right w:val="outset" w:sz="6" w:space="0" w:color="auto"/>
            </w:tcBorders>
            <w:vAlign w:val="center"/>
            <w:hideMark/>
          </w:tcPr>
          <w:p w14:paraId="5AE09091" w14:textId="77777777" w:rsidR="00D606ED" w:rsidRPr="00AC1608" w:rsidRDefault="00D606ED" w:rsidP="00A35398">
            <w:pPr>
              <w:spacing w:after="0" w:line="240" w:lineRule="auto"/>
              <w:jc w:val="center"/>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2</w:t>
            </w:r>
          </w:p>
        </w:tc>
        <w:tc>
          <w:tcPr>
            <w:tcW w:w="572" w:type="pct"/>
            <w:tcBorders>
              <w:top w:val="outset" w:sz="6" w:space="0" w:color="auto"/>
              <w:left w:val="outset" w:sz="6" w:space="0" w:color="auto"/>
              <w:bottom w:val="outset" w:sz="6" w:space="0" w:color="auto"/>
              <w:right w:val="outset" w:sz="6" w:space="0" w:color="auto"/>
            </w:tcBorders>
            <w:vAlign w:val="center"/>
            <w:hideMark/>
          </w:tcPr>
          <w:p w14:paraId="7416E5C9" w14:textId="77777777" w:rsidR="00D606ED" w:rsidRPr="00AC1608" w:rsidRDefault="00D606ED" w:rsidP="00A35398">
            <w:pPr>
              <w:spacing w:after="0" w:line="240" w:lineRule="auto"/>
              <w:jc w:val="center"/>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3</w:t>
            </w:r>
          </w:p>
        </w:tc>
        <w:tc>
          <w:tcPr>
            <w:tcW w:w="481" w:type="pct"/>
            <w:tcBorders>
              <w:top w:val="outset" w:sz="6" w:space="0" w:color="auto"/>
              <w:left w:val="outset" w:sz="6" w:space="0" w:color="auto"/>
              <w:bottom w:val="outset" w:sz="6" w:space="0" w:color="auto"/>
              <w:right w:val="outset" w:sz="6" w:space="0" w:color="auto"/>
            </w:tcBorders>
            <w:vAlign w:val="center"/>
            <w:hideMark/>
          </w:tcPr>
          <w:p w14:paraId="2D7A4B6E" w14:textId="77777777" w:rsidR="00D606ED" w:rsidRPr="00AC1608" w:rsidRDefault="00D606ED" w:rsidP="00A35398">
            <w:pPr>
              <w:spacing w:after="0" w:line="240" w:lineRule="auto"/>
              <w:jc w:val="center"/>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4</w:t>
            </w:r>
          </w:p>
        </w:tc>
        <w:tc>
          <w:tcPr>
            <w:tcW w:w="571" w:type="pct"/>
            <w:tcBorders>
              <w:top w:val="outset" w:sz="6" w:space="0" w:color="auto"/>
              <w:left w:val="outset" w:sz="6" w:space="0" w:color="auto"/>
              <w:bottom w:val="outset" w:sz="6" w:space="0" w:color="auto"/>
              <w:right w:val="outset" w:sz="6" w:space="0" w:color="auto"/>
            </w:tcBorders>
            <w:vAlign w:val="center"/>
            <w:hideMark/>
          </w:tcPr>
          <w:p w14:paraId="47AC74BB" w14:textId="77777777" w:rsidR="00D606ED" w:rsidRPr="00AC1608" w:rsidRDefault="00D606ED" w:rsidP="00A35398">
            <w:pPr>
              <w:spacing w:after="0" w:line="240" w:lineRule="auto"/>
              <w:jc w:val="center"/>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5</w:t>
            </w:r>
          </w:p>
        </w:tc>
        <w:tc>
          <w:tcPr>
            <w:tcW w:w="482" w:type="pct"/>
            <w:tcBorders>
              <w:top w:val="outset" w:sz="6" w:space="0" w:color="auto"/>
              <w:left w:val="outset" w:sz="6" w:space="0" w:color="auto"/>
              <w:bottom w:val="outset" w:sz="6" w:space="0" w:color="auto"/>
              <w:right w:val="outset" w:sz="6" w:space="0" w:color="auto"/>
            </w:tcBorders>
            <w:vAlign w:val="center"/>
            <w:hideMark/>
          </w:tcPr>
          <w:p w14:paraId="3E07057F" w14:textId="77777777" w:rsidR="00D606ED" w:rsidRPr="00AC1608" w:rsidRDefault="00D606ED" w:rsidP="00A35398">
            <w:pPr>
              <w:spacing w:after="0" w:line="240" w:lineRule="auto"/>
              <w:jc w:val="center"/>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6</w:t>
            </w:r>
          </w:p>
        </w:tc>
        <w:tc>
          <w:tcPr>
            <w:tcW w:w="572" w:type="pct"/>
            <w:tcBorders>
              <w:top w:val="outset" w:sz="6" w:space="0" w:color="auto"/>
              <w:left w:val="outset" w:sz="6" w:space="0" w:color="auto"/>
              <w:bottom w:val="outset" w:sz="6" w:space="0" w:color="auto"/>
              <w:right w:val="outset" w:sz="6" w:space="0" w:color="auto"/>
            </w:tcBorders>
            <w:vAlign w:val="center"/>
            <w:hideMark/>
          </w:tcPr>
          <w:p w14:paraId="2E6AB1A1" w14:textId="77777777" w:rsidR="00D606ED" w:rsidRPr="00AC1608" w:rsidRDefault="00D606ED" w:rsidP="00A35398">
            <w:pPr>
              <w:spacing w:after="0" w:line="240" w:lineRule="auto"/>
              <w:jc w:val="center"/>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7</w:t>
            </w:r>
          </w:p>
        </w:tc>
        <w:tc>
          <w:tcPr>
            <w:tcW w:w="669" w:type="pct"/>
            <w:tcBorders>
              <w:top w:val="outset" w:sz="6" w:space="0" w:color="auto"/>
              <w:left w:val="outset" w:sz="6" w:space="0" w:color="auto"/>
              <w:bottom w:val="outset" w:sz="6" w:space="0" w:color="auto"/>
              <w:right w:val="outset" w:sz="6" w:space="0" w:color="auto"/>
            </w:tcBorders>
            <w:vAlign w:val="center"/>
            <w:hideMark/>
          </w:tcPr>
          <w:p w14:paraId="4E2D34D2" w14:textId="77777777" w:rsidR="00D606ED" w:rsidRPr="00AC1608" w:rsidRDefault="00D606ED" w:rsidP="00A35398">
            <w:pPr>
              <w:spacing w:after="0" w:line="240" w:lineRule="auto"/>
              <w:jc w:val="center"/>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8</w:t>
            </w:r>
          </w:p>
        </w:tc>
      </w:tr>
      <w:tr w:rsidR="00D606ED" w:rsidRPr="00AC1608" w14:paraId="01DDC7EC" w14:textId="77777777" w:rsidTr="00A35398">
        <w:trPr>
          <w:tblCellSpacing w:w="15" w:type="dxa"/>
        </w:trPr>
        <w:tc>
          <w:tcPr>
            <w:tcW w:w="1005" w:type="pct"/>
            <w:tcBorders>
              <w:top w:val="outset" w:sz="6" w:space="0" w:color="auto"/>
              <w:left w:val="outset" w:sz="6" w:space="0" w:color="auto"/>
              <w:bottom w:val="outset" w:sz="6" w:space="0" w:color="auto"/>
              <w:right w:val="outset" w:sz="6" w:space="0" w:color="auto"/>
            </w:tcBorders>
            <w:hideMark/>
          </w:tcPr>
          <w:p w14:paraId="1AC666D6" w14:textId="77777777" w:rsidR="00D606ED" w:rsidRPr="00AC1608" w:rsidRDefault="00D606ED" w:rsidP="00A35398">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1. Budžeta ieņēmumi</w:t>
            </w:r>
          </w:p>
        </w:tc>
        <w:tc>
          <w:tcPr>
            <w:tcW w:w="500" w:type="pct"/>
            <w:tcBorders>
              <w:top w:val="outset" w:sz="6" w:space="0" w:color="auto"/>
              <w:left w:val="outset" w:sz="6" w:space="0" w:color="auto"/>
              <w:bottom w:val="outset" w:sz="6" w:space="0" w:color="auto"/>
              <w:right w:val="outset" w:sz="6" w:space="0" w:color="auto"/>
            </w:tcBorders>
            <w:vAlign w:val="center"/>
            <w:hideMark/>
          </w:tcPr>
          <w:p w14:paraId="4863DE28" w14:textId="77777777" w:rsidR="00D606ED" w:rsidRPr="00AC1608" w:rsidRDefault="00D606ED" w:rsidP="00A35398">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572" w:type="pct"/>
            <w:tcBorders>
              <w:top w:val="outset" w:sz="6" w:space="0" w:color="auto"/>
              <w:left w:val="outset" w:sz="6" w:space="0" w:color="auto"/>
              <w:bottom w:val="outset" w:sz="6" w:space="0" w:color="auto"/>
              <w:right w:val="outset" w:sz="6" w:space="0" w:color="auto"/>
            </w:tcBorders>
            <w:vAlign w:val="center"/>
            <w:hideMark/>
          </w:tcPr>
          <w:p w14:paraId="3A4E8A22" w14:textId="77777777" w:rsidR="00D606ED" w:rsidRPr="00AC1608" w:rsidRDefault="00D606ED" w:rsidP="00A35398">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481" w:type="pct"/>
            <w:tcBorders>
              <w:top w:val="outset" w:sz="6" w:space="0" w:color="auto"/>
              <w:left w:val="outset" w:sz="6" w:space="0" w:color="auto"/>
              <w:bottom w:val="outset" w:sz="6" w:space="0" w:color="auto"/>
              <w:right w:val="outset" w:sz="6" w:space="0" w:color="auto"/>
            </w:tcBorders>
            <w:vAlign w:val="center"/>
            <w:hideMark/>
          </w:tcPr>
          <w:p w14:paraId="72161FE0" w14:textId="77777777" w:rsidR="00D606ED" w:rsidRPr="00AC1608" w:rsidRDefault="00D606ED" w:rsidP="00A35398">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571" w:type="pct"/>
            <w:tcBorders>
              <w:top w:val="outset" w:sz="6" w:space="0" w:color="auto"/>
              <w:left w:val="outset" w:sz="6" w:space="0" w:color="auto"/>
              <w:bottom w:val="outset" w:sz="6" w:space="0" w:color="auto"/>
              <w:right w:val="outset" w:sz="6" w:space="0" w:color="auto"/>
            </w:tcBorders>
            <w:vAlign w:val="center"/>
            <w:hideMark/>
          </w:tcPr>
          <w:p w14:paraId="55D1D94C" w14:textId="77777777" w:rsidR="00D606ED" w:rsidRPr="00AC1608" w:rsidRDefault="00D606ED" w:rsidP="00A35398">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482" w:type="pct"/>
            <w:tcBorders>
              <w:top w:val="outset" w:sz="6" w:space="0" w:color="auto"/>
              <w:left w:val="outset" w:sz="6" w:space="0" w:color="auto"/>
              <w:bottom w:val="outset" w:sz="6" w:space="0" w:color="auto"/>
              <w:right w:val="outset" w:sz="6" w:space="0" w:color="auto"/>
            </w:tcBorders>
            <w:vAlign w:val="center"/>
            <w:hideMark/>
          </w:tcPr>
          <w:p w14:paraId="6E8A1B70" w14:textId="77777777" w:rsidR="00D606ED" w:rsidRPr="00AC1608" w:rsidRDefault="00D606ED" w:rsidP="00A35398">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572" w:type="pct"/>
            <w:tcBorders>
              <w:top w:val="outset" w:sz="6" w:space="0" w:color="auto"/>
              <w:left w:val="outset" w:sz="6" w:space="0" w:color="auto"/>
              <w:bottom w:val="outset" w:sz="6" w:space="0" w:color="auto"/>
              <w:right w:val="outset" w:sz="6" w:space="0" w:color="auto"/>
            </w:tcBorders>
            <w:vAlign w:val="center"/>
            <w:hideMark/>
          </w:tcPr>
          <w:p w14:paraId="434B87EE" w14:textId="77777777" w:rsidR="00D606ED" w:rsidRPr="00AC1608" w:rsidRDefault="00D606ED" w:rsidP="00A35398">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669" w:type="pct"/>
            <w:tcBorders>
              <w:top w:val="outset" w:sz="6" w:space="0" w:color="auto"/>
              <w:left w:val="outset" w:sz="6" w:space="0" w:color="auto"/>
              <w:bottom w:val="outset" w:sz="6" w:space="0" w:color="auto"/>
              <w:right w:val="outset" w:sz="6" w:space="0" w:color="auto"/>
            </w:tcBorders>
            <w:vAlign w:val="center"/>
            <w:hideMark/>
          </w:tcPr>
          <w:p w14:paraId="43AA9332" w14:textId="77777777" w:rsidR="00D606ED" w:rsidRPr="00AC1608" w:rsidRDefault="00D606ED" w:rsidP="00A35398">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r>
      <w:tr w:rsidR="00D606ED" w:rsidRPr="00AC1608" w14:paraId="34A6AC3B" w14:textId="77777777" w:rsidTr="00A35398">
        <w:trPr>
          <w:tblCellSpacing w:w="15" w:type="dxa"/>
        </w:trPr>
        <w:tc>
          <w:tcPr>
            <w:tcW w:w="1005" w:type="pct"/>
            <w:tcBorders>
              <w:top w:val="outset" w:sz="6" w:space="0" w:color="auto"/>
              <w:left w:val="outset" w:sz="6" w:space="0" w:color="auto"/>
              <w:bottom w:val="outset" w:sz="6" w:space="0" w:color="auto"/>
              <w:right w:val="outset" w:sz="6" w:space="0" w:color="auto"/>
            </w:tcBorders>
            <w:hideMark/>
          </w:tcPr>
          <w:p w14:paraId="344B6BA5" w14:textId="77777777" w:rsidR="00D606ED" w:rsidRPr="00AC1608" w:rsidRDefault="00D606ED" w:rsidP="00A35398">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1.1. valsts pamatbudžets, tai skaitā ieņēmumi no maksas pakalpojumiem un citi pašu ieņēmumi</w:t>
            </w:r>
          </w:p>
        </w:tc>
        <w:tc>
          <w:tcPr>
            <w:tcW w:w="500" w:type="pct"/>
            <w:tcBorders>
              <w:top w:val="outset" w:sz="6" w:space="0" w:color="auto"/>
              <w:left w:val="outset" w:sz="6" w:space="0" w:color="auto"/>
              <w:bottom w:val="outset" w:sz="6" w:space="0" w:color="auto"/>
              <w:right w:val="outset" w:sz="6" w:space="0" w:color="auto"/>
            </w:tcBorders>
            <w:vAlign w:val="center"/>
            <w:hideMark/>
          </w:tcPr>
          <w:p w14:paraId="4C6D7AA6" w14:textId="77777777" w:rsidR="00D606ED" w:rsidRPr="00AC1608" w:rsidRDefault="00D606ED" w:rsidP="00A35398">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572" w:type="pct"/>
            <w:tcBorders>
              <w:top w:val="outset" w:sz="6" w:space="0" w:color="auto"/>
              <w:left w:val="outset" w:sz="6" w:space="0" w:color="auto"/>
              <w:bottom w:val="outset" w:sz="6" w:space="0" w:color="auto"/>
              <w:right w:val="outset" w:sz="6" w:space="0" w:color="auto"/>
            </w:tcBorders>
            <w:vAlign w:val="center"/>
            <w:hideMark/>
          </w:tcPr>
          <w:p w14:paraId="1F071DC1" w14:textId="77777777" w:rsidR="00D606ED" w:rsidRPr="00AC1608" w:rsidRDefault="00D606ED" w:rsidP="00A35398">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481" w:type="pct"/>
            <w:tcBorders>
              <w:top w:val="outset" w:sz="6" w:space="0" w:color="auto"/>
              <w:left w:val="outset" w:sz="6" w:space="0" w:color="auto"/>
              <w:bottom w:val="outset" w:sz="6" w:space="0" w:color="auto"/>
              <w:right w:val="outset" w:sz="6" w:space="0" w:color="auto"/>
            </w:tcBorders>
            <w:vAlign w:val="center"/>
            <w:hideMark/>
          </w:tcPr>
          <w:p w14:paraId="6F0D3AB8" w14:textId="77777777" w:rsidR="00D606ED" w:rsidRPr="00AC1608" w:rsidRDefault="00D606ED" w:rsidP="00A35398">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571" w:type="pct"/>
            <w:tcBorders>
              <w:top w:val="outset" w:sz="6" w:space="0" w:color="auto"/>
              <w:left w:val="outset" w:sz="6" w:space="0" w:color="auto"/>
              <w:bottom w:val="outset" w:sz="6" w:space="0" w:color="auto"/>
              <w:right w:val="outset" w:sz="6" w:space="0" w:color="auto"/>
            </w:tcBorders>
            <w:vAlign w:val="center"/>
            <w:hideMark/>
          </w:tcPr>
          <w:p w14:paraId="69929B3A" w14:textId="77777777" w:rsidR="00D606ED" w:rsidRPr="00AC1608" w:rsidRDefault="00D606ED" w:rsidP="00A35398">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482" w:type="pct"/>
            <w:tcBorders>
              <w:top w:val="outset" w:sz="6" w:space="0" w:color="auto"/>
              <w:left w:val="outset" w:sz="6" w:space="0" w:color="auto"/>
              <w:bottom w:val="outset" w:sz="6" w:space="0" w:color="auto"/>
              <w:right w:val="outset" w:sz="6" w:space="0" w:color="auto"/>
            </w:tcBorders>
            <w:vAlign w:val="center"/>
            <w:hideMark/>
          </w:tcPr>
          <w:p w14:paraId="3859FFF9" w14:textId="77777777" w:rsidR="00D606ED" w:rsidRPr="00AC1608" w:rsidRDefault="00D606ED" w:rsidP="00A35398">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572" w:type="pct"/>
            <w:tcBorders>
              <w:top w:val="outset" w:sz="6" w:space="0" w:color="auto"/>
              <w:left w:val="outset" w:sz="6" w:space="0" w:color="auto"/>
              <w:bottom w:val="outset" w:sz="6" w:space="0" w:color="auto"/>
              <w:right w:val="outset" w:sz="6" w:space="0" w:color="auto"/>
            </w:tcBorders>
            <w:vAlign w:val="center"/>
            <w:hideMark/>
          </w:tcPr>
          <w:p w14:paraId="6FBDCF9E" w14:textId="77777777" w:rsidR="00D606ED" w:rsidRPr="00AC1608" w:rsidRDefault="00D606ED" w:rsidP="00A35398">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669" w:type="pct"/>
            <w:tcBorders>
              <w:top w:val="outset" w:sz="6" w:space="0" w:color="auto"/>
              <w:left w:val="outset" w:sz="6" w:space="0" w:color="auto"/>
              <w:bottom w:val="outset" w:sz="6" w:space="0" w:color="auto"/>
              <w:right w:val="outset" w:sz="6" w:space="0" w:color="auto"/>
            </w:tcBorders>
            <w:vAlign w:val="center"/>
            <w:hideMark/>
          </w:tcPr>
          <w:p w14:paraId="5FD2CA45" w14:textId="77777777" w:rsidR="00D606ED" w:rsidRPr="00AC1608" w:rsidRDefault="00D606ED" w:rsidP="00A35398">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r>
      <w:tr w:rsidR="00D606ED" w:rsidRPr="00AC1608" w14:paraId="473AD901" w14:textId="77777777" w:rsidTr="00A35398">
        <w:trPr>
          <w:tblCellSpacing w:w="15" w:type="dxa"/>
        </w:trPr>
        <w:tc>
          <w:tcPr>
            <w:tcW w:w="1005" w:type="pct"/>
            <w:tcBorders>
              <w:top w:val="outset" w:sz="6" w:space="0" w:color="auto"/>
              <w:left w:val="outset" w:sz="6" w:space="0" w:color="auto"/>
              <w:bottom w:val="outset" w:sz="6" w:space="0" w:color="auto"/>
              <w:right w:val="outset" w:sz="6" w:space="0" w:color="auto"/>
            </w:tcBorders>
            <w:hideMark/>
          </w:tcPr>
          <w:p w14:paraId="792A343D" w14:textId="77777777" w:rsidR="00D606ED" w:rsidRPr="00AC1608" w:rsidRDefault="00D606ED" w:rsidP="00A35398">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1.2. valsts speciālais budžets</w:t>
            </w:r>
          </w:p>
        </w:tc>
        <w:tc>
          <w:tcPr>
            <w:tcW w:w="500" w:type="pct"/>
            <w:tcBorders>
              <w:top w:val="outset" w:sz="6" w:space="0" w:color="auto"/>
              <w:left w:val="outset" w:sz="6" w:space="0" w:color="auto"/>
              <w:bottom w:val="outset" w:sz="6" w:space="0" w:color="auto"/>
              <w:right w:val="outset" w:sz="6" w:space="0" w:color="auto"/>
            </w:tcBorders>
            <w:vAlign w:val="center"/>
            <w:hideMark/>
          </w:tcPr>
          <w:p w14:paraId="6322FC13" w14:textId="77777777" w:rsidR="00D606ED" w:rsidRPr="00AC1608" w:rsidRDefault="00D606ED" w:rsidP="00A35398">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572" w:type="pct"/>
            <w:tcBorders>
              <w:top w:val="outset" w:sz="6" w:space="0" w:color="auto"/>
              <w:left w:val="outset" w:sz="6" w:space="0" w:color="auto"/>
              <w:bottom w:val="outset" w:sz="6" w:space="0" w:color="auto"/>
              <w:right w:val="outset" w:sz="6" w:space="0" w:color="auto"/>
            </w:tcBorders>
            <w:vAlign w:val="center"/>
            <w:hideMark/>
          </w:tcPr>
          <w:p w14:paraId="502D3EBE" w14:textId="77777777" w:rsidR="00D606ED" w:rsidRPr="00AC1608" w:rsidRDefault="00D606ED" w:rsidP="00A35398">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481" w:type="pct"/>
            <w:tcBorders>
              <w:top w:val="outset" w:sz="6" w:space="0" w:color="auto"/>
              <w:left w:val="outset" w:sz="6" w:space="0" w:color="auto"/>
              <w:bottom w:val="outset" w:sz="6" w:space="0" w:color="auto"/>
              <w:right w:val="outset" w:sz="6" w:space="0" w:color="auto"/>
            </w:tcBorders>
            <w:vAlign w:val="center"/>
            <w:hideMark/>
          </w:tcPr>
          <w:p w14:paraId="72CCD0B1" w14:textId="77777777" w:rsidR="00D606ED" w:rsidRPr="00AC1608" w:rsidRDefault="00D606ED" w:rsidP="00A35398">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571" w:type="pct"/>
            <w:tcBorders>
              <w:top w:val="outset" w:sz="6" w:space="0" w:color="auto"/>
              <w:left w:val="outset" w:sz="6" w:space="0" w:color="auto"/>
              <w:bottom w:val="outset" w:sz="6" w:space="0" w:color="auto"/>
              <w:right w:val="outset" w:sz="6" w:space="0" w:color="auto"/>
            </w:tcBorders>
            <w:vAlign w:val="center"/>
            <w:hideMark/>
          </w:tcPr>
          <w:p w14:paraId="366F160E" w14:textId="77777777" w:rsidR="00D606ED" w:rsidRPr="00AC1608" w:rsidRDefault="00D606ED" w:rsidP="00A35398">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482" w:type="pct"/>
            <w:tcBorders>
              <w:top w:val="outset" w:sz="6" w:space="0" w:color="auto"/>
              <w:left w:val="outset" w:sz="6" w:space="0" w:color="auto"/>
              <w:bottom w:val="outset" w:sz="6" w:space="0" w:color="auto"/>
              <w:right w:val="outset" w:sz="6" w:space="0" w:color="auto"/>
            </w:tcBorders>
            <w:vAlign w:val="center"/>
            <w:hideMark/>
          </w:tcPr>
          <w:p w14:paraId="5EADE562" w14:textId="77777777" w:rsidR="00D606ED" w:rsidRPr="00AC1608" w:rsidRDefault="00D606ED" w:rsidP="00A35398">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572" w:type="pct"/>
            <w:tcBorders>
              <w:top w:val="outset" w:sz="6" w:space="0" w:color="auto"/>
              <w:left w:val="outset" w:sz="6" w:space="0" w:color="auto"/>
              <w:bottom w:val="outset" w:sz="6" w:space="0" w:color="auto"/>
              <w:right w:val="outset" w:sz="6" w:space="0" w:color="auto"/>
            </w:tcBorders>
            <w:vAlign w:val="center"/>
            <w:hideMark/>
          </w:tcPr>
          <w:p w14:paraId="5045D9AF" w14:textId="77777777" w:rsidR="00D606ED" w:rsidRPr="00AC1608" w:rsidRDefault="00D606ED" w:rsidP="00A35398">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669" w:type="pct"/>
            <w:tcBorders>
              <w:top w:val="outset" w:sz="6" w:space="0" w:color="auto"/>
              <w:left w:val="outset" w:sz="6" w:space="0" w:color="auto"/>
              <w:bottom w:val="outset" w:sz="6" w:space="0" w:color="auto"/>
              <w:right w:val="outset" w:sz="6" w:space="0" w:color="auto"/>
            </w:tcBorders>
            <w:vAlign w:val="center"/>
            <w:hideMark/>
          </w:tcPr>
          <w:p w14:paraId="22BCFCCC" w14:textId="77777777" w:rsidR="00D606ED" w:rsidRPr="00AC1608" w:rsidRDefault="00D606ED" w:rsidP="00A35398">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r>
      <w:tr w:rsidR="00D606ED" w:rsidRPr="00AC1608" w14:paraId="583CADDA" w14:textId="77777777" w:rsidTr="00A35398">
        <w:trPr>
          <w:tblCellSpacing w:w="15" w:type="dxa"/>
        </w:trPr>
        <w:tc>
          <w:tcPr>
            <w:tcW w:w="1005" w:type="pct"/>
            <w:tcBorders>
              <w:top w:val="outset" w:sz="6" w:space="0" w:color="auto"/>
              <w:left w:val="outset" w:sz="6" w:space="0" w:color="auto"/>
              <w:bottom w:val="outset" w:sz="6" w:space="0" w:color="auto"/>
              <w:right w:val="outset" w:sz="6" w:space="0" w:color="auto"/>
            </w:tcBorders>
            <w:hideMark/>
          </w:tcPr>
          <w:p w14:paraId="37A3CC5D" w14:textId="77777777" w:rsidR="00D606ED" w:rsidRPr="00AC1608" w:rsidRDefault="00D606ED" w:rsidP="00A35398">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1.3. pašvaldību budžets</w:t>
            </w:r>
          </w:p>
        </w:tc>
        <w:tc>
          <w:tcPr>
            <w:tcW w:w="500" w:type="pct"/>
            <w:tcBorders>
              <w:top w:val="outset" w:sz="6" w:space="0" w:color="auto"/>
              <w:left w:val="outset" w:sz="6" w:space="0" w:color="auto"/>
              <w:bottom w:val="outset" w:sz="6" w:space="0" w:color="auto"/>
              <w:right w:val="outset" w:sz="6" w:space="0" w:color="auto"/>
            </w:tcBorders>
            <w:vAlign w:val="center"/>
            <w:hideMark/>
          </w:tcPr>
          <w:p w14:paraId="21E3CCD3" w14:textId="77777777" w:rsidR="00D606ED" w:rsidRPr="00AC1608" w:rsidRDefault="00D606ED" w:rsidP="00A35398">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572" w:type="pct"/>
            <w:tcBorders>
              <w:top w:val="outset" w:sz="6" w:space="0" w:color="auto"/>
              <w:left w:val="outset" w:sz="6" w:space="0" w:color="auto"/>
              <w:bottom w:val="outset" w:sz="6" w:space="0" w:color="auto"/>
              <w:right w:val="outset" w:sz="6" w:space="0" w:color="auto"/>
            </w:tcBorders>
            <w:vAlign w:val="center"/>
            <w:hideMark/>
          </w:tcPr>
          <w:p w14:paraId="3B35879B" w14:textId="77777777" w:rsidR="00D606ED" w:rsidRPr="00AC1608" w:rsidRDefault="00D606ED" w:rsidP="00A35398">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481" w:type="pct"/>
            <w:tcBorders>
              <w:top w:val="outset" w:sz="6" w:space="0" w:color="auto"/>
              <w:left w:val="outset" w:sz="6" w:space="0" w:color="auto"/>
              <w:bottom w:val="outset" w:sz="6" w:space="0" w:color="auto"/>
              <w:right w:val="outset" w:sz="6" w:space="0" w:color="auto"/>
            </w:tcBorders>
            <w:vAlign w:val="center"/>
            <w:hideMark/>
          </w:tcPr>
          <w:p w14:paraId="0FA00DB1" w14:textId="77777777" w:rsidR="00D606ED" w:rsidRPr="00AC1608" w:rsidRDefault="00D606ED" w:rsidP="00A35398">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571" w:type="pct"/>
            <w:tcBorders>
              <w:top w:val="outset" w:sz="6" w:space="0" w:color="auto"/>
              <w:left w:val="outset" w:sz="6" w:space="0" w:color="auto"/>
              <w:bottom w:val="outset" w:sz="6" w:space="0" w:color="auto"/>
              <w:right w:val="outset" w:sz="6" w:space="0" w:color="auto"/>
            </w:tcBorders>
            <w:vAlign w:val="center"/>
            <w:hideMark/>
          </w:tcPr>
          <w:p w14:paraId="0A3A049D" w14:textId="77777777" w:rsidR="00D606ED" w:rsidRPr="00AC1608" w:rsidRDefault="00D606ED" w:rsidP="00A35398">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482" w:type="pct"/>
            <w:tcBorders>
              <w:top w:val="outset" w:sz="6" w:space="0" w:color="auto"/>
              <w:left w:val="outset" w:sz="6" w:space="0" w:color="auto"/>
              <w:bottom w:val="outset" w:sz="6" w:space="0" w:color="auto"/>
              <w:right w:val="outset" w:sz="6" w:space="0" w:color="auto"/>
            </w:tcBorders>
            <w:vAlign w:val="center"/>
            <w:hideMark/>
          </w:tcPr>
          <w:p w14:paraId="6ECFAF2F" w14:textId="77777777" w:rsidR="00D606ED" w:rsidRPr="00AC1608" w:rsidRDefault="00D606ED" w:rsidP="00A35398">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572" w:type="pct"/>
            <w:tcBorders>
              <w:top w:val="outset" w:sz="6" w:space="0" w:color="auto"/>
              <w:left w:val="outset" w:sz="6" w:space="0" w:color="auto"/>
              <w:bottom w:val="outset" w:sz="6" w:space="0" w:color="auto"/>
              <w:right w:val="outset" w:sz="6" w:space="0" w:color="auto"/>
            </w:tcBorders>
            <w:vAlign w:val="center"/>
            <w:hideMark/>
          </w:tcPr>
          <w:p w14:paraId="30808819" w14:textId="77777777" w:rsidR="00D606ED" w:rsidRPr="00AC1608" w:rsidRDefault="00D606ED" w:rsidP="00A35398">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669" w:type="pct"/>
            <w:tcBorders>
              <w:top w:val="outset" w:sz="6" w:space="0" w:color="auto"/>
              <w:left w:val="outset" w:sz="6" w:space="0" w:color="auto"/>
              <w:bottom w:val="outset" w:sz="6" w:space="0" w:color="auto"/>
              <w:right w:val="outset" w:sz="6" w:space="0" w:color="auto"/>
            </w:tcBorders>
            <w:vAlign w:val="center"/>
            <w:hideMark/>
          </w:tcPr>
          <w:p w14:paraId="4DF201D2" w14:textId="77777777" w:rsidR="00D606ED" w:rsidRPr="00AC1608" w:rsidRDefault="00D606ED" w:rsidP="00A35398">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r>
      <w:tr w:rsidR="00D606ED" w:rsidRPr="00AC1608" w14:paraId="224DDBB6" w14:textId="77777777" w:rsidTr="00A35398">
        <w:trPr>
          <w:tblCellSpacing w:w="15" w:type="dxa"/>
        </w:trPr>
        <w:tc>
          <w:tcPr>
            <w:tcW w:w="1005" w:type="pct"/>
            <w:tcBorders>
              <w:top w:val="outset" w:sz="6" w:space="0" w:color="auto"/>
              <w:left w:val="outset" w:sz="6" w:space="0" w:color="auto"/>
              <w:bottom w:val="outset" w:sz="6" w:space="0" w:color="auto"/>
              <w:right w:val="outset" w:sz="6" w:space="0" w:color="auto"/>
            </w:tcBorders>
            <w:hideMark/>
          </w:tcPr>
          <w:p w14:paraId="2AE678DC" w14:textId="77777777" w:rsidR="00D606ED" w:rsidRPr="00AC1608" w:rsidRDefault="00D606ED" w:rsidP="00A35398">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2. Budžeta izdevumi</w:t>
            </w:r>
          </w:p>
        </w:tc>
        <w:tc>
          <w:tcPr>
            <w:tcW w:w="500" w:type="pct"/>
            <w:tcBorders>
              <w:top w:val="outset" w:sz="6" w:space="0" w:color="auto"/>
              <w:left w:val="outset" w:sz="6" w:space="0" w:color="auto"/>
              <w:bottom w:val="outset" w:sz="6" w:space="0" w:color="auto"/>
              <w:right w:val="outset" w:sz="6" w:space="0" w:color="auto"/>
            </w:tcBorders>
            <w:vAlign w:val="center"/>
            <w:hideMark/>
          </w:tcPr>
          <w:p w14:paraId="66B762A4" w14:textId="77777777" w:rsidR="00D606ED" w:rsidRPr="00AC1608" w:rsidRDefault="00D606ED" w:rsidP="00A35398">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572" w:type="pct"/>
            <w:tcBorders>
              <w:top w:val="outset" w:sz="6" w:space="0" w:color="auto"/>
              <w:left w:val="outset" w:sz="6" w:space="0" w:color="auto"/>
              <w:bottom w:val="outset" w:sz="6" w:space="0" w:color="auto"/>
              <w:right w:val="outset" w:sz="6" w:space="0" w:color="auto"/>
            </w:tcBorders>
            <w:vAlign w:val="center"/>
            <w:hideMark/>
          </w:tcPr>
          <w:p w14:paraId="24501BCD" w14:textId="77777777" w:rsidR="00D606ED" w:rsidRPr="00AC1608" w:rsidRDefault="00D606ED" w:rsidP="00A35398">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481" w:type="pct"/>
            <w:tcBorders>
              <w:top w:val="outset" w:sz="6" w:space="0" w:color="auto"/>
              <w:left w:val="outset" w:sz="6" w:space="0" w:color="auto"/>
              <w:bottom w:val="outset" w:sz="6" w:space="0" w:color="auto"/>
              <w:right w:val="outset" w:sz="6" w:space="0" w:color="auto"/>
            </w:tcBorders>
            <w:vAlign w:val="center"/>
            <w:hideMark/>
          </w:tcPr>
          <w:p w14:paraId="3047425E" w14:textId="77777777" w:rsidR="00D606ED" w:rsidRPr="00AC1608" w:rsidRDefault="00D606ED" w:rsidP="00A35398">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571" w:type="pct"/>
            <w:tcBorders>
              <w:top w:val="outset" w:sz="6" w:space="0" w:color="auto"/>
              <w:left w:val="outset" w:sz="6" w:space="0" w:color="auto"/>
              <w:bottom w:val="outset" w:sz="6" w:space="0" w:color="auto"/>
              <w:right w:val="outset" w:sz="6" w:space="0" w:color="auto"/>
            </w:tcBorders>
            <w:vAlign w:val="center"/>
            <w:hideMark/>
          </w:tcPr>
          <w:p w14:paraId="38C9E126" w14:textId="77777777" w:rsidR="00D606ED" w:rsidRPr="00AC1608" w:rsidRDefault="00D606ED" w:rsidP="00A35398">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482" w:type="pct"/>
            <w:tcBorders>
              <w:top w:val="outset" w:sz="6" w:space="0" w:color="auto"/>
              <w:left w:val="outset" w:sz="6" w:space="0" w:color="auto"/>
              <w:bottom w:val="outset" w:sz="6" w:space="0" w:color="auto"/>
              <w:right w:val="outset" w:sz="6" w:space="0" w:color="auto"/>
            </w:tcBorders>
            <w:vAlign w:val="center"/>
            <w:hideMark/>
          </w:tcPr>
          <w:p w14:paraId="33CF2FD8" w14:textId="77777777" w:rsidR="00D606ED" w:rsidRPr="00AC1608" w:rsidRDefault="00D606ED" w:rsidP="00A35398">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572" w:type="pct"/>
            <w:tcBorders>
              <w:top w:val="outset" w:sz="6" w:space="0" w:color="auto"/>
              <w:left w:val="outset" w:sz="6" w:space="0" w:color="auto"/>
              <w:bottom w:val="outset" w:sz="6" w:space="0" w:color="auto"/>
              <w:right w:val="outset" w:sz="6" w:space="0" w:color="auto"/>
            </w:tcBorders>
            <w:vAlign w:val="center"/>
            <w:hideMark/>
          </w:tcPr>
          <w:p w14:paraId="2E6B3E6C" w14:textId="77777777" w:rsidR="00D606ED" w:rsidRPr="00AC1608" w:rsidRDefault="00D606ED" w:rsidP="00A35398">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669" w:type="pct"/>
            <w:tcBorders>
              <w:top w:val="outset" w:sz="6" w:space="0" w:color="auto"/>
              <w:left w:val="outset" w:sz="6" w:space="0" w:color="auto"/>
              <w:bottom w:val="outset" w:sz="6" w:space="0" w:color="auto"/>
              <w:right w:val="outset" w:sz="6" w:space="0" w:color="auto"/>
            </w:tcBorders>
            <w:vAlign w:val="center"/>
            <w:hideMark/>
          </w:tcPr>
          <w:p w14:paraId="63467D9D" w14:textId="77777777" w:rsidR="00D606ED" w:rsidRPr="00AC1608" w:rsidRDefault="00D606ED" w:rsidP="00A35398">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r>
      <w:tr w:rsidR="00D606ED" w:rsidRPr="00AC1608" w14:paraId="68EF0032" w14:textId="77777777" w:rsidTr="00A35398">
        <w:trPr>
          <w:tblCellSpacing w:w="15" w:type="dxa"/>
        </w:trPr>
        <w:tc>
          <w:tcPr>
            <w:tcW w:w="1005" w:type="pct"/>
            <w:tcBorders>
              <w:top w:val="outset" w:sz="6" w:space="0" w:color="auto"/>
              <w:left w:val="outset" w:sz="6" w:space="0" w:color="auto"/>
              <w:bottom w:val="outset" w:sz="6" w:space="0" w:color="auto"/>
              <w:right w:val="outset" w:sz="6" w:space="0" w:color="auto"/>
            </w:tcBorders>
            <w:hideMark/>
          </w:tcPr>
          <w:p w14:paraId="1FF28945" w14:textId="77777777" w:rsidR="00D606ED" w:rsidRPr="00AC1608" w:rsidRDefault="00D606ED" w:rsidP="00A35398">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2.1. valsts pamatbudžets</w:t>
            </w:r>
          </w:p>
        </w:tc>
        <w:tc>
          <w:tcPr>
            <w:tcW w:w="500" w:type="pct"/>
            <w:tcBorders>
              <w:top w:val="outset" w:sz="6" w:space="0" w:color="auto"/>
              <w:left w:val="outset" w:sz="6" w:space="0" w:color="auto"/>
              <w:bottom w:val="outset" w:sz="6" w:space="0" w:color="auto"/>
              <w:right w:val="outset" w:sz="6" w:space="0" w:color="auto"/>
            </w:tcBorders>
            <w:vAlign w:val="center"/>
            <w:hideMark/>
          </w:tcPr>
          <w:p w14:paraId="3688DFBA" w14:textId="77777777" w:rsidR="00D606ED" w:rsidRPr="00AC1608" w:rsidRDefault="00D606ED" w:rsidP="00A35398">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572" w:type="pct"/>
            <w:tcBorders>
              <w:top w:val="outset" w:sz="6" w:space="0" w:color="auto"/>
              <w:left w:val="outset" w:sz="6" w:space="0" w:color="auto"/>
              <w:bottom w:val="outset" w:sz="6" w:space="0" w:color="auto"/>
              <w:right w:val="outset" w:sz="6" w:space="0" w:color="auto"/>
            </w:tcBorders>
            <w:vAlign w:val="center"/>
            <w:hideMark/>
          </w:tcPr>
          <w:p w14:paraId="3BFBBD3C" w14:textId="77777777" w:rsidR="00D606ED" w:rsidRPr="00AC1608" w:rsidRDefault="00D606ED" w:rsidP="00A35398">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481" w:type="pct"/>
            <w:tcBorders>
              <w:top w:val="outset" w:sz="6" w:space="0" w:color="auto"/>
              <w:left w:val="outset" w:sz="6" w:space="0" w:color="auto"/>
              <w:bottom w:val="outset" w:sz="6" w:space="0" w:color="auto"/>
              <w:right w:val="outset" w:sz="6" w:space="0" w:color="auto"/>
            </w:tcBorders>
            <w:vAlign w:val="center"/>
            <w:hideMark/>
          </w:tcPr>
          <w:p w14:paraId="43977865" w14:textId="77777777" w:rsidR="00D606ED" w:rsidRPr="00AC1608" w:rsidRDefault="00D606ED" w:rsidP="00A35398">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571" w:type="pct"/>
            <w:tcBorders>
              <w:top w:val="outset" w:sz="6" w:space="0" w:color="auto"/>
              <w:left w:val="outset" w:sz="6" w:space="0" w:color="auto"/>
              <w:bottom w:val="outset" w:sz="6" w:space="0" w:color="auto"/>
              <w:right w:val="outset" w:sz="6" w:space="0" w:color="auto"/>
            </w:tcBorders>
            <w:vAlign w:val="center"/>
            <w:hideMark/>
          </w:tcPr>
          <w:p w14:paraId="24F28D1D" w14:textId="77777777" w:rsidR="00D606ED" w:rsidRPr="00AC1608" w:rsidRDefault="00D606ED" w:rsidP="00A35398">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482" w:type="pct"/>
            <w:tcBorders>
              <w:top w:val="outset" w:sz="6" w:space="0" w:color="auto"/>
              <w:left w:val="outset" w:sz="6" w:space="0" w:color="auto"/>
              <w:bottom w:val="outset" w:sz="6" w:space="0" w:color="auto"/>
              <w:right w:val="outset" w:sz="6" w:space="0" w:color="auto"/>
            </w:tcBorders>
            <w:vAlign w:val="center"/>
            <w:hideMark/>
          </w:tcPr>
          <w:p w14:paraId="081C63E3" w14:textId="77777777" w:rsidR="00D606ED" w:rsidRPr="00AC1608" w:rsidRDefault="00D606ED" w:rsidP="00A35398">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572" w:type="pct"/>
            <w:tcBorders>
              <w:top w:val="outset" w:sz="6" w:space="0" w:color="auto"/>
              <w:left w:val="outset" w:sz="6" w:space="0" w:color="auto"/>
              <w:bottom w:val="outset" w:sz="6" w:space="0" w:color="auto"/>
              <w:right w:val="outset" w:sz="6" w:space="0" w:color="auto"/>
            </w:tcBorders>
            <w:vAlign w:val="center"/>
            <w:hideMark/>
          </w:tcPr>
          <w:p w14:paraId="4430A07B" w14:textId="77777777" w:rsidR="00D606ED" w:rsidRPr="00AC1608" w:rsidRDefault="00D606ED" w:rsidP="00A35398">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669" w:type="pct"/>
            <w:tcBorders>
              <w:top w:val="outset" w:sz="6" w:space="0" w:color="auto"/>
              <w:left w:val="outset" w:sz="6" w:space="0" w:color="auto"/>
              <w:bottom w:val="outset" w:sz="6" w:space="0" w:color="auto"/>
              <w:right w:val="outset" w:sz="6" w:space="0" w:color="auto"/>
            </w:tcBorders>
            <w:vAlign w:val="center"/>
            <w:hideMark/>
          </w:tcPr>
          <w:p w14:paraId="18895E2F" w14:textId="77777777" w:rsidR="00D606ED" w:rsidRPr="00AC1608" w:rsidRDefault="00D606ED" w:rsidP="00A35398">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r>
      <w:tr w:rsidR="00D606ED" w:rsidRPr="00AC1608" w14:paraId="6FA534BB" w14:textId="77777777" w:rsidTr="00A35398">
        <w:trPr>
          <w:tblCellSpacing w:w="15" w:type="dxa"/>
        </w:trPr>
        <w:tc>
          <w:tcPr>
            <w:tcW w:w="1005" w:type="pct"/>
            <w:tcBorders>
              <w:top w:val="outset" w:sz="6" w:space="0" w:color="auto"/>
              <w:left w:val="outset" w:sz="6" w:space="0" w:color="auto"/>
              <w:bottom w:val="outset" w:sz="6" w:space="0" w:color="auto"/>
              <w:right w:val="outset" w:sz="6" w:space="0" w:color="auto"/>
            </w:tcBorders>
            <w:hideMark/>
          </w:tcPr>
          <w:p w14:paraId="33E7772D" w14:textId="77777777" w:rsidR="00D606ED" w:rsidRPr="00AC1608" w:rsidRDefault="00D606ED" w:rsidP="00A35398">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2.2. valsts speciālais budžets</w:t>
            </w:r>
          </w:p>
        </w:tc>
        <w:tc>
          <w:tcPr>
            <w:tcW w:w="500" w:type="pct"/>
            <w:tcBorders>
              <w:top w:val="outset" w:sz="6" w:space="0" w:color="auto"/>
              <w:left w:val="outset" w:sz="6" w:space="0" w:color="auto"/>
              <w:bottom w:val="outset" w:sz="6" w:space="0" w:color="auto"/>
              <w:right w:val="outset" w:sz="6" w:space="0" w:color="auto"/>
            </w:tcBorders>
            <w:vAlign w:val="center"/>
            <w:hideMark/>
          </w:tcPr>
          <w:p w14:paraId="51D3BA3C" w14:textId="77777777" w:rsidR="00D606ED" w:rsidRPr="00AC1608" w:rsidRDefault="00D606ED" w:rsidP="00A35398">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572" w:type="pct"/>
            <w:tcBorders>
              <w:top w:val="outset" w:sz="6" w:space="0" w:color="auto"/>
              <w:left w:val="outset" w:sz="6" w:space="0" w:color="auto"/>
              <w:bottom w:val="outset" w:sz="6" w:space="0" w:color="auto"/>
              <w:right w:val="outset" w:sz="6" w:space="0" w:color="auto"/>
            </w:tcBorders>
            <w:vAlign w:val="center"/>
            <w:hideMark/>
          </w:tcPr>
          <w:p w14:paraId="429C752D" w14:textId="77777777" w:rsidR="00D606ED" w:rsidRPr="00AC1608" w:rsidRDefault="00D606ED" w:rsidP="00A35398">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481" w:type="pct"/>
            <w:tcBorders>
              <w:top w:val="outset" w:sz="6" w:space="0" w:color="auto"/>
              <w:left w:val="outset" w:sz="6" w:space="0" w:color="auto"/>
              <w:bottom w:val="outset" w:sz="6" w:space="0" w:color="auto"/>
              <w:right w:val="outset" w:sz="6" w:space="0" w:color="auto"/>
            </w:tcBorders>
            <w:vAlign w:val="center"/>
            <w:hideMark/>
          </w:tcPr>
          <w:p w14:paraId="07480FF9" w14:textId="77777777" w:rsidR="00D606ED" w:rsidRPr="00AC1608" w:rsidRDefault="00D606ED" w:rsidP="00A35398">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571" w:type="pct"/>
            <w:tcBorders>
              <w:top w:val="outset" w:sz="6" w:space="0" w:color="auto"/>
              <w:left w:val="outset" w:sz="6" w:space="0" w:color="auto"/>
              <w:bottom w:val="outset" w:sz="6" w:space="0" w:color="auto"/>
              <w:right w:val="outset" w:sz="6" w:space="0" w:color="auto"/>
            </w:tcBorders>
            <w:vAlign w:val="center"/>
            <w:hideMark/>
          </w:tcPr>
          <w:p w14:paraId="72998803" w14:textId="77777777" w:rsidR="00D606ED" w:rsidRPr="00AC1608" w:rsidRDefault="00D606ED" w:rsidP="00A35398">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482" w:type="pct"/>
            <w:tcBorders>
              <w:top w:val="outset" w:sz="6" w:space="0" w:color="auto"/>
              <w:left w:val="outset" w:sz="6" w:space="0" w:color="auto"/>
              <w:bottom w:val="outset" w:sz="6" w:space="0" w:color="auto"/>
              <w:right w:val="outset" w:sz="6" w:space="0" w:color="auto"/>
            </w:tcBorders>
            <w:vAlign w:val="center"/>
            <w:hideMark/>
          </w:tcPr>
          <w:p w14:paraId="0703E303" w14:textId="77777777" w:rsidR="00D606ED" w:rsidRPr="00AC1608" w:rsidRDefault="00D606ED" w:rsidP="00A35398">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572" w:type="pct"/>
            <w:tcBorders>
              <w:top w:val="outset" w:sz="6" w:space="0" w:color="auto"/>
              <w:left w:val="outset" w:sz="6" w:space="0" w:color="auto"/>
              <w:bottom w:val="outset" w:sz="6" w:space="0" w:color="auto"/>
              <w:right w:val="outset" w:sz="6" w:space="0" w:color="auto"/>
            </w:tcBorders>
            <w:vAlign w:val="center"/>
            <w:hideMark/>
          </w:tcPr>
          <w:p w14:paraId="3B28B0BF" w14:textId="77777777" w:rsidR="00D606ED" w:rsidRPr="00AC1608" w:rsidRDefault="00D606ED" w:rsidP="00A35398">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669" w:type="pct"/>
            <w:tcBorders>
              <w:top w:val="outset" w:sz="6" w:space="0" w:color="auto"/>
              <w:left w:val="outset" w:sz="6" w:space="0" w:color="auto"/>
              <w:bottom w:val="outset" w:sz="6" w:space="0" w:color="auto"/>
              <w:right w:val="outset" w:sz="6" w:space="0" w:color="auto"/>
            </w:tcBorders>
            <w:vAlign w:val="center"/>
            <w:hideMark/>
          </w:tcPr>
          <w:p w14:paraId="2311743E" w14:textId="77777777" w:rsidR="00D606ED" w:rsidRPr="00AC1608" w:rsidRDefault="00D606ED" w:rsidP="00A35398">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r>
      <w:tr w:rsidR="00D606ED" w:rsidRPr="00AC1608" w14:paraId="5000837D" w14:textId="77777777" w:rsidTr="00A35398">
        <w:trPr>
          <w:tblCellSpacing w:w="15" w:type="dxa"/>
        </w:trPr>
        <w:tc>
          <w:tcPr>
            <w:tcW w:w="1005" w:type="pct"/>
            <w:tcBorders>
              <w:top w:val="outset" w:sz="6" w:space="0" w:color="auto"/>
              <w:left w:val="outset" w:sz="6" w:space="0" w:color="auto"/>
              <w:bottom w:val="outset" w:sz="6" w:space="0" w:color="auto"/>
              <w:right w:val="outset" w:sz="6" w:space="0" w:color="auto"/>
            </w:tcBorders>
            <w:hideMark/>
          </w:tcPr>
          <w:p w14:paraId="2FE4CB57" w14:textId="77777777" w:rsidR="00D606ED" w:rsidRPr="00AC1608" w:rsidRDefault="00D606ED" w:rsidP="00A35398">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2.3. pašvaldību budžets</w:t>
            </w:r>
          </w:p>
        </w:tc>
        <w:tc>
          <w:tcPr>
            <w:tcW w:w="500" w:type="pct"/>
            <w:tcBorders>
              <w:top w:val="outset" w:sz="6" w:space="0" w:color="auto"/>
              <w:left w:val="outset" w:sz="6" w:space="0" w:color="auto"/>
              <w:bottom w:val="outset" w:sz="6" w:space="0" w:color="auto"/>
              <w:right w:val="outset" w:sz="6" w:space="0" w:color="auto"/>
            </w:tcBorders>
            <w:vAlign w:val="center"/>
            <w:hideMark/>
          </w:tcPr>
          <w:p w14:paraId="7759A789" w14:textId="77777777" w:rsidR="00D606ED" w:rsidRPr="00AC1608" w:rsidRDefault="00D606ED" w:rsidP="00A35398">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572" w:type="pct"/>
            <w:tcBorders>
              <w:top w:val="outset" w:sz="6" w:space="0" w:color="auto"/>
              <w:left w:val="outset" w:sz="6" w:space="0" w:color="auto"/>
              <w:bottom w:val="outset" w:sz="6" w:space="0" w:color="auto"/>
              <w:right w:val="outset" w:sz="6" w:space="0" w:color="auto"/>
            </w:tcBorders>
            <w:vAlign w:val="center"/>
            <w:hideMark/>
          </w:tcPr>
          <w:p w14:paraId="457D384B" w14:textId="77777777" w:rsidR="00D606ED" w:rsidRPr="00AC1608" w:rsidRDefault="00D606ED" w:rsidP="00A35398">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481" w:type="pct"/>
            <w:tcBorders>
              <w:top w:val="outset" w:sz="6" w:space="0" w:color="auto"/>
              <w:left w:val="outset" w:sz="6" w:space="0" w:color="auto"/>
              <w:bottom w:val="outset" w:sz="6" w:space="0" w:color="auto"/>
              <w:right w:val="outset" w:sz="6" w:space="0" w:color="auto"/>
            </w:tcBorders>
            <w:vAlign w:val="center"/>
            <w:hideMark/>
          </w:tcPr>
          <w:p w14:paraId="6FE56318" w14:textId="77777777" w:rsidR="00D606ED" w:rsidRPr="00AC1608" w:rsidRDefault="00D606ED" w:rsidP="00A35398">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571" w:type="pct"/>
            <w:tcBorders>
              <w:top w:val="outset" w:sz="6" w:space="0" w:color="auto"/>
              <w:left w:val="outset" w:sz="6" w:space="0" w:color="auto"/>
              <w:bottom w:val="outset" w:sz="6" w:space="0" w:color="auto"/>
              <w:right w:val="outset" w:sz="6" w:space="0" w:color="auto"/>
            </w:tcBorders>
            <w:vAlign w:val="center"/>
            <w:hideMark/>
          </w:tcPr>
          <w:p w14:paraId="4E17855B" w14:textId="77777777" w:rsidR="00D606ED" w:rsidRPr="00AC1608" w:rsidRDefault="00D606ED" w:rsidP="00A35398">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482" w:type="pct"/>
            <w:tcBorders>
              <w:top w:val="outset" w:sz="6" w:space="0" w:color="auto"/>
              <w:left w:val="outset" w:sz="6" w:space="0" w:color="auto"/>
              <w:bottom w:val="outset" w:sz="6" w:space="0" w:color="auto"/>
              <w:right w:val="outset" w:sz="6" w:space="0" w:color="auto"/>
            </w:tcBorders>
            <w:vAlign w:val="center"/>
            <w:hideMark/>
          </w:tcPr>
          <w:p w14:paraId="7763D4CA" w14:textId="77777777" w:rsidR="00D606ED" w:rsidRPr="00AC1608" w:rsidRDefault="00D606ED" w:rsidP="00A35398">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572" w:type="pct"/>
            <w:tcBorders>
              <w:top w:val="outset" w:sz="6" w:space="0" w:color="auto"/>
              <w:left w:val="outset" w:sz="6" w:space="0" w:color="auto"/>
              <w:bottom w:val="outset" w:sz="6" w:space="0" w:color="auto"/>
              <w:right w:val="outset" w:sz="6" w:space="0" w:color="auto"/>
            </w:tcBorders>
            <w:vAlign w:val="center"/>
            <w:hideMark/>
          </w:tcPr>
          <w:p w14:paraId="4BE73654" w14:textId="77777777" w:rsidR="00D606ED" w:rsidRPr="00AC1608" w:rsidRDefault="00D606ED" w:rsidP="00A35398">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669" w:type="pct"/>
            <w:tcBorders>
              <w:top w:val="outset" w:sz="6" w:space="0" w:color="auto"/>
              <w:left w:val="outset" w:sz="6" w:space="0" w:color="auto"/>
              <w:bottom w:val="outset" w:sz="6" w:space="0" w:color="auto"/>
              <w:right w:val="outset" w:sz="6" w:space="0" w:color="auto"/>
            </w:tcBorders>
            <w:vAlign w:val="center"/>
            <w:hideMark/>
          </w:tcPr>
          <w:p w14:paraId="001C128E" w14:textId="77777777" w:rsidR="00D606ED" w:rsidRPr="00AC1608" w:rsidRDefault="00D606ED" w:rsidP="00A35398">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r>
      <w:tr w:rsidR="00D606ED" w:rsidRPr="00AC1608" w14:paraId="0C58B7AF" w14:textId="77777777" w:rsidTr="00A35398">
        <w:trPr>
          <w:tblCellSpacing w:w="15" w:type="dxa"/>
        </w:trPr>
        <w:tc>
          <w:tcPr>
            <w:tcW w:w="1005" w:type="pct"/>
            <w:tcBorders>
              <w:top w:val="outset" w:sz="6" w:space="0" w:color="auto"/>
              <w:left w:val="outset" w:sz="6" w:space="0" w:color="auto"/>
              <w:bottom w:val="outset" w:sz="6" w:space="0" w:color="auto"/>
              <w:right w:val="outset" w:sz="6" w:space="0" w:color="auto"/>
            </w:tcBorders>
            <w:hideMark/>
          </w:tcPr>
          <w:p w14:paraId="3EC12B34" w14:textId="77777777" w:rsidR="00D606ED" w:rsidRPr="00AC1608" w:rsidRDefault="00D606ED" w:rsidP="00A35398">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3. Finansiālā ietekme</w:t>
            </w:r>
          </w:p>
        </w:tc>
        <w:tc>
          <w:tcPr>
            <w:tcW w:w="500" w:type="pct"/>
            <w:tcBorders>
              <w:top w:val="outset" w:sz="6" w:space="0" w:color="auto"/>
              <w:left w:val="outset" w:sz="6" w:space="0" w:color="auto"/>
              <w:bottom w:val="outset" w:sz="6" w:space="0" w:color="auto"/>
              <w:right w:val="outset" w:sz="6" w:space="0" w:color="auto"/>
            </w:tcBorders>
            <w:vAlign w:val="center"/>
            <w:hideMark/>
          </w:tcPr>
          <w:p w14:paraId="13A3351F" w14:textId="77777777" w:rsidR="00D606ED" w:rsidRPr="00AC1608" w:rsidRDefault="00D606ED" w:rsidP="00A35398">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572" w:type="pct"/>
            <w:tcBorders>
              <w:top w:val="outset" w:sz="6" w:space="0" w:color="auto"/>
              <w:left w:val="outset" w:sz="6" w:space="0" w:color="auto"/>
              <w:bottom w:val="outset" w:sz="6" w:space="0" w:color="auto"/>
              <w:right w:val="outset" w:sz="6" w:space="0" w:color="auto"/>
            </w:tcBorders>
            <w:vAlign w:val="center"/>
            <w:hideMark/>
          </w:tcPr>
          <w:p w14:paraId="7739A7D2" w14:textId="77777777" w:rsidR="00D606ED" w:rsidRPr="00AC1608" w:rsidRDefault="00D606ED" w:rsidP="00A35398">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481" w:type="pct"/>
            <w:tcBorders>
              <w:top w:val="outset" w:sz="6" w:space="0" w:color="auto"/>
              <w:left w:val="outset" w:sz="6" w:space="0" w:color="auto"/>
              <w:bottom w:val="outset" w:sz="6" w:space="0" w:color="auto"/>
              <w:right w:val="outset" w:sz="6" w:space="0" w:color="auto"/>
            </w:tcBorders>
            <w:vAlign w:val="center"/>
            <w:hideMark/>
          </w:tcPr>
          <w:p w14:paraId="79E82104" w14:textId="77777777" w:rsidR="00D606ED" w:rsidRPr="00AC1608" w:rsidRDefault="00D606ED" w:rsidP="00A35398">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571" w:type="pct"/>
            <w:tcBorders>
              <w:top w:val="outset" w:sz="6" w:space="0" w:color="auto"/>
              <w:left w:val="outset" w:sz="6" w:space="0" w:color="auto"/>
              <w:bottom w:val="outset" w:sz="6" w:space="0" w:color="auto"/>
              <w:right w:val="outset" w:sz="6" w:space="0" w:color="auto"/>
            </w:tcBorders>
            <w:vAlign w:val="center"/>
            <w:hideMark/>
          </w:tcPr>
          <w:p w14:paraId="59478EDD" w14:textId="77777777" w:rsidR="00D606ED" w:rsidRPr="00AC1608" w:rsidRDefault="00D606ED" w:rsidP="00A35398">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482" w:type="pct"/>
            <w:tcBorders>
              <w:top w:val="outset" w:sz="6" w:space="0" w:color="auto"/>
              <w:left w:val="outset" w:sz="6" w:space="0" w:color="auto"/>
              <w:bottom w:val="outset" w:sz="6" w:space="0" w:color="auto"/>
              <w:right w:val="outset" w:sz="6" w:space="0" w:color="auto"/>
            </w:tcBorders>
            <w:vAlign w:val="center"/>
            <w:hideMark/>
          </w:tcPr>
          <w:p w14:paraId="29408A3B" w14:textId="77777777" w:rsidR="00D606ED" w:rsidRPr="00AC1608" w:rsidRDefault="00D606ED" w:rsidP="00A35398">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572" w:type="pct"/>
            <w:tcBorders>
              <w:top w:val="outset" w:sz="6" w:space="0" w:color="auto"/>
              <w:left w:val="outset" w:sz="6" w:space="0" w:color="auto"/>
              <w:bottom w:val="outset" w:sz="6" w:space="0" w:color="auto"/>
              <w:right w:val="outset" w:sz="6" w:space="0" w:color="auto"/>
            </w:tcBorders>
            <w:vAlign w:val="center"/>
            <w:hideMark/>
          </w:tcPr>
          <w:p w14:paraId="2C03BA06" w14:textId="77777777" w:rsidR="00D606ED" w:rsidRPr="00AC1608" w:rsidRDefault="00D606ED" w:rsidP="00A35398">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669" w:type="pct"/>
            <w:tcBorders>
              <w:top w:val="outset" w:sz="6" w:space="0" w:color="auto"/>
              <w:left w:val="outset" w:sz="6" w:space="0" w:color="auto"/>
              <w:bottom w:val="outset" w:sz="6" w:space="0" w:color="auto"/>
              <w:right w:val="outset" w:sz="6" w:space="0" w:color="auto"/>
            </w:tcBorders>
            <w:vAlign w:val="center"/>
            <w:hideMark/>
          </w:tcPr>
          <w:p w14:paraId="260441B0" w14:textId="77777777" w:rsidR="00D606ED" w:rsidRPr="00AC1608" w:rsidRDefault="00D606ED" w:rsidP="00A35398">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r>
      <w:tr w:rsidR="00D606ED" w:rsidRPr="00AC1608" w14:paraId="4188FCD3" w14:textId="77777777" w:rsidTr="00A35398">
        <w:trPr>
          <w:tblCellSpacing w:w="15" w:type="dxa"/>
        </w:trPr>
        <w:tc>
          <w:tcPr>
            <w:tcW w:w="1005" w:type="pct"/>
            <w:tcBorders>
              <w:top w:val="outset" w:sz="6" w:space="0" w:color="auto"/>
              <w:left w:val="outset" w:sz="6" w:space="0" w:color="auto"/>
              <w:bottom w:val="outset" w:sz="6" w:space="0" w:color="auto"/>
              <w:right w:val="outset" w:sz="6" w:space="0" w:color="auto"/>
            </w:tcBorders>
            <w:hideMark/>
          </w:tcPr>
          <w:p w14:paraId="428B77A3" w14:textId="77777777" w:rsidR="00D606ED" w:rsidRPr="00AC1608" w:rsidRDefault="00D606ED" w:rsidP="00A35398">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lastRenderedPageBreak/>
              <w:t>3.1. valsts pamatbudžets</w:t>
            </w:r>
          </w:p>
        </w:tc>
        <w:tc>
          <w:tcPr>
            <w:tcW w:w="500" w:type="pct"/>
            <w:tcBorders>
              <w:top w:val="outset" w:sz="6" w:space="0" w:color="auto"/>
              <w:left w:val="outset" w:sz="6" w:space="0" w:color="auto"/>
              <w:bottom w:val="outset" w:sz="6" w:space="0" w:color="auto"/>
              <w:right w:val="outset" w:sz="6" w:space="0" w:color="auto"/>
            </w:tcBorders>
            <w:vAlign w:val="center"/>
            <w:hideMark/>
          </w:tcPr>
          <w:p w14:paraId="7B79717E" w14:textId="77777777" w:rsidR="00D606ED" w:rsidRPr="00AC1608" w:rsidRDefault="00D606ED" w:rsidP="00A35398">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572" w:type="pct"/>
            <w:tcBorders>
              <w:top w:val="outset" w:sz="6" w:space="0" w:color="auto"/>
              <w:left w:val="outset" w:sz="6" w:space="0" w:color="auto"/>
              <w:bottom w:val="outset" w:sz="6" w:space="0" w:color="auto"/>
              <w:right w:val="outset" w:sz="6" w:space="0" w:color="auto"/>
            </w:tcBorders>
            <w:vAlign w:val="center"/>
            <w:hideMark/>
          </w:tcPr>
          <w:p w14:paraId="7D03E156" w14:textId="77777777" w:rsidR="00D606ED" w:rsidRPr="00AC1608" w:rsidRDefault="00D606ED" w:rsidP="00A35398">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481" w:type="pct"/>
            <w:tcBorders>
              <w:top w:val="outset" w:sz="6" w:space="0" w:color="auto"/>
              <w:left w:val="outset" w:sz="6" w:space="0" w:color="auto"/>
              <w:bottom w:val="outset" w:sz="6" w:space="0" w:color="auto"/>
              <w:right w:val="outset" w:sz="6" w:space="0" w:color="auto"/>
            </w:tcBorders>
            <w:vAlign w:val="center"/>
            <w:hideMark/>
          </w:tcPr>
          <w:p w14:paraId="18E8961B" w14:textId="77777777" w:rsidR="00D606ED" w:rsidRPr="00AC1608" w:rsidRDefault="00D606ED" w:rsidP="00A35398">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571" w:type="pct"/>
            <w:tcBorders>
              <w:top w:val="outset" w:sz="6" w:space="0" w:color="auto"/>
              <w:left w:val="outset" w:sz="6" w:space="0" w:color="auto"/>
              <w:bottom w:val="outset" w:sz="6" w:space="0" w:color="auto"/>
              <w:right w:val="outset" w:sz="6" w:space="0" w:color="auto"/>
            </w:tcBorders>
            <w:vAlign w:val="center"/>
            <w:hideMark/>
          </w:tcPr>
          <w:p w14:paraId="2DD35902" w14:textId="77777777" w:rsidR="00D606ED" w:rsidRPr="00AC1608" w:rsidRDefault="00D606ED" w:rsidP="00A35398">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482" w:type="pct"/>
            <w:tcBorders>
              <w:top w:val="outset" w:sz="6" w:space="0" w:color="auto"/>
              <w:left w:val="outset" w:sz="6" w:space="0" w:color="auto"/>
              <w:bottom w:val="outset" w:sz="6" w:space="0" w:color="auto"/>
              <w:right w:val="outset" w:sz="6" w:space="0" w:color="auto"/>
            </w:tcBorders>
            <w:vAlign w:val="center"/>
            <w:hideMark/>
          </w:tcPr>
          <w:p w14:paraId="200A7B58" w14:textId="77777777" w:rsidR="00D606ED" w:rsidRPr="00AC1608" w:rsidRDefault="00D606ED" w:rsidP="00A35398">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572" w:type="pct"/>
            <w:tcBorders>
              <w:top w:val="outset" w:sz="6" w:space="0" w:color="auto"/>
              <w:left w:val="outset" w:sz="6" w:space="0" w:color="auto"/>
              <w:bottom w:val="outset" w:sz="6" w:space="0" w:color="auto"/>
              <w:right w:val="outset" w:sz="6" w:space="0" w:color="auto"/>
            </w:tcBorders>
            <w:vAlign w:val="center"/>
            <w:hideMark/>
          </w:tcPr>
          <w:p w14:paraId="4D2A9BBC" w14:textId="77777777" w:rsidR="00D606ED" w:rsidRPr="00AC1608" w:rsidRDefault="00D606ED" w:rsidP="00A35398">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669" w:type="pct"/>
            <w:tcBorders>
              <w:top w:val="outset" w:sz="6" w:space="0" w:color="auto"/>
              <w:left w:val="outset" w:sz="6" w:space="0" w:color="auto"/>
              <w:bottom w:val="outset" w:sz="6" w:space="0" w:color="auto"/>
              <w:right w:val="outset" w:sz="6" w:space="0" w:color="auto"/>
            </w:tcBorders>
            <w:vAlign w:val="center"/>
            <w:hideMark/>
          </w:tcPr>
          <w:p w14:paraId="76A5610C" w14:textId="77777777" w:rsidR="00D606ED" w:rsidRPr="00AC1608" w:rsidRDefault="00D606ED" w:rsidP="00A35398">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r>
      <w:tr w:rsidR="00D606ED" w:rsidRPr="00AC1608" w14:paraId="794C9D1D" w14:textId="77777777" w:rsidTr="00A35398">
        <w:trPr>
          <w:tblCellSpacing w:w="15" w:type="dxa"/>
        </w:trPr>
        <w:tc>
          <w:tcPr>
            <w:tcW w:w="1005" w:type="pct"/>
            <w:tcBorders>
              <w:top w:val="outset" w:sz="6" w:space="0" w:color="auto"/>
              <w:left w:val="outset" w:sz="6" w:space="0" w:color="auto"/>
              <w:bottom w:val="outset" w:sz="6" w:space="0" w:color="auto"/>
              <w:right w:val="outset" w:sz="6" w:space="0" w:color="auto"/>
            </w:tcBorders>
            <w:hideMark/>
          </w:tcPr>
          <w:p w14:paraId="3F58010C" w14:textId="77777777" w:rsidR="00D606ED" w:rsidRPr="00AC1608" w:rsidRDefault="00D606ED" w:rsidP="00A35398">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3.2. speciālais budžets</w:t>
            </w:r>
          </w:p>
        </w:tc>
        <w:tc>
          <w:tcPr>
            <w:tcW w:w="500" w:type="pct"/>
            <w:tcBorders>
              <w:top w:val="outset" w:sz="6" w:space="0" w:color="auto"/>
              <w:left w:val="outset" w:sz="6" w:space="0" w:color="auto"/>
              <w:bottom w:val="outset" w:sz="6" w:space="0" w:color="auto"/>
              <w:right w:val="outset" w:sz="6" w:space="0" w:color="auto"/>
            </w:tcBorders>
            <w:vAlign w:val="center"/>
            <w:hideMark/>
          </w:tcPr>
          <w:p w14:paraId="2E2CED65" w14:textId="77777777" w:rsidR="00D606ED" w:rsidRPr="00AC1608" w:rsidRDefault="00D606ED" w:rsidP="00A35398">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572" w:type="pct"/>
            <w:tcBorders>
              <w:top w:val="outset" w:sz="6" w:space="0" w:color="auto"/>
              <w:left w:val="outset" w:sz="6" w:space="0" w:color="auto"/>
              <w:bottom w:val="outset" w:sz="6" w:space="0" w:color="auto"/>
              <w:right w:val="outset" w:sz="6" w:space="0" w:color="auto"/>
            </w:tcBorders>
            <w:vAlign w:val="center"/>
            <w:hideMark/>
          </w:tcPr>
          <w:p w14:paraId="0C9C12D6" w14:textId="77777777" w:rsidR="00D606ED" w:rsidRPr="00AC1608" w:rsidRDefault="00D606ED" w:rsidP="00A35398">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481" w:type="pct"/>
            <w:tcBorders>
              <w:top w:val="outset" w:sz="6" w:space="0" w:color="auto"/>
              <w:left w:val="outset" w:sz="6" w:space="0" w:color="auto"/>
              <w:bottom w:val="outset" w:sz="6" w:space="0" w:color="auto"/>
              <w:right w:val="outset" w:sz="6" w:space="0" w:color="auto"/>
            </w:tcBorders>
            <w:vAlign w:val="center"/>
            <w:hideMark/>
          </w:tcPr>
          <w:p w14:paraId="5A8B58BC" w14:textId="77777777" w:rsidR="00D606ED" w:rsidRPr="00AC1608" w:rsidRDefault="00D606ED" w:rsidP="00A35398">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571" w:type="pct"/>
            <w:tcBorders>
              <w:top w:val="outset" w:sz="6" w:space="0" w:color="auto"/>
              <w:left w:val="outset" w:sz="6" w:space="0" w:color="auto"/>
              <w:bottom w:val="outset" w:sz="6" w:space="0" w:color="auto"/>
              <w:right w:val="outset" w:sz="6" w:space="0" w:color="auto"/>
            </w:tcBorders>
            <w:vAlign w:val="center"/>
            <w:hideMark/>
          </w:tcPr>
          <w:p w14:paraId="2ED7F898" w14:textId="77777777" w:rsidR="00D606ED" w:rsidRPr="00AC1608" w:rsidRDefault="00D606ED" w:rsidP="00A35398">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482" w:type="pct"/>
            <w:tcBorders>
              <w:top w:val="outset" w:sz="6" w:space="0" w:color="auto"/>
              <w:left w:val="outset" w:sz="6" w:space="0" w:color="auto"/>
              <w:bottom w:val="outset" w:sz="6" w:space="0" w:color="auto"/>
              <w:right w:val="outset" w:sz="6" w:space="0" w:color="auto"/>
            </w:tcBorders>
            <w:vAlign w:val="center"/>
            <w:hideMark/>
          </w:tcPr>
          <w:p w14:paraId="2E689FF5" w14:textId="77777777" w:rsidR="00D606ED" w:rsidRPr="00AC1608" w:rsidRDefault="00D606ED" w:rsidP="00A35398">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572" w:type="pct"/>
            <w:tcBorders>
              <w:top w:val="outset" w:sz="6" w:space="0" w:color="auto"/>
              <w:left w:val="outset" w:sz="6" w:space="0" w:color="auto"/>
              <w:bottom w:val="outset" w:sz="6" w:space="0" w:color="auto"/>
              <w:right w:val="outset" w:sz="6" w:space="0" w:color="auto"/>
            </w:tcBorders>
            <w:vAlign w:val="center"/>
            <w:hideMark/>
          </w:tcPr>
          <w:p w14:paraId="7ECD5171" w14:textId="77777777" w:rsidR="00D606ED" w:rsidRPr="00AC1608" w:rsidRDefault="00D606ED" w:rsidP="00A35398">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669" w:type="pct"/>
            <w:tcBorders>
              <w:top w:val="outset" w:sz="6" w:space="0" w:color="auto"/>
              <w:left w:val="outset" w:sz="6" w:space="0" w:color="auto"/>
              <w:bottom w:val="outset" w:sz="6" w:space="0" w:color="auto"/>
              <w:right w:val="outset" w:sz="6" w:space="0" w:color="auto"/>
            </w:tcBorders>
            <w:vAlign w:val="center"/>
            <w:hideMark/>
          </w:tcPr>
          <w:p w14:paraId="25BA5B48" w14:textId="77777777" w:rsidR="00D606ED" w:rsidRPr="00AC1608" w:rsidRDefault="00D606ED" w:rsidP="00A35398">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r>
      <w:tr w:rsidR="00D606ED" w:rsidRPr="00AC1608" w14:paraId="6A44C806" w14:textId="77777777" w:rsidTr="00A35398">
        <w:trPr>
          <w:tblCellSpacing w:w="15" w:type="dxa"/>
        </w:trPr>
        <w:tc>
          <w:tcPr>
            <w:tcW w:w="1005" w:type="pct"/>
            <w:tcBorders>
              <w:top w:val="outset" w:sz="6" w:space="0" w:color="auto"/>
              <w:left w:val="outset" w:sz="6" w:space="0" w:color="auto"/>
              <w:bottom w:val="outset" w:sz="6" w:space="0" w:color="auto"/>
              <w:right w:val="outset" w:sz="6" w:space="0" w:color="auto"/>
            </w:tcBorders>
            <w:hideMark/>
          </w:tcPr>
          <w:p w14:paraId="0B345813" w14:textId="77777777" w:rsidR="00D606ED" w:rsidRPr="00AC1608" w:rsidRDefault="00D606ED" w:rsidP="00A35398">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3.3. pašvaldību budžets</w:t>
            </w:r>
          </w:p>
        </w:tc>
        <w:tc>
          <w:tcPr>
            <w:tcW w:w="500" w:type="pct"/>
            <w:tcBorders>
              <w:top w:val="outset" w:sz="6" w:space="0" w:color="auto"/>
              <w:left w:val="outset" w:sz="6" w:space="0" w:color="auto"/>
              <w:bottom w:val="outset" w:sz="6" w:space="0" w:color="auto"/>
              <w:right w:val="outset" w:sz="6" w:space="0" w:color="auto"/>
            </w:tcBorders>
            <w:vAlign w:val="center"/>
            <w:hideMark/>
          </w:tcPr>
          <w:p w14:paraId="7223922A" w14:textId="77777777" w:rsidR="00D606ED" w:rsidRPr="00AC1608" w:rsidRDefault="00D606ED" w:rsidP="00A35398">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572" w:type="pct"/>
            <w:tcBorders>
              <w:top w:val="outset" w:sz="6" w:space="0" w:color="auto"/>
              <w:left w:val="outset" w:sz="6" w:space="0" w:color="auto"/>
              <w:bottom w:val="outset" w:sz="6" w:space="0" w:color="auto"/>
              <w:right w:val="outset" w:sz="6" w:space="0" w:color="auto"/>
            </w:tcBorders>
            <w:vAlign w:val="center"/>
            <w:hideMark/>
          </w:tcPr>
          <w:p w14:paraId="59AB371D" w14:textId="77777777" w:rsidR="00D606ED" w:rsidRPr="00AC1608" w:rsidRDefault="00D606ED" w:rsidP="00A35398">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481" w:type="pct"/>
            <w:tcBorders>
              <w:top w:val="outset" w:sz="6" w:space="0" w:color="auto"/>
              <w:left w:val="outset" w:sz="6" w:space="0" w:color="auto"/>
              <w:bottom w:val="outset" w:sz="6" w:space="0" w:color="auto"/>
              <w:right w:val="outset" w:sz="6" w:space="0" w:color="auto"/>
            </w:tcBorders>
            <w:vAlign w:val="center"/>
            <w:hideMark/>
          </w:tcPr>
          <w:p w14:paraId="186E3612" w14:textId="77777777" w:rsidR="00D606ED" w:rsidRPr="00AC1608" w:rsidRDefault="00D606ED" w:rsidP="00A35398">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571" w:type="pct"/>
            <w:tcBorders>
              <w:top w:val="outset" w:sz="6" w:space="0" w:color="auto"/>
              <w:left w:val="outset" w:sz="6" w:space="0" w:color="auto"/>
              <w:bottom w:val="outset" w:sz="6" w:space="0" w:color="auto"/>
              <w:right w:val="outset" w:sz="6" w:space="0" w:color="auto"/>
            </w:tcBorders>
            <w:vAlign w:val="center"/>
            <w:hideMark/>
          </w:tcPr>
          <w:p w14:paraId="571CFE8B" w14:textId="77777777" w:rsidR="00D606ED" w:rsidRPr="00AC1608" w:rsidRDefault="00D606ED" w:rsidP="00A35398">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482" w:type="pct"/>
            <w:tcBorders>
              <w:top w:val="outset" w:sz="6" w:space="0" w:color="auto"/>
              <w:left w:val="outset" w:sz="6" w:space="0" w:color="auto"/>
              <w:bottom w:val="outset" w:sz="6" w:space="0" w:color="auto"/>
              <w:right w:val="outset" w:sz="6" w:space="0" w:color="auto"/>
            </w:tcBorders>
            <w:vAlign w:val="center"/>
            <w:hideMark/>
          </w:tcPr>
          <w:p w14:paraId="0E5E0892" w14:textId="77777777" w:rsidR="00D606ED" w:rsidRPr="00AC1608" w:rsidRDefault="00D606ED" w:rsidP="00A35398">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572" w:type="pct"/>
            <w:tcBorders>
              <w:top w:val="outset" w:sz="6" w:space="0" w:color="auto"/>
              <w:left w:val="outset" w:sz="6" w:space="0" w:color="auto"/>
              <w:bottom w:val="outset" w:sz="6" w:space="0" w:color="auto"/>
              <w:right w:val="outset" w:sz="6" w:space="0" w:color="auto"/>
            </w:tcBorders>
            <w:vAlign w:val="center"/>
            <w:hideMark/>
          </w:tcPr>
          <w:p w14:paraId="487B75FF" w14:textId="77777777" w:rsidR="00D606ED" w:rsidRPr="00AC1608" w:rsidRDefault="00D606ED" w:rsidP="00A35398">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669" w:type="pct"/>
            <w:tcBorders>
              <w:top w:val="outset" w:sz="6" w:space="0" w:color="auto"/>
              <w:left w:val="outset" w:sz="6" w:space="0" w:color="auto"/>
              <w:bottom w:val="outset" w:sz="6" w:space="0" w:color="auto"/>
              <w:right w:val="outset" w:sz="6" w:space="0" w:color="auto"/>
            </w:tcBorders>
            <w:vAlign w:val="center"/>
            <w:hideMark/>
          </w:tcPr>
          <w:p w14:paraId="436A90E0" w14:textId="77777777" w:rsidR="00D606ED" w:rsidRPr="00AC1608" w:rsidRDefault="00D606ED" w:rsidP="00A35398">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r>
      <w:tr w:rsidR="00D606ED" w:rsidRPr="00AC1608" w14:paraId="50AB3EBB" w14:textId="77777777" w:rsidTr="00A35398">
        <w:trPr>
          <w:tblCellSpacing w:w="15" w:type="dxa"/>
        </w:trPr>
        <w:tc>
          <w:tcPr>
            <w:tcW w:w="1005" w:type="pct"/>
            <w:tcBorders>
              <w:top w:val="outset" w:sz="6" w:space="0" w:color="auto"/>
              <w:left w:val="outset" w:sz="6" w:space="0" w:color="auto"/>
              <w:bottom w:val="outset" w:sz="6" w:space="0" w:color="auto"/>
              <w:right w:val="outset" w:sz="6" w:space="0" w:color="auto"/>
            </w:tcBorders>
            <w:hideMark/>
          </w:tcPr>
          <w:p w14:paraId="6BBA8889" w14:textId="77777777" w:rsidR="00D606ED" w:rsidRPr="00AC1608" w:rsidRDefault="00D606ED" w:rsidP="00A35398">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4. Finanšu līdzekļi papildu izdevumu finansēšanai (kompensējošu izdevumu samazinājumu norāda ar "+" zīmi)</w:t>
            </w:r>
          </w:p>
        </w:tc>
        <w:tc>
          <w:tcPr>
            <w:tcW w:w="500" w:type="pct"/>
            <w:tcBorders>
              <w:top w:val="outset" w:sz="6" w:space="0" w:color="auto"/>
              <w:left w:val="outset" w:sz="6" w:space="0" w:color="auto"/>
              <w:bottom w:val="outset" w:sz="6" w:space="0" w:color="auto"/>
              <w:right w:val="outset" w:sz="6" w:space="0" w:color="auto"/>
            </w:tcBorders>
            <w:vAlign w:val="center"/>
            <w:hideMark/>
          </w:tcPr>
          <w:p w14:paraId="6E14E15C" w14:textId="77777777" w:rsidR="00D606ED" w:rsidRPr="00AC1608" w:rsidRDefault="00D606ED" w:rsidP="00A35398">
            <w:pPr>
              <w:spacing w:after="0" w:line="240" w:lineRule="auto"/>
              <w:jc w:val="center"/>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X</w:t>
            </w:r>
          </w:p>
        </w:tc>
        <w:tc>
          <w:tcPr>
            <w:tcW w:w="572" w:type="pct"/>
            <w:tcBorders>
              <w:top w:val="outset" w:sz="6" w:space="0" w:color="auto"/>
              <w:left w:val="outset" w:sz="6" w:space="0" w:color="auto"/>
              <w:bottom w:val="outset" w:sz="6" w:space="0" w:color="auto"/>
              <w:right w:val="outset" w:sz="6" w:space="0" w:color="auto"/>
            </w:tcBorders>
            <w:vAlign w:val="center"/>
            <w:hideMark/>
          </w:tcPr>
          <w:p w14:paraId="32166E59" w14:textId="77777777" w:rsidR="00D606ED" w:rsidRPr="00AC1608" w:rsidRDefault="00D606ED" w:rsidP="00A35398">
            <w:pPr>
              <w:spacing w:after="0" w:line="240" w:lineRule="auto"/>
              <w:jc w:val="center"/>
              <w:rPr>
                <w:rFonts w:ascii="Times New Roman" w:eastAsia="Times New Roman" w:hAnsi="Times New Roman" w:cs="Times New Roman"/>
                <w:iCs/>
                <w:sz w:val="24"/>
                <w:szCs w:val="24"/>
                <w:lang w:eastAsia="lv-LV"/>
              </w:rPr>
            </w:pPr>
          </w:p>
        </w:tc>
        <w:tc>
          <w:tcPr>
            <w:tcW w:w="481" w:type="pct"/>
            <w:tcBorders>
              <w:top w:val="outset" w:sz="6" w:space="0" w:color="auto"/>
              <w:left w:val="outset" w:sz="6" w:space="0" w:color="auto"/>
              <w:bottom w:val="outset" w:sz="6" w:space="0" w:color="auto"/>
              <w:right w:val="outset" w:sz="6" w:space="0" w:color="auto"/>
            </w:tcBorders>
            <w:vAlign w:val="center"/>
            <w:hideMark/>
          </w:tcPr>
          <w:p w14:paraId="219423C7" w14:textId="77777777" w:rsidR="00D606ED" w:rsidRPr="00AC1608" w:rsidRDefault="00D606ED" w:rsidP="00A35398">
            <w:pPr>
              <w:spacing w:after="0" w:line="240" w:lineRule="auto"/>
              <w:jc w:val="center"/>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X</w:t>
            </w:r>
          </w:p>
        </w:tc>
        <w:tc>
          <w:tcPr>
            <w:tcW w:w="571" w:type="pct"/>
            <w:tcBorders>
              <w:top w:val="outset" w:sz="6" w:space="0" w:color="auto"/>
              <w:left w:val="outset" w:sz="6" w:space="0" w:color="auto"/>
              <w:bottom w:val="outset" w:sz="6" w:space="0" w:color="auto"/>
              <w:right w:val="outset" w:sz="6" w:space="0" w:color="auto"/>
            </w:tcBorders>
            <w:vAlign w:val="center"/>
            <w:hideMark/>
          </w:tcPr>
          <w:p w14:paraId="4B2D3BCB" w14:textId="77777777" w:rsidR="00D606ED" w:rsidRPr="00AC1608" w:rsidRDefault="00D606ED" w:rsidP="00A35398">
            <w:pPr>
              <w:spacing w:after="0" w:line="240" w:lineRule="auto"/>
              <w:jc w:val="center"/>
              <w:rPr>
                <w:rFonts w:ascii="Times New Roman" w:eastAsia="Times New Roman" w:hAnsi="Times New Roman" w:cs="Times New Roman"/>
                <w:iCs/>
                <w:sz w:val="24"/>
                <w:szCs w:val="24"/>
                <w:lang w:eastAsia="lv-LV"/>
              </w:rPr>
            </w:pPr>
          </w:p>
        </w:tc>
        <w:tc>
          <w:tcPr>
            <w:tcW w:w="482" w:type="pct"/>
            <w:tcBorders>
              <w:top w:val="outset" w:sz="6" w:space="0" w:color="auto"/>
              <w:left w:val="outset" w:sz="6" w:space="0" w:color="auto"/>
              <w:bottom w:val="outset" w:sz="6" w:space="0" w:color="auto"/>
              <w:right w:val="outset" w:sz="6" w:space="0" w:color="auto"/>
            </w:tcBorders>
            <w:vAlign w:val="center"/>
            <w:hideMark/>
          </w:tcPr>
          <w:p w14:paraId="215BC4EC" w14:textId="77777777" w:rsidR="00D606ED" w:rsidRPr="00AC1608" w:rsidRDefault="00D606ED" w:rsidP="00A35398">
            <w:pPr>
              <w:spacing w:after="0" w:line="240" w:lineRule="auto"/>
              <w:jc w:val="center"/>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X</w:t>
            </w:r>
          </w:p>
        </w:tc>
        <w:tc>
          <w:tcPr>
            <w:tcW w:w="572" w:type="pct"/>
            <w:tcBorders>
              <w:top w:val="outset" w:sz="6" w:space="0" w:color="auto"/>
              <w:left w:val="outset" w:sz="6" w:space="0" w:color="auto"/>
              <w:bottom w:val="outset" w:sz="6" w:space="0" w:color="auto"/>
              <w:right w:val="outset" w:sz="6" w:space="0" w:color="auto"/>
            </w:tcBorders>
            <w:vAlign w:val="center"/>
            <w:hideMark/>
          </w:tcPr>
          <w:p w14:paraId="589E53F8" w14:textId="77777777" w:rsidR="00D606ED" w:rsidRPr="00AC1608" w:rsidRDefault="00D606ED" w:rsidP="00A35398">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669" w:type="pct"/>
            <w:tcBorders>
              <w:top w:val="outset" w:sz="6" w:space="0" w:color="auto"/>
              <w:left w:val="outset" w:sz="6" w:space="0" w:color="auto"/>
              <w:bottom w:val="outset" w:sz="6" w:space="0" w:color="auto"/>
              <w:right w:val="outset" w:sz="6" w:space="0" w:color="auto"/>
            </w:tcBorders>
            <w:vAlign w:val="center"/>
            <w:hideMark/>
          </w:tcPr>
          <w:p w14:paraId="4D0840D0" w14:textId="77777777" w:rsidR="00D606ED" w:rsidRPr="00AC1608" w:rsidRDefault="00D606ED" w:rsidP="00A35398">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r>
      <w:tr w:rsidR="00D606ED" w:rsidRPr="00AC1608" w14:paraId="693198A4" w14:textId="77777777" w:rsidTr="00A35398">
        <w:trPr>
          <w:tblCellSpacing w:w="15" w:type="dxa"/>
        </w:trPr>
        <w:tc>
          <w:tcPr>
            <w:tcW w:w="1005" w:type="pct"/>
            <w:tcBorders>
              <w:top w:val="outset" w:sz="6" w:space="0" w:color="auto"/>
              <w:left w:val="outset" w:sz="6" w:space="0" w:color="auto"/>
              <w:bottom w:val="outset" w:sz="6" w:space="0" w:color="auto"/>
              <w:right w:val="outset" w:sz="6" w:space="0" w:color="auto"/>
            </w:tcBorders>
            <w:hideMark/>
          </w:tcPr>
          <w:p w14:paraId="54927D99" w14:textId="77777777" w:rsidR="00D606ED" w:rsidRPr="00AC1608" w:rsidRDefault="00D606ED" w:rsidP="00A35398">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5. Precizēta finansiālā ietekme</w:t>
            </w:r>
          </w:p>
        </w:tc>
        <w:tc>
          <w:tcPr>
            <w:tcW w:w="500" w:type="pct"/>
            <w:vMerge w:val="restart"/>
            <w:tcBorders>
              <w:top w:val="outset" w:sz="6" w:space="0" w:color="auto"/>
              <w:left w:val="outset" w:sz="6" w:space="0" w:color="auto"/>
              <w:bottom w:val="outset" w:sz="6" w:space="0" w:color="auto"/>
              <w:right w:val="outset" w:sz="6" w:space="0" w:color="auto"/>
            </w:tcBorders>
            <w:vAlign w:val="center"/>
            <w:hideMark/>
          </w:tcPr>
          <w:p w14:paraId="12E9457B" w14:textId="77777777" w:rsidR="00D606ED" w:rsidRPr="00AC1608" w:rsidRDefault="00D606ED" w:rsidP="00A35398">
            <w:pPr>
              <w:spacing w:after="0" w:line="240" w:lineRule="auto"/>
              <w:jc w:val="center"/>
              <w:rPr>
                <w:rFonts w:ascii="Times New Roman" w:eastAsia="Times New Roman" w:hAnsi="Times New Roman" w:cs="Times New Roman"/>
                <w:iCs/>
                <w:sz w:val="24"/>
                <w:szCs w:val="24"/>
                <w:lang w:eastAsia="lv-LV"/>
              </w:rPr>
            </w:pPr>
          </w:p>
          <w:p w14:paraId="1A1B2C91" w14:textId="77777777" w:rsidR="00D606ED" w:rsidRPr="00AC1608" w:rsidRDefault="00D606ED" w:rsidP="00A35398">
            <w:pPr>
              <w:spacing w:after="0" w:line="240" w:lineRule="auto"/>
              <w:jc w:val="center"/>
              <w:rPr>
                <w:rFonts w:ascii="Times New Roman" w:eastAsia="Times New Roman" w:hAnsi="Times New Roman" w:cs="Times New Roman"/>
                <w:iCs/>
                <w:sz w:val="24"/>
                <w:szCs w:val="24"/>
                <w:lang w:eastAsia="lv-LV"/>
              </w:rPr>
            </w:pPr>
          </w:p>
          <w:p w14:paraId="1F8988F3" w14:textId="77777777" w:rsidR="00D606ED" w:rsidRPr="00AC1608" w:rsidRDefault="00D606ED" w:rsidP="00A35398">
            <w:pPr>
              <w:spacing w:after="0" w:line="240" w:lineRule="auto"/>
              <w:jc w:val="center"/>
              <w:rPr>
                <w:rFonts w:ascii="Times New Roman" w:eastAsia="Times New Roman" w:hAnsi="Times New Roman" w:cs="Times New Roman"/>
                <w:iCs/>
                <w:sz w:val="24"/>
                <w:szCs w:val="24"/>
                <w:lang w:eastAsia="lv-LV"/>
              </w:rPr>
            </w:pPr>
          </w:p>
          <w:p w14:paraId="7A5796AF" w14:textId="77777777" w:rsidR="00D606ED" w:rsidRPr="00AC1608" w:rsidRDefault="00D606ED" w:rsidP="00A35398">
            <w:pPr>
              <w:spacing w:after="0" w:line="240" w:lineRule="auto"/>
              <w:jc w:val="center"/>
              <w:rPr>
                <w:rFonts w:ascii="Times New Roman" w:eastAsia="Times New Roman" w:hAnsi="Times New Roman" w:cs="Times New Roman"/>
                <w:iCs/>
                <w:sz w:val="24"/>
                <w:szCs w:val="24"/>
                <w:lang w:eastAsia="lv-LV"/>
              </w:rPr>
            </w:pPr>
          </w:p>
          <w:p w14:paraId="0D3CB190" w14:textId="77777777" w:rsidR="00D606ED" w:rsidRPr="00AC1608" w:rsidRDefault="00D606ED" w:rsidP="00A35398">
            <w:pPr>
              <w:spacing w:after="0" w:line="240" w:lineRule="auto"/>
              <w:jc w:val="center"/>
              <w:rPr>
                <w:rFonts w:ascii="Times New Roman" w:eastAsia="Times New Roman" w:hAnsi="Times New Roman" w:cs="Times New Roman"/>
                <w:iCs/>
                <w:sz w:val="24"/>
                <w:szCs w:val="24"/>
                <w:lang w:eastAsia="lv-LV"/>
              </w:rPr>
            </w:pPr>
          </w:p>
          <w:p w14:paraId="6C7489B2" w14:textId="77777777" w:rsidR="00D606ED" w:rsidRPr="00AC1608" w:rsidRDefault="00D606ED" w:rsidP="00A35398">
            <w:pPr>
              <w:spacing w:after="0" w:line="240" w:lineRule="auto"/>
              <w:jc w:val="center"/>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X</w:t>
            </w:r>
          </w:p>
        </w:tc>
        <w:tc>
          <w:tcPr>
            <w:tcW w:w="572" w:type="pct"/>
            <w:tcBorders>
              <w:top w:val="outset" w:sz="6" w:space="0" w:color="auto"/>
              <w:left w:val="outset" w:sz="6" w:space="0" w:color="auto"/>
              <w:bottom w:val="outset" w:sz="6" w:space="0" w:color="auto"/>
              <w:right w:val="outset" w:sz="6" w:space="0" w:color="auto"/>
            </w:tcBorders>
            <w:vAlign w:val="center"/>
            <w:hideMark/>
          </w:tcPr>
          <w:p w14:paraId="4DD36E32" w14:textId="77777777" w:rsidR="00D606ED" w:rsidRPr="00AC1608" w:rsidRDefault="00D606ED" w:rsidP="00A35398">
            <w:pPr>
              <w:spacing w:after="0" w:line="240" w:lineRule="auto"/>
              <w:jc w:val="center"/>
              <w:rPr>
                <w:rFonts w:ascii="Times New Roman" w:eastAsia="Times New Roman" w:hAnsi="Times New Roman" w:cs="Times New Roman"/>
                <w:iCs/>
                <w:sz w:val="24"/>
                <w:szCs w:val="24"/>
                <w:lang w:eastAsia="lv-LV"/>
              </w:rPr>
            </w:pPr>
          </w:p>
        </w:tc>
        <w:tc>
          <w:tcPr>
            <w:tcW w:w="481" w:type="pct"/>
            <w:vMerge w:val="restart"/>
            <w:tcBorders>
              <w:top w:val="outset" w:sz="6" w:space="0" w:color="auto"/>
              <w:left w:val="outset" w:sz="6" w:space="0" w:color="auto"/>
              <w:bottom w:val="outset" w:sz="6" w:space="0" w:color="auto"/>
              <w:right w:val="outset" w:sz="6" w:space="0" w:color="auto"/>
            </w:tcBorders>
            <w:vAlign w:val="center"/>
            <w:hideMark/>
          </w:tcPr>
          <w:p w14:paraId="433749CF" w14:textId="77777777" w:rsidR="00D606ED" w:rsidRPr="00AC1608" w:rsidRDefault="00D606ED" w:rsidP="00A35398">
            <w:pPr>
              <w:spacing w:after="0" w:line="240" w:lineRule="auto"/>
              <w:jc w:val="center"/>
              <w:rPr>
                <w:rFonts w:ascii="Times New Roman" w:eastAsia="Times New Roman" w:hAnsi="Times New Roman" w:cs="Times New Roman"/>
                <w:iCs/>
                <w:sz w:val="24"/>
                <w:szCs w:val="24"/>
                <w:lang w:eastAsia="lv-LV"/>
              </w:rPr>
            </w:pPr>
          </w:p>
          <w:p w14:paraId="3B175547" w14:textId="77777777" w:rsidR="00D606ED" w:rsidRPr="00AC1608" w:rsidRDefault="00D606ED" w:rsidP="00A35398">
            <w:pPr>
              <w:spacing w:after="0" w:line="240" w:lineRule="auto"/>
              <w:jc w:val="center"/>
              <w:rPr>
                <w:rFonts w:ascii="Times New Roman" w:eastAsia="Times New Roman" w:hAnsi="Times New Roman" w:cs="Times New Roman"/>
                <w:iCs/>
                <w:sz w:val="24"/>
                <w:szCs w:val="24"/>
                <w:lang w:eastAsia="lv-LV"/>
              </w:rPr>
            </w:pPr>
          </w:p>
          <w:p w14:paraId="092F5EC9" w14:textId="77777777" w:rsidR="00D606ED" w:rsidRPr="00AC1608" w:rsidRDefault="00D606ED" w:rsidP="00A35398">
            <w:pPr>
              <w:spacing w:after="0" w:line="240" w:lineRule="auto"/>
              <w:jc w:val="center"/>
              <w:rPr>
                <w:rFonts w:ascii="Times New Roman" w:eastAsia="Times New Roman" w:hAnsi="Times New Roman" w:cs="Times New Roman"/>
                <w:iCs/>
                <w:sz w:val="24"/>
                <w:szCs w:val="24"/>
                <w:lang w:eastAsia="lv-LV"/>
              </w:rPr>
            </w:pPr>
          </w:p>
          <w:p w14:paraId="7953FE43" w14:textId="77777777" w:rsidR="00D606ED" w:rsidRPr="00AC1608" w:rsidRDefault="00D606ED" w:rsidP="00A35398">
            <w:pPr>
              <w:spacing w:after="0" w:line="240" w:lineRule="auto"/>
              <w:jc w:val="center"/>
              <w:rPr>
                <w:rFonts w:ascii="Times New Roman" w:eastAsia="Times New Roman" w:hAnsi="Times New Roman" w:cs="Times New Roman"/>
                <w:iCs/>
                <w:sz w:val="24"/>
                <w:szCs w:val="24"/>
                <w:lang w:eastAsia="lv-LV"/>
              </w:rPr>
            </w:pPr>
          </w:p>
          <w:p w14:paraId="264E47DA" w14:textId="77777777" w:rsidR="00D606ED" w:rsidRPr="00AC1608" w:rsidRDefault="00D606ED" w:rsidP="00A35398">
            <w:pPr>
              <w:spacing w:after="0" w:line="240" w:lineRule="auto"/>
              <w:jc w:val="center"/>
              <w:rPr>
                <w:rFonts w:ascii="Times New Roman" w:eastAsia="Times New Roman" w:hAnsi="Times New Roman" w:cs="Times New Roman"/>
                <w:iCs/>
                <w:sz w:val="24"/>
                <w:szCs w:val="24"/>
                <w:lang w:eastAsia="lv-LV"/>
              </w:rPr>
            </w:pPr>
          </w:p>
          <w:p w14:paraId="2427453F" w14:textId="77777777" w:rsidR="00D606ED" w:rsidRPr="00AC1608" w:rsidRDefault="00D606ED" w:rsidP="00A35398">
            <w:pPr>
              <w:spacing w:after="0" w:line="240" w:lineRule="auto"/>
              <w:jc w:val="center"/>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X</w:t>
            </w:r>
          </w:p>
        </w:tc>
        <w:tc>
          <w:tcPr>
            <w:tcW w:w="571" w:type="pct"/>
            <w:tcBorders>
              <w:top w:val="outset" w:sz="6" w:space="0" w:color="auto"/>
              <w:left w:val="outset" w:sz="6" w:space="0" w:color="auto"/>
              <w:bottom w:val="outset" w:sz="6" w:space="0" w:color="auto"/>
              <w:right w:val="outset" w:sz="6" w:space="0" w:color="auto"/>
            </w:tcBorders>
            <w:vAlign w:val="center"/>
            <w:hideMark/>
          </w:tcPr>
          <w:p w14:paraId="11984D91" w14:textId="77777777" w:rsidR="00D606ED" w:rsidRPr="00AC1608" w:rsidRDefault="00D606ED" w:rsidP="00A35398">
            <w:pPr>
              <w:spacing w:after="0" w:line="240" w:lineRule="auto"/>
              <w:jc w:val="center"/>
              <w:rPr>
                <w:rFonts w:ascii="Times New Roman" w:eastAsia="Times New Roman" w:hAnsi="Times New Roman" w:cs="Times New Roman"/>
                <w:iCs/>
                <w:sz w:val="24"/>
                <w:szCs w:val="24"/>
                <w:lang w:eastAsia="lv-LV"/>
              </w:rPr>
            </w:pPr>
          </w:p>
        </w:tc>
        <w:tc>
          <w:tcPr>
            <w:tcW w:w="482" w:type="pct"/>
            <w:vMerge w:val="restart"/>
            <w:tcBorders>
              <w:top w:val="outset" w:sz="6" w:space="0" w:color="auto"/>
              <w:left w:val="outset" w:sz="6" w:space="0" w:color="auto"/>
              <w:bottom w:val="outset" w:sz="6" w:space="0" w:color="auto"/>
              <w:right w:val="outset" w:sz="6" w:space="0" w:color="auto"/>
            </w:tcBorders>
            <w:vAlign w:val="center"/>
            <w:hideMark/>
          </w:tcPr>
          <w:p w14:paraId="1AE478B0" w14:textId="77777777" w:rsidR="00D606ED" w:rsidRPr="00AC1608" w:rsidRDefault="00D606ED" w:rsidP="00A35398">
            <w:pPr>
              <w:spacing w:after="0" w:line="240" w:lineRule="auto"/>
              <w:jc w:val="center"/>
              <w:rPr>
                <w:rFonts w:ascii="Times New Roman" w:eastAsia="Times New Roman" w:hAnsi="Times New Roman" w:cs="Times New Roman"/>
                <w:iCs/>
                <w:sz w:val="24"/>
                <w:szCs w:val="24"/>
                <w:lang w:eastAsia="lv-LV"/>
              </w:rPr>
            </w:pPr>
          </w:p>
          <w:p w14:paraId="49F6B694" w14:textId="77777777" w:rsidR="00D606ED" w:rsidRPr="00AC1608" w:rsidRDefault="00D606ED" w:rsidP="00A35398">
            <w:pPr>
              <w:spacing w:after="0" w:line="240" w:lineRule="auto"/>
              <w:jc w:val="center"/>
              <w:rPr>
                <w:rFonts w:ascii="Times New Roman" w:eastAsia="Times New Roman" w:hAnsi="Times New Roman" w:cs="Times New Roman"/>
                <w:iCs/>
                <w:sz w:val="24"/>
                <w:szCs w:val="24"/>
                <w:lang w:eastAsia="lv-LV"/>
              </w:rPr>
            </w:pPr>
          </w:p>
          <w:p w14:paraId="18C71FEA" w14:textId="77777777" w:rsidR="00D606ED" w:rsidRPr="00AC1608" w:rsidRDefault="00D606ED" w:rsidP="00A35398">
            <w:pPr>
              <w:spacing w:after="0" w:line="240" w:lineRule="auto"/>
              <w:jc w:val="center"/>
              <w:rPr>
                <w:rFonts w:ascii="Times New Roman" w:eastAsia="Times New Roman" w:hAnsi="Times New Roman" w:cs="Times New Roman"/>
                <w:iCs/>
                <w:sz w:val="24"/>
                <w:szCs w:val="24"/>
                <w:lang w:eastAsia="lv-LV"/>
              </w:rPr>
            </w:pPr>
          </w:p>
          <w:p w14:paraId="2A2006D0" w14:textId="77777777" w:rsidR="00D606ED" w:rsidRPr="00AC1608" w:rsidRDefault="00D606ED" w:rsidP="00A35398">
            <w:pPr>
              <w:spacing w:after="0" w:line="240" w:lineRule="auto"/>
              <w:jc w:val="center"/>
              <w:rPr>
                <w:rFonts w:ascii="Times New Roman" w:eastAsia="Times New Roman" w:hAnsi="Times New Roman" w:cs="Times New Roman"/>
                <w:iCs/>
                <w:sz w:val="24"/>
                <w:szCs w:val="24"/>
                <w:lang w:eastAsia="lv-LV"/>
              </w:rPr>
            </w:pPr>
          </w:p>
          <w:p w14:paraId="29B212E2" w14:textId="77777777" w:rsidR="00D606ED" w:rsidRPr="00AC1608" w:rsidRDefault="00D606ED" w:rsidP="00A35398">
            <w:pPr>
              <w:spacing w:after="0" w:line="240" w:lineRule="auto"/>
              <w:jc w:val="center"/>
              <w:rPr>
                <w:rFonts w:ascii="Times New Roman" w:eastAsia="Times New Roman" w:hAnsi="Times New Roman" w:cs="Times New Roman"/>
                <w:iCs/>
                <w:sz w:val="24"/>
                <w:szCs w:val="24"/>
                <w:lang w:eastAsia="lv-LV"/>
              </w:rPr>
            </w:pPr>
          </w:p>
          <w:p w14:paraId="2F8B4038" w14:textId="77777777" w:rsidR="00D606ED" w:rsidRPr="00AC1608" w:rsidRDefault="00D606ED" w:rsidP="00A35398">
            <w:pPr>
              <w:spacing w:after="0" w:line="240" w:lineRule="auto"/>
              <w:jc w:val="center"/>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X</w:t>
            </w:r>
          </w:p>
        </w:tc>
        <w:tc>
          <w:tcPr>
            <w:tcW w:w="572" w:type="pct"/>
            <w:tcBorders>
              <w:top w:val="outset" w:sz="6" w:space="0" w:color="auto"/>
              <w:left w:val="outset" w:sz="6" w:space="0" w:color="auto"/>
              <w:bottom w:val="outset" w:sz="6" w:space="0" w:color="auto"/>
              <w:right w:val="outset" w:sz="6" w:space="0" w:color="auto"/>
            </w:tcBorders>
            <w:vAlign w:val="center"/>
            <w:hideMark/>
          </w:tcPr>
          <w:p w14:paraId="0C2B6F33" w14:textId="77777777" w:rsidR="00D606ED" w:rsidRPr="00AC1608" w:rsidRDefault="00D606ED" w:rsidP="00A35398">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669" w:type="pct"/>
            <w:tcBorders>
              <w:top w:val="outset" w:sz="6" w:space="0" w:color="auto"/>
              <w:left w:val="outset" w:sz="6" w:space="0" w:color="auto"/>
              <w:bottom w:val="outset" w:sz="6" w:space="0" w:color="auto"/>
              <w:right w:val="outset" w:sz="6" w:space="0" w:color="auto"/>
            </w:tcBorders>
            <w:vAlign w:val="center"/>
            <w:hideMark/>
          </w:tcPr>
          <w:p w14:paraId="7955BC9C" w14:textId="77777777" w:rsidR="00D606ED" w:rsidRPr="00AC1608" w:rsidRDefault="00D606ED" w:rsidP="00A35398">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r>
      <w:tr w:rsidR="00D606ED" w:rsidRPr="00AC1608" w14:paraId="462FFBA3" w14:textId="77777777" w:rsidTr="00A35398">
        <w:trPr>
          <w:tblCellSpacing w:w="15" w:type="dxa"/>
        </w:trPr>
        <w:tc>
          <w:tcPr>
            <w:tcW w:w="1005" w:type="pct"/>
            <w:tcBorders>
              <w:top w:val="outset" w:sz="6" w:space="0" w:color="auto"/>
              <w:left w:val="outset" w:sz="6" w:space="0" w:color="auto"/>
              <w:bottom w:val="outset" w:sz="6" w:space="0" w:color="auto"/>
              <w:right w:val="outset" w:sz="6" w:space="0" w:color="auto"/>
            </w:tcBorders>
            <w:hideMark/>
          </w:tcPr>
          <w:p w14:paraId="2EB9C20B" w14:textId="77777777" w:rsidR="00D606ED" w:rsidRPr="00AC1608" w:rsidRDefault="00D606ED" w:rsidP="00A35398">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5.1. valsts pamatbudžets</w:t>
            </w:r>
          </w:p>
        </w:tc>
        <w:tc>
          <w:tcPr>
            <w:tcW w:w="500" w:type="pct"/>
            <w:vMerge/>
            <w:vAlign w:val="center"/>
            <w:hideMark/>
          </w:tcPr>
          <w:p w14:paraId="2755DA24" w14:textId="77777777" w:rsidR="00D606ED" w:rsidRPr="00AC1608" w:rsidRDefault="00D606ED" w:rsidP="00A35398">
            <w:pPr>
              <w:spacing w:after="0" w:line="240" w:lineRule="auto"/>
              <w:rPr>
                <w:rFonts w:ascii="Times New Roman" w:eastAsia="Times New Roman" w:hAnsi="Times New Roman" w:cs="Times New Roman"/>
                <w:iCs/>
                <w:sz w:val="24"/>
                <w:szCs w:val="24"/>
                <w:lang w:eastAsia="lv-LV"/>
              </w:rPr>
            </w:pPr>
          </w:p>
        </w:tc>
        <w:tc>
          <w:tcPr>
            <w:tcW w:w="572" w:type="pct"/>
            <w:tcBorders>
              <w:top w:val="outset" w:sz="6" w:space="0" w:color="auto"/>
              <w:left w:val="outset" w:sz="6" w:space="0" w:color="auto"/>
              <w:bottom w:val="outset" w:sz="6" w:space="0" w:color="auto"/>
              <w:right w:val="outset" w:sz="6" w:space="0" w:color="auto"/>
            </w:tcBorders>
            <w:vAlign w:val="center"/>
            <w:hideMark/>
          </w:tcPr>
          <w:p w14:paraId="239E6F1F" w14:textId="77777777" w:rsidR="00D606ED" w:rsidRPr="00AC1608" w:rsidRDefault="00D606ED" w:rsidP="00A35398">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481" w:type="pct"/>
            <w:vMerge/>
            <w:vAlign w:val="center"/>
            <w:hideMark/>
          </w:tcPr>
          <w:p w14:paraId="1019BC26" w14:textId="77777777" w:rsidR="00D606ED" w:rsidRPr="00AC1608" w:rsidRDefault="00D606ED" w:rsidP="00A35398">
            <w:pPr>
              <w:spacing w:after="0" w:line="240" w:lineRule="auto"/>
              <w:rPr>
                <w:rFonts w:ascii="Times New Roman" w:eastAsia="Times New Roman" w:hAnsi="Times New Roman" w:cs="Times New Roman"/>
                <w:iCs/>
                <w:sz w:val="24"/>
                <w:szCs w:val="24"/>
                <w:lang w:eastAsia="lv-LV"/>
              </w:rPr>
            </w:pPr>
          </w:p>
        </w:tc>
        <w:tc>
          <w:tcPr>
            <w:tcW w:w="571" w:type="pct"/>
            <w:tcBorders>
              <w:top w:val="outset" w:sz="6" w:space="0" w:color="auto"/>
              <w:left w:val="outset" w:sz="6" w:space="0" w:color="auto"/>
              <w:bottom w:val="outset" w:sz="6" w:space="0" w:color="auto"/>
              <w:right w:val="outset" w:sz="6" w:space="0" w:color="auto"/>
            </w:tcBorders>
            <w:vAlign w:val="center"/>
            <w:hideMark/>
          </w:tcPr>
          <w:p w14:paraId="4653C702" w14:textId="77777777" w:rsidR="00D606ED" w:rsidRPr="00AC1608" w:rsidRDefault="00D606ED" w:rsidP="00A35398">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482" w:type="pct"/>
            <w:vMerge/>
            <w:vAlign w:val="center"/>
            <w:hideMark/>
          </w:tcPr>
          <w:p w14:paraId="17068354" w14:textId="77777777" w:rsidR="00D606ED" w:rsidRPr="00AC1608" w:rsidRDefault="00D606ED" w:rsidP="00A35398">
            <w:pPr>
              <w:spacing w:after="0" w:line="240" w:lineRule="auto"/>
              <w:rPr>
                <w:rFonts w:ascii="Times New Roman" w:eastAsia="Times New Roman" w:hAnsi="Times New Roman" w:cs="Times New Roman"/>
                <w:iCs/>
                <w:sz w:val="24"/>
                <w:szCs w:val="24"/>
                <w:lang w:eastAsia="lv-LV"/>
              </w:rPr>
            </w:pPr>
          </w:p>
        </w:tc>
        <w:tc>
          <w:tcPr>
            <w:tcW w:w="572" w:type="pct"/>
            <w:tcBorders>
              <w:top w:val="outset" w:sz="6" w:space="0" w:color="auto"/>
              <w:left w:val="outset" w:sz="6" w:space="0" w:color="auto"/>
              <w:bottom w:val="outset" w:sz="6" w:space="0" w:color="auto"/>
              <w:right w:val="outset" w:sz="6" w:space="0" w:color="auto"/>
            </w:tcBorders>
            <w:vAlign w:val="center"/>
            <w:hideMark/>
          </w:tcPr>
          <w:p w14:paraId="6FE8DAB2" w14:textId="77777777" w:rsidR="00D606ED" w:rsidRPr="00AC1608" w:rsidRDefault="00D606ED" w:rsidP="00A35398">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669" w:type="pct"/>
            <w:tcBorders>
              <w:top w:val="outset" w:sz="6" w:space="0" w:color="auto"/>
              <w:left w:val="outset" w:sz="6" w:space="0" w:color="auto"/>
              <w:bottom w:val="outset" w:sz="6" w:space="0" w:color="auto"/>
              <w:right w:val="outset" w:sz="6" w:space="0" w:color="auto"/>
            </w:tcBorders>
            <w:vAlign w:val="center"/>
            <w:hideMark/>
          </w:tcPr>
          <w:p w14:paraId="531ACCCF" w14:textId="77777777" w:rsidR="00D606ED" w:rsidRPr="00AC1608" w:rsidRDefault="00D606ED" w:rsidP="00A35398">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r>
      <w:tr w:rsidR="00D606ED" w:rsidRPr="00AC1608" w14:paraId="5DD8B4A8" w14:textId="77777777" w:rsidTr="00A35398">
        <w:trPr>
          <w:tblCellSpacing w:w="15" w:type="dxa"/>
        </w:trPr>
        <w:tc>
          <w:tcPr>
            <w:tcW w:w="1005" w:type="pct"/>
            <w:tcBorders>
              <w:top w:val="outset" w:sz="6" w:space="0" w:color="auto"/>
              <w:left w:val="outset" w:sz="6" w:space="0" w:color="auto"/>
              <w:bottom w:val="outset" w:sz="6" w:space="0" w:color="auto"/>
              <w:right w:val="outset" w:sz="6" w:space="0" w:color="auto"/>
            </w:tcBorders>
            <w:hideMark/>
          </w:tcPr>
          <w:p w14:paraId="39D57F45" w14:textId="77777777" w:rsidR="00D606ED" w:rsidRPr="00AC1608" w:rsidRDefault="00D606ED" w:rsidP="00A35398">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5.2. speciālais budžets</w:t>
            </w:r>
          </w:p>
        </w:tc>
        <w:tc>
          <w:tcPr>
            <w:tcW w:w="500" w:type="pct"/>
            <w:vMerge/>
            <w:vAlign w:val="center"/>
            <w:hideMark/>
          </w:tcPr>
          <w:p w14:paraId="4E8058DA" w14:textId="77777777" w:rsidR="00D606ED" w:rsidRPr="00AC1608" w:rsidRDefault="00D606ED" w:rsidP="00A35398">
            <w:pPr>
              <w:spacing w:after="0" w:line="240" w:lineRule="auto"/>
              <w:rPr>
                <w:rFonts w:ascii="Times New Roman" w:eastAsia="Times New Roman" w:hAnsi="Times New Roman" w:cs="Times New Roman"/>
                <w:iCs/>
                <w:sz w:val="24"/>
                <w:szCs w:val="24"/>
                <w:lang w:eastAsia="lv-LV"/>
              </w:rPr>
            </w:pPr>
          </w:p>
        </w:tc>
        <w:tc>
          <w:tcPr>
            <w:tcW w:w="572" w:type="pct"/>
            <w:tcBorders>
              <w:top w:val="outset" w:sz="6" w:space="0" w:color="auto"/>
              <w:left w:val="outset" w:sz="6" w:space="0" w:color="auto"/>
              <w:bottom w:val="outset" w:sz="6" w:space="0" w:color="auto"/>
              <w:right w:val="outset" w:sz="6" w:space="0" w:color="auto"/>
            </w:tcBorders>
            <w:vAlign w:val="center"/>
            <w:hideMark/>
          </w:tcPr>
          <w:p w14:paraId="2CDD746B" w14:textId="77777777" w:rsidR="00D606ED" w:rsidRPr="00AC1608" w:rsidRDefault="00D606ED" w:rsidP="00A35398">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481" w:type="pct"/>
            <w:vMerge/>
            <w:vAlign w:val="center"/>
            <w:hideMark/>
          </w:tcPr>
          <w:p w14:paraId="46C802D0" w14:textId="77777777" w:rsidR="00D606ED" w:rsidRPr="00AC1608" w:rsidRDefault="00D606ED" w:rsidP="00A35398">
            <w:pPr>
              <w:spacing w:after="0" w:line="240" w:lineRule="auto"/>
              <w:rPr>
                <w:rFonts w:ascii="Times New Roman" w:eastAsia="Times New Roman" w:hAnsi="Times New Roman" w:cs="Times New Roman"/>
                <w:iCs/>
                <w:sz w:val="24"/>
                <w:szCs w:val="24"/>
                <w:lang w:eastAsia="lv-LV"/>
              </w:rPr>
            </w:pPr>
          </w:p>
        </w:tc>
        <w:tc>
          <w:tcPr>
            <w:tcW w:w="571" w:type="pct"/>
            <w:tcBorders>
              <w:top w:val="outset" w:sz="6" w:space="0" w:color="auto"/>
              <w:left w:val="outset" w:sz="6" w:space="0" w:color="auto"/>
              <w:bottom w:val="outset" w:sz="6" w:space="0" w:color="auto"/>
              <w:right w:val="outset" w:sz="6" w:space="0" w:color="auto"/>
            </w:tcBorders>
            <w:vAlign w:val="center"/>
            <w:hideMark/>
          </w:tcPr>
          <w:p w14:paraId="0220CC85" w14:textId="77777777" w:rsidR="00D606ED" w:rsidRPr="00AC1608" w:rsidRDefault="00D606ED" w:rsidP="00A35398">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482" w:type="pct"/>
            <w:vMerge/>
            <w:vAlign w:val="center"/>
            <w:hideMark/>
          </w:tcPr>
          <w:p w14:paraId="3F52AD75" w14:textId="77777777" w:rsidR="00D606ED" w:rsidRPr="00AC1608" w:rsidRDefault="00D606ED" w:rsidP="00A35398">
            <w:pPr>
              <w:spacing w:after="0" w:line="240" w:lineRule="auto"/>
              <w:rPr>
                <w:rFonts w:ascii="Times New Roman" w:eastAsia="Times New Roman" w:hAnsi="Times New Roman" w:cs="Times New Roman"/>
                <w:iCs/>
                <w:sz w:val="24"/>
                <w:szCs w:val="24"/>
                <w:lang w:eastAsia="lv-LV"/>
              </w:rPr>
            </w:pPr>
          </w:p>
        </w:tc>
        <w:tc>
          <w:tcPr>
            <w:tcW w:w="572" w:type="pct"/>
            <w:tcBorders>
              <w:top w:val="outset" w:sz="6" w:space="0" w:color="auto"/>
              <w:left w:val="outset" w:sz="6" w:space="0" w:color="auto"/>
              <w:bottom w:val="outset" w:sz="6" w:space="0" w:color="auto"/>
              <w:right w:val="outset" w:sz="6" w:space="0" w:color="auto"/>
            </w:tcBorders>
            <w:vAlign w:val="center"/>
            <w:hideMark/>
          </w:tcPr>
          <w:p w14:paraId="61D5429D" w14:textId="77777777" w:rsidR="00D606ED" w:rsidRPr="00AC1608" w:rsidRDefault="00D606ED" w:rsidP="00A35398">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669" w:type="pct"/>
            <w:tcBorders>
              <w:top w:val="outset" w:sz="6" w:space="0" w:color="auto"/>
              <w:left w:val="outset" w:sz="6" w:space="0" w:color="auto"/>
              <w:bottom w:val="outset" w:sz="6" w:space="0" w:color="auto"/>
              <w:right w:val="outset" w:sz="6" w:space="0" w:color="auto"/>
            </w:tcBorders>
            <w:vAlign w:val="center"/>
            <w:hideMark/>
          </w:tcPr>
          <w:p w14:paraId="4D695B19" w14:textId="77777777" w:rsidR="00D606ED" w:rsidRPr="00AC1608" w:rsidRDefault="00D606ED" w:rsidP="00A35398">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r>
      <w:tr w:rsidR="00D606ED" w:rsidRPr="00AC1608" w14:paraId="16FCA5A0" w14:textId="77777777" w:rsidTr="00A35398">
        <w:trPr>
          <w:tblCellSpacing w:w="15" w:type="dxa"/>
        </w:trPr>
        <w:tc>
          <w:tcPr>
            <w:tcW w:w="1005" w:type="pct"/>
            <w:tcBorders>
              <w:top w:val="outset" w:sz="6" w:space="0" w:color="auto"/>
              <w:left w:val="outset" w:sz="6" w:space="0" w:color="auto"/>
              <w:bottom w:val="outset" w:sz="6" w:space="0" w:color="auto"/>
              <w:right w:val="outset" w:sz="6" w:space="0" w:color="auto"/>
            </w:tcBorders>
            <w:hideMark/>
          </w:tcPr>
          <w:p w14:paraId="5D97846B" w14:textId="77777777" w:rsidR="00D606ED" w:rsidRPr="00AC1608" w:rsidRDefault="00D606ED" w:rsidP="00A35398">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5.3. pašvaldību budžets</w:t>
            </w:r>
          </w:p>
        </w:tc>
        <w:tc>
          <w:tcPr>
            <w:tcW w:w="500" w:type="pct"/>
            <w:vMerge/>
            <w:vAlign w:val="center"/>
            <w:hideMark/>
          </w:tcPr>
          <w:p w14:paraId="18BFF296" w14:textId="77777777" w:rsidR="00D606ED" w:rsidRPr="00AC1608" w:rsidRDefault="00D606ED" w:rsidP="00A35398">
            <w:pPr>
              <w:spacing w:after="0" w:line="240" w:lineRule="auto"/>
              <w:rPr>
                <w:rFonts w:ascii="Times New Roman" w:eastAsia="Times New Roman" w:hAnsi="Times New Roman" w:cs="Times New Roman"/>
                <w:iCs/>
                <w:sz w:val="24"/>
                <w:szCs w:val="24"/>
                <w:lang w:eastAsia="lv-LV"/>
              </w:rPr>
            </w:pPr>
          </w:p>
        </w:tc>
        <w:tc>
          <w:tcPr>
            <w:tcW w:w="572" w:type="pct"/>
            <w:tcBorders>
              <w:top w:val="outset" w:sz="6" w:space="0" w:color="auto"/>
              <w:left w:val="outset" w:sz="6" w:space="0" w:color="auto"/>
              <w:bottom w:val="outset" w:sz="6" w:space="0" w:color="auto"/>
              <w:right w:val="outset" w:sz="6" w:space="0" w:color="auto"/>
            </w:tcBorders>
            <w:vAlign w:val="center"/>
            <w:hideMark/>
          </w:tcPr>
          <w:p w14:paraId="16CA25AF" w14:textId="77777777" w:rsidR="00D606ED" w:rsidRPr="00AC1608" w:rsidRDefault="00D606ED" w:rsidP="00A35398">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481" w:type="pct"/>
            <w:vMerge/>
            <w:vAlign w:val="center"/>
            <w:hideMark/>
          </w:tcPr>
          <w:p w14:paraId="64145F19" w14:textId="77777777" w:rsidR="00D606ED" w:rsidRPr="00AC1608" w:rsidRDefault="00D606ED" w:rsidP="00A35398">
            <w:pPr>
              <w:spacing w:after="0" w:line="240" w:lineRule="auto"/>
              <w:rPr>
                <w:rFonts w:ascii="Times New Roman" w:eastAsia="Times New Roman" w:hAnsi="Times New Roman" w:cs="Times New Roman"/>
                <w:iCs/>
                <w:sz w:val="24"/>
                <w:szCs w:val="24"/>
                <w:lang w:eastAsia="lv-LV"/>
              </w:rPr>
            </w:pPr>
          </w:p>
        </w:tc>
        <w:tc>
          <w:tcPr>
            <w:tcW w:w="571" w:type="pct"/>
            <w:tcBorders>
              <w:top w:val="outset" w:sz="6" w:space="0" w:color="auto"/>
              <w:left w:val="outset" w:sz="6" w:space="0" w:color="auto"/>
              <w:bottom w:val="outset" w:sz="6" w:space="0" w:color="auto"/>
              <w:right w:val="outset" w:sz="6" w:space="0" w:color="auto"/>
            </w:tcBorders>
            <w:vAlign w:val="center"/>
            <w:hideMark/>
          </w:tcPr>
          <w:p w14:paraId="7C912895" w14:textId="77777777" w:rsidR="00D606ED" w:rsidRPr="00AC1608" w:rsidRDefault="00D606ED" w:rsidP="00A35398">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482" w:type="pct"/>
            <w:vMerge/>
            <w:vAlign w:val="center"/>
            <w:hideMark/>
          </w:tcPr>
          <w:p w14:paraId="67CEC88C" w14:textId="77777777" w:rsidR="00D606ED" w:rsidRPr="00AC1608" w:rsidRDefault="00D606ED" w:rsidP="00A35398">
            <w:pPr>
              <w:spacing w:after="0" w:line="240" w:lineRule="auto"/>
              <w:rPr>
                <w:rFonts w:ascii="Times New Roman" w:eastAsia="Times New Roman" w:hAnsi="Times New Roman" w:cs="Times New Roman"/>
                <w:iCs/>
                <w:sz w:val="24"/>
                <w:szCs w:val="24"/>
                <w:lang w:eastAsia="lv-LV"/>
              </w:rPr>
            </w:pPr>
          </w:p>
        </w:tc>
        <w:tc>
          <w:tcPr>
            <w:tcW w:w="572" w:type="pct"/>
            <w:tcBorders>
              <w:top w:val="outset" w:sz="6" w:space="0" w:color="auto"/>
              <w:left w:val="outset" w:sz="6" w:space="0" w:color="auto"/>
              <w:bottom w:val="outset" w:sz="6" w:space="0" w:color="auto"/>
              <w:right w:val="outset" w:sz="6" w:space="0" w:color="auto"/>
            </w:tcBorders>
            <w:vAlign w:val="center"/>
            <w:hideMark/>
          </w:tcPr>
          <w:p w14:paraId="02F09CC6" w14:textId="77777777" w:rsidR="00D606ED" w:rsidRPr="00AC1608" w:rsidRDefault="00D606ED" w:rsidP="00A35398">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669" w:type="pct"/>
            <w:tcBorders>
              <w:top w:val="outset" w:sz="6" w:space="0" w:color="auto"/>
              <w:left w:val="outset" w:sz="6" w:space="0" w:color="auto"/>
              <w:bottom w:val="outset" w:sz="6" w:space="0" w:color="auto"/>
              <w:right w:val="outset" w:sz="6" w:space="0" w:color="auto"/>
            </w:tcBorders>
            <w:vAlign w:val="center"/>
            <w:hideMark/>
          </w:tcPr>
          <w:p w14:paraId="63BAF959" w14:textId="77777777" w:rsidR="00D606ED" w:rsidRPr="00AC1608" w:rsidRDefault="00D606ED" w:rsidP="00A35398">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r>
      <w:tr w:rsidR="00D606ED" w:rsidRPr="00AC1608" w14:paraId="2FA5B343" w14:textId="77777777" w:rsidTr="00A35398">
        <w:trPr>
          <w:tblCellSpacing w:w="15" w:type="dxa"/>
        </w:trPr>
        <w:tc>
          <w:tcPr>
            <w:tcW w:w="1005" w:type="pct"/>
            <w:tcBorders>
              <w:top w:val="outset" w:sz="6" w:space="0" w:color="auto"/>
              <w:left w:val="outset" w:sz="6" w:space="0" w:color="auto"/>
              <w:bottom w:val="outset" w:sz="6" w:space="0" w:color="auto"/>
              <w:right w:val="outset" w:sz="6" w:space="0" w:color="auto"/>
            </w:tcBorders>
            <w:hideMark/>
          </w:tcPr>
          <w:p w14:paraId="756AB0E1" w14:textId="77777777" w:rsidR="00D606ED" w:rsidRPr="00AC1608" w:rsidRDefault="00D606ED" w:rsidP="00A35398">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6. Detalizēts ieņēmumu un izdevumu aprēķins (ja nepieciešams, detalizētu ieņēmumu un izdevumu aprēķinu var pievienot anotācijas pielikumā)</w:t>
            </w:r>
          </w:p>
        </w:tc>
        <w:tc>
          <w:tcPr>
            <w:tcW w:w="3946" w:type="pct"/>
            <w:gridSpan w:val="7"/>
            <w:vMerge w:val="restart"/>
            <w:tcBorders>
              <w:top w:val="outset" w:sz="6" w:space="0" w:color="auto"/>
              <w:left w:val="outset" w:sz="6" w:space="0" w:color="auto"/>
              <w:bottom w:val="outset" w:sz="6" w:space="0" w:color="auto"/>
              <w:right w:val="outset" w:sz="6" w:space="0" w:color="auto"/>
            </w:tcBorders>
            <w:vAlign w:val="center"/>
            <w:hideMark/>
          </w:tcPr>
          <w:p w14:paraId="1910AC10" w14:textId="77777777" w:rsidR="00D606ED" w:rsidRPr="00AC1608" w:rsidRDefault="00D606ED" w:rsidP="00A35398">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r>
      <w:tr w:rsidR="00D606ED" w:rsidRPr="00AC1608" w14:paraId="4C464727" w14:textId="77777777" w:rsidTr="00A35398">
        <w:trPr>
          <w:tblCellSpacing w:w="15" w:type="dxa"/>
        </w:trPr>
        <w:tc>
          <w:tcPr>
            <w:tcW w:w="1005" w:type="pct"/>
            <w:tcBorders>
              <w:top w:val="outset" w:sz="6" w:space="0" w:color="auto"/>
              <w:left w:val="outset" w:sz="6" w:space="0" w:color="auto"/>
              <w:bottom w:val="outset" w:sz="6" w:space="0" w:color="auto"/>
              <w:right w:val="outset" w:sz="6" w:space="0" w:color="auto"/>
            </w:tcBorders>
            <w:hideMark/>
          </w:tcPr>
          <w:p w14:paraId="02DAD5D4" w14:textId="77777777" w:rsidR="00D606ED" w:rsidRPr="00AC1608" w:rsidRDefault="00D606ED" w:rsidP="00A35398">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6.1. detalizēts ieņēmumu aprēķins</w:t>
            </w:r>
          </w:p>
        </w:tc>
        <w:tc>
          <w:tcPr>
            <w:tcW w:w="3946" w:type="pct"/>
            <w:gridSpan w:val="7"/>
            <w:vMerge/>
            <w:vAlign w:val="center"/>
            <w:hideMark/>
          </w:tcPr>
          <w:p w14:paraId="2049DA3E" w14:textId="77777777" w:rsidR="00D606ED" w:rsidRPr="00AC1608" w:rsidRDefault="00D606ED" w:rsidP="00A35398">
            <w:pPr>
              <w:spacing w:after="0" w:line="240" w:lineRule="auto"/>
              <w:rPr>
                <w:rFonts w:ascii="Times New Roman" w:eastAsia="Times New Roman" w:hAnsi="Times New Roman" w:cs="Times New Roman"/>
                <w:iCs/>
                <w:sz w:val="24"/>
                <w:szCs w:val="24"/>
                <w:lang w:eastAsia="lv-LV"/>
              </w:rPr>
            </w:pPr>
          </w:p>
        </w:tc>
      </w:tr>
      <w:tr w:rsidR="00D606ED" w:rsidRPr="00AC1608" w14:paraId="7299F6B0" w14:textId="77777777" w:rsidTr="00A35398">
        <w:trPr>
          <w:tblCellSpacing w:w="15" w:type="dxa"/>
        </w:trPr>
        <w:tc>
          <w:tcPr>
            <w:tcW w:w="1005" w:type="pct"/>
            <w:tcBorders>
              <w:top w:val="outset" w:sz="6" w:space="0" w:color="auto"/>
              <w:left w:val="outset" w:sz="6" w:space="0" w:color="auto"/>
              <w:bottom w:val="outset" w:sz="6" w:space="0" w:color="auto"/>
              <w:right w:val="outset" w:sz="6" w:space="0" w:color="auto"/>
            </w:tcBorders>
            <w:hideMark/>
          </w:tcPr>
          <w:p w14:paraId="3F2490B7" w14:textId="77777777" w:rsidR="00D606ED" w:rsidRPr="00AC1608" w:rsidRDefault="00D606ED" w:rsidP="00A35398">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6.2. detalizēts izdevumu aprēķins</w:t>
            </w:r>
          </w:p>
        </w:tc>
        <w:tc>
          <w:tcPr>
            <w:tcW w:w="3946" w:type="pct"/>
            <w:gridSpan w:val="7"/>
            <w:vMerge/>
            <w:vAlign w:val="center"/>
            <w:hideMark/>
          </w:tcPr>
          <w:p w14:paraId="78D08562" w14:textId="77777777" w:rsidR="00D606ED" w:rsidRPr="00AC1608" w:rsidRDefault="00D606ED" w:rsidP="00A35398">
            <w:pPr>
              <w:spacing w:after="0" w:line="240" w:lineRule="auto"/>
              <w:rPr>
                <w:rFonts w:ascii="Times New Roman" w:eastAsia="Times New Roman" w:hAnsi="Times New Roman" w:cs="Times New Roman"/>
                <w:iCs/>
                <w:sz w:val="24"/>
                <w:szCs w:val="24"/>
                <w:lang w:eastAsia="lv-LV"/>
              </w:rPr>
            </w:pPr>
          </w:p>
        </w:tc>
      </w:tr>
      <w:tr w:rsidR="00D606ED" w:rsidRPr="00AC1608" w14:paraId="785EC41E" w14:textId="77777777" w:rsidTr="00A35398">
        <w:trPr>
          <w:tblCellSpacing w:w="15" w:type="dxa"/>
        </w:trPr>
        <w:tc>
          <w:tcPr>
            <w:tcW w:w="1005" w:type="pct"/>
            <w:tcBorders>
              <w:top w:val="outset" w:sz="6" w:space="0" w:color="auto"/>
              <w:left w:val="outset" w:sz="6" w:space="0" w:color="auto"/>
              <w:bottom w:val="outset" w:sz="6" w:space="0" w:color="auto"/>
              <w:right w:val="outset" w:sz="6" w:space="0" w:color="auto"/>
            </w:tcBorders>
            <w:hideMark/>
          </w:tcPr>
          <w:p w14:paraId="1799A1F8" w14:textId="77777777" w:rsidR="00D606ED" w:rsidRPr="00AC1608" w:rsidRDefault="00D606ED" w:rsidP="00A35398">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7. Amata vietu skaita izmaiņas</w:t>
            </w:r>
          </w:p>
        </w:tc>
        <w:tc>
          <w:tcPr>
            <w:tcW w:w="3946" w:type="pct"/>
            <w:gridSpan w:val="7"/>
            <w:tcBorders>
              <w:top w:val="outset" w:sz="6" w:space="0" w:color="auto"/>
              <w:left w:val="outset" w:sz="6" w:space="0" w:color="auto"/>
              <w:bottom w:val="outset" w:sz="6" w:space="0" w:color="auto"/>
              <w:right w:val="outset" w:sz="6" w:space="0" w:color="auto"/>
            </w:tcBorders>
          </w:tcPr>
          <w:p w14:paraId="7BE76D73" w14:textId="77777777" w:rsidR="00D606ED" w:rsidRPr="00AC1608" w:rsidRDefault="00D606ED" w:rsidP="00A35398">
            <w:pPr>
              <w:spacing w:after="0" w:line="240" w:lineRule="auto"/>
              <w:rPr>
                <w:rFonts w:ascii="Times New Roman" w:eastAsia="Times New Roman" w:hAnsi="Times New Roman" w:cs="Times New Roman"/>
                <w:iCs/>
                <w:sz w:val="24"/>
                <w:szCs w:val="24"/>
                <w:lang w:eastAsia="lv-LV"/>
              </w:rPr>
            </w:pPr>
          </w:p>
        </w:tc>
      </w:tr>
      <w:tr w:rsidR="00D606ED" w:rsidRPr="00AC1608" w14:paraId="44FD40D5" w14:textId="77777777" w:rsidTr="00A35398">
        <w:trPr>
          <w:tblCellSpacing w:w="15" w:type="dxa"/>
        </w:trPr>
        <w:tc>
          <w:tcPr>
            <w:tcW w:w="1005" w:type="pct"/>
            <w:tcBorders>
              <w:top w:val="outset" w:sz="6" w:space="0" w:color="auto"/>
              <w:left w:val="outset" w:sz="6" w:space="0" w:color="auto"/>
              <w:bottom w:val="outset" w:sz="6" w:space="0" w:color="auto"/>
              <w:right w:val="outset" w:sz="6" w:space="0" w:color="auto"/>
            </w:tcBorders>
            <w:hideMark/>
          </w:tcPr>
          <w:p w14:paraId="6696B01A" w14:textId="77777777" w:rsidR="00D606ED" w:rsidRPr="00AC1608" w:rsidRDefault="00D606ED" w:rsidP="00A35398">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8. Cita informācija</w:t>
            </w:r>
          </w:p>
        </w:tc>
        <w:tc>
          <w:tcPr>
            <w:tcW w:w="3946" w:type="pct"/>
            <w:gridSpan w:val="7"/>
            <w:tcBorders>
              <w:top w:val="outset" w:sz="6" w:space="0" w:color="auto"/>
              <w:left w:val="outset" w:sz="6" w:space="0" w:color="auto"/>
              <w:bottom w:val="outset" w:sz="6" w:space="0" w:color="auto"/>
              <w:right w:val="outset" w:sz="6" w:space="0" w:color="auto"/>
            </w:tcBorders>
          </w:tcPr>
          <w:p w14:paraId="43A250A9" w14:textId="77777777" w:rsidR="00D606ED" w:rsidRPr="00035FB7" w:rsidRDefault="00D606ED" w:rsidP="00A35398">
            <w:pPr>
              <w:spacing w:after="0" w:line="240" w:lineRule="auto"/>
              <w:jc w:val="both"/>
              <w:rPr>
                <w:rFonts w:ascii="Times New Roman" w:hAnsi="Times New Roman" w:cs="Times New Roman"/>
                <w:sz w:val="24"/>
                <w:szCs w:val="24"/>
                <w:highlight w:val="yellow"/>
              </w:rPr>
            </w:pPr>
          </w:p>
        </w:tc>
      </w:tr>
      <w:tr w:rsidR="00D606ED" w:rsidRPr="00AC1608" w14:paraId="7FD6C7BB" w14:textId="77777777" w:rsidTr="00A35398">
        <w:trPr>
          <w:tblCellSpacing w:w="15" w:type="dxa"/>
        </w:trPr>
        <w:tc>
          <w:tcPr>
            <w:tcW w:w="4967" w:type="pct"/>
            <w:gridSpan w:val="8"/>
            <w:tcBorders>
              <w:top w:val="outset" w:sz="6" w:space="0" w:color="auto"/>
              <w:left w:val="outset" w:sz="6" w:space="0" w:color="auto"/>
              <w:bottom w:val="outset" w:sz="6" w:space="0" w:color="auto"/>
              <w:right w:val="outset" w:sz="6" w:space="0" w:color="auto"/>
            </w:tcBorders>
            <w:vAlign w:val="center"/>
            <w:hideMark/>
          </w:tcPr>
          <w:p w14:paraId="42ACF243" w14:textId="77777777" w:rsidR="00D606ED" w:rsidRPr="00AC1608" w:rsidRDefault="00D606ED" w:rsidP="00A35398">
            <w:pPr>
              <w:spacing w:after="0" w:line="240" w:lineRule="auto"/>
              <w:jc w:val="center"/>
              <w:rPr>
                <w:rFonts w:ascii="Times New Roman" w:eastAsia="Times New Roman" w:hAnsi="Times New Roman" w:cs="Times New Roman"/>
                <w:b/>
                <w:bCs/>
                <w:iCs/>
                <w:sz w:val="24"/>
                <w:szCs w:val="24"/>
                <w:lang w:eastAsia="lv-LV"/>
              </w:rPr>
            </w:pPr>
            <w:r w:rsidRPr="00AC1608">
              <w:rPr>
                <w:rFonts w:ascii="Times New Roman" w:eastAsia="Times New Roman" w:hAnsi="Times New Roman" w:cs="Times New Roman"/>
                <w:b/>
                <w:bCs/>
                <w:iCs/>
                <w:sz w:val="24"/>
                <w:szCs w:val="24"/>
                <w:lang w:eastAsia="lv-LV"/>
              </w:rPr>
              <w:lastRenderedPageBreak/>
              <w:t>IV. Tiesību akta projekta ietekme uz spēkā esošo tiesību normu sistēmu</w:t>
            </w:r>
          </w:p>
        </w:tc>
      </w:tr>
      <w:tr w:rsidR="00D606ED" w:rsidRPr="00AC1608" w14:paraId="7A5ED264" w14:textId="77777777" w:rsidTr="00A35398">
        <w:trPr>
          <w:tblCellSpacing w:w="15" w:type="dxa"/>
        </w:trPr>
        <w:tc>
          <w:tcPr>
            <w:tcW w:w="4967" w:type="pct"/>
            <w:gridSpan w:val="8"/>
            <w:tcBorders>
              <w:top w:val="outset" w:sz="6" w:space="0" w:color="auto"/>
              <w:left w:val="outset" w:sz="6" w:space="0" w:color="auto"/>
              <w:bottom w:val="outset" w:sz="6" w:space="0" w:color="auto"/>
              <w:right w:val="outset" w:sz="6" w:space="0" w:color="auto"/>
            </w:tcBorders>
            <w:vAlign w:val="center"/>
          </w:tcPr>
          <w:p w14:paraId="6DB95781" w14:textId="77777777" w:rsidR="00D606ED" w:rsidRPr="00AC1608" w:rsidRDefault="00D606ED" w:rsidP="00A35398">
            <w:pPr>
              <w:spacing w:after="0" w:line="240" w:lineRule="auto"/>
              <w:jc w:val="center"/>
              <w:rPr>
                <w:rFonts w:ascii="Times New Roman" w:eastAsia="Times New Roman" w:hAnsi="Times New Roman" w:cs="Times New Roman"/>
                <w:b/>
                <w:bCs/>
                <w:sz w:val="24"/>
                <w:szCs w:val="24"/>
                <w:lang w:eastAsia="lv-LV"/>
              </w:rPr>
            </w:pPr>
            <w:r w:rsidRPr="00AC1608">
              <w:rPr>
                <w:rFonts w:ascii="Times New Roman" w:eastAsia="Times New Roman" w:hAnsi="Times New Roman" w:cs="Times New Roman"/>
                <w:sz w:val="24"/>
                <w:szCs w:val="24"/>
                <w:lang w:eastAsia="lv-LV"/>
              </w:rPr>
              <w:t>Rīkojuma projekts šo jomu neskar.</w:t>
            </w:r>
          </w:p>
        </w:tc>
      </w:tr>
    </w:tbl>
    <w:p w14:paraId="22BA4123" w14:textId="77777777" w:rsidR="00D606ED" w:rsidRPr="00AC1608" w:rsidRDefault="00D606ED" w:rsidP="00D606ED">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xml:space="preserve">  </w:t>
      </w:r>
    </w:p>
    <w:tbl>
      <w:tblPr>
        <w:tblW w:w="5004" w:type="pct"/>
        <w:tblCellSpacing w:w="15" w:type="dxa"/>
        <w:tblInd w:w="-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62"/>
      </w:tblGrid>
      <w:tr w:rsidR="00D606ED" w:rsidRPr="00AC1608" w14:paraId="63D56D65" w14:textId="77777777" w:rsidTr="00A3539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E61AA77" w14:textId="77777777" w:rsidR="00D606ED" w:rsidRPr="00AC1608" w:rsidRDefault="00D606ED" w:rsidP="00A35398">
            <w:pPr>
              <w:spacing w:after="0" w:line="240" w:lineRule="auto"/>
              <w:jc w:val="center"/>
              <w:rPr>
                <w:rFonts w:ascii="Times New Roman" w:eastAsia="Times New Roman" w:hAnsi="Times New Roman" w:cs="Times New Roman"/>
                <w:b/>
                <w:bCs/>
                <w:iCs/>
                <w:sz w:val="24"/>
                <w:szCs w:val="24"/>
                <w:lang w:eastAsia="lv-LV"/>
              </w:rPr>
            </w:pPr>
            <w:r w:rsidRPr="00AC1608">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D606ED" w:rsidRPr="00AC1608" w14:paraId="67D8595D" w14:textId="77777777" w:rsidTr="00A35398">
        <w:trPr>
          <w:tblCellSpacing w:w="15" w:type="dxa"/>
        </w:trPr>
        <w:tc>
          <w:tcPr>
            <w:tcW w:w="9002" w:type="dxa"/>
            <w:tcBorders>
              <w:top w:val="outset" w:sz="6" w:space="0" w:color="auto"/>
              <w:left w:val="outset" w:sz="6" w:space="0" w:color="auto"/>
              <w:bottom w:val="outset" w:sz="6" w:space="0" w:color="auto"/>
              <w:right w:val="outset" w:sz="6" w:space="0" w:color="auto"/>
            </w:tcBorders>
            <w:vAlign w:val="center"/>
          </w:tcPr>
          <w:p w14:paraId="0DD2B78D" w14:textId="77777777" w:rsidR="00D606ED" w:rsidRPr="00AC1608" w:rsidRDefault="00D606ED" w:rsidP="00A35398">
            <w:pPr>
              <w:spacing w:after="0" w:line="240" w:lineRule="auto"/>
              <w:jc w:val="center"/>
              <w:rPr>
                <w:rFonts w:ascii="Times New Roman" w:eastAsia="Times New Roman" w:hAnsi="Times New Roman" w:cs="Times New Roman"/>
                <w:b/>
                <w:bCs/>
                <w:sz w:val="24"/>
                <w:szCs w:val="24"/>
                <w:lang w:eastAsia="lv-LV"/>
              </w:rPr>
            </w:pPr>
            <w:r w:rsidRPr="00AC1608">
              <w:rPr>
                <w:rFonts w:ascii="Times New Roman" w:eastAsia="Times New Roman" w:hAnsi="Times New Roman" w:cs="Times New Roman"/>
                <w:iCs/>
                <w:sz w:val="24"/>
                <w:szCs w:val="24"/>
                <w:lang w:eastAsia="lv-LV"/>
              </w:rPr>
              <w:t xml:space="preserve">  </w:t>
            </w:r>
            <w:r w:rsidRPr="00AC1608">
              <w:rPr>
                <w:rFonts w:ascii="Times New Roman" w:eastAsia="Times New Roman" w:hAnsi="Times New Roman" w:cs="Times New Roman"/>
                <w:sz w:val="24"/>
                <w:szCs w:val="24"/>
                <w:lang w:eastAsia="lv-LV"/>
              </w:rPr>
              <w:t>Rīkojuma projekts šo jomu neskar.</w:t>
            </w:r>
          </w:p>
        </w:tc>
      </w:tr>
    </w:tbl>
    <w:p w14:paraId="71E92703" w14:textId="77777777" w:rsidR="00D606ED" w:rsidRDefault="00D606ED" w:rsidP="00D606ED">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D606ED" w:rsidRPr="00AC1608" w14:paraId="19A80C68" w14:textId="77777777" w:rsidTr="00A35398">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88AA351" w14:textId="77777777" w:rsidR="00D606ED" w:rsidRPr="00AC1608" w:rsidRDefault="00D606ED" w:rsidP="00A35398">
            <w:pPr>
              <w:spacing w:after="0" w:line="240" w:lineRule="auto"/>
              <w:jc w:val="center"/>
              <w:rPr>
                <w:rFonts w:ascii="Times New Roman" w:eastAsia="Times New Roman" w:hAnsi="Times New Roman" w:cs="Times New Roman"/>
                <w:b/>
                <w:bCs/>
                <w:iCs/>
                <w:sz w:val="24"/>
                <w:szCs w:val="24"/>
                <w:lang w:eastAsia="lv-LV"/>
              </w:rPr>
            </w:pPr>
            <w:r w:rsidRPr="00AC1608">
              <w:rPr>
                <w:rFonts w:ascii="Times New Roman" w:eastAsia="Times New Roman" w:hAnsi="Times New Roman" w:cs="Times New Roman"/>
                <w:b/>
                <w:bCs/>
                <w:iCs/>
                <w:sz w:val="24"/>
                <w:szCs w:val="24"/>
                <w:lang w:eastAsia="lv-LV"/>
              </w:rPr>
              <w:t>VI. Sabiedrības līdzdalība un komunikācijas aktivitātes</w:t>
            </w:r>
          </w:p>
        </w:tc>
      </w:tr>
      <w:tr w:rsidR="00D606ED" w:rsidRPr="00AC1608" w14:paraId="03EEC5E9" w14:textId="77777777" w:rsidTr="00A3539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EF0AB2D" w14:textId="77777777" w:rsidR="00D606ED" w:rsidRPr="00AC1608" w:rsidRDefault="00D606ED" w:rsidP="00A35398">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51E3BC6E" w14:textId="77777777" w:rsidR="00D606ED" w:rsidRPr="00AC1608" w:rsidRDefault="00D606ED" w:rsidP="00A35398">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Plānotās sabiedrības līdzdalības un komunikācijas aktivitātes saistībā ar projektu</w:t>
            </w:r>
          </w:p>
        </w:tc>
        <w:tc>
          <w:tcPr>
            <w:tcW w:w="2960" w:type="pct"/>
            <w:tcBorders>
              <w:top w:val="outset" w:sz="6" w:space="0" w:color="auto"/>
              <w:left w:val="outset" w:sz="6" w:space="0" w:color="auto"/>
              <w:bottom w:val="outset" w:sz="6" w:space="0" w:color="auto"/>
              <w:right w:val="outset" w:sz="6" w:space="0" w:color="auto"/>
            </w:tcBorders>
          </w:tcPr>
          <w:p w14:paraId="28C0B50F" w14:textId="0BDCCD33" w:rsidR="00D606ED" w:rsidRPr="00AC1608" w:rsidRDefault="00D606ED" w:rsidP="00A35398">
            <w:pPr>
              <w:spacing w:after="0" w:line="240" w:lineRule="auto"/>
              <w:jc w:val="both"/>
              <w:rPr>
                <w:rFonts w:ascii="Times New Roman" w:eastAsia="Times New Roman" w:hAnsi="Times New Roman" w:cs="Times New Roman"/>
                <w:sz w:val="24"/>
                <w:szCs w:val="24"/>
                <w:lang w:eastAsia="lv-LV"/>
              </w:rPr>
            </w:pPr>
            <w:r w:rsidRPr="00AC1608">
              <w:rPr>
                <w:rFonts w:ascii="Times New Roman" w:eastAsia="Times New Roman" w:hAnsi="Times New Roman" w:cs="Times New Roman"/>
                <w:sz w:val="24"/>
                <w:szCs w:val="24"/>
                <w:lang w:eastAsia="lv-LV"/>
              </w:rPr>
              <w:t xml:space="preserve">Ar rīkojuma projektu netiek mainīts normatīvais regulējums, un tas neparedz ieviest jaunas politiskās iniciatīvas, tāpēc rīkojuma projekta izstrādes laikā netika īstenoti pasākumi sabiedrības līdzdalības iesaistei, kā arī netika paredzēti īpaši saziņas pasākumi ar sabiedrību (Ministru kabineta 2009. gada 25. augusta noteikumu Nr. 970 </w:t>
            </w:r>
            <w:r>
              <w:rPr>
                <w:rFonts w:ascii="Times New Roman" w:eastAsia="Times New Roman" w:hAnsi="Times New Roman" w:cs="Times New Roman"/>
                <w:sz w:val="24"/>
                <w:szCs w:val="24"/>
                <w:lang w:eastAsia="lv-LV"/>
              </w:rPr>
              <w:t>“</w:t>
            </w:r>
            <w:r w:rsidRPr="00AC1608">
              <w:rPr>
                <w:rFonts w:ascii="Times New Roman" w:eastAsia="Times New Roman" w:hAnsi="Times New Roman" w:cs="Times New Roman"/>
                <w:sz w:val="24"/>
                <w:szCs w:val="24"/>
                <w:lang w:eastAsia="lv-LV"/>
              </w:rPr>
              <w:t xml:space="preserve">Sabiedrības līdzdalības kārtība attīstības plānošanas procesā” 5. punkts). </w:t>
            </w:r>
          </w:p>
        </w:tc>
      </w:tr>
      <w:tr w:rsidR="00D606ED" w:rsidRPr="00AC1608" w14:paraId="4386569E" w14:textId="77777777" w:rsidTr="00A35398">
        <w:trPr>
          <w:trHeight w:val="1190"/>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A2B3DBA" w14:textId="77777777" w:rsidR="00D606ED" w:rsidRPr="00AC1608" w:rsidRDefault="00D606ED" w:rsidP="00A35398">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67EC10B7" w14:textId="77777777" w:rsidR="00D606ED" w:rsidRPr="00AC1608" w:rsidRDefault="00D606ED" w:rsidP="00A35398">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Sabiedrības līdzdalība projekta izstrādē</w:t>
            </w:r>
          </w:p>
        </w:tc>
        <w:tc>
          <w:tcPr>
            <w:tcW w:w="2960" w:type="pct"/>
            <w:tcBorders>
              <w:top w:val="outset" w:sz="6" w:space="0" w:color="auto"/>
              <w:left w:val="outset" w:sz="6" w:space="0" w:color="auto"/>
              <w:bottom w:val="outset" w:sz="6" w:space="0" w:color="auto"/>
              <w:right w:val="outset" w:sz="6" w:space="0" w:color="auto"/>
            </w:tcBorders>
          </w:tcPr>
          <w:p w14:paraId="664A17F7" w14:textId="77777777" w:rsidR="00D606ED" w:rsidRPr="00AC1608" w:rsidRDefault="00D606ED" w:rsidP="00A35398">
            <w:pPr>
              <w:spacing w:after="0" w:line="240" w:lineRule="auto"/>
              <w:jc w:val="both"/>
              <w:rPr>
                <w:rFonts w:ascii="Times New Roman" w:eastAsia="Times New Roman" w:hAnsi="Times New Roman" w:cs="Times New Roman"/>
                <w:sz w:val="24"/>
                <w:szCs w:val="24"/>
                <w:lang w:eastAsia="lv-LV"/>
              </w:rPr>
            </w:pPr>
            <w:r w:rsidRPr="00AC1608">
              <w:rPr>
                <w:rFonts w:ascii="Times New Roman" w:eastAsia="Times New Roman" w:hAnsi="Times New Roman" w:cs="Times New Roman"/>
                <w:sz w:val="24"/>
                <w:szCs w:val="24"/>
                <w:lang w:eastAsia="lv-LV"/>
              </w:rPr>
              <w:t xml:space="preserve">Rīkojuma projekta būtība attiecas uz Ministru kabineta kompetenci apstiprināt pašvaldību iesniegtos investīciju projektus aizņēmuma saņemšanai </w:t>
            </w:r>
            <w:r w:rsidRPr="003D4257">
              <w:rPr>
                <w:rFonts w:ascii="Times New Roman" w:eastAsia="Times New Roman" w:hAnsi="Times New Roman" w:cs="Times New Roman"/>
                <w:sz w:val="24"/>
                <w:szCs w:val="24"/>
                <w:lang w:eastAsia="lv-LV"/>
              </w:rPr>
              <w:t>Covid-19 izraisītās krīzes seku mazināšanai un novēršanai</w:t>
            </w:r>
            <w:r w:rsidRPr="00AC1608">
              <w:rPr>
                <w:rFonts w:ascii="Times New Roman" w:eastAsia="Times New Roman" w:hAnsi="Times New Roman" w:cs="Times New Roman"/>
                <w:sz w:val="24"/>
                <w:szCs w:val="24"/>
                <w:lang w:eastAsia="lv-LV"/>
              </w:rPr>
              <w:t>.</w:t>
            </w:r>
          </w:p>
        </w:tc>
      </w:tr>
      <w:tr w:rsidR="00D606ED" w:rsidRPr="00AC1608" w14:paraId="2EDC96DD" w14:textId="77777777" w:rsidTr="00A3539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3B5B6DB" w14:textId="77777777" w:rsidR="00D606ED" w:rsidRPr="00AC1608" w:rsidRDefault="00D606ED" w:rsidP="00A35398">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3D349FAA" w14:textId="77777777" w:rsidR="00D606ED" w:rsidRPr="00AC1608" w:rsidRDefault="00D606ED" w:rsidP="00A35398">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Sabiedrības līdzdalības rezultāti</w:t>
            </w:r>
          </w:p>
        </w:tc>
        <w:tc>
          <w:tcPr>
            <w:tcW w:w="2960" w:type="pct"/>
            <w:tcBorders>
              <w:top w:val="outset" w:sz="6" w:space="0" w:color="auto"/>
              <w:left w:val="outset" w:sz="6" w:space="0" w:color="auto"/>
              <w:bottom w:val="outset" w:sz="6" w:space="0" w:color="auto"/>
              <w:right w:val="outset" w:sz="6" w:space="0" w:color="auto"/>
            </w:tcBorders>
          </w:tcPr>
          <w:p w14:paraId="26DE07C3" w14:textId="77777777" w:rsidR="00D606ED" w:rsidRPr="00AC1608" w:rsidRDefault="00D606ED" w:rsidP="00A35398">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Rīkojuma p</w:t>
            </w:r>
            <w:r w:rsidRPr="00AC1608">
              <w:rPr>
                <w:rFonts w:ascii="Times New Roman" w:eastAsia="Times New Roman" w:hAnsi="Times New Roman" w:cs="Times New Roman"/>
                <w:sz w:val="24"/>
                <w:szCs w:val="24"/>
                <w:lang w:eastAsia="lv-LV"/>
              </w:rPr>
              <w:t>rojekts šo jomu neskar.</w:t>
            </w:r>
          </w:p>
        </w:tc>
      </w:tr>
      <w:tr w:rsidR="00D606ED" w:rsidRPr="00AC1608" w14:paraId="27757D2D" w14:textId="77777777" w:rsidTr="00A3539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F9459A6" w14:textId="77777777" w:rsidR="00D606ED" w:rsidRPr="00AC1608" w:rsidRDefault="00D606ED" w:rsidP="00A35398">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59402C70" w14:textId="77777777" w:rsidR="00D606ED" w:rsidRPr="00AC1608" w:rsidRDefault="00D606ED" w:rsidP="00A35398">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tcPr>
          <w:p w14:paraId="0DF5BD8D" w14:textId="77777777" w:rsidR="00D606ED" w:rsidRPr="00AC1608" w:rsidRDefault="00D606ED" w:rsidP="00A35398">
            <w:pPr>
              <w:spacing w:after="0" w:line="240" w:lineRule="auto"/>
              <w:jc w:val="both"/>
              <w:rPr>
                <w:rFonts w:ascii="Times New Roman" w:eastAsia="Times New Roman" w:hAnsi="Times New Roman" w:cs="Times New Roman"/>
                <w:sz w:val="24"/>
                <w:szCs w:val="24"/>
                <w:lang w:eastAsia="lv-LV"/>
              </w:rPr>
            </w:pPr>
            <w:r w:rsidRPr="00AC1608">
              <w:rPr>
                <w:rFonts w:ascii="Times New Roman" w:eastAsia="Times New Roman" w:hAnsi="Times New Roman" w:cs="Times New Roman"/>
                <w:sz w:val="24"/>
                <w:szCs w:val="24"/>
                <w:lang w:eastAsia="lv-LV"/>
              </w:rPr>
              <w:t xml:space="preserve">Saskaņā ar Oficiālo publikāciju un tiesiskās informācijas likuma 2. panta pirmo daļu un 3. panta pirmo daļu </w:t>
            </w:r>
            <w:r>
              <w:rPr>
                <w:rFonts w:ascii="Times New Roman" w:eastAsia="Times New Roman" w:hAnsi="Times New Roman" w:cs="Times New Roman"/>
                <w:sz w:val="24"/>
                <w:szCs w:val="24"/>
                <w:lang w:eastAsia="lv-LV"/>
              </w:rPr>
              <w:t>rīkojuma projekts</w:t>
            </w:r>
            <w:r w:rsidRPr="00AC1608">
              <w:rPr>
                <w:rFonts w:ascii="Times New Roman" w:eastAsia="Times New Roman" w:hAnsi="Times New Roman" w:cs="Times New Roman"/>
                <w:sz w:val="24"/>
                <w:szCs w:val="24"/>
                <w:lang w:eastAsia="lv-LV"/>
              </w:rPr>
              <w:t xml:space="preserve"> tiks publicēts Latvijas Republikas oficiālajā izdevumā “Latvijas Vēstnesis”, kā arī būs pieejams bezmaksas normatīvo aktu bāzē </w:t>
            </w:r>
            <w:hyperlink r:id="rId8" w:history="1">
              <w:r w:rsidRPr="00954C09">
                <w:rPr>
                  <w:rStyle w:val="Hyperlink"/>
                  <w:rFonts w:ascii="Times New Roman" w:eastAsia="Times New Roman" w:hAnsi="Times New Roman" w:cs="Times New Roman"/>
                  <w:color w:val="auto"/>
                  <w:sz w:val="24"/>
                  <w:szCs w:val="24"/>
                  <w:u w:val="none"/>
                  <w:lang w:eastAsia="lv-LV"/>
                </w:rPr>
                <w:t>www.likumi.lv</w:t>
              </w:r>
            </w:hyperlink>
            <w:r w:rsidRPr="00AC1608">
              <w:rPr>
                <w:rFonts w:ascii="Times New Roman" w:eastAsia="Times New Roman" w:hAnsi="Times New Roman" w:cs="Times New Roman"/>
                <w:sz w:val="24"/>
                <w:szCs w:val="24"/>
                <w:lang w:eastAsia="lv-LV"/>
              </w:rPr>
              <w:t>.</w:t>
            </w:r>
          </w:p>
        </w:tc>
      </w:tr>
    </w:tbl>
    <w:p w14:paraId="614FEE9A" w14:textId="77777777" w:rsidR="00D606ED" w:rsidRDefault="00D606ED" w:rsidP="00D606ED">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D606ED" w:rsidRPr="00AC1608" w14:paraId="4D1F56AD" w14:textId="77777777" w:rsidTr="00A35398">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281802E" w14:textId="77777777" w:rsidR="00D606ED" w:rsidRPr="00AC1608" w:rsidRDefault="00D606ED" w:rsidP="00A35398">
            <w:pPr>
              <w:spacing w:after="0" w:line="240" w:lineRule="auto"/>
              <w:jc w:val="center"/>
              <w:rPr>
                <w:rFonts w:ascii="Times New Roman" w:eastAsia="Times New Roman" w:hAnsi="Times New Roman" w:cs="Times New Roman"/>
                <w:b/>
                <w:bCs/>
                <w:iCs/>
                <w:sz w:val="24"/>
                <w:szCs w:val="24"/>
                <w:lang w:eastAsia="lv-LV"/>
              </w:rPr>
            </w:pPr>
            <w:r w:rsidRPr="00AC1608">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D606ED" w:rsidRPr="00AC1608" w14:paraId="4F6FFFA1" w14:textId="77777777" w:rsidTr="00A3539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64D0F40" w14:textId="77777777" w:rsidR="00D606ED" w:rsidRPr="00AC1608" w:rsidRDefault="00D606ED" w:rsidP="00A35398">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154EF361" w14:textId="77777777" w:rsidR="00D606ED" w:rsidRPr="00AC1608" w:rsidRDefault="00D606ED" w:rsidP="00A35398">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Projekta izpildē iesaistītās institūcijas</w:t>
            </w:r>
          </w:p>
        </w:tc>
        <w:tc>
          <w:tcPr>
            <w:tcW w:w="2960" w:type="pct"/>
            <w:tcBorders>
              <w:top w:val="outset" w:sz="6" w:space="0" w:color="auto"/>
              <w:left w:val="outset" w:sz="6" w:space="0" w:color="auto"/>
              <w:bottom w:val="outset" w:sz="6" w:space="0" w:color="auto"/>
              <w:right w:val="outset" w:sz="6" w:space="0" w:color="auto"/>
            </w:tcBorders>
          </w:tcPr>
          <w:p w14:paraId="10DB7DA6" w14:textId="5A5F8B9A" w:rsidR="00D606ED" w:rsidRPr="00AC1608" w:rsidRDefault="00DD2B80" w:rsidP="00A35398">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color w:val="000000" w:themeColor="text1"/>
                <w:sz w:val="24"/>
                <w:szCs w:val="24"/>
                <w:lang w:eastAsia="lv-LV"/>
              </w:rPr>
              <w:t>Vides aizsardzības un reģionālās attīstības ministrija</w:t>
            </w:r>
            <w:r w:rsidR="00D606ED" w:rsidRPr="00AC1608">
              <w:rPr>
                <w:rFonts w:ascii="Times New Roman" w:eastAsia="Times New Roman" w:hAnsi="Times New Roman" w:cs="Times New Roman"/>
                <w:sz w:val="24"/>
                <w:szCs w:val="24"/>
                <w:lang w:eastAsia="lv-LV"/>
              </w:rPr>
              <w:t>, Finanšu ministrija, Valsts kase.</w:t>
            </w:r>
          </w:p>
        </w:tc>
      </w:tr>
      <w:tr w:rsidR="00D606ED" w:rsidRPr="00AC1608" w14:paraId="6421BDA5" w14:textId="77777777" w:rsidTr="00A3539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6AE916B" w14:textId="77777777" w:rsidR="00D606ED" w:rsidRPr="00AC1608" w:rsidRDefault="00D606ED" w:rsidP="00A35398">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420D65C0" w14:textId="77777777" w:rsidR="00D606ED" w:rsidRPr="00AC1608" w:rsidRDefault="00D606ED" w:rsidP="00A35398">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Projekta izpildes ietekme uz pārvaldes funkcijām un institucionālo struktūru.</w:t>
            </w:r>
            <w:r w:rsidRPr="00AC1608">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2960" w:type="pct"/>
            <w:tcBorders>
              <w:top w:val="outset" w:sz="6" w:space="0" w:color="auto"/>
              <w:left w:val="outset" w:sz="6" w:space="0" w:color="auto"/>
              <w:bottom w:val="outset" w:sz="6" w:space="0" w:color="auto"/>
              <w:right w:val="outset" w:sz="6" w:space="0" w:color="auto"/>
            </w:tcBorders>
          </w:tcPr>
          <w:p w14:paraId="17055337" w14:textId="77777777" w:rsidR="00D606ED" w:rsidRPr="00AC1608" w:rsidRDefault="00D606ED" w:rsidP="00A35398">
            <w:pPr>
              <w:spacing w:after="0" w:line="240" w:lineRule="auto"/>
              <w:jc w:val="both"/>
              <w:rPr>
                <w:rFonts w:ascii="Times New Roman" w:eastAsia="Times New Roman" w:hAnsi="Times New Roman" w:cs="Times New Roman"/>
                <w:sz w:val="24"/>
                <w:szCs w:val="24"/>
                <w:lang w:eastAsia="lv-LV"/>
              </w:rPr>
            </w:pPr>
            <w:r w:rsidRPr="00AC1608">
              <w:rPr>
                <w:rFonts w:ascii="Times New Roman" w:eastAsia="Times New Roman" w:hAnsi="Times New Roman" w:cs="Times New Roman"/>
                <w:sz w:val="24"/>
                <w:szCs w:val="24"/>
                <w:lang w:eastAsia="lv-LV"/>
              </w:rPr>
              <w:t xml:space="preserve">Rīkojuma projekta prasību izpildei nav nepieciešams veidot jaunas institūcijas, likvidēt vai reorganizēt esošās institūcijas. </w:t>
            </w:r>
          </w:p>
          <w:p w14:paraId="42561E00" w14:textId="77777777" w:rsidR="00D606ED" w:rsidRPr="00AC1608" w:rsidRDefault="00D606ED" w:rsidP="00A35398">
            <w:pPr>
              <w:spacing w:after="0" w:line="240" w:lineRule="auto"/>
              <w:jc w:val="both"/>
              <w:rPr>
                <w:rFonts w:ascii="Times New Roman" w:eastAsia="Times New Roman" w:hAnsi="Times New Roman" w:cs="Times New Roman"/>
                <w:iCs/>
                <w:sz w:val="24"/>
                <w:szCs w:val="24"/>
                <w:lang w:eastAsia="lv-LV"/>
              </w:rPr>
            </w:pPr>
          </w:p>
          <w:p w14:paraId="7CC9C89A" w14:textId="77777777" w:rsidR="00D606ED" w:rsidRPr="00AC1608" w:rsidRDefault="00D606ED" w:rsidP="00A35398">
            <w:pPr>
              <w:spacing w:after="0" w:line="240" w:lineRule="auto"/>
              <w:jc w:val="both"/>
              <w:rPr>
                <w:rFonts w:ascii="Times New Roman" w:eastAsia="Times New Roman" w:hAnsi="Times New Roman" w:cs="Times New Roman"/>
                <w:sz w:val="24"/>
                <w:szCs w:val="24"/>
                <w:lang w:eastAsia="lv-LV"/>
              </w:rPr>
            </w:pPr>
            <w:r w:rsidRPr="00AC1608">
              <w:rPr>
                <w:rFonts w:ascii="Times New Roman" w:eastAsia="Times New Roman" w:hAnsi="Times New Roman" w:cs="Times New Roman"/>
                <w:sz w:val="24"/>
                <w:szCs w:val="24"/>
                <w:lang w:eastAsia="lv-LV"/>
              </w:rPr>
              <w:t>Rīkojuma projekta prasību izpilde neatstās ietekmi uz cilvēkresursiem.</w:t>
            </w:r>
          </w:p>
        </w:tc>
      </w:tr>
      <w:tr w:rsidR="00D606ED" w:rsidRPr="00AC1608" w14:paraId="2235170C" w14:textId="77777777" w:rsidTr="00A3539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D754CF6" w14:textId="77777777" w:rsidR="00D606ED" w:rsidRPr="00AC1608" w:rsidRDefault="00D606ED" w:rsidP="00A35398">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18167A65" w14:textId="77777777" w:rsidR="00D606ED" w:rsidRPr="00AC1608" w:rsidRDefault="00D606ED" w:rsidP="00A35398">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tcPr>
          <w:p w14:paraId="31624670" w14:textId="77777777" w:rsidR="00D606ED" w:rsidRPr="00AC1608" w:rsidRDefault="00D606ED" w:rsidP="00A35398">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sz w:val="24"/>
                <w:szCs w:val="24"/>
                <w:lang w:eastAsia="lv-LV"/>
              </w:rPr>
              <w:t>Nav</w:t>
            </w:r>
          </w:p>
        </w:tc>
      </w:tr>
    </w:tbl>
    <w:p w14:paraId="5E12FD26" w14:textId="72F08CFD" w:rsidR="00AF7E71" w:rsidRDefault="00AF7E71" w:rsidP="00AF7E71">
      <w:pPr>
        <w:spacing w:after="0" w:line="240" w:lineRule="auto"/>
        <w:jc w:val="both"/>
        <w:rPr>
          <w:rFonts w:ascii="Times New Roman" w:eastAsia="Times New Roman" w:hAnsi="Times New Roman"/>
          <w:sz w:val="20"/>
          <w:szCs w:val="20"/>
          <w:lang w:eastAsia="lv-LV"/>
        </w:rPr>
      </w:pPr>
    </w:p>
    <w:p w14:paraId="115DC8D0" w14:textId="55ED93A0" w:rsidR="005D45C1" w:rsidRDefault="005D45C1" w:rsidP="00AF7E71">
      <w:pPr>
        <w:spacing w:after="0" w:line="240" w:lineRule="auto"/>
        <w:jc w:val="both"/>
        <w:rPr>
          <w:rFonts w:ascii="Times New Roman" w:eastAsia="Times New Roman" w:hAnsi="Times New Roman"/>
          <w:sz w:val="20"/>
          <w:szCs w:val="20"/>
          <w:lang w:eastAsia="lv-LV"/>
        </w:rPr>
      </w:pPr>
    </w:p>
    <w:p w14:paraId="16454695" w14:textId="77777777" w:rsidR="005D45C1" w:rsidRDefault="005D45C1" w:rsidP="00AF7E71">
      <w:pPr>
        <w:spacing w:after="0" w:line="240" w:lineRule="auto"/>
        <w:jc w:val="both"/>
        <w:rPr>
          <w:rFonts w:ascii="Times New Roman" w:eastAsia="Times New Roman" w:hAnsi="Times New Roman"/>
          <w:sz w:val="20"/>
          <w:szCs w:val="20"/>
          <w:lang w:eastAsia="lv-LV"/>
        </w:rPr>
      </w:pPr>
    </w:p>
    <w:p w14:paraId="198673D2" w14:textId="04A350DD" w:rsidR="00AF7E71" w:rsidRPr="00213593" w:rsidRDefault="005D45C1" w:rsidP="00AF7E71">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V</w:t>
      </w:r>
      <w:r w:rsidR="00AF7E71" w:rsidRPr="00213593">
        <w:rPr>
          <w:rFonts w:ascii="Times New Roman" w:eastAsia="Times New Roman" w:hAnsi="Times New Roman"/>
          <w:sz w:val="24"/>
          <w:szCs w:val="24"/>
          <w:lang w:eastAsia="lv-LV"/>
        </w:rPr>
        <w:t xml:space="preserve">ides aizsardzības un reģionālās </w:t>
      </w:r>
    </w:p>
    <w:p w14:paraId="279866A1" w14:textId="4D941763" w:rsidR="00AF7E71" w:rsidRPr="00213593" w:rsidRDefault="00AF7E71" w:rsidP="00AF7E71">
      <w:pPr>
        <w:spacing w:after="0" w:line="240" w:lineRule="auto"/>
        <w:rPr>
          <w:rFonts w:ascii="Times New Roman" w:eastAsia="Times New Roman" w:hAnsi="Times New Roman"/>
          <w:sz w:val="24"/>
          <w:szCs w:val="24"/>
          <w:lang w:eastAsia="lv-LV"/>
        </w:rPr>
      </w:pPr>
      <w:r w:rsidRPr="00213593">
        <w:rPr>
          <w:rFonts w:ascii="Times New Roman" w:eastAsia="Times New Roman" w:hAnsi="Times New Roman"/>
          <w:sz w:val="24"/>
          <w:szCs w:val="24"/>
          <w:lang w:eastAsia="lv-LV"/>
        </w:rPr>
        <w:t>attīstības ministr</w:t>
      </w:r>
      <w:r>
        <w:rPr>
          <w:rFonts w:ascii="Times New Roman" w:eastAsia="Times New Roman" w:hAnsi="Times New Roman"/>
          <w:sz w:val="24"/>
          <w:szCs w:val="24"/>
          <w:lang w:eastAsia="lv-LV"/>
        </w:rPr>
        <w:t>s</w:t>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t>A. T. Plešs</w:t>
      </w:r>
    </w:p>
    <w:p w14:paraId="1CA5F898" w14:textId="6BDB6FA2" w:rsidR="00AF7E71" w:rsidRDefault="00AF7E71" w:rsidP="00AF7E71">
      <w:pPr>
        <w:tabs>
          <w:tab w:val="left" w:pos="720"/>
        </w:tabs>
        <w:spacing w:after="0" w:line="240" w:lineRule="auto"/>
        <w:ind w:right="57"/>
        <w:jc w:val="both"/>
        <w:rPr>
          <w:rFonts w:ascii="Times New Roman" w:eastAsia="Times New Roman" w:hAnsi="Times New Roman" w:cs="Times New Roman"/>
          <w:sz w:val="24"/>
          <w:szCs w:val="24"/>
        </w:rPr>
      </w:pPr>
    </w:p>
    <w:p w14:paraId="5C569735" w14:textId="00F3A1C0" w:rsidR="009A39F3" w:rsidRDefault="009A39F3" w:rsidP="00AF7E71">
      <w:pPr>
        <w:tabs>
          <w:tab w:val="left" w:pos="720"/>
        </w:tabs>
        <w:spacing w:after="0" w:line="240" w:lineRule="auto"/>
        <w:ind w:right="57"/>
        <w:jc w:val="both"/>
        <w:rPr>
          <w:rFonts w:ascii="Times New Roman" w:eastAsia="Times New Roman" w:hAnsi="Times New Roman" w:cs="Times New Roman"/>
          <w:sz w:val="24"/>
          <w:szCs w:val="24"/>
        </w:rPr>
      </w:pPr>
    </w:p>
    <w:p w14:paraId="61423EEE" w14:textId="457519E3" w:rsidR="009A39F3" w:rsidRDefault="009A39F3" w:rsidP="00AF7E71">
      <w:pPr>
        <w:tabs>
          <w:tab w:val="left" w:pos="720"/>
        </w:tabs>
        <w:spacing w:after="0" w:line="240" w:lineRule="auto"/>
        <w:ind w:right="57"/>
        <w:jc w:val="both"/>
        <w:rPr>
          <w:rFonts w:ascii="Times New Roman" w:eastAsia="Times New Roman" w:hAnsi="Times New Roman" w:cs="Times New Roman"/>
          <w:sz w:val="24"/>
          <w:szCs w:val="24"/>
        </w:rPr>
      </w:pPr>
    </w:p>
    <w:p w14:paraId="386EE2BF" w14:textId="10FD8598" w:rsidR="009A39F3" w:rsidRDefault="009A39F3" w:rsidP="00AF7E71">
      <w:pPr>
        <w:tabs>
          <w:tab w:val="left" w:pos="720"/>
        </w:tabs>
        <w:spacing w:after="0" w:line="240" w:lineRule="auto"/>
        <w:ind w:right="57"/>
        <w:jc w:val="both"/>
        <w:rPr>
          <w:rFonts w:ascii="Times New Roman" w:eastAsia="Times New Roman" w:hAnsi="Times New Roman" w:cs="Times New Roman"/>
          <w:sz w:val="24"/>
          <w:szCs w:val="24"/>
        </w:rPr>
      </w:pPr>
    </w:p>
    <w:p w14:paraId="68FAC147" w14:textId="77777777" w:rsidR="009A39F3" w:rsidRPr="00DA514F" w:rsidRDefault="009A39F3" w:rsidP="00AF7E71">
      <w:pPr>
        <w:tabs>
          <w:tab w:val="left" w:pos="720"/>
        </w:tabs>
        <w:spacing w:after="0" w:line="240" w:lineRule="auto"/>
        <w:ind w:right="57"/>
        <w:jc w:val="both"/>
        <w:rPr>
          <w:rFonts w:ascii="Times New Roman" w:eastAsia="Times New Roman" w:hAnsi="Times New Roman" w:cs="Times New Roman"/>
          <w:sz w:val="24"/>
          <w:szCs w:val="24"/>
        </w:rPr>
      </w:pPr>
    </w:p>
    <w:p w14:paraId="263EAB59" w14:textId="77777777" w:rsidR="00AF7E71" w:rsidRPr="00AC1608" w:rsidRDefault="00AF7E71" w:rsidP="00AF7E71">
      <w:pPr>
        <w:tabs>
          <w:tab w:val="left" w:pos="720"/>
        </w:tabs>
        <w:spacing w:after="0" w:line="240" w:lineRule="auto"/>
        <w:ind w:right="57"/>
        <w:jc w:val="both"/>
        <w:rPr>
          <w:rFonts w:ascii="Times New Roman" w:eastAsia="Times New Roman" w:hAnsi="Times New Roman" w:cs="Times New Roman"/>
          <w:sz w:val="24"/>
          <w:szCs w:val="24"/>
        </w:rPr>
      </w:pPr>
    </w:p>
    <w:p w14:paraId="4D403DCA" w14:textId="77777777" w:rsidR="00AF7E71" w:rsidRPr="00AC1608" w:rsidRDefault="00AF7E71" w:rsidP="00AF7E71">
      <w:pPr>
        <w:tabs>
          <w:tab w:val="left" w:pos="720"/>
        </w:tabs>
        <w:spacing w:after="0" w:line="240" w:lineRule="auto"/>
        <w:ind w:right="57"/>
        <w:jc w:val="both"/>
        <w:rPr>
          <w:rFonts w:ascii="Times New Roman" w:eastAsia="Times New Roman" w:hAnsi="Times New Roman" w:cs="Times New Roman"/>
          <w:sz w:val="20"/>
          <w:szCs w:val="20"/>
        </w:rPr>
      </w:pPr>
      <w:bookmarkStart w:id="0" w:name="_Hlk42586869"/>
      <w:r>
        <w:rPr>
          <w:rFonts w:ascii="Times New Roman" w:eastAsia="Times New Roman" w:hAnsi="Times New Roman" w:cs="Times New Roman"/>
          <w:sz w:val="20"/>
          <w:szCs w:val="20"/>
        </w:rPr>
        <w:t>Vaivode 66016749</w:t>
      </w:r>
    </w:p>
    <w:bookmarkEnd w:id="0"/>
    <w:p w14:paraId="348F3AA9" w14:textId="77777777" w:rsidR="00AF7E71" w:rsidRDefault="00AF7E71" w:rsidP="00AF7E71">
      <w:pPr>
        <w:tabs>
          <w:tab w:val="left" w:pos="720"/>
        </w:tabs>
        <w:spacing w:after="0" w:line="240" w:lineRule="auto"/>
        <w:ind w:right="57"/>
        <w:jc w:val="both"/>
        <w:rPr>
          <w:rStyle w:val="Hyperlink"/>
          <w:rFonts w:ascii="Times New Roman" w:eastAsia="Times New Roman" w:hAnsi="Times New Roman" w:cs="Times New Roman"/>
          <w:color w:val="auto"/>
          <w:sz w:val="20"/>
          <w:szCs w:val="20"/>
        </w:rPr>
      </w:pPr>
      <w:r>
        <w:rPr>
          <w:rStyle w:val="Hyperlink"/>
          <w:rFonts w:ascii="Times New Roman" w:eastAsia="Times New Roman" w:hAnsi="Times New Roman" w:cs="Times New Roman"/>
          <w:color w:val="auto"/>
          <w:sz w:val="20"/>
          <w:szCs w:val="20"/>
        </w:rPr>
        <w:fldChar w:fldCharType="begin"/>
      </w:r>
      <w:r>
        <w:rPr>
          <w:rStyle w:val="Hyperlink"/>
          <w:rFonts w:ascii="Times New Roman" w:eastAsia="Times New Roman" w:hAnsi="Times New Roman" w:cs="Times New Roman"/>
          <w:color w:val="auto"/>
          <w:sz w:val="20"/>
          <w:szCs w:val="20"/>
        </w:rPr>
        <w:instrText xml:space="preserve"> HYPERLINK "mailto:</w:instrText>
      </w:r>
      <w:r w:rsidRPr="0004528B">
        <w:rPr>
          <w:rStyle w:val="Hyperlink"/>
          <w:rFonts w:ascii="Times New Roman" w:eastAsia="Times New Roman" w:hAnsi="Times New Roman" w:cs="Times New Roman"/>
          <w:color w:val="auto"/>
          <w:sz w:val="20"/>
          <w:szCs w:val="20"/>
        </w:rPr>
        <w:instrText>solvita.vaivode@varam.gov.lv</w:instrText>
      </w:r>
      <w:r>
        <w:rPr>
          <w:rStyle w:val="Hyperlink"/>
          <w:rFonts w:ascii="Times New Roman" w:eastAsia="Times New Roman" w:hAnsi="Times New Roman" w:cs="Times New Roman"/>
          <w:color w:val="auto"/>
          <w:sz w:val="20"/>
          <w:szCs w:val="20"/>
        </w:rPr>
        <w:instrText xml:space="preserve">" </w:instrText>
      </w:r>
      <w:r>
        <w:rPr>
          <w:rStyle w:val="Hyperlink"/>
          <w:rFonts w:ascii="Times New Roman" w:eastAsia="Times New Roman" w:hAnsi="Times New Roman" w:cs="Times New Roman"/>
          <w:color w:val="auto"/>
          <w:sz w:val="20"/>
          <w:szCs w:val="20"/>
        </w:rPr>
        <w:fldChar w:fldCharType="separate"/>
      </w:r>
      <w:r w:rsidRPr="00B87DDD">
        <w:rPr>
          <w:rStyle w:val="Hyperlink"/>
          <w:rFonts w:ascii="Times New Roman" w:eastAsia="Times New Roman" w:hAnsi="Times New Roman" w:cs="Times New Roman"/>
          <w:sz w:val="20"/>
          <w:szCs w:val="20"/>
        </w:rPr>
        <w:t>solvita.vaivode@varam.gov.lv</w:t>
      </w:r>
      <w:r>
        <w:rPr>
          <w:rStyle w:val="Hyperlink"/>
          <w:rFonts w:ascii="Times New Roman" w:eastAsia="Times New Roman" w:hAnsi="Times New Roman" w:cs="Times New Roman"/>
          <w:color w:val="auto"/>
          <w:sz w:val="20"/>
          <w:szCs w:val="20"/>
        </w:rPr>
        <w:fldChar w:fldCharType="end"/>
      </w:r>
    </w:p>
    <w:p w14:paraId="5F9E9F1C" w14:textId="52D33D01" w:rsidR="006612DE" w:rsidRPr="007548D0" w:rsidRDefault="006612DE" w:rsidP="00AF7E71">
      <w:pPr>
        <w:tabs>
          <w:tab w:val="left" w:pos="7088"/>
        </w:tabs>
        <w:spacing w:after="0" w:line="240" w:lineRule="auto"/>
        <w:ind w:firstLine="284"/>
        <w:rPr>
          <w:rFonts w:ascii="Times New Roman" w:hAnsi="Times New Roman" w:cs="Times New Roman"/>
          <w:sz w:val="20"/>
          <w:szCs w:val="20"/>
        </w:rPr>
      </w:pPr>
    </w:p>
    <w:sectPr w:rsidR="006612DE" w:rsidRPr="007548D0" w:rsidSect="006612DE">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7E6816" w14:textId="77777777" w:rsidR="00A9740E" w:rsidRDefault="00A9740E" w:rsidP="00894C55">
      <w:pPr>
        <w:spacing w:after="0" w:line="240" w:lineRule="auto"/>
      </w:pPr>
      <w:r>
        <w:separator/>
      </w:r>
    </w:p>
  </w:endnote>
  <w:endnote w:type="continuationSeparator" w:id="0">
    <w:p w14:paraId="3F16166C" w14:textId="77777777" w:rsidR="00A9740E" w:rsidRDefault="00A9740E"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5E195" w14:textId="35F9A1AE" w:rsidR="006612DE" w:rsidRPr="00114B3E" w:rsidRDefault="003F3088" w:rsidP="003F3088">
    <w:pPr>
      <w:pStyle w:val="Footer"/>
      <w:rPr>
        <w:rFonts w:ascii="Times New Roman" w:hAnsi="Times New Roman" w:cs="Times New Roman"/>
        <w:sz w:val="20"/>
        <w:szCs w:val="20"/>
      </w:rPr>
    </w:pPr>
    <w:r w:rsidRPr="003F3088">
      <w:rPr>
        <w:rFonts w:ascii="Times New Roman" w:hAnsi="Times New Roman" w:cs="Times New Roman"/>
        <w:sz w:val="20"/>
        <w:szCs w:val="20"/>
      </w:rPr>
      <w:t>VARAManot</w:t>
    </w:r>
    <w:r w:rsidR="00114B3E" w:rsidRPr="00374856">
      <w:rPr>
        <w:rFonts w:ascii="Times New Roman" w:eastAsia="Times New Roman" w:hAnsi="Times New Roman" w:cs="Times New Roman"/>
        <w:sz w:val="20"/>
        <w:szCs w:val="20"/>
        <w:lang w:eastAsia="lv-LV"/>
      </w:rPr>
      <w:t>_</w:t>
    </w:r>
    <w:r w:rsidR="001278D5">
      <w:rPr>
        <w:rFonts w:ascii="Times New Roman" w:eastAsia="Times New Roman" w:hAnsi="Times New Roman" w:cs="Times New Roman"/>
        <w:sz w:val="20"/>
        <w:szCs w:val="20"/>
        <w:lang w:eastAsia="lv-LV"/>
      </w:rPr>
      <w:t>29</w:t>
    </w:r>
    <w:r w:rsidR="00114B3E" w:rsidRPr="00374856">
      <w:rPr>
        <w:rFonts w:ascii="Times New Roman" w:eastAsia="Times New Roman" w:hAnsi="Times New Roman" w:cs="Times New Roman"/>
        <w:sz w:val="20"/>
        <w:szCs w:val="20"/>
        <w:lang w:eastAsia="lv-LV"/>
      </w:rPr>
      <w:t>0721_aiznem_453_groz</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6B20F" w14:textId="79C94EF6" w:rsidR="006612DE" w:rsidRPr="00114B3E" w:rsidRDefault="00114B3E" w:rsidP="00114B3E">
    <w:pPr>
      <w:pStyle w:val="Footer"/>
      <w:rPr>
        <w:rFonts w:ascii="Times New Roman" w:hAnsi="Times New Roman" w:cs="Times New Roman"/>
        <w:sz w:val="20"/>
        <w:szCs w:val="20"/>
      </w:rPr>
    </w:pPr>
    <w:r w:rsidRPr="003F3088">
      <w:rPr>
        <w:rFonts w:ascii="Times New Roman" w:hAnsi="Times New Roman" w:cs="Times New Roman"/>
        <w:sz w:val="20"/>
        <w:szCs w:val="20"/>
      </w:rPr>
      <w:t>VARAManot</w:t>
    </w:r>
    <w:r w:rsidRPr="00374856">
      <w:rPr>
        <w:rFonts w:ascii="Times New Roman" w:eastAsia="Times New Roman" w:hAnsi="Times New Roman" w:cs="Times New Roman"/>
        <w:sz w:val="20"/>
        <w:szCs w:val="20"/>
        <w:lang w:eastAsia="lv-LV"/>
      </w:rPr>
      <w:t>_</w:t>
    </w:r>
    <w:r w:rsidR="00664DCB">
      <w:rPr>
        <w:rFonts w:ascii="Times New Roman" w:eastAsia="Times New Roman" w:hAnsi="Times New Roman" w:cs="Times New Roman"/>
        <w:sz w:val="20"/>
        <w:szCs w:val="20"/>
        <w:lang w:eastAsia="lv-LV"/>
      </w:rPr>
      <w:t>29</w:t>
    </w:r>
    <w:r w:rsidRPr="00374856">
      <w:rPr>
        <w:rFonts w:ascii="Times New Roman" w:eastAsia="Times New Roman" w:hAnsi="Times New Roman" w:cs="Times New Roman"/>
        <w:sz w:val="20"/>
        <w:szCs w:val="20"/>
        <w:lang w:eastAsia="lv-LV"/>
      </w:rPr>
      <w:t>0721_aiznem_453_groz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6EAEF9" w14:textId="77777777" w:rsidR="00A9740E" w:rsidRDefault="00A9740E" w:rsidP="00894C55">
      <w:pPr>
        <w:spacing w:after="0" w:line="240" w:lineRule="auto"/>
      </w:pPr>
      <w:r>
        <w:separator/>
      </w:r>
    </w:p>
  </w:footnote>
  <w:footnote w:type="continuationSeparator" w:id="0">
    <w:p w14:paraId="45DFF1E1" w14:textId="77777777" w:rsidR="00A9740E" w:rsidRDefault="00A9740E"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19C151CF" w14:textId="77777777" w:rsidR="006612DE" w:rsidRPr="00C25B49" w:rsidRDefault="00FE01C8">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6612DE"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6B582E">
          <w:rPr>
            <w:rFonts w:ascii="Times New Roman" w:hAnsi="Times New Roman" w:cs="Times New Roman"/>
            <w:noProof/>
            <w:sz w:val="24"/>
            <w:szCs w:val="20"/>
          </w:rPr>
          <w:t>4</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B449D"/>
    <w:multiLevelType w:val="hybridMultilevel"/>
    <w:tmpl w:val="EA6E3B1A"/>
    <w:lvl w:ilvl="0" w:tplc="04260001">
      <w:start w:val="1"/>
      <w:numFmt w:val="bullet"/>
      <w:lvlText w:val=""/>
      <w:lvlJc w:val="left"/>
      <w:pPr>
        <w:ind w:left="1077" w:hanging="360"/>
      </w:pPr>
      <w:rPr>
        <w:rFonts w:ascii="Symbol" w:hAnsi="Symbol" w:hint="default"/>
      </w:rPr>
    </w:lvl>
    <w:lvl w:ilvl="1" w:tplc="04260003" w:tentative="1">
      <w:start w:val="1"/>
      <w:numFmt w:val="bullet"/>
      <w:lvlText w:val="o"/>
      <w:lvlJc w:val="left"/>
      <w:pPr>
        <w:ind w:left="1797" w:hanging="360"/>
      </w:pPr>
      <w:rPr>
        <w:rFonts w:ascii="Courier New" w:hAnsi="Courier New" w:cs="Courier New" w:hint="default"/>
      </w:rPr>
    </w:lvl>
    <w:lvl w:ilvl="2" w:tplc="04260005" w:tentative="1">
      <w:start w:val="1"/>
      <w:numFmt w:val="bullet"/>
      <w:lvlText w:val=""/>
      <w:lvlJc w:val="left"/>
      <w:pPr>
        <w:ind w:left="2517" w:hanging="360"/>
      </w:pPr>
      <w:rPr>
        <w:rFonts w:ascii="Wingdings" w:hAnsi="Wingdings" w:hint="default"/>
      </w:rPr>
    </w:lvl>
    <w:lvl w:ilvl="3" w:tplc="04260001" w:tentative="1">
      <w:start w:val="1"/>
      <w:numFmt w:val="bullet"/>
      <w:lvlText w:val=""/>
      <w:lvlJc w:val="left"/>
      <w:pPr>
        <w:ind w:left="3237" w:hanging="360"/>
      </w:pPr>
      <w:rPr>
        <w:rFonts w:ascii="Symbol" w:hAnsi="Symbol" w:hint="default"/>
      </w:rPr>
    </w:lvl>
    <w:lvl w:ilvl="4" w:tplc="04260003" w:tentative="1">
      <w:start w:val="1"/>
      <w:numFmt w:val="bullet"/>
      <w:lvlText w:val="o"/>
      <w:lvlJc w:val="left"/>
      <w:pPr>
        <w:ind w:left="3957" w:hanging="360"/>
      </w:pPr>
      <w:rPr>
        <w:rFonts w:ascii="Courier New" w:hAnsi="Courier New" w:cs="Courier New" w:hint="default"/>
      </w:rPr>
    </w:lvl>
    <w:lvl w:ilvl="5" w:tplc="04260005" w:tentative="1">
      <w:start w:val="1"/>
      <w:numFmt w:val="bullet"/>
      <w:lvlText w:val=""/>
      <w:lvlJc w:val="left"/>
      <w:pPr>
        <w:ind w:left="4677" w:hanging="360"/>
      </w:pPr>
      <w:rPr>
        <w:rFonts w:ascii="Wingdings" w:hAnsi="Wingdings" w:hint="default"/>
      </w:rPr>
    </w:lvl>
    <w:lvl w:ilvl="6" w:tplc="04260001" w:tentative="1">
      <w:start w:val="1"/>
      <w:numFmt w:val="bullet"/>
      <w:lvlText w:val=""/>
      <w:lvlJc w:val="left"/>
      <w:pPr>
        <w:ind w:left="5397" w:hanging="360"/>
      </w:pPr>
      <w:rPr>
        <w:rFonts w:ascii="Symbol" w:hAnsi="Symbol" w:hint="default"/>
      </w:rPr>
    </w:lvl>
    <w:lvl w:ilvl="7" w:tplc="04260003" w:tentative="1">
      <w:start w:val="1"/>
      <w:numFmt w:val="bullet"/>
      <w:lvlText w:val="o"/>
      <w:lvlJc w:val="left"/>
      <w:pPr>
        <w:ind w:left="6117" w:hanging="360"/>
      </w:pPr>
      <w:rPr>
        <w:rFonts w:ascii="Courier New" w:hAnsi="Courier New" w:cs="Courier New" w:hint="default"/>
      </w:rPr>
    </w:lvl>
    <w:lvl w:ilvl="8" w:tplc="04260005" w:tentative="1">
      <w:start w:val="1"/>
      <w:numFmt w:val="bullet"/>
      <w:lvlText w:val=""/>
      <w:lvlJc w:val="left"/>
      <w:pPr>
        <w:ind w:left="6837" w:hanging="360"/>
      </w:pPr>
      <w:rPr>
        <w:rFonts w:ascii="Wingdings" w:hAnsi="Wingdings" w:hint="default"/>
      </w:rPr>
    </w:lvl>
  </w:abstractNum>
  <w:abstractNum w:abstractNumId="1" w15:restartNumberingAfterBreak="0">
    <w:nsid w:val="0C4B5BF0"/>
    <w:multiLevelType w:val="hybridMultilevel"/>
    <w:tmpl w:val="8AE62C58"/>
    <w:lvl w:ilvl="0" w:tplc="04260001">
      <w:start w:val="1"/>
      <w:numFmt w:val="bullet"/>
      <w:lvlText w:val=""/>
      <w:lvlJc w:val="left"/>
      <w:pPr>
        <w:ind w:left="717" w:hanging="360"/>
      </w:pPr>
      <w:rPr>
        <w:rFonts w:ascii="Symbol" w:hAnsi="Symbol" w:hint="default"/>
      </w:rPr>
    </w:lvl>
    <w:lvl w:ilvl="1" w:tplc="04260003" w:tentative="1">
      <w:start w:val="1"/>
      <w:numFmt w:val="bullet"/>
      <w:lvlText w:val="o"/>
      <w:lvlJc w:val="left"/>
      <w:pPr>
        <w:ind w:left="1437" w:hanging="360"/>
      </w:pPr>
      <w:rPr>
        <w:rFonts w:ascii="Courier New" w:hAnsi="Courier New" w:cs="Courier New" w:hint="default"/>
      </w:rPr>
    </w:lvl>
    <w:lvl w:ilvl="2" w:tplc="04260005">
      <w:start w:val="1"/>
      <w:numFmt w:val="bullet"/>
      <w:lvlText w:val=""/>
      <w:lvlJc w:val="left"/>
      <w:pPr>
        <w:ind w:left="2157" w:hanging="360"/>
      </w:pPr>
      <w:rPr>
        <w:rFonts w:ascii="Wingdings" w:hAnsi="Wingdings" w:hint="default"/>
      </w:rPr>
    </w:lvl>
    <w:lvl w:ilvl="3" w:tplc="04260001" w:tentative="1">
      <w:start w:val="1"/>
      <w:numFmt w:val="bullet"/>
      <w:lvlText w:val=""/>
      <w:lvlJc w:val="left"/>
      <w:pPr>
        <w:ind w:left="2877" w:hanging="360"/>
      </w:pPr>
      <w:rPr>
        <w:rFonts w:ascii="Symbol" w:hAnsi="Symbol" w:hint="default"/>
      </w:rPr>
    </w:lvl>
    <w:lvl w:ilvl="4" w:tplc="04260003" w:tentative="1">
      <w:start w:val="1"/>
      <w:numFmt w:val="bullet"/>
      <w:lvlText w:val="o"/>
      <w:lvlJc w:val="left"/>
      <w:pPr>
        <w:ind w:left="3597" w:hanging="360"/>
      </w:pPr>
      <w:rPr>
        <w:rFonts w:ascii="Courier New" w:hAnsi="Courier New" w:cs="Courier New" w:hint="default"/>
      </w:rPr>
    </w:lvl>
    <w:lvl w:ilvl="5" w:tplc="04260005" w:tentative="1">
      <w:start w:val="1"/>
      <w:numFmt w:val="bullet"/>
      <w:lvlText w:val=""/>
      <w:lvlJc w:val="left"/>
      <w:pPr>
        <w:ind w:left="4317" w:hanging="360"/>
      </w:pPr>
      <w:rPr>
        <w:rFonts w:ascii="Wingdings" w:hAnsi="Wingdings" w:hint="default"/>
      </w:rPr>
    </w:lvl>
    <w:lvl w:ilvl="6" w:tplc="04260001" w:tentative="1">
      <w:start w:val="1"/>
      <w:numFmt w:val="bullet"/>
      <w:lvlText w:val=""/>
      <w:lvlJc w:val="left"/>
      <w:pPr>
        <w:ind w:left="5037" w:hanging="360"/>
      </w:pPr>
      <w:rPr>
        <w:rFonts w:ascii="Symbol" w:hAnsi="Symbol" w:hint="default"/>
      </w:rPr>
    </w:lvl>
    <w:lvl w:ilvl="7" w:tplc="04260003" w:tentative="1">
      <w:start w:val="1"/>
      <w:numFmt w:val="bullet"/>
      <w:lvlText w:val="o"/>
      <w:lvlJc w:val="left"/>
      <w:pPr>
        <w:ind w:left="5757" w:hanging="360"/>
      </w:pPr>
      <w:rPr>
        <w:rFonts w:ascii="Courier New" w:hAnsi="Courier New" w:cs="Courier New" w:hint="default"/>
      </w:rPr>
    </w:lvl>
    <w:lvl w:ilvl="8" w:tplc="04260005" w:tentative="1">
      <w:start w:val="1"/>
      <w:numFmt w:val="bullet"/>
      <w:lvlText w:val=""/>
      <w:lvlJc w:val="left"/>
      <w:pPr>
        <w:ind w:left="6477" w:hanging="360"/>
      </w:pPr>
      <w:rPr>
        <w:rFonts w:ascii="Wingdings" w:hAnsi="Wingdings" w:hint="default"/>
      </w:rPr>
    </w:lvl>
  </w:abstractNum>
  <w:abstractNum w:abstractNumId="2" w15:restartNumberingAfterBreak="0">
    <w:nsid w:val="157A1D6D"/>
    <w:multiLevelType w:val="hybridMultilevel"/>
    <w:tmpl w:val="163EA442"/>
    <w:lvl w:ilvl="0" w:tplc="0426000F">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B3001BD"/>
    <w:multiLevelType w:val="hybridMultilevel"/>
    <w:tmpl w:val="C8FAA624"/>
    <w:lvl w:ilvl="0" w:tplc="04260001">
      <w:start w:val="1"/>
      <w:numFmt w:val="bullet"/>
      <w:lvlText w:val=""/>
      <w:lvlJc w:val="left"/>
      <w:pPr>
        <w:ind w:left="1584" w:hanging="360"/>
      </w:pPr>
      <w:rPr>
        <w:rFonts w:ascii="Symbol" w:hAnsi="Symbol" w:hint="default"/>
      </w:rPr>
    </w:lvl>
    <w:lvl w:ilvl="1" w:tplc="04260003" w:tentative="1">
      <w:start w:val="1"/>
      <w:numFmt w:val="bullet"/>
      <w:lvlText w:val="o"/>
      <w:lvlJc w:val="left"/>
      <w:pPr>
        <w:ind w:left="2304" w:hanging="360"/>
      </w:pPr>
      <w:rPr>
        <w:rFonts w:ascii="Courier New" w:hAnsi="Courier New" w:cs="Courier New" w:hint="default"/>
      </w:rPr>
    </w:lvl>
    <w:lvl w:ilvl="2" w:tplc="04260005" w:tentative="1">
      <w:start w:val="1"/>
      <w:numFmt w:val="bullet"/>
      <w:lvlText w:val=""/>
      <w:lvlJc w:val="left"/>
      <w:pPr>
        <w:ind w:left="3024" w:hanging="360"/>
      </w:pPr>
      <w:rPr>
        <w:rFonts w:ascii="Wingdings" w:hAnsi="Wingdings" w:hint="default"/>
      </w:rPr>
    </w:lvl>
    <w:lvl w:ilvl="3" w:tplc="04260001" w:tentative="1">
      <w:start w:val="1"/>
      <w:numFmt w:val="bullet"/>
      <w:lvlText w:val=""/>
      <w:lvlJc w:val="left"/>
      <w:pPr>
        <w:ind w:left="3744" w:hanging="360"/>
      </w:pPr>
      <w:rPr>
        <w:rFonts w:ascii="Symbol" w:hAnsi="Symbol" w:hint="default"/>
      </w:rPr>
    </w:lvl>
    <w:lvl w:ilvl="4" w:tplc="04260003" w:tentative="1">
      <w:start w:val="1"/>
      <w:numFmt w:val="bullet"/>
      <w:lvlText w:val="o"/>
      <w:lvlJc w:val="left"/>
      <w:pPr>
        <w:ind w:left="4464" w:hanging="360"/>
      </w:pPr>
      <w:rPr>
        <w:rFonts w:ascii="Courier New" w:hAnsi="Courier New" w:cs="Courier New" w:hint="default"/>
      </w:rPr>
    </w:lvl>
    <w:lvl w:ilvl="5" w:tplc="04260005" w:tentative="1">
      <w:start w:val="1"/>
      <w:numFmt w:val="bullet"/>
      <w:lvlText w:val=""/>
      <w:lvlJc w:val="left"/>
      <w:pPr>
        <w:ind w:left="5184" w:hanging="360"/>
      </w:pPr>
      <w:rPr>
        <w:rFonts w:ascii="Wingdings" w:hAnsi="Wingdings" w:hint="default"/>
      </w:rPr>
    </w:lvl>
    <w:lvl w:ilvl="6" w:tplc="04260001" w:tentative="1">
      <w:start w:val="1"/>
      <w:numFmt w:val="bullet"/>
      <w:lvlText w:val=""/>
      <w:lvlJc w:val="left"/>
      <w:pPr>
        <w:ind w:left="5904" w:hanging="360"/>
      </w:pPr>
      <w:rPr>
        <w:rFonts w:ascii="Symbol" w:hAnsi="Symbol" w:hint="default"/>
      </w:rPr>
    </w:lvl>
    <w:lvl w:ilvl="7" w:tplc="04260003" w:tentative="1">
      <w:start w:val="1"/>
      <w:numFmt w:val="bullet"/>
      <w:lvlText w:val="o"/>
      <w:lvlJc w:val="left"/>
      <w:pPr>
        <w:ind w:left="6624" w:hanging="360"/>
      </w:pPr>
      <w:rPr>
        <w:rFonts w:ascii="Courier New" w:hAnsi="Courier New" w:cs="Courier New" w:hint="default"/>
      </w:rPr>
    </w:lvl>
    <w:lvl w:ilvl="8" w:tplc="04260005" w:tentative="1">
      <w:start w:val="1"/>
      <w:numFmt w:val="bullet"/>
      <w:lvlText w:val=""/>
      <w:lvlJc w:val="left"/>
      <w:pPr>
        <w:ind w:left="7344" w:hanging="360"/>
      </w:pPr>
      <w:rPr>
        <w:rFonts w:ascii="Wingdings" w:hAnsi="Wingdings" w:hint="default"/>
      </w:rPr>
    </w:lvl>
  </w:abstractNum>
  <w:abstractNum w:abstractNumId="4" w15:restartNumberingAfterBreak="0">
    <w:nsid w:val="305E31A8"/>
    <w:multiLevelType w:val="hybridMultilevel"/>
    <w:tmpl w:val="D37E0482"/>
    <w:lvl w:ilvl="0" w:tplc="4E801216">
      <w:start w:val="1"/>
      <w:numFmt w:val="decimal"/>
      <w:lvlText w:val="%1)"/>
      <w:lvlJc w:val="left"/>
      <w:pPr>
        <w:ind w:left="0" w:firstLine="567"/>
      </w:pPr>
      <w:rPr>
        <w:rFonts w:ascii="Times New Roman" w:eastAsiaTheme="minorHAnsi" w:hAnsi="Times New Roman" w:cs="Times New Roman" w:hint="default"/>
        <w:sz w:val="28"/>
        <w:szCs w:val="28"/>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5" w15:restartNumberingAfterBreak="0">
    <w:nsid w:val="30D80AD7"/>
    <w:multiLevelType w:val="hybridMultilevel"/>
    <w:tmpl w:val="59D6C2C4"/>
    <w:lvl w:ilvl="0" w:tplc="629A3AF2">
      <w:start w:val="1"/>
      <w:numFmt w:val="decimal"/>
      <w:lvlText w:val="%1)"/>
      <w:lvlJc w:val="left"/>
      <w:pPr>
        <w:ind w:left="720" w:hanging="360"/>
      </w:pPr>
      <w:rPr>
        <w:rFonts w:ascii="Times New Roman" w:eastAsia="Times New Roman" w:hAnsi="Times New Roman" w:cs="Times New Roman"/>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37D36884"/>
    <w:multiLevelType w:val="hybridMultilevel"/>
    <w:tmpl w:val="DA6CDCEE"/>
    <w:lvl w:ilvl="0" w:tplc="04260011">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7" w15:restartNumberingAfterBreak="0">
    <w:nsid w:val="3B903757"/>
    <w:multiLevelType w:val="multilevel"/>
    <w:tmpl w:val="9D2AF3BC"/>
    <w:lvl w:ilvl="0">
      <w:start w:val="1"/>
      <w:numFmt w:val="decimal"/>
      <w:lvlText w:val="%1."/>
      <w:lvlJc w:val="left"/>
      <w:pPr>
        <w:ind w:left="360" w:hanging="360"/>
      </w:pPr>
      <w:rPr>
        <w:rFonts w:hint="default"/>
      </w:rPr>
    </w:lvl>
    <w:lvl w:ilvl="1">
      <w:start w:val="1"/>
      <w:numFmt w:val="decimal"/>
      <w:lvlText w:val="%2)"/>
      <w:lvlJc w:val="left"/>
      <w:pPr>
        <w:ind w:left="792" w:hanging="432"/>
      </w:pPr>
      <w:rPr>
        <w:rFonts w:ascii="Times New Roman" w:eastAsia="Times New Roman" w:hAnsi="Times New Roman" w:cstheme="minorBidi"/>
        <w:sz w:val="28"/>
        <w:szCs w:val="28"/>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B0A723B"/>
    <w:multiLevelType w:val="hybridMultilevel"/>
    <w:tmpl w:val="61BA913C"/>
    <w:lvl w:ilvl="0" w:tplc="9CF4B4F4">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4F455BC3"/>
    <w:multiLevelType w:val="hybridMultilevel"/>
    <w:tmpl w:val="979CDEB0"/>
    <w:lvl w:ilvl="0" w:tplc="610C68E6">
      <w:start w:val="1"/>
      <w:numFmt w:val="decimal"/>
      <w:lvlText w:val="%1."/>
      <w:lvlJc w:val="left"/>
      <w:pPr>
        <w:ind w:left="717" w:hanging="360"/>
      </w:pPr>
      <w:rPr>
        <w:rFonts w:hint="default"/>
      </w:rPr>
    </w:lvl>
    <w:lvl w:ilvl="1" w:tplc="04260019" w:tentative="1">
      <w:start w:val="1"/>
      <w:numFmt w:val="lowerLetter"/>
      <w:lvlText w:val="%2."/>
      <w:lvlJc w:val="left"/>
      <w:pPr>
        <w:ind w:left="1437" w:hanging="360"/>
      </w:pPr>
    </w:lvl>
    <w:lvl w:ilvl="2" w:tplc="0426001B" w:tentative="1">
      <w:start w:val="1"/>
      <w:numFmt w:val="lowerRoman"/>
      <w:lvlText w:val="%3."/>
      <w:lvlJc w:val="right"/>
      <w:pPr>
        <w:ind w:left="2157" w:hanging="180"/>
      </w:pPr>
    </w:lvl>
    <w:lvl w:ilvl="3" w:tplc="0426000F" w:tentative="1">
      <w:start w:val="1"/>
      <w:numFmt w:val="decimal"/>
      <w:lvlText w:val="%4."/>
      <w:lvlJc w:val="left"/>
      <w:pPr>
        <w:ind w:left="2877" w:hanging="360"/>
      </w:pPr>
    </w:lvl>
    <w:lvl w:ilvl="4" w:tplc="04260019" w:tentative="1">
      <w:start w:val="1"/>
      <w:numFmt w:val="lowerLetter"/>
      <w:lvlText w:val="%5."/>
      <w:lvlJc w:val="left"/>
      <w:pPr>
        <w:ind w:left="3597" w:hanging="360"/>
      </w:pPr>
    </w:lvl>
    <w:lvl w:ilvl="5" w:tplc="0426001B" w:tentative="1">
      <w:start w:val="1"/>
      <w:numFmt w:val="lowerRoman"/>
      <w:lvlText w:val="%6."/>
      <w:lvlJc w:val="right"/>
      <w:pPr>
        <w:ind w:left="4317" w:hanging="180"/>
      </w:pPr>
    </w:lvl>
    <w:lvl w:ilvl="6" w:tplc="0426000F" w:tentative="1">
      <w:start w:val="1"/>
      <w:numFmt w:val="decimal"/>
      <w:lvlText w:val="%7."/>
      <w:lvlJc w:val="left"/>
      <w:pPr>
        <w:ind w:left="5037" w:hanging="360"/>
      </w:pPr>
    </w:lvl>
    <w:lvl w:ilvl="7" w:tplc="04260019" w:tentative="1">
      <w:start w:val="1"/>
      <w:numFmt w:val="lowerLetter"/>
      <w:lvlText w:val="%8."/>
      <w:lvlJc w:val="left"/>
      <w:pPr>
        <w:ind w:left="5757" w:hanging="360"/>
      </w:pPr>
    </w:lvl>
    <w:lvl w:ilvl="8" w:tplc="0426001B" w:tentative="1">
      <w:start w:val="1"/>
      <w:numFmt w:val="lowerRoman"/>
      <w:lvlText w:val="%9."/>
      <w:lvlJc w:val="right"/>
      <w:pPr>
        <w:ind w:left="6477" w:hanging="180"/>
      </w:pPr>
    </w:lvl>
  </w:abstractNum>
  <w:abstractNum w:abstractNumId="10" w15:restartNumberingAfterBreak="0">
    <w:nsid w:val="527E6EB2"/>
    <w:multiLevelType w:val="hybridMultilevel"/>
    <w:tmpl w:val="721E605E"/>
    <w:lvl w:ilvl="0" w:tplc="04260011">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5BA04F7E"/>
    <w:multiLevelType w:val="multilevel"/>
    <w:tmpl w:val="B1BE3C24"/>
    <w:lvl w:ilvl="0">
      <w:start w:val="1"/>
      <w:numFmt w:val="decimal"/>
      <w:lvlText w:val="%1."/>
      <w:lvlJc w:val="left"/>
      <w:pPr>
        <w:ind w:left="1080" w:hanging="360"/>
      </w:pPr>
      <w:rPr>
        <w:rFonts w:hint="default"/>
        <w:color w:val="00000A"/>
      </w:rPr>
    </w:lvl>
    <w:lvl w:ilvl="1">
      <w:start w:val="1"/>
      <w:numFmt w:val="decimal"/>
      <w:isLgl/>
      <w:lvlText w:val="%1.%2."/>
      <w:lvlJc w:val="left"/>
      <w:pPr>
        <w:ind w:left="1440" w:hanging="360"/>
      </w:pPr>
      <w:rPr>
        <w:rFonts w:hint="default"/>
        <w:color w:val="auto"/>
      </w:rPr>
    </w:lvl>
    <w:lvl w:ilvl="2">
      <w:start w:val="1"/>
      <w:numFmt w:val="decimal"/>
      <w:isLgl/>
      <w:lvlText w:val="%1.%2.%3."/>
      <w:lvlJc w:val="left"/>
      <w:pPr>
        <w:ind w:left="2160" w:hanging="720"/>
      </w:pPr>
      <w:rPr>
        <w:rFonts w:hint="default"/>
        <w:color w:val="auto"/>
      </w:rPr>
    </w:lvl>
    <w:lvl w:ilvl="3">
      <w:start w:val="1"/>
      <w:numFmt w:val="decimal"/>
      <w:isLgl/>
      <w:lvlText w:val="%1.%2.%3.%4."/>
      <w:lvlJc w:val="left"/>
      <w:pPr>
        <w:ind w:left="2520" w:hanging="720"/>
      </w:pPr>
      <w:rPr>
        <w:rFonts w:hint="default"/>
        <w:color w:val="auto"/>
      </w:rPr>
    </w:lvl>
    <w:lvl w:ilvl="4">
      <w:start w:val="1"/>
      <w:numFmt w:val="decimal"/>
      <w:isLgl/>
      <w:lvlText w:val="%1.%2.%3.%4.%5."/>
      <w:lvlJc w:val="left"/>
      <w:pPr>
        <w:ind w:left="3240" w:hanging="1080"/>
      </w:pPr>
      <w:rPr>
        <w:rFonts w:hint="default"/>
        <w:color w:val="auto"/>
      </w:rPr>
    </w:lvl>
    <w:lvl w:ilvl="5">
      <w:start w:val="1"/>
      <w:numFmt w:val="decimal"/>
      <w:isLgl/>
      <w:lvlText w:val="%1.%2.%3.%4.%5.%6."/>
      <w:lvlJc w:val="left"/>
      <w:pPr>
        <w:ind w:left="3600" w:hanging="1080"/>
      </w:pPr>
      <w:rPr>
        <w:rFonts w:hint="default"/>
        <w:color w:val="auto"/>
      </w:rPr>
    </w:lvl>
    <w:lvl w:ilvl="6">
      <w:start w:val="1"/>
      <w:numFmt w:val="decimal"/>
      <w:isLgl/>
      <w:lvlText w:val="%1.%2.%3.%4.%5.%6.%7."/>
      <w:lvlJc w:val="left"/>
      <w:pPr>
        <w:ind w:left="4320" w:hanging="1440"/>
      </w:pPr>
      <w:rPr>
        <w:rFonts w:hint="default"/>
        <w:color w:val="auto"/>
      </w:rPr>
    </w:lvl>
    <w:lvl w:ilvl="7">
      <w:start w:val="1"/>
      <w:numFmt w:val="decimal"/>
      <w:isLgl/>
      <w:lvlText w:val="%1.%2.%3.%4.%5.%6.%7.%8."/>
      <w:lvlJc w:val="left"/>
      <w:pPr>
        <w:ind w:left="4680" w:hanging="1440"/>
      </w:pPr>
      <w:rPr>
        <w:rFonts w:hint="default"/>
        <w:color w:val="auto"/>
      </w:rPr>
    </w:lvl>
    <w:lvl w:ilvl="8">
      <w:start w:val="1"/>
      <w:numFmt w:val="decimal"/>
      <w:isLgl/>
      <w:lvlText w:val="%1.%2.%3.%4.%5.%6.%7.%8.%9."/>
      <w:lvlJc w:val="left"/>
      <w:pPr>
        <w:ind w:left="5400" w:hanging="1800"/>
      </w:pPr>
      <w:rPr>
        <w:rFonts w:hint="default"/>
        <w:color w:val="auto"/>
      </w:rPr>
    </w:lvl>
  </w:abstractNum>
  <w:abstractNum w:abstractNumId="12" w15:restartNumberingAfterBreak="0">
    <w:nsid w:val="638A72B4"/>
    <w:multiLevelType w:val="hybridMultilevel"/>
    <w:tmpl w:val="2D461D76"/>
    <w:lvl w:ilvl="0" w:tplc="1E5AD208">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7760638D"/>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E5F5F19"/>
    <w:multiLevelType w:val="hybridMultilevel"/>
    <w:tmpl w:val="16DA0934"/>
    <w:lvl w:ilvl="0" w:tplc="9F865EAA">
      <w:start w:val="2"/>
      <w:numFmt w:val="bullet"/>
      <w:lvlText w:val="-"/>
      <w:lvlJc w:val="left"/>
      <w:pPr>
        <w:ind w:left="720" w:hanging="360"/>
      </w:pPr>
      <w:rPr>
        <w:rFonts w:ascii="Calibri" w:eastAsia="Calibri" w:hAnsi="Calibri"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15" w15:restartNumberingAfterBreak="0">
    <w:nsid w:val="7F8C6F50"/>
    <w:multiLevelType w:val="hybridMultilevel"/>
    <w:tmpl w:val="52A02A66"/>
    <w:lvl w:ilvl="0" w:tplc="04260011">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num w:numId="1">
    <w:abstractNumId w:val="13"/>
  </w:num>
  <w:num w:numId="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5"/>
  </w:num>
  <w:num w:numId="5">
    <w:abstractNumId w:val="7"/>
  </w:num>
  <w:num w:numId="6">
    <w:abstractNumId w:val="9"/>
  </w:num>
  <w:num w:numId="7">
    <w:abstractNumId w:val="14"/>
  </w:num>
  <w:num w:numId="8">
    <w:abstractNumId w:val="3"/>
  </w:num>
  <w:num w:numId="9">
    <w:abstractNumId w:val="1"/>
  </w:num>
  <w:num w:numId="10">
    <w:abstractNumId w:val="0"/>
  </w:num>
  <w:num w:numId="11">
    <w:abstractNumId w:val="10"/>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4"/>
  </w:num>
  <w:num w:numId="15">
    <w:abstractNumId w:val="12"/>
  </w:num>
  <w:num w:numId="16">
    <w:abstractNumId w:val="11"/>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027D"/>
    <w:rsid w:val="00001DB6"/>
    <w:rsid w:val="000025B8"/>
    <w:rsid w:val="00004877"/>
    <w:rsid w:val="000103D9"/>
    <w:rsid w:val="000107AD"/>
    <w:rsid w:val="00020443"/>
    <w:rsid w:val="000225C6"/>
    <w:rsid w:val="00023730"/>
    <w:rsid w:val="00025A97"/>
    <w:rsid w:val="00026913"/>
    <w:rsid w:val="00031628"/>
    <w:rsid w:val="00033829"/>
    <w:rsid w:val="00036DF9"/>
    <w:rsid w:val="00041227"/>
    <w:rsid w:val="00052B79"/>
    <w:rsid w:val="000559D9"/>
    <w:rsid w:val="00056A12"/>
    <w:rsid w:val="00063BD7"/>
    <w:rsid w:val="00072235"/>
    <w:rsid w:val="00074968"/>
    <w:rsid w:val="00074C25"/>
    <w:rsid w:val="00075E33"/>
    <w:rsid w:val="00076C65"/>
    <w:rsid w:val="00077290"/>
    <w:rsid w:val="0008179D"/>
    <w:rsid w:val="00081B27"/>
    <w:rsid w:val="00081C48"/>
    <w:rsid w:val="00084A7E"/>
    <w:rsid w:val="00094625"/>
    <w:rsid w:val="0009529F"/>
    <w:rsid w:val="00096581"/>
    <w:rsid w:val="000968A0"/>
    <w:rsid w:val="00097454"/>
    <w:rsid w:val="000979A3"/>
    <w:rsid w:val="000A21F1"/>
    <w:rsid w:val="000A77E1"/>
    <w:rsid w:val="000A7825"/>
    <w:rsid w:val="000B2CE6"/>
    <w:rsid w:val="000B329D"/>
    <w:rsid w:val="000B6F2C"/>
    <w:rsid w:val="000B7FF1"/>
    <w:rsid w:val="000C0A5D"/>
    <w:rsid w:val="000C28B0"/>
    <w:rsid w:val="000C45CD"/>
    <w:rsid w:val="000D37F7"/>
    <w:rsid w:val="000D4C39"/>
    <w:rsid w:val="000F49FB"/>
    <w:rsid w:val="000F5364"/>
    <w:rsid w:val="000F7224"/>
    <w:rsid w:val="00110150"/>
    <w:rsid w:val="00110CB0"/>
    <w:rsid w:val="00114995"/>
    <w:rsid w:val="00114B3E"/>
    <w:rsid w:val="001170E2"/>
    <w:rsid w:val="001204B7"/>
    <w:rsid w:val="0012099A"/>
    <w:rsid w:val="001278D5"/>
    <w:rsid w:val="00130F26"/>
    <w:rsid w:val="00131D2A"/>
    <w:rsid w:val="00132FE6"/>
    <w:rsid w:val="00134A00"/>
    <w:rsid w:val="001367A3"/>
    <w:rsid w:val="001456AA"/>
    <w:rsid w:val="00145A22"/>
    <w:rsid w:val="00147661"/>
    <w:rsid w:val="001508FF"/>
    <w:rsid w:val="00153B2C"/>
    <w:rsid w:val="00165A41"/>
    <w:rsid w:val="0017140F"/>
    <w:rsid w:val="0017644E"/>
    <w:rsid w:val="00181EEA"/>
    <w:rsid w:val="00182EA8"/>
    <w:rsid w:val="00186B1A"/>
    <w:rsid w:val="00191BCA"/>
    <w:rsid w:val="00194C76"/>
    <w:rsid w:val="001A3E55"/>
    <w:rsid w:val="001A56E7"/>
    <w:rsid w:val="001A6189"/>
    <w:rsid w:val="001A72BA"/>
    <w:rsid w:val="001B20C5"/>
    <w:rsid w:val="001B24AB"/>
    <w:rsid w:val="001B254A"/>
    <w:rsid w:val="001B4409"/>
    <w:rsid w:val="001D2999"/>
    <w:rsid w:val="001D5136"/>
    <w:rsid w:val="001D7935"/>
    <w:rsid w:val="001E1380"/>
    <w:rsid w:val="001E3817"/>
    <w:rsid w:val="001E5DE1"/>
    <w:rsid w:val="001E617A"/>
    <w:rsid w:val="001E7E38"/>
    <w:rsid w:val="001F6A67"/>
    <w:rsid w:val="00200A20"/>
    <w:rsid w:val="00203C30"/>
    <w:rsid w:val="00210F99"/>
    <w:rsid w:val="00220FF6"/>
    <w:rsid w:val="002211A0"/>
    <w:rsid w:val="00224D8D"/>
    <w:rsid w:val="00226025"/>
    <w:rsid w:val="002270E3"/>
    <w:rsid w:val="00233F8B"/>
    <w:rsid w:val="00243426"/>
    <w:rsid w:val="00247A55"/>
    <w:rsid w:val="00253483"/>
    <w:rsid w:val="002534C0"/>
    <w:rsid w:val="00254436"/>
    <w:rsid w:val="00271766"/>
    <w:rsid w:val="002724E6"/>
    <w:rsid w:val="00273FB9"/>
    <w:rsid w:val="00281AE6"/>
    <w:rsid w:val="00292011"/>
    <w:rsid w:val="002931F0"/>
    <w:rsid w:val="002B1D03"/>
    <w:rsid w:val="002B1F25"/>
    <w:rsid w:val="002B529D"/>
    <w:rsid w:val="002B6114"/>
    <w:rsid w:val="002C2AA4"/>
    <w:rsid w:val="002C5D6B"/>
    <w:rsid w:val="002C74A3"/>
    <w:rsid w:val="002D2208"/>
    <w:rsid w:val="002D22AE"/>
    <w:rsid w:val="002D62B0"/>
    <w:rsid w:val="002E1C05"/>
    <w:rsid w:val="002E20E3"/>
    <w:rsid w:val="002E5579"/>
    <w:rsid w:val="002F4CA6"/>
    <w:rsid w:val="002F5E9F"/>
    <w:rsid w:val="002F7666"/>
    <w:rsid w:val="00306705"/>
    <w:rsid w:val="00313224"/>
    <w:rsid w:val="00314913"/>
    <w:rsid w:val="00323F47"/>
    <w:rsid w:val="00333071"/>
    <w:rsid w:val="003376F3"/>
    <w:rsid w:val="00340512"/>
    <w:rsid w:val="00340D01"/>
    <w:rsid w:val="0034175C"/>
    <w:rsid w:val="00347ECD"/>
    <w:rsid w:val="00350933"/>
    <w:rsid w:val="00352C17"/>
    <w:rsid w:val="00353204"/>
    <w:rsid w:val="0035374C"/>
    <w:rsid w:val="00356203"/>
    <w:rsid w:val="00357427"/>
    <w:rsid w:val="003675A9"/>
    <w:rsid w:val="00380F81"/>
    <w:rsid w:val="00383910"/>
    <w:rsid w:val="00384D3C"/>
    <w:rsid w:val="003850E9"/>
    <w:rsid w:val="00385948"/>
    <w:rsid w:val="00385E4E"/>
    <w:rsid w:val="0039236B"/>
    <w:rsid w:val="00396986"/>
    <w:rsid w:val="003A0157"/>
    <w:rsid w:val="003A2CC6"/>
    <w:rsid w:val="003B022C"/>
    <w:rsid w:val="003B0BDB"/>
    <w:rsid w:val="003B0BF9"/>
    <w:rsid w:val="003C0382"/>
    <w:rsid w:val="003C0B5A"/>
    <w:rsid w:val="003C4322"/>
    <w:rsid w:val="003C5B23"/>
    <w:rsid w:val="003D5FFE"/>
    <w:rsid w:val="003D7B2E"/>
    <w:rsid w:val="003E0791"/>
    <w:rsid w:val="003E0D16"/>
    <w:rsid w:val="003E35DA"/>
    <w:rsid w:val="003E4907"/>
    <w:rsid w:val="003F28AC"/>
    <w:rsid w:val="003F3088"/>
    <w:rsid w:val="003F4972"/>
    <w:rsid w:val="003F5C0F"/>
    <w:rsid w:val="003F6184"/>
    <w:rsid w:val="00400821"/>
    <w:rsid w:val="00400DAF"/>
    <w:rsid w:val="00403A9D"/>
    <w:rsid w:val="004053A9"/>
    <w:rsid w:val="00406A9D"/>
    <w:rsid w:val="00413771"/>
    <w:rsid w:val="004141D0"/>
    <w:rsid w:val="0041710E"/>
    <w:rsid w:val="0042437D"/>
    <w:rsid w:val="00424964"/>
    <w:rsid w:val="0043140D"/>
    <w:rsid w:val="004454FE"/>
    <w:rsid w:val="00455CBE"/>
    <w:rsid w:val="00456E40"/>
    <w:rsid w:val="00460D74"/>
    <w:rsid w:val="00466905"/>
    <w:rsid w:val="00467AD3"/>
    <w:rsid w:val="00471F27"/>
    <w:rsid w:val="0047550F"/>
    <w:rsid w:val="00486159"/>
    <w:rsid w:val="00493E52"/>
    <w:rsid w:val="004956DE"/>
    <w:rsid w:val="004961AB"/>
    <w:rsid w:val="00496818"/>
    <w:rsid w:val="004B0CA5"/>
    <w:rsid w:val="004B2BDB"/>
    <w:rsid w:val="004B3866"/>
    <w:rsid w:val="004C1AC3"/>
    <w:rsid w:val="004C5B78"/>
    <w:rsid w:val="004C732A"/>
    <w:rsid w:val="004C7662"/>
    <w:rsid w:val="004D0827"/>
    <w:rsid w:val="004D3AA6"/>
    <w:rsid w:val="004D4CC0"/>
    <w:rsid w:val="004E045E"/>
    <w:rsid w:val="004E7465"/>
    <w:rsid w:val="004F0137"/>
    <w:rsid w:val="004F2BD0"/>
    <w:rsid w:val="004F5A6E"/>
    <w:rsid w:val="0050178F"/>
    <w:rsid w:val="00512179"/>
    <w:rsid w:val="00513C41"/>
    <w:rsid w:val="005159A7"/>
    <w:rsid w:val="0052134A"/>
    <w:rsid w:val="00532319"/>
    <w:rsid w:val="005366B6"/>
    <w:rsid w:val="00537856"/>
    <w:rsid w:val="00542373"/>
    <w:rsid w:val="00544D0E"/>
    <w:rsid w:val="00547FF9"/>
    <w:rsid w:val="00554BCD"/>
    <w:rsid w:val="0055625A"/>
    <w:rsid w:val="00565BF0"/>
    <w:rsid w:val="00570628"/>
    <w:rsid w:val="0057165B"/>
    <w:rsid w:val="00571E81"/>
    <w:rsid w:val="00572F56"/>
    <w:rsid w:val="00574687"/>
    <w:rsid w:val="00580B49"/>
    <w:rsid w:val="0058419A"/>
    <w:rsid w:val="00585B3A"/>
    <w:rsid w:val="00586D49"/>
    <w:rsid w:val="00592E9F"/>
    <w:rsid w:val="00597180"/>
    <w:rsid w:val="00597AFF"/>
    <w:rsid w:val="005A4448"/>
    <w:rsid w:val="005A76AD"/>
    <w:rsid w:val="005B1181"/>
    <w:rsid w:val="005B1A81"/>
    <w:rsid w:val="005B3FF4"/>
    <w:rsid w:val="005B42CB"/>
    <w:rsid w:val="005B4450"/>
    <w:rsid w:val="005D1033"/>
    <w:rsid w:val="005D3B05"/>
    <w:rsid w:val="005D3EFA"/>
    <w:rsid w:val="005D45C1"/>
    <w:rsid w:val="005D5544"/>
    <w:rsid w:val="005D6C2C"/>
    <w:rsid w:val="005E22AC"/>
    <w:rsid w:val="005E38B7"/>
    <w:rsid w:val="005E49A6"/>
    <w:rsid w:val="005E4F9B"/>
    <w:rsid w:val="005E7476"/>
    <w:rsid w:val="005F157D"/>
    <w:rsid w:val="005F6681"/>
    <w:rsid w:val="00601690"/>
    <w:rsid w:val="00610C41"/>
    <w:rsid w:val="00613930"/>
    <w:rsid w:val="0061444B"/>
    <w:rsid w:val="00620539"/>
    <w:rsid w:val="00620992"/>
    <w:rsid w:val="00621E80"/>
    <w:rsid w:val="006243E4"/>
    <w:rsid w:val="006462EB"/>
    <w:rsid w:val="00650A49"/>
    <w:rsid w:val="00651253"/>
    <w:rsid w:val="00653A90"/>
    <w:rsid w:val="00655F2C"/>
    <w:rsid w:val="006612DE"/>
    <w:rsid w:val="00664DCB"/>
    <w:rsid w:val="00666876"/>
    <w:rsid w:val="00670987"/>
    <w:rsid w:val="006727C2"/>
    <w:rsid w:val="00672955"/>
    <w:rsid w:val="006948C9"/>
    <w:rsid w:val="006957DA"/>
    <w:rsid w:val="006A0DF1"/>
    <w:rsid w:val="006A4C70"/>
    <w:rsid w:val="006B107B"/>
    <w:rsid w:val="006B2905"/>
    <w:rsid w:val="006B321D"/>
    <w:rsid w:val="006B582E"/>
    <w:rsid w:val="006B6766"/>
    <w:rsid w:val="006B7BE1"/>
    <w:rsid w:val="006C0477"/>
    <w:rsid w:val="006C1272"/>
    <w:rsid w:val="006C1F33"/>
    <w:rsid w:val="006C3B8B"/>
    <w:rsid w:val="006D0BBB"/>
    <w:rsid w:val="006D4381"/>
    <w:rsid w:val="006E1081"/>
    <w:rsid w:val="006E634A"/>
    <w:rsid w:val="006F23F5"/>
    <w:rsid w:val="006F3817"/>
    <w:rsid w:val="00715BF6"/>
    <w:rsid w:val="00715C0A"/>
    <w:rsid w:val="00717521"/>
    <w:rsid w:val="00720585"/>
    <w:rsid w:val="007205F3"/>
    <w:rsid w:val="00720667"/>
    <w:rsid w:val="00721051"/>
    <w:rsid w:val="00722A92"/>
    <w:rsid w:val="00724DDC"/>
    <w:rsid w:val="00726023"/>
    <w:rsid w:val="00726D9D"/>
    <w:rsid w:val="00736962"/>
    <w:rsid w:val="00737B2D"/>
    <w:rsid w:val="00752C63"/>
    <w:rsid w:val="00754736"/>
    <w:rsid w:val="007548D0"/>
    <w:rsid w:val="00755E8B"/>
    <w:rsid w:val="007579C2"/>
    <w:rsid w:val="00760535"/>
    <w:rsid w:val="007647DE"/>
    <w:rsid w:val="007702ED"/>
    <w:rsid w:val="00773AF6"/>
    <w:rsid w:val="007769B1"/>
    <w:rsid w:val="00784C95"/>
    <w:rsid w:val="00785A2F"/>
    <w:rsid w:val="00786B96"/>
    <w:rsid w:val="00787FC3"/>
    <w:rsid w:val="00795F71"/>
    <w:rsid w:val="00797B47"/>
    <w:rsid w:val="007A1EF3"/>
    <w:rsid w:val="007A3D06"/>
    <w:rsid w:val="007A5CB8"/>
    <w:rsid w:val="007B0CDD"/>
    <w:rsid w:val="007B2E8D"/>
    <w:rsid w:val="007B3E04"/>
    <w:rsid w:val="007B441E"/>
    <w:rsid w:val="007C4B88"/>
    <w:rsid w:val="007C59EB"/>
    <w:rsid w:val="007C7476"/>
    <w:rsid w:val="007D0055"/>
    <w:rsid w:val="007D56CB"/>
    <w:rsid w:val="007D5717"/>
    <w:rsid w:val="007D5C61"/>
    <w:rsid w:val="007E140F"/>
    <w:rsid w:val="007E5F7A"/>
    <w:rsid w:val="007E73AB"/>
    <w:rsid w:val="007E7E0D"/>
    <w:rsid w:val="007F5D16"/>
    <w:rsid w:val="00801F85"/>
    <w:rsid w:val="008025D5"/>
    <w:rsid w:val="008126FB"/>
    <w:rsid w:val="00813715"/>
    <w:rsid w:val="00816C11"/>
    <w:rsid w:val="008203FA"/>
    <w:rsid w:val="00827015"/>
    <w:rsid w:val="00827243"/>
    <w:rsid w:val="00831DAE"/>
    <w:rsid w:val="008329E3"/>
    <w:rsid w:val="00837790"/>
    <w:rsid w:val="00840E8A"/>
    <w:rsid w:val="008429F9"/>
    <w:rsid w:val="00843AB0"/>
    <w:rsid w:val="0085203B"/>
    <w:rsid w:val="008627E7"/>
    <w:rsid w:val="00863656"/>
    <w:rsid w:val="00863F38"/>
    <w:rsid w:val="00866200"/>
    <w:rsid w:val="008726FD"/>
    <w:rsid w:val="0087347C"/>
    <w:rsid w:val="0089047B"/>
    <w:rsid w:val="00892E57"/>
    <w:rsid w:val="00894370"/>
    <w:rsid w:val="00894C55"/>
    <w:rsid w:val="00894DE4"/>
    <w:rsid w:val="00895E51"/>
    <w:rsid w:val="008A5620"/>
    <w:rsid w:val="008B0757"/>
    <w:rsid w:val="008B5357"/>
    <w:rsid w:val="008D1B61"/>
    <w:rsid w:val="008D2AEB"/>
    <w:rsid w:val="008D6C47"/>
    <w:rsid w:val="008E1FCB"/>
    <w:rsid w:val="008E3932"/>
    <w:rsid w:val="008E4B95"/>
    <w:rsid w:val="008F11D3"/>
    <w:rsid w:val="008F1B06"/>
    <w:rsid w:val="008F214C"/>
    <w:rsid w:val="008F3A6D"/>
    <w:rsid w:val="008F7F4C"/>
    <w:rsid w:val="00905C2A"/>
    <w:rsid w:val="00905E95"/>
    <w:rsid w:val="00910643"/>
    <w:rsid w:val="00911484"/>
    <w:rsid w:val="009118B8"/>
    <w:rsid w:val="00914242"/>
    <w:rsid w:val="00915F63"/>
    <w:rsid w:val="00917947"/>
    <w:rsid w:val="00926448"/>
    <w:rsid w:val="00934020"/>
    <w:rsid w:val="009355AE"/>
    <w:rsid w:val="009423F2"/>
    <w:rsid w:val="00947441"/>
    <w:rsid w:val="00947AF6"/>
    <w:rsid w:val="00951403"/>
    <w:rsid w:val="00951658"/>
    <w:rsid w:val="009534FD"/>
    <w:rsid w:val="009605BD"/>
    <w:rsid w:val="0096140D"/>
    <w:rsid w:val="00965E64"/>
    <w:rsid w:val="00973632"/>
    <w:rsid w:val="0098227C"/>
    <w:rsid w:val="00983F36"/>
    <w:rsid w:val="00990070"/>
    <w:rsid w:val="00990C5D"/>
    <w:rsid w:val="009917E6"/>
    <w:rsid w:val="00997A87"/>
    <w:rsid w:val="009A2654"/>
    <w:rsid w:val="009A39F3"/>
    <w:rsid w:val="009A431E"/>
    <w:rsid w:val="009A598C"/>
    <w:rsid w:val="009A5E16"/>
    <w:rsid w:val="009A7622"/>
    <w:rsid w:val="009B1BA8"/>
    <w:rsid w:val="009B46A7"/>
    <w:rsid w:val="009B6098"/>
    <w:rsid w:val="009C371E"/>
    <w:rsid w:val="009C702D"/>
    <w:rsid w:val="009D0730"/>
    <w:rsid w:val="009D21FD"/>
    <w:rsid w:val="009D49C5"/>
    <w:rsid w:val="009E03A9"/>
    <w:rsid w:val="009E090E"/>
    <w:rsid w:val="009E376B"/>
    <w:rsid w:val="009E5AC0"/>
    <w:rsid w:val="009E673C"/>
    <w:rsid w:val="009F6F1E"/>
    <w:rsid w:val="009F7B96"/>
    <w:rsid w:val="00A004A4"/>
    <w:rsid w:val="00A055B3"/>
    <w:rsid w:val="00A10FC3"/>
    <w:rsid w:val="00A14EB9"/>
    <w:rsid w:val="00A17D06"/>
    <w:rsid w:val="00A34260"/>
    <w:rsid w:val="00A349D8"/>
    <w:rsid w:val="00A37839"/>
    <w:rsid w:val="00A445A3"/>
    <w:rsid w:val="00A47C4B"/>
    <w:rsid w:val="00A52450"/>
    <w:rsid w:val="00A565A4"/>
    <w:rsid w:val="00A6025D"/>
    <w:rsid w:val="00A60434"/>
    <w:rsid w:val="00A6073E"/>
    <w:rsid w:val="00A63EF2"/>
    <w:rsid w:val="00A655B0"/>
    <w:rsid w:val="00A7092A"/>
    <w:rsid w:val="00A70C32"/>
    <w:rsid w:val="00A743AC"/>
    <w:rsid w:val="00A777CA"/>
    <w:rsid w:val="00A92265"/>
    <w:rsid w:val="00A94AF3"/>
    <w:rsid w:val="00A9740E"/>
    <w:rsid w:val="00AA057C"/>
    <w:rsid w:val="00AA734B"/>
    <w:rsid w:val="00AB550B"/>
    <w:rsid w:val="00AB56D5"/>
    <w:rsid w:val="00AB5E14"/>
    <w:rsid w:val="00AB75FE"/>
    <w:rsid w:val="00AB7AF3"/>
    <w:rsid w:val="00AC0AA6"/>
    <w:rsid w:val="00AD0C82"/>
    <w:rsid w:val="00AD1016"/>
    <w:rsid w:val="00AD1225"/>
    <w:rsid w:val="00AD14F7"/>
    <w:rsid w:val="00AD3430"/>
    <w:rsid w:val="00AD7E1B"/>
    <w:rsid w:val="00AE0008"/>
    <w:rsid w:val="00AE28DF"/>
    <w:rsid w:val="00AE2EF5"/>
    <w:rsid w:val="00AE32EE"/>
    <w:rsid w:val="00AE4A4B"/>
    <w:rsid w:val="00AE5567"/>
    <w:rsid w:val="00AE587A"/>
    <w:rsid w:val="00AE7360"/>
    <w:rsid w:val="00AF1239"/>
    <w:rsid w:val="00AF13D0"/>
    <w:rsid w:val="00AF1E0F"/>
    <w:rsid w:val="00AF40EA"/>
    <w:rsid w:val="00AF4ACD"/>
    <w:rsid w:val="00AF7E71"/>
    <w:rsid w:val="00B00931"/>
    <w:rsid w:val="00B0193C"/>
    <w:rsid w:val="00B01BA8"/>
    <w:rsid w:val="00B15DED"/>
    <w:rsid w:val="00B16480"/>
    <w:rsid w:val="00B209B5"/>
    <w:rsid w:val="00B2165C"/>
    <w:rsid w:val="00B2623C"/>
    <w:rsid w:val="00B27814"/>
    <w:rsid w:val="00B32783"/>
    <w:rsid w:val="00B341F9"/>
    <w:rsid w:val="00B35787"/>
    <w:rsid w:val="00B36185"/>
    <w:rsid w:val="00B37CC1"/>
    <w:rsid w:val="00B43E92"/>
    <w:rsid w:val="00B54B21"/>
    <w:rsid w:val="00B604DC"/>
    <w:rsid w:val="00B76671"/>
    <w:rsid w:val="00B82840"/>
    <w:rsid w:val="00B83826"/>
    <w:rsid w:val="00B86615"/>
    <w:rsid w:val="00B95019"/>
    <w:rsid w:val="00B97E9C"/>
    <w:rsid w:val="00BA20AA"/>
    <w:rsid w:val="00BA238C"/>
    <w:rsid w:val="00BA2E17"/>
    <w:rsid w:val="00BA5BEA"/>
    <w:rsid w:val="00BB2F69"/>
    <w:rsid w:val="00BB5821"/>
    <w:rsid w:val="00BB7B96"/>
    <w:rsid w:val="00BC32C7"/>
    <w:rsid w:val="00BC51B2"/>
    <w:rsid w:val="00BC6BEF"/>
    <w:rsid w:val="00BC73B4"/>
    <w:rsid w:val="00BD39CC"/>
    <w:rsid w:val="00BD4425"/>
    <w:rsid w:val="00BD5D8D"/>
    <w:rsid w:val="00BE1AA0"/>
    <w:rsid w:val="00BE253F"/>
    <w:rsid w:val="00BE6618"/>
    <w:rsid w:val="00BE6DE5"/>
    <w:rsid w:val="00BE7739"/>
    <w:rsid w:val="00BF0590"/>
    <w:rsid w:val="00BF06AF"/>
    <w:rsid w:val="00BF11C2"/>
    <w:rsid w:val="00BF192F"/>
    <w:rsid w:val="00BF2FCF"/>
    <w:rsid w:val="00BF4BA5"/>
    <w:rsid w:val="00BF6626"/>
    <w:rsid w:val="00C011E2"/>
    <w:rsid w:val="00C109B2"/>
    <w:rsid w:val="00C17838"/>
    <w:rsid w:val="00C17C46"/>
    <w:rsid w:val="00C20BB1"/>
    <w:rsid w:val="00C24AD5"/>
    <w:rsid w:val="00C25B49"/>
    <w:rsid w:val="00C341C6"/>
    <w:rsid w:val="00C34822"/>
    <w:rsid w:val="00C40976"/>
    <w:rsid w:val="00C423F7"/>
    <w:rsid w:val="00C46BBF"/>
    <w:rsid w:val="00C555B7"/>
    <w:rsid w:val="00C608DF"/>
    <w:rsid w:val="00C61FC6"/>
    <w:rsid w:val="00C64435"/>
    <w:rsid w:val="00C70AC8"/>
    <w:rsid w:val="00C76417"/>
    <w:rsid w:val="00C8403F"/>
    <w:rsid w:val="00C867E3"/>
    <w:rsid w:val="00C91318"/>
    <w:rsid w:val="00C91528"/>
    <w:rsid w:val="00C94923"/>
    <w:rsid w:val="00CA4EFA"/>
    <w:rsid w:val="00CA5F1F"/>
    <w:rsid w:val="00CA5FAE"/>
    <w:rsid w:val="00CB3E5B"/>
    <w:rsid w:val="00CB6548"/>
    <w:rsid w:val="00CC0D2D"/>
    <w:rsid w:val="00CC6AB1"/>
    <w:rsid w:val="00CD05B9"/>
    <w:rsid w:val="00CD135F"/>
    <w:rsid w:val="00CD3658"/>
    <w:rsid w:val="00CD79A6"/>
    <w:rsid w:val="00CE0911"/>
    <w:rsid w:val="00CE42CA"/>
    <w:rsid w:val="00CE5657"/>
    <w:rsid w:val="00CE5CFD"/>
    <w:rsid w:val="00CF0771"/>
    <w:rsid w:val="00CF0917"/>
    <w:rsid w:val="00CF1B36"/>
    <w:rsid w:val="00CF3767"/>
    <w:rsid w:val="00CF4611"/>
    <w:rsid w:val="00CF758B"/>
    <w:rsid w:val="00CF7F27"/>
    <w:rsid w:val="00CF7FD7"/>
    <w:rsid w:val="00D03DFE"/>
    <w:rsid w:val="00D040B6"/>
    <w:rsid w:val="00D075EE"/>
    <w:rsid w:val="00D133F8"/>
    <w:rsid w:val="00D14A3E"/>
    <w:rsid w:val="00D17611"/>
    <w:rsid w:val="00D25CFA"/>
    <w:rsid w:val="00D2607F"/>
    <w:rsid w:val="00D260FF"/>
    <w:rsid w:val="00D275BD"/>
    <w:rsid w:val="00D335EA"/>
    <w:rsid w:val="00D36492"/>
    <w:rsid w:val="00D374E3"/>
    <w:rsid w:val="00D43F7F"/>
    <w:rsid w:val="00D46BEA"/>
    <w:rsid w:val="00D52222"/>
    <w:rsid w:val="00D52435"/>
    <w:rsid w:val="00D543C8"/>
    <w:rsid w:val="00D5661C"/>
    <w:rsid w:val="00D578B6"/>
    <w:rsid w:val="00D606ED"/>
    <w:rsid w:val="00D6105E"/>
    <w:rsid w:val="00D6541F"/>
    <w:rsid w:val="00D67513"/>
    <w:rsid w:val="00D70C69"/>
    <w:rsid w:val="00D71785"/>
    <w:rsid w:val="00D73E95"/>
    <w:rsid w:val="00D92EE2"/>
    <w:rsid w:val="00D93547"/>
    <w:rsid w:val="00DA1DBD"/>
    <w:rsid w:val="00DA4557"/>
    <w:rsid w:val="00DA472E"/>
    <w:rsid w:val="00DA7E93"/>
    <w:rsid w:val="00DB1271"/>
    <w:rsid w:val="00DB1D29"/>
    <w:rsid w:val="00DB278C"/>
    <w:rsid w:val="00DB7EBE"/>
    <w:rsid w:val="00DC4B9F"/>
    <w:rsid w:val="00DC4E1B"/>
    <w:rsid w:val="00DC7581"/>
    <w:rsid w:val="00DD2B80"/>
    <w:rsid w:val="00DD70C6"/>
    <w:rsid w:val="00DE4A4E"/>
    <w:rsid w:val="00DE7983"/>
    <w:rsid w:val="00DE7A21"/>
    <w:rsid w:val="00DE7E2D"/>
    <w:rsid w:val="00DF0803"/>
    <w:rsid w:val="00DF2D55"/>
    <w:rsid w:val="00E01684"/>
    <w:rsid w:val="00E02003"/>
    <w:rsid w:val="00E0351E"/>
    <w:rsid w:val="00E04A1E"/>
    <w:rsid w:val="00E051C0"/>
    <w:rsid w:val="00E05DE3"/>
    <w:rsid w:val="00E13D5F"/>
    <w:rsid w:val="00E14176"/>
    <w:rsid w:val="00E17632"/>
    <w:rsid w:val="00E225F7"/>
    <w:rsid w:val="00E332EC"/>
    <w:rsid w:val="00E3594A"/>
    <w:rsid w:val="00E3716B"/>
    <w:rsid w:val="00E4044C"/>
    <w:rsid w:val="00E51387"/>
    <w:rsid w:val="00E5323B"/>
    <w:rsid w:val="00E6242A"/>
    <w:rsid w:val="00E66498"/>
    <w:rsid w:val="00E77293"/>
    <w:rsid w:val="00E80E21"/>
    <w:rsid w:val="00E81B4B"/>
    <w:rsid w:val="00E8749E"/>
    <w:rsid w:val="00E90863"/>
    <w:rsid w:val="00E90A4A"/>
    <w:rsid w:val="00E90C01"/>
    <w:rsid w:val="00E93626"/>
    <w:rsid w:val="00E956CB"/>
    <w:rsid w:val="00E96C8B"/>
    <w:rsid w:val="00E97E5A"/>
    <w:rsid w:val="00EA0A92"/>
    <w:rsid w:val="00EA134C"/>
    <w:rsid w:val="00EA486E"/>
    <w:rsid w:val="00EA6ADA"/>
    <w:rsid w:val="00EB0722"/>
    <w:rsid w:val="00EB3469"/>
    <w:rsid w:val="00EB387A"/>
    <w:rsid w:val="00EB7C13"/>
    <w:rsid w:val="00EB7CC1"/>
    <w:rsid w:val="00EC17FE"/>
    <w:rsid w:val="00EC3D9C"/>
    <w:rsid w:val="00ED59FC"/>
    <w:rsid w:val="00ED746C"/>
    <w:rsid w:val="00EE1278"/>
    <w:rsid w:val="00EE47CA"/>
    <w:rsid w:val="00EE4898"/>
    <w:rsid w:val="00EE599A"/>
    <w:rsid w:val="00EE5DB3"/>
    <w:rsid w:val="00EF792C"/>
    <w:rsid w:val="00F00CF1"/>
    <w:rsid w:val="00F03A79"/>
    <w:rsid w:val="00F04193"/>
    <w:rsid w:val="00F04D8E"/>
    <w:rsid w:val="00F05541"/>
    <w:rsid w:val="00F0694F"/>
    <w:rsid w:val="00F1007F"/>
    <w:rsid w:val="00F11EBE"/>
    <w:rsid w:val="00F16379"/>
    <w:rsid w:val="00F178F2"/>
    <w:rsid w:val="00F202D0"/>
    <w:rsid w:val="00F22989"/>
    <w:rsid w:val="00F2307D"/>
    <w:rsid w:val="00F274C7"/>
    <w:rsid w:val="00F32D08"/>
    <w:rsid w:val="00F33770"/>
    <w:rsid w:val="00F33C09"/>
    <w:rsid w:val="00F346BC"/>
    <w:rsid w:val="00F520CC"/>
    <w:rsid w:val="00F57B0C"/>
    <w:rsid w:val="00F57B79"/>
    <w:rsid w:val="00F60816"/>
    <w:rsid w:val="00F60B14"/>
    <w:rsid w:val="00F634BC"/>
    <w:rsid w:val="00F6475D"/>
    <w:rsid w:val="00F66D7E"/>
    <w:rsid w:val="00F70621"/>
    <w:rsid w:val="00F737A3"/>
    <w:rsid w:val="00F81EA7"/>
    <w:rsid w:val="00F8797E"/>
    <w:rsid w:val="00F90916"/>
    <w:rsid w:val="00F92622"/>
    <w:rsid w:val="00F95948"/>
    <w:rsid w:val="00F964FC"/>
    <w:rsid w:val="00F97995"/>
    <w:rsid w:val="00FA047D"/>
    <w:rsid w:val="00FB1554"/>
    <w:rsid w:val="00FB6D0B"/>
    <w:rsid w:val="00FC7CFC"/>
    <w:rsid w:val="00FD333B"/>
    <w:rsid w:val="00FD36A8"/>
    <w:rsid w:val="00FD5DD6"/>
    <w:rsid w:val="00FD6FB5"/>
    <w:rsid w:val="00FD766B"/>
    <w:rsid w:val="00FE01C8"/>
    <w:rsid w:val="00FE45CE"/>
    <w:rsid w:val="00FE5F6A"/>
    <w:rsid w:val="00FE6485"/>
    <w:rsid w:val="00FF7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C7BC40"/>
  <w15:docId w15:val="{05AD9689-E47A-40EC-A74B-BD8AFEAEC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aliases w:val="2,Strip,H&amp;P List Paragraph,List Paragraph11,Numbered Para 1,Dot pt,No Spacing1,List Paragraph Char Char Char,Indicator Text,List Paragraph1,Bullet 1,Bullet Points,F5 List Paragraph,Colorful List - Accent 11,List Paragraph2,virsraksts3"/>
    <w:basedOn w:val="Normal"/>
    <w:link w:val="ListParagraphChar"/>
    <w:uiPriority w:val="34"/>
    <w:qFormat/>
    <w:rsid w:val="005B1181"/>
    <w:pPr>
      <w:spacing w:after="200" w:line="276" w:lineRule="auto"/>
      <w:ind w:left="720"/>
      <w:contextualSpacing/>
    </w:pPr>
    <w:rPr>
      <w:rFonts w:ascii="Calibri" w:eastAsia="Calibri" w:hAnsi="Calibri" w:cs="Times New Roman"/>
    </w:rPr>
  </w:style>
  <w:style w:type="paragraph" w:customStyle="1" w:styleId="Default">
    <w:name w:val="Default"/>
    <w:rsid w:val="006D438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NormalWeb">
    <w:name w:val="Normal (Web)"/>
    <w:basedOn w:val="Normal"/>
    <w:uiPriority w:val="99"/>
    <w:unhideWhenUsed/>
    <w:rsid w:val="006D438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Neatrisintapieminana1">
    <w:name w:val="Neatrisināta pieminēšana1"/>
    <w:basedOn w:val="DefaultParagraphFont"/>
    <w:uiPriority w:val="99"/>
    <w:semiHidden/>
    <w:unhideWhenUsed/>
    <w:rsid w:val="000107AD"/>
    <w:rPr>
      <w:color w:val="605E5C"/>
      <w:shd w:val="clear" w:color="auto" w:fill="E1DFDD"/>
    </w:rPr>
  </w:style>
  <w:style w:type="character" w:styleId="CommentReference">
    <w:name w:val="annotation reference"/>
    <w:basedOn w:val="DefaultParagraphFont"/>
    <w:uiPriority w:val="99"/>
    <w:semiHidden/>
    <w:unhideWhenUsed/>
    <w:rsid w:val="00BB2F69"/>
    <w:rPr>
      <w:sz w:val="16"/>
      <w:szCs w:val="16"/>
    </w:rPr>
  </w:style>
  <w:style w:type="paragraph" w:styleId="CommentText">
    <w:name w:val="annotation text"/>
    <w:basedOn w:val="Normal"/>
    <w:link w:val="CommentTextChar"/>
    <w:uiPriority w:val="99"/>
    <w:unhideWhenUsed/>
    <w:rsid w:val="00BB2F69"/>
    <w:pPr>
      <w:spacing w:line="240" w:lineRule="auto"/>
    </w:pPr>
    <w:rPr>
      <w:sz w:val="20"/>
      <w:szCs w:val="20"/>
    </w:rPr>
  </w:style>
  <w:style w:type="character" w:customStyle="1" w:styleId="CommentTextChar">
    <w:name w:val="Comment Text Char"/>
    <w:basedOn w:val="DefaultParagraphFont"/>
    <w:link w:val="CommentText"/>
    <w:uiPriority w:val="99"/>
    <w:rsid w:val="00BB2F69"/>
    <w:rPr>
      <w:sz w:val="20"/>
      <w:szCs w:val="20"/>
    </w:rPr>
  </w:style>
  <w:style w:type="paragraph" w:styleId="CommentSubject">
    <w:name w:val="annotation subject"/>
    <w:basedOn w:val="CommentText"/>
    <w:next w:val="CommentText"/>
    <w:link w:val="CommentSubjectChar"/>
    <w:uiPriority w:val="99"/>
    <w:semiHidden/>
    <w:unhideWhenUsed/>
    <w:rsid w:val="00BB2F69"/>
    <w:rPr>
      <w:b/>
      <w:bCs/>
    </w:rPr>
  </w:style>
  <w:style w:type="character" w:customStyle="1" w:styleId="CommentSubjectChar">
    <w:name w:val="Comment Subject Char"/>
    <w:basedOn w:val="CommentTextChar"/>
    <w:link w:val="CommentSubject"/>
    <w:uiPriority w:val="99"/>
    <w:semiHidden/>
    <w:rsid w:val="00BB2F69"/>
    <w:rPr>
      <w:b/>
      <w:bCs/>
      <w:sz w:val="20"/>
      <w:szCs w:val="20"/>
    </w:rPr>
  </w:style>
  <w:style w:type="character" w:styleId="UnresolvedMention">
    <w:name w:val="Unresolved Mention"/>
    <w:basedOn w:val="DefaultParagraphFont"/>
    <w:uiPriority w:val="99"/>
    <w:semiHidden/>
    <w:unhideWhenUsed/>
    <w:rsid w:val="00D92EE2"/>
    <w:rPr>
      <w:color w:val="605E5C"/>
      <w:shd w:val="clear" w:color="auto" w:fill="E1DFDD"/>
    </w:rPr>
  </w:style>
  <w:style w:type="paragraph" w:customStyle="1" w:styleId="paragraph">
    <w:name w:val="paragraph"/>
    <w:basedOn w:val="Normal"/>
    <w:rsid w:val="00724DD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Strong">
    <w:name w:val="Strong"/>
    <w:basedOn w:val="DefaultParagraphFont"/>
    <w:uiPriority w:val="22"/>
    <w:qFormat/>
    <w:rsid w:val="00CF7F27"/>
    <w:rPr>
      <w:b/>
      <w:bCs/>
    </w:rPr>
  </w:style>
  <w:style w:type="paragraph" w:styleId="Revision">
    <w:name w:val="Revision"/>
    <w:hidden/>
    <w:uiPriority w:val="99"/>
    <w:semiHidden/>
    <w:rsid w:val="002D2208"/>
    <w:pPr>
      <w:spacing w:after="0" w:line="240" w:lineRule="auto"/>
    </w:pPr>
  </w:style>
  <w:style w:type="paragraph" w:customStyle="1" w:styleId="tv213">
    <w:name w:val="tv213"/>
    <w:basedOn w:val="Normal"/>
    <w:rsid w:val="00D606ED"/>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ListParagraphChar">
    <w:name w:val="List Paragraph Char"/>
    <w:aliases w:val="2 Char,Strip Char,H&amp;P List Paragraph Char,List Paragraph11 Char,Numbered Para 1 Char,Dot pt Char,No Spacing1 Char,List Paragraph Char Char Char Char,Indicator Text Char,List Paragraph1 Char,Bullet 1 Char,Bullet Points Char"/>
    <w:link w:val="ListParagraph"/>
    <w:uiPriority w:val="34"/>
    <w:qFormat/>
    <w:locked/>
    <w:rsid w:val="00203C3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17399">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188496807">
      <w:bodyDiv w:val="1"/>
      <w:marLeft w:val="0"/>
      <w:marRight w:val="0"/>
      <w:marTop w:val="0"/>
      <w:marBottom w:val="0"/>
      <w:divBdr>
        <w:top w:val="none" w:sz="0" w:space="0" w:color="auto"/>
        <w:left w:val="none" w:sz="0" w:space="0" w:color="auto"/>
        <w:bottom w:val="none" w:sz="0" w:space="0" w:color="auto"/>
        <w:right w:val="none" w:sz="0" w:space="0" w:color="auto"/>
      </w:divBdr>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92096897">
      <w:bodyDiv w:val="1"/>
      <w:marLeft w:val="0"/>
      <w:marRight w:val="0"/>
      <w:marTop w:val="0"/>
      <w:marBottom w:val="0"/>
      <w:divBdr>
        <w:top w:val="none" w:sz="0" w:space="0" w:color="auto"/>
        <w:left w:val="none" w:sz="0" w:space="0" w:color="auto"/>
        <w:bottom w:val="none" w:sz="0" w:space="0" w:color="auto"/>
        <w:right w:val="none" w:sz="0" w:space="0" w:color="auto"/>
      </w:divBdr>
    </w:div>
    <w:div w:id="469977119">
      <w:bodyDiv w:val="1"/>
      <w:marLeft w:val="0"/>
      <w:marRight w:val="0"/>
      <w:marTop w:val="0"/>
      <w:marBottom w:val="0"/>
      <w:divBdr>
        <w:top w:val="none" w:sz="0" w:space="0" w:color="auto"/>
        <w:left w:val="none" w:sz="0" w:space="0" w:color="auto"/>
        <w:bottom w:val="none" w:sz="0" w:space="0" w:color="auto"/>
        <w:right w:val="none" w:sz="0" w:space="0" w:color="auto"/>
      </w:divBdr>
    </w:div>
    <w:div w:id="539170001">
      <w:bodyDiv w:val="1"/>
      <w:marLeft w:val="0"/>
      <w:marRight w:val="0"/>
      <w:marTop w:val="0"/>
      <w:marBottom w:val="0"/>
      <w:divBdr>
        <w:top w:val="none" w:sz="0" w:space="0" w:color="auto"/>
        <w:left w:val="none" w:sz="0" w:space="0" w:color="auto"/>
        <w:bottom w:val="none" w:sz="0" w:space="0" w:color="auto"/>
        <w:right w:val="none" w:sz="0" w:space="0" w:color="auto"/>
      </w:divBdr>
    </w:div>
    <w:div w:id="830288789">
      <w:bodyDiv w:val="1"/>
      <w:marLeft w:val="0"/>
      <w:marRight w:val="0"/>
      <w:marTop w:val="0"/>
      <w:marBottom w:val="0"/>
      <w:divBdr>
        <w:top w:val="none" w:sz="0" w:space="0" w:color="auto"/>
        <w:left w:val="none" w:sz="0" w:space="0" w:color="auto"/>
        <w:bottom w:val="none" w:sz="0" w:space="0" w:color="auto"/>
        <w:right w:val="none" w:sz="0" w:space="0" w:color="auto"/>
      </w:divBdr>
    </w:div>
    <w:div w:id="918441950">
      <w:bodyDiv w:val="1"/>
      <w:marLeft w:val="0"/>
      <w:marRight w:val="0"/>
      <w:marTop w:val="0"/>
      <w:marBottom w:val="0"/>
      <w:divBdr>
        <w:top w:val="none" w:sz="0" w:space="0" w:color="auto"/>
        <w:left w:val="none" w:sz="0" w:space="0" w:color="auto"/>
        <w:bottom w:val="none" w:sz="0" w:space="0" w:color="auto"/>
        <w:right w:val="none" w:sz="0" w:space="0" w:color="auto"/>
      </w:divBdr>
    </w:div>
    <w:div w:id="1265382666">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624337884">
      <w:bodyDiv w:val="1"/>
      <w:marLeft w:val="0"/>
      <w:marRight w:val="0"/>
      <w:marTop w:val="0"/>
      <w:marBottom w:val="0"/>
      <w:divBdr>
        <w:top w:val="none" w:sz="0" w:space="0" w:color="auto"/>
        <w:left w:val="none" w:sz="0" w:space="0" w:color="auto"/>
        <w:bottom w:val="none" w:sz="0" w:space="0" w:color="auto"/>
        <w:right w:val="none" w:sz="0" w:space="0" w:color="auto"/>
      </w:divBdr>
    </w:div>
    <w:div w:id="1759987370">
      <w:bodyDiv w:val="1"/>
      <w:marLeft w:val="0"/>
      <w:marRight w:val="0"/>
      <w:marTop w:val="0"/>
      <w:marBottom w:val="0"/>
      <w:divBdr>
        <w:top w:val="none" w:sz="0" w:space="0" w:color="auto"/>
        <w:left w:val="none" w:sz="0" w:space="0" w:color="auto"/>
        <w:bottom w:val="none" w:sz="0" w:space="0" w:color="auto"/>
        <w:right w:val="none" w:sz="0" w:space="0" w:color="auto"/>
      </w:divBdr>
    </w:div>
    <w:div w:id="1883902962">
      <w:bodyDiv w:val="1"/>
      <w:marLeft w:val="0"/>
      <w:marRight w:val="0"/>
      <w:marTop w:val="0"/>
      <w:marBottom w:val="0"/>
      <w:divBdr>
        <w:top w:val="none" w:sz="0" w:space="0" w:color="auto"/>
        <w:left w:val="none" w:sz="0" w:space="0" w:color="auto"/>
        <w:bottom w:val="none" w:sz="0" w:space="0" w:color="auto"/>
        <w:right w:val="none" w:sz="0" w:space="0" w:color="auto"/>
      </w:divBdr>
    </w:div>
    <w:div w:id="2005401729">
      <w:bodyDiv w:val="1"/>
      <w:marLeft w:val="0"/>
      <w:marRight w:val="0"/>
      <w:marTop w:val="0"/>
      <w:marBottom w:val="0"/>
      <w:divBdr>
        <w:top w:val="none" w:sz="0" w:space="0" w:color="auto"/>
        <w:left w:val="none" w:sz="0" w:space="0" w:color="auto"/>
        <w:bottom w:val="none" w:sz="0" w:space="0" w:color="auto"/>
        <w:right w:val="none" w:sz="0" w:space="0" w:color="auto"/>
      </w:divBdr>
      <w:divsChild>
        <w:div w:id="234055583">
          <w:marLeft w:val="0"/>
          <w:marRight w:val="0"/>
          <w:marTop w:val="0"/>
          <w:marBottom w:val="0"/>
          <w:divBdr>
            <w:top w:val="none" w:sz="0" w:space="0" w:color="auto"/>
            <w:left w:val="none" w:sz="0" w:space="0" w:color="auto"/>
            <w:bottom w:val="none" w:sz="0" w:space="0" w:color="auto"/>
            <w:right w:val="none" w:sz="0" w:space="0" w:color="auto"/>
          </w:divBdr>
        </w:div>
      </w:divsChild>
    </w:div>
    <w:div w:id="2025739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kumi.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1193D1-BE22-48D4-A86B-582D51804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6878</Words>
  <Characters>3921</Characters>
  <Application>Microsoft Office Word</Application>
  <DocSecurity>0</DocSecurity>
  <Lines>32</Lines>
  <Paragraphs>21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Tiesību akta nosaukums</vt:lpstr>
      <vt:lpstr>Tiesību akta nosaukums</vt:lpstr>
    </vt:vector>
  </TitlesOfParts>
  <Company>Iestādes nosaukums</Company>
  <LinksUpToDate>false</LinksUpToDate>
  <CharactersWithSpaces>10778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2021. gada 29. jūnija rīkojumā Nr. 453 “Par atbalstītajiem pašvaldību investīciju projektiem valsts aizdevumu piešķiršanai Covid-19 izraisītās krīzes seku mazināšanai un novēršanai”</dc:title>
  <dc:subject>MK rīkojuma projekta anotācija</dc:subject>
  <dc:creator>Solvita Vaivode</dc:creator>
  <dc:description>66016749, solvita.vaivode@varam.gov.lv</dc:description>
  <cp:lastModifiedBy>Maija Kamoliņa</cp:lastModifiedBy>
  <cp:revision>3</cp:revision>
  <dcterms:created xsi:type="dcterms:W3CDTF">2021-08-10T07:31:00Z</dcterms:created>
  <dcterms:modified xsi:type="dcterms:W3CDTF">2021-08-11T07:16:00Z</dcterms:modified>
</cp:coreProperties>
</file>