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1540" w14:textId="744B4E30" w:rsidR="00691188" w:rsidRDefault="00691188" w:rsidP="004C6FC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7AC89787" w14:textId="77777777" w:rsidR="00595E3C" w:rsidRDefault="00595E3C" w:rsidP="004C6FC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F21CC6" w14:textId="77777777" w:rsidR="00691188" w:rsidRPr="001453E7" w:rsidRDefault="00691188" w:rsidP="004C6FC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8540DD5" w14:textId="6DBDC568" w:rsidR="004C6FC6" w:rsidRPr="00A81F12" w:rsidRDefault="004C6FC6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B7724E" w:rsidRPr="00B7724E">
        <w:rPr>
          <w:rFonts w:ascii="Times New Roman" w:hAnsi="Times New Roman"/>
          <w:sz w:val="28"/>
          <w:szCs w:val="28"/>
        </w:rPr>
        <w:t>10.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B7724E">
        <w:rPr>
          <w:rFonts w:ascii="Times New Roman" w:hAnsi="Times New Roman"/>
          <w:sz w:val="28"/>
          <w:szCs w:val="28"/>
        </w:rPr>
        <w:t> 512</w:t>
      </w:r>
    </w:p>
    <w:p w14:paraId="1BA35708" w14:textId="10FF2801" w:rsidR="004C6FC6" w:rsidRPr="00A81F12" w:rsidRDefault="004C6FC6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B7724E">
        <w:rPr>
          <w:rFonts w:ascii="Times New Roman" w:hAnsi="Times New Roman"/>
          <w:sz w:val="28"/>
          <w:szCs w:val="28"/>
        </w:rPr>
        <w:t> 55 99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108EC0A" w14:textId="3B71659D" w:rsidR="001453E7" w:rsidRPr="001453E7" w:rsidRDefault="001453E7" w:rsidP="004C6FC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E662B0F" w14:textId="50704C19" w:rsidR="00D17CF6" w:rsidRPr="001453E7" w:rsidRDefault="00D17CF6" w:rsidP="004C6F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3E7">
        <w:rPr>
          <w:rFonts w:ascii="Times New Roman" w:hAnsi="Times New Roman"/>
          <w:b/>
          <w:bCs/>
          <w:sz w:val="28"/>
          <w:szCs w:val="28"/>
        </w:rPr>
        <w:t>Grozījum</w:t>
      </w:r>
      <w:r w:rsidR="00595E3C">
        <w:rPr>
          <w:rFonts w:ascii="Times New Roman" w:hAnsi="Times New Roman"/>
          <w:b/>
          <w:bCs/>
          <w:sz w:val="28"/>
          <w:szCs w:val="28"/>
        </w:rPr>
        <w:t>i</w:t>
      </w:r>
      <w:r w:rsidRPr="001453E7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1" w:name="_Hlk44070579"/>
      <w:r w:rsidRPr="001453E7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2" w:name="_Hlk40358297"/>
      <w:r w:rsidRPr="001453E7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2"/>
      <w:r w:rsidRPr="001453E7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308ECE9E" w14:textId="77777777" w:rsidR="00D17CF6" w:rsidRPr="001453E7" w:rsidRDefault="00D17CF6" w:rsidP="004C6FC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7CA70901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bookmarkStart w:id="3" w:name="_Hlk52779647"/>
      <w:r>
        <w:rPr>
          <w:rFonts w:ascii="Times New Roman" w:hAnsi="Times New Roman"/>
          <w:sz w:val="28"/>
          <w:szCs w:val="28"/>
        </w:rPr>
        <w:t>Izdoti saskaņā ar</w:t>
      </w:r>
    </w:p>
    <w:p w14:paraId="2F1174B5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Epidemioloģiskās drošības likuma</w:t>
      </w:r>
    </w:p>
    <w:p w14:paraId="4BB71BA5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4AAC6541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panta pirmo un 2.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daļu, 19.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pantu,</w:t>
      </w:r>
    </w:p>
    <w:p w14:paraId="52B5400F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 panta trešo daļu, 31. panta piekto daļu, </w:t>
      </w:r>
    </w:p>
    <w:p w14:paraId="0E676A4D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 panta pirmo un otro daļu,</w:t>
      </w:r>
    </w:p>
    <w:p w14:paraId="3065C033" w14:textId="77777777" w:rsid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4A8B2F28" w14:textId="3233AC47" w:rsidR="00273922" w:rsidRP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panta 1., 2., 3., 4</w:t>
      </w:r>
      <w:r w:rsidRPr="00273922">
        <w:rPr>
          <w:rFonts w:ascii="Times New Roman" w:hAnsi="Times New Roman"/>
          <w:sz w:val="28"/>
          <w:szCs w:val="28"/>
        </w:rPr>
        <w:t xml:space="preserve">., 5., 6., 7., 8., 9., 10., </w:t>
      </w:r>
      <w:r w:rsidR="00BE484D" w:rsidRPr="00273922">
        <w:rPr>
          <w:rFonts w:ascii="Times New Roman" w:hAnsi="Times New Roman"/>
          <w:sz w:val="28"/>
          <w:szCs w:val="28"/>
        </w:rPr>
        <w:t>11.,</w:t>
      </w:r>
    </w:p>
    <w:p w14:paraId="589CE812" w14:textId="16396064" w:rsidR="00273922" w:rsidRPr="00273922" w:rsidRDefault="00273922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r w:rsidRPr="00273922">
        <w:rPr>
          <w:rFonts w:ascii="Times New Roman" w:hAnsi="Times New Roman"/>
          <w:sz w:val="28"/>
          <w:szCs w:val="28"/>
        </w:rPr>
        <w:t xml:space="preserve">12., 13., 14., 15., 16., 17., </w:t>
      </w:r>
      <w:r w:rsidR="00BE484D" w:rsidRPr="00273922">
        <w:rPr>
          <w:rFonts w:ascii="Times New Roman" w:hAnsi="Times New Roman"/>
          <w:sz w:val="28"/>
          <w:szCs w:val="28"/>
        </w:rPr>
        <w:t>18. un 21. punktu,</w:t>
      </w:r>
    </w:p>
    <w:p w14:paraId="167FF2E0" w14:textId="421CBE0A" w:rsidR="00273922" w:rsidRPr="00273922" w:rsidRDefault="007308F7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hyperlink r:id="rId8" w:anchor="p6.1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otro daļu, </w:t>
      </w:r>
      <w:hyperlink r:id="rId9" w:anchor="p6.3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3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otro daļu,</w:t>
      </w:r>
    </w:p>
    <w:p w14:paraId="45954A46" w14:textId="77777777" w:rsidR="00273922" w:rsidRPr="00273922" w:rsidRDefault="007308F7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hyperlink r:id="rId10" w:anchor="p6.4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4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otro daļu, </w:t>
      </w:r>
      <w:hyperlink r:id="rId11" w:anchor="p6.7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7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pirmo, otro un trešo daļu,</w:t>
      </w:r>
    </w:p>
    <w:p w14:paraId="0B4F438A" w14:textId="77777777" w:rsidR="00273922" w:rsidRPr="00273922" w:rsidRDefault="007308F7" w:rsidP="004C6FC6">
      <w:pPr>
        <w:pStyle w:val="NoSpacing"/>
        <w:ind w:left="927"/>
        <w:jc w:val="right"/>
        <w:rPr>
          <w:rFonts w:ascii="Times New Roman" w:hAnsi="Times New Roman"/>
          <w:sz w:val="28"/>
          <w:szCs w:val="28"/>
        </w:rPr>
      </w:pPr>
      <w:hyperlink r:id="rId12" w:anchor="p6.9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9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otro daļu un </w:t>
      </w:r>
      <w:hyperlink r:id="rId13" w:anchor="p10.4" w:tgtFrame="_blank" w:history="1"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10.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4</w:t>
        </w:r>
        <w:r w:rsidR="00273922"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panta</w:t>
        </w:r>
      </w:hyperlink>
      <w:r w:rsidR="00273922" w:rsidRPr="00273922">
        <w:rPr>
          <w:rFonts w:ascii="Times New Roman" w:hAnsi="Times New Roman"/>
          <w:sz w:val="28"/>
          <w:szCs w:val="28"/>
        </w:rPr>
        <w:t xml:space="preserve"> trešo daļu </w:t>
      </w:r>
    </w:p>
    <w:p w14:paraId="43B90C93" w14:textId="7ADEAC04" w:rsidR="000D580A" w:rsidRPr="00273922" w:rsidRDefault="00273922" w:rsidP="004C6FC6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273922">
        <w:rPr>
          <w:rFonts w:ascii="Times New Roman" w:hAnsi="Times New Roman"/>
          <w:sz w:val="28"/>
          <w:szCs w:val="28"/>
        </w:rPr>
        <w:t xml:space="preserve">un </w:t>
      </w:r>
      <w:hyperlink r:id="rId14" w:tgtFrame="_blank" w:history="1">
        <w:r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Farmācijas likuma</w:t>
        </w:r>
      </w:hyperlink>
      <w:r w:rsidRPr="00273922">
        <w:rPr>
          <w:rFonts w:ascii="Times New Roman" w:hAnsi="Times New Roman"/>
          <w:sz w:val="28"/>
          <w:szCs w:val="28"/>
        </w:rPr>
        <w:t xml:space="preserve"> </w:t>
      </w:r>
      <w:hyperlink r:id="rId15" w:anchor="p5" w:tgtFrame="_blank" w:history="1">
        <w:r w:rsidRPr="0027392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5.</w:t>
        </w:r>
      </w:hyperlink>
      <w:r w:rsidRPr="00273922">
        <w:rPr>
          <w:rFonts w:ascii="Times New Roman" w:hAnsi="Times New Roman"/>
          <w:sz w:val="28"/>
          <w:szCs w:val="28"/>
        </w:rPr>
        <w:t> panta 3. un 12. punktu</w:t>
      </w:r>
    </w:p>
    <w:p w14:paraId="0FE585BF" w14:textId="77777777" w:rsidR="00273922" w:rsidRDefault="00273922" w:rsidP="004C6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n1"/>
      <w:bookmarkStart w:id="5" w:name="n-698171"/>
      <w:bookmarkEnd w:id="1"/>
      <w:bookmarkEnd w:id="4"/>
      <w:bookmarkEnd w:id="5"/>
    </w:p>
    <w:p w14:paraId="39E98503" w14:textId="2D51E97D" w:rsidR="00595E3C" w:rsidRDefault="00D17CF6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AB1">
        <w:rPr>
          <w:rFonts w:ascii="Times New Roman" w:hAnsi="Times New Roman"/>
          <w:sz w:val="28"/>
          <w:szCs w:val="28"/>
        </w:rPr>
        <w:t xml:space="preserve">Izdarīt Ministru kabineta 2020. gada 9. jūnija noteikumos Nr. 360 </w:t>
      </w:r>
      <w:r w:rsidR="004C6FC6">
        <w:rPr>
          <w:rFonts w:ascii="Times New Roman" w:hAnsi="Times New Roman"/>
          <w:sz w:val="28"/>
          <w:szCs w:val="28"/>
        </w:rPr>
        <w:t>"</w:t>
      </w:r>
      <w:r w:rsidRPr="000A4AB1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4C6FC6">
        <w:rPr>
          <w:rFonts w:ascii="Times New Roman" w:hAnsi="Times New Roman"/>
          <w:sz w:val="28"/>
          <w:szCs w:val="28"/>
        </w:rPr>
        <w:t>"</w:t>
      </w:r>
      <w:r w:rsidRPr="000A4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AB1">
        <w:rPr>
          <w:rFonts w:ascii="Times New Roman" w:hAnsi="Times New Roman"/>
          <w:sz w:val="28"/>
          <w:szCs w:val="28"/>
        </w:rPr>
        <w:t>(</w:t>
      </w:r>
      <w:proofErr w:type="gramEnd"/>
      <w:r w:rsidR="001A15A1" w:rsidRPr="000A4AB1">
        <w:rPr>
          <w:rFonts w:ascii="Times New Roman" w:hAnsi="Times New Roman"/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</w:t>
      </w:r>
      <w:r w:rsidR="0009530C">
        <w:rPr>
          <w:rFonts w:ascii="Times New Roman" w:hAnsi="Times New Roman"/>
          <w:sz w:val="28"/>
          <w:szCs w:val="28"/>
        </w:rPr>
        <w:t>.</w:t>
      </w:r>
      <w:r w:rsidR="001A15A1" w:rsidRPr="000A4AB1">
        <w:rPr>
          <w:rFonts w:ascii="Times New Roman" w:hAnsi="Times New Roman"/>
          <w:sz w:val="28"/>
          <w:szCs w:val="28"/>
        </w:rPr>
        <w:t>, 49A., 50A., 50C., 54A., 60A., 64B., 68B., 71A., 76A., 82A., 83A., 84B., 85A., 92B., 95A., 102C., 104A., 112A., 114A.</w:t>
      </w:r>
      <w:r w:rsidR="000A4AB1" w:rsidRPr="000A4AB1">
        <w:rPr>
          <w:rFonts w:ascii="Times New Roman" w:hAnsi="Times New Roman"/>
          <w:sz w:val="28"/>
          <w:szCs w:val="28"/>
        </w:rPr>
        <w:t xml:space="preserve">, </w:t>
      </w:r>
      <w:r w:rsidR="000A4AB1" w:rsidRPr="00871F0D">
        <w:rPr>
          <w:rFonts w:ascii="Times New Roman" w:hAnsi="Times New Roman"/>
          <w:sz w:val="28"/>
          <w:szCs w:val="28"/>
        </w:rPr>
        <w:t>120B.,</w:t>
      </w:r>
      <w:r w:rsidR="0009530C">
        <w:rPr>
          <w:rFonts w:ascii="Times New Roman" w:hAnsi="Times New Roman"/>
          <w:sz w:val="28"/>
          <w:szCs w:val="28"/>
        </w:rPr>
        <w:t xml:space="preserve"> </w:t>
      </w:r>
      <w:r w:rsidR="000A4AB1" w:rsidRPr="00871F0D">
        <w:rPr>
          <w:rFonts w:ascii="Times New Roman" w:hAnsi="Times New Roman"/>
          <w:sz w:val="28"/>
          <w:szCs w:val="28"/>
        </w:rPr>
        <w:t>123.</w:t>
      </w:r>
      <w:r w:rsidR="00871F0D" w:rsidRPr="00871F0D">
        <w:rPr>
          <w:rFonts w:ascii="Times New Roman" w:hAnsi="Times New Roman"/>
          <w:sz w:val="28"/>
          <w:szCs w:val="28"/>
        </w:rPr>
        <w:t>,</w:t>
      </w:r>
      <w:r w:rsidR="00871F0D">
        <w:rPr>
          <w:rFonts w:ascii="Times New Roman" w:hAnsi="Times New Roman"/>
          <w:sz w:val="28"/>
          <w:szCs w:val="28"/>
        </w:rPr>
        <w:t xml:space="preserve"> </w:t>
      </w:r>
      <w:r w:rsidR="00871F0D" w:rsidRPr="008B4C3E">
        <w:rPr>
          <w:rFonts w:ascii="Times New Roman" w:hAnsi="Times New Roman"/>
          <w:sz w:val="28"/>
          <w:szCs w:val="28"/>
        </w:rPr>
        <w:t>129.</w:t>
      </w:r>
      <w:r w:rsidR="008B4C3E" w:rsidRPr="008B4C3E">
        <w:rPr>
          <w:rFonts w:ascii="Times New Roman" w:hAnsi="Times New Roman"/>
          <w:sz w:val="28"/>
          <w:szCs w:val="28"/>
        </w:rPr>
        <w:t>,</w:t>
      </w:r>
      <w:r w:rsidR="008B4C3E">
        <w:rPr>
          <w:rFonts w:ascii="Times New Roman" w:hAnsi="Times New Roman"/>
          <w:sz w:val="28"/>
          <w:szCs w:val="28"/>
        </w:rPr>
        <w:t xml:space="preserve"> 134A.</w:t>
      </w:r>
      <w:r w:rsidR="00BE484D">
        <w:rPr>
          <w:rFonts w:ascii="Times New Roman" w:hAnsi="Times New Roman"/>
          <w:sz w:val="28"/>
          <w:szCs w:val="28"/>
        </w:rPr>
        <w:t xml:space="preserve"> </w:t>
      </w:r>
      <w:r w:rsidR="008B4C3E">
        <w:rPr>
          <w:rFonts w:ascii="Times New Roman" w:hAnsi="Times New Roman"/>
          <w:sz w:val="28"/>
          <w:szCs w:val="28"/>
        </w:rPr>
        <w:t>nr.</w:t>
      </w:r>
      <w:r w:rsidRPr="000A4AB1">
        <w:rPr>
          <w:rFonts w:ascii="Times New Roman" w:hAnsi="Times New Roman"/>
          <w:sz w:val="28"/>
          <w:szCs w:val="28"/>
        </w:rPr>
        <w:t>)</w:t>
      </w:r>
      <w:r w:rsidR="00871F0D">
        <w:rPr>
          <w:rFonts w:ascii="Times New Roman" w:hAnsi="Times New Roman"/>
          <w:sz w:val="28"/>
          <w:szCs w:val="28"/>
        </w:rPr>
        <w:t xml:space="preserve"> </w:t>
      </w:r>
      <w:r w:rsidR="00595E3C">
        <w:rPr>
          <w:rFonts w:ascii="Times New Roman" w:hAnsi="Times New Roman"/>
          <w:sz w:val="28"/>
          <w:szCs w:val="28"/>
        </w:rPr>
        <w:t xml:space="preserve">šādus </w:t>
      </w:r>
      <w:r w:rsidR="00BC6AB0" w:rsidRPr="000A4AB1">
        <w:rPr>
          <w:rFonts w:ascii="Times New Roman" w:hAnsi="Times New Roman"/>
          <w:sz w:val="28"/>
          <w:szCs w:val="28"/>
        </w:rPr>
        <w:t>grozījumu</w:t>
      </w:r>
      <w:r w:rsidR="00595E3C">
        <w:rPr>
          <w:rFonts w:ascii="Times New Roman" w:hAnsi="Times New Roman"/>
          <w:sz w:val="28"/>
          <w:szCs w:val="28"/>
        </w:rPr>
        <w:t>s:</w:t>
      </w:r>
    </w:p>
    <w:p w14:paraId="018A1424" w14:textId="77777777" w:rsidR="00595E3C" w:rsidRDefault="00595E3C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0111D" w14:textId="3540D716" w:rsidR="00595E3C" w:rsidRDefault="00595E3C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  <w:shd w:val="clear" w:color="auto" w:fill="FFFFFF"/>
        </w:rPr>
        <w:t>Papildināt noteikumus ar 32.</w:t>
      </w:r>
      <w:r w:rsidRPr="00D4177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14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32.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15 </w:t>
      </w:r>
      <w:r>
        <w:rPr>
          <w:rFonts w:ascii="Times New Roman" w:hAnsi="Times New Roman"/>
          <w:sz w:val="28"/>
          <w:szCs w:val="28"/>
          <w:shd w:val="clear" w:color="auto" w:fill="FFFFFF"/>
        </w:rPr>
        <w:t>un 32.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>
        <w:rPr>
          <w:rFonts w:ascii="Times New Roman" w:hAnsi="Times New Roman"/>
          <w:sz w:val="28"/>
          <w:szCs w:val="28"/>
          <w:shd w:val="clear" w:color="auto" w:fill="FFFFFF"/>
        </w:rPr>
        <w:t> punktu šādā redakcijā</w:t>
      </w:r>
      <w:r w:rsidRPr="00DC133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05D4A2C" w14:textId="77777777" w:rsidR="00595E3C" w:rsidRDefault="00595E3C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F33C26" w14:textId="5DFB432B" w:rsidR="00595E3C" w:rsidRDefault="004C6FC6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>32.</w:t>
      </w:r>
      <w:r w:rsidR="00595E3C" w:rsidRPr="00D4177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14</w:t>
      </w:r>
      <w:r w:rsidR="00595E3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 xml:space="preserve">Izglītības procesā </w:t>
      </w:r>
      <w:r w:rsidR="00595E3C" w:rsidRPr="007A3E06">
        <w:rPr>
          <w:rFonts w:ascii="Times New Roman" w:hAnsi="Times New Roman"/>
          <w:sz w:val="28"/>
          <w:szCs w:val="28"/>
          <w:shd w:val="clear" w:color="auto" w:fill="FFFFFF"/>
        </w:rPr>
        <w:t>pamatizglītības un vidējās izglītības pakāpē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 xml:space="preserve"> klātienē piedalās izglītojamie ar </w:t>
      </w:r>
      <w:proofErr w:type="spellStart"/>
      <w:r w:rsidR="00595E3C">
        <w:rPr>
          <w:rFonts w:ascii="Times New Roman" w:hAnsi="Times New Roman"/>
          <w:sz w:val="28"/>
          <w:szCs w:val="28"/>
          <w:shd w:val="clear" w:color="auto" w:fill="FFFFFF"/>
        </w:rPr>
        <w:t>sadarbspējīgu</w:t>
      </w:r>
      <w:proofErr w:type="spellEnd"/>
      <w:r w:rsidR="00595E3C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vai pārslimošanas sertifikātu, kā arī izglītojamie </w:t>
      </w:r>
      <w:r w:rsidR="00595E3C" w:rsidRPr="004531CD">
        <w:rPr>
          <w:rFonts w:ascii="Times New Roman" w:hAnsi="Times New Roman"/>
          <w:sz w:val="28"/>
          <w:szCs w:val="28"/>
          <w:shd w:val="clear" w:color="auto" w:fill="FFFFFF"/>
        </w:rPr>
        <w:t xml:space="preserve">ar apliecinājumu (papīra vai digitālā formā) 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>par Covid-19 negatīvu testa rezultātu</w:t>
      </w:r>
      <w:r w:rsidR="008169D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9D2">
        <w:rPr>
          <w:rFonts w:ascii="Times New Roman" w:hAnsi="Times New Roman"/>
          <w:sz w:val="28"/>
          <w:szCs w:val="28"/>
          <w:shd w:val="clear" w:color="auto" w:fill="FFFFFF"/>
        </w:rPr>
        <w:t>Minētos dokumentus</w:t>
      </w:r>
      <w:r w:rsidR="00595E3C">
        <w:rPr>
          <w:rFonts w:ascii="Times New Roman" w:hAnsi="Times New Roman"/>
          <w:sz w:val="28"/>
          <w:szCs w:val="28"/>
          <w:shd w:val="clear" w:color="auto" w:fill="FFFFFF"/>
        </w:rPr>
        <w:t xml:space="preserve"> uzrāda</w:t>
      </w:r>
      <w:r w:rsidR="00595E3C" w:rsidRPr="004531CD">
        <w:rPr>
          <w:rFonts w:ascii="Times New Roman" w:hAnsi="Times New Roman"/>
          <w:sz w:val="28"/>
          <w:szCs w:val="28"/>
          <w:shd w:val="clear" w:color="auto" w:fill="FFFFFF"/>
        </w:rPr>
        <w:t xml:space="preserve"> izglītības iestādes atbildīgajai personai.</w:t>
      </w:r>
    </w:p>
    <w:p w14:paraId="04C283A4" w14:textId="77777777" w:rsidR="004C6FC6" w:rsidRDefault="004C6FC6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574032" w14:textId="115BAB2C" w:rsidR="00595E3C" w:rsidRDefault="00595E3C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32.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15 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 xml:space="preserve">Pirms 2021./2022. mācību gada sākuma izglītojamie pamatizglītības un vidējās izglītības pakāpē no </w:t>
      </w:r>
      <w:r w:rsidRPr="007A3E06">
        <w:rPr>
          <w:rFonts w:ascii="Times New Roman" w:eastAsia="Times New Roman" w:hAnsi="Times New Roman"/>
          <w:sz w:val="28"/>
          <w:szCs w:val="28"/>
          <w:lang w:eastAsia="lv-LV"/>
        </w:rPr>
        <w:t>2021.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A3E06">
        <w:rPr>
          <w:rFonts w:ascii="Times New Roman" w:eastAsia="Times New Roman" w:hAnsi="Times New Roman"/>
          <w:sz w:val="28"/>
          <w:szCs w:val="28"/>
          <w:lang w:eastAsia="lv-LV"/>
        </w:rPr>
        <w:t>gada 23.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A3E06">
        <w:rPr>
          <w:rFonts w:ascii="Times New Roman" w:eastAsia="Times New Roman" w:hAnsi="Times New Roman"/>
          <w:sz w:val="28"/>
          <w:szCs w:val="28"/>
          <w:lang w:eastAsia="lv-LV"/>
        </w:rPr>
        <w:t>augusta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 xml:space="preserve"> līdz 2021.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>gada 30.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>augustam</w:t>
      </w:r>
      <w:r w:rsidRPr="007A3E06">
        <w:rPr>
          <w:rFonts w:ascii="Times New Roman" w:eastAsia="Times New Roman" w:hAnsi="Times New Roman"/>
          <w:sz w:val="28"/>
          <w:szCs w:val="28"/>
          <w:lang w:eastAsia="lv-LV"/>
        </w:rPr>
        <w:t xml:space="preserve"> ierodas izglītības iestādē un veic 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>Covid-19 testu</w:t>
      </w:r>
      <w:r>
        <w:rPr>
          <w:rFonts w:ascii="Times New Roman" w:hAnsi="Times New Roman"/>
          <w:sz w:val="28"/>
          <w:szCs w:val="28"/>
          <w:shd w:val="clear" w:color="auto" w:fill="FFFFFF"/>
        </w:rPr>
        <w:t>, kuru turpmāk atkārtoti veic atbilstoši Veselības ministrijas algoritmam.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 xml:space="preserve"> Covid-19 testu </w:t>
      </w:r>
      <w:r w:rsidRPr="00451018">
        <w:rPr>
          <w:rFonts w:ascii="Times New Roman" w:hAnsi="Times New Roman"/>
          <w:sz w:val="28"/>
          <w:szCs w:val="28"/>
          <w:shd w:val="clear" w:color="auto" w:fill="FFFFFF"/>
        </w:rPr>
        <w:t>neveic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izglītojamie ar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sadarbspējīgu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vakcinācijas vai pārslimošanas sertifikātu</w:t>
      </w:r>
      <w:r w:rsidRPr="007A3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7B5B7DE" w14:textId="77777777" w:rsidR="004C6FC6" w:rsidRDefault="004C6FC6" w:rsidP="004C6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467D76" w14:textId="5A79E7D3" w:rsidR="00595E3C" w:rsidRPr="004531CD" w:rsidRDefault="00595E3C" w:rsidP="004C6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32.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16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Izglītības iestādē </w:t>
      </w:r>
      <w:r w:rsidRPr="004531CD">
        <w:rPr>
          <w:rFonts w:ascii="Times New Roman" w:hAnsi="Times New Roman"/>
          <w:sz w:val="28"/>
          <w:szCs w:val="28"/>
        </w:rPr>
        <w:t>(izņemot pirmsskolas izglītības iestādes un augstākās izglītības iestādes)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Covid-19 testa veikšana notiek </w:t>
      </w:r>
      <w:r>
        <w:rPr>
          <w:rFonts w:ascii="Times New Roman" w:hAnsi="Times New Roman"/>
          <w:sz w:val="28"/>
          <w:szCs w:val="28"/>
        </w:rPr>
        <w:t xml:space="preserve">sadarbībā ar </w:t>
      </w:r>
      <w:r w:rsidRPr="004531C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</w:rPr>
        <w:t>aboratoriju, kura</w:t>
      </w:r>
      <w:r w:rsidRPr="004531CD">
        <w:rPr>
          <w:rFonts w:ascii="Times New Roman" w:hAnsi="Times New Roman"/>
          <w:sz w:val="28"/>
          <w:szCs w:val="28"/>
          <w:shd w:val="clear" w:color="auto" w:fill="FFFFFF"/>
        </w:rPr>
        <w:t xml:space="preserve"> veic Covid-19 testu</w:t>
      </w:r>
      <w:r>
        <w:rPr>
          <w:rFonts w:ascii="Times New Roman" w:hAnsi="Times New Roman"/>
          <w:sz w:val="28"/>
          <w:szCs w:val="28"/>
          <w:shd w:val="clear" w:color="auto" w:fill="FFFFFF"/>
        </w:rPr>
        <w:t>. Izglītības iestādei</w:t>
      </w:r>
      <w:r w:rsidRPr="004531CD">
        <w:rPr>
          <w:rFonts w:ascii="Times New Roman" w:hAnsi="Times New Roman"/>
          <w:sz w:val="28"/>
          <w:szCs w:val="28"/>
        </w:rPr>
        <w:t xml:space="preserve"> ir tiesības nodot izglītojamo datus (vārds, uzvārds, personas kods, klase (kurss, grupa)</w:t>
      </w:r>
      <w:r>
        <w:rPr>
          <w:rFonts w:ascii="Times New Roman" w:hAnsi="Times New Roman"/>
          <w:sz w:val="28"/>
          <w:szCs w:val="28"/>
        </w:rPr>
        <w:t xml:space="preserve">) attiecīgajai </w:t>
      </w:r>
      <w:r w:rsidRPr="004531C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</w:rPr>
        <w:t>aboratorijai</w:t>
      </w:r>
      <w:r w:rsidRPr="004531C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C6FC6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203F9190" w14:textId="77777777" w:rsidR="00595E3C" w:rsidRDefault="00595E3C" w:rsidP="004C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813F7B" w14:textId="0A2524E2" w:rsidR="00074A46" w:rsidRPr="00595E3C" w:rsidRDefault="00595E3C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9530C">
        <w:rPr>
          <w:rFonts w:ascii="Times New Roman" w:hAnsi="Times New Roman"/>
          <w:sz w:val="28"/>
          <w:szCs w:val="28"/>
        </w:rPr>
        <w:t>I</w:t>
      </w:r>
      <w:r w:rsidR="00074A46" w:rsidRPr="00595E3C">
        <w:rPr>
          <w:rFonts w:ascii="Times New Roman" w:hAnsi="Times New Roman"/>
          <w:sz w:val="28"/>
          <w:szCs w:val="28"/>
        </w:rPr>
        <w:t>zteikt 38.</w:t>
      </w:r>
      <w:r w:rsidR="00074A46" w:rsidRPr="00595E3C">
        <w:rPr>
          <w:rFonts w:ascii="Times New Roman" w:hAnsi="Times New Roman"/>
          <w:sz w:val="28"/>
          <w:szCs w:val="28"/>
          <w:vertAlign w:val="superscript"/>
        </w:rPr>
        <w:t>64</w:t>
      </w:r>
      <w:r w:rsidR="00074A46" w:rsidRPr="00595E3C">
        <w:rPr>
          <w:rFonts w:ascii="Times New Roman" w:hAnsi="Times New Roman"/>
          <w:sz w:val="28"/>
          <w:szCs w:val="28"/>
        </w:rPr>
        <w:t xml:space="preserve"> punktu šādā redakcijā:  </w:t>
      </w:r>
    </w:p>
    <w:p w14:paraId="387D821C" w14:textId="77777777" w:rsidR="004C6FC6" w:rsidRDefault="004C6FC6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D26BB" w14:textId="6F4B60EA" w:rsidR="00074A46" w:rsidRPr="00074A46" w:rsidRDefault="004C6FC6" w:rsidP="004C6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74A46" w:rsidRPr="00074A46">
        <w:rPr>
          <w:rFonts w:ascii="Times New Roman" w:hAnsi="Times New Roman"/>
          <w:sz w:val="28"/>
          <w:szCs w:val="28"/>
        </w:rPr>
        <w:t>38.</w:t>
      </w:r>
      <w:r w:rsidR="00074A46" w:rsidRPr="00074A46">
        <w:rPr>
          <w:rFonts w:ascii="Times New Roman" w:hAnsi="Times New Roman"/>
          <w:sz w:val="28"/>
          <w:szCs w:val="28"/>
          <w:vertAlign w:val="superscript"/>
        </w:rPr>
        <w:t>64 </w:t>
      </w:r>
      <w:r w:rsidR="00074A46" w:rsidRPr="00074A46">
        <w:rPr>
          <w:rFonts w:ascii="Times New Roman" w:hAnsi="Times New Roman"/>
          <w:sz w:val="28"/>
          <w:szCs w:val="28"/>
        </w:rPr>
        <w:t> Tūristu mītnei ir pienākums informēt Veselības inspekciju un Valsts policiju par personas nenakšņošanu tūristu mītnē obligātās izolācijas laikā, kā arī</w:t>
      </w:r>
      <w:r w:rsidR="00BE484D">
        <w:rPr>
          <w:rFonts w:ascii="Times New Roman" w:hAnsi="Times New Roman"/>
          <w:sz w:val="28"/>
          <w:szCs w:val="28"/>
        </w:rPr>
        <w:t xml:space="preserve"> </w:t>
      </w:r>
      <w:r w:rsidR="00074A46" w:rsidRPr="00074A46">
        <w:rPr>
          <w:rFonts w:ascii="Times New Roman" w:hAnsi="Times New Roman"/>
          <w:sz w:val="28"/>
          <w:szCs w:val="28"/>
        </w:rPr>
        <w:t>ja persona ir atstājusi viesnīcu, neuzrādot ārstniecības personas izziņu par izolācijas izbeigšanu.</w:t>
      </w:r>
      <w:r>
        <w:rPr>
          <w:rFonts w:ascii="Times New Roman" w:hAnsi="Times New Roman"/>
          <w:sz w:val="28"/>
          <w:szCs w:val="28"/>
        </w:rPr>
        <w:t>"</w:t>
      </w:r>
    </w:p>
    <w:p w14:paraId="76841570" w14:textId="44376206" w:rsidR="00074A46" w:rsidRDefault="00074A46" w:rsidP="004C6F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462A2D41" w14:textId="67F5E6AD" w:rsidR="00012DD1" w:rsidRDefault="00012DD1" w:rsidP="004C6F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9F69BD" w14:textId="77777777" w:rsidR="004C6FC6" w:rsidRDefault="004C6FC6" w:rsidP="004C6F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BE3AB0" w14:textId="77777777" w:rsidR="004C6FC6" w:rsidRPr="00DE283C" w:rsidRDefault="004C6FC6" w:rsidP="004C6FC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DE35C0" w14:textId="77777777" w:rsidR="004C6FC6" w:rsidRDefault="004C6FC6" w:rsidP="004C6FC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C0C8FC" w14:textId="77777777" w:rsidR="004C6FC6" w:rsidRDefault="004C6FC6" w:rsidP="004C6FC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EB5B44" w14:textId="77777777" w:rsidR="004C6FC6" w:rsidRDefault="004C6FC6" w:rsidP="004C6FC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1912E1" w14:textId="77777777" w:rsidR="004C6FC6" w:rsidRPr="00333282" w:rsidRDefault="004C6FC6" w:rsidP="004C6FC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14413D4C" w14:textId="6E9CF70A" w:rsidR="002A1EA0" w:rsidRPr="004C6FC6" w:rsidRDefault="002A1EA0" w:rsidP="004C6FC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</w:p>
    <w:sectPr w:rsidR="002A1EA0" w:rsidRPr="004C6FC6" w:rsidSect="001453E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2926" w14:textId="77777777" w:rsidR="00733881" w:rsidRDefault="00733881">
      <w:pPr>
        <w:spacing w:after="0" w:line="240" w:lineRule="auto"/>
      </w:pPr>
      <w:r>
        <w:separator/>
      </w:r>
    </w:p>
  </w:endnote>
  <w:endnote w:type="continuationSeparator" w:id="0">
    <w:p w14:paraId="6198610C" w14:textId="77777777" w:rsidR="00733881" w:rsidRDefault="007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17DC" w14:textId="587BA3E1" w:rsidR="001453E7" w:rsidRPr="004C6FC6" w:rsidRDefault="004C6FC6" w:rsidP="0019687D">
    <w:pPr>
      <w:pStyle w:val="Footer"/>
      <w:rPr>
        <w:rFonts w:ascii="Times New Roman" w:hAnsi="Times New Roman"/>
        <w:sz w:val="16"/>
        <w:szCs w:val="16"/>
      </w:rPr>
    </w:pPr>
    <w:r w:rsidRPr="004C6FC6">
      <w:rPr>
        <w:rFonts w:ascii="Times New Roman" w:hAnsi="Times New Roman"/>
        <w:sz w:val="16"/>
        <w:szCs w:val="16"/>
      </w:rPr>
      <w:t>N1910_1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D68B" w14:textId="152C526D" w:rsidR="004C6FC6" w:rsidRPr="004C6FC6" w:rsidRDefault="004C6FC6">
    <w:pPr>
      <w:pStyle w:val="Footer"/>
      <w:rPr>
        <w:rFonts w:ascii="Times New Roman" w:hAnsi="Times New Roman"/>
        <w:sz w:val="16"/>
        <w:szCs w:val="16"/>
      </w:rPr>
    </w:pPr>
    <w:r w:rsidRPr="004C6FC6">
      <w:rPr>
        <w:rFonts w:ascii="Times New Roman" w:hAnsi="Times New Roman"/>
        <w:sz w:val="16"/>
        <w:szCs w:val="16"/>
      </w:rPr>
      <w:t>N1910_1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3B84" w14:textId="77777777" w:rsidR="00733881" w:rsidRDefault="00733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AE0D1" w14:textId="77777777" w:rsidR="00733881" w:rsidRDefault="0073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B884A7C" w14:textId="77777777" w:rsidR="00196321" w:rsidRPr="001453E7" w:rsidRDefault="004C2AD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453E7">
          <w:rPr>
            <w:rFonts w:ascii="Times New Roman" w:hAnsi="Times New Roman"/>
            <w:sz w:val="24"/>
            <w:szCs w:val="24"/>
          </w:rPr>
          <w:fldChar w:fldCharType="begin"/>
        </w:r>
        <w:r w:rsidR="00196321" w:rsidRPr="001453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3E7">
          <w:rPr>
            <w:rFonts w:ascii="Times New Roman" w:hAnsi="Times New Roman"/>
            <w:sz w:val="24"/>
            <w:szCs w:val="24"/>
          </w:rPr>
          <w:fldChar w:fldCharType="separate"/>
        </w:r>
        <w:r w:rsidR="005207E9">
          <w:rPr>
            <w:rFonts w:ascii="Times New Roman" w:hAnsi="Times New Roman"/>
            <w:noProof/>
            <w:sz w:val="24"/>
            <w:szCs w:val="24"/>
          </w:rPr>
          <w:t>2</w:t>
        </w:r>
        <w:r w:rsidRPr="001453E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7619" w14:textId="77777777" w:rsidR="004C6FC6" w:rsidRPr="003629D6" w:rsidRDefault="004C6FC6">
    <w:pPr>
      <w:pStyle w:val="Header"/>
    </w:pPr>
  </w:p>
  <w:p w14:paraId="53EC6B8B" w14:textId="0D19294A" w:rsidR="001453E7" w:rsidRDefault="004C6FC6">
    <w:pPr>
      <w:pStyle w:val="Header"/>
    </w:pPr>
    <w:r>
      <w:rPr>
        <w:noProof/>
      </w:rPr>
      <w:drawing>
        <wp:inline distT="0" distB="0" distL="0" distR="0" wp14:anchorId="0363CF2A" wp14:editId="270F32B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100"/>
    <w:multiLevelType w:val="hybridMultilevel"/>
    <w:tmpl w:val="4F0859E8"/>
    <w:lvl w:ilvl="0" w:tplc="7166CF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50669AF"/>
    <w:multiLevelType w:val="hybridMultilevel"/>
    <w:tmpl w:val="CEB2353A"/>
    <w:lvl w:ilvl="0" w:tplc="CF50A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B574C1"/>
    <w:multiLevelType w:val="multilevel"/>
    <w:tmpl w:val="E662E1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64DF"/>
    <w:multiLevelType w:val="multilevel"/>
    <w:tmpl w:val="3AE4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2F6164"/>
    <w:multiLevelType w:val="hybridMultilevel"/>
    <w:tmpl w:val="333CD1D4"/>
    <w:lvl w:ilvl="0" w:tplc="86EA4D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BD1A2E"/>
    <w:multiLevelType w:val="hybridMultilevel"/>
    <w:tmpl w:val="8D5A19BE"/>
    <w:lvl w:ilvl="0" w:tplc="40963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165D01"/>
    <w:multiLevelType w:val="hybridMultilevel"/>
    <w:tmpl w:val="02F6FEAC"/>
    <w:lvl w:ilvl="0" w:tplc="414C6D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510B75"/>
    <w:multiLevelType w:val="hybridMultilevel"/>
    <w:tmpl w:val="A72E37D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E6456"/>
    <w:multiLevelType w:val="multilevel"/>
    <w:tmpl w:val="0DA83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0261"/>
    <w:multiLevelType w:val="multilevel"/>
    <w:tmpl w:val="F99C5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F10DA"/>
    <w:multiLevelType w:val="multilevel"/>
    <w:tmpl w:val="5BA2A8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2A3A3853"/>
    <w:multiLevelType w:val="hybridMultilevel"/>
    <w:tmpl w:val="FE62AD6C"/>
    <w:lvl w:ilvl="0" w:tplc="B2563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BE474C5"/>
    <w:multiLevelType w:val="multilevel"/>
    <w:tmpl w:val="A54AAB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5" w15:restartNumberingAfterBreak="0">
    <w:nsid w:val="2C0B5AC9"/>
    <w:multiLevelType w:val="hybridMultilevel"/>
    <w:tmpl w:val="56F2D9F0"/>
    <w:lvl w:ilvl="0" w:tplc="7B4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C11E81"/>
    <w:multiLevelType w:val="hybridMultilevel"/>
    <w:tmpl w:val="360AA120"/>
    <w:lvl w:ilvl="0" w:tplc="F78697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362E4B"/>
    <w:multiLevelType w:val="multilevel"/>
    <w:tmpl w:val="79C64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324B1"/>
    <w:multiLevelType w:val="multilevel"/>
    <w:tmpl w:val="BC1C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93736"/>
    <w:multiLevelType w:val="multilevel"/>
    <w:tmpl w:val="B816A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6163155"/>
    <w:multiLevelType w:val="hybridMultilevel"/>
    <w:tmpl w:val="24A40FEA"/>
    <w:lvl w:ilvl="0" w:tplc="5A0E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683E49"/>
    <w:multiLevelType w:val="multilevel"/>
    <w:tmpl w:val="564E6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A8F44FB"/>
    <w:multiLevelType w:val="multilevel"/>
    <w:tmpl w:val="E186729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color w:val="auto"/>
      </w:rPr>
    </w:lvl>
  </w:abstractNum>
  <w:abstractNum w:abstractNumId="23" w15:restartNumberingAfterBreak="0">
    <w:nsid w:val="422958FD"/>
    <w:multiLevelType w:val="hybridMultilevel"/>
    <w:tmpl w:val="8BCEC2C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87F1B"/>
    <w:multiLevelType w:val="hybridMultilevel"/>
    <w:tmpl w:val="FE0CAC5E"/>
    <w:lvl w:ilvl="0" w:tplc="376C91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3E45506"/>
    <w:multiLevelType w:val="hybridMultilevel"/>
    <w:tmpl w:val="A0FC4B26"/>
    <w:lvl w:ilvl="0" w:tplc="1B8E70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525DA"/>
    <w:multiLevelType w:val="hybridMultilevel"/>
    <w:tmpl w:val="D93A31FE"/>
    <w:lvl w:ilvl="0" w:tplc="D14E14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17B73"/>
    <w:multiLevelType w:val="multilevel"/>
    <w:tmpl w:val="60807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E306BB"/>
    <w:multiLevelType w:val="multilevel"/>
    <w:tmpl w:val="C96A6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1C3B"/>
    <w:multiLevelType w:val="hybridMultilevel"/>
    <w:tmpl w:val="8A625CEC"/>
    <w:lvl w:ilvl="0" w:tplc="76C0091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136597"/>
    <w:multiLevelType w:val="multilevel"/>
    <w:tmpl w:val="40AE9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A2A02"/>
    <w:multiLevelType w:val="hybridMultilevel"/>
    <w:tmpl w:val="4918ACF2"/>
    <w:lvl w:ilvl="0" w:tplc="0D746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2F5C96"/>
    <w:multiLevelType w:val="hybridMultilevel"/>
    <w:tmpl w:val="D7D83528"/>
    <w:lvl w:ilvl="0" w:tplc="B3A8D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C63CA9"/>
    <w:multiLevelType w:val="multilevel"/>
    <w:tmpl w:val="D5827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10B93"/>
    <w:multiLevelType w:val="multilevel"/>
    <w:tmpl w:val="5E763CD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36" w15:restartNumberingAfterBreak="0">
    <w:nsid w:val="74CF7E4B"/>
    <w:multiLevelType w:val="multilevel"/>
    <w:tmpl w:val="A5427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C27E4"/>
    <w:multiLevelType w:val="multilevel"/>
    <w:tmpl w:val="04521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A40C76"/>
    <w:multiLevelType w:val="hybridMultilevel"/>
    <w:tmpl w:val="271A9E48"/>
    <w:lvl w:ilvl="0" w:tplc="9F1C8F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731669"/>
    <w:multiLevelType w:val="hybridMultilevel"/>
    <w:tmpl w:val="FAA8BCA6"/>
    <w:lvl w:ilvl="0" w:tplc="4D46F69C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026B87"/>
    <w:multiLevelType w:val="hybridMultilevel"/>
    <w:tmpl w:val="B90C8254"/>
    <w:lvl w:ilvl="0" w:tplc="CFA0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9F"/>
    <w:multiLevelType w:val="multilevel"/>
    <w:tmpl w:val="2E6C4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1"/>
  </w:num>
  <w:num w:numId="7">
    <w:abstractNumId w:val="40"/>
  </w:num>
  <w:num w:numId="8">
    <w:abstractNumId w:val="2"/>
  </w:num>
  <w:num w:numId="9">
    <w:abstractNumId w:val="28"/>
  </w:num>
  <w:num w:numId="10">
    <w:abstractNumId w:val="21"/>
  </w:num>
  <w:num w:numId="11">
    <w:abstractNumId w:val="9"/>
  </w:num>
  <w:num w:numId="12">
    <w:abstractNumId w:val="38"/>
  </w:num>
  <w:num w:numId="13">
    <w:abstractNumId w:val="20"/>
  </w:num>
  <w:num w:numId="14">
    <w:abstractNumId w:val="27"/>
  </w:num>
  <w:num w:numId="15">
    <w:abstractNumId w:val="29"/>
  </w:num>
  <w:num w:numId="16">
    <w:abstractNumId w:val="7"/>
  </w:num>
  <w:num w:numId="17">
    <w:abstractNumId w:val="6"/>
  </w:num>
  <w:num w:numId="18">
    <w:abstractNumId w:val="13"/>
  </w:num>
  <w:num w:numId="19">
    <w:abstractNumId w:val="25"/>
  </w:num>
  <w:num w:numId="20">
    <w:abstractNumId w:val="23"/>
  </w:num>
  <w:num w:numId="21">
    <w:abstractNumId w:val="24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35"/>
  </w:num>
  <w:num w:numId="28">
    <w:abstractNumId w:val="12"/>
  </w:num>
  <w:num w:numId="29">
    <w:abstractNumId w:val="16"/>
  </w:num>
  <w:num w:numId="30">
    <w:abstractNumId w:val="14"/>
  </w:num>
  <w:num w:numId="31">
    <w:abstractNumId w:val="37"/>
  </w:num>
  <w:num w:numId="32">
    <w:abstractNumId w:val="18"/>
  </w:num>
  <w:num w:numId="33">
    <w:abstractNumId w:val="36"/>
  </w:num>
  <w:num w:numId="34">
    <w:abstractNumId w:val="17"/>
  </w:num>
  <w:num w:numId="35">
    <w:abstractNumId w:val="10"/>
  </w:num>
  <w:num w:numId="36">
    <w:abstractNumId w:val="34"/>
  </w:num>
  <w:num w:numId="37">
    <w:abstractNumId w:val="4"/>
  </w:num>
  <w:num w:numId="38">
    <w:abstractNumId w:val="11"/>
  </w:num>
  <w:num w:numId="39">
    <w:abstractNumId w:val="19"/>
  </w:num>
  <w:num w:numId="40">
    <w:abstractNumId w:val="31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22"/>
    <w:rsid w:val="00001821"/>
    <w:rsid w:val="00004648"/>
    <w:rsid w:val="000052E4"/>
    <w:rsid w:val="000064E6"/>
    <w:rsid w:val="00010879"/>
    <w:rsid w:val="000110EB"/>
    <w:rsid w:val="00012DD1"/>
    <w:rsid w:val="00012E74"/>
    <w:rsid w:val="00013CC1"/>
    <w:rsid w:val="0001736B"/>
    <w:rsid w:val="0003114F"/>
    <w:rsid w:val="00033480"/>
    <w:rsid w:val="00053FD8"/>
    <w:rsid w:val="00054D4F"/>
    <w:rsid w:val="000631FF"/>
    <w:rsid w:val="00070B45"/>
    <w:rsid w:val="00074A46"/>
    <w:rsid w:val="00076CA8"/>
    <w:rsid w:val="00077FA8"/>
    <w:rsid w:val="00084F6A"/>
    <w:rsid w:val="000905CC"/>
    <w:rsid w:val="0009082E"/>
    <w:rsid w:val="000924AD"/>
    <w:rsid w:val="000933A7"/>
    <w:rsid w:val="0009530C"/>
    <w:rsid w:val="000A3D9E"/>
    <w:rsid w:val="000A4AB1"/>
    <w:rsid w:val="000B11F7"/>
    <w:rsid w:val="000B40EE"/>
    <w:rsid w:val="000B75EF"/>
    <w:rsid w:val="000C3D98"/>
    <w:rsid w:val="000C7897"/>
    <w:rsid w:val="000D03E3"/>
    <w:rsid w:val="000D580A"/>
    <w:rsid w:val="000D611A"/>
    <w:rsid w:val="000E76E3"/>
    <w:rsid w:val="000F1844"/>
    <w:rsid w:val="000F2AC6"/>
    <w:rsid w:val="000F6F8C"/>
    <w:rsid w:val="001109B9"/>
    <w:rsid w:val="0011289F"/>
    <w:rsid w:val="00116E78"/>
    <w:rsid w:val="00121ECD"/>
    <w:rsid w:val="001229F8"/>
    <w:rsid w:val="00123331"/>
    <w:rsid w:val="00125296"/>
    <w:rsid w:val="001341F6"/>
    <w:rsid w:val="00140013"/>
    <w:rsid w:val="00143C99"/>
    <w:rsid w:val="001453E7"/>
    <w:rsid w:val="0014657A"/>
    <w:rsid w:val="001564FE"/>
    <w:rsid w:val="00163DCB"/>
    <w:rsid w:val="00163FF3"/>
    <w:rsid w:val="0017196A"/>
    <w:rsid w:val="00174063"/>
    <w:rsid w:val="00175447"/>
    <w:rsid w:val="00196321"/>
    <w:rsid w:val="0019687D"/>
    <w:rsid w:val="001A15A1"/>
    <w:rsid w:val="001A37CB"/>
    <w:rsid w:val="001B0B98"/>
    <w:rsid w:val="001B4FAF"/>
    <w:rsid w:val="001C7D60"/>
    <w:rsid w:val="001D56A8"/>
    <w:rsid w:val="001D61AD"/>
    <w:rsid w:val="001E0E35"/>
    <w:rsid w:val="001E42E9"/>
    <w:rsid w:val="001E5477"/>
    <w:rsid w:val="001F705E"/>
    <w:rsid w:val="00215B77"/>
    <w:rsid w:val="002226B0"/>
    <w:rsid w:val="002228DA"/>
    <w:rsid w:val="00242D95"/>
    <w:rsid w:val="00246F26"/>
    <w:rsid w:val="00247319"/>
    <w:rsid w:val="0025087A"/>
    <w:rsid w:val="00250A48"/>
    <w:rsid w:val="00251BC7"/>
    <w:rsid w:val="00253882"/>
    <w:rsid w:val="00261E5A"/>
    <w:rsid w:val="00263871"/>
    <w:rsid w:val="00264B3C"/>
    <w:rsid w:val="0026576C"/>
    <w:rsid w:val="0026611A"/>
    <w:rsid w:val="0026698D"/>
    <w:rsid w:val="0026730E"/>
    <w:rsid w:val="00272691"/>
    <w:rsid w:val="00273922"/>
    <w:rsid w:val="00276735"/>
    <w:rsid w:val="00276DB7"/>
    <w:rsid w:val="00283F3F"/>
    <w:rsid w:val="00284D1A"/>
    <w:rsid w:val="002946D4"/>
    <w:rsid w:val="0029630A"/>
    <w:rsid w:val="002A1262"/>
    <w:rsid w:val="002A1EA0"/>
    <w:rsid w:val="002A36DE"/>
    <w:rsid w:val="002B1FBF"/>
    <w:rsid w:val="002B6C4D"/>
    <w:rsid w:val="002B72F6"/>
    <w:rsid w:val="002C0697"/>
    <w:rsid w:val="002C0B6C"/>
    <w:rsid w:val="002C108B"/>
    <w:rsid w:val="002C3E6D"/>
    <w:rsid w:val="002C6414"/>
    <w:rsid w:val="002D4A8C"/>
    <w:rsid w:val="002D4AA4"/>
    <w:rsid w:val="002F55AE"/>
    <w:rsid w:val="002F59F2"/>
    <w:rsid w:val="00301AA7"/>
    <w:rsid w:val="00306198"/>
    <w:rsid w:val="00307CDF"/>
    <w:rsid w:val="00327326"/>
    <w:rsid w:val="00332DB7"/>
    <w:rsid w:val="0033351C"/>
    <w:rsid w:val="003367CA"/>
    <w:rsid w:val="0033701D"/>
    <w:rsid w:val="00342400"/>
    <w:rsid w:val="00342D87"/>
    <w:rsid w:val="00343FC8"/>
    <w:rsid w:val="00347DF8"/>
    <w:rsid w:val="00351608"/>
    <w:rsid w:val="00352DA7"/>
    <w:rsid w:val="00356864"/>
    <w:rsid w:val="003626DB"/>
    <w:rsid w:val="00363C4C"/>
    <w:rsid w:val="003668E3"/>
    <w:rsid w:val="00367463"/>
    <w:rsid w:val="00367B97"/>
    <w:rsid w:val="003778A6"/>
    <w:rsid w:val="00381B58"/>
    <w:rsid w:val="00393D42"/>
    <w:rsid w:val="003A4C95"/>
    <w:rsid w:val="003B3948"/>
    <w:rsid w:val="003B41C4"/>
    <w:rsid w:val="003B5247"/>
    <w:rsid w:val="003B5884"/>
    <w:rsid w:val="003C28D7"/>
    <w:rsid w:val="003C607B"/>
    <w:rsid w:val="003C7AB2"/>
    <w:rsid w:val="003D6797"/>
    <w:rsid w:val="003D7DC5"/>
    <w:rsid w:val="003E3FFB"/>
    <w:rsid w:val="003F4FE1"/>
    <w:rsid w:val="00400EA3"/>
    <w:rsid w:val="00411930"/>
    <w:rsid w:val="00414BC4"/>
    <w:rsid w:val="00422BAC"/>
    <w:rsid w:val="00431AB0"/>
    <w:rsid w:val="00432499"/>
    <w:rsid w:val="0043337F"/>
    <w:rsid w:val="00440EF0"/>
    <w:rsid w:val="0044315F"/>
    <w:rsid w:val="0044569E"/>
    <w:rsid w:val="004466B6"/>
    <w:rsid w:val="00447C26"/>
    <w:rsid w:val="00452AE0"/>
    <w:rsid w:val="004538C6"/>
    <w:rsid w:val="00457AAE"/>
    <w:rsid w:val="00461F99"/>
    <w:rsid w:val="00472DE8"/>
    <w:rsid w:val="00475815"/>
    <w:rsid w:val="00475986"/>
    <w:rsid w:val="00475FCF"/>
    <w:rsid w:val="00476685"/>
    <w:rsid w:val="00477BA3"/>
    <w:rsid w:val="00494E97"/>
    <w:rsid w:val="00495486"/>
    <w:rsid w:val="004A7E70"/>
    <w:rsid w:val="004B0FA2"/>
    <w:rsid w:val="004B6923"/>
    <w:rsid w:val="004C2ADF"/>
    <w:rsid w:val="004C67E4"/>
    <w:rsid w:val="004C6FC6"/>
    <w:rsid w:val="004D0627"/>
    <w:rsid w:val="004D26E8"/>
    <w:rsid w:val="004D3318"/>
    <w:rsid w:val="004D36CE"/>
    <w:rsid w:val="004D4B92"/>
    <w:rsid w:val="004D4EBA"/>
    <w:rsid w:val="004D7C1E"/>
    <w:rsid w:val="004D7F58"/>
    <w:rsid w:val="004E7493"/>
    <w:rsid w:val="004F0310"/>
    <w:rsid w:val="004F1C32"/>
    <w:rsid w:val="004F684E"/>
    <w:rsid w:val="004F756E"/>
    <w:rsid w:val="005004B4"/>
    <w:rsid w:val="00511584"/>
    <w:rsid w:val="005132BB"/>
    <w:rsid w:val="005137DB"/>
    <w:rsid w:val="005207E9"/>
    <w:rsid w:val="0052147E"/>
    <w:rsid w:val="005230DD"/>
    <w:rsid w:val="00525175"/>
    <w:rsid w:val="00530739"/>
    <w:rsid w:val="00531DEC"/>
    <w:rsid w:val="005358EE"/>
    <w:rsid w:val="00536749"/>
    <w:rsid w:val="00536BE6"/>
    <w:rsid w:val="00537F27"/>
    <w:rsid w:val="005406DB"/>
    <w:rsid w:val="00540A5B"/>
    <w:rsid w:val="0054358D"/>
    <w:rsid w:val="00561408"/>
    <w:rsid w:val="005671C4"/>
    <w:rsid w:val="00575DC2"/>
    <w:rsid w:val="00577B6C"/>
    <w:rsid w:val="005829BB"/>
    <w:rsid w:val="0058314C"/>
    <w:rsid w:val="00586ED0"/>
    <w:rsid w:val="005950D2"/>
    <w:rsid w:val="00595E3C"/>
    <w:rsid w:val="005A3F83"/>
    <w:rsid w:val="005A5FE9"/>
    <w:rsid w:val="005C212A"/>
    <w:rsid w:val="005C2FDA"/>
    <w:rsid w:val="005D0701"/>
    <w:rsid w:val="005D2CAC"/>
    <w:rsid w:val="005E6033"/>
    <w:rsid w:val="005F19CF"/>
    <w:rsid w:val="0060252B"/>
    <w:rsid w:val="006128C3"/>
    <w:rsid w:val="00621B7F"/>
    <w:rsid w:val="0062365C"/>
    <w:rsid w:val="00624D78"/>
    <w:rsid w:val="00631762"/>
    <w:rsid w:val="006329FA"/>
    <w:rsid w:val="006403DF"/>
    <w:rsid w:val="006426D0"/>
    <w:rsid w:val="00643297"/>
    <w:rsid w:val="00646995"/>
    <w:rsid w:val="00650167"/>
    <w:rsid w:val="00651092"/>
    <w:rsid w:val="00656233"/>
    <w:rsid w:val="00656FBA"/>
    <w:rsid w:val="0066369B"/>
    <w:rsid w:val="00672896"/>
    <w:rsid w:val="00676DA8"/>
    <w:rsid w:val="006831E2"/>
    <w:rsid w:val="00685070"/>
    <w:rsid w:val="00691188"/>
    <w:rsid w:val="00691E43"/>
    <w:rsid w:val="006954E2"/>
    <w:rsid w:val="0069760F"/>
    <w:rsid w:val="0069792B"/>
    <w:rsid w:val="006A1573"/>
    <w:rsid w:val="006A775F"/>
    <w:rsid w:val="006A7CA3"/>
    <w:rsid w:val="006B02BE"/>
    <w:rsid w:val="006B35CE"/>
    <w:rsid w:val="006B477B"/>
    <w:rsid w:val="006B7165"/>
    <w:rsid w:val="006C0226"/>
    <w:rsid w:val="006C1D7D"/>
    <w:rsid w:val="006C4E24"/>
    <w:rsid w:val="006D30D0"/>
    <w:rsid w:val="006D369A"/>
    <w:rsid w:val="006D4ECD"/>
    <w:rsid w:val="006D53BE"/>
    <w:rsid w:val="006E1675"/>
    <w:rsid w:val="006E2C51"/>
    <w:rsid w:val="006E36C2"/>
    <w:rsid w:val="006E3BC6"/>
    <w:rsid w:val="006E5C0A"/>
    <w:rsid w:val="006E7AD3"/>
    <w:rsid w:val="006F2AC7"/>
    <w:rsid w:val="006F2AC8"/>
    <w:rsid w:val="006F4A6B"/>
    <w:rsid w:val="007137D4"/>
    <w:rsid w:val="00715C4E"/>
    <w:rsid w:val="0071602F"/>
    <w:rsid w:val="00720B6D"/>
    <w:rsid w:val="00721979"/>
    <w:rsid w:val="007247EF"/>
    <w:rsid w:val="00724949"/>
    <w:rsid w:val="007308F7"/>
    <w:rsid w:val="0073107E"/>
    <w:rsid w:val="00733881"/>
    <w:rsid w:val="0073532C"/>
    <w:rsid w:val="007358B9"/>
    <w:rsid w:val="0074160B"/>
    <w:rsid w:val="007430B1"/>
    <w:rsid w:val="007478E9"/>
    <w:rsid w:val="00753876"/>
    <w:rsid w:val="00757EA2"/>
    <w:rsid w:val="007609E5"/>
    <w:rsid w:val="00776408"/>
    <w:rsid w:val="0078063A"/>
    <w:rsid w:val="00780D3B"/>
    <w:rsid w:val="00780F62"/>
    <w:rsid w:val="00782E3D"/>
    <w:rsid w:val="00785868"/>
    <w:rsid w:val="007A458B"/>
    <w:rsid w:val="007A613E"/>
    <w:rsid w:val="007A6DFD"/>
    <w:rsid w:val="007B0EFA"/>
    <w:rsid w:val="007B55B6"/>
    <w:rsid w:val="007B5BE1"/>
    <w:rsid w:val="007C1321"/>
    <w:rsid w:val="007C5CB3"/>
    <w:rsid w:val="007C7084"/>
    <w:rsid w:val="007D4F7D"/>
    <w:rsid w:val="007D6653"/>
    <w:rsid w:val="007E0DDA"/>
    <w:rsid w:val="007E7729"/>
    <w:rsid w:val="007F1483"/>
    <w:rsid w:val="00811769"/>
    <w:rsid w:val="00811ADB"/>
    <w:rsid w:val="00814E1B"/>
    <w:rsid w:val="0081668B"/>
    <w:rsid w:val="008169D2"/>
    <w:rsid w:val="008175EC"/>
    <w:rsid w:val="00817C0C"/>
    <w:rsid w:val="00822415"/>
    <w:rsid w:val="00826758"/>
    <w:rsid w:val="00830719"/>
    <w:rsid w:val="0083259A"/>
    <w:rsid w:val="008350A2"/>
    <w:rsid w:val="00835315"/>
    <w:rsid w:val="008456F2"/>
    <w:rsid w:val="00850F60"/>
    <w:rsid w:val="00857A8A"/>
    <w:rsid w:val="00864EB2"/>
    <w:rsid w:val="00866DBC"/>
    <w:rsid w:val="00867234"/>
    <w:rsid w:val="00871F0D"/>
    <w:rsid w:val="0087309A"/>
    <w:rsid w:val="00880D37"/>
    <w:rsid w:val="00882815"/>
    <w:rsid w:val="0088756D"/>
    <w:rsid w:val="00891AC0"/>
    <w:rsid w:val="00895DF8"/>
    <w:rsid w:val="00896F74"/>
    <w:rsid w:val="008A1C54"/>
    <w:rsid w:val="008A25ED"/>
    <w:rsid w:val="008A4127"/>
    <w:rsid w:val="008A54F4"/>
    <w:rsid w:val="008B21E7"/>
    <w:rsid w:val="008B30AB"/>
    <w:rsid w:val="008B4C3E"/>
    <w:rsid w:val="008B6EAB"/>
    <w:rsid w:val="008B7A9C"/>
    <w:rsid w:val="008B7D4F"/>
    <w:rsid w:val="008C1032"/>
    <w:rsid w:val="008C216B"/>
    <w:rsid w:val="008C46E1"/>
    <w:rsid w:val="008D2EE8"/>
    <w:rsid w:val="008D56D2"/>
    <w:rsid w:val="008E66A9"/>
    <w:rsid w:val="008F2D3F"/>
    <w:rsid w:val="008F7BF8"/>
    <w:rsid w:val="00903446"/>
    <w:rsid w:val="00906DF1"/>
    <w:rsid w:val="00911E25"/>
    <w:rsid w:val="00921DEE"/>
    <w:rsid w:val="009242FF"/>
    <w:rsid w:val="009317F2"/>
    <w:rsid w:val="00940088"/>
    <w:rsid w:val="009419FD"/>
    <w:rsid w:val="009425F8"/>
    <w:rsid w:val="009467AF"/>
    <w:rsid w:val="009475B8"/>
    <w:rsid w:val="009500CF"/>
    <w:rsid w:val="00952BFC"/>
    <w:rsid w:val="009637CE"/>
    <w:rsid w:val="0097287A"/>
    <w:rsid w:val="0097350F"/>
    <w:rsid w:val="0099331A"/>
    <w:rsid w:val="009946C9"/>
    <w:rsid w:val="009947AE"/>
    <w:rsid w:val="00994C35"/>
    <w:rsid w:val="009A1177"/>
    <w:rsid w:val="009A66F6"/>
    <w:rsid w:val="009B18C1"/>
    <w:rsid w:val="009B45B7"/>
    <w:rsid w:val="009C333E"/>
    <w:rsid w:val="009C7526"/>
    <w:rsid w:val="009D378A"/>
    <w:rsid w:val="009E1B90"/>
    <w:rsid w:val="009F1F80"/>
    <w:rsid w:val="009F288E"/>
    <w:rsid w:val="009F2BD8"/>
    <w:rsid w:val="009F4CBD"/>
    <w:rsid w:val="00A01B8E"/>
    <w:rsid w:val="00A044F5"/>
    <w:rsid w:val="00A04931"/>
    <w:rsid w:val="00A055BA"/>
    <w:rsid w:val="00A058A0"/>
    <w:rsid w:val="00A1375A"/>
    <w:rsid w:val="00A16B0F"/>
    <w:rsid w:val="00A219F0"/>
    <w:rsid w:val="00A222BD"/>
    <w:rsid w:val="00A22B98"/>
    <w:rsid w:val="00A272E8"/>
    <w:rsid w:val="00A27C5D"/>
    <w:rsid w:val="00A341B6"/>
    <w:rsid w:val="00A42C2C"/>
    <w:rsid w:val="00A4444C"/>
    <w:rsid w:val="00A449D2"/>
    <w:rsid w:val="00A4729C"/>
    <w:rsid w:val="00A5014B"/>
    <w:rsid w:val="00A51160"/>
    <w:rsid w:val="00A53103"/>
    <w:rsid w:val="00A55059"/>
    <w:rsid w:val="00A57E78"/>
    <w:rsid w:val="00A66B5E"/>
    <w:rsid w:val="00A66DC1"/>
    <w:rsid w:val="00A72668"/>
    <w:rsid w:val="00A76FB7"/>
    <w:rsid w:val="00A84BE0"/>
    <w:rsid w:val="00A900D8"/>
    <w:rsid w:val="00A93039"/>
    <w:rsid w:val="00AA0621"/>
    <w:rsid w:val="00AA1E98"/>
    <w:rsid w:val="00AA3115"/>
    <w:rsid w:val="00AA32C0"/>
    <w:rsid w:val="00AA639D"/>
    <w:rsid w:val="00AB6A5A"/>
    <w:rsid w:val="00AC0DED"/>
    <w:rsid w:val="00AD2F6F"/>
    <w:rsid w:val="00AD3140"/>
    <w:rsid w:val="00AD72F1"/>
    <w:rsid w:val="00AD7C5B"/>
    <w:rsid w:val="00AE2AE1"/>
    <w:rsid w:val="00AE3FC8"/>
    <w:rsid w:val="00AE4939"/>
    <w:rsid w:val="00AE7E9F"/>
    <w:rsid w:val="00AF3323"/>
    <w:rsid w:val="00AF7F99"/>
    <w:rsid w:val="00B0196C"/>
    <w:rsid w:val="00B01A1F"/>
    <w:rsid w:val="00B027B0"/>
    <w:rsid w:val="00B15810"/>
    <w:rsid w:val="00B206F2"/>
    <w:rsid w:val="00B223B8"/>
    <w:rsid w:val="00B26FE6"/>
    <w:rsid w:val="00B30430"/>
    <w:rsid w:val="00B31FDC"/>
    <w:rsid w:val="00B33DBA"/>
    <w:rsid w:val="00B37117"/>
    <w:rsid w:val="00B43186"/>
    <w:rsid w:val="00B44B31"/>
    <w:rsid w:val="00B5240D"/>
    <w:rsid w:val="00B526C4"/>
    <w:rsid w:val="00B71823"/>
    <w:rsid w:val="00B75D8D"/>
    <w:rsid w:val="00B76A28"/>
    <w:rsid w:val="00B7724E"/>
    <w:rsid w:val="00B775B7"/>
    <w:rsid w:val="00B824E2"/>
    <w:rsid w:val="00B97078"/>
    <w:rsid w:val="00B971FE"/>
    <w:rsid w:val="00BA0F9E"/>
    <w:rsid w:val="00BA23E3"/>
    <w:rsid w:val="00BA2434"/>
    <w:rsid w:val="00BA4563"/>
    <w:rsid w:val="00BB2EB8"/>
    <w:rsid w:val="00BB59DD"/>
    <w:rsid w:val="00BB5F4D"/>
    <w:rsid w:val="00BB60B5"/>
    <w:rsid w:val="00BB60ED"/>
    <w:rsid w:val="00BC1195"/>
    <w:rsid w:val="00BC6AB0"/>
    <w:rsid w:val="00BD4C20"/>
    <w:rsid w:val="00BD5A7D"/>
    <w:rsid w:val="00BD5D1E"/>
    <w:rsid w:val="00BD60AF"/>
    <w:rsid w:val="00BE484D"/>
    <w:rsid w:val="00BF5617"/>
    <w:rsid w:val="00BF7286"/>
    <w:rsid w:val="00C07CB7"/>
    <w:rsid w:val="00C22722"/>
    <w:rsid w:val="00C22F5A"/>
    <w:rsid w:val="00C25B87"/>
    <w:rsid w:val="00C30200"/>
    <w:rsid w:val="00C36C2D"/>
    <w:rsid w:val="00C44EF9"/>
    <w:rsid w:val="00C60FFD"/>
    <w:rsid w:val="00C66A44"/>
    <w:rsid w:val="00C77C3C"/>
    <w:rsid w:val="00C81825"/>
    <w:rsid w:val="00C845ED"/>
    <w:rsid w:val="00C947D2"/>
    <w:rsid w:val="00C9762F"/>
    <w:rsid w:val="00CA360D"/>
    <w:rsid w:val="00CB15AD"/>
    <w:rsid w:val="00CB225C"/>
    <w:rsid w:val="00CB23BC"/>
    <w:rsid w:val="00CB656B"/>
    <w:rsid w:val="00CC7836"/>
    <w:rsid w:val="00CD204C"/>
    <w:rsid w:val="00CE0FCC"/>
    <w:rsid w:val="00CF34E8"/>
    <w:rsid w:val="00D17AD4"/>
    <w:rsid w:val="00D17CF6"/>
    <w:rsid w:val="00D205C4"/>
    <w:rsid w:val="00D20C3F"/>
    <w:rsid w:val="00D263EC"/>
    <w:rsid w:val="00D331EF"/>
    <w:rsid w:val="00D37D3C"/>
    <w:rsid w:val="00D40DBD"/>
    <w:rsid w:val="00D41FEF"/>
    <w:rsid w:val="00D4665A"/>
    <w:rsid w:val="00D558AF"/>
    <w:rsid w:val="00D60ADF"/>
    <w:rsid w:val="00D64261"/>
    <w:rsid w:val="00D673B1"/>
    <w:rsid w:val="00D7256F"/>
    <w:rsid w:val="00D731CD"/>
    <w:rsid w:val="00D90830"/>
    <w:rsid w:val="00D935F6"/>
    <w:rsid w:val="00D93B1E"/>
    <w:rsid w:val="00DA6FCF"/>
    <w:rsid w:val="00DA746D"/>
    <w:rsid w:val="00DB0D55"/>
    <w:rsid w:val="00DB14DE"/>
    <w:rsid w:val="00DB4D96"/>
    <w:rsid w:val="00DC2FAC"/>
    <w:rsid w:val="00DC4DC0"/>
    <w:rsid w:val="00DC7B85"/>
    <w:rsid w:val="00DD0541"/>
    <w:rsid w:val="00DE03CE"/>
    <w:rsid w:val="00DE332D"/>
    <w:rsid w:val="00DF35DB"/>
    <w:rsid w:val="00E00C6F"/>
    <w:rsid w:val="00E26840"/>
    <w:rsid w:val="00E43E0A"/>
    <w:rsid w:val="00E44656"/>
    <w:rsid w:val="00E46E13"/>
    <w:rsid w:val="00E54FC4"/>
    <w:rsid w:val="00E56C1A"/>
    <w:rsid w:val="00E56C67"/>
    <w:rsid w:val="00E64771"/>
    <w:rsid w:val="00E7068F"/>
    <w:rsid w:val="00E712F0"/>
    <w:rsid w:val="00E8512E"/>
    <w:rsid w:val="00E87ACA"/>
    <w:rsid w:val="00E938C0"/>
    <w:rsid w:val="00EA1922"/>
    <w:rsid w:val="00EC0462"/>
    <w:rsid w:val="00EC1F69"/>
    <w:rsid w:val="00EC567D"/>
    <w:rsid w:val="00EC6A5E"/>
    <w:rsid w:val="00EC6CBC"/>
    <w:rsid w:val="00ED23C9"/>
    <w:rsid w:val="00ED2E4E"/>
    <w:rsid w:val="00ED2EFC"/>
    <w:rsid w:val="00ED52A1"/>
    <w:rsid w:val="00EE1E47"/>
    <w:rsid w:val="00EF09D2"/>
    <w:rsid w:val="00EF3B0D"/>
    <w:rsid w:val="00EF45CE"/>
    <w:rsid w:val="00F0067B"/>
    <w:rsid w:val="00F00E9C"/>
    <w:rsid w:val="00F040F7"/>
    <w:rsid w:val="00F0509E"/>
    <w:rsid w:val="00F06613"/>
    <w:rsid w:val="00F11633"/>
    <w:rsid w:val="00F12FFE"/>
    <w:rsid w:val="00F15011"/>
    <w:rsid w:val="00F1509E"/>
    <w:rsid w:val="00F15D7E"/>
    <w:rsid w:val="00F17815"/>
    <w:rsid w:val="00F264C3"/>
    <w:rsid w:val="00F27422"/>
    <w:rsid w:val="00F31C11"/>
    <w:rsid w:val="00F42E9D"/>
    <w:rsid w:val="00F458A5"/>
    <w:rsid w:val="00F45EC9"/>
    <w:rsid w:val="00F47BAC"/>
    <w:rsid w:val="00F532F8"/>
    <w:rsid w:val="00F534A0"/>
    <w:rsid w:val="00F71163"/>
    <w:rsid w:val="00F84B43"/>
    <w:rsid w:val="00F86CDF"/>
    <w:rsid w:val="00F92624"/>
    <w:rsid w:val="00FA2DD6"/>
    <w:rsid w:val="00FA5F7C"/>
    <w:rsid w:val="00FB24B0"/>
    <w:rsid w:val="00FC3A04"/>
    <w:rsid w:val="00FC3EDA"/>
    <w:rsid w:val="00FC7585"/>
    <w:rsid w:val="00FD3100"/>
    <w:rsid w:val="00FD3107"/>
    <w:rsid w:val="00FD6F84"/>
    <w:rsid w:val="00FE4D76"/>
    <w:rsid w:val="00FF291C"/>
    <w:rsid w:val="00FF5B3B"/>
    <w:rsid w:val="00FF6E5C"/>
    <w:rsid w:val="00FF70FF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6BEEF1F"/>
  <w15:docId w15:val="{149CD8A1-2A57-4AB8-805D-0DD128F5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DF"/>
    <w:pPr>
      <w:suppressAutoHyphens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DF"/>
    <w:pPr>
      <w:ind w:left="720"/>
    </w:pPr>
  </w:style>
  <w:style w:type="paragraph" w:styleId="BalloonText">
    <w:name w:val="Balloon Text"/>
    <w:basedOn w:val="Normal"/>
    <w:rsid w:val="004C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4C2A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C2ADF"/>
    <w:rPr>
      <w:sz w:val="16"/>
      <w:szCs w:val="16"/>
    </w:rPr>
  </w:style>
  <w:style w:type="paragraph" w:styleId="CommentText">
    <w:name w:val="annotation text"/>
    <w:basedOn w:val="Normal"/>
    <w:uiPriority w:val="99"/>
    <w:rsid w:val="004C2ADF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4C2AD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4C2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4C2A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4C2ADF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4C2AD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7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ED0"/>
    <w:rPr>
      <w:vertAlign w:val="superscript"/>
    </w:rPr>
  </w:style>
  <w:style w:type="paragraph" w:customStyle="1" w:styleId="pamattekststabul">
    <w:name w:val="pamattekststabul"/>
    <w:basedOn w:val="Normal"/>
    <w:rsid w:val="00743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0B98"/>
    <w:rPr>
      <w:color w:val="605E5C"/>
      <w:shd w:val="clear" w:color="auto" w:fill="E1DFDD"/>
    </w:rPr>
  </w:style>
  <w:style w:type="paragraph" w:customStyle="1" w:styleId="xlabojumupamats">
    <w:name w:val="x_labojumupamats"/>
    <w:basedOn w:val="Normal"/>
    <w:rsid w:val="00B971F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A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A46"/>
    <w:rPr>
      <w:color w:val="605E5C"/>
      <w:shd w:val="clear" w:color="auto" w:fill="E1DFDD"/>
    </w:rPr>
  </w:style>
  <w:style w:type="paragraph" w:customStyle="1" w:styleId="Body">
    <w:name w:val="Body"/>
    <w:rsid w:val="004C6FC6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-covid-19-infekcijas-izplatibas-parvaldibas-likums" TargetMode="External"/><Relationship Id="rId13" Type="http://schemas.openxmlformats.org/officeDocument/2006/relationships/hyperlink" Target="https://likumi.lv/ta/id/315278-covid-19-infekcijas-izplatibas-parvaldibas-likum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278-covid-19-infekcijas-izplatibas-parvaldibas-liku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278-covid-19-infekcijas-izplatibas-parvald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3127-farmacijas-likums" TargetMode="External"/><Relationship Id="rId10" Type="http://schemas.openxmlformats.org/officeDocument/2006/relationships/hyperlink" Target="https://likumi.lv/ta/id/315278-covid-19-infekcijas-izplatibas-parvaldibas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hyperlink" Target="https://likumi.lv/ta/id/43127-farmacij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AC45-8014-4CCD-B48D-29BCA5EE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dace.bumane@vm.gov.lv_x000d_
Inga Liepiņa 67876080_x000d_
inga.liepina@vm.gov.lv</dc:description>
  <cp:lastModifiedBy>Leontine Babkina</cp:lastModifiedBy>
  <cp:revision>11</cp:revision>
  <cp:lastPrinted>2021-08-10T13:13:00Z</cp:lastPrinted>
  <dcterms:created xsi:type="dcterms:W3CDTF">2021-08-09T15:56:00Z</dcterms:created>
  <dcterms:modified xsi:type="dcterms:W3CDTF">2021-08-11T08:51:00Z</dcterms:modified>
</cp:coreProperties>
</file>