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2D31" w14:textId="77777777" w:rsidR="0045449A" w:rsidRPr="0045449A" w:rsidRDefault="0045449A" w:rsidP="0045449A">
      <w:pPr>
        <w:spacing w:after="0" w:line="240" w:lineRule="auto"/>
        <w:ind w:firstLine="709"/>
        <w:jc w:val="right"/>
        <w:rPr>
          <w:rFonts w:ascii="Times New Roman" w:eastAsia="Times New Roman" w:hAnsi="Times New Roman" w:cs="Times New Roman"/>
          <w:sz w:val="28"/>
          <w:szCs w:val="24"/>
          <w:lang w:eastAsia="lv-LV"/>
        </w:rPr>
      </w:pPr>
      <w:r w:rsidRPr="0045449A">
        <w:rPr>
          <w:rFonts w:ascii="Times New Roman" w:eastAsia="Times New Roman" w:hAnsi="Times New Roman" w:cs="Times New Roman"/>
          <w:sz w:val="28"/>
          <w:szCs w:val="24"/>
          <w:lang w:eastAsia="lv-LV"/>
        </w:rPr>
        <w:t>1. pielikums</w:t>
      </w:r>
    </w:p>
    <w:p w14:paraId="21917AFB" w14:textId="77777777" w:rsidR="0045449A" w:rsidRPr="0045449A" w:rsidRDefault="0045449A" w:rsidP="0045449A">
      <w:pPr>
        <w:spacing w:after="0" w:line="240" w:lineRule="auto"/>
        <w:ind w:firstLine="709"/>
        <w:jc w:val="right"/>
        <w:rPr>
          <w:rFonts w:ascii="Times New Roman" w:eastAsia="Times New Roman" w:hAnsi="Times New Roman" w:cs="Times New Roman"/>
          <w:sz w:val="28"/>
          <w:szCs w:val="24"/>
          <w:lang w:eastAsia="lv-LV"/>
        </w:rPr>
      </w:pPr>
      <w:r w:rsidRPr="0045449A">
        <w:rPr>
          <w:rFonts w:ascii="Times New Roman" w:eastAsia="Times New Roman" w:hAnsi="Times New Roman" w:cs="Times New Roman"/>
          <w:sz w:val="28"/>
          <w:szCs w:val="24"/>
          <w:lang w:eastAsia="lv-LV"/>
        </w:rPr>
        <w:t>Ministru kabineta</w:t>
      </w:r>
    </w:p>
    <w:p w14:paraId="6527C247" w14:textId="32A14C23" w:rsidR="0045449A" w:rsidRPr="0045449A" w:rsidRDefault="0045449A" w:rsidP="0045449A">
      <w:pPr>
        <w:spacing w:after="0" w:line="240" w:lineRule="auto"/>
        <w:jc w:val="right"/>
        <w:rPr>
          <w:rFonts w:ascii="Times New Roman" w:eastAsia="Times New Roman" w:hAnsi="Times New Roman" w:cs="Times New Roman"/>
          <w:sz w:val="28"/>
          <w:lang w:eastAsia="lv-LV"/>
        </w:rPr>
      </w:pPr>
      <w:r w:rsidRPr="0045449A">
        <w:rPr>
          <w:rFonts w:ascii="Times New Roman" w:eastAsia="Times New Roman" w:hAnsi="Times New Roman" w:cs="Times New Roman"/>
          <w:sz w:val="28"/>
          <w:lang w:eastAsia="lv-LV"/>
        </w:rPr>
        <w:t>20</w:t>
      </w:r>
      <w:r>
        <w:rPr>
          <w:rFonts w:ascii="Times New Roman" w:eastAsia="Times New Roman" w:hAnsi="Times New Roman" w:cs="Times New Roman"/>
          <w:sz w:val="28"/>
          <w:lang w:eastAsia="lv-LV"/>
        </w:rPr>
        <w:t>21</w:t>
      </w:r>
      <w:r w:rsidRPr="0045449A">
        <w:rPr>
          <w:rFonts w:ascii="Times New Roman" w:eastAsia="Times New Roman" w:hAnsi="Times New Roman" w:cs="Times New Roman"/>
          <w:sz w:val="28"/>
          <w:lang w:eastAsia="lv-LV"/>
        </w:rPr>
        <w:t>. gada      </w:t>
      </w:r>
      <w:r w:rsidRPr="0045449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augusta</w:t>
      </w:r>
    </w:p>
    <w:p w14:paraId="4155087E" w14:textId="77777777" w:rsidR="0045449A" w:rsidRPr="0045449A" w:rsidRDefault="0045449A" w:rsidP="0045449A">
      <w:pPr>
        <w:spacing w:after="0" w:line="240" w:lineRule="auto"/>
        <w:jc w:val="right"/>
        <w:rPr>
          <w:rFonts w:ascii="Times New Roman" w:eastAsia="Times New Roman" w:hAnsi="Times New Roman" w:cs="Times New Roman"/>
          <w:sz w:val="28"/>
          <w:szCs w:val="28"/>
          <w:lang w:eastAsia="lv-LV"/>
        </w:rPr>
      </w:pPr>
      <w:r w:rsidRPr="0045449A">
        <w:rPr>
          <w:rFonts w:ascii="Times New Roman" w:eastAsia="Times New Roman" w:hAnsi="Times New Roman" w:cs="Times New Roman"/>
          <w:sz w:val="28"/>
          <w:szCs w:val="28"/>
          <w:lang w:eastAsia="lv-LV"/>
        </w:rPr>
        <w:t>noteikumiem Nr.     </w:t>
      </w:r>
    </w:p>
    <w:p w14:paraId="7FD7C615" w14:textId="446923F7" w:rsidR="00824938" w:rsidRPr="000E69BD" w:rsidRDefault="00824938" w:rsidP="00824938">
      <w:pPr>
        <w:shd w:val="clear" w:color="auto" w:fill="FFFFFF"/>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br/>
      </w:r>
      <w:bookmarkStart w:id="0" w:name="piel-532822"/>
      <w:bookmarkEnd w:id="0"/>
    </w:p>
    <w:p w14:paraId="13D70393" w14:textId="77777777" w:rsidR="00824938" w:rsidRPr="000E69BD" w:rsidRDefault="00824938" w:rsidP="00824938">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667732"/>
      <w:bookmarkStart w:id="2" w:name="n-667732"/>
      <w:bookmarkEnd w:id="1"/>
      <w:bookmarkEnd w:id="2"/>
      <w:r w:rsidRPr="000E69BD">
        <w:rPr>
          <w:rFonts w:ascii="Times New Roman" w:eastAsia="Times New Roman" w:hAnsi="Times New Roman" w:cs="Times New Roman"/>
          <w:b/>
          <w:bCs/>
          <w:sz w:val="24"/>
          <w:szCs w:val="24"/>
          <w:lang w:eastAsia="lv-LV"/>
        </w:rPr>
        <w:t>Projektu atlases kritēriji pasākuma "Ieguldījumi materiālajos aktīvos" apakšpasākumā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4"/>
        <w:gridCol w:w="1980"/>
        <w:gridCol w:w="2420"/>
        <w:gridCol w:w="1420"/>
        <w:gridCol w:w="1476"/>
      </w:tblGrid>
      <w:tr w:rsidR="000E69BD" w:rsidRPr="000E69BD" w14:paraId="37137506" w14:textId="77777777" w:rsidTr="00A54E34">
        <w:tc>
          <w:tcPr>
            <w:tcW w:w="600" w:type="pct"/>
            <w:tcBorders>
              <w:top w:val="outset" w:sz="6" w:space="0" w:color="414142"/>
              <w:left w:val="outset" w:sz="6" w:space="0" w:color="414142"/>
              <w:bottom w:val="outset" w:sz="6" w:space="0" w:color="414142"/>
              <w:right w:val="outset" w:sz="6" w:space="0" w:color="414142"/>
            </w:tcBorders>
            <w:vAlign w:val="center"/>
            <w:hideMark/>
          </w:tcPr>
          <w:p w14:paraId="2E985D9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194" w:type="pct"/>
            <w:tcBorders>
              <w:top w:val="outset" w:sz="6" w:space="0" w:color="414142"/>
              <w:left w:val="outset" w:sz="6" w:space="0" w:color="414142"/>
              <w:bottom w:val="outset" w:sz="6" w:space="0" w:color="414142"/>
              <w:right w:val="outset" w:sz="6" w:space="0" w:color="414142"/>
            </w:tcBorders>
            <w:vAlign w:val="center"/>
            <w:hideMark/>
          </w:tcPr>
          <w:p w14:paraId="264ADE8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grupa</w:t>
            </w:r>
          </w:p>
        </w:tc>
        <w:tc>
          <w:tcPr>
            <w:tcW w:w="1460" w:type="pct"/>
            <w:tcBorders>
              <w:top w:val="outset" w:sz="6" w:space="0" w:color="414142"/>
              <w:left w:val="outset" w:sz="6" w:space="0" w:color="414142"/>
              <w:bottom w:val="outset" w:sz="6" w:space="0" w:color="414142"/>
              <w:right w:val="outset" w:sz="6" w:space="0" w:color="414142"/>
            </w:tcBorders>
            <w:vAlign w:val="center"/>
            <w:hideMark/>
          </w:tcPr>
          <w:p w14:paraId="214843E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Kritērijs</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6C62B53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 skaits kritērijā</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21CFAC5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Maksimāli iespējamais punktu skaits grupā</w:t>
            </w:r>
          </w:p>
        </w:tc>
      </w:tr>
      <w:tr w:rsidR="000E69BD" w:rsidRPr="000E69BD" w14:paraId="17EB7023" w14:textId="77777777" w:rsidTr="00A54E34">
        <w:tc>
          <w:tcPr>
            <w:tcW w:w="600" w:type="pct"/>
            <w:tcBorders>
              <w:top w:val="outset" w:sz="6" w:space="0" w:color="414142"/>
              <w:left w:val="outset" w:sz="6" w:space="0" w:color="414142"/>
              <w:bottom w:val="outset" w:sz="6" w:space="0" w:color="414142"/>
              <w:right w:val="outset" w:sz="6" w:space="0" w:color="414142"/>
            </w:tcBorders>
            <w:hideMark/>
          </w:tcPr>
          <w:p w14:paraId="007D44D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194" w:type="pct"/>
            <w:tcBorders>
              <w:top w:val="outset" w:sz="6" w:space="0" w:color="414142"/>
              <w:left w:val="outset" w:sz="6" w:space="0" w:color="414142"/>
              <w:bottom w:val="outset" w:sz="6" w:space="0" w:color="414142"/>
              <w:right w:val="outset" w:sz="6" w:space="0" w:color="414142"/>
            </w:tcBorders>
            <w:hideMark/>
          </w:tcPr>
          <w:p w14:paraId="60C6C7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Projekta gatavība ieviešanai (punktu skaitu reizina ar attiecīgo būvniecības izdevumu proporciju no kopējiem projekta attaisnotajiem izdevumiem)</w:t>
            </w:r>
            <w:r w:rsidRPr="000E69BD">
              <w:rPr>
                <w:rFonts w:ascii="Times New Roman" w:eastAsia="Times New Roman" w:hAnsi="Times New Roman" w:cs="Times New Roman"/>
                <w:sz w:val="24"/>
                <w:szCs w:val="24"/>
                <w:vertAlign w:val="superscript"/>
                <w:lang w:eastAsia="lv-LV"/>
              </w:rPr>
              <w:t>1</w:t>
            </w:r>
          </w:p>
        </w:tc>
        <w:tc>
          <w:tcPr>
            <w:tcW w:w="1460" w:type="pct"/>
            <w:tcBorders>
              <w:top w:val="outset" w:sz="6" w:space="0" w:color="414142"/>
              <w:left w:val="outset" w:sz="6" w:space="0" w:color="414142"/>
              <w:bottom w:val="outset" w:sz="6" w:space="0" w:color="414142"/>
              <w:right w:val="outset" w:sz="6" w:space="0" w:color="414142"/>
            </w:tcBorders>
            <w:hideMark/>
          </w:tcPr>
          <w:p w14:paraId="44EF63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856" w:type="pct"/>
            <w:tcBorders>
              <w:top w:val="outset" w:sz="6" w:space="0" w:color="414142"/>
              <w:left w:val="outset" w:sz="6" w:space="0" w:color="414142"/>
              <w:bottom w:val="outset" w:sz="6" w:space="0" w:color="414142"/>
              <w:right w:val="outset" w:sz="6" w:space="0" w:color="414142"/>
            </w:tcBorders>
            <w:hideMark/>
          </w:tcPr>
          <w:p w14:paraId="2EBE6E8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890" w:type="pct"/>
            <w:tcBorders>
              <w:top w:val="outset" w:sz="6" w:space="0" w:color="414142"/>
              <w:left w:val="outset" w:sz="6" w:space="0" w:color="414142"/>
              <w:bottom w:val="outset" w:sz="6" w:space="0" w:color="414142"/>
              <w:right w:val="outset" w:sz="6" w:space="0" w:color="414142"/>
            </w:tcBorders>
            <w:hideMark/>
          </w:tcPr>
          <w:p w14:paraId="5AA21AC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4C7B9252" w14:textId="77777777" w:rsidTr="00A54E34">
        <w:tc>
          <w:tcPr>
            <w:tcW w:w="600" w:type="pct"/>
            <w:tcBorders>
              <w:top w:val="outset" w:sz="6" w:space="0" w:color="414142"/>
              <w:left w:val="outset" w:sz="6" w:space="0" w:color="414142"/>
              <w:right w:val="outset" w:sz="6" w:space="0" w:color="414142"/>
            </w:tcBorders>
            <w:hideMark/>
          </w:tcPr>
          <w:p w14:paraId="3E39A8A3" w14:textId="77777777" w:rsidR="000715DA" w:rsidRPr="000E69BD" w:rsidRDefault="000715DA"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1194" w:type="pct"/>
            <w:tcBorders>
              <w:top w:val="outset" w:sz="6" w:space="0" w:color="414142"/>
              <w:left w:val="outset" w:sz="6" w:space="0" w:color="414142"/>
              <w:right w:val="outset" w:sz="6" w:space="0" w:color="414142"/>
            </w:tcBorders>
            <w:hideMark/>
          </w:tcPr>
          <w:p w14:paraId="4507385A" w14:textId="57272882" w:rsidR="000715DA" w:rsidRPr="000E69BD" w:rsidRDefault="000715DA"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Projektā </w:t>
            </w:r>
            <w:r w:rsidR="00B54AE7" w:rsidRPr="000E69BD">
              <w:rPr>
                <w:rFonts w:ascii="Times New Roman" w:eastAsia="Times New Roman" w:hAnsi="Times New Roman" w:cs="Times New Roman"/>
                <w:sz w:val="24"/>
                <w:szCs w:val="24"/>
                <w:lang w:eastAsia="lv-LV"/>
              </w:rPr>
              <w:t>paredzēt</w:t>
            </w:r>
            <w:r w:rsidR="00B54AE7">
              <w:rPr>
                <w:rFonts w:ascii="Times New Roman" w:eastAsia="Times New Roman" w:hAnsi="Times New Roman" w:cs="Times New Roman"/>
                <w:sz w:val="24"/>
                <w:szCs w:val="24"/>
                <w:lang w:eastAsia="lv-LV"/>
              </w:rPr>
              <w:t>as</w:t>
            </w:r>
            <w:r w:rsidR="00B54AE7" w:rsidRPr="000E69BD">
              <w:rPr>
                <w:rFonts w:ascii="Times New Roman" w:eastAsia="Times New Roman" w:hAnsi="Times New Roman" w:cs="Times New Roman"/>
                <w:sz w:val="24"/>
                <w:szCs w:val="24"/>
                <w:lang w:eastAsia="lv-LV"/>
              </w:rPr>
              <w:t xml:space="preserve"> </w:t>
            </w:r>
            <w:r w:rsidR="00B842E1">
              <w:rPr>
                <w:rFonts w:ascii="Times New Roman" w:eastAsia="Times New Roman" w:hAnsi="Times New Roman" w:cs="Times New Roman"/>
                <w:sz w:val="24"/>
                <w:szCs w:val="24"/>
                <w:lang w:eastAsia="lv-LV"/>
              </w:rPr>
              <w:t>paaugstināt</w:t>
            </w:r>
            <w:r w:rsidR="00B54AE7">
              <w:rPr>
                <w:rFonts w:ascii="Times New Roman" w:eastAsia="Times New Roman" w:hAnsi="Times New Roman" w:cs="Times New Roman"/>
                <w:sz w:val="24"/>
                <w:szCs w:val="24"/>
                <w:lang w:eastAsia="lv-LV"/>
              </w:rPr>
              <w:t>as</w:t>
            </w:r>
            <w:r w:rsidR="00B842E1">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 xml:space="preserve">labturības </w:t>
            </w:r>
            <w:r w:rsidR="007F4098">
              <w:rPr>
                <w:rFonts w:ascii="Times New Roman" w:eastAsia="Times New Roman" w:hAnsi="Times New Roman" w:cs="Times New Roman"/>
                <w:sz w:val="24"/>
                <w:szCs w:val="24"/>
                <w:lang w:eastAsia="lv-LV"/>
              </w:rPr>
              <w:t>prasības</w:t>
            </w:r>
          </w:p>
        </w:tc>
        <w:tc>
          <w:tcPr>
            <w:tcW w:w="1460" w:type="pct"/>
            <w:tcBorders>
              <w:top w:val="outset" w:sz="6" w:space="0" w:color="414142"/>
              <w:left w:val="outset" w:sz="6" w:space="0" w:color="414142"/>
              <w:bottom w:val="outset" w:sz="6" w:space="0" w:color="414142"/>
              <w:right w:val="outset" w:sz="6" w:space="0" w:color="414142"/>
            </w:tcBorders>
            <w:hideMark/>
          </w:tcPr>
          <w:p w14:paraId="4109A4F2" w14:textId="1449DBB8" w:rsidR="00B35611" w:rsidRPr="000E69BD" w:rsidRDefault="000715DA"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pretendents, īstenojot projektu, veic būvniecību, kas saistīta ar </w:t>
            </w:r>
            <w:r w:rsidR="00B54AE7">
              <w:rPr>
                <w:rFonts w:ascii="Times New Roman" w:eastAsia="Times New Roman" w:hAnsi="Times New Roman" w:cs="Times New Roman"/>
                <w:sz w:val="24"/>
                <w:szCs w:val="24"/>
                <w:lang w:eastAsia="lv-LV"/>
              </w:rPr>
              <w:t xml:space="preserve">paaugstinātu </w:t>
            </w:r>
            <w:r w:rsidRPr="000E69BD">
              <w:rPr>
                <w:rFonts w:ascii="Times New Roman" w:eastAsia="Times New Roman" w:hAnsi="Times New Roman" w:cs="Times New Roman"/>
                <w:sz w:val="24"/>
                <w:szCs w:val="24"/>
                <w:lang w:eastAsia="lv-LV"/>
              </w:rPr>
              <w:t>labturības nosacījumu īstenošanu</w:t>
            </w:r>
            <w:r w:rsidR="004174D3" w:rsidRPr="000E69BD">
              <w:rPr>
                <w:rFonts w:ascii="Times New Roman" w:eastAsia="Times New Roman" w:hAnsi="Times New Roman" w:cs="Times New Roman"/>
                <w:sz w:val="24"/>
                <w:szCs w:val="24"/>
                <w:vertAlign w:val="superscript"/>
                <w:lang w:eastAsia="lv-LV"/>
              </w:rPr>
              <w:t xml:space="preserve"> </w:t>
            </w:r>
          </w:p>
        </w:tc>
        <w:tc>
          <w:tcPr>
            <w:tcW w:w="856" w:type="pct"/>
            <w:tcBorders>
              <w:top w:val="outset" w:sz="6" w:space="0" w:color="414142"/>
              <w:left w:val="outset" w:sz="6" w:space="0" w:color="414142"/>
              <w:bottom w:val="outset" w:sz="6" w:space="0" w:color="414142"/>
              <w:right w:val="outset" w:sz="6" w:space="0" w:color="414142"/>
            </w:tcBorders>
            <w:hideMark/>
          </w:tcPr>
          <w:p w14:paraId="2A099FFF" w14:textId="707EE92C" w:rsidR="000715DA" w:rsidRPr="000E69BD" w:rsidRDefault="00A76EDF"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890" w:type="pct"/>
            <w:tcBorders>
              <w:top w:val="outset" w:sz="6" w:space="0" w:color="414142"/>
              <w:left w:val="outset" w:sz="6" w:space="0" w:color="414142"/>
              <w:bottom w:val="outset" w:sz="6" w:space="0" w:color="414142"/>
              <w:right w:val="outset" w:sz="6" w:space="0" w:color="414142"/>
            </w:tcBorders>
            <w:hideMark/>
          </w:tcPr>
          <w:p w14:paraId="4E4BC96F" w14:textId="4FC43A30" w:rsidR="000715DA" w:rsidRPr="000E69BD" w:rsidRDefault="00A76EDF"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0E69BD" w:rsidRPr="000E69BD" w14:paraId="2936A8B8" w14:textId="77777777" w:rsidTr="00A54E34">
        <w:tc>
          <w:tcPr>
            <w:tcW w:w="600" w:type="pct"/>
            <w:vMerge w:val="restart"/>
            <w:tcBorders>
              <w:top w:val="outset" w:sz="6" w:space="0" w:color="414142"/>
              <w:left w:val="outset" w:sz="6" w:space="0" w:color="414142"/>
              <w:bottom w:val="outset" w:sz="6" w:space="0" w:color="414142"/>
              <w:right w:val="outset" w:sz="6" w:space="0" w:color="414142"/>
            </w:tcBorders>
            <w:hideMark/>
          </w:tcPr>
          <w:p w14:paraId="3BA93C5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667BB1CF" w14:textId="35F9315C" w:rsidR="00824938" w:rsidRPr="000E69BD" w:rsidRDefault="00854C17" w:rsidP="008249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Piešķirtā</w:t>
            </w:r>
            <w:r w:rsidRPr="000E69BD">
              <w:rPr>
                <w:rFonts w:ascii="Times New Roman" w:eastAsia="Times New Roman" w:hAnsi="Times New Roman" w:cs="Times New Roman"/>
                <w:sz w:val="24"/>
                <w:szCs w:val="24"/>
                <w:lang w:eastAsia="lv-LV"/>
              </w:rPr>
              <w:t xml:space="preserve"> </w:t>
            </w:r>
            <w:r w:rsidR="00824938" w:rsidRPr="000E69BD">
              <w:rPr>
                <w:rFonts w:ascii="Times New Roman" w:eastAsia="Times New Roman" w:hAnsi="Times New Roman" w:cs="Times New Roman"/>
                <w:sz w:val="24"/>
                <w:szCs w:val="24"/>
                <w:lang w:eastAsia="lv-LV"/>
              </w:rPr>
              <w:t>publiskā finansējuma apmērs</w:t>
            </w:r>
          </w:p>
        </w:tc>
        <w:tc>
          <w:tcPr>
            <w:tcW w:w="1460" w:type="pct"/>
            <w:tcBorders>
              <w:top w:val="outset" w:sz="6" w:space="0" w:color="414142"/>
              <w:left w:val="outset" w:sz="6" w:space="0" w:color="414142"/>
              <w:bottom w:val="outset" w:sz="6" w:space="0" w:color="414142"/>
              <w:right w:val="outset" w:sz="6" w:space="0" w:color="414142"/>
            </w:tcBorders>
            <w:hideMark/>
          </w:tcPr>
          <w:p w14:paraId="32614FDB" w14:textId="7C8F9D71"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pretendenta pēdējos divos noslēgtajos gados gūtie vidējie ieņēmumi no lauksaimniecības produktu ražošanas un pārstrādes salīdzinājumā ar</w:t>
            </w:r>
            <w:r w:rsidR="00B0734D" w:rsidRPr="000E69BD">
              <w:rPr>
                <w:rFonts w:ascii="Times New Roman" w:eastAsia="Times New Roman" w:hAnsi="Times New Roman" w:cs="Times New Roman"/>
                <w:sz w:val="24"/>
                <w:szCs w:val="24"/>
                <w:lang w:eastAsia="lv-LV"/>
              </w:rPr>
              <w:t xml:space="preserve"> piešķi</w:t>
            </w:r>
            <w:r w:rsidR="00004524" w:rsidRPr="000E69BD">
              <w:rPr>
                <w:rFonts w:ascii="Times New Roman" w:eastAsia="Times New Roman" w:hAnsi="Times New Roman" w:cs="Times New Roman"/>
                <w:sz w:val="24"/>
                <w:szCs w:val="24"/>
                <w:lang w:eastAsia="lv-LV"/>
              </w:rPr>
              <w:t>r</w:t>
            </w:r>
            <w:r w:rsidR="00B0734D" w:rsidRPr="000E69BD">
              <w:rPr>
                <w:rFonts w:ascii="Times New Roman" w:eastAsia="Times New Roman" w:hAnsi="Times New Roman" w:cs="Times New Roman"/>
                <w:sz w:val="24"/>
                <w:szCs w:val="24"/>
                <w:lang w:eastAsia="lv-LV"/>
              </w:rPr>
              <w:t>to</w:t>
            </w:r>
            <w:r w:rsidRPr="000E69BD">
              <w:rPr>
                <w:rFonts w:ascii="Times New Roman" w:eastAsia="Times New Roman" w:hAnsi="Times New Roman" w:cs="Times New Roman"/>
                <w:sz w:val="24"/>
                <w:szCs w:val="24"/>
                <w:lang w:eastAsia="lv-LV"/>
              </w:rPr>
              <w:t xml:space="preserve"> publisko finansējumu LAP </w:t>
            </w:r>
            <w:r w:rsidR="003B334D" w:rsidRPr="000E69BD">
              <w:rPr>
                <w:rFonts w:ascii="Times New Roman" w:eastAsia="Times New Roman" w:hAnsi="Times New Roman" w:cs="Times New Roman"/>
                <w:sz w:val="24"/>
                <w:szCs w:val="24"/>
                <w:lang w:eastAsia="lv-LV"/>
              </w:rPr>
              <w:t>2014</w:t>
            </w:r>
            <w:r w:rsidRPr="000E69BD">
              <w:rPr>
                <w:rFonts w:ascii="Times New Roman" w:eastAsia="Times New Roman" w:hAnsi="Times New Roman" w:cs="Times New Roman"/>
                <w:sz w:val="24"/>
                <w:szCs w:val="24"/>
                <w:lang w:eastAsia="lv-LV"/>
              </w:rPr>
              <w:t>–</w:t>
            </w:r>
            <w:r w:rsidR="003B334D" w:rsidRPr="000E69BD">
              <w:rPr>
                <w:rFonts w:ascii="Times New Roman" w:eastAsia="Times New Roman" w:hAnsi="Times New Roman" w:cs="Times New Roman"/>
                <w:sz w:val="24"/>
                <w:szCs w:val="24"/>
                <w:lang w:eastAsia="lv-LV"/>
              </w:rPr>
              <w:t xml:space="preserve">2020 </w:t>
            </w:r>
            <w:r w:rsidR="008F4E62">
              <w:rPr>
                <w:rFonts w:ascii="Times New Roman" w:eastAsia="Times New Roman" w:hAnsi="Times New Roman" w:cs="Times New Roman"/>
                <w:sz w:val="24"/>
                <w:szCs w:val="24"/>
                <w:lang w:eastAsia="lv-LV"/>
              </w:rPr>
              <w:t>apakš</w:t>
            </w:r>
            <w:r w:rsidRPr="000E69BD">
              <w:rPr>
                <w:rFonts w:ascii="Times New Roman" w:eastAsia="Times New Roman" w:hAnsi="Times New Roman" w:cs="Times New Roman"/>
                <w:sz w:val="24"/>
                <w:szCs w:val="24"/>
                <w:lang w:eastAsia="lv-LV"/>
              </w:rPr>
              <w:t>pasākumā "</w:t>
            </w:r>
            <w:r w:rsidR="008F4E62">
              <w:rPr>
                <w:rFonts w:ascii="Times New Roman" w:eastAsia="Times New Roman" w:hAnsi="Times New Roman" w:cs="Times New Roman"/>
                <w:sz w:val="24"/>
                <w:szCs w:val="24"/>
                <w:lang w:eastAsia="lv-LV"/>
              </w:rPr>
              <w:t>Atbalsts ieguldījumiem lauku saimniecībās</w:t>
            </w:r>
            <w:r w:rsidRPr="000E69BD">
              <w:rPr>
                <w:rFonts w:ascii="Times New Roman" w:eastAsia="Times New Roman" w:hAnsi="Times New Roman" w:cs="Times New Roman"/>
                <w:sz w:val="24"/>
                <w:szCs w:val="24"/>
                <w:lang w:eastAsia="lv-LV"/>
              </w:rPr>
              <w:t xml:space="preserve">" un </w:t>
            </w:r>
            <w:r w:rsidR="0080181D">
              <w:rPr>
                <w:rFonts w:ascii="Times New Roman" w:eastAsia="Times New Roman" w:hAnsi="Times New Roman" w:cs="Times New Roman"/>
                <w:sz w:val="24"/>
                <w:szCs w:val="24"/>
                <w:lang w:eastAsia="lv-LV"/>
              </w:rPr>
              <w:t xml:space="preserve">šo noteikumu </w:t>
            </w:r>
            <w:r w:rsidRPr="000E69BD">
              <w:rPr>
                <w:rFonts w:ascii="Times New Roman" w:eastAsia="Times New Roman" w:hAnsi="Times New Roman" w:cs="Times New Roman"/>
                <w:sz w:val="24"/>
                <w:szCs w:val="24"/>
                <w:lang w:eastAsia="lv-LV"/>
              </w:rPr>
              <w:t xml:space="preserve">1.1. apakšpunktā </w:t>
            </w:r>
            <w:r w:rsidRPr="000E69BD">
              <w:rPr>
                <w:rFonts w:ascii="Times New Roman" w:eastAsia="Times New Roman" w:hAnsi="Times New Roman" w:cs="Times New Roman"/>
                <w:sz w:val="24"/>
                <w:szCs w:val="24"/>
                <w:lang w:eastAsia="lv-LV"/>
              </w:rPr>
              <w:lastRenderedPageBreak/>
              <w:t>minētajā apakšpasākumā</w:t>
            </w:r>
            <w:r w:rsidR="001F2B51">
              <w:rPr>
                <w:rFonts w:ascii="Times New Roman" w:eastAsia="Times New Roman" w:hAnsi="Times New Roman" w:cs="Times New Roman"/>
                <w:sz w:val="24"/>
                <w:szCs w:val="24"/>
                <w:lang w:eastAsia="lv-LV"/>
              </w:rPr>
              <w:t xml:space="preserve"> kopš 2014.gada</w:t>
            </w:r>
            <w:r w:rsidRPr="000E69BD">
              <w:rPr>
                <w:rFonts w:ascii="Times New Roman" w:eastAsia="Times New Roman" w:hAnsi="Times New Roman" w:cs="Times New Roman"/>
                <w:sz w:val="24"/>
                <w:szCs w:val="24"/>
                <w:lang w:eastAsia="lv-LV"/>
              </w:rPr>
              <w:t>.</w:t>
            </w:r>
            <w:r w:rsidR="00B842E1">
              <w:rPr>
                <w:rFonts w:ascii="Times New Roman" w:eastAsia="Times New Roman" w:hAnsi="Times New Roman" w:cs="Times New Roman"/>
                <w:sz w:val="24"/>
                <w:szCs w:val="24"/>
                <w:vertAlign w:val="superscript"/>
                <w:lang w:eastAsia="lv-LV"/>
              </w:rPr>
              <w:t>2</w:t>
            </w:r>
            <w:r w:rsidR="00B842E1" w:rsidRPr="000E69BD">
              <w:rPr>
                <w:rFonts w:ascii="Times New Roman" w:eastAsia="Times New Roman" w:hAnsi="Times New Roman" w:cs="Times New Roman"/>
                <w:sz w:val="24"/>
                <w:szCs w:val="24"/>
                <w:lang w:eastAsia="lv-LV"/>
              </w:rPr>
              <w:t> </w:t>
            </w:r>
            <w:r w:rsidRPr="000E69BD">
              <w:rPr>
                <w:rFonts w:ascii="Times New Roman" w:eastAsia="Times New Roman" w:hAnsi="Times New Roman" w:cs="Times New Roman"/>
                <w:sz w:val="24"/>
                <w:szCs w:val="24"/>
                <w:lang w:eastAsia="lv-LV"/>
              </w:rPr>
              <w:t xml:space="preserve">(Ja pēdējos divos noslēgtajos gados ir bijis apgrozījums, bet atbalsts nav </w:t>
            </w:r>
            <w:r w:rsidR="00377C48">
              <w:rPr>
                <w:rFonts w:ascii="Times New Roman" w:eastAsia="Times New Roman" w:hAnsi="Times New Roman" w:cs="Times New Roman"/>
                <w:sz w:val="24"/>
                <w:szCs w:val="24"/>
                <w:lang w:eastAsia="lv-LV"/>
              </w:rPr>
              <w:t>piešķirts</w:t>
            </w:r>
            <w:r w:rsidR="00377C48" w:rsidRPr="000E69BD">
              <w:rPr>
                <w:rFonts w:ascii="Times New Roman" w:eastAsia="Times New Roman" w:hAnsi="Times New Roman" w:cs="Times New Roman"/>
                <w:sz w:val="24"/>
                <w:szCs w:val="24"/>
                <w:lang w:eastAsia="lv-LV"/>
              </w:rPr>
              <w:t xml:space="preserve"> </w:t>
            </w:r>
            <w:r w:rsidR="00B0734D" w:rsidRPr="000E69BD">
              <w:rPr>
                <w:rFonts w:ascii="Times New Roman" w:eastAsia="Times New Roman" w:hAnsi="Times New Roman" w:cs="Times New Roman"/>
                <w:sz w:val="24"/>
                <w:szCs w:val="24"/>
                <w:lang w:eastAsia="lv-LV"/>
              </w:rPr>
              <w:t>(</w:t>
            </w:r>
            <w:r w:rsidR="006C4DB7" w:rsidRPr="000E69BD">
              <w:rPr>
                <w:rFonts w:ascii="Times New Roman" w:eastAsia="Times New Roman" w:hAnsi="Times New Roman" w:cs="Times New Roman"/>
                <w:sz w:val="24"/>
                <w:szCs w:val="24"/>
                <w:lang w:eastAsia="lv-LV"/>
              </w:rPr>
              <w:t>nav pieņemts LAD lēmums</w:t>
            </w:r>
            <w:r w:rsidR="00B0734D" w:rsidRPr="000E69BD">
              <w:rPr>
                <w:rFonts w:ascii="Times New Roman" w:eastAsia="Times New Roman" w:hAnsi="Times New Roman" w:cs="Times New Roman"/>
                <w:sz w:val="24"/>
                <w:szCs w:val="24"/>
                <w:lang w:eastAsia="lv-LV"/>
              </w:rPr>
              <w:t>)</w:t>
            </w:r>
            <w:r w:rsidRPr="000E69BD">
              <w:rPr>
                <w:rFonts w:ascii="Times New Roman" w:eastAsia="Times New Roman" w:hAnsi="Times New Roman" w:cs="Times New Roman"/>
                <w:sz w:val="24"/>
                <w:szCs w:val="24"/>
                <w:lang w:eastAsia="lv-LV"/>
              </w:rPr>
              <w:t>, kā arī ja nav bijis ne apgrozījums, ne saņemts</w:t>
            </w:r>
            <w:r w:rsidR="00B0734D" w:rsidRPr="000E69B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atbalsts, pretendentam piešķir maksimālo punktu skaitu kritērijā.)</w:t>
            </w:r>
          </w:p>
        </w:tc>
        <w:tc>
          <w:tcPr>
            <w:tcW w:w="856" w:type="pct"/>
            <w:tcBorders>
              <w:top w:val="outset" w:sz="6" w:space="0" w:color="414142"/>
              <w:left w:val="outset" w:sz="6" w:space="0" w:color="414142"/>
              <w:bottom w:val="outset" w:sz="6" w:space="0" w:color="414142"/>
              <w:right w:val="outset" w:sz="6" w:space="0" w:color="414142"/>
            </w:tcBorders>
            <w:hideMark/>
          </w:tcPr>
          <w:p w14:paraId="5A414F7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Atbilstoši aprēķinātajam koeficientam maksimāli pieejamais punktu skaits ir 20</w:t>
            </w:r>
          </w:p>
        </w:tc>
        <w:tc>
          <w:tcPr>
            <w:tcW w:w="890" w:type="pct"/>
            <w:vMerge w:val="restart"/>
            <w:tcBorders>
              <w:top w:val="outset" w:sz="6" w:space="0" w:color="414142"/>
              <w:left w:val="outset" w:sz="6" w:space="0" w:color="414142"/>
              <w:bottom w:val="outset" w:sz="6" w:space="0" w:color="414142"/>
              <w:right w:val="outset" w:sz="6" w:space="0" w:color="414142"/>
            </w:tcBorders>
            <w:hideMark/>
          </w:tcPr>
          <w:p w14:paraId="16933A77" w14:textId="4AD035FB" w:rsidR="00824938" w:rsidRPr="000E69BD" w:rsidRDefault="00C56FB6"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140C90CF" w14:textId="77777777" w:rsidTr="00A54E3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F36B3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65FF8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35093F0E" w14:textId="4E1304BC"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w:t>
            </w:r>
            <w:r w:rsidR="00EA0A52" w:rsidRPr="000E69BD">
              <w:rPr>
                <w:rFonts w:ascii="Times New Roman" w:eastAsia="Times New Roman" w:hAnsi="Times New Roman" w:cs="Times New Roman"/>
                <w:sz w:val="24"/>
                <w:szCs w:val="24"/>
                <w:lang w:eastAsia="lv-LV"/>
              </w:rPr>
              <w:t xml:space="preserve">pretendentam </w:t>
            </w:r>
            <w:r w:rsidRPr="000E69BD">
              <w:rPr>
                <w:rFonts w:ascii="Times New Roman" w:eastAsia="Times New Roman" w:hAnsi="Times New Roman" w:cs="Times New Roman"/>
                <w:sz w:val="24"/>
                <w:szCs w:val="24"/>
                <w:lang w:eastAsia="lv-LV"/>
              </w:rPr>
              <w:t xml:space="preserve">nav </w:t>
            </w:r>
            <w:r w:rsidR="00EA0A52" w:rsidRPr="000E69BD">
              <w:rPr>
                <w:rFonts w:ascii="Times New Roman" w:eastAsia="Times New Roman" w:hAnsi="Times New Roman" w:cs="Times New Roman"/>
                <w:sz w:val="24"/>
                <w:szCs w:val="24"/>
                <w:lang w:eastAsia="lv-LV"/>
              </w:rPr>
              <w:t xml:space="preserve">piešķirts publiskais finansējums </w:t>
            </w:r>
            <w:r w:rsidR="0080181D">
              <w:rPr>
                <w:rFonts w:ascii="Times New Roman" w:eastAsia="Times New Roman" w:hAnsi="Times New Roman" w:cs="Times New Roman"/>
                <w:sz w:val="24"/>
                <w:szCs w:val="24"/>
                <w:lang w:eastAsia="lv-LV"/>
              </w:rPr>
              <w:t xml:space="preserve">šo </w:t>
            </w:r>
            <w:r w:rsidRPr="000E69BD">
              <w:rPr>
                <w:rFonts w:ascii="Times New Roman" w:eastAsia="Times New Roman" w:hAnsi="Times New Roman" w:cs="Times New Roman"/>
                <w:sz w:val="24"/>
                <w:szCs w:val="24"/>
                <w:lang w:eastAsia="lv-LV"/>
              </w:rPr>
              <w:t>noteikumu 1.1. apakšpunktā minētajā apakšpasākumā</w:t>
            </w:r>
          </w:p>
        </w:tc>
        <w:tc>
          <w:tcPr>
            <w:tcW w:w="856" w:type="pct"/>
            <w:tcBorders>
              <w:top w:val="outset" w:sz="6" w:space="0" w:color="414142"/>
              <w:left w:val="outset" w:sz="6" w:space="0" w:color="414142"/>
              <w:bottom w:val="outset" w:sz="6" w:space="0" w:color="414142"/>
              <w:right w:val="outset" w:sz="6" w:space="0" w:color="414142"/>
            </w:tcBorders>
            <w:hideMark/>
          </w:tcPr>
          <w:p w14:paraId="3EC4C17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3EFA1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62B8775F" w14:textId="77777777" w:rsidTr="00A54E34">
        <w:tc>
          <w:tcPr>
            <w:tcW w:w="600" w:type="pct"/>
            <w:tcBorders>
              <w:top w:val="outset" w:sz="6" w:space="0" w:color="414142"/>
              <w:left w:val="outset" w:sz="6" w:space="0" w:color="414142"/>
              <w:bottom w:val="outset" w:sz="6" w:space="0" w:color="414142"/>
              <w:right w:val="outset" w:sz="6" w:space="0" w:color="414142"/>
            </w:tcBorders>
            <w:hideMark/>
          </w:tcPr>
          <w:p w14:paraId="3E9DE43F" w14:textId="7E360469" w:rsidR="00824938" w:rsidRPr="000E69BD" w:rsidRDefault="0064387A"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824938" w:rsidRPr="000E69BD">
              <w:rPr>
                <w:rFonts w:ascii="Times New Roman" w:eastAsia="Times New Roman" w:hAnsi="Times New Roman" w:cs="Times New Roman"/>
                <w:sz w:val="24"/>
                <w:szCs w:val="24"/>
                <w:lang w:eastAsia="lv-LV"/>
              </w:rPr>
              <w:t>.</w:t>
            </w:r>
          </w:p>
        </w:tc>
        <w:tc>
          <w:tcPr>
            <w:tcW w:w="1194" w:type="pct"/>
            <w:tcBorders>
              <w:top w:val="outset" w:sz="6" w:space="0" w:color="414142"/>
              <w:left w:val="outset" w:sz="6" w:space="0" w:color="414142"/>
              <w:bottom w:val="outset" w:sz="6" w:space="0" w:color="414142"/>
              <w:right w:val="outset" w:sz="6" w:space="0" w:color="414142"/>
            </w:tcBorders>
            <w:hideMark/>
          </w:tcPr>
          <w:p w14:paraId="4A4A1C4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Iemaksātās nodokļu iemaksas</w:t>
            </w:r>
          </w:p>
        </w:tc>
        <w:tc>
          <w:tcPr>
            <w:tcW w:w="1460" w:type="pct"/>
            <w:tcBorders>
              <w:top w:val="outset" w:sz="6" w:space="0" w:color="414142"/>
              <w:left w:val="outset" w:sz="6" w:space="0" w:color="414142"/>
              <w:bottom w:val="outset" w:sz="6" w:space="0" w:color="414142"/>
              <w:right w:val="outset" w:sz="6" w:space="0" w:color="414142"/>
            </w:tcBorders>
            <w:hideMark/>
          </w:tcPr>
          <w:p w14:paraId="182ABB83" w14:textId="4588BCEC"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pretendenta pēdējā noslēgtajā gadā iemaksātās valsts sociālās apdrošināšanas iemaksas vidēji uz vienu pēdējā noslēgtajā gadā nodarbināto (t. sk. pašnodarbinātu personu), dalītas ar </w:t>
            </w:r>
            <w:r w:rsidR="00973D8D" w:rsidRPr="000E69BD">
              <w:rPr>
                <w:rFonts w:ascii="Times New Roman" w:eastAsia="Times New Roman" w:hAnsi="Times New Roman" w:cs="Times New Roman"/>
                <w:sz w:val="24"/>
                <w:szCs w:val="24"/>
                <w:lang w:eastAsia="lv-LV"/>
              </w:rPr>
              <w:t>100</w:t>
            </w:r>
            <w:r w:rsidR="00973D8D">
              <w:rPr>
                <w:rFonts w:ascii="Times New Roman" w:eastAsia="Times New Roman" w:hAnsi="Times New Roman" w:cs="Times New Roman"/>
                <w:sz w:val="24"/>
                <w:szCs w:val="24"/>
                <w:vertAlign w:val="superscript"/>
                <w:lang w:eastAsia="lv-LV"/>
              </w:rPr>
              <w:t>3</w:t>
            </w:r>
          </w:p>
        </w:tc>
        <w:tc>
          <w:tcPr>
            <w:tcW w:w="856" w:type="pct"/>
            <w:tcBorders>
              <w:top w:val="outset" w:sz="6" w:space="0" w:color="414142"/>
              <w:left w:val="outset" w:sz="6" w:space="0" w:color="414142"/>
              <w:bottom w:val="outset" w:sz="6" w:space="0" w:color="414142"/>
              <w:right w:val="outset" w:sz="6" w:space="0" w:color="414142"/>
            </w:tcBorders>
            <w:hideMark/>
          </w:tcPr>
          <w:p w14:paraId="3A68588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Atbilstoši aprēķinātajam koeficientam</w:t>
            </w:r>
          </w:p>
        </w:tc>
        <w:tc>
          <w:tcPr>
            <w:tcW w:w="890" w:type="pct"/>
            <w:tcBorders>
              <w:top w:val="outset" w:sz="6" w:space="0" w:color="414142"/>
              <w:left w:val="outset" w:sz="6" w:space="0" w:color="414142"/>
              <w:bottom w:val="outset" w:sz="6" w:space="0" w:color="414142"/>
              <w:right w:val="outset" w:sz="6" w:space="0" w:color="414142"/>
            </w:tcBorders>
            <w:hideMark/>
          </w:tcPr>
          <w:p w14:paraId="5018CE8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454C63D0" w14:textId="77777777" w:rsidTr="00A54E34">
        <w:tc>
          <w:tcPr>
            <w:tcW w:w="600" w:type="pct"/>
            <w:tcBorders>
              <w:top w:val="outset" w:sz="6" w:space="0" w:color="414142"/>
              <w:left w:val="outset" w:sz="6" w:space="0" w:color="414142"/>
              <w:bottom w:val="outset" w:sz="6" w:space="0" w:color="414142"/>
              <w:right w:val="outset" w:sz="6" w:space="0" w:color="414142"/>
            </w:tcBorders>
            <w:hideMark/>
          </w:tcPr>
          <w:p w14:paraId="59C85F49" w14:textId="2AE439B5" w:rsidR="00824938" w:rsidRPr="000E69BD" w:rsidRDefault="0064387A"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24938" w:rsidRPr="000E69BD">
              <w:rPr>
                <w:rFonts w:ascii="Times New Roman" w:eastAsia="Times New Roman" w:hAnsi="Times New Roman" w:cs="Times New Roman"/>
                <w:sz w:val="24"/>
                <w:szCs w:val="24"/>
                <w:lang w:eastAsia="lv-LV"/>
              </w:rPr>
              <w:t>.</w:t>
            </w:r>
          </w:p>
        </w:tc>
        <w:tc>
          <w:tcPr>
            <w:tcW w:w="1194" w:type="pct"/>
            <w:tcBorders>
              <w:top w:val="outset" w:sz="6" w:space="0" w:color="414142"/>
              <w:left w:val="outset" w:sz="6" w:space="0" w:color="414142"/>
              <w:bottom w:val="outset" w:sz="6" w:space="0" w:color="414142"/>
              <w:right w:val="outset" w:sz="6" w:space="0" w:color="414142"/>
            </w:tcBorders>
            <w:hideMark/>
          </w:tcPr>
          <w:p w14:paraId="76FC634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atbilst kādai no šīm shēmām</w:t>
            </w:r>
          </w:p>
        </w:tc>
        <w:tc>
          <w:tcPr>
            <w:tcW w:w="1460" w:type="pct"/>
            <w:tcBorders>
              <w:top w:val="outset" w:sz="6" w:space="0" w:color="414142"/>
              <w:left w:val="outset" w:sz="6" w:space="0" w:color="414142"/>
              <w:bottom w:val="outset" w:sz="6" w:space="0" w:color="414142"/>
              <w:right w:val="outset" w:sz="6" w:space="0" w:color="414142"/>
            </w:tcBorders>
            <w:hideMark/>
          </w:tcPr>
          <w:p w14:paraId="4B7ACE3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Bioloģiskās lauksaimniecības shēmas operators, integrētās dārzkopības produktu ražošana, segtajām platībām – dalība pārtikas kvalitātes shēmā</w:t>
            </w:r>
          </w:p>
        </w:tc>
        <w:tc>
          <w:tcPr>
            <w:tcW w:w="856" w:type="pct"/>
            <w:tcBorders>
              <w:top w:val="outset" w:sz="6" w:space="0" w:color="414142"/>
              <w:left w:val="outset" w:sz="6" w:space="0" w:color="414142"/>
              <w:bottom w:val="outset" w:sz="6" w:space="0" w:color="414142"/>
              <w:right w:val="outset" w:sz="6" w:space="0" w:color="414142"/>
            </w:tcBorders>
            <w:hideMark/>
          </w:tcPr>
          <w:p w14:paraId="4145682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890" w:type="pct"/>
            <w:tcBorders>
              <w:top w:val="outset" w:sz="6" w:space="0" w:color="414142"/>
              <w:left w:val="outset" w:sz="6" w:space="0" w:color="414142"/>
              <w:bottom w:val="outset" w:sz="6" w:space="0" w:color="414142"/>
              <w:right w:val="outset" w:sz="6" w:space="0" w:color="414142"/>
            </w:tcBorders>
            <w:hideMark/>
          </w:tcPr>
          <w:p w14:paraId="1EB949A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504F1E2B" w14:textId="77777777" w:rsidTr="00A54E34">
        <w:tc>
          <w:tcPr>
            <w:tcW w:w="600" w:type="pct"/>
            <w:vMerge w:val="restart"/>
            <w:tcBorders>
              <w:top w:val="outset" w:sz="6" w:space="0" w:color="414142"/>
              <w:left w:val="outset" w:sz="6" w:space="0" w:color="414142"/>
              <w:bottom w:val="outset" w:sz="6" w:space="0" w:color="414142"/>
              <w:right w:val="outset" w:sz="6" w:space="0" w:color="414142"/>
            </w:tcBorders>
            <w:hideMark/>
          </w:tcPr>
          <w:p w14:paraId="1E9E06F8" w14:textId="14BA8A62" w:rsidR="00824938" w:rsidRPr="000E69BD" w:rsidRDefault="0064387A"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824938" w:rsidRPr="000E69BD">
              <w:rPr>
                <w:rFonts w:ascii="Times New Roman" w:eastAsia="Times New Roman" w:hAnsi="Times New Roman" w:cs="Times New Roman"/>
                <w:sz w:val="24"/>
                <w:szCs w:val="24"/>
                <w:lang w:eastAsia="lv-LV"/>
              </w:rPr>
              <w:t>.</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2F7E1ADB" w14:textId="14801058"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Investīciju ieguldīšana klimata pārmaiņu mazināšanas pasākumā: projektā paredzēts sasniegt </w:t>
            </w:r>
            <w:r w:rsidR="003734E4">
              <w:rPr>
                <w:rFonts w:ascii="Times New Roman" w:eastAsia="Times New Roman" w:hAnsi="Times New Roman" w:cs="Times New Roman"/>
                <w:sz w:val="24"/>
                <w:szCs w:val="24"/>
                <w:lang w:eastAsia="lv-LV"/>
              </w:rPr>
              <w:t xml:space="preserve">šo </w:t>
            </w:r>
            <w:r w:rsidRPr="000E69BD">
              <w:rPr>
                <w:rFonts w:ascii="Times New Roman" w:eastAsia="Times New Roman" w:hAnsi="Times New Roman" w:cs="Times New Roman"/>
                <w:sz w:val="24"/>
                <w:szCs w:val="24"/>
                <w:lang w:eastAsia="lv-LV"/>
              </w:rPr>
              <w:t xml:space="preserve">noteikumu </w:t>
            </w:r>
            <w:r w:rsidR="00854C17">
              <w:rPr>
                <w:rFonts w:ascii="Times New Roman" w:eastAsia="Times New Roman" w:hAnsi="Times New Roman" w:cs="Times New Roman"/>
                <w:sz w:val="24"/>
                <w:szCs w:val="24"/>
                <w:lang w:eastAsia="lv-LV"/>
              </w:rPr>
              <w:t xml:space="preserve">13.2.2. vai </w:t>
            </w:r>
            <w:r w:rsidR="00F11231">
              <w:rPr>
                <w:rFonts w:ascii="Times New Roman" w:eastAsia="Times New Roman" w:hAnsi="Times New Roman" w:cs="Times New Roman"/>
                <w:sz w:val="24"/>
                <w:szCs w:val="24"/>
                <w:lang w:eastAsia="lv-LV"/>
              </w:rPr>
              <w:t>13.2.3</w:t>
            </w:r>
            <w:r w:rsidRPr="000E69BD">
              <w:rPr>
                <w:rFonts w:ascii="Times New Roman" w:eastAsia="Times New Roman" w:hAnsi="Times New Roman" w:cs="Times New Roman"/>
                <w:sz w:val="24"/>
                <w:szCs w:val="24"/>
                <w:lang w:eastAsia="lv-LV"/>
              </w:rPr>
              <w:t>. apakšpunktā minēto mērķi</w:t>
            </w:r>
          </w:p>
        </w:tc>
        <w:tc>
          <w:tcPr>
            <w:tcW w:w="1460" w:type="pct"/>
            <w:tcBorders>
              <w:top w:val="outset" w:sz="6" w:space="0" w:color="414142"/>
              <w:left w:val="outset" w:sz="6" w:space="0" w:color="414142"/>
              <w:bottom w:val="outset" w:sz="6" w:space="0" w:color="414142"/>
              <w:right w:val="outset" w:sz="6" w:space="0" w:color="414142"/>
            </w:tcBorders>
            <w:hideMark/>
          </w:tcPr>
          <w:p w14:paraId="13D917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Saimniecībām, kurās ir ne vairāk kā 50 liellopu vienību</w:t>
            </w:r>
          </w:p>
        </w:tc>
        <w:tc>
          <w:tcPr>
            <w:tcW w:w="856" w:type="pct"/>
            <w:tcBorders>
              <w:top w:val="outset" w:sz="6" w:space="0" w:color="414142"/>
              <w:left w:val="outset" w:sz="6" w:space="0" w:color="414142"/>
              <w:bottom w:val="outset" w:sz="6" w:space="0" w:color="414142"/>
              <w:right w:val="outset" w:sz="6" w:space="0" w:color="414142"/>
            </w:tcBorders>
            <w:hideMark/>
          </w:tcPr>
          <w:p w14:paraId="0A60CE3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890" w:type="pct"/>
            <w:vMerge w:val="restart"/>
            <w:tcBorders>
              <w:top w:val="outset" w:sz="6" w:space="0" w:color="414142"/>
              <w:left w:val="outset" w:sz="6" w:space="0" w:color="414142"/>
              <w:bottom w:val="outset" w:sz="6" w:space="0" w:color="414142"/>
              <w:right w:val="outset" w:sz="6" w:space="0" w:color="414142"/>
            </w:tcBorders>
            <w:hideMark/>
          </w:tcPr>
          <w:p w14:paraId="3ED36ED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75EC8CF8" w14:textId="77777777" w:rsidTr="00A54E3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453416" w14:textId="77777777" w:rsidR="00824938" w:rsidRPr="009B0C99" w:rsidRDefault="00824938" w:rsidP="00824938">
            <w:pPr>
              <w:spacing w:after="0" w:line="240" w:lineRule="auto"/>
              <w:rPr>
                <w:rFonts w:ascii="Times New Roman" w:eastAsia="Times New Roman" w:hAnsi="Times New Roman" w:cs="Times New Roman"/>
                <w:sz w:val="24"/>
                <w:szCs w:val="24"/>
                <w:highlight w:val="gree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EBE904" w14:textId="77777777" w:rsidR="00824938" w:rsidRPr="009B0C99" w:rsidRDefault="00824938" w:rsidP="00824938">
            <w:pPr>
              <w:spacing w:after="0" w:line="240" w:lineRule="auto"/>
              <w:rPr>
                <w:rFonts w:ascii="Times New Roman" w:eastAsia="Times New Roman" w:hAnsi="Times New Roman" w:cs="Times New Roman"/>
                <w:sz w:val="24"/>
                <w:szCs w:val="24"/>
                <w:highlight w:val="green"/>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2056FAB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Saimniecībām, kurās ir vairāk nekā 50 liellopu vienību</w:t>
            </w:r>
          </w:p>
        </w:tc>
        <w:tc>
          <w:tcPr>
            <w:tcW w:w="856" w:type="pct"/>
            <w:tcBorders>
              <w:top w:val="outset" w:sz="6" w:space="0" w:color="414142"/>
              <w:left w:val="outset" w:sz="6" w:space="0" w:color="414142"/>
              <w:bottom w:val="outset" w:sz="6" w:space="0" w:color="414142"/>
              <w:right w:val="outset" w:sz="6" w:space="0" w:color="414142"/>
            </w:tcBorders>
            <w:hideMark/>
          </w:tcPr>
          <w:p w14:paraId="43DC5A0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7759BF2" w14:textId="77777777" w:rsidR="00824938" w:rsidRPr="009B0C99" w:rsidRDefault="00824938" w:rsidP="00824938">
            <w:pPr>
              <w:spacing w:after="0" w:line="240" w:lineRule="auto"/>
              <w:rPr>
                <w:rFonts w:ascii="Times New Roman" w:eastAsia="Times New Roman" w:hAnsi="Times New Roman" w:cs="Times New Roman"/>
                <w:sz w:val="24"/>
                <w:szCs w:val="24"/>
                <w:highlight w:val="green"/>
                <w:lang w:eastAsia="lv-LV"/>
              </w:rPr>
            </w:pPr>
          </w:p>
        </w:tc>
      </w:tr>
      <w:tr w:rsidR="00A54E34" w:rsidRPr="000E69BD" w14:paraId="52D77F6F" w14:textId="77777777" w:rsidTr="00A54E34">
        <w:tc>
          <w:tcPr>
            <w:tcW w:w="600" w:type="pct"/>
            <w:vMerge w:val="restart"/>
            <w:tcBorders>
              <w:top w:val="outset" w:sz="6" w:space="0" w:color="414142"/>
              <w:left w:val="outset" w:sz="6" w:space="0" w:color="414142"/>
              <w:right w:val="outset" w:sz="6" w:space="0" w:color="414142"/>
            </w:tcBorders>
            <w:vAlign w:val="center"/>
          </w:tcPr>
          <w:p w14:paraId="5C404A0E" w14:textId="7B5D474B" w:rsidR="00A54E34" w:rsidRPr="000E69BD" w:rsidRDefault="0064387A"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A54E34" w:rsidRPr="000E69BD">
              <w:rPr>
                <w:rFonts w:ascii="Times New Roman" w:eastAsia="Times New Roman" w:hAnsi="Times New Roman" w:cs="Times New Roman"/>
                <w:sz w:val="24"/>
                <w:szCs w:val="24"/>
                <w:lang w:eastAsia="lv-LV"/>
              </w:rPr>
              <w:t>.</w:t>
            </w:r>
          </w:p>
        </w:tc>
        <w:tc>
          <w:tcPr>
            <w:tcW w:w="1194" w:type="pct"/>
            <w:vMerge w:val="restart"/>
            <w:tcBorders>
              <w:top w:val="outset" w:sz="6" w:space="0" w:color="414142"/>
              <w:left w:val="outset" w:sz="6" w:space="0" w:color="414142"/>
              <w:right w:val="outset" w:sz="6" w:space="0" w:color="414142"/>
            </w:tcBorders>
            <w:vAlign w:val="center"/>
          </w:tcPr>
          <w:p w14:paraId="2965D9A6" w14:textId="509B35DE" w:rsidR="00A54E34" w:rsidRPr="000E69BD" w:rsidRDefault="00A54E34"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Investīciju ieguldīšana saskaņā ar 1</w:t>
            </w:r>
            <w:r w:rsidR="00877E97">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 xml:space="preserve">.pielikumu </w:t>
            </w:r>
          </w:p>
        </w:tc>
        <w:tc>
          <w:tcPr>
            <w:tcW w:w="1460" w:type="pct"/>
            <w:tcBorders>
              <w:top w:val="outset" w:sz="6" w:space="0" w:color="414142"/>
              <w:left w:val="outset" w:sz="6" w:space="0" w:color="414142"/>
              <w:bottom w:val="outset" w:sz="6" w:space="0" w:color="414142"/>
              <w:right w:val="outset" w:sz="6" w:space="0" w:color="414142"/>
            </w:tcBorders>
          </w:tcPr>
          <w:p w14:paraId="435B719F" w14:textId="7D7943CA" w:rsidR="00A54E34" w:rsidRPr="000E69BD" w:rsidRDefault="00A54E34" w:rsidP="00EA0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Atbalsta pretendents projekta ietvaros paredz ieguldījumus būvniecībā saskaņā ar  1</w:t>
            </w:r>
            <w:r w:rsidR="00877E9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.pielikumu </w:t>
            </w:r>
          </w:p>
        </w:tc>
        <w:tc>
          <w:tcPr>
            <w:tcW w:w="856" w:type="pct"/>
            <w:tcBorders>
              <w:top w:val="outset" w:sz="6" w:space="0" w:color="414142"/>
              <w:left w:val="outset" w:sz="6" w:space="0" w:color="414142"/>
              <w:bottom w:val="outset" w:sz="6" w:space="0" w:color="414142"/>
              <w:right w:val="outset" w:sz="6" w:space="0" w:color="414142"/>
            </w:tcBorders>
          </w:tcPr>
          <w:p w14:paraId="2622C312" w14:textId="78D42BBD"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890" w:type="pct"/>
            <w:vMerge w:val="restart"/>
            <w:tcBorders>
              <w:top w:val="outset" w:sz="6" w:space="0" w:color="414142"/>
              <w:left w:val="outset" w:sz="6" w:space="0" w:color="414142"/>
              <w:right w:val="outset" w:sz="6" w:space="0" w:color="414142"/>
            </w:tcBorders>
            <w:vAlign w:val="center"/>
          </w:tcPr>
          <w:p w14:paraId="1EA24901" w14:textId="65AF2AF0"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A54E34" w:rsidRPr="000E69BD" w14:paraId="74AE25F1" w14:textId="77777777" w:rsidTr="009D10B9">
        <w:tc>
          <w:tcPr>
            <w:tcW w:w="600" w:type="pct"/>
            <w:vMerge/>
            <w:tcBorders>
              <w:left w:val="outset" w:sz="6" w:space="0" w:color="414142"/>
              <w:right w:val="outset" w:sz="6" w:space="0" w:color="414142"/>
            </w:tcBorders>
            <w:vAlign w:val="center"/>
          </w:tcPr>
          <w:p w14:paraId="23DC973D" w14:textId="6D72C2EF"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c>
          <w:tcPr>
            <w:tcW w:w="1194" w:type="pct"/>
            <w:vMerge/>
            <w:tcBorders>
              <w:left w:val="outset" w:sz="6" w:space="0" w:color="414142"/>
              <w:right w:val="outset" w:sz="6" w:space="0" w:color="414142"/>
            </w:tcBorders>
            <w:vAlign w:val="center"/>
          </w:tcPr>
          <w:p w14:paraId="60A2CFB5" w14:textId="6A31EAA2" w:rsidR="00A54E34" w:rsidRPr="000E69BD" w:rsidRDefault="00A54E34"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tcPr>
          <w:p w14:paraId="610736B5" w14:textId="6FCE40C1" w:rsidR="00A54E34" w:rsidRPr="000E69BD" w:rsidRDefault="00A54E34"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pretendents projekta ietvaros vismaz 50% apmērā no ieguldījumiem </w:t>
            </w:r>
            <w:r>
              <w:rPr>
                <w:rFonts w:ascii="Times New Roman" w:eastAsia="Times New Roman" w:hAnsi="Times New Roman" w:cs="Times New Roman"/>
                <w:sz w:val="24"/>
                <w:szCs w:val="24"/>
                <w:lang w:eastAsia="lv-LV"/>
              </w:rPr>
              <w:t xml:space="preserve">pamatlīdzekļos </w:t>
            </w:r>
            <w:r w:rsidRPr="000E69BD">
              <w:rPr>
                <w:rFonts w:ascii="Times New Roman" w:eastAsia="Times New Roman" w:hAnsi="Times New Roman" w:cs="Times New Roman"/>
                <w:sz w:val="24"/>
                <w:szCs w:val="24"/>
                <w:lang w:eastAsia="lv-LV"/>
              </w:rPr>
              <w:t>veic saskaņā ar 1</w:t>
            </w:r>
            <w:r w:rsidR="00877E97">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 xml:space="preserve">.pielikumu </w:t>
            </w:r>
          </w:p>
        </w:tc>
        <w:tc>
          <w:tcPr>
            <w:tcW w:w="856" w:type="pct"/>
            <w:tcBorders>
              <w:top w:val="outset" w:sz="6" w:space="0" w:color="414142"/>
              <w:left w:val="outset" w:sz="6" w:space="0" w:color="414142"/>
              <w:bottom w:val="outset" w:sz="6" w:space="0" w:color="414142"/>
              <w:right w:val="outset" w:sz="6" w:space="0" w:color="414142"/>
            </w:tcBorders>
          </w:tcPr>
          <w:p w14:paraId="6CCAA36E" w14:textId="4645ADD4"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890" w:type="pct"/>
            <w:vMerge/>
            <w:tcBorders>
              <w:left w:val="outset" w:sz="6" w:space="0" w:color="414142"/>
              <w:right w:val="outset" w:sz="6" w:space="0" w:color="414142"/>
            </w:tcBorders>
            <w:vAlign w:val="center"/>
          </w:tcPr>
          <w:p w14:paraId="34EC9F75" w14:textId="6C111067"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r>
      <w:tr w:rsidR="00A54E34" w:rsidRPr="000E69BD" w14:paraId="1F1118A8" w14:textId="77777777" w:rsidTr="009D10B9">
        <w:tc>
          <w:tcPr>
            <w:tcW w:w="600" w:type="pct"/>
            <w:vMerge/>
            <w:tcBorders>
              <w:left w:val="outset" w:sz="6" w:space="0" w:color="414142"/>
              <w:right w:val="outset" w:sz="6" w:space="0" w:color="414142"/>
            </w:tcBorders>
            <w:vAlign w:val="center"/>
          </w:tcPr>
          <w:p w14:paraId="7F6B5932" w14:textId="77777777"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c>
          <w:tcPr>
            <w:tcW w:w="1194" w:type="pct"/>
            <w:vMerge/>
            <w:tcBorders>
              <w:left w:val="outset" w:sz="6" w:space="0" w:color="414142"/>
              <w:right w:val="outset" w:sz="6" w:space="0" w:color="414142"/>
            </w:tcBorders>
            <w:vAlign w:val="center"/>
          </w:tcPr>
          <w:p w14:paraId="5449CAD3" w14:textId="77777777" w:rsidR="00A54E34" w:rsidRPr="000E69BD" w:rsidRDefault="00A54E34"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tcPr>
          <w:p w14:paraId="2DF6DDA4" w14:textId="7DEE2F60" w:rsidR="00A54E34" w:rsidRPr="000E69BD" w:rsidRDefault="00A54E34"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pretendents projekta ietvaros veic līdz 49,9% apmērā no ieguldījumiem </w:t>
            </w:r>
            <w:r>
              <w:rPr>
                <w:rFonts w:ascii="Times New Roman" w:eastAsia="Times New Roman" w:hAnsi="Times New Roman" w:cs="Times New Roman"/>
                <w:sz w:val="24"/>
                <w:szCs w:val="24"/>
                <w:lang w:eastAsia="lv-LV"/>
              </w:rPr>
              <w:t xml:space="preserve">pamatlīdzekļos </w:t>
            </w:r>
            <w:r w:rsidRPr="000E69BD">
              <w:rPr>
                <w:rFonts w:ascii="Times New Roman" w:eastAsia="Times New Roman" w:hAnsi="Times New Roman" w:cs="Times New Roman"/>
                <w:sz w:val="24"/>
                <w:szCs w:val="24"/>
                <w:lang w:eastAsia="lv-LV"/>
              </w:rPr>
              <w:t>saskaņā ar 1</w:t>
            </w:r>
            <w:r w:rsidR="00877E97">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 xml:space="preserve">.pielikumu </w:t>
            </w:r>
          </w:p>
        </w:tc>
        <w:tc>
          <w:tcPr>
            <w:tcW w:w="856" w:type="pct"/>
            <w:tcBorders>
              <w:top w:val="outset" w:sz="6" w:space="0" w:color="414142"/>
              <w:left w:val="outset" w:sz="6" w:space="0" w:color="414142"/>
              <w:bottom w:val="outset" w:sz="6" w:space="0" w:color="414142"/>
              <w:right w:val="outset" w:sz="6" w:space="0" w:color="414142"/>
            </w:tcBorders>
          </w:tcPr>
          <w:p w14:paraId="72A1A003" w14:textId="39CB54AD"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890" w:type="pct"/>
            <w:vMerge/>
            <w:tcBorders>
              <w:left w:val="outset" w:sz="6" w:space="0" w:color="414142"/>
              <w:right w:val="outset" w:sz="6" w:space="0" w:color="414142"/>
            </w:tcBorders>
            <w:vAlign w:val="center"/>
          </w:tcPr>
          <w:p w14:paraId="3D847F36" w14:textId="77777777"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r>
      <w:tr w:rsidR="00A54E34" w:rsidRPr="000E69BD" w14:paraId="65B2B590" w14:textId="77777777" w:rsidTr="00A54E34">
        <w:tc>
          <w:tcPr>
            <w:tcW w:w="600" w:type="pct"/>
            <w:vMerge/>
            <w:tcBorders>
              <w:left w:val="outset" w:sz="6" w:space="0" w:color="414142"/>
              <w:bottom w:val="outset" w:sz="6" w:space="0" w:color="414142"/>
              <w:right w:val="outset" w:sz="6" w:space="0" w:color="414142"/>
            </w:tcBorders>
            <w:vAlign w:val="center"/>
          </w:tcPr>
          <w:p w14:paraId="6F43AD1D" w14:textId="77777777"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c>
          <w:tcPr>
            <w:tcW w:w="1194" w:type="pct"/>
            <w:vMerge/>
            <w:tcBorders>
              <w:left w:val="outset" w:sz="6" w:space="0" w:color="414142"/>
              <w:bottom w:val="outset" w:sz="6" w:space="0" w:color="414142"/>
              <w:right w:val="outset" w:sz="6" w:space="0" w:color="414142"/>
            </w:tcBorders>
            <w:vAlign w:val="center"/>
          </w:tcPr>
          <w:p w14:paraId="12552B12" w14:textId="77777777" w:rsidR="00A54E34" w:rsidRPr="000E69BD" w:rsidRDefault="00A54E34"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tcPr>
          <w:p w14:paraId="68621CFD" w14:textId="40A51550" w:rsidR="00A54E34" w:rsidRPr="000E69BD" w:rsidRDefault="00A54E34"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projektā nav paredzējis  ieguldījumus saskaņā ar 1</w:t>
            </w:r>
            <w:r w:rsidR="00877E97">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.pielikumu</w:t>
            </w:r>
          </w:p>
        </w:tc>
        <w:tc>
          <w:tcPr>
            <w:tcW w:w="856" w:type="pct"/>
            <w:tcBorders>
              <w:top w:val="outset" w:sz="6" w:space="0" w:color="414142"/>
              <w:left w:val="outset" w:sz="6" w:space="0" w:color="414142"/>
              <w:bottom w:val="outset" w:sz="6" w:space="0" w:color="414142"/>
              <w:right w:val="outset" w:sz="6" w:space="0" w:color="414142"/>
            </w:tcBorders>
          </w:tcPr>
          <w:p w14:paraId="16FF12BE" w14:textId="487C31CF"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w:t>
            </w:r>
          </w:p>
        </w:tc>
        <w:tc>
          <w:tcPr>
            <w:tcW w:w="890" w:type="pct"/>
            <w:vMerge/>
            <w:tcBorders>
              <w:left w:val="outset" w:sz="6" w:space="0" w:color="414142"/>
              <w:bottom w:val="outset" w:sz="6" w:space="0" w:color="414142"/>
              <w:right w:val="outset" w:sz="6" w:space="0" w:color="414142"/>
            </w:tcBorders>
            <w:vAlign w:val="center"/>
          </w:tcPr>
          <w:p w14:paraId="527ECE07" w14:textId="77777777" w:rsidR="00A54E34" w:rsidRPr="000E69BD" w:rsidRDefault="00A54E34" w:rsidP="00EA0A52">
            <w:pPr>
              <w:spacing w:after="0" w:line="240" w:lineRule="auto"/>
              <w:jc w:val="center"/>
              <w:rPr>
                <w:rFonts w:ascii="Times New Roman" w:eastAsia="Times New Roman" w:hAnsi="Times New Roman" w:cs="Times New Roman"/>
                <w:sz w:val="24"/>
                <w:szCs w:val="24"/>
                <w:lang w:eastAsia="lv-LV"/>
              </w:rPr>
            </w:pPr>
          </w:p>
        </w:tc>
      </w:tr>
      <w:tr w:rsidR="000E69BD" w:rsidRPr="000E69BD" w14:paraId="206D622C" w14:textId="77777777" w:rsidTr="00A54E34">
        <w:tc>
          <w:tcPr>
            <w:tcW w:w="600" w:type="pct"/>
            <w:vMerge w:val="restart"/>
            <w:tcBorders>
              <w:top w:val="outset" w:sz="6" w:space="0" w:color="414142"/>
              <w:left w:val="outset" w:sz="6" w:space="0" w:color="414142"/>
              <w:bottom w:val="outset" w:sz="6" w:space="0" w:color="414142"/>
              <w:right w:val="outset" w:sz="6" w:space="0" w:color="414142"/>
            </w:tcBorders>
            <w:hideMark/>
          </w:tcPr>
          <w:p w14:paraId="0EE90241" w14:textId="3DD2FED6" w:rsidR="00EA0A52" w:rsidRPr="000E69BD" w:rsidRDefault="0064387A"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EA0A52" w:rsidRPr="000E69BD">
              <w:rPr>
                <w:rFonts w:ascii="Times New Roman" w:eastAsia="Times New Roman" w:hAnsi="Times New Roman" w:cs="Times New Roman"/>
                <w:sz w:val="24"/>
                <w:szCs w:val="24"/>
                <w:lang w:eastAsia="lv-LV"/>
              </w:rPr>
              <w:t>.</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1C082A58"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Pieteiktā projekta attiecināmās summas lielums projektu iesniegšanas kārtā apakšpasākumā "Atbalsts ieguldījumiem lauku saimniecībās" (summē visus uz attiecīgo apakšpasākumu iesniegtos projektus attiecīgajā kārtā)</w:t>
            </w:r>
          </w:p>
        </w:tc>
        <w:tc>
          <w:tcPr>
            <w:tcW w:w="1460" w:type="pct"/>
            <w:tcBorders>
              <w:top w:val="outset" w:sz="6" w:space="0" w:color="414142"/>
              <w:left w:val="outset" w:sz="6" w:space="0" w:color="414142"/>
              <w:bottom w:val="outset" w:sz="6" w:space="0" w:color="414142"/>
              <w:right w:val="outset" w:sz="6" w:space="0" w:color="414142"/>
            </w:tcBorders>
            <w:hideMark/>
          </w:tcPr>
          <w:p w14:paraId="004D2453"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līdz 150 000 </w:t>
            </w:r>
            <w:proofErr w:type="spellStart"/>
            <w:r w:rsidRPr="000E69BD">
              <w:rPr>
                <w:rFonts w:ascii="Times New Roman" w:eastAsia="Times New Roman" w:hAnsi="Times New Roman" w:cs="Times New Roman"/>
                <w:i/>
                <w:iCs/>
                <w:sz w:val="24"/>
                <w:szCs w:val="24"/>
                <w:lang w:eastAsia="lv-LV"/>
              </w:rPr>
              <w:t>euro</w:t>
            </w:r>
            <w:proofErr w:type="spellEnd"/>
          </w:p>
        </w:tc>
        <w:tc>
          <w:tcPr>
            <w:tcW w:w="856" w:type="pct"/>
            <w:tcBorders>
              <w:top w:val="outset" w:sz="6" w:space="0" w:color="414142"/>
              <w:left w:val="outset" w:sz="6" w:space="0" w:color="414142"/>
              <w:bottom w:val="outset" w:sz="6" w:space="0" w:color="414142"/>
              <w:right w:val="outset" w:sz="6" w:space="0" w:color="414142"/>
            </w:tcBorders>
            <w:hideMark/>
          </w:tcPr>
          <w:p w14:paraId="2A773A07" w14:textId="77777777" w:rsidR="00EA0A52" w:rsidRPr="000E69BD" w:rsidRDefault="00EA0A52"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890" w:type="pct"/>
            <w:vMerge w:val="restart"/>
            <w:tcBorders>
              <w:top w:val="outset" w:sz="6" w:space="0" w:color="414142"/>
              <w:left w:val="outset" w:sz="6" w:space="0" w:color="414142"/>
              <w:bottom w:val="outset" w:sz="6" w:space="0" w:color="414142"/>
              <w:right w:val="outset" w:sz="6" w:space="0" w:color="414142"/>
            </w:tcBorders>
            <w:hideMark/>
          </w:tcPr>
          <w:p w14:paraId="3AF9E906" w14:textId="77777777" w:rsidR="00EA0A52" w:rsidRPr="000E69BD" w:rsidRDefault="00EA0A52"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6B1D4FBC" w14:textId="77777777" w:rsidTr="00A54E3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5C0768"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94D6F5"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710734FD"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150 001–500 000 </w:t>
            </w:r>
            <w:proofErr w:type="spellStart"/>
            <w:r w:rsidRPr="000E69BD">
              <w:rPr>
                <w:rFonts w:ascii="Times New Roman" w:eastAsia="Times New Roman" w:hAnsi="Times New Roman" w:cs="Times New Roman"/>
                <w:i/>
                <w:iCs/>
                <w:sz w:val="24"/>
                <w:szCs w:val="24"/>
                <w:lang w:eastAsia="lv-LV"/>
              </w:rPr>
              <w:t>euro</w:t>
            </w:r>
            <w:proofErr w:type="spellEnd"/>
          </w:p>
        </w:tc>
        <w:tc>
          <w:tcPr>
            <w:tcW w:w="856" w:type="pct"/>
            <w:tcBorders>
              <w:top w:val="outset" w:sz="6" w:space="0" w:color="414142"/>
              <w:left w:val="outset" w:sz="6" w:space="0" w:color="414142"/>
              <w:bottom w:val="outset" w:sz="6" w:space="0" w:color="414142"/>
              <w:right w:val="outset" w:sz="6" w:space="0" w:color="414142"/>
            </w:tcBorders>
            <w:hideMark/>
          </w:tcPr>
          <w:p w14:paraId="3C88D2C2" w14:textId="77777777" w:rsidR="00EA0A52" w:rsidRPr="000E69BD" w:rsidRDefault="00EA0A52"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0A3843"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r>
      <w:tr w:rsidR="000E69BD" w:rsidRPr="000E69BD" w14:paraId="5142086B" w14:textId="77777777" w:rsidTr="00A54E3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88C0A1"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52B888"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637DFD4A"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vairāk par 500 001 </w:t>
            </w:r>
            <w:proofErr w:type="spellStart"/>
            <w:r w:rsidRPr="000E69BD">
              <w:rPr>
                <w:rFonts w:ascii="Times New Roman" w:eastAsia="Times New Roman" w:hAnsi="Times New Roman" w:cs="Times New Roman"/>
                <w:i/>
                <w:iCs/>
                <w:sz w:val="24"/>
                <w:szCs w:val="24"/>
                <w:lang w:eastAsia="lv-LV"/>
              </w:rPr>
              <w:t>euro</w:t>
            </w:r>
            <w:proofErr w:type="spellEnd"/>
          </w:p>
        </w:tc>
        <w:tc>
          <w:tcPr>
            <w:tcW w:w="856" w:type="pct"/>
            <w:tcBorders>
              <w:top w:val="outset" w:sz="6" w:space="0" w:color="414142"/>
              <w:left w:val="outset" w:sz="6" w:space="0" w:color="414142"/>
              <w:bottom w:val="outset" w:sz="6" w:space="0" w:color="414142"/>
              <w:right w:val="outset" w:sz="6" w:space="0" w:color="414142"/>
            </w:tcBorders>
            <w:hideMark/>
          </w:tcPr>
          <w:p w14:paraId="736AEF73" w14:textId="77777777" w:rsidR="00EA0A52" w:rsidRPr="000E69BD" w:rsidRDefault="00EA0A52"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70FA5F" w14:textId="77777777" w:rsidR="00EA0A52" w:rsidRPr="000E69BD" w:rsidRDefault="00EA0A52" w:rsidP="00EA0A52">
            <w:pPr>
              <w:spacing w:after="0" w:line="240" w:lineRule="auto"/>
              <w:rPr>
                <w:rFonts w:ascii="Times New Roman" w:eastAsia="Times New Roman" w:hAnsi="Times New Roman" w:cs="Times New Roman"/>
                <w:sz w:val="24"/>
                <w:szCs w:val="24"/>
                <w:lang w:eastAsia="lv-LV"/>
              </w:rPr>
            </w:pPr>
          </w:p>
        </w:tc>
      </w:tr>
      <w:tr w:rsidR="000E69BD" w:rsidRPr="000E69BD" w14:paraId="6AC2A2D5" w14:textId="77777777" w:rsidTr="00A54E34">
        <w:tc>
          <w:tcPr>
            <w:tcW w:w="0" w:type="auto"/>
            <w:vMerge w:val="restart"/>
            <w:tcBorders>
              <w:top w:val="outset" w:sz="6" w:space="0" w:color="414142"/>
              <w:left w:val="outset" w:sz="6" w:space="0" w:color="414142"/>
              <w:right w:val="outset" w:sz="6" w:space="0" w:color="414142"/>
            </w:tcBorders>
            <w:vAlign w:val="center"/>
          </w:tcPr>
          <w:p w14:paraId="5D8B955A" w14:textId="76F91922" w:rsidR="0067427A" w:rsidRPr="000E69BD" w:rsidRDefault="0064387A" w:rsidP="00DE770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67427A" w:rsidRPr="000E69BD">
              <w:rPr>
                <w:rFonts w:ascii="Times New Roman" w:eastAsia="Times New Roman" w:hAnsi="Times New Roman" w:cs="Times New Roman"/>
                <w:sz w:val="24"/>
                <w:szCs w:val="24"/>
                <w:lang w:eastAsia="lv-LV"/>
              </w:rPr>
              <w:t>.</w:t>
            </w:r>
          </w:p>
        </w:tc>
        <w:tc>
          <w:tcPr>
            <w:tcW w:w="0" w:type="auto"/>
            <w:vMerge w:val="restart"/>
            <w:tcBorders>
              <w:top w:val="outset" w:sz="6" w:space="0" w:color="414142"/>
              <w:left w:val="outset" w:sz="6" w:space="0" w:color="414142"/>
              <w:right w:val="outset" w:sz="6" w:space="0" w:color="414142"/>
            </w:tcBorders>
            <w:vAlign w:val="center"/>
          </w:tcPr>
          <w:p w14:paraId="4EED73F0" w14:textId="3993FE6E" w:rsidR="0067427A" w:rsidRPr="000E69BD" w:rsidRDefault="0067427A"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Kopprojekta īstenošana</w:t>
            </w:r>
          </w:p>
        </w:tc>
        <w:tc>
          <w:tcPr>
            <w:tcW w:w="1460" w:type="pct"/>
            <w:tcBorders>
              <w:top w:val="outset" w:sz="6" w:space="0" w:color="414142"/>
              <w:left w:val="outset" w:sz="6" w:space="0" w:color="414142"/>
              <w:bottom w:val="outset" w:sz="6" w:space="0" w:color="414142"/>
              <w:right w:val="outset" w:sz="6" w:space="0" w:color="414142"/>
            </w:tcBorders>
          </w:tcPr>
          <w:p w14:paraId="06859AA7" w14:textId="1C93856B" w:rsidR="0067427A" w:rsidRPr="000E69BD" w:rsidRDefault="0067427A"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Projekts tiek īstenots kā kopprojekts</w:t>
            </w:r>
          </w:p>
        </w:tc>
        <w:tc>
          <w:tcPr>
            <w:tcW w:w="856" w:type="pct"/>
            <w:tcBorders>
              <w:top w:val="outset" w:sz="6" w:space="0" w:color="414142"/>
              <w:left w:val="outset" w:sz="6" w:space="0" w:color="414142"/>
              <w:bottom w:val="outset" w:sz="6" w:space="0" w:color="414142"/>
              <w:right w:val="outset" w:sz="6" w:space="0" w:color="414142"/>
            </w:tcBorders>
          </w:tcPr>
          <w:p w14:paraId="4E8AB1B0" w14:textId="29C48AFE" w:rsidR="0067427A" w:rsidRPr="000E69BD" w:rsidRDefault="00B842E1"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0" w:type="auto"/>
            <w:vMerge w:val="restart"/>
            <w:tcBorders>
              <w:top w:val="outset" w:sz="6" w:space="0" w:color="414142"/>
              <w:left w:val="outset" w:sz="6" w:space="0" w:color="414142"/>
              <w:right w:val="outset" w:sz="6" w:space="0" w:color="414142"/>
            </w:tcBorders>
            <w:vAlign w:val="center"/>
          </w:tcPr>
          <w:p w14:paraId="39CF8F8B" w14:textId="74150345" w:rsidR="0067427A" w:rsidRPr="000E69BD" w:rsidRDefault="00B842E1" w:rsidP="00014B3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0E69BD" w:rsidRPr="000E69BD" w14:paraId="3A93FE5D" w14:textId="77777777" w:rsidTr="00A54E34">
        <w:tc>
          <w:tcPr>
            <w:tcW w:w="0" w:type="auto"/>
            <w:vMerge/>
            <w:tcBorders>
              <w:left w:val="outset" w:sz="6" w:space="0" w:color="414142"/>
              <w:bottom w:val="outset" w:sz="6" w:space="0" w:color="414142"/>
              <w:right w:val="outset" w:sz="6" w:space="0" w:color="414142"/>
            </w:tcBorders>
            <w:vAlign w:val="center"/>
          </w:tcPr>
          <w:p w14:paraId="2755EE82" w14:textId="77777777" w:rsidR="0067427A" w:rsidRPr="000E69BD" w:rsidRDefault="0067427A" w:rsidP="00DE7701">
            <w:pPr>
              <w:spacing w:after="0" w:line="240" w:lineRule="auto"/>
              <w:jc w:val="center"/>
              <w:rPr>
                <w:rFonts w:ascii="Times New Roman" w:eastAsia="Times New Roman" w:hAnsi="Times New Roman" w:cs="Times New Roman"/>
                <w:sz w:val="24"/>
                <w:szCs w:val="24"/>
                <w:lang w:eastAsia="lv-LV"/>
              </w:rPr>
            </w:pPr>
          </w:p>
        </w:tc>
        <w:tc>
          <w:tcPr>
            <w:tcW w:w="0" w:type="auto"/>
            <w:vMerge/>
            <w:tcBorders>
              <w:left w:val="outset" w:sz="6" w:space="0" w:color="414142"/>
              <w:bottom w:val="outset" w:sz="6" w:space="0" w:color="414142"/>
              <w:right w:val="outset" w:sz="6" w:space="0" w:color="414142"/>
            </w:tcBorders>
            <w:vAlign w:val="center"/>
          </w:tcPr>
          <w:p w14:paraId="26ABC0A7" w14:textId="77777777" w:rsidR="0067427A" w:rsidRPr="000E69BD" w:rsidDel="0067427A" w:rsidRDefault="0067427A"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tcPr>
          <w:p w14:paraId="260A8ED3" w14:textId="0B203B71" w:rsidR="0067427A" w:rsidRPr="000E69BD" w:rsidDel="0067427A" w:rsidRDefault="0067427A" w:rsidP="00EA0A52">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Projekts netiek īstenots kā kopprojekts</w:t>
            </w:r>
          </w:p>
        </w:tc>
        <w:tc>
          <w:tcPr>
            <w:tcW w:w="856" w:type="pct"/>
            <w:tcBorders>
              <w:top w:val="outset" w:sz="6" w:space="0" w:color="414142"/>
              <w:left w:val="outset" w:sz="6" w:space="0" w:color="414142"/>
              <w:bottom w:val="outset" w:sz="6" w:space="0" w:color="414142"/>
              <w:right w:val="outset" w:sz="6" w:space="0" w:color="414142"/>
            </w:tcBorders>
          </w:tcPr>
          <w:p w14:paraId="7E160B6A" w14:textId="342A0043" w:rsidR="0067427A" w:rsidRPr="000E69BD" w:rsidRDefault="0067427A" w:rsidP="00EA0A52">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w:t>
            </w:r>
          </w:p>
        </w:tc>
        <w:tc>
          <w:tcPr>
            <w:tcW w:w="0" w:type="auto"/>
            <w:vMerge/>
            <w:tcBorders>
              <w:left w:val="outset" w:sz="6" w:space="0" w:color="414142"/>
              <w:bottom w:val="outset" w:sz="6" w:space="0" w:color="414142"/>
              <w:right w:val="outset" w:sz="6" w:space="0" w:color="414142"/>
            </w:tcBorders>
            <w:vAlign w:val="center"/>
          </w:tcPr>
          <w:p w14:paraId="2EC0EEC0" w14:textId="77777777" w:rsidR="0067427A" w:rsidRPr="000E69BD" w:rsidRDefault="0067427A" w:rsidP="00EA0A52">
            <w:pPr>
              <w:spacing w:after="0" w:line="240" w:lineRule="auto"/>
              <w:rPr>
                <w:rFonts w:ascii="Times New Roman" w:eastAsia="Times New Roman" w:hAnsi="Times New Roman" w:cs="Times New Roman"/>
                <w:sz w:val="24"/>
                <w:szCs w:val="24"/>
                <w:lang w:eastAsia="lv-LV"/>
              </w:rPr>
            </w:pPr>
          </w:p>
        </w:tc>
      </w:tr>
      <w:tr w:rsidR="00B842E1" w:rsidRPr="000E69BD" w14:paraId="75AE40D2" w14:textId="77777777" w:rsidTr="00A26E42">
        <w:tc>
          <w:tcPr>
            <w:tcW w:w="0" w:type="auto"/>
            <w:vMerge w:val="restart"/>
            <w:tcBorders>
              <w:left w:val="outset" w:sz="6" w:space="0" w:color="414142"/>
              <w:right w:val="outset" w:sz="6" w:space="0" w:color="414142"/>
            </w:tcBorders>
            <w:vAlign w:val="center"/>
          </w:tcPr>
          <w:p w14:paraId="2AF0A533" w14:textId="19C14194" w:rsidR="00B842E1" w:rsidRPr="000E69BD" w:rsidRDefault="00B842E1" w:rsidP="00DE770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4387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0" w:type="auto"/>
            <w:vMerge w:val="restart"/>
            <w:tcBorders>
              <w:left w:val="outset" w:sz="6" w:space="0" w:color="414142"/>
              <w:right w:val="outset" w:sz="6" w:space="0" w:color="414142"/>
            </w:tcBorders>
            <w:vAlign w:val="center"/>
          </w:tcPr>
          <w:p w14:paraId="6CFE5FA1" w14:textId="691A8C39" w:rsidR="00B842E1" w:rsidRPr="000E69BD" w:rsidDel="0067427A" w:rsidRDefault="00B842E1" w:rsidP="00EA0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Dalība atbilstīgā kooperatīvā sabiedrībā</w:t>
            </w:r>
          </w:p>
        </w:tc>
        <w:tc>
          <w:tcPr>
            <w:tcW w:w="1460" w:type="pct"/>
            <w:tcBorders>
              <w:top w:val="outset" w:sz="6" w:space="0" w:color="414142"/>
              <w:left w:val="outset" w:sz="6" w:space="0" w:color="414142"/>
              <w:bottom w:val="outset" w:sz="6" w:space="0" w:color="414142"/>
              <w:right w:val="outset" w:sz="6" w:space="0" w:color="414142"/>
            </w:tcBorders>
          </w:tcPr>
          <w:p w14:paraId="75A795FA" w14:textId="0C20A20F" w:rsidR="00B842E1" w:rsidRPr="000E69BD" w:rsidRDefault="00B842E1" w:rsidP="00EA0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Atbalsta pretendents </w:t>
            </w:r>
            <w:r w:rsidR="00537FFA">
              <w:rPr>
                <w:rFonts w:ascii="Times New Roman" w:eastAsia="Times New Roman" w:hAnsi="Times New Roman" w:cs="Times New Roman"/>
                <w:sz w:val="24"/>
                <w:szCs w:val="24"/>
                <w:lang w:eastAsia="lv-LV"/>
              </w:rPr>
              <w:t xml:space="preserve">vismaz gadu </w:t>
            </w:r>
            <w:r>
              <w:rPr>
                <w:rFonts w:ascii="Times New Roman" w:eastAsia="Times New Roman" w:hAnsi="Times New Roman" w:cs="Times New Roman"/>
                <w:sz w:val="24"/>
                <w:szCs w:val="24"/>
                <w:lang w:eastAsia="lv-LV"/>
              </w:rPr>
              <w:t xml:space="preserve">ir biedrs atbilstīgā kooperatīvajā sabiedrībā </w:t>
            </w:r>
          </w:p>
        </w:tc>
        <w:tc>
          <w:tcPr>
            <w:tcW w:w="856" w:type="pct"/>
            <w:tcBorders>
              <w:top w:val="outset" w:sz="6" w:space="0" w:color="414142"/>
              <w:left w:val="outset" w:sz="6" w:space="0" w:color="414142"/>
              <w:bottom w:val="outset" w:sz="6" w:space="0" w:color="414142"/>
              <w:right w:val="outset" w:sz="6" w:space="0" w:color="414142"/>
            </w:tcBorders>
          </w:tcPr>
          <w:p w14:paraId="393186A4" w14:textId="26A064A4" w:rsidR="00B842E1" w:rsidRPr="000E69BD" w:rsidRDefault="00B842E1"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0" w:type="auto"/>
            <w:vMerge w:val="restart"/>
            <w:tcBorders>
              <w:left w:val="outset" w:sz="6" w:space="0" w:color="414142"/>
              <w:right w:val="outset" w:sz="6" w:space="0" w:color="414142"/>
            </w:tcBorders>
            <w:vAlign w:val="center"/>
          </w:tcPr>
          <w:p w14:paraId="3C070DEE" w14:textId="17784DE3" w:rsidR="00B842E1" w:rsidRPr="000E69BD" w:rsidRDefault="00B842E1" w:rsidP="00C10E9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B842E1" w:rsidRPr="000E69BD" w14:paraId="5342B956" w14:textId="77777777" w:rsidTr="00A54E34">
        <w:tc>
          <w:tcPr>
            <w:tcW w:w="0" w:type="auto"/>
            <w:vMerge/>
            <w:tcBorders>
              <w:left w:val="outset" w:sz="6" w:space="0" w:color="414142"/>
              <w:bottom w:val="outset" w:sz="6" w:space="0" w:color="414142"/>
              <w:right w:val="outset" w:sz="6" w:space="0" w:color="414142"/>
            </w:tcBorders>
            <w:vAlign w:val="center"/>
          </w:tcPr>
          <w:p w14:paraId="2C4771A0" w14:textId="77777777" w:rsidR="00B842E1" w:rsidRDefault="00B842E1" w:rsidP="00DE7701">
            <w:pPr>
              <w:spacing w:after="0" w:line="240" w:lineRule="auto"/>
              <w:jc w:val="center"/>
              <w:rPr>
                <w:rFonts w:ascii="Times New Roman" w:eastAsia="Times New Roman" w:hAnsi="Times New Roman" w:cs="Times New Roman"/>
                <w:sz w:val="24"/>
                <w:szCs w:val="24"/>
                <w:lang w:eastAsia="lv-LV"/>
              </w:rPr>
            </w:pPr>
          </w:p>
        </w:tc>
        <w:tc>
          <w:tcPr>
            <w:tcW w:w="0" w:type="auto"/>
            <w:vMerge/>
            <w:tcBorders>
              <w:left w:val="outset" w:sz="6" w:space="0" w:color="414142"/>
              <w:bottom w:val="outset" w:sz="6" w:space="0" w:color="414142"/>
              <w:right w:val="outset" w:sz="6" w:space="0" w:color="414142"/>
            </w:tcBorders>
            <w:vAlign w:val="center"/>
          </w:tcPr>
          <w:p w14:paraId="4BDEC384" w14:textId="77777777" w:rsidR="00B842E1" w:rsidRDefault="00B842E1" w:rsidP="00EA0A52">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tcPr>
          <w:p w14:paraId="3BFF883A" w14:textId="47CB53FD" w:rsidR="00B842E1" w:rsidRDefault="00B842E1" w:rsidP="00EA0A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Atbalsta pretendents nav</w:t>
            </w:r>
            <w:r w:rsidR="00FB5DED">
              <w:rPr>
                <w:rFonts w:ascii="Times New Roman" w:eastAsia="Times New Roman" w:hAnsi="Times New Roman" w:cs="Times New Roman"/>
                <w:sz w:val="24"/>
                <w:szCs w:val="24"/>
                <w:lang w:eastAsia="lv-LV"/>
              </w:rPr>
              <w:t xml:space="preserve"> vai vismaz</w:t>
            </w:r>
            <w:r w:rsidR="00F37B2A">
              <w:rPr>
                <w:rFonts w:ascii="Times New Roman" w:eastAsia="Times New Roman" w:hAnsi="Times New Roman" w:cs="Times New Roman"/>
                <w:sz w:val="24"/>
                <w:szCs w:val="24"/>
                <w:lang w:eastAsia="lv-LV"/>
              </w:rPr>
              <w:t xml:space="preserve"> gadu nav</w:t>
            </w:r>
            <w:r>
              <w:rPr>
                <w:rFonts w:ascii="Times New Roman" w:eastAsia="Times New Roman" w:hAnsi="Times New Roman" w:cs="Times New Roman"/>
                <w:sz w:val="24"/>
                <w:szCs w:val="24"/>
                <w:lang w:eastAsia="lv-LV"/>
              </w:rPr>
              <w:t xml:space="preserve"> biedrs atbilstīgā kooperatīvajā sabiedrībā </w:t>
            </w:r>
          </w:p>
        </w:tc>
        <w:tc>
          <w:tcPr>
            <w:tcW w:w="856" w:type="pct"/>
            <w:tcBorders>
              <w:top w:val="outset" w:sz="6" w:space="0" w:color="414142"/>
              <w:left w:val="outset" w:sz="6" w:space="0" w:color="414142"/>
              <w:bottom w:val="outset" w:sz="6" w:space="0" w:color="414142"/>
              <w:right w:val="outset" w:sz="6" w:space="0" w:color="414142"/>
            </w:tcBorders>
          </w:tcPr>
          <w:p w14:paraId="5519FAC7" w14:textId="7241A40B" w:rsidR="00B842E1" w:rsidRPr="000E69BD" w:rsidRDefault="00B842E1" w:rsidP="00EA0A5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0" w:type="auto"/>
            <w:vMerge/>
            <w:tcBorders>
              <w:left w:val="outset" w:sz="6" w:space="0" w:color="414142"/>
              <w:bottom w:val="outset" w:sz="6" w:space="0" w:color="414142"/>
              <w:right w:val="outset" w:sz="6" w:space="0" w:color="414142"/>
            </w:tcBorders>
            <w:vAlign w:val="center"/>
          </w:tcPr>
          <w:p w14:paraId="60B678BC" w14:textId="77777777" w:rsidR="00B842E1" w:rsidRPr="000E69BD" w:rsidRDefault="00B842E1" w:rsidP="00EA0A52">
            <w:pPr>
              <w:spacing w:after="0" w:line="240" w:lineRule="auto"/>
              <w:rPr>
                <w:rFonts w:ascii="Times New Roman" w:eastAsia="Times New Roman" w:hAnsi="Times New Roman" w:cs="Times New Roman"/>
                <w:sz w:val="24"/>
                <w:szCs w:val="24"/>
                <w:lang w:eastAsia="lv-LV"/>
              </w:rPr>
            </w:pPr>
          </w:p>
        </w:tc>
      </w:tr>
      <w:tr w:rsidR="000E69BD" w:rsidRPr="000E69BD" w14:paraId="27C12C38" w14:textId="77777777" w:rsidTr="00A54E34">
        <w:tc>
          <w:tcPr>
            <w:tcW w:w="4110" w:type="pct"/>
            <w:gridSpan w:val="4"/>
            <w:tcBorders>
              <w:top w:val="outset" w:sz="6" w:space="0" w:color="414142"/>
              <w:left w:val="outset" w:sz="6" w:space="0" w:color="414142"/>
              <w:bottom w:val="outset" w:sz="6" w:space="0" w:color="414142"/>
              <w:right w:val="outset" w:sz="6" w:space="0" w:color="414142"/>
            </w:tcBorders>
            <w:vAlign w:val="center"/>
            <w:hideMark/>
          </w:tcPr>
          <w:p w14:paraId="6D49DF03" w14:textId="4A7AA98B" w:rsidR="00EA0A52" w:rsidRPr="000E69BD" w:rsidRDefault="00973D8D" w:rsidP="00EA0A52">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lastRenderedPageBreak/>
              <w:t>Kopā</w:t>
            </w:r>
            <w:r>
              <w:rPr>
                <w:rFonts w:ascii="Times New Roman" w:eastAsia="Times New Roman" w:hAnsi="Times New Roman" w:cs="Times New Roman"/>
                <w:sz w:val="24"/>
                <w:szCs w:val="24"/>
                <w:vertAlign w:val="superscript"/>
                <w:lang w:eastAsia="lv-LV"/>
              </w:rPr>
              <w:t>4</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45FD76BE" w14:textId="195F97D6" w:rsidR="00EA0A52" w:rsidRPr="000E69BD" w:rsidRDefault="00EA0A52" w:rsidP="00EA0A52">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1</w:t>
            </w:r>
            <w:r w:rsidR="00A76EDF">
              <w:rPr>
                <w:rFonts w:ascii="Times New Roman" w:eastAsia="Times New Roman" w:hAnsi="Times New Roman" w:cs="Times New Roman"/>
                <w:b/>
                <w:bCs/>
                <w:sz w:val="24"/>
                <w:szCs w:val="24"/>
                <w:lang w:eastAsia="lv-LV"/>
              </w:rPr>
              <w:t>40</w:t>
            </w:r>
          </w:p>
        </w:tc>
      </w:tr>
      <w:tr w:rsidR="00EA0A52" w:rsidRPr="000E69BD" w14:paraId="3E6C6E2C"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8CA27FA" w14:textId="0350A0E5" w:rsidR="00EA0A52" w:rsidRPr="000E69BD" w:rsidRDefault="00EA0A52" w:rsidP="00EA0A52">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 xml:space="preserve">Minimālais punktu skaits, lai pretendētu uz atbalstu, ir </w:t>
            </w:r>
            <w:r w:rsidR="00A76EDF">
              <w:rPr>
                <w:rFonts w:ascii="Times New Roman" w:eastAsia="Times New Roman" w:hAnsi="Times New Roman" w:cs="Times New Roman"/>
                <w:b/>
                <w:bCs/>
                <w:sz w:val="24"/>
                <w:szCs w:val="24"/>
                <w:lang w:eastAsia="lv-LV"/>
              </w:rPr>
              <w:t>4</w:t>
            </w:r>
            <w:r w:rsidR="00A76EDF" w:rsidRPr="000E69BD">
              <w:rPr>
                <w:rFonts w:ascii="Times New Roman" w:eastAsia="Times New Roman" w:hAnsi="Times New Roman" w:cs="Times New Roman"/>
                <w:b/>
                <w:bCs/>
                <w:sz w:val="24"/>
                <w:szCs w:val="24"/>
                <w:lang w:eastAsia="lv-LV"/>
              </w:rPr>
              <w:t xml:space="preserve">5 </w:t>
            </w:r>
            <w:r w:rsidRPr="000E69BD">
              <w:rPr>
                <w:rFonts w:ascii="Times New Roman" w:eastAsia="Times New Roman" w:hAnsi="Times New Roman" w:cs="Times New Roman"/>
                <w:b/>
                <w:bCs/>
                <w:sz w:val="24"/>
                <w:szCs w:val="24"/>
                <w:lang w:eastAsia="lv-LV"/>
              </w:rPr>
              <w:t>punkti</w:t>
            </w:r>
          </w:p>
        </w:tc>
      </w:tr>
    </w:tbl>
    <w:p w14:paraId="60CB6B58"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6DCDB319" w14:textId="77777777" w:rsidR="001F2B51" w:rsidRDefault="00824938" w:rsidP="001F2B51">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w:t>
      </w:r>
      <w:r w:rsidR="001F2B51">
        <w:rPr>
          <w:rFonts w:ascii="Times New Roman" w:eastAsia="Times New Roman" w:hAnsi="Times New Roman" w:cs="Times New Roman"/>
          <w:sz w:val="24"/>
          <w:szCs w:val="24"/>
          <w:lang w:eastAsia="lv-LV"/>
        </w:rPr>
        <w:t>LAD iegūst informāciju no Būvniecības informācijas sistēmas. Ja tajā nav pieejama informācija, pretendents iesniedz nepieciešamo informāciju.</w:t>
      </w:r>
    </w:p>
    <w:p w14:paraId="76E1F53E"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799"/>
        <w:gridCol w:w="204"/>
        <w:gridCol w:w="470"/>
      </w:tblGrid>
      <w:tr w:rsidR="000E69BD" w:rsidRPr="000E69BD" w14:paraId="491A4FF2" w14:textId="77777777" w:rsidTr="00824938">
        <w:trPr>
          <w:jc w:val="center"/>
        </w:trPr>
        <w:tc>
          <w:tcPr>
            <w:tcW w:w="0" w:type="auto"/>
            <w:vMerge w:val="restart"/>
            <w:tcBorders>
              <w:top w:val="nil"/>
              <w:left w:val="nil"/>
              <w:bottom w:val="nil"/>
              <w:right w:val="nil"/>
            </w:tcBorders>
            <w:noWrap/>
            <w:vAlign w:val="center"/>
            <w:hideMark/>
          </w:tcPr>
          <w:p w14:paraId="558A4967"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B x</w:t>
            </w:r>
          </w:p>
        </w:tc>
        <w:tc>
          <w:tcPr>
            <w:tcW w:w="0" w:type="auto"/>
            <w:tcBorders>
              <w:top w:val="nil"/>
              <w:left w:val="nil"/>
              <w:bottom w:val="single" w:sz="6" w:space="0" w:color="000000"/>
              <w:right w:val="nil"/>
            </w:tcBorders>
            <w:noWrap/>
            <w:vAlign w:val="center"/>
            <w:hideMark/>
          </w:tcPr>
          <w:p w14:paraId="352ED44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val="restart"/>
            <w:tcBorders>
              <w:top w:val="nil"/>
              <w:left w:val="nil"/>
              <w:bottom w:val="nil"/>
              <w:right w:val="nil"/>
            </w:tcBorders>
            <w:noWrap/>
            <w:vAlign w:val="center"/>
            <w:hideMark/>
          </w:tcPr>
          <w:p w14:paraId="6091814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kur</w:t>
            </w:r>
          </w:p>
        </w:tc>
      </w:tr>
      <w:tr w:rsidR="000E69BD" w:rsidRPr="000E69BD" w14:paraId="1BC0D90D" w14:textId="77777777" w:rsidTr="00824938">
        <w:trPr>
          <w:jc w:val="center"/>
        </w:trPr>
        <w:tc>
          <w:tcPr>
            <w:tcW w:w="0" w:type="auto"/>
            <w:vMerge/>
            <w:tcBorders>
              <w:top w:val="nil"/>
              <w:left w:val="nil"/>
              <w:bottom w:val="nil"/>
              <w:right w:val="nil"/>
            </w:tcBorders>
            <w:vAlign w:val="center"/>
            <w:hideMark/>
          </w:tcPr>
          <w:p w14:paraId="1179E3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0C0A8E1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0BFA48A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505380AB"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būvniecības proporciju pret kopējiem attiecināmiem projekta izdevumiem;</w:t>
      </w:r>
    </w:p>
    <w:p w14:paraId="2E7BFBC3"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punktu skaits kritērijā pēc iesniegto dokumentu veida;</w:t>
      </w:r>
    </w:p>
    <w:p w14:paraId="657620EF"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projektā paredzētie būvniecības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7FDA5A6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projekta kopējie attiecināmie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76CAD24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Punktus piešķir par vienu kritēriju grupā.</w:t>
      </w:r>
    </w:p>
    <w:p w14:paraId="167D4B94" w14:textId="26371D5B" w:rsidR="00824938" w:rsidRPr="000E69BD" w:rsidRDefault="00973D8D"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w:t>
      </w:r>
      <w:r w:rsidR="00824938"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104"/>
        <w:gridCol w:w="890"/>
      </w:tblGrid>
      <w:tr w:rsidR="000E69BD" w:rsidRPr="000E69BD" w14:paraId="5C5F7492" w14:textId="77777777" w:rsidTr="00824938">
        <w:trPr>
          <w:jc w:val="center"/>
        </w:trPr>
        <w:tc>
          <w:tcPr>
            <w:tcW w:w="0" w:type="auto"/>
            <w:vMerge w:val="restart"/>
            <w:tcBorders>
              <w:top w:val="nil"/>
              <w:left w:val="nil"/>
              <w:bottom w:val="nil"/>
              <w:right w:val="nil"/>
            </w:tcBorders>
            <w:noWrap/>
            <w:vAlign w:val="center"/>
            <w:hideMark/>
          </w:tcPr>
          <w:p w14:paraId="5FC934D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44FD38A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2</w:t>
            </w:r>
          </w:p>
        </w:tc>
        <w:tc>
          <w:tcPr>
            <w:tcW w:w="0" w:type="auto"/>
            <w:vMerge w:val="restart"/>
            <w:tcBorders>
              <w:top w:val="nil"/>
              <w:left w:val="nil"/>
              <w:bottom w:val="nil"/>
              <w:right w:val="nil"/>
            </w:tcBorders>
            <w:noWrap/>
            <w:vAlign w:val="center"/>
            <w:hideMark/>
          </w:tcPr>
          <w:p w14:paraId="4172637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x 10, kur</w:t>
            </w:r>
          </w:p>
        </w:tc>
      </w:tr>
      <w:tr w:rsidR="000E69BD" w:rsidRPr="000E69BD" w14:paraId="7539B658" w14:textId="77777777" w:rsidTr="00824938">
        <w:trPr>
          <w:jc w:val="center"/>
        </w:trPr>
        <w:tc>
          <w:tcPr>
            <w:tcW w:w="0" w:type="auto"/>
            <w:vMerge/>
            <w:tcBorders>
              <w:top w:val="nil"/>
              <w:left w:val="nil"/>
              <w:bottom w:val="nil"/>
              <w:right w:val="nil"/>
            </w:tcBorders>
            <w:vAlign w:val="center"/>
            <w:hideMark/>
          </w:tcPr>
          <w:p w14:paraId="5507EDC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2C3A35A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70 000</w:t>
            </w:r>
          </w:p>
        </w:tc>
        <w:tc>
          <w:tcPr>
            <w:tcW w:w="0" w:type="auto"/>
            <w:vMerge/>
            <w:tcBorders>
              <w:top w:val="nil"/>
              <w:left w:val="nil"/>
              <w:bottom w:val="nil"/>
              <w:right w:val="nil"/>
            </w:tcBorders>
            <w:vAlign w:val="center"/>
            <w:hideMark/>
          </w:tcPr>
          <w:p w14:paraId="5029F8C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421535D2"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ieņēmumu proporciju pret saņemto atbalstu;</w:t>
      </w:r>
    </w:p>
    <w:p w14:paraId="42BE89D6"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pretendenta ieņēmumi no lauksaimniecības produktu ražošanas un pārstrādes pēdējos divos noslēgtajos gados (B – pirmajā gadā, C – otrajā gadā). Jaunam uzņēmumam, ja nav ieņēmumu pēdējos divos noslēgtajos gados, izmanto pēdējā noslēgtā gada datus, dalot ar 1;</w:t>
      </w:r>
    </w:p>
    <w:p w14:paraId="22BABAB3" w14:textId="4D86DBF6"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D – pretendentam </w:t>
      </w:r>
      <w:r w:rsidR="0057073C">
        <w:rPr>
          <w:rFonts w:ascii="Times New Roman" w:eastAsia="Times New Roman" w:hAnsi="Times New Roman" w:cs="Times New Roman"/>
          <w:sz w:val="24"/>
          <w:szCs w:val="24"/>
          <w:lang w:eastAsia="lv-LV"/>
        </w:rPr>
        <w:t>piešķirtais</w:t>
      </w:r>
      <w:r w:rsidRPr="000E69BD">
        <w:rPr>
          <w:rFonts w:ascii="Times New Roman" w:eastAsia="Times New Roman" w:hAnsi="Times New Roman" w:cs="Times New Roman"/>
          <w:sz w:val="24"/>
          <w:szCs w:val="24"/>
          <w:lang w:eastAsia="lv-LV"/>
        </w:rPr>
        <w:t xml:space="preserve"> publiskais finansējums.</w:t>
      </w:r>
    </w:p>
    <w:p w14:paraId="70992457"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 kritērijā ir negatīvs rezultāts, piešķir kritērijam maksimālo punktu skaitu – 20.</w:t>
      </w:r>
    </w:p>
    <w:p w14:paraId="3E140A1A" w14:textId="344D181A" w:rsidR="00824938" w:rsidRPr="000E69BD" w:rsidRDefault="00973D8D"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w:t>
      </w:r>
      <w:r w:rsidR="00824938"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91"/>
        <w:gridCol w:w="957"/>
      </w:tblGrid>
      <w:tr w:rsidR="000E69BD" w:rsidRPr="000E69BD" w14:paraId="20E1ABBA" w14:textId="77777777" w:rsidTr="00824938">
        <w:trPr>
          <w:jc w:val="center"/>
        </w:trPr>
        <w:tc>
          <w:tcPr>
            <w:tcW w:w="0" w:type="auto"/>
            <w:vMerge w:val="restart"/>
            <w:tcBorders>
              <w:top w:val="nil"/>
              <w:left w:val="nil"/>
              <w:bottom w:val="nil"/>
              <w:right w:val="nil"/>
            </w:tcBorders>
            <w:noWrap/>
            <w:vAlign w:val="center"/>
            <w:hideMark/>
          </w:tcPr>
          <w:p w14:paraId="21D461E3"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6BBBFE2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w:t>
            </w:r>
          </w:p>
        </w:tc>
        <w:tc>
          <w:tcPr>
            <w:tcW w:w="0" w:type="auto"/>
            <w:vMerge w:val="restart"/>
            <w:tcBorders>
              <w:top w:val="nil"/>
              <w:left w:val="nil"/>
              <w:bottom w:val="nil"/>
              <w:right w:val="nil"/>
            </w:tcBorders>
            <w:noWrap/>
            <w:vAlign w:val="center"/>
            <w:hideMark/>
          </w:tcPr>
          <w:p w14:paraId="261223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100, kur</w:t>
            </w:r>
          </w:p>
        </w:tc>
      </w:tr>
      <w:tr w:rsidR="000E69BD" w:rsidRPr="000E69BD" w14:paraId="5EFFEE26" w14:textId="77777777" w:rsidTr="00824938">
        <w:trPr>
          <w:jc w:val="center"/>
        </w:trPr>
        <w:tc>
          <w:tcPr>
            <w:tcW w:w="0" w:type="auto"/>
            <w:vMerge/>
            <w:tcBorders>
              <w:top w:val="nil"/>
              <w:left w:val="nil"/>
              <w:bottom w:val="nil"/>
              <w:right w:val="nil"/>
            </w:tcBorders>
            <w:vAlign w:val="center"/>
            <w:hideMark/>
          </w:tcPr>
          <w:p w14:paraId="0C85B51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008222B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tcBorders>
              <w:top w:val="nil"/>
              <w:left w:val="nil"/>
              <w:bottom w:val="nil"/>
              <w:right w:val="nil"/>
            </w:tcBorders>
            <w:vAlign w:val="center"/>
            <w:hideMark/>
          </w:tcPr>
          <w:p w14:paraId="1B7B29D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B600821"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A – punktu skaits, kas aprēķināts, ņemot vērā pretendenta pēdējā noslēgtajā gadā iemaksātās valsts sociālās apdrošināšanas iemaksas (attiecībā uz zemnieku saimniecību – arī zemnieku saimniecības īpašnieka par sevi iemaksātās iemaksas) vidēji uz vienu pēdējā noslēgtajā gadā nodarbināto (t. sk. pašnodarbināto);</w:t>
      </w:r>
    </w:p>
    <w:p w14:paraId="4E248D63"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pretendenta pēdējā noslēgtajā gadā iemaksātās valsts sociālās apdrošināšanas iemaksas;</w:t>
      </w:r>
    </w:p>
    <w:p w14:paraId="6B510008"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vidējais pēdējā noslēgtajā gadā nodarbināto skaits (t. sk. pašnodarbinātie).</w:t>
      </w:r>
    </w:p>
    <w:p w14:paraId="1D7B106B"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Kritērija aprēķinā izmanto VID datubāzes datus.</w:t>
      </w:r>
    </w:p>
    <w:p w14:paraId="1531A6B9" w14:textId="22D1B4D3" w:rsidR="00824938" w:rsidRPr="000E69BD" w:rsidRDefault="00973D8D"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4</w:t>
      </w:r>
      <w:r w:rsidRPr="000E69BD">
        <w:rPr>
          <w:rFonts w:ascii="Times New Roman" w:eastAsia="Times New Roman" w:hAnsi="Times New Roman" w:cs="Times New Roman"/>
          <w:sz w:val="24"/>
          <w:szCs w:val="24"/>
          <w:lang w:eastAsia="lv-LV"/>
        </w:rPr>
        <w:t> </w:t>
      </w:r>
      <w:r w:rsidR="00F11231">
        <w:rPr>
          <w:rFonts w:ascii="Times New Roman" w:eastAsia="Times New Roman" w:hAnsi="Times New Roman" w:cs="Times New Roman"/>
          <w:sz w:val="24"/>
          <w:szCs w:val="24"/>
          <w:lang w:eastAsia="lv-LV"/>
        </w:rPr>
        <w:t>Šo n</w:t>
      </w:r>
      <w:r w:rsidR="00824938" w:rsidRPr="000E69BD">
        <w:rPr>
          <w:rFonts w:ascii="Times New Roman" w:eastAsia="Times New Roman" w:hAnsi="Times New Roman" w:cs="Times New Roman"/>
          <w:sz w:val="24"/>
          <w:szCs w:val="24"/>
          <w:lang w:eastAsia="lv-LV"/>
        </w:rPr>
        <w:t xml:space="preserve">oteikumu </w:t>
      </w:r>
      <w:r w:rsidR="00F11231">
        <w:rPr>
          <w:rFonts w:ascii="Times New Roman" w:eastAsia="Times New Roman" w:hAnsi="Times New Roman" w:cs="Times New Roman"/>
          <w:sz w:val="24"/>
          <w:szCs w:val="24"/>
          <w:lang w:eastAsia="lv-LV"/>
        </w:rPr>
        <w:t>18.</w:t>
      </w:r>
      <w:r w:rsidR="00824938" w:rsidRPr="000E69BD">
        <w:rPr>
          <w:rFonts w:ascii="Times New Roman" w:eastAsia="Times New Roman" w:hAnsi="Times New Roman" w:cs="Times New Roman"/>
          <w:sz w:val="24"/>
          <w:szCs w:val="24"/>
          <w:lang w:eastAsia="lv-LV"/>
        </w:rPr>
        <w:t> punktā minētajiem projektiem kritērijus aprēķina, ņemot vērā visus kopprojekta dalībnieku punktus kopā.</w:t>
      </w:r>
      <w:r>
        <w:rPr>
          <w:rFonts w:ascii="Times New Roman" w:eastAsia="Times New Roman" w:hAnsi="Times New Roman" w:cs="Times New Roman"/>
          <w:sz w:val="24"/>
          <w:szCs w:val="24"/>
          <w:lang w:eastAsia="lv-LV"/>
        </w:rPr>
        <w:t xml:space="preserve"> </w:t>
      </w:r>
      <w:r w:rsidR="004B52B3">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.punktā minētā kritērija punktus kopprojektu gadījumā piemēro, ja tam atbilst visi kopprojekta dalībnieki.</w:t>
      </w:r>
    </w:p>
    <w:p w14:paraId="73E41583" w14:textId="7334F832" w:rsidR="00C61BDC" w:rsidRDefault="00C61BDC" w:rsidP="00BB0FA9">
      <w:pPr>
        <w:shd w:val="clear" w:color="auto" w:fill="FFFFFF"/>
        <w:spacing w:after="0" w:line="240" w:lineRule="auto"/>
        <w:jc w:val="right"/>
        <w:rPr>
          <w:rFonts w:ascii="Times New Roman" w:eastAsia="Times New Roman" w:hAnsi="Times New Roman" w:cs="Times New Roman"/>
          <w:sz w:val="24"/>
          <w:szCs w:val="24"/>
          <w:lang w:eastAsia="lv-LV"/>
        </w:rPr>
      </w:pPr>
      <w:bookmarkStart w:id="3" w:name="piel3"/>
      <w:bookmarkEnd w:id="3"/>
    </w:p>
    <w:p w14:paraId="52227C37" w14:textId="1004331C" w:rsidR="0045449A" w:rsidRDefault="0045449A" w:rsidP="00BB0FA9">
      <w:pPr>
        <w:shd w:val="clear" w:color="auto" w:fill="FFFFFF"/>
        <w:spacing w:after="0" w:line="240" w:lineRule="auto"/>
        <w:jc w:val="right"/>
        <w:rPr>
          <w:rFonts w:ascii="Times New Roman" w:eastAsia="Times New Roman" w:hAnsi="Times New Roman" w:cs="Times New Roman"/>
          <w:sz w:val="24"/>
          <w:szCs w:val="24"/>
          <w:lang w:eastAsia="lv-LV"/>
        </w:rPr>
      </w:pPr>
    </w:p>
    <w:p w14:paraId="0C296695" w14:textId="77777777" w:rsidR="0045449A" w:rsidRDefault="0045449A" w:rsidP="00BB0FA9">
      <w:pPr>
        <w:shd w:val="clear" w:color="auto" w:fill="FFFFFF"/>
        <w:spacing w:after="0" w:line="240" w:lineRule="auto"/>
        <w:jc w:val="right"/>
        <w:rPr>
          <w:rFonts w:ascii="Times New Roman" w:eastAsia="Times New Roman" w:hAnsi="Times New Roman" w:cs="Times New Roman"/>
          <w:sz w:val="24"/>
          <w:szCs w:val="24"/>
          <w:lang w:eastAsia="lv-LV"/>
        </w:rPr>
      </w:pPr>
    </w:p>
    <w:p w14:paraId="5417B0FD" w14:textId="77777777" w:rsidR="00C61BDC" w:rsidRDefault="00C61BDC" w:rsidP="00C61BD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2BEDAD15" w14:textId="77777777" w:rsidR="00C61BDC" w:rsidRDefault="00C61BDC" w:rsidP="00C61BDC">
      <w:pPr>
        <w:pStyle w:val="Body"/>
        <w:tabs>
          <w:tab w:val="left" w:pos="6521"/>
        </w:tabs>
        <w:spacing w:after="0" w:line="240" w:lineRule="auto"/>
        <w:ind w:firstLine="720"/>
        <w:jc w:val="both"/>
        <w:rPr>
          <w:rFonts w:ascii="Times New Roman" w:hAnsi="Times New Roman"/>
          <w:color w:val="auto"/>
          <w:sz w:val="28"/>
          <w:lang w:val="de-DE"/>
        </w:rPr>
      </w:pPr>
    </w:p>
    <w:p w14:paraId="595644F1" w14:textId="77777777" w:rsidR="00C61BDC" w:rsidRDefault="00C61BDC" w:rsidP="00BB0FA9">
      <w:pPr>
        <w:shd w:val="clear" w:color="auto" w:fill="FFFFFF"/>
        <w:spacing w:after="0" w:line="240" w:lineRule="auto"/>
        <w:jc w:val="right"/>
        <w:rPr>
          <w:rFonts w:ascii="Times New Roman" w:eastAsia="Times New Roman" w:hAnsi="Times New Roman" w:cs="Times New Roman"/>
          <w:sz w:val="24"/>
          <w:szCs w:val="24"/>
          <w:lang w:eastAsia="lv-LV"/>
        </w:rPr>
      </w:pPr>
    </w:p>
    <w:p w14:paraId="5375F65E" w14:textId="77777777" w:rsidR="00C61BDC" w:rsidRDefault="00C61BDC" w:rsidP="00BB0FA9">
      <w:pPr>
        <w:shd w:val="clear" w:color="auto" w:fill="FFFFFF"/>
        <w:spacing w:after="0" w:line="240" w:lineRule="auto"/>
        <w:jc w:val="right"/>
        <w:rPr>
          <w:rFonts w:ascii="Times New Roman" w:eastAsia="Times New Roman" w:hAnsi="Times New Roman" w:cs="Times New Roman"/>
          <w:sz w:val="24"/>
          <w:szCs w:val="24"/>
          <w:lang w:eastAsia="lv-LV"/>
        </w:rPr>
      </w:pPr>
    </w:p>
    <w:p w14:paraId="1CC8880A" w14:textId="77777777" w:rsidR="00C61BDC" w:rsidRDefault="00C61BDC" w:rsidP="00BB0FA9">
      <w:pPr>
        <w:shd w:val="clear" w:color="auto" w:fill="FFFFFF"/>
        <w:spacing w:after="0" w:line="240" w:lineRule="auto"/>
        <w:jc w:val="right"/>
        <w:rPr>
          <w:rFonts w:ascii="Times New Roman" w:eastAsia="Times New Roman" w:hAnsi="Times New Roman" w:cs="Times New Roman"/>
          <w:sz w:val="24"/>
          <w:szCs w:val="24"/>
          <w:lang w:eastAsia="lv-LV"/>
        </w:rPr>
      </w:pPr>
    </w:p>
    <w:p w14:paraId="56F09E5B" w14:textId="77777777" w:rsidR="00C61BDC" w:rsidRDefault="00C61BDC" w:rsidP="00BB0FA9">
      <w:pPr>
        <w:shd w:val="clear" w:color="auto" w:fill="FFFFFF"/>
        <w:spacing w:after="0" w:line="240" w:lineRule="auto"/>
        <w:jc w:val="right"/>
        <w:rPr>
          <w:rFonts w:ascii="Times New Roman" w:eastAsia="Times New Roman" w:hAnsi="Times New Roman" w:cs="Times New Roman"/>
          <w:sz w:val="24"/>
          <w:szCs w:val="24"/>
          <w:lang w:eastAsia="lv-LV"/>
        </w:rPr>
        <w:sectPr w:rsidR="00C61BDC" w:rsidSect="0045449A">
          <w:headerReference w:type="default" r:id="rId11"/>
          <w:footerReference w:type="default" r:id="rId12"/>
          <w:footerReference w:type="first" r:id="rId13"/>
          <w:pgSz w:w="11906" w:h="16838"/>
          <w:pgMar w:top="1440" w:right="1800" w:bottom="1440" w:left="1800" w:header="708" w:footer="708" w:gutter="0"/>
          <w:cols w:space="708"/>
          <w:titlePg/>
          <w:docGrid w:linePitch="360"/>
        </w:sectPr>
      </w:pPr>
    </w:p>
    <w:p w14:paraId="2B511874" w14:textId="4CD2B7F2" w:rsidR="0045449A" w:rsidRPr="0045449A" w:rsidRDefault="0045449A" w:rsidP="0045449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lastRenderedPageBreak/>
        <w:t>2</w:t>
      </w:r>
      <w:r w:rsidRPr="0045449A">
        <w:rPr>
          <w:rFonts w:ascii="Times New Roman" w:eastAsia="Times New Roman" w:hAnsi="Times New Roman" w:cs="Times New Roman"/>
          <w:sz w:val="28"/>
          <w:szCs w:val="24"/>
          <w:lang w:eastAsia="lv-LV"/>
        </w:rPr>
        <w:t>. pielikums</w:t>
      </w:r>
    </w:p>
    <w:p w14:paraId="6123E810" w14:textId="77777777" w:rsidR="0045449A" w:rsidRPr="0045449A" w:rsidRDefault="0045449A" w:rsidP="0045449A">
      <w:pPr>
        <w:spacing w:after="0" w:line="240" w:lineRule="auto"/>
        <w:ind w:firstLine="709"/>
        <w:jc w:val="right"/>
        <w:rPr>
          <w:rFonts w:ascii="Times New Roman" w:eastAsia="Times New Roman" w:hAnsi="Times New Roman" w:cs="Times New Roman"/>
          <w:sz w:val="28"/>
          <w:szCs w:val="24"/>
          <w:lang w:eastAsia="lv-LV"/>
        </w:rPr>
      </w:pPr>
      <w:r w:rsidRPr="0045449A">
        <w:rPr>
          <w:rFonts w:ascii="Times New Roman" w:eastAsia="Times New Roman" w:hAnsi="Times New Roman" w:cs="Times New Roman"/>
          <w:sz w:val="28"/>
          <w:szCs w:val="24"/>
          <w:lang w:eastAsia="lv-LV"/>
        </w:rPr>
        <w:t>Ministru kabineta</w:t>
      </w:r>
    </w:p>
    <w:p w14:paraId="398AAA6B" w14:textId="77777777" w:rsidR="0045449A" w:rsidRPr="0045449A" w:rsidRDefault="0045449A" w:rsidP="0045449A">
      <w:pPr>
        <w:spacing w:after="0" w:line="240" w:lineRule="auto"/>
        <w:jc w:val="right"/>
        <w:rPr>
          <w:rFonts w:ascii="Times New Roman" w:eastAsia="Times New Roman" w:hAnsi="Times New Roman" w:cs="Times New Roman"/>
          <w:sz w:val="28"/>
          <w:lang w:eastAsia="lv-LV"/>
        </w:rPr>
      </w:pPr>
      <w:r w:rsidRPr="0045449A">
        <w:rPr>
          <w:rFonts w:ascii="Times New Roman" w:eastAsia="Times New Roman" w:hAnsi="Times New Roman" w:cs="Times New Roman"/>
          <w:sz w:val="28"/>
          <w:lang w:eastAsia="lv-LV"/>
        </w:rPr>
        <w:t>20</w:t>
      </w:r>
      <w:r>
        <w:rPr>
          <w:rFonts w:ascii="Times New Roman" w:eastAsia="Times New Roman" w:hAnsi="Times New Roman" w:cs="Times New Roman"/>
          <w:sz w:val="28"/>
          <w:lang w:eastAsia="lv-LV"/>
        </w:rPr>
        <w:t>21</w:t>
      </w:r>
      <w:r w:rsidRPr="0045449A">
        <w:rPr>
          <w:rFonts w:ascii="Times New Roman" w:eastAsia="Times New Roman" w:hAnsi="Times New Roman" w:cs="Times New Roman"/>
          <w:sz w:val="28"/>
          <w:lang w:eastAsia="lv-LV"/>
        </w:rPr>
        <w:t>. gada      </w:t>
      </w:r>
      <w:r w:rsidRPr="0045449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augusta</w:t>
      </w:r>
    </w:p>
    <w:p w14:paraId="086CACBC" w14:textId="17B8A756" w:rsidR="00BB0FA9" w:rsidRPr="000E69BD" w:rsidRDefault="0045449A" w:rsidP="0045449A">
      <w:pPr>
        <w:shd w:val="clear" w:color="auto" w:fill="FFFFFF"/>
        <w:spacing w:after="0" w:line="240" w:lineRule="auto"/>
        <w:jc w:val="right"/>
        <w:rPr>
          <w:rFonts w:ascii="Times New Roman" w:eastAsia="Times New Roman" w:hAnsi="Times New Roman" w:cs="Times New Roman"/>
          <w:sz w:val="24"/>
          <w:szCs w:val="24"/>
          <w:lang w:eastAsia="lv-LV"/>
        </w:rPr>
      </w:pPr>
      <w:r w:rsidRPr="0045449A">
        <w:rPr>
          <w:rFonts w:ascii="Times New Roman" w:eastAsia="Times New Roman" w:hAnsi="Times New Roman" w:cs="Times New Roman"/>
          <w:sz w:val="28"/>
          <w:szCs w:val="28"/>
          <w:lang w:eastAsia="lv-LV"/>
        </w:rPr>
        <w:t>noteikumiem Nr.     </w:t>
      </w:r>
      <w:r w:rsidR="00BB0FA9" w:rsidRPr="000E69BD">
        <w:rPr>
          <w:rFonts w:ascii="Times New Roman" w:eastAsia="Times New Roman" w:hAnsi="Times New Roman" w:cs="Times New Roman"/>
          <w:sz w:val="24"/>
          <w:szCs w:val="24"/>
          <w:lang w:eastAsia="lv-LV"/>
        </w:rPr>
        <w:br/>
      </w:r>
    </w:p>
    <w:p w14:paraId="4C2B58B4" w14:textId="4D3B517A" w:rsidR="00BB0FA9" w:rsidRPr="000E69BD" w:rsidRDefault="00BB0FA9" w:rsidP="00BB0FA9">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 xml:space="preserve">Projektu atlases kritēriji projektiem </w:t>
      </w:r>
      <w:r w:rsidR="00E07910" w:rsidRPr="000E69BD">
        <w:rPr>
          <w:rFonts w:ascii="Times New Roman" w:eastAsia="Times New Roman" w:hAnsi="Times New Roman" w:cs="Times New Roman"/>
          <w:b/>
          <w:bCs/>
          <w:sz w:val="24"/>
          <w:szCs w:val="24"/>
          <w:lang w:eastAsia="lv-LV"/>
        </w:rPr>
        <w:t xml:space="preserve">cūkkopības un putnkopības nozarē </w:t>
      </w:r>
      <w:r w:rsidRPr="000E69BD">
        <w:rPr>
          <w:rFonts w:ascii="Times New Roman" w:eastAsia="Times New Roman" w:hAnsi="Times New Roman" w:cs="Times New Roman"/>
          <w:b/>
          <w:bCs/>
          <w:sz w:val="24"/>
          <w:szCs w:val="24"/>
          <w:lang w:eastAsia="lv-LV"/>
        </w:rPr>
        <w:t>pasākuma "Ieguldījumi materiālajos aktīvos" apakšpasākumā "Atbalsts ieguldījumiem lauku saimniecībās"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3"/>
        <w:gridCol w:w="1796"/>
        <w:gridCol w:w="2920"/>
        <w:gridCol w:w="1421"/>
        <w:gridCol w:w="1180"/>
      </w:tblGrid>
      <w:tr w:rsidR="000E69BD" w:rsidRPr="000E69BD" w14:paraId="5DA79B1C" w14:textId="77777777" w:rsidTr="0064387A">
        <w:tc>
          <w:tcPr>
            <w:tcW w:w="587" w:type="pct"/>
            <w:tcBorders>
              <w:top w:val="outset" w:sz="6" w:space="0" w:color="414142"/>
              <w:left w:val="outset" w:sz="6" w:space="0" w:color="414142"/>
              <w:bottom w:val="outset" w:sz="6" w:space="0" w:color="414142"/>
              <w:right w:val="outset" w:sz="6" w:space="0" w:color="414142"/>
            </w:tcBorders>
            <w:vAlign w:val="center"/>
            <w:hideMark/>
          </w:tcPr>
          <w:p w14:paraId="5785F01A"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083" w:type="pct"/>
            <w:tcBorders>
              <w:top w:val="outset" w:sz="6" w:space="0" w:color="414142"/>
              <w:left w:val="outset" w:sz="6" w:space="0" w:color="414142"/>
              <w:bottom w:val="outset" w:sz="6" w:space="0" w:color="414142"/>
              <w:right w:val="outset" w:sz="6" w:space="0" w:color="414142"/>
            </w:tcBorders>
            <w:vAlign w:val="center"/>
            <w:hideMark/>
          </w:tcPr>
          <w:p w14:paraId="4858F966"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grupa</w:t>
            </w:r>
          </w:p>
        </w:tc>
        <w:tc>
          <w:tcPr>
            <w:tcW w:w="1761" w:type="pct"/>
            <w:tcBorders>
              <w:top w:val="outset" w:sz="6" w:space="0" w:color="414142"/>
              <w:left w:val="outset" w:sz="6" w:space="0" w:color="414142"/>
              <w:bottom w:val="outset" w:sz="6" w:space="0" w:color="414142"/>
              <w:right w:val="outset" w:sz="6" w:space="0" w:color="414142"/>
            </w:tcBorders>
            <w:vAlign w:val="center"/>
            <w:hideMark/>
          </w:tcPr>
          <w:p w14:paraId="1864A3BC"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Kritērijs</w:t>
            </w:r>
          </w:p>
        </w:tc>
        <w:tc>
          <w:tcPr>
            <w:tcW w:w="857" w:type="pct"/>
            <w:tcBorders>
              <w:top w:val="outset" w:sz="6" w:space="0" w:color="414142"/>
              <w:left w:val="outset" w:sz="6" w:space="0" w:color="414142"/>
              <w:bottom w:val="outset" w:sz="6" w:space="0" w:color="414142"/>
              <w:right w:val="outset" w:sz="6" w:space="0" w:color="414142"/>
            </w:tcBorders>
            <w:vAlign w:val="center"/>
            <w:hideMark/>
          </w:tcPr>
          <w:p w14:paraId="67EA296D"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 skaits kritērijā</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D443B67"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Maksimāli iespējamais punktu skaits grupā</w:t>
            </w:r>
          </w:p>
        </w:tc>
      </w:tr>
      <w:tr w:rsidR="000E69BD" w:rsidRPr="000E69BD" w14:paraId="211CA70B" w14:textId="77777777" w:rsidTr="0064387A">
        <w:tc>
          <w:tcPr>
            <w:tcW w:w="587" w:type="pct"/>
            <w:tcBorders>
              <w:top w:val="outset" w:sz="6" w:space="0" w:color="414142"/>
              <w:left w:val="outset" w:sz="6" w:space="0" w:color="414142"/>
              <w:bottom w:val="outset" w:sz="6" w:space="0" w:color="414142"/>
              <w:right w:val="outset" w:sz="6" w:space="0" w:color="414142"/>
            </w:tcBorders>
            <w:hideMark/>
          </w:tcPr>
          <w:p w14:paraId="01F65FF6"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083" w:type="pct"/>
            <w:tcBorders>
              <w:top w:val="outset" w:sz="6" w:space="0" w:color="414142"/>
              <w:left w:val="outset" w:sz="6" w:space="0" w:color="414142"/>
              <w:bottom w:val="outset" w:sz="6" w:space="0" w:color="414142"/>
              <w:right w:val="outset" w:sz="6" w:space="0" w:color="414142"/>
            </w:tcBorders>
            <w:hideMark/>
          </w:tcPr>
          <w:p w14:paraId="63CC0B39"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Projekta gatavība ieviešanai (punktu skaitu reizina ar attiecīgo būvniecības izdevumu proporciju no kopējiem projekta attaisnotajiem izdevumiem)</w:t>
            </w:r>
            <w:r w:rsidRPr="000E69BD">
              <w:rPr>
                <w:rFonts w:ascii="Times New Roman" w:eastAsia="Times New Roman" w:hAnsi="Times New Roman" w:cs="Times New Roman"/>
                <w:sz w:val="24"/>
                <w:szCs w:val="24"/>
                <w:vertAlign w:val="superscript"/>
                <w:lang w:eastAsia="lv-LV"/>
              </w:rPr>
              <w:t>1</w:t>
            </w:r>
          </w:p>
        </w:tc>
        <w:tc>
          <w:tcPr>
            <w:tcW w:w="1761" w:type="pct"/>
            <w:tcBorders>
              <w:top w:val="outset" w:sz="6" w:space="0" w:color="414142"/>
              <w:left w:val="outset" w:sz="6" w:space="0" w:color="414142"/>
              <w:bottom w:val="outset" w:sz="6" w:space="0" w:color="414142"/>
              <w:right w:val="outset" w:sz="6" w:space="0" w:color="414142"/>
            </w:tcBorders>
            <w:hideMark/>
          </w:tcPr>
          <w:p w14:paraId="25D78604" w14:textId="6DB6E40C"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 ar projekta iesniegumu ir iesniegts būvprojekts ar atzīmi būvatļaujā par projektēšanas nosacījumu izpildi vai paskaidrojuma raksts (apliecinājuma karte) ar būvvaldes atzīmi par būvniecības ieceres akceptu</w:t>
            </w:r>
          </w:p>
        </w:tc>
        <w:tc>
          <w:tcPr>
            <w:tcW w:w="857" w:type="pct"/>
            <w:tcBorders>
              <w:top w:val="outset" w:sz="6" w:space="0" w:color="414142"/>
              <w:left w:val="outset" w:sz="6" w:space="0" w:color="414142"/>
              <w:bottom w:val="outset" w:sz="6" w:space="0" w:color="414142"/>
              <w:right w:val="outset" w:sz="6" w:space="0" w:color="414142"/>
            </w:tcBorders>
            <w:hideMark/>
          </w:tcPr>
          <w:p w14:paraId="583D1F0B"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712" w:type="pct"/>
            <w:tcBorders>
              <w:top w:val="outset" w:sz="6" w:space="0" w:color="414142"/>
              <w:left w:val="outset" w:sz="6" w:space="0" w:color="414142"/>
              <w:bottom w:val="outset" w:sz="6" w:space="0" w:color="414142"/>
              <w:right w:val="outset" w:sz="6" w:space="0" w:color="414142"/>
            </w:tcBorders>
            <w:hideMark/>
          </w:tcPr>
          <w:p w14:paraId="3BDCCFCC"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6E1C0929" w14:textId="77777777" w:rsidTr="0064387A">
        <w:tc>
          <w:tcPr>
            <w:tcW w:w="587" w:type="pct"/>
            <w:vMerge w:val="restart"/>
            <w:tcBorders>
              <w:top w:val="outset" w:sz="6" w:space="0" w:color="414142"/>
              <w:left w:val="outset" w:sz="6" w:space="0" w:color="414142"/>
              <w:bottom w:val="outset" w:sz="6" w:space="0" w:color="414142"/>
              <w:right w:val="outset" w:sz="6" w:space="0" w:color="414142"/>
            </w:tcBorders>
            <w:hideMark/>
          </w:tcPr>
          <w:p w14:paraId="2C414AED" w14:textId="7F872781" w:rsidR="00BB0FA9" w:rsidRPr="000E69BD" w:rsidRDefault="009B0C28"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B0FA9" w:rsidRPr="000E69BD">
              <w:rPr>
                <w:rFonts w:ascii="Times New Roman" w:eastAsia="Times New Roman" w:hAnsi="Times New Roman" w:cs="Times New Roman"/>
                <w:sz w:val="24"/>
                <w:szCs w:val="24"/>
                <w:lang w:eastAsia="lv-LV"/>
              </w:rPr>
              <w:t>.</w:t>
            </w:r>
          </w:p>
        </w:tc>
        <w:tc>
          <w:tcPr>
            <w:tcW w:w="1083" w:type="pct"/>
            <w:vMerge w:val="restart"/>
            <w:tcBorders>
              <w:top w:val="outset" w:sz="6" w:space="0" w:color="414142"/>
              <w:left w:val="outset" w:sz="6" w:space="0" w:color="414142"/>
              <w:bottom w:val="outset" w:sz="6" w:space="0" w:color="414142"/>
              <w:right w:val="outset" w:sz="6" w:space="0" w:color="414142"/>
            </w:tcBorders>
            <w:hideMark/>
          </w:tcPr>
          <w:p w14:paraId="5FE43957" w14:textId="7299F38B" w:rsidR="00BB0FA9" w:rsidRPr="000E69BD" w:rsidRDefault="00854C17" w:rsidP="007F40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Piešķirtā</w:t>
            </w:r>
            <w:r w:rsidRPr="000E69BD">
              <w:rPr>
                <w:rFonts w:ascii="Times New Roman" w:eastAsia="Times New Roman" w:hAnsi="Times New Roman" w:cs="Times New Roman"/>
                <w:sz w:val="24"/>
                <w:szCs w:val="24"/>
                <w:lang w:eastAsia="lv-LV"/>
              </w:rPr>
              <w:t xml:space="preserve"> </w:t>
            </w:r>
            <w:r w:rsidR="00BB0FA9" w:rsidRPr="000E69BD">
              <w:rPr>
                <w:rFonts w:ascii="Times New Roman" w:eastAsia="Times New Roman" w:hAnsi="Times New Roman" w:cs="Times New Roman"/>
                <w:sz w:val="24"/>
                <w:szCs w:val="24"/>
                <w:lang w:eastAsia="lv-LV"/>
              </w:rPr>
              <w:t>publiskā finansējuma apmērs</w:t>
            </w:r>
          </w:p>
        </w:tc>
        <w:tc>
          <w:tcPr>
            <w:tcW w:w="1761" w:type="pct"/>
            <w:tcBorders>
              <w:top w:val="outset" w:sz="6" w:space="0" w:color="414142"/>
              <w:left w:val="outset" w:sz="6" w:space="0" w:color="414142"/>
              <w:bottom w:val="outset" w:sz="6" w:space="0" w:color="414142"/>
              <w:right w:val="outset" w:sz="6" w:space="0" w:color="414142"/>
            </w:tcBorders>
            <w:hideMark/>
          </w:tcPr>
          <w:p w14:paraId="5178B73D" w14:textId="4AF3305F"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pretendenta pēdējos divos noslēgtajos gados gūtie vidējie ieņēmumi no lauksaimniecības produktu ražošanas un pārstrādes salīdzinājumā ar piešķirto publisko finansējumu LAP 20</w:t>
            </w:r>
            <w:r w:rsidR="00E07910" w:rsidRPr="000E69BD">
              <w:rPr>
                <w:rFonts w:ascii="Times New Roman" w:eastAsia="Times New Roman" w:hAnsi="Times New Roman" w:cs="Times New Roman"/>
                <w:sz w:val="24"/>
                <w:szCs w:val="24"/>
                <w:lang w:eastAsia="lv-LV"/>
              </w:rPr>
              <w:t>14</w:t>
            </w:r>
            <w:r w:rsidRPr="000E69BD">
              <w:rPr>
                <w:rFonts w:ascii="Times New Roman" w:eastAsia="Times New Roman" w:hAnsi="Times New Roman" w:cs="Times New Roman"/>
                <w:sz w:val="24"/>
                <w:szCs w:val="24"/>
                <w:lang w:eastAsia="lv-LV"/>
              </w:rPr>
              <w:t>–</w:t>
            </w:r>
            <w:r w:rsidR="00E07910" w:rsidRPr="000E69BD">
              <w:rPr>
                <w:rFonts w:ascii="Times New Roman" w:eastAsia="Times New Roman" w:hAnsi="Times New Roman" w:cs="Times New Roman"/>
                <w:sz w:val="24"/>
                <w:szCs w:val="24"/>
                <w:lang w:eastAsia="lv-LV"/>
              </w:rPr>
              <w:t>2020</w:t>
            </w:r>
            <w:r w:rsidRPr="000E69BD">
              <w:rPr>
                <w:rFonts w:ascii="Times New Roman" w:eastAsia="Times New Roman" w:hAnsi="Times New Roman" w:cs="Times New Roman"/>
                <w:sz w:val="24"/>
                <w:szCs w:val="24"/>
                <w:lang w:eastAsia="lv-LV"/>
              </w:rPr>
              <w:t xml:space="preserve"> </w:t>
            </w:r>
            <w:r w:rsidR="008F4E62">
              <w:rPr>
                <w:rFonts w:ascii="Times New Roman" w:eastAsia="Times New Roman" w:hAnsi="Times New Roman" w:cs="Times New Roman"/>
                <w:sz w:val="24"/>
                <w:szCs w:val="24"/>
                <w:lang w:eastAsia="lv-LV"/>
              </w:rPr>
              <w:t>apakš</w:t>
            </w:r>
            <w:r w:rsidRPr="000E69BD">
              <w:rPr>
                <w:rFonts w:ascii="Times New Roman" w:eastAsia="Times New Roman" w:hAnsi="Times New Roman" w:cs="Times New Roman"/>
                <w:sz w:val="24"/>
                <w:szCs w:val="24"/>
                <w:lang w:eastAsia="lv-LV"/>
              </w:rPr>
              <w:t xml:space="preserve">pasākumā </w:t>
            </w:r>
            <w:r w:rsidR="00E07910" w:rsidRPr="000E69BD">
              <w:rPr>
                <w:rFonts w:ascii="Times New Roman" w:eastAsia="Times New Roman" w:hAnsi="Times New Roman" w:cs="Times New Roman"/>
                <w:sz w:val="24"/>
                <w:szCs w:val="24"/>
                <w:lang w:eastAsia="lv-LV"/>
              </w:rPr>
              <w:t>"</w:t>
            </w:r>
            <w:r w:rsidR="008F4E62">
              <w:rPr>
                <w:rFonts w:ascii="Times New Roman" w:eastAsia="Times New Roman" w:hAnsi="Times New Roman" w:cs="Times New Roman"/>
                <w:sz w:val="24"/>
                <w:szCs w:val="24"/>
                <w:lang w:eastAsia="lv-LV"/>
              </w:rPr>
              <w:t>Atbalsts ieguldījumiem lauku saimniecībās</w:t>
            </w:r>
            <w:r w:rsidR="00E07910" w:rsidRPr="000E69B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 xml:space="preserve">un </w:t>
            </w:r>
            <w:r w:rsidR="0080181D">
              <w:rPr>
                <w:rFonts w:ascii="Times New Roman" w:eastAsia="Times New Roman" w:hAnsi="Times New Roman" w:cs="Times New Roman"/>
                <w:sz w:val="24"/>
                <w:szCs w:val="24"/>
                <w:lang w:eastAsia="lv-LV"/>
              </w:rPr>
              <w:t>šo noteikumu</w:t>
            </w:r>
            <w:r w:rsidRPr="000E69BD">
              <w:rPr>
                <w:rFonts w:ascii="Times New Roman" w:eastAsia="Times New Roman" w:hAnsi="Times New Roman" w:cs="Times New Roman"/>
                <w:sz w:val="24"/>
                <w:szCs w:val="24"/>
                <w:lang w:eastAsia="lv-LV"/>
              </w:rPr>
              <w:t>1.1. apakšpunktā minētajā apakšpasākumā</w:t>
            </w:r>
            <w:r w:rsidR="001F2B51">
              <w:rPr>
                <w:rFonts w:ascii="Times New Roman" w:eastAsia="Times New Roman" w:hAnsi="Times New Roman" w:cs="Times New Roman"/>
                <w:sz w:val="24"/>
                <w:szCs w:val="24"/>
                <w:lang w:eastAsia="lv-LV"/>
              </w:rPr>
              <w:t xml:space="preserve"> kopš 2014.gada</w:t>
            </w:r>
            <w:r w:rsidRPr="000E69BD">
              <w:rPr>
                <w:rFonts w:ascii="Times New Roman" w:eastAsia="Times New Roman" w:hAnsi="Times New Roman" w:cs="Times New Roman"/>
                <w:sz w:val="24"/>
                <w:szCs w:val="24"/>
                <w:lang w:eastAsia="lv-LV"/>
              </w:rPr>
              <w:t>.</w:t>
            </w:r>
            <w:r w:rsidR="000A3D45"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xml:space="preserve"> (Ja pēdējos divos noslēgtajos gados ir bijis apgrozījums, bet atbalsts nav </w:t>
            </w:r>
            <w:r w:rsidR="0044200A">
              <w:rPr>
                <w:rFonts w:ascii="Times New Roman" w:eastAsia="Times New Roman" w:hAnsi="Times New Roman" w:cs="Times New Roman"/>
                <w:sz w:val="24"/>
                <w:szCs w:val="24"/>
                <w:lang w:eastAsia="lv-LV"/>
              </w:rPr>
              <w:t>piešķirts</w:t>
            </w:r>
            <w:r w:rsidR="00C35AFE" w:rsidRPr="000E69B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w:t>
            </w:r>
            <w:r w:rsidR="00DD6485" w:rsidRPr="000E69BD">
              <w:rPr>
                <w:rFonts w:ascii="Times New Roman" w:eastAsia="Times New Roman" w:hAnsi="Times New Roman" w:cs="Times New Roman"/>
                <w:sz w:val="24"/>
                <w:szCs w:val="24"/>
                <w:lang w:eastAsia="lv-LV"/>
              </w:rPr>
              <w:t>nav pieņemts LAD lēmums</w:t>
            </w:r>
            <w:r w:rsidRPr="000E69BD">
              <w:rPr>
                <w:rFonts w:ascii="Times New Roman" w:eastAsia="Times New Roman" w:hAnsi="Times New Roman" w:cs="Times New Roman"/>
                <w:sz w:val="24"/>
                <w:szCs w:val="24"/>
                <w:lang w:eastAsia="lv-LV"/>
              </w:rPr>
              <w:t>), kā arī ja nav bijis ne apgrozījums, ne saņemts atbalsts, pretendentam piešķir maksimālo punktu skaitu kritērijā.)</w:t>
            </w:r>
          </w:p>
        </w:tc>
        <w:tc>
          <w:tcPr>
            <w:tcW w:w="857" w:type="pct"/>
            <w:tcBorders>
              <w:top w:val="outset" w:sz="6" w:space="0" w:color="414142"/>
              <w:left w:val="outset" w:sz="6" w:space="0" w:color="414142"/>
              <w:bottom w:val="outset" w:sz="6" w:space="0" w:color="414142"/>
              <w:right w:val="outset" w:sz="6" w:space="0" w:color="414142"/>
            </w:tcBorders>
            <w:hideMark/>
          </w:tcPr>
          <w:p w14:paraId="1F1A89EF"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Atbilstoši aprēķinātajam koeficientam maksimāli pieejamais punktu skaits ir 20</w:t>
            </w:r>
          </w:p>
        </w:tc>
        <w:tc>
          <w:tcPr>
            <w:tcW w:w="712" w:type="pct"/>
            <w:vMerge w:val="restart"/>
            <w:tcBorders>
              <w:top w:val="outset" w:sz="6" w:space="0" w:color="414142"/>
              <w:left w:val="outset" w:sz="6" w:space="0" w:color="414142"/>
              <w:bottom w:val="outset" w:sz="6" w:space="0" w:color="414142"/>
              <w:right w:val="outset" w:sz="6" w:space="0" w:color="414142"/>
            </w:tcBorders>
            <w:hideMark/>
          </w:tcPr>
          <w:p w14:paraId="582A6971" w14:textId="78BA8A6D" w:rsidR="00BB0FA9" w:rsidRPr="000E69BD" w:rsidRDefault="006A57C7"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r w:rsidR="009B0C28" w:rsidRPr="000E69BD">
              <w:rPr>
                <w:rFonts w:ascii="Times New Roman" w:eastAsia="Times New Roman" w:hAnsi="Times New Roman" w:cs="Times New Roman"/>
                <w:sz w:val="24"/>
                <w:szCs w:val="24"/>
                <w:lang w:eastAsia="lv-LV"/>
              </w:rPr>
              <w:t xml:space="preserve"> </w:t>
            </w:r>
          </w:p>
        </w:tc>
      </w:tr>
      <w:tr w:rsidR="000E69BD" w:rsidRPr="000E69BD" w14:paraId="740D6A78" w14:textId="77777777" w:rsidTr="0064387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98666D"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9E393E"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hideMark/>
          </w:tcPr>
          <w:p w14:paraId="4206CA9A" w14:textId="15907359"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pretendentam nav piešķirts publiskais finansējums </w:t>
            </w:r>
            <w:r w:rsidR="0080181D">
              <w:rPr>
                <w:rFonts w:ascii="Times New Roman" w:eastAsia="Times New Roman" w:hAnsi="Times New Roman" w:cs="Times New Roman"/>
                <w:sz w:val="24"/>
                <w:szCs w:val="24"/>
                <w:lang w:eastAsia="lv-LV"/>
              </w:rPr>
              <w:t xml:space="preserve">šo </w:t>
            </w:r>
            <w:r w:rsidRPr="000E69BD">
              <w:rPr>
                <w:rFonts w:ascii="Times New Roman" w:eastAsia="Times New Roman" w:hAnsi="Times New Roman" w:cs="Times New Roman"/>
                <w:sz w:val="24"/>
                <w:szCs w:val="24"/>
                <w:lang w:eastAsia="lv-LV"/>
              </w:rPr>
              <w:t>noteikumu 1.1. apakšpunktā minētajā apakšpasākumā</w:t>
            </w:r>
          </w:p>
        </w:tc>
        <w:tc>
          <w:tcPr>
            <w:tcW w:w="857" w:type="pct"/>
            <w:tcBorders>
              <w:top w:val="outset" w:sz="6" w:space="0" w:color="414142"/>
              <w:left w:val="outset" w:sz="6" w:space="0" w:color="414142"/>
              <w:bottom w:val="outset" w:sz="6" w:space="0" w:color="414142"/>
              <w:right w:val="outset" w:sz="6" w:space="0" w:color="414142"/>
            </w:tcBorders>
            <w:hideMark/>
          </w:tcPr>
          <w:p w14:paraId="19974FF0"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E2636E"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r>
      <w:tr w:rsidR="000E69BD" w:rsidRPr="000E69BD" w14:paraId="4836220E" w14:textId="77777777" w:rsidTr="0064387A">
        <w:tc>
          <w:tcPr>
            <w:tcW w:w="587" w:type="pct"/>
            <w:vMerge w:val="restart"/>
            <w:tcBorders>
              <w:top w:val="outset" w:sz="6" w:space="0" w:color="414142"/>
              <w:left w:val="outset" w:sz="6" w:space="0" w:color="414142"/>
              <w:right w:val="outset" w:sz="6" w:space="0" w:color="414142"/>
            </w:tcBorders>
          </w:tcPr>
          <w:p w14:paraId="76416CDB" w14:textId="1DF336D5"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1083" w:type="pct"/>
            <w:vMerge w:val="restart"/>
            <w:tcBorders>
              <w:top w:val="outset" w:sz="6" w:space="0" w:color="414142"/>
              <w:left w:val="outset" w:sz="6" w:space="0" w:color="414142"/>
              <w:right w:val="outset" w:sz="6" w:space="0" w:color="414142"/>
            </w:tcBorders>
          </w:tcPr>
          <w:p w14:paraId="46FA0E5C" w14:textId="3BD2BA38" w:rsidR="00D45F69" w:rsidRPr="000E69BD" w:rsidRDefault="00D45F69"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Pieteiktā projekta attiecināmās summas lielums projektu iesniegšanas kārtā apakšpasākumā "Atbalsts ieguldījumiem lauku saimniecībās" (summē visus uz attiecīgo apakšpasākumu iesniegtos projektus attiecīgajā kārtā)</w:t>
            </w:r>
          </w:p>
        </w:tc>
        <w:tc>
          <w:tcPr>
            <w:tcW w:w="1761" w:type="pct"/>
            <w:tcBorders>
              <w:top w:val="outset" w:sz="6" w:space="0" w:color="414142"/>
              <w:left w:val="outset" w:sz="6" w:space="0" w:color="414142"/>
              <w:bottom w:val="outset" w:sz="6" w:space="0" w:color="414142"/>
              <w:right w:val="outset" w:sz="6" w:space="0" w:color="414142"/>
            </w:tcBorders>
          </w:tcPr>
          <w:p w14:paraId="0205C28E" w14:textId="54BD5AA1" w:rsidR="00D45F69" w:rsidRPr="000E69BD" w:rsidRDefault="00D45F69"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līdz 150 000 </w:t>
            </w:r>
            <w:proofErr w:type="spellStart"/>
            <w:r w:rsidRPr="000E69BD">
              <w:rPr>
                <w:rFonts w:ascii="Times New Roman" w:eastAsia="Times New Roman" w:hAnsi="Times New Roman" w:cs="Times New Roman"/>
                <w:i/>
                <w:iCs/>
                <w:sz w:val="24"/>
                <w:szCs w:val="24"/>
                <w:lang w:eastAsia="lv-LV"/>
              </w:rPr>
              <w:t>euro</w:t>
            </w:r>
            <w:proofErr w:type="spellEnd"/>
          </w:p>
        </w:tc>
        <w:tc>
          <w:tcPr>
            <w:tcW w:w="857" w:type="pct"/>
            <w:tcBorders>
              <w:top w:val="outset" w:sz="6" w:space="0" w:color="414142"/>
              <w:left w:val="outset" w:sz="6" w:space="0" w:color="414142"/>
              <w:bottom w:val="outset" w:sz="6" w:space="0" w:color="414142"/>
              <w:right w:val="outset" w:sz="6" w:space="0" w:color="414142"/>
            </w:tcBorders>
          </w:tcPr>
          <w:p w14:paraId="320580FA" w14:textId="7F4AA940"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712" w:type="pct"/>
            <w:vMerge w:val="restart"/>
            <w:tcBorders>
              <w:top w:val="outset" w:sz="6" w:space="0" w:color="414142"/>
              <w:left w:val="outset" w:sz="6" w:space="0" w:color="414142"/>
              <w:right w:val="outset" w:sz="6" w:space="0" w:color="414142"/>
            </w:tcBorders>
          </w:tcPr>
          <w:p w14:paraId="1831C3ED" w14:textId="47DD037E" w:rsidR="00D45F69" w:rsidRPr="000E69BD" w:rsidRDefault="0049373A"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2F347075" w14:textId="77777777" w:rsidTr="0064387A">
        <w:tc>
          <w:tcPr>
            <w:tcW w:w="587" w:type="pct"/>
            <w:vMerge/>
            <w:tcBorders>
              <w:left w:val="outset" w:sz="6" w:space="0" w:color="414142"/>
              <w:right w:val="outset" w:sz="6" w:space="0" w:color="414142"/>
            </w:tcBorders>
          </w:tcPr>
          <w:p w14:paraId="15EA296C" w14:textId="77777777"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p>
        </w:tc>
        <w:tc>
          <w:tcPr>
            <w:tcW w:w="1083" w:type="pct"/>
            <w:vMerge/>
            <w:tcBorders>
              <w:left w:val="outset" w:sz="6" w:space="0" w:color="414142"/>
              <w:right w:val="outset" w:sz="6" w:space="0" w:color="414142"/>
            </w:tcBorders>
            <w:vAlign w:val="center"/>
          </w:tcPr>
          <w:p w14:paraId="5343D486" w14:textId="77777777" w:rsidR="00D45F69" w:rsidRPr="000E69BD" w:rsidRDefault="00D45F69"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6C3CECAC" w14:textId="5E2129D6" w:rsidR="00D45F69" w:rsidRPr="000E69BD" w:rsidRDefault="00D45F69"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150 001–</w:t>
            </w:r>
            <w:r w:rsidR="008321C9" w:rsidRPr="000E69BD">
              <w:rPr>
                <w:rFonts w:ascii="Times New Roman" w:eastAsia="Times New Roman" w:hAnsi="Times New Roman" w:cs="Times New Roman"/>
                <w:sz w:val="24"/>
                <w:szCs w:val="24"/>
                <w:lang w:eastAsia="lv-LV"/>
              </w:rPr>
              <w:t>3</w:t>
            </w:r>
            <w:r w:rsidRPr="000E69BD">
              <w:rPr>
                <w:rFonts w:ascii="Times New Roman" w:eastAsia="Times New Roman" w:hAnsi="Times New Roman" w:cs="Times New Roman"/>
                <w:sz w:val="24"/>
                <w:szCs w:val="24"/>
                <w:lang w:eastAsia="lv-LV"/>
              </w:rPr>
              <w:t>00 000 </w:t>
            </w:r>
            <w:proofErr w:type="spellStart"/>
            <w:r w:rsidRPr="000E69BD">
              <w:rPr>
                <w:rFonts w:ascii="Times New Roman" w:eastAsia="Times New Roman" w:hAnsi="Times New Roman" w:cs="Times New Roman"/>
                <w:i/>
                <w:iCs/>
                <w:sz w:val="24"/>
                <w:szCs w:val="24"/>
                <w:lang w:eastAsia="lv-LV"/>
              </w:rPr>
              <w:t>euro</w:t>
            </w:r>
            <w:proofErr w:type="spellEnd"/>
          </w:p>
        </w:tc>
        <w:tc>
          <w:tcPr>
            <w:tcW w:w="857" w:type="pct"/>
            <w:tcBorders>
              <w:top w:val="outset" w:sz="6" w:space="0" w:color="414142"/>
              <w:left w:val="outset" w:sz="6" w:space="0" w:color="414142"/>
              <w:bottom w:val="outset" w:sz="6" w:space="0" w:color="414142"/>
              <w:right w:val="outset" w:sz="6" w:space="0" w:color="414142"/>
            </w:tcBorders>
          </w:tcPr>
          <w:p w14:paraId="78507413" w14:textId="7614E962"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712" w:type="pct"/>
            <w:vMerge/>
            <w:tcBorders>
              <w:left w:val="outset" w:sz="6" w:space="0" w:color="414142"/>
              <w:right w:val="outset" w:sz="6" w:space="0" w:color="414142"/>
            </w:tcBorders>
          </w:tcPr>
          <w:p w14:paraId="4181E4D4" w14:textId="77777777"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71FBD3D9" w14:textId="77777777" w:rsidTr="0064387A">
        <w:tc>
          <w:tcPr>
            <w:tcW w:w="587" w:type="pct"/>
            <w:vMerge/>
            <w:tcBorders>
              <w:left w:val="outset" w:sz="6" w:space="0" w:color="414142"/>
              <w:bottom w:val="outset" w:sz="6" w:space="0" w:color="414142"/>
              <w:right w:val="outset" w:sz="6" w:space="0" w:color="414142"/>
            </w:tcBorders>
          </w:tcPr>
          <w:p w14:paraId="32732AB1" w14:textId="77777777"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p>
        </w:tc>
        <w:tc>
          <w:tcPr>
            <w:tcW w:w="1083" w:type="pct"/>
            <w:vMerge/>
            <w:tcBorders>
              <w:left w:val="outset" w:sz="6" w:space="0" w:color="414142"/>
              <w:bottom w:val="outset" w:sz="6" w:space="0" w:color="414142"/>
              <w:right w:val="outset" w:sz="6" w:space="0" w:color="414142"/>
            </w:tcBorders>
            <w:vAlign w:val="center"/>
          </w:tcPr>
          <w:p w14:paraId="073990D6" w14:textId="77777777" w:rsidR="00D45F69" w:rsidRPr="000E69BD" w:rsidRDefault="00D45F69"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46760EA0" w14:textId="1F70F822" w:rsidR="00D45F69" w:rsidRPr="000E69BD" w:rsidRDefault="00D45F69"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vairāk par </w:t>
            </w:r>
            <w:r w:rsidR="008321C9" w:rsidRPr="000E69BD">
              <w:rPr>
                <w:rFonts w:ascii="Times New Roman" w:eastAsia="Times New Roman" w:hAnsi="Times New Roman" w:cs="Times New Roman"/>
                <w:sz w:val="24"/>
                <w:szCs w:val="24"/>
                <w:lang w:eastAsia="lv-LV"/>
              </w:rPr>
              <w:t>3</w:t>
            </w:r>
            <w:r w:rsidRPr="000E69BD">
              <w:rPr>
                <w:rFonts w:ascii="Times New Roman" w:eastAsia="Times New Roman" w:hAnsi="Times New Roman" w:cs="Times New Roman"/>
                <w:sz w:val="24"/>
                <w:szCs w:val="24"/>
                <w:lang w:eastAsia="lv-LV"/>
              </w:rPr>
              <w:t>00 001 </w:t>
            </w:r>
            <w:proofErr w:type="spellStart"/>
            <w:r w:rsidRPr="000E69BD">
              <w:rPr>
                <w:rFonts w:ascii="Times New Roman" w:eastAsia="Times New Roman" w:hAnsi="Times New Roman" w:cs="Times New Roman"/>
                <w:i/>
                <w:iCs/>
                <w:sz w:val="24"/>
                <w:szCs w:val="24"/>
                <w:lang w:eastAsia="lv-LV"/>
              </w:rPr>
              <w:t>euro</w:t>
            </w:r>
            <w:proofErr w:type="spellEnd"/>
          </w:p>
        </w:tc>
        <w:tc>
          <w:tcPr>
            <w:tcW w:w="857" w:type="pct"/>
            <w:tcBorders>
              <w:top w:val="outset" w:sz="6" w:space="0" w:color="414142"/>
              <w:left w:val="outset" w:sz="6" w:space="0" w:color="414142"/>
              <w:bottom w:val="outset" w:sz="6" w:space="0" w:color="414142"/>
              <w:right w:val="outset" w:sz="6" w:space="0" w:color="414142"/>
            </w:tcBorders>
          </w:tcPr>
          <w:p w14:paraId="3A1BE266" w14:textId="0AA796FD"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712" w:type="pct"/>
            <w:vMerge/>
            <w:tcBorders>
              <w:left w:val="outset" w:sz="6" w:space="0" w:color="414142"/>
              <w:bottom w:val="outset" w:sz="6" w:space="0" w:color="414142"/>
              <w:right w:val="outset" w:sz="6" w:space="0" w:color="414142"/>
            </w:tcBorders>
          </w:tcPr>
          <w:p w14:paraId="5AC92777" w14:textId="77777777" w:rsidR="00D45F69" w:rsidRPr="000E69BD" w:rsidRDefault="00D45F69"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7EC6274C" w14:textId="77777777" w:rsidTr="0064387A">
        <w:tc>
          <w:tcPr>
            <w:tcW w:w="0" w:type="auto"/>
            <w:vMerge w:val="restart"/>
            <w:tcBorders>
              <w:top w:val="outset" w:sz="6" w:space="0" w:color="414142"/>
              <w:left w:val="outset" w:sz="6" w:space="0" w:color="414142"/>
              <w:right w:val="outset" w:sz="6" w:space="0" w:color="414142"/>
            </w:tcBorders>
          </w:tcPr>
          <w:p w14:paraId="615AE155" w14:textId="1A3BA4A1" w:rsidR="00451D59" w:rsidRPr="000E69BD" w:rsidRDefault="00451D5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0" w:type="auto"/>
            <w:vMerge w:val="restart"/>
            <w:tcBorders>
              <w:top w:val="outset" w:sz="6" w:space="0" w:color="414142"/>
              <w:left w:val="outset" w:sz="6" w:space="0" w:color="414142"/>
              <w:right w:val="outset" w:sz="6" w:space="0" w:color="414142"/>
            </w:tcBorders>
          </w:tcPr>
          <w:p w14:paraId="7683713D" w14:textId="1AF11818" w:rsidR="00451D59" w:rsidRPr="000E69BD" w:rsidRDefault="00F13068"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atbilst kādai no šīm shēmām</w:t>
            </w:r>
          </w:p>
        </w:tc>
        <w:tc>
          <w:tcPr>
            <w:tcW w:w="1761" w:type="pct"/>
            <w:tcBorders>
              <w:top w:val="outset" w:sz="6" w:space="0" w:color="414142"/>
              <w:left w:val="outset" w:sz="6" w:space="0" w:color="414142"/>
              <w:bottom w:val="outset" w:sz="6" w:space="0" w:color="414142"/>
              <w:right w:val="outset" w:sz="6" w:space="0" w:color="414142"/>
            </w:tcBorders>
          </w:tcPr>
          <w:p w14:paraId="2B9C1890" w14:textId="6C42A1B1" w:rsidR="00451D59" w:rsidRPr="000E69BD" w:rsidRDefault="00973D8D" w:rsidP="00D45F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Bioloģiskās lauksaimniecības shēmas operators</w:t>
            </w:r>
          </w:p>
        </w:tc>
        <w:tc>
          <w:tcPr>
            <w:tcW w:w="857" w:type="pct"/>
            <w:tcBorders>
              <w:top w:val="outset" w:sz="6" w:space="0" w:color="414142"/>
              <w:left w:val="outset" w:sz="6" w:space="0" w:color="414142"/>
              <w:bottom w:val="outset" w:sz="6" w:space="0" w:color="414142"/>
              <w:right w:val="outset" w:sz="6" w:space="0" w:color="414142"/>
            </w:tcBorders>
          </w:tcPr>
          <w:p w14:paraId="1E671944" w14:textId="42D8FD74" w:rsidR="00451D59" w:rsidRPr="000E69BD" w:rsidRDefault="00451D5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0" w:type="auto"/>
            <w:vMerge w:val="restart"/>
            <w:tcBorders>
              <w:top w:val="outset" w:sz="6" w:space="0" w:color="414142"/>
              <w:left w:val="outset" w:sz="6" w:space="0" w:color="414142"/>
              <w:right w:val="outset" w:sz="6" w:space="0" w:color="414142"/>
            </w:tcBorders>
          </w:tcPr>
          <w:p w14:paraId="74410E15" w14:textId="33460104" w:rsidR="00451D59" w:rsidRPr="000E69BD" w:rsidRDefault="00451D5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34ADDC40" w14:textId="77777777" w:rsidTr="0064387A">
        <w:tc>
          <w:tcPr>
            <w:tcW w:w="0" w:type="auto"/>
            <w:vMerge/>
            <w:tcBorders>
              <w:left w:val="outset" w:sz="6" w:space="0" w:color="414142"/>
              <w:bottom w:val="outset" w:sz="6" w:space="0" w:color="414142"/>
              <w:right w:val="outset" w:sz="6" w:space="0" w:color="414142"/>
            </w:tcBorders>
          </w:tcPr>
          <w:p w14:paraId="09BBCD8D" w14:textId="5CAAB59E" w:rsidR="00451D59" w:rsidRPr="000E69BD" w:rsidDel="009A7E2A" w:rsidRDefault="00451D59" w:rsidP="00D45F69">
            <w:pPr>
              <w:spacing w:after="0" w:line="240" w:lineRule="auto"/>
              <w:jc w:val="center"/>
              <w:rPr>
                <w:rFonts w:ascii="Times New Roman" w:eastAsia="Times New Roman" w:hAnsi="Times New Roman" w:cs="Times New Roman"/>
                <w:sz w:val="24"/>
                <w:szCs w:val="24"/>
                <w:lang w:eastAsia="lv-LV"/>
              </w:rPr>
            </w:pPr>
          </w:p>
        </w:tc>
        <w:tc>
          <w:tcPr>
            <w:tcW w:w="0" w:type="auto"/>
            <w:vMerge/>
            <w:tcBorders>
              <w:left w:val="outset" w:sz="6" w:space="0" w:color="414142"/>
              <w:bottom w:val="outset" w:sz="6" w:space="0" w:color="414142"/>
              <w:right w:val="outset" w:sz="6" w:space="0" w:color="414142"/>
            </w:tcBorders>
          </w:tcPr>
          <w:p w14:paraId="04C9617C" w14:textId="77777777" w:rsidR="00451D59" w:rsidRPr="000E69BD" w:rsidRDefault="00451D59"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3CAD7B8F" w14:textId="246B162F" w:rsidR="00451D59" w:rsidRPr="000E69BD" w:rsidRDefault="00973D8D" w:rsidP="00D45F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Dalība citā pārtikas kvalitātes shēmā</w:t>
            </w:r>
          </w:p>
        </w:tc>
        <w:tc>
          <w:tcPr>
            <w:tcW w:w="857" w:type="pct"/>
            <w:tcBorders>
              <w:top w:val="outset" w:sz="6" w:space="0" w:color="414142"/>
              <w:left w:val="outset" w:sz="6" w:space="0" w:color="414142"/>
              <w:bottom w:val="outset" w:sz="6" w:space="0" w:color="414142"/>
              <w:right w:val="outset" w:sz="6" w:space="0" w:color="414142"/>
            </w:tcBorders>
          </w:tcPr>
          <w:p w14:paraId="6669E88D" w14:textId="5F4AA194" w:rsidR="00451D59" w:rsidRPr="000E69BD" w:rsidRDefault="00451D59"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0" w:type="auto"/>
            <w:vMerge/>
            <w:tcBorders>
              <w:left w:val="outset" w:sz="6" w:space="0" w:color="414142"/>
              <w:bottom w:val="outset" w:sz="6" w:space="0" w:color="414142"/>
              <w:right w:val="outset" w:sz="6" w:space="0" w:color="414142"/>
            </w:tcBorders>
          </w:tcPr>
          <w:p w14:paraId="080B4DA1" w14:textId="77777777" w:rsidR="00451D59" w:rsidRPr="000E69BD" w:rsidRDefault="00451D59"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0585B589" w14:textId="77777777" w:rsidTr="0064387A">
        <w:tc>
          <w:tcPr>
            <w:tcW w:w="0" w:type="auto"/>
            <w:vMerge w:val="restart"/>
            <w:tcBorders>
              <w:top w:val="outset" w:sz="6" w:space="0" w:color="414142"/>
              <w:left w:val="outset" w:sz="6" w:space="0" w:color="414142"/>
              <w:right w:val="outset" w:sz="6" w:space="0" w:color="414142"/>
            </w:tcBorders>
          </w:tcPr>
          <w:p w14:paraId="3AD9530C" w14:textId="224A909F" w:rsidR="005D13B7" w:rsidRPr="000E69BD" w:rsidDel="009A7E2A" w:rsidRDefault="005D13B7"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0" w:type="auto"/>
            <w:vMerge w:val="restart"/>
            <w:tcBorders>
              <w:top w:val="outset" w:sz="6" w:space="0" w:color="414142"/>
              <w:left w:val="outset" w:sz="6" w:space="0" w:color="414142"/>
              <w:right w:val="outset" w:sz="6" w:space="0" w:color="414142"/>
            </w:tcBorders>
          </w:tcPr>
          <w:p w14:paraId="3E53D301" w14:textId="7FC6DD8B" w:rsidR="005D13B7" w:rsidRPr="000E69BD" w:rsidRDefault="005D13B7"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Pieteiktā projekta mērķis </w:t>
            </w:r>
          </w:p>
        </w:tc>
        <w:tc>
          <w:tcPr>
            <w:tcW w:w="1761" w:type="pct"/>
            <w:tcBorders>
              <w:top w:val="outset" w:sz="6" w:space="0" w:color="414142"/>
              <w:left w:val="outset" w:sz="6" w:space="0" w:color="414142"/>
              <w:bottom w:val="outset" w:sz="6" w:space="0" w:color="414142"/>
              <w:right w:val="outset" w:sz="6" w:space="0" w:color="414142"/>
            </w:tcBorders>
          </w:tcPr>
          <w:p w14:paraId="30D2B537" w14:textId="5BC046A8" w:rsidR="005D13B7" w:rsidRPr="000E69BD" w:rsidRDefault="00DD6485"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Dējējvistu novietņu jaunu mītņu būvēšanu vai esošo rekonstrukcijai uz brīvo turēšanas veidu (t.sk. kūtī)</w:t>
            </w:r>
          </w:p>
        </w:tc>
        <w:tc>
          <w:tcPr>
            <w:tcW w:w="857" w:type="pct"/>
            <w:tcBorders>
              <w:top w:val="outset" w:sz="6" w:space="0" w:color="414142"/>
              <w:left w:val="outset" w:sz="6" w:space="0" w:color="414142"/>
              <w:bottom w:val="outset" w:sz="6" w:space="0" w:color="414142"/>
              <w:right w:val="outset" w:sz="6" w:space="0" w:color="414142"/>
            </w:tcBorders>
          </w:tcPr>
          <w:p w14:paraId="1E7ECF62" w14:textId="3B3ED2CE" w:rsidR="005D13B7" w:rsidRPr="000E69BD" w:rsidRDefault="00B54AE7"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5</w:t>
            </w:r>
          </w:p>
        </w:tc>
        <w:tc>
          <w:tcPr>
            <w:tcW w:w="0" w:type="auto"/>
            <w:vMerge w:val="restart"/>
            <w:tcBorders>
              <w:top w:val="outset" w:sz="6" w:space="0" w:color="414142"/>
              <w:left w:val="outset" w:sz="6" w:space="0" w:color="414142"/>
              <w:right w:val="outset" w:sz="6" w:space="0" w:color="414142"/>
            </w:tcBorders>
          </w:tcPr>
          <w:p w14:paraId="01E69243" w14:textId="7429F87B" w:rsidR="005D13B7" w:rsidRPr="000E69BD" w:rsidRDefault="00B54AE7"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5</w:t>
            </w:r>
          </w:p>
        </w:tc>
      </w:tr>
      <w:tr w:rsidR="00B54AE7" w:rsidRPr="000E69BD" w14:paraId="5A078788" w14:textId="77777777" w:rsidTr="0064387A">
        <w:tc>
          <w:tcPr>
            <w:tcW w:w="0" w:type="auto"/>
            <w:vMerge/>
            <w:tcBorders>
              <w:top w:val="outset" w:sz="6" w:space="0" w:color="414142"/>
              <w:left w:val="outset" w:sz="6" w:space="0" w:color="414142"/>
              <w:right w:val="outset" w:sz="6" w:space="0" w:color="414142"/>
            </w:tcBorders>
          </w:tcPr>
          <w:p w14:paraId="496857FB" w14:textId="77777777" w:rsidR="00B54AE7" w:rsidRPr="000E69BD" w:rsidRDefault="00B54AE7" w:rsidP="00D45F69">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right w:val="outset" w:sz="6" w:space="0" w:color="414142"/>
            </w:tcBorders>
          </w:tcPr>
          <w:p w14:paraId="4304097B" w14:textId="77777777" w:rsidR="00B54AE7" w:rsidRPr="000E69BD" w:rsidRDefault="00B54AE7"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0CEC9099" w14:textId="2EBF33EA" w:rsidR="00B54AE7" w:rsidRPr="000E69BD" w:rsidRDefault="00B54AE7" w:rsidP="00D45F6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Cūku novietņu jaunu mītņu būvēšana vai esošo rekonstrukcija, kur tiek samazināts cūku blīvums uz aizgaldu platībām</w:t>
            </w:r>
          </w:p>
        </w:tc>
        <w:tc>
          <w:tcPr>
            <w:tcW w:w="857" w:type="pct"/>
            <w:tcBorders>
              <w:top w:val="outset" w:sz="6" w:space="0" w:color="414142"/>
              <w:left w:val="outset" w:sz="6" w:space="0" w:color="414142"/>
              <w:bottom w:val="outset" w:sz="6" w:space="0" w:color="414142"/>
              <w:right w:val="outset" w:sz="6" w:space="0" w:color="414142"/>
            </w:tcBorders>
          </w:tcPr>
          <w:p w14:paraId="6A73FA0C" w14:textId="7FB31F0C" w:rsidR="00B54AE7" w:rsidRPr="000E69BD" w:rsidDel="00B54AE7" w:rsidRDefault="00B54AE7" w:rsidP="00D45F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0" w:type="auto"/>
            <w:vMerge/>
            <w:tcBorders>
              <w:top w:val="outset" w:sz="6" w:space="0" w:color="414142"/>
              <w:left w:val="outset" w:sz="6" w:space="0" w:color="414142"/>
              <w:right w:val="outset" w:sz="6" w:space="0" w:color="414142"/>
            </w:tcBorders>
          </w:tcPr>
          <w:p w14:paraId="7E4C8E99" w14:textId="77777777" w:rsidR="00B54AE7" w:rsidRPr="000E69BD" w:rsidRDefault="00B54AE7"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59530E08" w14:textId="77777777" w:rsidTr="0064387A">
        <w:tc>
          <w:tcPr>
            <w:tcW w:w="0" w:type="auto"/>
            <w:vMerge/>
            <w:tcBorders>
              <w:top w:val="outset" w:sz="6" w:space="0" w:color="414142"/>
              <w:left w:val="outset" w:sz="6" w:space="0" w:color="414142"/>
              <w:right w:val="outset" w:sz="6" w:space="0" w:color="414142"/>
            </w:tcBorders>
          </w:tcPr>
          <w:p w14:paraId="44A98EC1" w14:textId="77777777" w:rsidR="00DD6485" w:rsidRPr="000E69BD" w:rsidRDefault="00DD6485" w:rsidP="00D45F69">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right w:val="outset" w:sz="6" w:space="0" w:color="414142"/>
            </w:tcBorders>
          </w:tcPr>
          <w:p w14:paraId="37D64AB8" w14:textId="77777777" w:rsidR="00DD6485" w:rsidRPr="000E69BD" w:rsidRDefault="00DD6485"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2F6560BC" w14:textId="72D9F854" w:rsidR="00DD6485" w:rsidRPr="000E69BD" w:rsidRDefault="00DD6485" w:rsidP="00DD6485">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Cūku novietņu jaunu mītņu būvēšanu vai esošo rekonstrukciju, kur:</w:t>
            </w:r>
          </w:p>
          <w:p w14:paraId="5F3CDC8B" w14:textId="2F18970B" w:rsidR="00DD6485" w:rsidRPr="000E69BD" w:rsidRDefault="00DD6485" w:rsidP="00DD6485">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cūkas tiek nodrošinātas ar  dabīgajiem nodarbināšanas materiāliem/pakaišiem;</w:t>
            </w:r>
          </w:p>
          <w:p w14:paraId="3CE5AEF1" w14:textId="7C9C96F3" w:rsidR="00DD6485" w:rsidRPr="000E69BD" w:rsidRDefault="00DD6485" w:rsidP="00DD6485">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tiek izbūvētas vai nomainītas ventilācijas sistēmas</w:t>
            </w:r>
            <w:r w:rsidR="008838FA" w:rsidRPr="000E69BD">
              <w:rPr>
                <w:rFonts w:ascii="Times New Roman" w:eastAsia="Times New Roman" w:hAnsi="Times New Roman" w:cs="Times New Roman"/>
                <w:sz w:val="24"/>
                <w:szCs w:val="24"/>
                <w:lang w:eastAsia="lv-LV"/>
              </w:rPr>
              <w:t>;</w:t>
            </w:r>
          </w:p>
          <w:p w14:paraId="32FD4F0F" w14:textId="092E8A1D" w:rsidR="00DD6485" w:rsidRPr="000E69BD" w:rsidRDefault="00DD6485" w:rsidP="00DD6485">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 </w:t>
            </w:r>
          </w:p>
        </w:tc>
        <w:tc>
          <w:tcPr>
            <w:tcW w:w="857" w:type="pct"/>
            <w:tcBorders>
              <w:top w:val="outset" w:sz="6" w:space="0" w:color="414142"/>
              <w:left w:val="outset" w:sz="6" w:space="0" w:color="414142"/>
              <w:bottom w:val="outset" w:sz="6" w:space="0" w:color="414142"/>
              <w:right w:val="outset" w:sz="6" w:space="0" w:color="414142"/>
            </w:tcBorders>
          </w:tcPr>
          <w:p w14:paraId="3ACEC09A" w14:textId="743E5B4A" w:rsidR="00DD6485" w:rsidRPr="000E69BD" w:rsidRDefault="008838FA"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0" w:type="auto"/>
            <w:vMerge/>
            <w:tcBorders>
              <w:top w:val="outset" w:sz="6" w:space="0" w:color="414142"/>
              <w:left w:val="outset" w:sz="6" w:space="0" w:color="414142"/>
              <w:right w:val="outset" w:sz="6" w:space="0" w:color="414142"/>
            </w:tcBorders>
          </w:tcPr>
          <w:p w14:paraId="28BF98BB" w14:textId="77777777" w:rsidR="00DD6485" w:rsidRPr="000E69BD" w:rsidRDefault="00DD6485"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4A4F9B76" w14:textId="77777777" w:rsidTr="0064387A">
        <w:tc>
          <w:tcPr>
            <w:tcW w:w="0" w:type="auto"/>
            <w:vMerge/>
            <w:tcBorders>
              <w:left w:val="outset" w:sz="6" w:space="0" w:color="414142"/>
              <w:bottom w:val="outset" w:sz="6" w:space="0" w:color="414142"/>
              <w:right w:val="outset" w:sz="6" w:space="0" w:color="414142"/>
            </w:tcBorders>
          </w:tcPr>
          <w:p w14:paraId="590009F5" w14:textId="77777777" w:rsidR="005D13B7" w:rsidRPr="000E69BD" w:rsidDel="009A7E2A" w:rsidRDefault="005D13B7" w:rsidP="00D45F69">
            <w:pPr>
              <w:spacing w:after="0" w:line="240" w:lineRule="auto"/>
              <w:jc w:val="center"/>
              <w:rPr>
                <w:rFonts w:ascii="Times New Roman" w:eastAsia="Times New Roman" w:hAnsi="Times New Roman" w:cs="Times New Roman"/>
                <w:sz w:val="24"/>
                <w:szCs w:val="24"/>
                <w:lang w:eastAsia="lv-LV"/>
              </w:rPr>
            </w:pPr>
          </w:p>
        </w:tc>
        <w:tc>
          <w:tcPr>
            <w:tcW w:w="0" w:type="auto"/>
            <w:vMerge/>
            <w:tcBorders>
              <w:left w:val="outset" w:sz="6" w:space="0" w:color="414142"/>
              <w:bottom w:val="outset" w:sz="6" w:space="0" w:color="414142"/>
              <w:right w:val="outset" w:sz="6" w:space="0" w:color="414142"/>
            </w:tcBorders>
          </w:tcPr>
          <w:p w14:paraId="718AD218" w14:textId="6C30DBE0" w:rsidR="005D13B7" w:rsidRPr="000E69BD" w:rsidRDefault="005D13B7" w:rsidP="00D45F69">
            <w:pPr>
              <w:spacing w:after="0" w:line="240" w:lineRule="auto"/>
              <w:rPr>
                <w:rFonts w:ascii="Times New Roman" w:eastAsia="Times New Roman" w:hAnsi="Times New Roman" w:cs="Times New Roman"/>
                <w:sz w:val="24"/>
                <w:szCs w:val="24"/>
                <w:lang w:eastAsia="lv-LV"/>
              </w:rPr>
            </w:pPr>
          </w:p>
        </w:tc>
        <w:tc>
          <w:tcPr>
            <w:tcW w:w="1761" w:type="pct"/>
            <w:tcBorders>
              <w:top w:val="outset" w:sz="6" w:space="0" w:color="414142"/>
              <w:left w:val="outset" w:sz="6" w:space="0" w:color="414142"/>
              <w:bottom w:val="outset" w:sz="6" w:space="0" w:color="414142"/>
              <w:right w:val="outset" w:sz="6" w:space="0" w:color="414142"/>
            </w:tcBorders>
          </w:tcPr>
          <w:p w14:paraId="75AAD79B" w14:textId="62883503" w:rsidR="005D13B7" w:rsidRPr="000E69BD" w:rsidRDefault="005D13B7" w:rsidP="00D45F69">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Pieteikt</w:t>
            </w:r>
            <w:r w:rsidR="00E2555C">
              <w:rPr>
                <w:rFonts w:ascii="Times New Roman" w:eastAsia="Times New Roman" w:hAnsi="Times New Roman" w:cs="Times New Roman"/>
                <w:sz w:val="24"/>
                <w:szCs w:val="24"/>
                <w:lang w:eastAsia="lv-LV"/>
              </w:rPr>
              <w:t>aj</w:t>
            </w:r>
            <w:r w:rsidRPr="000E69BD">
              <w:rPr>
                <w:rFonts w:ascii="Times New Roman" w:eastAsia="Times New Roman" w:hAnsi="Times New Roman" w:cs="Times New Roman"/>
                <w:sz w:val="24"/>
                <w:szCs w:val="24"/>
                <w:lang w:eastAsia="lv-LV"/>
              </w:rPr>
              <w:t xml:space="preserve">ā projektā nav plānots veikt investīcijas labturības pasākumos </w:t>
            </w:r>
          </w:p>
        </w:tc>
        <w:tc>
          <w:tcPr>
            <w:tcW w:w="857" w:type="pct"/>
            <w:tcBorders>
              <w:top w:val="outset" w:sz="6" w:space="0" w:color="414142"/>
              <w:left w:val="outset" w:sz="6" w:space="0" w:color="414142"/>
              <w:bottom w:val="outset" w:sz="6" w:space="0" w:color="414142"/>
              <w:right w:val="outset" w:sz="6" w:space="0" w:color="414142"/>
            </w:tcBorders>
          </w:tcPr>
          <w:p w14:paraId="361E3CEF" w14:textId="78F1671B" w:rsidR="005D13B7" w:rsidRPr="000E69BD" w:rsidRDefault="005D13B7" w:rsidP="00D45F6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w:t>
            </w:r>
          </w:p>
        </w:tc>
        <w:tc>
          <w:tcPr>
            <w:tcW w:w="0" w:type="auto"/>
            <w:vMerge/>
            <w:tcBorders>
              <w:left w:val="outset" w:sz="6" w:space="0" w:color="414142"/>
              <w:bottom w:val="outset" w:sz="6" w:space="0" w:color="414142"/>
              <w:right w:val="outset" w:sz="6" w:space="0" w:color="414142"/>
            </w:tcBorders>
          </w:tcPr>
          <w:p w14:paraId="41147EC1" w14:textId="77777777" w:rsidR="005D13B7" w:rsidRPr="000E69BD" w:rsidRDefault="005D13B7" w:rsidP="00D45F69">
            <w:pPr>
              <w:spacing w:after="0" w:line="240" w:lineRule="auto"/>
              <w:jc w:val="center"/>
              <w:rPr>
                <w:rFonts w:ascii="Times New Roman" w:eastAsia="Times New Roman" w:hAnsi="Times New Roman" w:cs="Times New Roman"/>
                <w:sz w:val="24"/>
                <w:szCs w:val="24"/>
                <w:lang w:eastAsia="lv-LV"/>
              </w:rPr>
            </w:pPr>
          </w:p>
        </w:tc>
      </w:tr>
      <w:tr w:rsidR="000E69BD" w:rsidRPr="000E69BD" w14:paraId="61F540F6" w14:textId="77777777" w:rsidTr="00854C17">
        <w:tc>
          <w:tcPr>
            <w:tcW w:w="4288" w:type="pct"/>
            <w:gridSpan w:val="4"/>
            <w:tcBorders>
              <w:top w:val="outset" w:sz="6" w:space="0" w:color="414142"/>
              <w:left w:val="outset" w:sz="6" w:space="0" w:color="414142"/>
              <w:bottom w:val="outset" w:sz="6" w:space="0" w:color="414142"/>
              <w:right w:val="outset" w:sz="6" w:space="0" w:color="414142"/>
            </w:tcBorders>
            <w:vAlign w:val="center"/>
            <w:hideMark/>
          </w:tcPr>
          <w:p w14:paraId="12DE8F90" w14:textId="2F3408B3" w:rsidR="00D45F69" w:rsidRPr="000E69BD" w:rsidRDefault="00D45F69" w:rsidP="00D45F69">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lastRenderedPageBreak/>
              <w:t>Kopā</w:t>
            </w:r>
            <w:r w:rsidR="00AB5F4B" w:rsidRPr="000E69BD">
              <w:rPr>
                <w:rFonts w:ascii="Times New Roman" w:eastAsia="Times New Roman" w:hAnsi="Times New Roman" w:cs="Times New Roman"/>
                <w:b/>
                <w:bCs/>
                <w:sz w:val="24"/>
                <w:szCs w:val="24"/>
                <w:bdr w:val="none" w:sz="0" w:space="0" w:color="auto" w:frame="1"/>
                <w:vertAlign w:val="superscript"/>
                <w:lang w:eastAsia="lv-LV"/>
              </w:rPr>
              <w:t>3</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7F365203" w14:textId="7D289524" w:rsidR="00D45F69" w:rsidRPr="000E69BD" w:rsidRDefault="00A76EDF" w:rsidP="00D45F6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90</w:t>
            </w:r>
          </w:p>
        </w:tc>
      </w:tr>
      <w:tr w:rsidR="00D45F69" w:rsidRPr="000E69BD" w14:paraId="1B115068" w14:textId="77777777" w:rsidTr="007F40E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18CA1195" w14:textId="77777777" w:rsidR="00D45F69" w:rsidRPr="000E69BD" w:rsidRDefault="00D45F69" w:rsidP="00D45F69">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Minimālais punktu skaits, lai pretendētu uz atbalstu, ir 35 punkti</w:t>
            </w:r>
          </w:p>
        </w:tc>
      </w:tr>
    </w:tbl>
    <w:p w14:paraId="02466001" w14:textId="77777777" w:rsidR="00BB0FA9" w:rsidRPr="000E69BD" w:rsidRDefault="00BB0FA9" w:rsidP="00BB0FA9">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075CC384" w14:textId="77777777" w:rsidR="001F2B51" w:rsidRDefault="00BB0FA9" w:rsidP="001F2B51">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w:t>
      </w:r>
      <w:r w:rsidR="001F2B51">
        <w:rPr>
          <w:rFonts w:ascii="Times New Roman" w:eastAsia="Times New Roman" w:hAnsi="Times New Roman" w:cs="Times New Roman"/>
          <w:sz w:val="24"/>
          <w:szCs w:val="24"/>
          <w:lang w:eastAsia="lv-LV"/>
        </w:rPr>
        <w:t>LAD iegūst informāciju no Būvniecības informācijas sistēmas. Ja tajā nav pieejama informācija, pretendents iesniedz nepieciešamo informāciju.</w:t>
      </w:r>
    </w:p>
    <w:p w14:paraId="60DDBF02"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799"/>
        <w:gridCol w:w="204"/>
        <w:gridCol w:w="470"/>
      </w:tblGrid>
      <w:tr w:rsidR="000E69BD" w:rsidRPr="000E69BD" w14:paraId="4149911F" w14:textId="77777777" w:rsidTr="007F40EB">
        <w:trPr>
          <w:jc w:val="center"/>
        </w:trPr>
        <w:tc>
          <w:tcPr>
            <w:tcW w:w="0" w:type="auto"/>
            <w:vMerge w:val="restart"/>
            <w:tcBorders>
              <w:top w:val="nil"/>
              <w:left w:val="nil"/>
              <w:bottom w:val="nil"/>
              <w:right w:val="nil"/>
            </w:tcBorders>
            <w:noWrap/>
            <w:vAlign w:val="center"/>
            <w:hideMark/>
          </w:tcPr>
          <w:p w14:paraId="35F595DB" w14:textId="77777777" w:rsidR="00BB0FA9" w:rsidRPr="000E69BD" w:rsidRDefault="00BB0FA9" w:rsidP="007F40EB">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B x</w:t>
            </w:r>
          </w:p>
        </w:tc>
        <w:tc>
          <w:tcPr>
            <w:tcW w:w="0" w:type="auto"/>
            <w:tcBorders>
              <w:top w:val="nil"/>
              <w:left w:val="nil"/>
              <w:bottom w:val="single" w:sz="6" w:space="0" w:color="000000"/>
              <w:right w:val="nil"/>
            </w:tcBorders>
            <w:noWrap/>
            <w:vAlign w:val="center"/>
            <w:hideMark/>
          </w:tcPr>
          <w:p w14:paraId="2982D325"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val="restart"/>
            <w:tcBorders>
              <w:top w:val="nil"/>
              <w:left w:val="nil"/>
              <w:bottom w:val="nil"/>
              <w:right w:val="nil"/>
            </w:tcBorders>
            <w:noWrap/>
            <w:vAlign w:val="center"/>
            <w:hideMark/>
          </w:tcPr>
          <w:p w14:paraId="1AEAEB17"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kur</w:t>
            </w:r>
          </w:p>
        </w:tc>
      </w:tr>
      <w:tr w:rsidR="000E69BD" w:rsidRPr="000E69BD" w14:paraId="3DF56C1C" w14:textId="77777777" w:rsidTr="007F40EB">
        <w:trPr>
          <w:jc w:val="center"/>
        </w:trPr>
        <w:tc>
          <w:tcPr>
            <w:tcW w:w="0" w:type="auto"/>
            <w:vMerge/>
            <w:tcBorders>
              <w:top w:val="nil"/>
              <w:left w:val="nil"/>
              <w:bottom w:val="nil"/>
              <w:right w:val="nil"/>
            </w:tcBorders>
            <w:vAlign w:val="center"/>
            <w:hideMark/>
          </w:tcPr>
          <w:p w14:paraId="3E511BD7"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48A5EF2E"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20D59D04"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r>
    </w:tbl>
    <w:p w14:paraId="0B4136DB"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būvniecības proporciju pret kopējiem attiecināmiem projekta izdevumiem;</w:t>
      </w:r>
    </w:p>
    <w:p w14:paraId="5FE22A60"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punktu skaits kritērijā pēc iesniegto dokumentu veida;</w:t>
      </w:r>
    </w:p>
    <w:p w14:paraId="02809546"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projektā paredzētie būvniecības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19EB3D3A"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projekta kopējie attiecināmie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7098A6A6"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Punktus piešķir par vienu kritēriju grupā.</w:t>
      </w:r>
    </w:p>
    <w:p w14:paraId="07271578" w14:textId="64433703" w:rsidR="00BB0FA9" w:rsidRPr="000E69BD" w:rsidRDefault="000A3D45"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2</w:t>
      </w:r>
      <w:r w:rsidR="00BB0FA9" w:rsidRPr="000E69BD">
        <w:rPr>
          <w:rFonts w:ascii="Times New Roman" w:eastAsia="Times New Roman" w:hAnsi="Times New Roman" w:cs="Times New Roman"/>
          <w:sz w:val="24"/>
          <w:szCs w:val="24"/>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104"/>
        <w:gridCol w:w="890"/>
      </w:tblGrid>
      <w:tr w:rsidR="000E69BD" w:rsidRPr="000E69BD" w14:paraId="1A405671" w14:textId="77777777" w:rsidTr="007F40EB">
        <w:trPr>
          <w:jc w:val="center"/>
        </w:trPr>
        <w:tc>
          <w:tcPr>
            <w:tcW w:w="0" w:type="auto"/>
            <w:vMerge w:val="restart"/>
            <w:tcBorders>
              <w:top w:val="nil"/>
              <w:left w:val="nil"/>
              <w:bottom w:val="nil"/>
              <w:right w:val="nil"/>
            </w:tcBorders>
            <w:noWrap/>
            <w:vAlign w:val="center"/>
            <w:hideMark/>
          </w:tcPr>
          <w:p w14:paraId="016F4FB3" w14:textId="77777777" w:rsidR="00BB0FA9" w:rsidRPr="000E69BD" w:rsidRDefault="00BB0FA9" w:rsidP="007F40EB">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265134DC"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2</w:t>
            </w:r>
          </w:p>
        </w:tc>
        <w:tc>
          <w:tcPr>
            <w:tcW w:w="0" w:type="auto"/>
            <w:vMerge w:val="restart"/>
            <w:tcBorders>
              <w:top w:val="nil"/>
              <w:left w:val="nil"/>
              <w:bottom w:val="nil"/>
              <w:right w:val="nil"/>
            </w:tcBorders>
            <w:noWrap/>
            <w:vAlign w:val="center"/>
            <w:hideMark/>
          </w:tcPr>
          <w:p w14:paraId="1465A38F"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x 10, kur</w:t>
            </w:r>
          </w:p>
        </w:tc>
      </w:tr>
      <w:tr w:rsidR="000E69BD" w:rsidRPr="000E69BD" w14:paraId="3EEA0F68" w14:textId="77777777" w:rsidTr="007F40EB">
        <w:trPr>
          <w:jc w:val="center"/>
        </w:trPr>
        <w:tc>
          <w:tcPr>
            <w:tcW w:w="0" w:type="auto"/>
            <w:vMerge/>
            <w:tcBorders>
              <w:top w:val="nil"/>
              <w:left w:val="nil"/>
              <w:bottom w:val="nil"/>
              <w:right w:val="nil"/>
            </w:tcBorders>
            <w:vAlign w:val="center"/>
            <w:hideMark/>
          </w:tcPr>
          <w:p w14:paraId="3140F2B3"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23AB7D5B" w14:textId="77777777" w:rsidR="00BB0FA9" w:rsidRPr="000E69BD" w:rsidRDefault="00BB0FA9" w:rsidP="007F40EB">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70 000</w:t>
            </w:r>
          </w:p>
        </w:tc>
        <w:tc>
          <w:tcPr>
            <w:tcW w:w="0" w:type="auto"/>
            <w:vMerge/>
            <w:tcBorders>
              <w:top w:val="nil"/>
              <w:left w:val="nil"/>
              <w:bottom w:val="nil"/>
              <w:right w:val="nil"/>
            </w:tcBorders>
            <w:vAlign w:val="center"/>
            <w:hideMark/>
          </w:tcPr>
          <w:p w14:paraId="04F4D05C" w14:textId="77777777" w:rsidR="00BB0FA9" w:rsidRPr="000E69BD" w:rsidRDefault="00BB0FA9" w:rsidP="007F40EB">
            <w:pPr>
              <w:spacing w:after="0" w:line="240" w:lineRule="auto"/>
              <w:rPr>
                <w:rFonts w:ascii="Times New Roman" w:eastAsia="Times New Roman" w:hAnsi="Times New Roman" w:cs="Times New Roman"/>
                <w:sz w:val="24"/>
                <w:szCs w:val="24"/>
                <w:lang w:eastAsia="lv-LV"/>
              </w:rPr>
            </w:pPr>
          </w:p>
        </w:tc>
      </w:tr>
    </w:tbl>
    <w:p w14:paraId="345DF0E5"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ieņēmumu proporciju pret saņemto atbalstu;</w:t>
      </w:r>
    </w:p>
    <w:p w14:paraId="12EF56C3"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pretendenta ieņēmumi no lauksaimniecības produktu ražošanas un pārstrādes pēdējos divos noslēgtajos gados (B – pirmajā gadā, C – otrajā gadā). Jaunam uzņēmumam, ja nav ieņēmumu pēdējos divos noslēgtajos gados, izmanto pēdējā noslēgtā gada datus, dalot ar 1;</w:t>
      </w:r>
    </w:p>
    <w:p w14:paraId="02E03AF4" w14:textId="5FA863B2"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D – pretendentam </w:t>
      </w:r>
      <w:r w:rsidR="00AC28F4">
        <w:rPr>
          <w:rFonts w:ascii="Times New Roman" w:eastAsia="Times New Roman" w:hAnsi="Times New Roman" w:cs="Times New Roman"/>
          <w:sz w:val="24"/>
          <w:szCs w:val="24"/>
          <w:lang w:eastAsia="lv-LV"/>
        </w:rPr>
        <w:t xml:space="preserve">piešķirtais </w:t>
      </w:r>
      <w:r w:rsidRPr="000E69BD">
        <w:rPr>
          <w:rFonts w:ascii="Times New Roman" w:eastAsia="Times New Roman" w:hAnsi="Times New Roman" w:cs="Times New Roman"/>
          <w:sz w:val="24"/>
          <w:szCs w:val="24"/>
          <w:lang w:eastAsia="lv-LV"/>
        </w:rPr>
        <w:t>publiskais finansējums.</w:t>
      </w:r>
    </w:p>
    <w:p w14:paraId="6F425A62" w14:textId="77777777" w:rsidR="00BB0FA9" w:rsidRPr="000E69BD" w:rsidRDefault="00BB0FA9" w:rsidP="00BB0FA9">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 kritērijā ir negatīvs rezultāts, piešķir kritērijam maksimālo punktu skaitu – 20.</w:t>
      </w:r>
    </w:p>
    <w:p w14:paraId="309EC840" w14:textId="03932024" w:rsidR="00C61BDC" w:rsidRPr="00AC28F4" w:rsidRDefault="00AC28F4" w:rsidP="00C61BDC">
      <w:pPr>
        <w:pStyle w:val="Body"/>
        <w:tabs>
          <w:tab w:val="left" w:pos="6521"/>
        </w:tabs>
        <w:spacing w:after="0" w:line="240" w:lineRule="auto"/>
        <w:ind w:firstLine="720"/>
        <w:jc w:val="both"/>
        <w:rPr>
          <w:rFonts w:ascii="Times New Roman" w:eastAsia="Times New Roman" w:hAnsi="Times New Roman" w:cs="Times New Roman"/>
          <w:color w:val="auto"/>
          <w:sz w:val="24"/>
          <w:szCs w:val="24"/>
          <w:bdr w:val="none" w:sz="0" w:space="0" w:color="auto"/>
        </w:rPr>
      </w:pPr>
      <w:r w:rsidRPr="00AC28F4">
        <w:rPr>
          <w:rFonts w:ascii="Times New Roman" w:eastAsia="Times New Roman" w:hAnsi="Times New Roman" w:cs="Times New Roman"/>
          <w:color w:val="auto"/>
          <w:sz w:val="24"/>
          <w:szCs w:val="24"/>
          <w:bdr w:val="none" w:sz="0" w:space="0" w:color="auto"/>
          <w:vertAlign w:val="superscript"/>
        </w:rPr>
        <w:t xml:space="preserve">3 </w:t>
      </w:r>
      <w:r w:rsidRPr="00AC28F4">
        <w:rPr>
          <w:rFonts w:ascii="Times New Roman" w:eastAsia="Times New Roman" w:hAnsi="Times New Roman" w:cs="Times New Roman"/>
          <w:color w:val="auto"/>
          <w:sz w:val="24"/>
          <w:szCs w:val="24"/>
          <w:bdr w:val="none" w:sz="0" w:space="0" w:color="auto"/>
        </w:rPr>
        <w:t>Šo noteikumu 18. punktā minētajiem projektiem kritērijus aprēķina, ņemot vērā visus kopprojekta dalībnieku punktus kopā. 4.punktā minētā kritērija punktus kopprojektu gadījumā piemēro, ja tam atbilst visi kopprojekta dalībnieki.</w:t>
      </w:r>
    </w:p>
    <w:p w14:paraId="63A6EC2A" w14:textId="77777777" w:rsidR="00C61BDC" w:rsidRPr="00851A3A" w:rsidRDefault="00C61BDC" w:rsidP="00C61BDC">
      <w:pPr>
        <w:pStyle w:val="Body"/>
        <w:tabs>
          <w:tab w:val="left" w:pos="6521"/>
        </w:tabs>
        <w:spacing w:after="0" w:line="240" w:lineRule="auto"/>
        <w:ind w:firstLine="720"/>
        <w:jc w:val="both"/>
        <w:rPr>
          <w:rFonts w:ascii="Times New Roman" w:hAnsi="Times New Roman"/>
          <w:color w:val="auto"/>
          <w:sz w:val="28"/>
          <w:szCs w:val="28"/>
        </w:rPr>
      </w:pPr>
    </w:p>
    <w:p w14:paraId="32157333" w14:textId="77777777" w:rsidR="0045449A" w:rsidRDefault="0045449A" w:rsidP="00C61BDC">
      <w:pPr>
        <w:pStyle w:val="Body"/>
        <w:tabs>
          <w:tab w:val="left" w:pos="6521"/>
        </w:tabs>
        <w:spacing w:after="0" w:line="240" w:lineRule="auto"/>
        <w:ind w:firstLine="720"/>
        <w:jc w:val="both"/>
        <w:rPr>
          <w:rFonts w:ascii="Times New Roman" w:hAnsi="Times New Roman"/>
          <w:color w:val="auto"/>
          <w:sz w:val="28"/>
          <w:szCs w:val="28"/>
          <w:lang w:val="de-DE"/>
        </w:rPr>
      </w:pPr>
    </w:p>
    <w:p w14:paraId="67F7DC4D" w14:textId="4AE79A40" w:rsidR="00C61BDC" w:rsidRDefault="00C61BDC" w:rsidP="00C61BDC">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t>K. Gerhards</w:t>
      </w:r>
    </w:p>
    <w:p w14:paraId="5BE7530A" w14:textId="77777777" w:rsidR="00C61BDC" w:rsidRDefault="00C61BDC" w:rsidP="00C61BDC">
      <w:pPr>
        <w:shd w:val="clear" w:color="auto" w:fill="FFFFFF"/>
        <w:spacing w:before="100" w:beforeAutospacing="1" w:after="100" w:afterAutospacing="1" w:line="315" w:lineRule="atLeast"/>
        <w:ind w:firstLine="300"/>
        <w:rPr>
          <w:rFonts w:ascii="Times New Roman" w:eastAsia="Times New Roman" w:hAnsi="Times New Roman" w:cs="Times New Roman"/>
          <w:strike/>
          <w:sz w:val="24"/>
          <w:szCs w:val="24"/>
          <w:lang w:eastAsia="lv-LV"/>
        </w:rPr>
        <w:sectPr w:rsidR="00C61BDC">
          <w:pgSz w:w="11906" w:h="16838"/>
          <w:pgMar w:top="1440" w:right="1800" w:bottom="1440" w:left="1800" w:header="708" w:footer="708" w:gutter="0"/>
          <w:cols w:space="708"/>
          <w:docGrid w:linePitch="360"/>
        </w:sectPr>
      </w:pPr>
    </w:p>
    <w:p w14:paraId="5C609DDB" w14:textId="4D82F418"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4" w:name="667734"/>
      <w:bookmarkStart w:id="5" w:name="n-667734"/>
      <w:bookmarkEnd w:id="4"/>
      <w:bookmarkEnd w:id="5"/>
      <w:r>
        <w:rPr>
          <w:rFonts w:ascii="Times New Roman" w:eastAsia="Times New Roman" w:hAnsi="Times New Roman" w:cs="Times New Roman"/>
          <w:sz w:val="28"/>
          <w:szCs w:val="24"/>
          <w:lang w:eastAsia="lv-LV"/>
        </w:rPr>
        <w:lastRenderedPageBreak/>
        <w:t>3. pielikums</w:t>
      </w:r>
    </w:p>
    <w:p w14:paraId="0194D2E6"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Ministru kabineta</w:t>
      </w:r>
    </w:p>
    <w:p w14:paraId="456B6A17" w14:textId="33DB16EF" w:rsidR="00CF355A" w:rsidRDefault="00CF355A" w:rsidP="00CF355A">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lang w:eastAsia="lv-LV"/>
        </w:rPr>
        <w:t>2021. gada      </w:t>
      </w:r>
      <w:r>
        <w:rPr>
          <w:rFonts w:ascii="Times New Roman" w:eastAsia="Times New Roman" w:hAnsi="Times New Roman" w:cs="Times New Roman"/>
          <w:sz w:val="28"/>
          <w:szCs w:val="28"/>
          <w:lang w:eastAsia="lv-LV"/>
        </w:rPr>
        <w:t>.augusta</w:t>
      </w:r>
    </w:p>
    <w:p w14:paraId="0BE6346A" w14:textId="77777777" w:rsidR="00C7358C" w:rsidRDefault="00CF355A" w:rsidP="00C7358C">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noteikumiem Nr.  </w:t>
      </w:r>
    </w:p>
    <w:p w14:paraId="22920D45" w14:textId="4FB91EFA" w:rsidR="00824938" w:rsidRPr="000E69BD" w:rsidRDefault="00CF355A"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8"/>
          <w:szCs w:val="28"/>
          <w:lang w:eastAsia="lv-LV"/>
        </w:rPr>
        <w:t xml:space="preserve">   </w:t>
      </w:r>
      <w:r w:rsidR="00824938" w:rsidRPr="000E69BD">
        <w:rPr>
          <w:rFonts w:ascii="Times New Roman" w:eastAsia="Times New Roman" w:hAnsi="Times New Roman" w:cs="Times New Roman"/>
          <w:b/>
          <w:bCs/>
          <w:sz w:val="24"/>
          <w:szCs w:val="24"/>
          <w:lang w:eastAsia="lv-LV"/>
        </w:rPr>
        <w:t>Projektu atlases kritēriji pasākuma "Ieguldījumi materiālajos aktīvos" apakšpasākumā "Atbalsts ieguldījumiem pārstrādē"</w:t>
      </w:r>
    </w:p>
    <w:p w14:paraId="5813C8B6" w14:textId="4D40E76F"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2"/>
        <w:gridCol w:w="1663"/>
        <w:gridCol w:w="3405"/>
        <w:gridCol w:w="1420"/>
        <w:gridCol w:w="1180"/>
      </w:tblGrid>
      <w:tr w:rsidR="000E69BD" w:rsidRPr="000E69BD" w14:paraId="5C70DB7A" w14:textId="77777777" w:rsidTr="001C0A4F">
        <w:tc>
          <w:tcPr>
            <w:tcW w:w="437" w:type="pct"/>
            <w:tcBorders>
              <w:top w:val="outset" w:sz="6" w:space="0" w:color="414142"/>
              <w:left w:val="outset" w:sz="6" w:space="0" w:color="414142"/>
              <w:bottom w:val="outset" w:sz="6" w:space="0" w:color="414142"/>
              <w:right w:val="outset" w:sz="6" w:space="0" w:color="414142"/>
            </w:tcBorders>
            <w:vAlign w:val="center"/>
            <w:hideMark/>
          </w:tcPr>
          <w:p w14:paraId="0A07D44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065" w:type="pct"/>
            <w:tcBorders>
              <w:top w:val="outset" w:sz="6" w:space="0" w:color="414142"/>
              <w:left w:val="outset" w:sz="6" w:space="0" w:color="414142"/>
              <w:bottom w:val="outset" w:sz="6" w:space="0" w:color="414142"/>
              <w:right w:val="outset" w:sz="6" w:space="0" w:color="414142"/>
            </w:tcBorders>
            <w:vAlign w:val="center"/>
            <w:hideMark/>
          </w:tcPr>
          <w:p w14:paraId="69663E7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grupa</w:t>
            </w:r>
          </w:p>
        </w:tc>
        <w:tc>
          <w:tcPr>
            <w:tcW w:w="2115" w:type="pct"/>
            <w:tcBorders>
              <w:top w:val="outset" w:sz="6" w:space="0" w:color="414142"/>
              <w:left w:val="outset" w:sz="6" w:space="0" w:color="414142"/>
              <w:bottom w:val="outset" w:sz="6" w:space="0" w:color="414142"/>
              <w:right w:val="outset" w:sz="6" w:space="0" w:color="414142"/>
            </w:tcBorders>
            <w:vAlign w:val="center"/>
            <w:hideMark/>
          </w:tcPr>
          <w:p w14:paraId="1277434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Kritērijs</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045DECA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 skaits kritērijā</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224C193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Maksimāli iespējamais punktu skaits grupā</w:t>
            </w:r>
          </w:p>
        </w:tc>
      </w:tr>
      <w:tr w:rsidR="000E69BD" w:rsidRPr="000E69BD" w14:paraId="2E3DB0CB" w14:textId="77777777" w:rsidTr="001C0A4F">
        <w:tc>
          <w:tcPr>
            <w:tcW w:w="437" w:type="pct"/>
            <w:tcBorders>
              <w:top w:val="outset" w:sz="6" w:space="0" w:color="414142"/>
              <w:left w:val="outset" w:sz="6" w:space="0" w:color="414142"/>
              <w:bottom w:val="outset" w:sz="6" w:space="0" w:color="414142"/>
              <w:right w:val="outset" w:sz="6" w:space="0" w:color="414142"/>
            </w:tcBorders>
            <w:hideMark/>
          </w:tcPr>
          <w:p w14:paraId="70A0B88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065" w:type="pct"/>
            <w:tcBorders>
              <w:top w:val="outset" w:sz="6" w:space="0" w:color="414142"/>
              <w:left w:val="outset" w:sz="6" w:space="0" w:color="414142"/>
              <w:bottom w:val="outset" w:sz="6" w:space="0" w:color="414142"/>
              <w:right w:val="outset" w:sz="6" w:space="0" w:color="414142"/>
            </w:tcBorders>
            <w:hideMark/>
          </w:tcPr>
          <w:p w14:paraId="60D2F6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Projekta gatavība ieviešanai (punktu skaitu reizina ar attiecīgo būvniecības izdevumu proporciju no kopējiem projekta attiecināmajiem izdevumiem)</w:t>
            </w:r>
            <w:r w:rsidRPr="000E69BD">
              <w:rPr>
                <w:rFonts w:ascii="Times New Roman" w:eastAsia="Times New Roman" w:hAnsi="Times New Roman" w:cs="Times New Roman"/>
                <w:sz w:val="24"/>
                <w:szCs w:val="24"/>
                <w:vertAlign w:val="superscript"/>
                <w:lang w:eastAsia="lv-LV"/>
              </w:rPr>
              <w:t>1</w:t>
            </w:r>
          </w:p>
        </w:tc>
        <w:tc>
          <w:tcPr>
            <w:tcW w:w="2115" w:type="pct"/>
            <w:tcBorders>
              <w:top w:val="outset" w:sz="6" w:space="0" w:color="414142"/>
              <w:left w:val="outset" w:sz="6" w:space="0" w:color="414142"/>
              <w:bottom w:val="outset" w:sz="6" w:space="0" w:color="414142"/>
              <w:right w:val="outset" w:sz="6" w:space="0" w:color="414142"/>
            </w:tcBorders>
            <w:hideMark/>
          </w:tcPr>
          <w:p w14:paraId="1856745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 ar projekta iesniegumu ir iesniegts būvprojekts ar atzīmi būvatļaujā par projektēšanas nosacījumu izpildi vai paskaidrojuma raksts (apliecinājuma karte) ar būvvaldes atzīmi par būvniecības ieceres akceptu</w:t>
            </w:r>
          </w:p>
        </w:tc>
        <w:tc>
          <w:tcPr>
            <w:tcW w:w="756" w:type="pct"/>
            <w:tcBorders>
              <w:top w:val="outset" w:sz="6" w:space="0" w:color="414142"/>
              <w:left w:val="outset" w:sz="6" w:space="0" w:color="414142"/>
              <w:bottom w:val="outset" w:sz="6" w:space="0" w:color="414142"/>
              <w:right w:val="outset" w:sz="6" w:space="0" w:color="414142"/>
            </w:tcBorders>
            <w:hideMark/>
          </w:tcPr>
          <w:p w14:paraId="47BA6D4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27" w:type="pct"/>
            <w:tcBorders>
              <w:top w:val="outset" w:sz="6" w:space="0" w:color="414142"/>
              <w:left w:val="outset" w:sz="6" w:space="0" w:color="414142"/>
              <w:bottom w:val="outset" w:sz="6" w:space="0" w:color="414142"/>
              <w:right w:val="outset" w:sz="6" w:space="0" w:color="414142"/>
            </w:tcBorders>
            <w:hideMark/>
          </w:tcPr>
          <w:p w14:paraId="55FEE25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3A1B8A72" w14:textId="77777777" w:rsidTr="001C0A4F">
        <w:tc>
          <w:tcPr>
            <w:tcW w:w="437" w:type="pct"/>
            <w:tcBorders>
              <w:top w:val="outset" w:sz="6" w:space="0" w:color="414142"/>
              <w:left w:val="outset" w:sz="6" w:space="0" w:color="414142"/>
              <w:bottom w:val="outset" w:sz="6" w:space="0" w:color="414142"/>
              <w:right w:val="outset" w:sz="6" w:space="0" w:color="414142"/>
            </w:tcBorders>
            <w:hideMark/>
          </w:tcPr>
          <w:p w14:paraId="0FB4346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1065" w:type="pct"/>
            <w:tcBorders>
              <w:top w:val="outset" w:sz="6" w:space="0" w:color="414142"/>
              <w:left w:val="outset" w:sz="6" w:space="0" w:color="414142"/>
              <w:bottom w:val="outset" w:sz="6" w:space="0" w:color="414142"/>
              <w:right w:val="outset" w:sz="6" w:space="0" w:color="414142"/>
            </w:tcBorders>
            <w:hideMark/>
          </w:tcPr>
          <w:p w14:paraId="0F4A8F3D" w14:textId="18EE8289" w:rsidR="00824938" w:rsidRPr="000E69BD" w:rsidRDefault="00854C17" w:rsidP="008249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Piešķirtā</w:t>
            </w:r>
            <w:r w:rsidRPr="000E69BD">
              <w:rPr>
                <w:rFonts w:ascii="Times New Roman" w:eastAsia="Times New Roman" w:hAnsi="Times New Roman" w:cs="Times New Roman"/>
                <w:sz w:val="24"/>
                <w:szCs w:val="24"/>
                <w:lang w:eastAsia="lv-LV"/>
              </w:rPr>
              <w:t xml:space="preserve"> </w:t>
            </w:r>
            <w:r w:rsidR="00824938" w:rsidRPr="000E69BD">
              <w:rPr>
                <w:rFonts w:ascii="Times New Roman" w:eastAsia="Times New Roman" w:hAnsi="Times New Roman" w:cs="Times New Roman"/>
                <w:sz w:val="24"/>
                <w:szCs w:val="24"/>
                <w:lang w:eastAsia="lv-LV"/>
              </w:rPr>
              <w:t>publiskā finansējuma apmērs</w:t>
            </w:r>
          </w:p>
        </w:tc>
        <w:tc>
          <w:tcPr>
            <w:tcW w:w="2115" w:type="pct"/>
            <w:tcBorders>
              <w:top w:val="outset" w:sz="6" w:space="0" w:color="414142"/>
              <w:left w:val="outset" w:sz="6" w:space="0" w:color="414142"/>
              <w:bottom w:val="outset" w:sz="6" w:space="0" w:color="414142"/>
              <w:right w:val="outset" w:sz="6" w:space="0" w:color="414142"/>
            </w:tcBorders>
            <w:hideMark/>
          </w:tcPr>
          <w:p w14:paraId="3A65BF66" w14:textId="412936C1"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pretendenta vidējie ieņēmumi pēdējos divos noslēgtajos gados no lauksaimniecības produktu ražošanas un pārstrādes salīdzinājumā ar </w:t>
            </w:r>
            <w:r w:rsidR="00930623" w:rsidRPr="000E69BD">
              <w:rPr>
                <w:rFonts w:ascii="Times New Roman" w:eastAsia="Times New Roman" w:hAnsi="Times New Roman" w:cs="Times New Roman"/>
                <w:sz w:val="24"/>
                <w:szCs w:val="24"/>
                <w:lang w:eastAsia="lv-LV"/>
              </w:rPr>
              <w:t xml:space="preserve"> piešķirto </w:t>
            </w:r>
            <w:r w:rsidRPr="000E69BD">
              <w:rPr>
                <w:rFonts w:ascii="Times New Roman" w:eastAsia="Times New Roman" w:hAnsi="Times New Roman" w:cs="Times New Roman"/>
                <w:sz w:val="24"/>
                <w:szCs w:val="24"/>
                <w:lang w:eastAsia="lv-LV"/>
              </w:rPr>
              <w:t xml:space="preserve">publisko finansējumu LAP </w:t>
            </w:r>
            <w:r w:rsidR="001C0A4F" w:rsidRPr="000E69BD">
              <w:rPr>
                <w:rFonts w:ascii="Times New Roman" w:eastAsia="Times New Roman" w:hAnsi="Times New Roman" w:cs="Times New Roman"/>
                <w:sz w:val="24"/>
                <w:szCs w:val="24"/>
                <w:lang w:eastAsia="lv-LV"/>
              </w:rPr>
              <w:t xml:space="preserve">2014 – 2020 </w:t>
            </w:r>
            <w:r w:rsidR="008F4E62">
              <w:rPr>
                <w:rFonts w:ascii="Times New Roman" w:eastAsia="Times New Roman" w:hAnsi="Times New Roman" w:cs="Times New Roman"/>
                <w:sz w:val="24"/>
                <w:szCs w:val="24"/>
                <w:lang w:eastAsia="lv-LV"/>
              </w:rPr>
              <w:t>apakš</w:t>
            </w:r>
            <w:r w:rsidRPr="000E69BD">
              <w:rPr>
                <w:rFonts w:ascii="Times New Roman" w:eastAsia="Times New Roman" w:hAnsi="Times New Roman" w:cs="Times New Roman"/>
                <w:sz w:val="24"/>
                <w:szCs w:val="24"/>
                <w:lang w:eastAsia="lv-LV"/>
              </w:rPr>
              <w:t>pasākumā "</w:t>
            </w:r>
            <w:r w:rsidR="008F4E62">
              <w:rPr>
                <w:rFonts w:ascii="Times New Roman" w:eastAsia="Times New Roman" w:hAnsi="Times New Roman" w:cs="Times New Roman"/>
                <w:sz w:val="24"/>
                <w:szCs w:val="24"/>
                <w:lang w:eastAsia="lv-LV"/>
              </w:rPr>
              <w:t>Atbalsts ieguldījumiem pārstrādē</w:t>
            </w:r>
            <w:r w:rsidRPr="000E69BD">
              <w:rPr>
                <w:rFonts w:ascii="Times New Roman" w:eastAsia="Times New Roman" w:hAnsi="Times New Roman" w:cs="Times New Roman"/>
                <w:sz w:val="24"/>
                <w:szCs w:val="24"/>
                <w:lang w:eastAsia="lv-LV"/>
              </w:rPr>
              <w:t xml:space="preserve">" un </w:t>
            </w:r>
            <w:r w:rsidR="0080181D">
              <w:rPr>
                <w:rFonts w:ascii="Times New Roman" w:eastAsia="Times New Roman" w:hAnsi="Times New Roman" w:cs="Times New Roman"/>
                <w:sz w:val="24"/>
                <w:szCs w:val="24"/>
                <w:lang w:eastAsia="lv-LV"/>
              </w:rPr>
              <w:t>šo noteikumu</w:t>
            </w:r>
            <w:r w:rsidR="004F6C9B">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1.2. apakšpunktā minētajā apakšpasākumā</w:t>
            </w:r>
            <w:r w:rsidR="00815DA9">
              <w:rPr>
                <w:rFonts w:ascii="Times New Roman" w:eastAsia="Times New Roman" w:hAnsi="Times New Roman" w:cs="Times New Roman"/>
                <w:sz w:val="24"/>
                <w:szCs w:val="24"/>
                <w:lang w:eastAsia="lv-LV"/>
              </w:rPr>
              <w:t xml:space="preserve"> kopš 2014.gada</w:t>
            </w:r>
            <w:r w:rsidRPr="000E69BD">
              <w:rPr>
                <w:rFonts w:ascii="Times New Roman" w:eastAsia="Times New Roman" w:hAnsi="Times New Roman" w:cs="Times New Roman"/>
                <w:sz w:val="24"/>
                <w:szCs w:val="24"/>
                <w:lang w:eastAsia="lv-LV"/>
              </w:rPr>
              <w:t>.</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(Ja pēdējos divos noslēgtajos gados ir bijis apgrozījums, bet atbalsts nav saņemts, pretendentam piešķir maksimālo punktu skaitu kritērijā.)</w:t>
            </w:r>
          </w:p>
        </w:tc>
        <w:tc>
          <w:tcPr>
            <w:tcW w:w="756" w:type="pct"/>
            <w:tcBorders>
              <w:top w:val="outset" w:sz="6" w:space="0" w:color="414142"/>
              <w:left w:val="outset" w:sz="6" w:space="0" w:color="414142"/>
              <w:bottom w:val="outset" w:sz="6" w:space="0" w:color="414142"/>
              <w:right w:val="outset" w:sz="6" w:space="0" w:color="414142"/>
            </w:tcBorders>
            <w:hideMark/>
          </w:tcPr>
          <w:p w14:paraId="6C6C744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Atbilstoši aprēķinātajam koeficientam</w:t>
            </w:r>
          </w:p>
        </w:tc>
        <w:tc>
          <w:tcPr>
            <w:tcW w:w="627" w:type="pct"/>
            <w:tcBorders>
              <w:top w:val="outset" w:sz="6" w:space="0" w:color="414142"/>
              <w:left w:val="outset" w:sz="6" w:space="0" w:color="414142"/>
              <w:bottom w:val="outset" w:sz="6" w:space="0" w:color="414142"/>
              <w:right w:val="outset" w:sz="6" w:space="0" w:color="414142"/>
            </w:tcBorders>
            <w:hideMark/>
          </w:tcPr>
          <w:p w14:paraId="17B5F24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14AEFF1D" w14:textId="77777777" w:rsidTr="001C0A4F">
        <w:tc>
          <w:tcPr>
            <w:tcW w:w="437" w:type="pct"/>
            <w:tcBorders>
              <w:top w:val="outset" w:sz="6" w:space="0" w:color="414142"/>
              <w:left w:val="outset" w:sz="6" w:space="0" w:color="414142"/>
              <w:bottom w:val="outset" w:sz="6" w:space="0" w:color="414142"/>
              <w:right w:val="outset" w:sz="6" w:space="0" w:color="414142"/>
            </w:tcBorders>
            <w:hideMark/>
          </w:tcPr>
          <w:p w14:paraId="4D9B014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1065" w:type="pct"/>
            <w:tcBorders>
              <w:top w:val="outset" w:sz="6" w:space="0" w:color="414142"/>
              <w:left w:val="outset" w:sz="6" w:space="0" w:color="414142"/>
              <w:bottom w:val="outset" w:sz="6" w:space="0" w:color="414142"/>
              <w:right w:val="outset" w:sz="6" w:space="0" w:color="414142"/>
            </w:tcBorders>
            <w:hideMark/>
          </w:tcPr>
          <w:p w14:paraId="4E8D77D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Iemaksātās nodokļu iemaksas</w:t>
            </w:r>
          </w:p>
        </w:tc>
        <w:tc>
          <w:tcPr>
            <w:tcW w:w="2115" w:type="pct"/>
            <w:tcBorders>
              <w:top w:val="outset" w:sz="6" w:space="0" w:color="414142"/>
              <w:left w:val="outset" w:sz="6" w:space="0" w:color="414142"/>
              <w:bottom w:val="outset" w:sz="6" w:space="0" w:color="414142"/>
              <w:right w:val="outset" w:sz="6" w:space="0" w:color="414142"/>
            </w:tcBorders>
            <w:hideMark/>
          </w:tcPr>
          <w:p w14:paraId="243AFB3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pretendenta pēdējā noslēgtajā gadā iemaksātās valsts sociālās apdrošināšanas iemaksas vidēji uz vienu nodarbināto (t. sk. pašnodarbinātu personu), dalītas ar 100</w:t>
            </w:r>
            <w:r w:rsidRPr="000E69BD">
              <w:rPr>
                <w:rFonts w:ascii="Times New Roman" w:eastAsia="Times New Roman" w:hAnsi="Times New Roman" w:cs="Times New Roman"/>
                <w:sz w:val="24"/>
                <w:szCs w:val="24"/>
                <w:vertAlign w:val="superscript"/>
                <w:lang w:eastAsia="lv-LV"/>
              </w:rPr>
              <w:t>3</w:t>
            </w:r>
          </w:p>
        </w:tc>
        <w:tc>
          <w:tcPr>
            <w:tcW w:w="756" w:type="pct"/>
            <w:tcBorders>
              <w:top w:val="outset" w:sz="6" w:space="0" w:color="414142"/>
              <w:left w:val="outset" w:sz="6" w:space="0" w:color="414142"/>
              <w:bottom w:val="outset" w:sz="6" w:space="0" w:color="414142"/>
              <w:right w:val="outset" w:sz="6" w:space="0" w:color="414142"/>
            </w:tcBorders>
            <w:hideMark/>
          </w:tcPr>
          <w:p w14:paraId="05C39EA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Atbilstoši aprēķinātajam koeficientam</w:t>
            </w:r>
          </w:p>
        </w:tc>
        <w:tc>
          <w:tcPr>
            <w:tcW w:w="627" w:type="pct"/>
            <w:tcBorders>
              <w:top w:val="outset" w:sz="6" w:space="0" w:color="414142"/>
              <w:left w:val="outset" w:sz="6" w:space="0" w:color="414142"/>
              <w:bottom w:val="outset" w:sz="6" w:space="0" w:color="414142"/>
              <w:right w:val="outset" w:sz="6" w:space="0" w:color="414142"/>
            </w:tcBorders>
            <w:hideMark/>
          </w:tcPr>
          <w:p w14:paraId="3CAB5A2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r>
      <w:tr w:rsidR="000E69BD" w:rsidRPr="000E69BD" w14:paraId="28F02C2B" w14:textId="77777777" w:rsidTr="001C0A4F">
        <w:tc>
          <w:tcPr>
            <w:tcW w:w="437" w:type="pct"/>
            <w:vMerge w:val="restart"/>
            <w:tcBorders>
              <w:top w:val="outset" w:sz="6" w:space="0" w:color="414142"/>
              <w:left w:val="outset" w:sz="6" w:space="0" w:color="414142"/>
              <w:bottom w:val="outset" w:sz="6" w:space="0" w:color="414142"/>
              <w:right w:val="outset" w:sz="6" w:space="0" w:color="414142"/>
            </w:tcBorders>
            <w:hideMark/>
          </w:tcPr>
          <w:p w14:paraId="187DA6B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4.</w:t>
            </w:r>
          </w:p>
        </w:tc>
        <w:tc>
          <w:tcPr>
            <w:tcW w:w="1065" w:type="pct"/>
            <w:vMerge w:val="restart"/>
            <w:tcBorders>
              <w:top w:val="outset" w:sz="6" w:space="0" w:color="414142"/>
              <w:left w:val="outset" w:sz="6" w:space="0" w:color="414142"/>
              <w:bottom w:val="outset" w:sz="6" w:space="0" w:color="414142"/>
              <w:right w:val="outset" w:sz="6" w:space="0" w:color="414142"/>
            </w:tcBorders>
            <w:hideMark/>
          </w:tcPr>
          <w:p w14:paraId="2770C61E" w14:textId="10983884"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Projekta mērķis (saskaņā ar </w:t>
            </w:r>
            <w:r w:rsidR="00FD214B">
              <w:rPr>
                <w:rFonts w:ascii="Times New Roman" w:eastAsia="Times New Roman" w:hAnsi="Times New Roman" w:cs="Times New Roman"/>
                <w:sz w:val="24"/>
                <w:szCs w:val="24"/>
                <w:lang w:eastAsia="lv-LV"/>
              </w:rPr>
              <w:t>šo</w:t>
            </w:r>
            <w:r w:rsidR="0080181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 xml:space="preserve">noteikumu </w:t>
            </w:r>
            <w:r w:rsidRPr="00B01A67">
              <w:rPr>
                <w:rFonts w:ascii="Times New Roman" w:eastAsia="Times New Roman" w:hAnsi="Times New Roman" w:cs="Times New Roman"/>
                <w:sz w:val="24"/>
                <w:szCs w:val="24"/>
                <w:lang w:eastAsia="lv-LV"/>
              </w:rPr>
              <w:t>1</w:t>
            </w:r>
            <w:r w:rsidR="00B01A67" w:rsidRPr="00B01A67">
              <w:rPr>
                <w:rFonts w:ascii="Times New Roman" w:eastAsia="Times New Roman" w:hAnsi="Times New Roman" w:cs="Times New Roman"/>
                <w:sz w:val="24"/>
                <w:szCs w:val="24"/>
                <w:lang w:eastAsia="lv-LV"/>
              </w:rPr>
              <w:t>3</w:t>
            </w:r>
            <w:r w:rsidRPr="00B01A67">
              <w:rPr>
                <w:rFonts w:ascii="Times New Roman" w:eastAsia="Times New Roman" w:hAnsi="Times New Roman" w:cs="Times New Roman"/>
                <w:sz w:val="24"/>
                <w:szCs w:val="24"/>
                <w:lang w:eastAsia="lv-LV"/>
              </w:rPr>
              <w:t>.</w:t>
            </w:r>
            <w:r w:rsidRPr="000E69BD">
              <w:rPr>
                <w:rFonts w:ascii="Times New Roman" w:eastAsia="Times New Roman" w:hAnsi="Times New Roman" w:cs="Times New Roman"/>
                <w:sz w:val="24"/>
                <w:szCs w:val="24"/>
                <w:lang w:eastAsia="lv-LV"/>
              </w:rPr>
              <w:t> punktu)</w:t>
            </w:r>
          </w:p>
        </w:tc>
        <w:tc>
          <w:tcPr>
            <w:tcW w:w="2115" w:type="pct"/>
            <w:tcBorders>
              <w:top w:val="outset" w:sz="6" w:space="0" w:color="414142"/>
              <w:left w:val="outset" w:sz="6" w:space="0" w:color="414142"/>
              <w:bottom w:val="outset" w:sz="6" w:space="0" w:color="414142"/>
              <w:right w:val="outset" w:sz="6" w:space="0" w:color="414142"/>
            </w:tcBorders>
            <w:hideMark/>
          </w:tcPr>
          <w:p w14:paraId="2C6D43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tiek īstenots viens sasniedzamais mērķis</w:t>
            </w:r>
          </w:p>
        </w:tc>
        <w:tc>
          <w:tcPr>
            <w:tcW w:w="756" w:type="pct"/>
            <w:tcBorders>
              <w:top w:val="outset" w:sz="6" w:space="0" w:color="414142"/>
              <w:left w:val="outset" w:sz="6" w:space="0" w:color="414142"/>
              <w:bottom w:val="outset" w:sz="6" w:space="0" w:color="414142"/>
              <w:right w:val="outset" w:sz="6" w:space="0" w:color="414142"/>
            </w:tcBorders>
            <w:hideMark/>
          </w:tcPr>
          <w:p w14:paraId="76BE3826" w14:textId="0274DAC3" w:rsidR="00824938" w:rsidRPr="000E69BD" w:rsidRDefault="00C35AFE"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tc>
        <w:tc>
          <w:tcPr>
            <w:tcW w:w="627" w:type="pct"/>
            <w:vMerge w:val="restart"/>
            <w:tcBorders>
              <w:top w:val="outset" w:sz="6" w:space="0" w:color="414142"/>
              <w:left w:val="outset" w:sz="6" w:space="0" w:color="414142"/>
              <w:bottom w:val="outset" w:sz="6" w:space="0" w:color="414142"/>
              <w:right w:val="outset" w:sz="6" w:space="0" w:color="414142"/>
            </w:tcBorders>
            <w:hideMark/>
          </w:tcPr>
          <w:p w14:paraId="7A7D032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25</w:t>
            </w:r>
          </w:p>
        </w:tc>
      </w:tr>
      <w:tr w:rsidR="000E69BD" w:rsidRPr="000E69BD" w14:paraId="691C6879" w14:textId="77777777" w:rsidTr="001C0A4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DB3E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F85B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115" w:type="pct"/>
            <w:tcBorders>
              <w:top w:val="outset" w:sz="6" w:space="0" w:color="414142"/>
              <w:left w:val="outset" w:sz="6" w:space="0" w:color="414142"/>
              <w:bottom w:val="outset" w:sz="6" w:space="0" w:color="414142"/>
              <w:right w:val="outset" w:sz="6" w:space="0" w:color="414142"/>
            </w:tcBorders>
            <w:hideMark/>
          </w:tcPr>
          <w:p w14:paraId="73CA23A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tiek īstenoti divi vai vairāki sasniedzamie mērķi</w:t>
            </w:r>
          </w:p>
        </w:tc>
        <w:tc>
          <w:tcPr>
            <w:tcW w:w="756" w:type="pct"/>
            <w:tcBorders>
              <w:top w:val="outset" w:sz="6" w:space="0" w:color="414142"/>
              <w:left w:val="outset" w:sz="6" w:space="0" w:color="414142"/>
              <w:bottom w:val="outset" w:sz="6" w:space="0" w:color="414142"/>
              <w:right w:val="outset" w:sz="6" w:space="0" w:color="414142"/>
            </w:tcBorders>
            <w:hideMark/>
          </w:tcPr>
          <w:p w14:paraId="2CC6389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752B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BA367C4" w14:textId="77777777" w:rsidTr="001C0A4F">
        <w:tc>
          <w:tcPr>
            <w:tcW w:w="437" w:type="pct"/>
            <w:tcBorders>
              <w:top w:val="outset" w:sz="6" w:space="0" w:color="414142"/>
              <w:left w:val="outset" w:sz="6" w:space="0" w:color="414142"/>
              <w:bottom w:val="outset" w:sz="6" w:space="0" w:color="414142"/>
              <w:right w:val="outset" w:sz="6" w:space="0" w:color="414142"/>
            </w:tcBorders>
            <w:hideMark/>
          </w:tcPr>
          <w:p w14:paraId="01E0D03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1065" w:type="pct"/>
            <w:tcBorders>
              <w:top w:val="outset" w:sz="6" w:space="0" w:color="414142"/>
              <w:left w:val="outset" w:sz="6" w:space="0" w:color="414142"/>
              <w:bottom w:val="outset" w:sz="6" w:space="0" w:color="414142"/>
              <w:right w:val="outset" w:sz="6" w:space="0" w:color="414142"/>
            </w:tcBorders>
            <w:hideMark/>
          </w:tcPr>
          <w:p w14:paraId="28A165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ir kādas pārtikas kvalitātes shēmas operators</w:t>
            </w:r>
          </w:p>
        </w:tc>
        <w:tc>
          <w:tcPr>
            <w:tcW w:w="2115" w:type="pct"/>
            <w:tcBorders>
              <w:top w:val="outset" w:sz="6" w:space="0" w:color="414142"/>
              <w:left w:val="outset" w:sz="6" w:space="0" w:color="414142"/>
              <w:bottom w:val="outset" w:sz="6" w:space="0" w:color="414142"/>
              <w:right w:val="outset" w:sz="6" w:space="0" w:color="414142"/>
            </w:tcBorders>
            <w:hideMark/>
          </w:tcPr>
          <w:p w14:paraId="52B88DE6" w14:textId="6D057502"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ir nacionālās pārtikas kvalitātes shēmas, bioloģiskās lauksaimniecības shēmas, aizsargātu ģeogrāfiskās izcelsmes norāžu, aizsargātu cilmes vietas nosaukumu shēmas vai garantētu tradicionālo īpatnību shēmas operators</w:t>
            </w:r>
            <w:r w:rsidR="00C35AFE" w:rsidRPr="00A76EDF">
              <w:rPr>
                <w:rFonts w:ascii="Times New Roman" w:eastAsia="Times New Roman" w:hAnsi="Times New Roman" w:cs="Times New Roman"/>
                <w:sz w:val="24"/>
                <w:szCs w:val="24"/>
                <w:vertAlign w:val="superscript"/>
                <w:lang w:eastAsia="lv-LV"/>
              </w:rPr>
              <w:t>4</w:t>
            </w:r>
          </w:p>
        </w:tc>
        <w:tc>
          <w:tcPr>
            <w:tcW w:w="756" w:type="pct"/>
            <w:tcBorders>
              <w:top w:val="outset" w:sz="6" w:space="0" w:color="414142"/>
              <w:left w:val="outset" w:sz="6" w:space="0" w:color="414142"/>
              <w:bottom w:val="outset" w:sz="6" w:space="0" w:color="414142"/>
              <w:right w:val="outset" w:sz="6" w:space="0" w:color="414142"/>
            </w:tcBorders>
            <w:hideMark/>
          </w:tcPr>
          <w:p w14:paraId="0D28874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27" w:type="pct"/>
            <w:tcBorders>
              <w:top w:val="outset" w:sz="6" w:space="0" w:color="414142"/>
              <w:left w:val="outset" w:sz="6" w:space="0" w:color="414142"/>
              <w:bottom w:val="outset" w:sz="6" w:space="0" w:color="414142"/>
              <w:right w:val="outset" w:sz="6" w:space="0" w:color="414142"/>
            </w:tcBorders>
            <w:hideMark/>
          </w:tcPr>
          <w:p w14:paraId="66D95BC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7EB30AE8" w14:textId="77777777" w:rsidTr="001C0A4F">
        <w:tc>
          <w:tcPr>
            <w:tcW w:w="437" w:type="pct"/>
            <w:vMerge w:val="restart"/>
            <w:tcBorders>
              <w:top w:val="outset" w:sz="6" w:space="0" w:color="414142"/>
              <w:left w:val="outset" w:sz="6" w:space="0" w:color="414142"/>
              <w:right w:val="outset" w:sz="6" w:space="0" w:color="414142"/>
            </w:tcBorders>
          </w:tcPr>
          <w:p w14:paraId="40096824" w14:textId="520E0013" w:rsidR="001C0A4F" w:rsidRPr="000E69BD" w:rsidDel="00A6102A" w:rsidRDefault="00081F40" w:rsidP="001C0A4F">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r w:rsidR="001C0A4F" w:rsidRPr="000E69BD">
              <w:rPr>
                <w:rFonts w:ascii="Times New Roman" w:eastAsia="Times New Roman" w:hAnsi="Times New Roman" w:cs="Times New Roman"/>
                <w:sz w:val="24"/>
                <w:szCs w:val="24"/>
                <w:lang w:eastAsia="lv-LV"/>
              </w:rPr>
              <w:t>.</w:t>
            </w:r>
          </w:p>
        </w:tc>
        <w:tc>
          <w:tcPr>
            <w:tcW w:w="1065" w:type="pct"/>
            <w:vMerge w:val="restart"/>
            <w:tcBorders>
              <w:top w:val="outset" w:sz="6" w:space="0" w:color="414142"/>
              <w:left w:val="outset" w:sz="6" w:space="0" w:color="414142"/>
              <w:right w:val="outset" w:sz="6" w:space="0" w:color="414142"/>
            </w:tcBorders>
            <w:vAlign w:val="center"/>
          </w:tcPr>
          <w:p w14:paraId="43ECF78F" w14:textId="5118DE0C" w:rsidR="001C0A4F" w:rsidRPr="000E69BD" w:rsidDel="00A6102A" w:rsidRDefault="001C0A4F" w:rsidP="001C0A4F">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Kopprojekta īstenošana</w:t>
            </w:r>
          </w:p>
        </w:tc>
        <w:tc>
          <w:tcPr>
            <w:tcW w:w="2115" w:type="pct"/>
            <w:tcBorders>
              <w:top w:val="outset" w:sz="6" w:space="0" w:color="414142"/>
              <w:left w:val="outset" w:sz="6" w:space="0" w:color="414142"/>
              <w:bottom w:val="outset" w:sz="6" w:space="0" w:color="414142"/>
              <w:right w:val="outset" w:sz="6" w:space="0" w:color="414142"/>
            </w:tcBorders>
          </w:tcPr>
          <w:p w14:paraId="74E1F18D" w14:textId="49729241" w:rsidR="001C0A4F" w:rsidRPr="000E69BD" w:rsidDel="00A6102A" w:rsidRDefault="001C0A4F" w:rsidP="001C0A4F">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Projekts tiek īstenots kā kopprojekts</w:t>
            </w:r>
          </w:p>
        </w:tc>
        <w:tc>
          <w:tcPr>
            <w:tcW w:w="756" w:type="pct"/>
            <w:tcBorders>
              <w:top w:val="outset" w:sz="6" w:space="0" w:color="414142"/>
              <w:left w:val="outset" w:sz="6" w:space="0" w:color="414142"/>
              <w:bottom w:val="outset" w:sz="6" w:space="0" w:color="414142"/>
              <w:right w:val="outset" w:sz="6" w:space="0" w:color="414142"/>
            </w:tcBorders>
          </w:tcPr>
          <w:p w14:paraId="1AFCAECD" w14:textId="59079CEA" w:rsidR="001C0A4F" w:rsidRPr="000E69BD" w:rsidDel="00A6102A" w:rsidRDefault="001C0A4F" w:rsidP="001C0A4F">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27" w:type="pct"/>
            <w:vMerge w:val="restart"/>
            <w:tcBorders>
              <w:top w:val="outset" w:sz="6" w:space="0" w:color="414142"/>
              <w:left w:val="outset" w:sz="6" w:space="0" w:color="414142"/>
              <w:right w:val="outset" w:sz="6" w:space="0" w:color="414142"/>
            </w:tcBorders>
          </w:tcPr>
          <w:p w14:paraId="6ACABC9F" w14:textId="7FCC2123" w:rsidR="001C0A4F" w:rsidRPr="000E69BD" w:rsidDel="00A6102A" w:rsidRDefault="001C0A4F" w:rsidP="001C0A4F">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36E9A350" w14:textId="77777777" w:rsidTr="001C0A4F">
        <w:tc>
          <w:tcPr>
            <w:tcW w:w="437" w:type="pct"/>
            <w:vMerge/>
            <w:tcBorders>
              <w:left w:val="outset" w:sz="6" w:space="0" w:color="414142"/>
              <w:bottom w:val="outset" w:sz="6" w:space="0" w:color="414142"/>
              <w:right w:val="outset" w:sz="6" w:space="0" w:color="414142"/>
            </w:tcBorders>
          </w:tcPr>
          <w:p w14:paraId="056D4C8F" w14:textId="77777777" w:rsidR="001C0A4F" w:rsidRPr="000E69BD" w:rsidRDefault="001C0A4F" w:rsidP="00930623">
            <w:pPr>
              <w:spacing w:after="0" w:line="240" w:lineRule="auto"/>
              <w:jc w:val="center"/>
              <w:rPr>
                <w:rFonts w:ascii="Times New Roman" w:eastAsia="Times New Roman" w:hAnsi="Times New Roman" w:cs="Times New Roman"/>
                <w:sz w:val="24"/>
                <w:szCs w:val="24"/>
                <w:lang w:eastAsia="lv-LV"/>
              </w:rPr>
            </w:pPr>
          </w:p>
        </w:tc>
        <w:tc>
          <w:tcPr>
            <w:tcW w:w="1065" w:type="pct"/>
            <w:vMerge/>
            <w:tcBorders>
              <w:left w:val="outset" w:sz="6" w:space="0" w:color="414142"/>
              <w:bottom w:val="outset" w:sz="6" w:space="0" w:color="414142"/>
              <w:right w:val="outset" w:sz="6" w:space="0" w:color="414142"/>
            </w:tcBorders>
          </w:tcPr>
          <w:p w14:paraId="4D1EC3A5" w14:textId="77777777" w:rsidR="001C0A4F" w:rsidRPr="000E69BD" w:rsidRDefault="001C0A4F" w:rsidP="00930623">
            <w:pPr>
              <w:spacing w:after="0" w:line="240" w:lineRule="auto"/>
              <w:rPr>
                <w:rFonts w:ascii="Times New Roman" w:eastAsia="Times New Roman" w:hAnsi="Times New Roman" w:cs="Times New Roman"/>
                <w:sz w:val="24"/>
                <w:szCs w:val="24"/>
                <w:lang w:eastAsia="lv-LV"/>
              </w:rPr>
            </w:pPr>
          </w:p>
        </w:tc>
        <w:tc>
          <w:tcPr>
            <w:tcW w:w="2115" w:type="pct"/>
            <w:tcBorders>
              <w:top w:val="outset" w:sz="6" w:space="0" w:color="414142"/>
              <w:left w:val="outset" w:sz="6" w:space="0" w:color="414142"/>
              <w:bottom w:val="outset" w:sz="6" w:space="0" w:color="414142"/>
              <w:right w:val="outset" w:sz="6" w:space="0" w:color="414142"/>
            </w:tcBorders>
          </w:tcPr>
          <w:p w14:paraId="30446589" w14:textId="7DC056AF" w:rsidR="001C0A4F" w:rsidRPr="000E69BD" w:rsidRDefault="001C0A4F" w:rsidP="00930623">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Projekts netiek īstenots kā kopprojekts</w:t>
            </w:r>
          </w:p>
        </w:tc>
        <w:tc>
          <w:tcPr>
            <w:tcW w:w="756" w:type="pct"/>
            <w:tcBorders>
              <w:top w:val="outset" w:sz="6" w:space="0" w:color="414142"/>
              <w:left w:val="outset" w:sz="6" w:space="0" w:color="414142"/>
              <w:bottom w:val="outset" w:sz="6" w:space="0" w:color="414142"/>
              <w:right w:val="outset" w:sz="6" w:space="0" w:color="414142"/>
            </w:tcBorders>
          </w:tcPr>
          <w:p w14:paraId="4AF81561" w14:textId="141B9487" w:rsidR="001C0A4F" w:rsidRPr="000E69BD" w:rsidRDefault="001C0A4F" w:rsidP="00930623">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w:t>
            </w:r>
          </w:p>
        </w:tc>
        <w:tc>
          <w:tcPr>
            <w:tcW w:w="627" w:type="pct"/>
            <w:vMerge/>
            <w:tcBorders>
              <w:left w:val="outset" w:sz="6" w:space="0" w:color="414142"/>
              <w:bottom w:val="outset" w:sz="6" w:space="0" w:color="414142"/>
              <w:right w:val="outset" w:sz="6" w:space="0" w:color="414142"/>
            </w:tcBorders>
          </w:tcPr>
          <w:p w14:paraId="2A59178F" w14:textId="77777777" w:rsidR="001C0A4F" w:rsidRPr="000E69BD" w:rsidRDefault="001C0A4F" w:rsidP="00930623">
            <w:pPr>
              <w:spacing w:after="0" w:line="240" w:lineRule="auto"/>
              <w:jc w:val="center"/>
              <w:rPr>
                <w:rFonts w:ascii="Times New Roman" w:eastAsia="Times New Roman" w:hAnsi="Times New Roman" w:cs="Times New Roman"/>
                <w:sz w:val="24"/>
                <w:szCs w:val="24"/>
                <w:lang w:eastAsia="lv-LV"/>
              </w:rPr>
            </w:pPr>
          </w:p>
        </w:tc>
      </w:tr>
      <w:tr w:rsidR="000E69BD" w:rsidRPr="000E69BD" w14:paraId="110F6FAD" w14:textId="77777777" w:rsidTr="001C0A4F">
        <w:tc>
          <w:tcPr>
            <w:tcW w:w="437" w:type="pct"/>
            <w:tcBorders>
              <w:left w:val="outset" w:sz="6" w:space="0" w:color="414142"/>
              <w:bottom w:val="outset" w:sz="6" w:space="0" w:color="414142"/>
              <w:right w:val="outset" w:sz="6" w:space="0" w:color="414142"/>
            </w:tcBorders>
          </w:tcPr>
          <w:p w14:paraId="6CE0C70F" w14:textId="076F32E3" w:rsidR="009A2445" w:rsidRPr="000E69BD" w:rsidRDefault="00081F40" w:rsidP="00930623">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w:t>
            </w:r>
            <w:r w:rsidR="009A2445" w:rsidRPr="000E69BD">
              <w:rPr>
                <w:rFonts w:ascii="Times New Roman" w:eastAsia="Times New Roman" w:hAnsi="Times New Roman" w:cs="Times New Roman"/>
                <w:sz w:val="24"/>
                <w:szCs w:val="24"/>
                <w:lang w:eastAsia="lv-LV"/>
              </w:rPr>
              <w:t>.</w:t>
            </w:r>
          </w:p>
        </w:tc>
        <w:tc>
          <w:tcPr>
            <w:tcW w:w="1065" w:type="pct"/>
            <w:tcBorders>
              <w:left w:val="outset" w:sz="6" w:space="0" w:color="414142"/>
              <w:bottom w:val="outset" w:sz="6" w:space="0" w:color="414142"/>
              <w:right w:val="outset" w:sz="6" w:space="0" w:color="414142"/>
            </w:tcBorders>
          </w:tcPr>
          <w:p w14:paraId="06418543" w14:textId="0AB4E19C" w:rsidR="009A2445" w:rsidRPr="000E69BD" w:rsidRDefault="009A2445" w:rsidP="00930623">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Vietējās izejvielas izmantošana</w:t>
            </w:r>
          </w:p>
        </w:tc>
        <w:tc>
          <w:tcPr>
            <w:tcW w:w="2115" w:type="pct"/>
            <w:tcBorders>
              <w:top w:val="outset" w:sz="6" w:space="0" w:color="414142"/>
              <w:left w:val="outset" w:sz="6" w:space="0" w:color="414142"/>
              <w:bottom w:val="outset" w:sz="6" w:space="0" w:color="414142"/>
              <w:right w:val="outset" w:sz="6" w:space="0" w:color="414142"/>
            </w:tcBorders>
          </w:tcPr>
          <w:p w14:paraId="1AA203BB" w14:textId="49F97777" w:rsidR="009A2445" w:rsidRPr="000E69BD" w:rsidRDefault="009A2445" w:rsidP="00930623">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nodrošina vietējās izejvielas izmantošanu</w:t>
            </w:r>
            <w:r w:rsidR="00815DA9">
              <w:rPr>
                <w:rFonts w:ascii="Times New Roman" w:eastAsia="Times New Roman" w:hAnsi="Times New Roman" w:cs="Times New Roman"/>
                <w:sz w:val="24"/>
                <w:szCs w:val="24"/>
                <w:lang w:eastAsia="lv-LV"/>
              </w:rPr>
              <w:t xml:space="preserve"> vismaz 80% apmērā visos sektoros</w:t>
            </w:r>
          </w:p>
        </w:tc>
        <w:tc>
          <w:tcPr>
            <w:tcW w:w="756" w:type="pct"/>
            <w:tcBorders>
              <w:top w:val="outset" w:sz="6" w:space="0" w:color="414142"/>
              <w:left w:val="outset" w:sz="6" w:space="0" w:color="414142"/>
              <w:bottom w:val="outset" w:sz="6" w:space="0" w:color="414142"/>
              <w:right w:val="outset" w:sz="6" w:space="0" w:color="414142"/>
            </w:tcBorders>
          </w:tcPr>
          <w:p w14:paraId="5475CCBD" w14:textId="0268DB9D" w:rsidR="009A2445" w:rsidRPr="000E69BD" w:rsidRDefault="00A76EDF" w:rsidP="0093062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0</w:t>
            </w:r>
          </w:p>
        </w:tc>
        <w:tc>
          <w:tcPr>
            <w:tcW w:w="627" w:type="pct"/>
            <w:tcBorders>
              <w:left w:val="outset" w:sz="6" w:space="0" w:color="414142"/>
              <w:bottom w:val="outset" w:sz="6" w:space="0" w:color="414142"/>
              <w:right w:val="outset" w:sz="6" w:space="0" w:color="414142"/>
            </w:tcBorders>
          </w:tcPr>
          <w:p w14:paraId="463C4427" w14:textId="0BBDBF2D" w:rsidR="009A2445" w:rsidRPr="000E69BD" w:rsidRDefault="00A76EDF" w:rsidP="0093062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0</w:t>
            </w:r>
          </w:p>
        </w:tc>
      </w:tr>
      <w:tr w:rsidR="000E69BD" w:rsidRPr="000E69BD" w14:paraId="0A1C9584" w14:textId="77777777" w:rsidTr="00930623">
        <w:tc>
          <w:tcPr>
            <w:tcW w:w="4373" w:type="pct"/>
            <w:gridSpan w:val="4"/>
            <w:tcBorders>
              <w:top w:val="outset" w:sz="6" w:space="0" w:color="414142"/>
              <w:left w:val="outset" w:sz="6" w:space="0" w:color="414142"/>
              <w:bottom w:val="outset" w:sz="6" w:space="0" w:color="414142"/>
              <w:right w:val="outset" w:sz="6" w:space="0" w:color="414142"/>
            </w:tcBorders>
            <w:vAlign w:val="center"/>
            <w:hideMark/>
          </w:tcPr>
          <w:p w14:paraId="061D541B" w14:textId="77777777" w:rsidR="00930623" w:rsidRPr="000E69BD" w:rsidRDefault="00930623" w:rsidP="001C0A4F">
            <w:pPr>
              <w:spacing w:after="0" w:line="240" w:lineRule="auto"/>
              <w:jc w:val="right"/>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Kopā</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2E3032E0" w14:textId="095BCA1D" w:rsidR="00930623" w:rsidRPr="000E69BD" w:rsidRDefault="00A76EDF" w:rsidP="00930623">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0E69BD">
              <w:rPr>
                <w:rFonts w:ascii="Times New Roman" w:eastAsia="Times New Roman" w:hAnsi="Times New Roman" w:cs="Times New Roman"/>
                <w:sz w:val="24"/>
                <w:szCs w:val="24"/>
                <w:lang w:eastAsia="lv-LV"/>
              </w:rPr>
              <w:t>0</w:t>
            </w:r>
          </w:p>
        </w:tc>
      </w:tr>
      <w:tr w:rsidR="00930623" w:rsidRPr="000E69BD" w14:paraId="0091F7A0"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05A0B024" w14:textId="301E3678" w:rsidR="00930623" w:rsidRPr="000E69BD" w:rsidRDefault="00930623" w:rsidP="00930623">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 xml:space="preserve">Minimālais punktu skaits, lai pretendētu uz atbalstu, ir </w:t>
            </w:r>
            <w:r w:rsidR="009A2445" w:rsidRPr="000E69BD">
              <w:rPr>
                <w:rFonts w:ascii="Times New Roman" w:eastAsia="Times New Roman" w:hAnsi="Times New Roman" w:cs="Times New Roman"/>
                <w:b/>
                <w:bCs/>
                <w:sz w:val="24"/>
                <w:szCs w:val="24"/>
                <w:lang w:eastAsia="lv-LV"/>
              </w:rPr>
              <w:t xml:space="preserve">40 </w:t>
            </w:r>
            <w:r w:rsidRPr="000E69BD">
              <w:rPr>
                <w:rFonts w:ascii="Times New Roman" w:eastAsia="Times New Roman" w:hAnsi="Times New Roman" w:cs="Times New Roman"/>
                <w:b/>
                <w:bCs/>
                <w:sz w:val="24"/>
                <w:szCs w:val="24"/>
                <w:lang w:eastAsia="lv-LV"/>
              </w:rPr>
              <w:t>punkti</w:t>
            </w:r>
          </w:p>
        </w:tc>
      </w:tr>
    </w:tbl>
    <w:p w14:paraId="7AD55E7B"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0B80C430" w14:textId="77777777" w:rsidR="001F2B51" w:rsidRDefault="00824938" w:rsidP="008F6D25">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w:t>
      </w:r>
      <w:r w:rsidR="001F2B51">
        <w:rPr>
          <w:rFonts w:ascii="Times New Roman" w:eastAsia="Times New Roman" w:hAnsi="Times New Roman" w:cs="Times New Roman"/>
          <w:sz w:val="24"/>
          <w:szCs w:val="24"/>
          <w:lang w:eastAsia="lv-LV"/>
        </w:rPr>
        <w:t>LAD iegūst informāciju no Būvniecības informācijas sistēmas. Ja tajā nav pieejama informācija, pretendents iesniedz nepieciešamo informāciju.</w:t>
      </w:r>
    </w:p>
    <w:p w14:paraId="66969F13" w14:textId="39584CA2" w:rsidR="00824938" w:rsidRPr="000E69BD" w:rsidRDefault="00824938" w:rsidP="008F6D25">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799"/>
        <w:gridCol w:w="204"/>
        <w:gridCol w:w="470"/>
      </w:tblGrid>
      <w:tr w:rsidR="000E69BD" w:rsidRPr="000E69BD" w14:paraId="51B22AA2" w14:textId="77777777" w:rsidTr="00824938">
        <w:trPr>
          <w:jc w:val="center"/>
        </w:trPr>
        <w:tc>
          <w:tcPr>
            <w:tcW w:w="0" w:type="auto"/>
            <w:vMerge w:val="restart"/>
            <w:tcBorders>
              <w:top w:val="nil"/>
              <w:left w:val="nil"/>
              <w:bottom w:val="nil"/>
              <w:right w:val="nil"/>
            </w:tcBorders>
            <w:noWrap/>
            <w:vAlign w:val="center"/>
            <w:hideMark/>
          </w:tcPr>
          <w:p w14:paraId="3B61942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B x</w:t>
            </w:r>
          </w:p>
        </w:tc>
        <w:tc>
          <w:tcPr>
            <w:tcW w:w="0" w:type="auto"/>
            <w:tcBorders>
              <w:top w:val="nil"/>
              <w:left w:val="nil"/>
              <w:bottom w:val="single" w:sz="6" w:space="0" w:color="000000"/>
              <w:right w:val="nil"/>
            </w:tcBorders>
            <w:noWrap/>
            <w:vAlign w:val="center"/>
            <w:hideMark/>
          </w:tcPr>
          <w:p w14:paraId="297DD73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val="restart"/>
            <w:tcBorders>
              <w:top w:val="nil"/>
              <w:left w:val="nil"/>
              <w:bottom w:val="nil"/>
              <w:right w:val="nil"/>
            </w:tcBorders>
            <w:noWrap/>
            <w:vAlign w:val="center"/>
            <w:hideMark/>
          </w:tcPr>
          <w:p w14:paraId="5BB534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kur</w:t>
            </w:r>
          </w:p>
        </w:tc>
      </w:tr>
      <w:tr w:rsidR="000E69BD" w:rsidRPr="000E69BD" w14:paraId="2420B6C6" w14:textId="77777777" w:rsidTr="00824938">
        <w:trPr>
          <w:jc w:val="center"/>
        </w:trPr>
        <w:tc>
          <w:tcPr>
            <w:tcW w:w="0" w:type="auto"/>
            <w:vMerge/>
            <w:tcBorders>
              <w:top w:val="nil"/>
              <w:left w:val="nil"/>
              <w:bottom w:val="nil"/>
              <w:right w:val="nil"/>
            </w:tcBorders>
            <w:vAlign w:val="center"/>
            <w:hideMark/>
          </w:tcPr>
          <w:p w14:paraId="3B1A70A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005F99E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6EA0A68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610A139"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būvniecības proporciju pret kopējiem attiecināmiem projekta izdevumiem;</w:t>
      </w:r>
    </w:p>
    <w:p w14:paraId="1705D2A3"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punktu skaits kritērijā pēc iesniegto dokumentu veida;</w:t>
      </w:r>
    </w:p>
    <w:p w14:paraId="556E8344"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projektā paredzētie būvniecības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0BAEAF8F"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projekta kopējie attiecināmie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4791AAFC"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Punktus piešķir par vienu kritēriju grupā.</w:t>
      </w:r>
    </w:p>
    <w:p w14:paraId="3A595B91"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073"/>
        <w:gridCol w:w="890"/>
      </w:tblGrid>
      <w:tr w:rsidR="000E69BD" w:rsidRPr="000E69BD" w14:paraId="4C811BB4" w14:textId="77777777" w:rsidTr="00824938">
        <w:trPr>
          <w:jc w:val="center"/>
        </w:trPr>
        <w:tc>
          <w:tcPr>
            <w:tcW w:w="0" w:type="auto"/>
            <w:vMerge w:val="restart"/>
            <w:tcBorders>
              <w:top w:val="nil"/>
              <w:left w:val="nil"/>
              <w:bottom w:val="nil"/>
              <w:right w:val="nil"/>
            </w:tcBorders>
            <w:noWrap/>
            <w:vAlign w:val="center"/>
            <w:hideMark/>
          </w:tcPr>
          <w:p w14:paraId="111A913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4342702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2</w:t>
            </w:r>
          </w:p>
        </w:tc>
        <w:tc>
          <w:tcPr>
            <w:tcW w:w="0" w:type="auto"/>
            <w:vMerge w:val="restart"/>
            <w:tcBorders>
              <w:top w:val="nil"/>
              <w:left w:val="nil"/>
              <w:bottom w:val="nil"/>
              <w:right w:val="nil"/>
            </w:tcBorders>
            <w:noWrap/>
            <w:vAlign w:val="center"/>
            <w:hideMark/>
          </w:tcPr>
          <w:p w14:paraId="66D676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x 10, kur</w:t>
            </w:r>
          </w:p>
        </w:tc>
      </w:tr>
      <w:tr w:rsidR="000E69BD" w:rsidRPr="000E69BD" w14:paraId="54A481FF" w14:textId="77777777" w:rsidTr="00824938">
        <w:trPr>
          <w:jc w:val="center"/>
        </w:trPr>
        <w:tc>
          <w:tcPr>
            <w:tcW w:w="0" w:type="auto"/>
            <w:vMerge/>
            <w:tcBorders>
              <w:top w:val="nil"/>
              <w:left w:val="nil"/>
              <w:bottom w:val="nil"/>
              <w:right w:val="nil"/>
            </w:tcBorders>
            <w:vAlign w:val="center"/>
            <w:hideMark/>
          </w:tcPr>
          <w:p w14:paraId="1010A36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695A810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50151A7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461BF3C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ieņēmumu proporciju pret saņemto atbalstu;</w:t>
      </w:r>
    </w:p>
    <w:p w14:paraId="3963A821"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pretendenta ieņēmumi no lauksaimniecības produktu ražošanas un pārstrādes pēdējos divos noslēgtajos gados (B – pirmajā gadā, C – otrajā gadā). Jaunam uzņēmumam, ja nav ieņēmumu pēdējos divos noslēgtajos gados, izmanto pēdējā noslēgtā gada datus, dalot ar 1;</w:t>
      </w:r>
    </w:p>
    <w:p w14:paraId="3F35D27B" w14:textId="073200EC"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D – pretendentam </w:t>
      </w:r>
      <w:r w:rsidR="009175F0">
        <w:rPr>
          <w:rFonts w:ascii="Times New Roman" w:eastAsia="Times New Roman" w:hAnsi="Times New Roman" w:cs="Times New Roman"/>
          <w:sz w:val="24"/>
          <w:szCs w:val="24"/>
          <w:lang w:eastAsia="lv-LV"/>
        </w:rPr>
        <w:t>piešķirtais</w:t>
      </w:r>
      <w:r w:rsidR="001C0A4F" w:rsidRPr="000E69B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publiskais finansējums.</w:t>
      </w:r>
    </w:p>
    <w:p w14:paraId="0ED8800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91"/>
        <w:gridCol w:w="957"/>
      </w:tblGrid>
      <w:tr w:rsidR="000E69BD" w:rsidRPr="000E69BD" w14:paraId="20A80C08" w14:textId="77777777" w:rsidTr="00824938">
        <w:trPr>
          <w:jc w:val="center"/>
        </w:trPr>
        <w:tc>
          <w:tcPr>
            <w:tcW w:w="0" w:type="auto"/>
            <w:vMerge w:val="restart"/>
            <w:tcBorders>
              <w:top w:val="nil"/>
              <w:left w:val="nil"/>
              <w:bottom w:val="nil"/>
              <w:right w:val="nil"/>
            </w:tcBorders>
            <w:noWrap/>
            <w:vAlign w:val="center"/>
            <w:hideMark/>
          </w:tcPr>
          <w:p w14:paraId="22B3F04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6C165B1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w:t>
            </w:r>
          </w:p>
        </w:tc>
        <w:tc>
          <w:tcPr>
            <w:tcW w:w="0" w:type="auto"/>
            <w:vMerge w:val="restart"/>
            <w:tcBorders>
              <w:top w:val="nil"/>
              <w:left w:val="nil"/>
              <w:bottom w:val="nil"/>
              <w:right w:val="nil"/>
            </w:tcBorders>
            <w:noWrap/>
            <w:vAlign w:val="center"/>
            <w:hideMark/>
          </w:tcPr>
          <w:p w14:paraId="30B1662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100, kur</w:t>
            </w:r>
          </w:p>
        </w:tc>
      </w:tr>
      <w:tr w:rsidR="000E69BD" w:rsidRPr="000E69BD" w14:paraId="2F751A01" w14:textId="77777777" w:rsidTr="00824938">
        <w:trPr>
          <w:jc w:val="center"/>
        </w:trPr>
        <w:tc>
          <w:tcPr>
            <w:tcW w:w="0" w:type="auto"/>
            <w:vMerge/>
            <w:tcBorders>
              <w:top w:val="nil"/>
              <w:left w:val="nil"/>
              <w:bottom w:val="nil"/>
              <w:right w:val="nil"/>
            </w:tcBorders>
            <w:vAlign w:val="center"/>
            <w:hideMark/>
          </w:tcPr>
          <w:p w14:paraId="69E255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2AE53B1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tcBorders>
              <w:top w:val="nil"/>
              <w:left w:val="nil"/>
              <w:bottom w:val="nil"/>
              <w:right w:val="nil"/>
            </w:tcBorders>
            <w:vAlign w:val="center"/>
            <w:hideMark/>
          </w:tcPr>
          <w:p w14:paraId="371804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3A736996"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pretendenta (attiecībā uz zemnieku saimniecību – arī zemnieku saimniecības īpašnieka par sevi iemaksātās iemaksas) pēdējā noslēgtajā gadā iemaksātās valsts sociālās apdrošināšanas iemaksas vidēji uz vienu pēdējā noslēgtajā gadā nodarbināto (t. sk. pašnodarbināto);</w:t>
      </w:r>
    </w:p>
    <w:p w14:paraId="78A6756F"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pretendenta pēdējā noslēgtajā gadā iemaksātās valsts sociālās apdrošināšanas iemaksas;</w:t>
      </w:r>
    </w:p>
    <w:p w14:paraId="24F40A47"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vidējais pēdējā noslēgtajā gadā nodarbināto skaits (t. sk. pašnodarbinātie).</w:t>
      </w:r>
    </w:p>
    <w:p w14:paraId="413B0F73" w14:textId="0566C504" w:rsidR="00824938"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Kritērija aprēķinā izmanto VID datubāzes datus.</w:t>
      </w:r>
    </w:p>
    <w:p w14:paraId="52A0E486" w14:textId="6AA50C1A" w:rsidR="00C35AFE" w:rsidRDefault="00C35AFE"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CA23C6">
        <w:rPr>
          <w:rFonts w:ascii="Times New Roman" w:eastAsia="Times New Roman" w:hAnsi="Times New Roman" w:cs="Times New Roman"/>
          <w:sz w:val="24"/>
          <w:szCs w:val="24"/>
          <w:vertAlign w:val="superscript"/>
          <w:lang w:eastAsia="lv-LV"/>
        </w:rPr>
        <w:t xml:space="preserve">4 </w:t>
      </w:r>
      <w:r>
        <w:rPr>
          <w:rFonts w:ascii="Times New Roman" w:eastAsia="Times New Roman" w:hAnsi="Times New Roman" w:cs="Times New Roman"/>
          <w:sz w:val="24"/>
          <w:szCs w:val="24"/>
          <w:lang w:eastAsia="lv-LV"/>
        </w:rPr>
        <w:t>Kopprojekta gadījumā attiecina pret pretendentiem, kas veic lauksaimniecības produktu pārstrādi</w:t>
      </w:r>
    </w:p>
    <w:p w14:paraId="58CE3EB9" w14:textId="7B493404" w:rsidR="00154004" w:rsidRDefault="00154004"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p w14:paraId="425D8479" w14:textId="77777777" w:rsidR="00154004" w:rsidRPr="00C35AFE" w:rsidRDefault="00154004"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p w14:paraId="6FB46524" w14:textId="77777777" w:rsidR="00C61BDC" w:rsidRDefault="00C61BDC" w:rsidP="00824938">
      <w:pPr>
        <w:shd w:val="clear" w:color="auto" w:fill="FFFFFF"/>
        <w:spacing w:after="0" w:line="240" w:lineRule="auto"/>
        <w:jc w:val="right"/>
        <w:rPr>
          <w:rFonts w:ascii="Times New Roman" w:eastAsia="Times New Roman" w:hAnsi="Times New Roman" w:cs="Times New Roman"/>
          <w:sz w:val="24"/>
          <w:szCs w:val="24"/>
          <w:lang w:eastAsia="lv-LV"/>
        </w:rPr>
      </w:pPr>
      <w:bookmarkStart w:id="6" w:name="piel4"/>
      <w:bookmarkEnd w:id="6"/>
    </w:p>
    <w:p w14:paraId="0727F9C3" w14:textId="77777777" w:rsidR="00C61BDC" w:rsidRDefault="00C61BDC" w:rsidP="00C61BD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5385DD4A" w14:textId="77777777" w:rsidR="00C61BDC" w:rsidRDefault="00C61BDC" w:rsidP="00C61BDC">
      <w:pPr>
        <w:pStyle w:val="Body"/>
        <w:tabs>
          <w:tab w:val="left" w:pos="6521"/>
        </w:tabs>
        <w:spacing w:after="0" w:line="240" w:lineRule="auto"/>
        <w:ind w:firstLine="720"/>
        <w:jc w:val="both"/>
        <w:rPr>
          <w:rFonts w:ascii="Times New Roman" w:hAnsi="Times New Roman"/>
          <w:color w:val="auto"/>
          <w:sz w:val="28"/>
          <w:lang w:val="de-DE"/>
        </w:rPr>
        <w:sectPr w:rsidR="00C61BDC">
          <w:pgSz w:w="11906" w:h="16838"/>
          <w:pgMar w:top="1440" w:right="1800" w:bottom="1440" w:left="1800" w:header="708" w:footer="708" w:gutter="0"/>
          <w:cols w:space="708"/>
          <w:docGrid w:linePitch="360"/>
        </w:sectPr>
      </w:pPr>
    </w:p>
    <w:p w14:paraId="39E46534" w14:textId="2965654F"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7" w:name="667736"/>
      <w:bookmarkStart w:id="8" w:name="n-667736"/>
      <w:bookmarkEnd w:id="7"/>
      <w:bookmarkEnd w:id="8"/>
      <w:r>
        <w:rPr>
          <w:rFonts w:ascii="Times New Roman" w:eastAsia="Times New Roman" w:hAnsi="Times New Roman" w:cs="Times New Roman"/>
          <w:sz w:val="28"/>
          <w:szCs w:val="24"/>
          <w:lang w:eastAsia="lv-LV"/>
        </w:rPr>
        <w:lastRenderedPageBreak/>
        <w:t>4</w:t>
      </w:r>
      <w:r w:rsidRPr="00CF355A">
        <w:rPr>
          <w:rFonts w:ascii="Times New Roman" w:eastAsia="Times New Roman" w:hAnsi="Times New Roman" w:cs="Times New Roman"/>
          <w:sz w:val="28"/>
          <w:szCs w:val="24"/>
          <w:lang w:eastAsia="lv-LV"/>
        </w:rPr>
        <w:t>. pielikums</w:t>
      </w:r>
    </w:p>
    <w:p w14:paraId="0A0B3D62"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6C3E82A2" w14:textId="31EC62BD" w:rsidR="00CF355A" w:rsidRDefault="00CF355A" w:rsidP="00CF355A">
      <w:pPr>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7417CA4F" w14:textId="77777777" w:rsidR="00C7358C" w:rsidRDefault="00CF355A" w:rsidP="00C7358C">
      <w:pPr>
        <w:shd w:val="clear" w:color="auto" w:fill="FFFFFF"/>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szCs w:val="28"/>
          <w:lang w:eastAsia="lv-LV"/>
        </w:rPr>
        <w:t>noteikumiem Nr.     </w:t>
      </w:r>
    </w:p>
    <w:p w14:paraId="41F49DB4" w14:textId="30958B8F"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Projektu atlases kritēriji kooperatīvajām sabiedrībām</w:t>
      </w:r>
      <w:r w:rsidR="00C35AFE">
        <w:rPr>
          <w:rFonts w:ascii="Times New Roman" w:eastAsia="Times New Roman" w:hAnsi="Times New Roman" w:cs="Times New Roman"/>
          <w:b/>
          <w:bCs/>
          <w:sz w:val="24"/>
          <w:szCs w:val="24"/>
          <w:lang w:eastAsia="lv-LV"/>
        </w:rPr>
        <w:t xml:space="preserve"> (t.sk. jaun</w:t>
      </w:r>
      <w:r w:rsidR="00505B93">
        <w:rPr>
          <w:rFonts w:ascii="Times New Roman" w:eastAsia="Times New Roman" w:hAnsi="Times New Roman" w:cs="Times New Roman"/>
          <w:b/>
          <w:bCs/>
          <w:sz w:val="24"/>
          <w:szCs w:val="24"/>
          <w:lang w:eastAsia="lv-LV"/>
        </w:rPr>
        <w:t>iem kooperatīviem</w:t>
      </w:r>
      <w:r w:rsidR="00C35AFE">
        <w:rPr>
          <w:rFonts w:ascii="Times New Roman" w:eastAsia="Times New Roman" w:hAnsi="Times New Roman" w:cs="Times New Roman"/>
          <w:b/>
          <w:bCs/>
          <w:sz w:val="24"/>
          <w:szCs w:val="24"/>
          <w:lang w:eastAsia="lv-LV"/>
        </w:rPr>
        <w:t xml:space="preserve"> un kooperatīvu apvienībām)</w:t>
      </w:r>
      <w:r w:rsidRPr="000E69BD">
        <w:rPr>
          <w:rFonts w:ascii="Times New Roman" w:eastAsia="Times New Roman" w:hAnsi="Times New Roman" w:cs="Times New Roman"/>
          <w:b/>
          <w:bCs/>
          <w:sz w:val="24"/>
          <w:szCs w:val="24"/>
          <w:lang w:eastAsia="lv-LV"/>
        </w:rPr>
        <w:t xml:space="preserve"> pasākumā "Ieguldījumi materiālajos aktīvos"</w:t>
      </w:r>
      <w:r w:rsidR="00115669">
        <w:rPr>
          <w:rFonts w:ascii="Times New Roman" w:eastAsia="Times New Roman" w:hAnsi="Times New Roman" w:cs="Times New Roman"/>
          <w:b/>
          <w:bCs/>
          <w:sz w:val="24"/>
          <w:szCs w:val="24"/>
          <w:lang w:eastAsia="lv-LV"/>
        </w:rPr>
        <w:t>, pretendējot uz šo noteikumu 1.punktā minēto apakšpasākumu atbalstu</w:t>
      </w:r>
    </w:p>
    <w:p w14:paraId="6052DC4E" w14:textId="16C7B1B8"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1713"/>
        <w:gridCol w:w="3237"/>
        <w:gridCol w:w="1680"/>
        <w:gridCol w:w="1180"/>
      </w:tblGrid>
      <w:tr w:rsidR="000E69BD" w:rsidRPr="000E69BD" w14:paraId="50963A29" w14:textId="77777777" w:rsidTr="009D6DA4">
        <w:tc>
          <w:tcPr>
            <w:tcW w:w="277" w:type="pct"/>
            <w:tcBorders>
              <w:top w:val="outset" w:sz="6" w:space="0" w:color="414142"/>
              <w:left w:val="outset" w:sz="6" w:space="0" w:color="414142"/>
              <w:bottom w:val="outset" w:sz="6" w:space="0" w:color="414142"/>
              <w:right w:val="outset" w:sz="6" w:space="0" w:color="414142"/>
            </w:tcBorders>
            <w:vAlign w:val="center"/>
            <w:hideMark/>
          </w:tcPr>
          <w:p w14:paraId="65DA74F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077" w:type="pct"/>
            <w:tcBorders>
              <w:top w:val="outset" w:sz="6" w:space="0" w:color="414142"/>
              <w:left w:val="outset" w:sz="6" w:space="0" w:color="414142"/>
              <w:bottom w:val="outset" w:sz="6" w:space="0" w:color="414142"/>
              <w:right w:val="outset" w:sz="6" w:space="0" w:color="414142"/>
            </w:tcBorders>
            <w:vAlign w:val="center"/>
            <w:hideMark/>
          </w:tcPr>
          <w:p w14:paraId="08C6701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grupa</w:t>
            </w:r>
          </w:p>
        </w:tc>
        <w:tc>
          <w:tcPr>
            <w:tcW w:w="2128" w:type="pct"/>
            <w:tcBorders>
              <w:top w:val="outset" w:sz="6" w:space="0" w:color="414142"/>
              <w:left w:val="outset" w:sz="6" w:space="0" w:color="414142"/>
              <w:bottom w:val="outset" w:sz="6" w:space="0" w:color="414142"/>
              <w:right w:val="outset" w:sz="6" w:space="0" w:color="414142"/>
            </w:tcBorders>
            <w:vAlign w:val="center"/>
            <w:hideMark/>
          </w:tcPr>
          <w:p w14:paraId="3FC6F0F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Kritērijs</w:t>
            </w:r>
          </w:p>
        </w:tc>
        <w:tc>
          <w:tcPr>
            <w:tcW w:w="891" w:type="pct"/>
            <w:tcBorders>
              <w:top w:val="outset" w:sz="6" w:space="0" w:color="414142"/>
              <w:left w:val="outset" w:sz="6" w:space="0" w:color="414142"/>
              <w:bottom w:val="outset" w:sz="6" w:space="0" w:color="414142"/>
              <w:right w:val="outset" w:sz="6" w:space="0" w:color="414142"/>
            </w:tcBorders>
            <w:vAlign w:val="center"/>
            <w:hideMark/>
          </w:tcPr>
          <w:p w14:paraId="4E16AF3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 skaits kritērijā</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574D6E8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Maksimāli iespējamais punktu skaits grupā</w:t>
            </w:r>
          </w:p>
        </w:tc>
      </w:tr>
      <w:tr w:rsidR="000E69BD" w:rsidRPr="000E69BD" w14:paraId="12E159C8" w14:textId="77777777" w:rsidTr="009D6DA4">
        <w:tc>
          <w:tcPr>
            <w:tcW w:w="277" w:type="pct"/>
            <w:tcBorders>
              <w:top w:val="outset" w:sz="6" w:space="0" w:color="414142"/>
              <w:left w:val="outset" w:sz="6" w:space="0" w:color="414142"/>
              <w:bottom w:val="outset" w:sz="6" w:space="0" w:color="414142"/>
              <w:right w:val="outset" w:sz="6" w:space="0" w:color="414142"/>
            </w:tcBorders>
            <w:hideMark/>
          </w:tcPr>
          <w:p w14:paraId="2E42202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077" w:type="pct"/>
            <w:tcBorders>
              <w:top w:val="outset" w:sz="6" w:space="0" w:color="414142"/>
              <w:left w:val="outset" w:sz="6" w:space="0" w:color="414142"/>
              <w:bottom w:val="outset" w:sz="6" w:space="0" w:color="414142"/>
              <w:right w:val="outset" w:sz="6" w:space="0" w:color="414142"/>
            </w:tcBorders>
            <w:hideMark/>
          </w:tcPr>
          <w:p w14:paraId="39D8F3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Projekta gatavība ieviešanai (punktu skaitu reizina ar attiecīgo būvniecības izdevumu proporciju no kopējiem projekta attaisnotajiem izdevumiem)</w:t>
            </w:r>
            <w:r w:rsidRPr="000E69BD">
              <w:rPr>
                <w:rFonts w:ascii="Times New Roman" w:eastAsia="Times New Roman" w:hAnsi="Times New Roman" w:cs="Times New Roman"/>
                <w:sz w:val="24"/>
                <w:szCs w:val="24"/>
                <w:vertAlign w:val="superscript"/>
                <w:lang w:eastAsia="lv-LV"/>
              </w:rPr>
              <w:t>1</w:t>
            </w:r>
          </w:p>
        </w:tc>
        <w:tc>
          <w:tcPr>
            <w:tcW w:w="2128" w:type="pct"/>
            <w:tcBorders>
              <w:top w:val="outset" w:sz="6" w:space="0" w:color="414142"/>
              <w:left w:val="outset" w:sz="6" w:space="0" w:color="414142"/>
              <w:bottom w:val="outset" w:sz="6" w:space="0" w:color="414142"/>
              <w:right w:val="outset" w:sz="6" w:space="0" w:color="414142"/>
            </w:tcBorders>
            <w:hideMark/>
          </w:tcPr>
          <w:p w14:paraId="52FBB1F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 ar projekta iesniegumu ir iesniegts būvprojekts ar atzīmi būvatļaujā par projektēšanas nosacījumu izpildi vai paskaidrojuma raksts (apliecinājuma karte) ar būvvaldes atzīmi par būvniecības ieceres akceptu</w:t>
            </w:r>
          </w:p>
        </w:tc>
        <w:tc>
          <w:tcPr>
            <w:tcW w:w="891" w:type="pct"/>
            <w:tcBorders>
              <w:top w:val="outset" w:sz="6" w:space="0" w:color="414142"/>
              <w:left w:val="outset" w:sz="6" w:space="0" w:color="414142"/>
              <w:bottom w:val="outset" w:sz="6" w:space="0" w:color="414142"/>
              <w:right w:val="outset" w:sz="6" w:space="0" w:color="414142"/>
            </w:tcBorders>
            <w:hideMark/>
          </w:tcPr>
          <w:p w14:paraId="1CE6F90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27" w:type="pct"/>
            <w:tcBorders>
              <w:top w:val="outset" w:sz="6" w:space="0" w:color="414142"/>
              <w:left w:val="outset" w:sz="6" w:space="0" w:color="414142"/>
              <w:bottom w:val="outset" w:sz="6" w:space="0" w:color="414142"/>
              <w:right w:val="outset" w:sz="6" w:space="0" w:color="414142"/>
            </w:tcBorders>
            <w:hideMark/>
          </w:tcPr>
          <w:p w14:paraId="63ECEA3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3A3C61F5" w14:textId="77777777" w:rsidTr="009D6DA4">
        <w:tc>
          <w:tcPr>
            <w:tcW w:w="277" w:type="pct"/>
            <w:tcBorders>
              <w:top w:val="outset" w:sz="6" w:space="0" w:color="414142"/>
              <w:left w:val="outset" w:sz="6" w:space="0" w:color="414142"/>
              <w:bottom w:val="outset" w:sz="6" w:space="0" w:color="414142"/>
              <w:right w:val="outset" w:sz="6" w:space="0" w:color="414142"/>
            </w:tcBorders>
            <w:hideMark/>
          </w:tcPr>
          <w:p w14:paraId="6A3E0A6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1077" w:type="pct"/>
            <w:tcBorders>
              <w:top w:val="outset" w:sz="6" w:space="0" w:color="414142"/>
              <w:left w:val="outset" w:sz="6" w:space="0" w:color="414142"/>
              <w:bottom w:val="outset" w:sz="6" w:space="0" w:color="414142"/>
              <w:right w:val="outset" w:sz="6" w:space="0" w:color="414142"/>
            </w:tcBorders>
            <w:hideMark/>
          </w:tcPr>
          <w:p w14:paraId="6922B6FC" w14:textId="21657DD0" w:rsidR="00824938" w:rsidRPr="000E69BD" w:rsidRDefault="00C35AFE" w:rsidP="0082493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Piešķirtā </w:t>
            </w:r>
            <w:r w:rsidR="00824938" w:rsidRPr="000E69BD">
              <w:rPr>
                <w:rFonts w:ascii="Times New Roman" w:eastAsia="Times New Roman" w:hAnsi="Times New Roman" w:cs="Times New Roman"/>
                <w:sz w:val="24"/>
                <w:szCs w:val="24"/>
                <w:lang w:eastAsia="lv-LV"/>
              </w:rPr>
              <w:t>publiskā finansējuma apmērs</w:t>
            </w:r>
          </w:p>
        </w:tc>
        <w:tc>
          <w:tcPr>
            <w:tcW w:w="2128" w:type="pct"/>
            <w:tcBorders>
              <w:top w:val="outset" w:sz="6" w:space="0" w:color="414142"/>
              <w:left w:val="outset" w:sz="6" w:space="0" w:color="414142"/>
              <w:bottom w:val="outset" w:sz="6" w:space="0" w:color="414142"/>
              <w:right w:val="outset" w:sz="6" w:space="0" w:color="414142"/>
            </w:tcBorders>
            <w:hideMark/>
          </w:tcPr>
          <w:p w14:paraId="73D2D502" w14:textId="60CC8952"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Atbalsta pretendenta pēdējos divos noslēgtajos gados gūtie vidējie ieņēmumi no lauksaimniecības preču un pakalpojumu apgrozījuma ar biedriem pret </w:t>
            </w:r>
            <w:r w:rsidR="00930623" w:rsidRPr="000E69BD">
              <w:rPr>
                <w:rFonts w:ascii="Times New Roman" w:eastAsia="Times New Roman" w:hAnsi="Times New Roman" w:cs="Times New Roman"/>
                <w:sz w:val="24"/>
                <w:szCs w:val="24"/>
                <w:lang w:eastAsia="lv-LV"/>
              </w:rPr>
              <w:t xml:space="preserve">piešķirto </w:t>
            </w:r>
            <w:r w:rsidRPr="000E69BD">
              <w:rPr>
                <w:rFonts w:ascii="Times New Roman" w:eastAsia="Times New Roman" w:hAnsi="Times New Roman" w:cs="Times New Roman"/>
                <w:sz w:val="24"/>
                <w:szCs w:val="24"/>
                <w:lang w:eastAsia="lv-LV"/>
              </w:rPr>
              <w:t xml:space="preserve">publisko finansējumu LAP </w:t>
            </w:r>
            <w:r w:rsidR="00350304" w:rsidRPr="000E69BD">
              <w:rPr>
                <w:rFonts w:ascii="Times New Roman" w:eastAsia="Times New Roman" w:hAnsi="Times New Roman" w:cs="Times New Roman"/>
                <w:sz w:val="24"/>
                <w:szCs w:val="24"/>
                <w:lang w:eastAsia="lv-LV"/>
              </w:rPr>
              <w:t xml:space="preserve">2014 – 2020 </w:t>
            </w:r>
            <w:r w:rsidR="008F4E62">
              <w:rPr>
                <w:rFonts w:ascii="Times New Roman" w:eastAsia="Times New Roman" w:hAnsi="Times New Roman" w:cs="Times New Roman"/>
                <w:sz w:val="24"/>
                <w:szCs w:val="24"/>
                <w:lang w:eastAsia="lv-LV"/>
              </w:rPr>
              <w:t>apakš</w:t>
            </w:r>
            <w:r w:rsidRPr="000E69BD">
              <w:rPr>
                <w:rFonts w:ascii="Times New Roman" w:eastAsia="Times New Roman" w:hAnsi="Times New Roman" w:cs="Times New Roman"/>
                <w:sz w:val="24"/>
                <w:szCs w:val="24"/>
                <w:lang w:eastAsia="lv-LV"/>
              </w:rPr>
              <w:t>pasākumos "</w:t>
            </w:r>
            <w:r w:rsidR="008F4E62">
              <w:rPr>
                <w:rFonts w:ascii="Times New Roman" w:eastAsia="Times New Roman" w:hAnsi="Times New Roman" w:cs="Times New Roman"/>
                <w:sz w:val="24"/>
                <w:szCs w:val="24"/>
                <w:lang w:eastAsia="lv-LV"/>
              </w:rPr>
              <w:t>Atbalsts ieguldījumiem lauku saimniecībās</w:t>
            </w:r>
            <w:r w:rsidRPr="000E69BD">
              <w:rPr>
                <w:rFonts w:ascii="Times New Roman" w:eastAsia="Times New Roman" w:hAnsi="Times New Roman" w:cs="Times New Roman"/>
                <w:sz w:val="24"/>
                <w:szCs w:val="24"/>
                <w:lang w:eastAsia="lv-LV"/>
              </w:rPr>
              <w:t>" un "</w:t>
            </w:r>
            <w:r w:rsidR="008F4E62">
              <w:rPr>
                <w:rFonts w:ascii="Times New Roman" w:eastAsia="Times New Roman" w:hAnsi="Times New Roman" w:cs="Times New Roman"/>
                <w:sz w:val="24"/>
                <w:szCs w:val="24"/>
                <w:lang w:eastAsia="lv-LV"/>
              </w:rPr>
              <w:t>Atbalsts ieguldījumiem pārstrādē</w:t>
            </w:r>
            <w:r w:rsidRPr="000E69BD">
              <w:rPr>
                <w:rFonts w:ascii="Times New Roman" w:eastAsia="Times New Roman" w:hAnsi="Times New Roman" w:cs="Times New Roman"/>
                <w:sz w:val="24"/>
                <w:szCs w:val="24"/>
                <w:lang w:eastAsia="lv-LV"/>
              </w:rPr>
              <w:t xml:space="preserve">" un </w:t>
            </w:r>
            <w:r w:rsidR="0080181D">
              <w:rPr>
                <w:rFonts w:ascii="Times New Roman" w:eastAsia="Times New Roman" w:hAnsi="Times New Roman" w:cs="Times New Roman"/>
                <w:sz w:val="24"/>
                <w:szCs w:val="24"/>
                <w:lang w:eastAsia="lv-LV"/>
              </w:rPr>
              <w:t>šo noteikumu</w:t>
            </w:r>
            <w:r w:rsidRPr="000E69BD">
              <w:rPr>
                <w:rFonts w:ascii="Times New Roman" w:eastAsia="Times New Roman" w:hAnsi="Times New Roman" w:cs="Times New Roman"/>
                <w:sz w:val="24"/>
                <w:szCs w:val="24"/>
                <w:lang w:eastAsia="lv-LV"/>
              </w:rPr>
              <w:t xml:space="preserve"> 1.1. un 1.2. apakšpunktā minētajā apakšpasākumā</w:t>
            </w:r>
            <w:r w:rsidR="00C35AFE">
              <w:rPr>
                <w:rFonts w:ascii="Times New Roman" w:eastAsia="Times New Roman" w:hAnsi="Times New Roman" w:cs="Times New Roman"/>
                <w:sz w:val="24"/>
                <w:szCs w:val="24"/>
                <w:lang w:eastAsia="lv-LV"/>
              </w:rPr>
              <w:t xml:space="preserve"> kopš 2014.gada</w:t>
            </w:r>
            <w:r w:rsidRPr="000E69BD">
              <w:rPr>
                <w:rFonts w:ascii="Times New Roman" w:eastAsia="Times New Roman" w:hAnsi="Times New Roman" w:cs="Times New Roman"/>
                <w:sz w:val="24"/>
                <w:szCs w:val="24"/>
                <w:lang w:eastAsia="lv-LV"/>
              </w:rPr>
              <w:t>.</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xml:space="preserve"> (Ja pēdējos divos noslēgtajos gados ir bijis apgrozījums, bet atbalsts nav </w:t>
            </w:r>
            <w:r w:rsidR="00C35AFE">
              <w:rPr>
                <w:rFonts w:ascii="Times New Roman" w:eastAsia="Times New Roman" w:hAnsi="Times New Roman" w:cs="Times New Roman"/>
                <w:sz w:val="24"/>
                <w:szCs w:val="24"/>
                <w:lang w:eastAsia="lv-LV"/>
              </w:rPr>
              <w:t>piešķirts</w:t>
            </w:r>
            <w:r w:rsidRPr="000E69BD">
              <w:rPr>
                <w:rFonts w:ascii="Times New Roman" w:eastAsia="Times New Roman" w:hAnsi="Times New Roman" w:cs="Times New Roman"/>
                <w:sz w:val="24"/>
                <w:szCs w:val="24"/>
                <w:lang w:eastAsia="lv-LV"/>
              </w:rPr>
              <w:t>, pretendentam piešķir maksimālo punktu skaitu kritērijā.)</w:t>
            </w:r>
          </w:p>
        </w:tc>
        <w:tc>
          <w:tcPr>
            <w:tcW w:w="891" w:type="pct"/>
            <w:tcBorders>
              <w:top w:val="outset" w:sz="6" w:space="0" w:color="414142"/>
              <w:left w:val="outset" w:sz="6" w:space="0" w:color="414142"/>
              <w:bottom w:val="outset" w:sz="6" w:space="0" w:color="414142"/>
              <w:right w:val="outset" w:sz="6" w:space="0" w:color="414142"/>
            </w:tcBorders>
            <w:hideMark/>
          </w:tcPr>
          <w:p w14:paraId="7A42AA6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Atbilstoši aprēķinātajam koeficientam</w:t>
            </w:r>
          </w:p>
        </w:tc>
        <w:tc>
          <w:tcPr>
            <w:tcW w:w="627" w:type="pct"/>
            <w:tcBorders>
              <w:top w:val="outset" w:sz="6" w:space="0" w:color="414142"/>
              <w:left w:val="outset" w:sz="6" w:space="0" w:color="414142"/>
              <w:bottom w:val="outset" w:sz="6" w:space="0" w:color="414142"/>
              <w:right w:val="outset" w:sz="6" w:space="0" w:color="414142"/>
            </w:tcBorders>
            <w:hideMark/>
          </w:tcPr>
          <w:p w14:paraId="6A903B3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62A76DEE" w14:textId="77777777" w:rsidTr="009D6DA4">
        <w:tc>
          <w:tcPr>
            <w:tcW w:w="277" w:type="pct"/>
            <w:tcBorders>
              <w:top w:val="outset" w:sz="6" w:space="0" w:color="414142"/>
              <w:left w:val="outset" w:sz="6" w:space="0" w:color="414142"/>
              <w:bottom w:val="outset" w:sz="6" w:space="0" w:color="414142"/>
              <w:right w:val="outset" w:sz="6" w:space="0" w:color="414142"/>
            </w:tcBorders>
            <w:hideMark/>
          </w:tcPr>
          <w:p w14:paraId="3986B79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1077" w:type="pct"/>
            <w:tcBorders>
              <w:top w:val="outset" w:sz="6" w:space="0" w:color="414142"/>
              <w:left w:val="outset" w:sz="6" w:space="0" w:color="414142"/>
              <w:bottom w:val="outset" w:sz="6" w:space="0" w:color="414142"/>
              <w:right w:val="outset" w:sz="6" w:space="0" w:color="414142"/>
            </w:tcBorders>
            <w:hideMark/>
          </w:tcPr>
          <w:p w14:paraId="003DEF8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Apgrozījums</w:t>
            </w:r>
          </w:p>
        </w:tc>
        <w:tc>
          <w:tcPr>
            <w:tcW w:w="2128" w:type="pct"/>
            <w:tcBorders>
              <w:top w:val="outset" w:sz="6" w:space="0" w:color="414142"/>
              <w:left w:val="outset" w:sz="6" w:space="0" w:color="414142"/>
              <w:bottom w:val="outset" w:sz="6" w:space="0" w:color="414142"/>
              <w:right w:val="outset" w:sz="6" w:space="0" w:color="414142"/>
            </w:tcBorders>
            <w:hideMark/>
          </w:tcPr>
          <w:p w14:paraId="631BC9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Lauksaimniecības preču un pakalpojumu apgrozījums starp </w:t>
            </w:r>
            <w:r w:rsidRPr="000E69BD">
              <w:rPr>
                <w:rFonts w:ascii="Times New Roman" w:eastAsia="Times New Roman" w:hAnsi="Times New Roman" w:cs="Times New Roman"/>
                <w:sz w:val="24"/>
                <w:szCs w:val="24"/>
                <w:lang w:eastAsia="lv-LV"/>
              </w:rPr>
              <w:lastRenderedPageBreak/>
              <w:t>kooperatīvo sabiedrību un tās biedriem procentos no kooperatīvās sabiedrības lauksaimniecības preču un pakalpojumu kopējā apgrozījuma</w:t>
            </w:r>
          </w:p>
        </w:tc>
        <w:tc>
          <w:tcPr>
            <w:tcW w:w="891" w:type="pct"/>
            <w:tcBorders>
              <w:top w:val="outset" w:sz="6" w:space="0" w:color="414142"/>
              <w:left w:val="outset" w:sz="6" w:space="0" w:color="414142"/>
              <w:bottom w:val="outset" w:sz="6" w:space="0" w:color="414142"/>
              <w:right w:val="outset" w:sz="6" w:space="0" w:color="414142"/>
            </w:tcBorders>
            <w:hideMark/>
          </w:tcPr>
          <w:p w14:paraId="3C1EF49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 xml:space="preserve">Atbilstoši aprēķinātajam </w:t>
            </w:r>
            <w:r w:rsidRPr="000E69BD">
              <w:rPr>
                <w:rFonts w:ascii="Times New Roman" w:eastAsia="Times New Roman" w:hAnsi="Times New Roman" w:cs="Times New Roman"/>
                <w:sz w:val="24"/>
                <w:szCs w:val="24"/>
                <w:lang w:eastAsia="lv-LV"/>
              </w:rPr>
              <w:lastRenderedPageBreak/>
              <w:t>koeficientam par katru pilnu procentu, kas pārsniedz 75 % no kopējā apgrozījuma apmēra, piešķir 1 punktu</w:t>
            </w:r>
          </w:p>
        </w:tc>
        <w:tc>
          <w:tcPr>
            <w:tcW w:w="627" w:type="pct"/>
            <w:tcBorders>
              <w:top w:val="outset" w:sz="6" w:space="0" w:color="414142"/>
              <w:left w:val="outset" w:sz="6" w:space="0" w:color="414142"/>
              <w:bottom w:val="outset" w:sz="6" w:space="0" w:color="414142"/>
              <w:right w:val="outset" w:sz="6" w:space="0" w:color="414142"/>
            </w:tcBorders>
            <w:hideMark/>
          </w:tcPr>
          <w:p w14:paraId="0A9A75D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20</w:t>
            </w:r>
          </w:p>
        </w:tc>
      </w:tr>
      <w:tr w:rsidR="000E69BD" w:rsidRPr="000E69BD" w14:paraId="23443594" w14:textId="77777777" w:rsidTr="009D6DA4">
        <w:tc>
          <w:tcPr>
            <w:tcW w:w="277" w:type="pct"/>
            <w:vMerge w:val="restart"/>
            <w:tcBorders>
              <w:top w:val="outset" w:sz="6" w:space="0" w:color="414142"/>
              <w:left w:val="outset" w:sz="6" w:space="0" w:color="414142"/>
              <w:bottom w:val="outset" w:sz="6" w:space="0" w:color="414142"/>
              <w:right w:val="outset" w:sz="6" w:space="0" w:color="414142"/>
            </w:tcBorders>
            <w:hideMark/>
          </w:tcPr>
          <w:p w14:paraId="4C311F7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1077" w:type="pct"/>
            <w:vMerge w:val="restart"/>
            <w:tcBorders>
              <w:top w:val="outset" w:sz="6" w:space="0" w:color="414142"/>
              <w:left w:val="outset" w:sz="6" w:space="0" w:color="414142"/>
              <w:bottom w:val="outset" w:sz="6" w:space="0" w:color="414142"/>
              <w:right w:val="outset" w:sz="6" w:space="0" w:color="414142"/>
            </w:tcBorders>
            <w:hideMark/>
          </w:tcPr>
          <w:p w14:paraId="139140E6" w14:textId="6482E08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Projekta mērķis (saskaņā ar </w:t>
            </w:r>
            <w:r w:rsidR="00DF0E28">
              <w:rPr>
                <w:rFonts w:ascii="Times New Roman" w:eastAsia="Times New Roman" w:hAnsi="Times New Roman" w:cs="Times New Roman"/>
                <w:sz w:val="24"/>
                <w:szCs w:val="24"/>
                <w:lang w:eastAsia="lv-LV"/>
              </w:rPr>
              <w:t xml:space="preserve">šo </w:t>
            </w:r>
            <w:r w:rsidRPr="000E69BD">
              <w:rPr>
                <w:rFonts w:ascii="Times New Roman" w:eastAsia="Times New Roman" w:hAnsi="Times New Roman" w:cs="Times New Roman"/>
                <w:sz w:val="24"/>
                <w:szCs w:val="24"/>
                <w:lang w:eastAsia="lv-LV"/>
              </w:rPr>
              <w:t xml:space="preserve">noteikumu </w:t>
            </w:r>
            <w:r w:rsidRPr="004A7901">
              <w:rPr>
                <w:rFonts w:ascii="Times New Roman" w:eastAsia="Times New Roman" w:hAnsi="Times New Roman" w:cs="Times New Roman"/>
                <w:sz w:val="24"/>
                <w:szCs w:val="24"/>
                <w:lang w:eastAsia="lv-LV"/>
              </w:rPr>
              <w:t>1</w:t>
            </w:r>
            <w:r w:rsidR="004A7901" w:rsidRPr="004A7901">
              <w:rPr>
                <w:rFonts w:ascii="Times New Roman" w:eastAsia="Times New Roman" w:hAnsi="Times New Roman" w:cs="Times New Roman"/>
                <w:sz w:val="24"/>
                <w:szCs w:val="24"/>
                <w:lang w:eastAsia="lv-LV"/>
              </w:rPr>
              <w:t>3</w:t>
            </w:r>
            <w:r w:rsidRPr="004A7901">
              <w:rPr>
                <w:rFonts w:ascii="Times New Roman" w:eastAsia="Times New Roman" w:hAnsi="Times New Roman" w:cs="Times New Roman"/>
                <w:sz w:val="24"/>
                <w:szCs w:val="24"/>
                <w:lang w:eastAsia="lv-LV"/>
              </w:rPr>
              <w:t>.</w:t>
            </w:r>
            <w:r w:rsidRPr="000E69BD">
              <w:rPr>
                <w:rFonts w:ascii="Times New Roman" w:eastAsia="Times New Roman" w:hAnsi="Times New Roman" w:cs="Times New Roman"/>
                <w:sz w:val="24"/>
                <w:szCs w:val="24"/>
                <w:lang w:eastAsia="lv-LV"/>
              </w:rPr>
              <w:t> punktu)</w:t>
            </w:r>
          </w:p>
        </w:tc>
        <w:tc>
          <w:tcPr>
            <w:tcW w:w="2128" w:type="pct"/>
            <w:tcBorders>
              <w:top w:val="outset" w:sz="6" w:space="0" w:color="414142"/>
              <w:left w:val="outset" w:sz="6" w:space="0" w:color="414142"/>
              <w:bottom w:val="outset" w:sz="6" w:space="0" w:color="414142"/>
              <w:right w:val="outset" w:sz="6" w:space="0" w:color="414142"/>
            </w:tcBorders>
            <w:hideMark/>
          </w:tcPr>
          <w:p w14:paraId="467366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tiek īstenots viens sasniedzamais mērķis</w:t>
            </w:r>
          </w:p>
        </w:tc>
        <w:tc>
          <w:tcPr>
            <w:tcW w:w="891" w:type="pct"/>
            <w:tcBorders>
              <w:top w:val="outset" w:sz="6" w:space="0" w:color="414142"/>
              <w:left w:val="outset" w:sz="6" w:space="0" w:color="414142"/>
              <w:bottom w:val="outset" w:sz="6" w:space="0" w:color="414142"/>
              <w:right w:val="outset" w:sz="6" w:space="0" w:color="414142"/>
            </w:tcBorders>
            <w:hideMark/>
          </w:tcPr>
          <w:p w14:paraId="54230BFC" w14:textId="21BCE8C8" w:rsidR="00824938" w:rsidRPr="000E69BD" w:rsidRDefault="00A76EDF"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7" w:type="pct"/>
            <w:vMerge w:val="restart"/>
            <w:tcBorders>
              <w:top w:val="outset" w:sz="6" w:space="0" w:color="414142"/>
              <w:left w:val="outset" w:sz="6" w:space="0" w:color="414142"/>
              <w:bottom w:val="outset" w:sz="6" w:space="0" w:color="414142"/>
              <w:right w:val="outset" w:sz="6" w:space="0" w:color="414142"/>
            </w:tcBorders>
            <w:hideMark/>
          </w:tcPr>
          <w:p w14:paraId="5F8F9B4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25</w:t>
            </w:r>
          </w:p>
        </w:tc>
      </w:tr>
      <w:tr w:rsidR="000E69BD" w:rsidRPr="000E69BD" w14:paraId="288F6CD5" w14:textId="77777777" w:rsidTr="009D6DA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C8393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E48EE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128" w:type="pct"/>
            <w:tcBorders>
              <w:top w:val="outset" w:sz="6" w:space="0" w:color="414142"/>
              <w:left w:val="outset" w:sz="6" w:space="0" w:color="414142"/>
              <w:bottom w:val="outset" w:sz="6" w:space="0" w:color="414142"/>
              <w:right w:val="outset" w:sz="6" w:space="0" w:color="414142"/>
            </w:tcBorders>
            <w:hideMark/>
          </w:tcPr>
          <w:p w14:paraId="0EF231F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tiek īstenoti divi vai vairāki sasniedzamie mērķi</w:t>
            </w:r>
          </w:p>
        </w:tc>
        <w:tc>
          <w:tcPr>
            <w:tcW w:w="891" w:type="pct"/>
            <w:tcBorders>
              <w:top w:val="outset" w:sz="6" w:space="0" w:color="414142"/>
              <w:left w:val="outset" w:sz="6" w:space="0" w:color="414142"/>
              <w:bottom w:val="outset" w:sz="6" w:space="0" w:color="414142"/>
              <w:right w:val="outset" w:sz="6" w:space="0" w:color="414142"/>
            </w:tcBorders>
            <w:hideMark/>
          </w:tcPr>
          <w:p w14:paraId="7C74850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217B9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DC94506" w14:textId="77777777" w:rsidTr="009D6DA4">
        <w:tc>
          <w:tcPr>
            <w:tcW w:w="277" w:type="pct"/>
            <w:tcBorders>
              <w:top w:val="outset" w:sz="6" w:space="0" w:color="414142"/>
              <w:left w:val="outset" w:sz="6" w:space="0" w:color="414142"/>
              <w:bottom w:val="outset" w:sz="6" w:space="0" w:color="414142"/>
              <w:right w:val="outset" w:sz="6" w:space="0" w:color="414142"/>
            </w:tcBorders>
            <w:hideMark/>
          </w:tcPr>
          <w:p w14:paraId="214EEF7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1077" w:type="pct"/>
            <w:tcBorders>
              <w:top w:val="outset" w:sz="6" w:space="0" w:color="414142"/>
              <w:left w:val="outset" w:sz="6" w:space="0" w:color="414142"/>
              <w:bottom w:val="outset" w:sz="6" w:space="0" w:color="414142"/>
              <w:right w:val="outset" w:sz="6" w:space="0" w:color="414142"/>
            </w:tcBorders>
            <w:hideMark/>
          </w:tcPr>
          <w:p w14:paraId="6C4551A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iekļauts bioloģiskās lauksaimniecības kontroles sistēmā</w:t>
            </w:r>
          </w:p>
        </w:tc>
        <w:tc>
          <w:tcPr>
            <w:tcW w:w="2128" w:type="pct"/>
            <w:tcBorders>
              <w:top w:val="outset" w:sz="6" w:space="0" w:color="414142"/>
              <w:left w:val="outset" w:sz="6" w:space="0" w:color="414142"/>
              <w:bottom w:val="outset" w:sz="6" w:space="0" w:color="414142"/>
              <w:right w:val="outset" w:sz="6" w:space="0" w:color="414142"/>
            </w:tcBorders>
            <w:hideMark/>
          </w:tcPr>
          <w:p w14:paraId="3A5AD1C2" w14:textId="0B74BAF2"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Bioloģiski </w:t>
            </w:r>
            <w:r w:rsidR="00AE6DF3" w:rsidRPr="000E69BD">
              <w:rPr>
                <w:rFonts w:ascii="Times New Roman" w:eastAsia="Times New Roman" w:hAnsi="Times New Roman" w:cs="Times New Roman"/>
                <w:sz w:val="24"/>
                <w:szCs w:val="24"/>
                <w:lang w:eastAsia="lv-LV"/>
              </w:rPr>
              <w:t>sertificēt</w:t>
            </w:r>
            <w:r w:rsidR="00AE6DF3">
              <w:rPr>
                <w:rFonts w:ascii="Times New Roman" w:eastAsia="Times New Roman" w:hAnsi="Times New Roman" w:cs="Times New Roman"/>
                <w:sz w:val="24"/>
                <w:szCs w:val="24"/>
                <w:lang w:eastAsia="lv-LV"/>
              </w:rPr>
              <w:t xml:space="preserve">a </w:t>
            </w:r>
            <w:r w:rsidR="00AE6DF3" w:rsidRPr="000E69BD">
              <w:rPr>
                <w:rFonts w:ascii="Times New Roman" w:eastAsia="Times New Roman" w:hAnsi="Times New Roman" w:cs="Times New Roman"/>
                <w:sz w:val="24"/>
                <w:szCs w:val="24"/>
                <w:lang w:eastAsia="lv-LV"/>
              </w:rPr>
              <w:t>kooperatīv</w:t>
            </w:r>
            <w:r w:rsidR="00AE6DF3">
              <w:rPr>
                <w:rFonts w:ascii="Times New Roman" w:eastAsia="Times New Roman" w:hAnsi="Times New Roman" w:cs="Times New Roman"/>
                <w:sz w:val="24"/>
                <w:szCs w:val="24"/>
                <w:lang w:eastAsia="lv-LV"/>
              </w:rPr>
              <w:t>ā sabiedrība</w:t>
            </w:r>
          </w:p>
        </w:tc>
        <w:tc>
          <w:tcPr>
            <w:tcW w:w="891" w:type="pct"/>
            <w:tcBorders>
              <w:top w:val="outset" w:sz="6" w:space="0" w:color="414142"/>
              <w:left w:val="outset" w:sz="6" w:space="0" w:color="414142"/>
              <w:bottom w:val="outset" w:sz="6" w:space="0" w:color="414142"/>
              <w:right w:val="outset" w:sz="6" w:space="0" w:color="414142"/>
            </w:tcBorders>
            <w:hideMark/>
          </w:tcPr>
          <w:p w14:paraId="492DC1A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627" w:type="pct"/>
            <w:tcBorders>
              <w:top w:val="outset" w:sz="6" w:space="0" w:color="414142"/>
              <w:left w:val="outset" w:sz="6" w:space="0" w:color="414142"/>
              <w:bottom w:val="outset" w:sz="6" w:space="0" w:color="414142"/>
              <w:right w:val="outset" w:sz="6" w:space="0" w:color="414142"/>
            </w:tcBorders>
            <w:hideMark/>
          </w:tcPr>
          <w:p w14:paraId="7B6A72F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r>
      <w:tr w:rsidR="000E69BD" w:rsidRPr="000E69BD" w14:paraId="35206329" w14:textId="77777777" w:rsidTr="009D6DA4">
        <w:tc>
          <w:tcPr>
            <w:tcW w:w="277" w:type="pct"/>
            <w:vMerge w:val="restart"/>
            <w:tcBorders>
              <w:top w:val="outset" w:sz="6" w:space="0" w:color="414142"/>
              <w:left w:val="outset" w:sz="6" w:space="0" w:color="414142"/>
              <w:bottom w:val="outset" w:sz="6" w:space="0" w:color="414142"/>
              <w:right w:val="outset" w:sz="6" w:space="0" w:color="414142"/>
            </w:tcBorders>
            <w:hideMark/>
          </w:tcPr>
          <w:p w14:paraId="6D69C22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p>
        </w:tc>
        <w:tc>
          <w:tcPr>
            <w:tcW w:w="1077" w:type="pct"/>
            <w:vMerge w:val="restart"/>
            <w:tcBorders>
              <w:top w:val="outset" w:sz="6" w:space="0" w:color="414142"/>
              <w:left w:val="outset" w:sz="6" w:space="0" w:color="414142"/>
              <w:bottom w:val="outset" w:sz="6" w:space="0" w:color="414142"/>
              <w:right w:val="outset" w:sz="6" w:space="0" w:color="414142"/>
            </w:tcBorders>
            <w:hideMark/>
          </w:tcPr>
          <w:p w14:paraId="0D4B58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Kooperatīvās sabiedrības apgrozījums starp sabiedrību un sabiedrības biedriem</w:t>
            </w:r>
          </w:p>
        </w:tc>
        <w:tc>
          <w:tcPr>
            <w:tcW w:w="2128" w:type="pct"/>
            <w:tcBorders>
              <w:top w:val="outset" w:sz="6" w:space="0" w:color="414142"/>
              <w:left w:val="outset" w:sz="6" w:space="0" w:color="414142"/>
              <w:bottom w:val="outset" w:sz="6" w:space="0" w:color="414142"/>
              <w:right w:val="outset" w:sz="6" w:space="0" w:color="414142"/>
            </w:tcBorders>
            <w:hideMark/>
          </w:tcPr>
          <w:p w14:paraId="1E7F747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preču un pakalpojumu apgrozījums vidēji starp sabiedrību un vienu tās biedru pēdējā noslēgtajā gadā nepārsniedz 50 000 </w:t>
            </w:r>
            <w:proofErr w:type="spellStart"/>
            <w:r w:rsidRPr="000E69BD">
              <w:rPr>
                <w:rFonts w:ascii="Times New Roman" w:eastAsia="Times New Roman" w:hAnsi="Times New Roman" w:cs="Times New Roman"/>
                <w:i/>
                <w:iCs/>
                <w:sz w:val="24"/>
                <w:szCs w:val="24"/>
                <w:lang w:eastAsia="lv-LV"/>
              </w:rPr>
              <w:t>euro</w:t>
            </w:r>
            <w:proofErr w:type="spellEnd"/>
          </w:p>
        </w:tc>
        <w:tc>
          <w:tcPr>
            <w:tcW w:w="891" w:type="pct"/>
            <w:tcBorders>
              <w:top w:val="outset" w:sz="6" w:space="0" w:color="414142"/>
              <w:left w:val="outset" w:sz="6" w:space="0" w:color="414142"/>
              <w:bottom w:val="outset" w:sz="6" w:space="0" w:color="414142"/>
              <w:right w:val="outset" w:sz="6" w:space="0" w:color="414142"/>
            </w:tcBorders>
            <w:hideMark/>
          </w:tcPr>
          <w:p w14:paraId="1AA3308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27" w:type="pct"/>
            <w:vMerge w:val="restart"/>
            <w:tcBorders>
              <w:top w:val="outset" w:sz="6" w:space="0" w:color="414142"/>
              <w:left w:val="outset" w:sz="6" w:space="0" w:color="414142"/>
              <w:bottom w:val="outset" w:sz="6" w:space="0" w:color="414142"/>
              <w:right w:val="outset" w:sz="6" w:space="0" w:color="414142"/>
            </w:tcBorders>
            <w:hideMark/>
          </w:tcPr>
          <w:p w14:paraId="018A63B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45228E2A" w14:textId="77777777" w:rsidTr="009D6DA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88E3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7F2A8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128" w:type="pct"/>
            <w:tcBorders>
              <w:top w:val="outset" w:sz="6" w:space="0" w:color="414142"/>
              <w:left w:val="outset" w:sz="6" w:space="0" w:color="414142"/>
              <w:bottom w:val="outset" w:sz="6" w:space="0" w:color="414142"/>
              <w:right w:val="outset" w:sz="6" w:space="0" w:color="414142"/>
            </w:tcBorders>
            <w:hideMark/>
          </w:tcPr>
          <w:p w14:paraId="758FF0B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preču un pakalpojumu apgrozījums vidēji starp sabiedrību un vienu tās biedru pēdējā noslēgtajā gadā pārsniedz 50 000 </w:t>
            </w:r>
            <w:proofErr w:type="spellStart"/>
            <w:r w:rsidRPr="000E69BD">
              <w:rPr>
                <w:rFonts w:ascii="Times New Roman" w:eastAsia="Times New Roman" w:hAnsi="Times New Roman" w:cs="Times New Roman"/>
                <w:i/>
                <w:iCs/>
                <w:sz w:val="24"/>
                <w:szCs w:val="24"/>
                <w:lang w:eastAsia="lv-LV"/>
              </w:rPr>
              <w:t>euro</w:t>
            </w:r>
            <w:proofErr w:type="spellEnd"/>
          </w:p>
        </w:tc>
        <w:tc>
          <w:tcPr>
            <w:tcW w:w="891" w:type="pct"/>
            <w:tcBorders>
              <w:top w:val="outset" w:sz="6" w:space="0" w:color="414142"/>
              <w:left w:val="outset" w:sz="6" w:space="0" w:color="414142"/>
              <w:bottom w:val="outset" w:sz="6" w:space="0" w:color="414142"/>
              <w:right w:val="outset" w:sz="6" w:space="0" w:color="414142"/>
            </w:tcBorders>
            <w:hideMark/>
          </w:tcPr>
          <w:p w14:paraId="2E12444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D1CFE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8CB261B" w14:textId="77777777" w:rsidTr="0064387A">
        <w:tc>
          <w:tcPr>
            <w:tcW w:w="0" w:type="auto"/>
            <w:vMerge w:val="restart"/>
            <w:tcBorders>
              <w:top w:val="outset" w:sz="6" w:space="0" w:color="414142"/>
              <w:left w:val="outset" w:sz="6" w:space="0" w:color="414142"/>
              <w:right w:val="outset" w:sz="6" w:space="0" w:color="414142"/>
            </w:tcBorders>
            <w:vAlign w:val="center"/>
          </w:tcPr>
          <w:p w14:paraId="716C1CBE" w14:textId="3080A924" w:rsidR="00F87478" w:rsidRPr="000E69BD" w:rsidRDefault="00F8747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w:t>
            </w:r>
          </w:p>
        </w:tc>
        <w:tc>
          <w:tcPr>
            <w:tcW w:w="0" w:type="auto"/>
            <w:vMerge w:val="restart"/>
            <w:tcBorders>
              <w:top w:val="outset" w:sz="6" w:space="0" w:color="414142"/>
              <w:left w:val="outset" w:sz="6" w:space="0" w:color="414142"/>
              <w:right w:val="outset" w:sz="6" w:space="0" w:color="414142"/>
            </w:tcBorders>
          </w:tcPr>
          <w:p w14:paraId="5B978A07" w14:textId="3D54E5EF" w:rsidR="00F87478" w:rsidRPr="000E69BD" w:rsidRDefault="00F87478" w:rsidP="00854C17">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saņēmējs</w:t>
            </w:r>
          </w:p>
        </w:tc>
        <w:tc>
          <w:tcPr>
            <w:tcW w:w="2128" w:type="pct"/>
            <w:tcBorders>
              <w:top w:val="outset" w:sz="6" w:space="0" w:color="414142"/>
              <w:left w:val="outset" w:sz="6" w:space="0" w:color="414142"/>
              <w:bottom w:val="outset" w:sz="6" w:space="0" w:color="414142"/>
              <w:right w:val="outset" w:sz="6" w:space="0" w:color="414142"/>
            </w:tcBorders>
          </w:tcPr>
          <w:p w14:paraId="5F9702B0" w14:textId="74CD397C" w:rsidR="00F87478" w:rsidRPr="000E69BD" w:rsidRDefault="00F8747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Ir jauna kooperatīvā sabiedrība</w:t>
            </w:r>
          </w:p>
        </w:tc>
        <w:tc>
          <w:tcPr>
            <w:tcW w:w="891" w:type="pct"/>
            <w:tcBorders>
              <w:top w:val="outset" w:sz="6" w:space="0" w:color="414142"/>
              <w:left w:val="outset" w:sz="6" w:space="0" w:color="414142"/>
              <w:bottom w:val="outset" w:sz="6" w:space="0" w:color="414142"/>
              <w:right w:val="outset" w:sz="6" w:space="0" w:color="414142"/>
            </w:tcBorders>
          </w:tcPr>
          <w:p w14:paraId="3F4EF31A" w14:textId="7A6F73B6" w:rsidR="00F87478" w:rsidRPr="000E69BD" w:rsidRDefault="00F8747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0" w:type="auto"/>
            <w:vMerge w:val="restart"/>
            <w:tcBorders>
              <w:top w:val="outset" w:sz="6" w:space="0" w:color="414142"/>
              <w:left w:val="outset" w:sz="6" w:space="0" w:color="414142"/>
              <w:right w:val="outset" w:sz="6" w:space="0" w:color="414142"/>
            </w:tcBorders>
            <w:vAlign w:val="center"/>
          </w:tcPr>
          <w:p w14:paraId="52D10C21" w14:textId="23E2F4A5" w:rsidR="00F87478" w:rsidRPr="000E69BD" w:rsidRDefault="00F87478" w:rsidP="00F8747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41513C67" w14:textId="77777777" w:rsidTr="00E40B9B">
        <w:tc>
          <w:tcPr>
            <w:tcW w:w="0" w:type="auto"/>
            <w:vMerge/>
            <w:tcBorders>
              <w:left w:val="outset" w:sz="6" w:space="0" w:color="414142"/>
              <w:bottom w:val="outset" w:sz="6" w:space="0" w:color="414142"/>
              <w:right w:val="outset" w:sz="6" w:space="0" w:color="414142"/>
            </w:tcBorders>
            <w:vAlign w:val="center"/>
          </w:tcPr>
          <w:p w14:paraId="5FA1C053" w14:textId="77777777" w:rsidR="00F87478" w:rsidRPr="000E69BD" w:rsidRDefault="00F87478" w:rsidP="00824938">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bottom w:val="outset" w:sz="6" w:space="0" w:color="414142"/>
              <w:right w:val="outset" w:sz="6" w:space="0" w:color="414142"/>
            </w:tcBorders>
            <w:vAlign w:val="center"/>
          </w:tcPr>
          <w:p w14:paraId="5B5C16E1" w14:textId="77777777" w:rsidR="00F87478" w:rsidRPr="000E69BD" w:rsidRDefault="00F87478" w:rsidP="00824938">
            <w:pPr>
              <w:spacing w:after="0" w:line="240" w:lineRule="auto"/>
              <w:rPr>
                <w:rFonts w:ascii="Times New Roman" w:eastAsia="Times New Roman" w:hAnsi="Times New Roman" w:cs="Times New Roman"/>
                <w:sz w:val="24"/>
                <w:szCs w:val="24"/>
                <w:lang w:eastAsia="lv-LV"/>
              </w:rPr>
            </w:pPr>
          </w:p>
        </w:tc>
        <w:tc>
          <w:tcPr>
            <w:tcW w:w="2128" w:type="pct"/>
            <w:tcBorders>
              <w:top w:val="outset" w:sz="6" w:space="0" w:color="414142"/>
              <w:left w:val="outset" w:sz="6" w:space="0" w:color="414142"/>
              <w:bottom w:val="outset" w:sz="6" w:space="0" w:color="414142"/>
              <w:right w:val="outset" w:sz="6" w:space="0" w:color="414142"/>
            </w:tcBorders>
          </w:tcPr>
          <w:p w14:paraId="76E690B3" w14:textId="76147C8F" w:rsidR="00F87478" w:rsidRPr="000E69BD" w:rsidRDefault="00F8747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Nav jauna kooperatīvā sabiedrība</w:t>
            </w:r>
          </w:p>
        </w:tc>
        <w:tc>
          <w:tcPr>
            <w:tcW w:w="891" w:type="pct"/>
            <w:tcBorders>
              <w:top w:val="outset" w:sz="6" w:space="0" w:color="414142"/>
              <w:left w:val="outset" w:sz="6" w:space="0" w:color="414142"/>
              <w:bottom w:val="outset" w:sz="6" w:space="0" w:color="414142"/>
              <w:right w:val="outset" w:sz="6" w:space="0" w:color="414142"/>
            </w:tcBorders>
          </w:tcPr>
          <w:p w14:paraId="064A1080" w14:textId="0AFB6EB1" w:rsidR="00F87478" w:rsidRPr="000E69BD" w:rsidRDefault="00F8747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w:t>
            </w:r>
          </w:p>
        </w:tc>
        <w:tc>
          <w:tcPr>
            <w:tcW w:w="0" w:type="auto"/>
            <w:vMerge/>
            <w:tcBorders>
              <w:left w:val="outset" w:sz="6" w:space="0" w:color="414142"/>
              <w:bottom w:val="outset" w:sz="6" w:space="0" w:color="414142"/>
              <w:right w:val="outset" w:sz="6" w:space="0" w:color="414142"/>
            </w:tcBorders>
            <w:vAlign w:val="center"/>
          </w:tcPr>
          <w:p w14:paraId="6267C083" w14:textId="77777777" w:rsidR="00F87478" w:rsidRPr="000E69BD" w:rsidRDefault="00F87478" w:rsidP="00824938">
            <w:pPr>
              <w:spacing w:after="0" w:line="240" w:lineRule="auto"/>
              <w:rPr>
                <w:rFonts w:ascii="Times New Roman" w:eastAsia="Times New Roman" w:hAnsi="Times New Roman" w:cs="Times New Roman"/>
                <w:sz w:val="24"/>
                <w:szCs w:val="24"/>
                <w:lang w:eastAsia="lv-LV"/>
              </w:rPr>
            </w:pPr>
          </w:p>
        </w:tc>
      </w:tr>
      <w:tr w:rsidR="000E69BD" w:rsidRPr="000E69BD" w14:paraId="32DABB03" w14:textId="77777777" w:rsidTr="009D6DA4">
        <w:tc>
          <w:tcPr>
            <w:tcW w:w="4373" w:type="pct"/>
            <w:gridSpan w:val="4"/>
            <w:tcBorders>
              <w:top w:val="outset" w:sz="6" w:space="0" w:color="414142"/>
              <w:left w:val="outset" w:sz="6" w:space="0" w:color="414142"/>
              <w:bottom w:val="outset" w:sz="6" w:space="0" w:color="414142"/>
              <w:right w:val="outset" w:sz="6" w:space="0" w:color="414142"/>
            </w:tcBorders>
            <w:vAlign w:val="center"/>
            <w:hideMark/>
          </w:tcPr>
          <w:p w14:paraId="1BC8F6B9" w14:textId="77777777" w:rsidR="00824938" w:rsidRPr="000E69BD" w:rsidRDefault="00824938" w:rsidP="00824938">
            <w:pPr>
              <w:spacing w:after="0" w:line="240" w:lineRule="auto"/>
              <w:jc w:val="right"/>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Kopā</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07ADD540" w14:textId="0BD25131" w:rsidR="00824938" w:rsidRPr="000E69BD" w:rsidRDefault="00EA2D74"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F87478" w:rsidRPr="000E69BD">
              <w:rPr>
                <w:rFonts w:ascii="Times New Roman" w:eastAsia="Times New Roman" w:hAnsi="Times New Roman" w:cs="Times New Roman"/>
                <w:sz w:val="24"/>
                <w:szCs w:val="24"/>
                <w:lang w:eastAsia="lv-LV"/>
              </w:rPr>
              <w:t>0</w:t>
            </w:r>
          </w:p>
        </w:tc>
      </w:tr>
      <w:tr w:rsidR="00824938" w:rsidRPr="000E69BD" w14:paraId="5630159B" w14:textId="77777777" w:rsidTr="00824938">
        <w:tc>
          <w:tcPr>
            <w:tcW w:w="0" w:type="auto"/>
            <w:gridSpan w:val="5"/>
            <w:tcBorders>
              <w:top w:val="outset" w:sz="6" w:space="0" w:color="414142"/>
              <w:left w:val="outset" w:sz="6" w:space="0" w:color="414142"/>
              <w:bottom w:val="outset" w:sz="6" w:space="0" w:color="414142"/>
              <w:right w:val="outset" w:sz="6" w:space="0" w:color="414142"/>
            </w:tcBorders>
            <w:hideMark/>
          </w:tcPr>
          <w:p w14:paraId="0C4535DD" w14:textId="2BF57564" w:rsidR="00824938" w:rsidRPr="000E69BD" w:rsidRDefault="00824938" w:rsidP="00824938">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 xml:space="preserve">Minimālais punktu skaits, lai pretendētu uz atbalstu, ir </w:t>
            </w:r>
            <w:r w:rsidR="00F87478" w:rsidRPr="000E69BD">
              <w:rPr>
                <w:rFonts w:ascii="Times New Roman" w:eastAsia="Times New Roman" w:hAnsi="Times New Roman" w:cs="Times New Roman"/>
                <w:b/>
                <w:bCs/>
                <w:sz w:val="24"/>
                <w:szCs w:val="24"/>
                <w:lang w:eastAsia="lv-LV"/>
              </w:rPr>
              <w:t xml:space="preserve">35 </w:t>
            </w:r>
            <w:r w:rsidRPr="000E69BD">
              <w:rPr>
                <w:rFonts w:ascii="Times New Roman" w:eastAsia="Times New Roman" w:hAnsi="Times New Roman" w:cs="Times New Roman"/>
                <w:b/>
                <w:bCs/>
                <w:sz w:val="24"/>
                <w:szCs w:val="24"/>
                <w:lang w:eastAsia="lv-LV"/>
              </w:rPr>
              <w:t>punkti</w:t>
            </w:r>
          </w:p>
        </w:tc>
      </w:tr>
    </w:tbl>
    <w:p w14:paraId="0DB9CF9A"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4497B4D4" w14:textId="77777777" w:rsidR="00C35AFE"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w:t>
      </w:r>
      <w:r w:rsidR="00C35AFE">
        <w:rPr>
          <w:rFonts w:ascii="Times New Roman" w:eastAsia="Times New Roman" w:hAnsi="Times New Roman" w:cs="Times New Roman"/>
          <w:sz w:val="24"/>
          <w:szCs w:val="24"/>
          <w:lang w:eastAsia="lv-LV"/>
        </w:rPr>
        <w:t>LAD iegūst informāciju no Būvniecības informācijas sistēmas. Ja tajā nav pieejama informācija, pretendents iesniedz nepieciešamo informāciju.</w:t>
      </w:r>
    </w:p>
    <w:p w14:paraId="2C5DF6D3" w14:textId="7D3A673E"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799"/>
        <w:gridCol w:w="204"/>
        <w:gridCol w:w="470"/>
      </w:tblGrid>
      <w:tr w:rsidR="000E69BD" w:rsidRPr="000E69BD" w14:paraId="0E26D329" w14:textId="77777777" w:rsidTr="00824938">
        <w:trPr>
          <w:jc w:val="center"/>
        </w:trPr>
        <w:tc>
          <w:tcPr>
            <w:tcW w:w="0" w:type="auto"/>
            <w:vMerge w:val="restart"/>
            <w:tcBorders>
              <w:top w:val="nil"/>
              <w:left w:val="nil"/>
              <w:bottom w:val="nil"/>
              <w:right w:val="nil"/>
            </w:tcBorders>
            <w:noWrap/>
            <w:vAlign w:val="center"/>
            <w:hideMark/>
          </w:tcPr>
          <w:p w14:paraId="2BD2D91E"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B x</w:t>
            </w:r>
          </w:p>
        </w:tc>
        <w:tc>
          <w:tcPr>
            <w:tcW w:w="0" w:type="auto"/>
            <w:tcBorders>
              <w:top w:val="nil"/>
              <w:left w:val="nil"/>
              <w:bottom w:val="single" w:sz="6" w:space="0" w:color="000000"/>
              <w:right w:val="nil"/>
            </w:tcBorders>
            <w:noWrap/>
            <w:vAlign w:val="center"/>
            <w:hideMark/>
          </w:tcPr>
          <w:p w14:paraId="52E00CE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0" w:type="auto"/>
            <w:vMerge w:val="restart"/>
            <w:tcBorders>
              <w:top w:val="nil"/>
              <w:left w:val="nil"/>
              <w:bottom w:val="nil"/>
              <w:right w:val="nil"/>
            </w:tcBorders>
            <w:noWrap/>
            <w:vAlign w:val="center"/>
            <w:hideMark/>
          </w:tcPr>
          <w:p w14:paraId="785C75F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kur</w:t>
            </w:r>
          </w:p>
        </w:tc>
      </w:tr>
      <w:tr w:rsidR="000E69BD" w:rsidRPr="000E69BD" w14:paraId="35DDB342" w14:textId="77777777" w:rsidTr="00824938">
        <w:trPr>
          <w:jc w:val="center"/>
        </w:trPr>
        <w:tc>
          <w:tcPr>
            <w:tcW w:w="0" w:type="auto"/>
            <w:vMerge/>
            <w:tcBorders>
              <w:top w:val="nil"/>
              <w:left w:val="nil"/>
              <w:bottom w:val="nil"/>
              <w:right w:val="nil"/>
            </w:tcBorders>
            <w:vAlign w:val="center"/>
            <w:hideMark/>
          </w:tcPr>
          <w:p w14:paraId="027F8F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72B3153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5B4309D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532B442"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būvniecības proporciju pret kopējiem attiecināmiem projekta izdevumiem;</w:t>
      </w:r>
    </w:p>
    <w:p w14:paraId="553A142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B – punktu skaits kritērijā pēc iesniegto dokumentu veida;</w:t>
      </w:r>
    </w:p>
    <w:p w14:paraId="3024F823"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 – projektā paredzētie būvniecības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15501EE0"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 – projekta kopējie attiecināmie izdevumi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p w14:paraId="3DBD27C7"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Punktus piešķir par vienu kritēriju grupā.</w:t>
      </w:r>
    </w:p>
    <w:p w14:paraId="1CABE42C"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1073"/>
        <w:gridCol w:w="890"/>
      </w:tblGrid>
      <w:tr w:rsidR="000E69BD" w:rsidRPr="000E69BD" w14:paraId="52C001A9" w14:textId="77777777" w:rsidTr="00824938">
        <w:trPr>
          <w:jc w:val="center"/>
        </w:trPr>
        <w:tc>
          <w:tcPr>
            <w:tcW w:w="0" w:type="auto"/>
            <w:vMerge w:val="restart"/>
            <w:tcBorders>
              <w:top w:val="nil"/>
              <w:left w:val="nil"/>
              <w:bottom w:val="nil"/>
              <w:right w:val="nil"/>
            </w:tcBorders>
            <w:noWrap/>
            <w:vAlign w:val="center"/>
            <w:hideMark/>
          </w:tcPr>
          <w:p w14:paraId="095D2E86"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w:t>
            </w:r>
          </w:p>
        </w:tc>
        <w:tc>
          <w:tcPr>
            <w:tcW w:w="0" w:type="auto"/>
            <w:tcBorders>
              <w:top w:val="nil"/>
              <w:left w:val="nil"/>
              <w:bottom w:val="single" w:sz="6" w:space="0" w:color="000000"/>
              <w:right w:val="nil"/>
            </w:tcBorders>
            <w:noWrap/>
            <w:vAlign w:val="center"/>
            <w:hideMark/>
          </w:tcPr>
          <w:p w14:paraId="56CE898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2</w:t>
            </w:r>
          </w:p>
        </w:tc>
        <w:tc>
          <w:tcPr>
            <w:tcW w:w="0" w:type="auto"/>
            <w:vMerge w:val="restart"/>
            <w:tcBorders>
              <w:top w:val="nil"/>
              <w:left w:val="nil"/>
              <w:bottom w:val="nil"/>
              <w:right w:val="nil"/>
            </w:tcBorders>
            <w:noWrap/>
            <w:vAlign w:val="center"/>
            <w:hideMark/>
          </w:tcPr>
          <w:p w14:paraId="4C7F828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x 10, kur</w:t>
            </w:r>
          </w:p>
        </w:tc>
      </w:tr>
      <w:tr w:rsidR="000E69BD" w:rsidRPr="000E69BD" w14:paraId="6B97F1A1" w14:textId="77777777" w:rsidTr="00824938">
        <w:trPr>
          <w:jc w:val="center"/>
        </w:trPr>
        <w:tc>
          <w:tcPr>
            <w:tcW w:w="0" w:type="auto"/>
            <w:vMerge/>
            <w:tcBorders>
              <w:top w:val="nil"/>
              <w:left w:val="nil"/>
              <w:bottom w:val="nil"/>
              <w:right w:val="nil"/>
            </w:tcBorders>
            <w:vAlign w:val="center"/>
            <w:hideMark/>
          </w:tcPr>
          <w:p w14:paraId="2B0C913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tcBorders>
              <w:top w:val="nil"/>
              <w:left w:val="nil"/>
              <w:bottom w:val="nil"/>
              <w:right w:val="nil"/>
            </w:tcBorders>
            <w:noWrap/>
            <w:vAlign w:val="center"/>
            <w:hideMark/>
          </w:tcPr>
          <w:p w14:paraId="1C2B457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w:t>
            </w:r>
          </w:p>
        </w:tc>
        <w:tc>
          <w:tcPr>
            <w:tcW w:w="0" w:type="auto"/>
            <w:vMerge/>
            <w:tcBorders>
              <w:top w:val="nil"/>
              <w:left w:val="nil"/>
              <w:bottom w:val="nil"/>
              <w:right w:val="nil"/>
            </w:tcBorders>
            <w:vAlign w:val="center"/>
            <w:hideMark/>
          </w:tcPr>
          <w:p w14:paraId="4313D9D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3F1D8B00"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 – punktu skaits, kas aprēķināts, ņemot vērā ieņēmumu proporciju pret saņemto atbalstu;</w:t>
      </w:r>
    </w:p>
    <w:p w14:paraId="6B6A4CD9"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 + C – pretendenta ieņēmumi no lauksaimniecības preču un pakalpojumu apgrozījuma ar biedriem pēdējos divos noslēgtajos gados;</w:t>
      </w:r>
    </w:p>
    <w:p w14:paraId="68131678" w14:textId="4D73FFE6" w:rsidR="00824938" w:rsidRDefault="00824938"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D – pretendentam </w:t>
      </w:r>
      <w:r w:rsidR="00614095">
        <w:rPr>
          <w:rFonts w:ascii="Times New Roman" w:eastAsia="Times New Roman" w:hAnsi="Times New Roman" w:cs="Times New Roman"/>
          <w:sz w:val="24"/>
          <w:szCs w:val="24"/>
          <w:lang w:eastAsia="lv-LV"/>
        </w:rPr>
        <w:t>piešķirt</w:t>
      </w:r>
      <w:r w:rsidRPr="000E69BD">
        <w:rPr>
          <w:rFonts w:ascii="Times New Roman" w:eastAsia="Times New Roman" w:hAnsi="Times New Roman" w:cs="Times New Roman"/>
          <w:sz w:val="24"/>
          <w:szCs w:val="24"/>
          <w:lang w:eastAsia="lv-LV"/>
        </w:rPr>
        <w:t>ais</w:t>
      </w:r>
      <w:r w:rsidR="000E6648" w:rsidRPr="000E69BD">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 xml:space="preserve">publiskais finansējums LAP </w:t>
      </w:r>
      <w:r w:rsidR="00020CB1" w:rsidRPr="000E69BD">
        <w:rPr>
          <w:rFonts w:ascii="Times New Roman" w:eastAsia="Times New Roman" w:hAnsi="Times New Roman" w:cs="Times New Roman"/>
          <w:sz w:val="24"/>
          <w:szCs w:val="24"/>
          <w:lang w:eastAsia="lv-LV"/>
        </w:rPr>
        <w:t>2014 -2020</w:t>
      </w:r>
      <w:r w:rsidRPr="000E69BD">
        <w:rPr>
          <w:rFonts w:ascii="Times New Roman" w:eastAsia="Times New Roman" w:hAnsi="Times New Roman" w:cs="Times New Roman"/>
          <w:sz w:val="24"/>
          <w:szCs w:val="24"/>
          <w:lang w:eastAsia="lv-LV"/>
        </w:rPr>
        <w:t xml:space="preserve"> </w:t>
      </w:r>
      <w:r w:rsidR="00AC3699">
        <w:rPr>
          <w:rFonts w:ascii="Times New Roman" w:eastAsia="Times New Roman" w:hAnsi="Times New Roman" w:cs="Times New Roman"/>
          <w:sz w:val="24"/>
          <w:szCs w:val="24"/>
          <w:lang w:eastAsia="lv-LV"/>
        </w:rPr>
        <w:t>apakš</w:t>
      </w:r>
      <w:r w:rsidRPr="000E69BD">
        <w:rPr>
          <w:rFonts w:ascii="Times New Roman" w:eastAsia="Times New Roman" w:hAnsi="Times New Roman" w:cs="Times New Roman"/>
          <w:sz w:val="24"/>
          <w:szCs w:val="24"/>
          <w:lang w:eastAsia="lv-LV"/>
        </w:rPr>
        <w:t xml:space="preserve">pasākumā </w:t>
      </w:r>
      <w:r w:rsidR="00731C5E" w:rsidRPr="00731C5E">
        <w:rPr>
          <w:rFonts w:ascii="Times New Roman" w:eastAsia="Times New Roman" w:hAnsi="Times New Roman" w:cs="Times New Roman"/>
          <w:sz w:val="24"/>
          <w:szCs w:val="24"/>
          <w:lang w:eastAsia="lv-LV"/>
        </w:rPr>
        <w:t>"Atbalsts ieguldījumiem lauku saimniecībās" un "Atbalsts ieguldījumiem pārstrādē"</w:t>
      </w:r>
      <w:r w:rsidRPr="000E69BD">
        <w:rPr>
          <w:rFonts w:ascii="Times New Roman" w:eastAsia="Times New Roman" w:hAnsi="Times New Roman" w:cs="Times New Roman"/>
          <w:sz w:val="24"/>
          <w:szCs w:val="24"/>
          <w:lang w:eastAsia="lv-LV"/>
        </w:rPr>
        <w:t>.</w:t>
      </w:r>
    </w:p>
    <w:p w14:paraId="4ADCEBB9" w14:textId="77777777" w:rsidR="00005A1C" w:rsidRPr="00632C86" w:rsidRDefault="00005A1C" w:rsidP="00005A1C">
      <w:pPr>
        <w:pStyle w:val="Body"/>
        <w:tabs>
          <w:tab w:val="left" w:pos="6521"/>
        </w:tabs>
        <w:spacing w:after="0" w:line="240" w:lineRule="auto"/>
        <w:jc w:val="both"/>
        <w:rPr>
          <w:rFonts w:ascii="Times New Roman" w:hAnsi="Times New Roman"/>
          <w:color w:val="auto"/>
          <w:sz w:val="28"/>
          <w:szCs w:val="28"/>
        </w:rPr>
      </w:pPr>
    </w:p>
    <w:p w14:paraId="184BEEE7" w14:textId="77777777"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1473EA91" w14:textId="3DFA8941" w:rsidR="00154004" w:rsidRDefault="00154004"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p w14:paraId="4F704E84" w14:textId="2280F7DF" w:rsidR="00154004" w:rsidRDefault="00154004"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p w14:paraId="07E5FAC6" w14:textId="77777777" w:rsidR="00154004" w:rsidRDefault="00154004" w:rsidP="00154004">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sectPr w:rsidR="00154004">
          <w:pgSz w:w="11906" w:h="16838"/>
          <w:pgMar w:top="1440" w:right="1800" w:bottom="1440" w:left="1800" w:header="708" w:footer="708" w:gutter="0"/>
          <w:cols w:space="708"/>
          <w:docGrid w:linePitch="360"/>
        </w:sectPr>
      </w:pPr>
    </w:p>
    <w:p w14:paraId="05DFE923" w14:textId="4FAD2C6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9" w:name="piel5"/>
      <w:bookmarkStart w:id="10" w:name="667738"/>
      <w:bookmarkStart w:id="11" w:name="n-667738"/>
      <w:bookmarkEnd w:id="9"/>
      <w:bookmarkEnd w:id="10"/>
      <w:bookmarkEnd w:id="11"/>
      <w:r>
        <w:rPr>
          <w:rFonts w:ascii="Times New Roman" w:eastAsia="Times New Roman" w:hAnsi="Times New Roman" w:cs="Times New Roman"/>
          <w:sz w:val="28"/>
          <w:szCs w:val="24"/>
          <w:lang w:eastAsia="lv-LV"/>
        </w:rPr>
        <w:lastRenderedPageBreak/>
        <w:t>5</w:t>
      </w:r>
      <w:r w:rsidRPr="00CF355A">
        <w:rPr>
          <w:rFonts w:ascii="Times New Roman" w:eastAsia="Times New Roman" w:hAnsi="Times New Roman" w:cs="Times New Roman"/>
          <w:sz w:val="28"/>
          <w:szCs w:val="24"/>
          <w:lang w:eastAsia="lv-LV"/>
        </w:rPr>
        <w:t>. pielikums</w:t>
      </w:r>
    </w:p>
    <w:p w14:paraId="79FF9F21"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5E88B6C3" w14:textId="418D4D46" w:rsidR="00CF355A" w:rsidRDefault="00CF355A" w:rsidP="00CF355A">
      <w:pPr>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6584BEB8" w14:textId="77777777" w:rsidR="00C7358C" w:rsidRDefault="00CF355A" w:rsidP="00C7358C">
      <w:pPr>
        <w:shd w:val="clear" w:color="auto" w:fill="FFFFFF"/>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szCs w:val="28"/>
          <w:lang w:eastAsia="lv-LV"/>
        </w:rPr>
        <w:t>noteikumiem Nr.     </w:t>
      </w:r>
    </w:p>
    <w:p w14:paraId="7C945929" w14:textId="75555402"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Projektu atlases kritēriji pasākuma "Ieguldījumi materiālajos aktīvos" apakšpasākumā "Atbalsts ieguldījumiem lauksaimniecības un mežsaimniecības infrastruktūras attīstībā"</w:t>
      </w:r>
    </w:p>
    <w:p w14:paraId="622D6497" w14:textId="14AA6BCF"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2"/>
        <w:gridCol w:w="1806"/>
        <w:gridCol w:w="3465"/>
        <w:gridCol w:w="1227"/>
        <w:gridCol w:w="1180"/>
      </w:tblGrid>
      <w:tr w:rsidR="000E69BD" w:rsidRPr="000E69BD" w14:paraId="52A2D4CA" w14:textId="77777777" w:rsidTr="0064387A">
        <w:tc>
          <w:tcPr>
            <w:tcW w:w="369" w:type="pct"/>
            <w:tcBorders>
              <w:top w:val="outset" w:sz="6" w:space="0" w:color="414142"/>
              <w:left w:val="outset" w:sz="6" w:space="0" w:color="414142"/>
              <w:bottom w:val="outset" w:sz="6" w:space="0" w:color="414142"/>
              <w:right w:val="outset" w:sz="6" w:space="0" w:color="414142"/>
            </w:tcBorders>
            <w:vAlign w:val="center"/>
            <w:hideMark/>
          </w:tcPr>
          <w:p w14:paraId="0278E7E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089" w:type="pct"/>
            <w:tcBorders>
              <w:top w:val="outset" w:sz="6" w:space="0" w:color="414142"/>
              <w:left w:val="outset" w:sz="6" w:space="0" w:color="414142"/>
              <w:bottom w:val="outset" w:sz="6" w:space="0" w:color="414142"/>
              <w:right w:val="outset" w:sz="6" w:space="0" w:color="414142"/>
            </w:tcBorders>
            <w:vAlign w:val="center"/>
            <w:hideMark/>
          </w:tcPr>
          <w:p w14:paraId="736428E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Kritēriju grupa</w:t>
            </w:r>
          </w:p>
        </w:tc>
        <w:tc>
          <w:tcPr>
            <w:tcW w:w="2090" w:type="pct"/>
            <w:tcBorders>
              <w:top w:val="outset" w:sz="6" w:space="0" w:color="414142"/>
              <w:left w:val="outset" w:sz="6" w:space="0" w:color="414142"/>
              <w:bottom w:val="outset" w:sz="6" w:space="0" w:color="414142"/>
              <w:right w:val="outset" w:sz="6" w:space="0" w:color="414142"/>
            </w:tcBorders>
            <w:vAlign w:val="center"/>
            <w:hideMark/>
          </w:tcPr>
          <w:p w14:paraId="64813BE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Kritērijs</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4CE3B03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Punktu skaits kritērijā</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55EBD04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Maksimāli iespējamais punktu skaits grupā</w:t>
            </w:r>
          </w:p>
        </w:tc>
      </w:tr>
      <w:tr w:rsidR="000E69BD" w:rsidRPr="000E69BD" w14:paraId="0357179E" w14:textId="77777777" w:rsidTr="0064387A">
        <w:tc>
          <w:tcPr>
            <w:tcW w:w="369" w:type="pct"/>
            <w:tcBorders>
              <w:top w:val="outset" w:sz="6" w:space="0" w:color="414142"/>
              <w:left w:val="outset" w:sz="6" w:space="0" w:color="414142"/>
              <w:bottom w:val="outset" w:sz="6" w:space="0" w:color="414142"/>
              <w:right w:val="outset" w:sz="6" w:space="0" w:color="414142"/>
            </w:tcBorders>
            <w:hideMark/>
          </w:tcPr>
          <w:p w14:paraId="4BCA39C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28174C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paredzēti būvniecības darbi</w:t>
            </w:r>
          </w:p>
        </w:tc>
        <w:tc>
          <w:tcPr>
            <w:tcW w:w="2090" w:type="pct"/>
            <w:tcBorders>
              <w:top w:val="outset" w:sz="6" w:space="0" w:color="414142"/>
              <w:left w:val="outset" w:sz="6" w:space="0" w:color="414142"/>
              <w:bottom w:val="outset" w:sz="6" w:space="0" w:color="414142"/>
              <w:right w:val="outset" w:sz="6" w:space="0" w:color="414142"/>
            </w:tcBorders>
            <w:hideMark/>
          </w:tcPr>
          <w:p w14:paraId="20DCCAB8" w14:textId="673AF9E6"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Kopā ar projekta iesniegumu ir iesniegts būvprojekts ar atzīmi būvatļaujā par projektēšanas nosacījumu izpildi </w:t>
            </w:r>
          </w:p>
        </w:tc>
        <w:tc>
          <w:tcPr>
            <w:tcW w:w="740" w:type="pct"/>
            <w:tcBorders>
              <w:top w:val="outset" w:sz="6" w:space="0" w:color="414142"/>
              <w:left w:val="outset" w:sz="6" w:space="0" w:color="414142"/>
              <w:bottom w:val="outset" w:sz="6" w:space="0" w:color="414142"/>
              <w:right w:val="outset" w:sz="6" w:space="0" w:color="414142"/>
            </w:tcBorders>
            <w:hideMark/>
          </w:tcPr>
          <w:p w14:paraId="5159C0B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c>
          <w:tcPr>
            <w:tcW w:w="712" w:type="pct"/>
            <w:tcBorders>
              <w:top w:val="outset" w:sz="6" w:space="0" w:color="414142"/>
              <w:left w:val="outset" w:sz="6" w:space="0" w:color="414142"/>
              <w:bottom w:val="outset" w:sz="6" w:space="0" w:color="414142"/>
              <w:right w:val="outset" w:sz="6" w:space="0" w:color="414142"/>
            </w:tcBorders>
            <w:hideMark/>
          </w:tcPr>
          <w:p w14:paraId="7B44394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r>
      <w:tr w:rsidR="000E69BD" w:rsidRPr="000E69BD" w14:paraId="0CA2A27D" w14:textId="77777777" w:rsidTr="0064387A">
        <w:tc>
          <w:tcPr>
            <w:tcW w:w="369" w:type="pct"/>
            <w:tcBorders>
              <w:top w:val="outset" w:sz="6" w:space="0" w:color="414142"/>
              <w:left w:val="outset" w:sz="6" w:space="0" w:color="414142"/>
              <w:bottom w:val="outset" w:sz="6" w:space="0" w:color="414142"/>
              <w:right w:val="outset" w:sz="6" w:space="0" w:color="414142"/>
            </w:tcBorders>
            <w:hideMark/>
          </w:tcPr>
          <w:p w14:paraId="28F1B28A" w14:textId="7951B368" w:rsidR="00824938" w:rsidRPr="000E69BD" w:rsidRDefault="000E1197"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824938" w:rsidRPr="000E69BD">
              <w:rPr>
                <w:rFonts w:ascii="Times New Roman" w:eastAsia="Times New Roman" w:hAnsi="Times New Roman" w:cs="Times New Roman"/>
                <w:sz w:val="24"/>
                <w:szCs w:val="24"/>
                <w:lang w:eastAsia="lv-LV"/>
              </w:rPr>
              <w:t>.</w:t>
            </w:r>
          </w:p>
        </w:tc>
        <w:tc>
          <w:tcPr>
            <w:tcW w:w="1089" w:type="pct"/>
            <w:tcBorders>
              <w:top w:val="outset" w:sz="6" w:space="0" w:color="414142"/>
              <w:left w:val="outset" w:sz="6" w:space="0" w:color="414142"/>
              <w:bottom w:val="outset" w:sz="6" w:space="0" w:color="414142"/>
              <w:right w:val="outset" w:sz="6" w:space="0" w:color="414142"/>
            </w:tcBorders>
            <w:hideMark/>
          </w:tcPr>
          <w:p w14:paraId="5B5B20D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Projektā izmantoti videi draudzīgas meliorācijas sistēmas elementi</w:t>
            </w:r>
          </w:p>
        </w:tc>
        <w:tc>
          <w:tcPr>
            <w:tcW w:w="2090" w:type="pct"/>
            <w:tcBorders>
              <w:top w:val="outset" w:sz="6" w:space="0" w:color="414142"/>
              <w:left w:val="outset" w:sz="6" w:space="0" w:color="414142"/>
              <w:bottom w:val="outset" w:sz="6" w:space="0" w:color="414142"/>
              <w:right w:val="outset" w:sz="6" w:space="0" w:color="414142"/>
            </w:tcBorders>
            <w:hideMark/>
          </w:tcPr>
          <w:p w14:paraId="5206ACB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Projekts paredz posmu ar meandriem, sedimentācijas dīķu, divpakāpju meliorācijas grāvju vai akmeņu krāvumu izveidi, kontrolētās drenāžas akas un mākslīgos mitrājus</w:t>
            </w:r>
          </w:p>
        </w:tc>
        <w:tc>
          <w:tcPr>
            <w:tcW w:w="740" w:type="pct"/>
            <w:tcBorders>
              <w:top w:val="outset" w:sz="6" w:space="0" w:color="414142"/>
              <w:left w:val="outset" w:sz="6" w:space="0" w:color="414142"/>
              <w:bottom w:val="outset" w:sz="6" w:space="0" w:color="414142"/>
              <w:right w:val="outset" w:sz="6" w:space="0" w:color="414142"/>
            </w:tcBorders>
            <w:hideMark/>
          </w:tcPr>
          <w:p w14:paraId="651DE56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c>
          <w:tcPr>
            <w:tcW w:w="712" w:type="pct"/>
            <w:tcBorders>
              <w:top w:val="outset" w:sz="6" w:space="0" w:color="414142"/>
              <w:left w:val="outset" w:sz="6" w:space="0" w:color="414142"/>
              <w:bottom w:val="outset" w:sz="6" w:space="0" w:color="414142"/>
              <w:right w:val="outset" w:sz="6" w:space="0" w:color="414142"/>
            </w:tcBorders>
            <w:hideMark/>
          </w:tcPr>
          <w:p w14:paraId="46F6FF0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r>
      <w:tr w:rsidR="0064387A" w:rsidRPr="000E69BD" w14:paraId="6DA9F072" w14:textId="77777777" w:rsidTr="0064387A">
        <w:trPr>
          <w:trHeight w:val="1656"/>
        </w:trPr>
        <w:tc>
          <w:tcPr>
            <w:tcW w:w="369" w:type="pct"/>
            <w:tcBorders>
              <w:top w:val="outset" w:sz="6" w:space="0" w:color="414142"/>
              <w:left w:val="outset" w:sz="6" w:space="0" w:color="414142"/>
              <w:right w:val="outset" w:sz="6" w:space="0" w:color="414142"/>
            </w:tcBorders>
            <w:hideMark/>
          </w:tcPr>
          <w:p w14:paraId="56403AF3" w14:textId="28601354" w:rsidR="0064387A" w:rsidRPr="000E69BD" w:rsidRDefault="0064387A"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089" w:type="pct"/>
            <w:tcBorders>
              <w:top w:val="outset" w:sz="6" w:space="0" w:color="414142"/>
              <w:left w:val="outset" w:sz="6" w:space="0" w:color="414142"/>
              <w:bottom w:val="single" w:sz="4" w:space="0" w:color="auto"/>
              <w:right w:val="outset" w:sz="6" w:space="0" w:color="414142"/>
            </w:tcBorders>
            <w:hideMark/>
          </w:tcPr>
          <w:p w14:paraId="79225630" w14:textId="77777777" w:rsidR="0064387A" w:rsidRPr="000E69BD" w:rsidRDefault="0064387A"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w:t>
            </w:r>
          </w:p>
        </w:tc>
        <w:tc>
          <w:tcPr>
            <w:tcW w:w="2090" w:type="pct"/>
            <w:tcBorders>
              <w:top w:val="outset" w:sz="6" w:space="0" w:color="414142"/>
              <w:left w:val="outset" w:sz="6" w:space="0" w:color="414142"/>
              <w:bottom w:val="single" w:sz="4" w:space="0" w:color="auto"/>
              <w:right w:val="outset" w:sz="6" w:space="0" w:color="414142"/>
            </w:tcBorders>
          </w:tcPr>
          <w:p w14:paraId="35516E71" w14:textId="01723E48" w:rsidR="0064387A" w:rsidRPr="000E69BD" w:rsidRDefault="0064387A" w:rsidP="00657573">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pretendents ir pašvaldība (arī pašvaldības kapitālsabiedrība), kas pārbūvēs vai atjaunos pašvaldības nozīmes koplietošanas meliorācijas sistēmu lauksaimniecības vai meža zemē</w:t>
            </w:r>
          </w:p>
        </w:tc>
        <w:tc>
          <w:tcPr>
            <w:tcW w:w="740" w:type="pct"/>
            <w:tcBorders>
              <w:top w:val="outset" w:sz="6" w:space="0" w:color="414142"/>
              <w:left w:val="outset" w:sz="6" w:space="0" w:color="414142"/>
              <w:bottom w:val="single" w:sz="4" w:space="0" w:color="auto"/>
              <w:right w:val="outset" w:sz="6" w:space="0" w:color="414142"/>
            </w:tcBorders>
          </w:tcPr>
          <w:p w14:paraId="1006BA66" w14:textId="66A2D715" w:rsidR="0064387A" w:rsidRPr="000E69BD" w:rsidRDefault="0064387A"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712" w:type="pct"/>
            <w:tcBorders>
              <w:top w:val="outset" w:sz="6" w:space="0" w:color="414142"/>
              <w:left w:val="outset" w:sz="6" w:space="0" w:color="414142"/>
              <w:bottom w:val="single" w:sz="4" w:space="0" w:color="auto"/>
              <w:right w:val="outset" w:sz="6" w:space="0" w:color="414142"/>
            </w:tcBorders>
            <w:hideMark/>
          </w:tcPr>
          <w:p w14:paraId="6D298A42" w14:textId="71E369E7" w:rsidR="0064387A" w:rsidRPr="000E69BD" w:rsidRDefault="0064387A"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CA23C6" w:rsidRPr="000E69BD" w14:paraId="253CBDA8" w14:textId="77777777" w:rsidTr="0064387A">
        <w:tc>
          <w:tcPr>
            <w:tcW w:w="0" w:type="auto"/>
            <w:tcBorders>
              <w:top w:val="outset" w:sz="6" w:space="0" w:color="414142"/>
              <w:left w:val="outset" w:sz="6" w:space="0" w:color="414142"/>
              <w:bottom w:val="outset" w:sz="6" w:space="0" w:color="414142"/>
              <w:right w:val="outset" w:sz="6" w:space="0" w:color="414142"/>
            </w:tcBorders>
            <w:vAlign w:val="center"/>
          </w:tcPr>
          <w:p w14:paraId="537404DB" w14:textId="0530C50B" w:rsidR="00CA23C6" w:rsidRPr="000E69BD" w:rsidRDefault="0064387A" w:rsidP="00D063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0" w:type="auto"/>
            <w:tcBorders>
              <w:top w:val="single" w:sz="4" w:space="0" w:color="auto"/>
              <w:left w:val="nil"/>
              <w:bottom w:val="outset" w:sz="8" w:space="0" w:color="414142"/>
              <w:right w:val="outset" w:sz="8" w:space="0" w:color="414142"/>
            </w:tcBorders>
            <w:vAlign w:val="center"/>
          </w:tcPr>
          <w:p w14:paraId="24EB186E" w14:textId="6374FA4B" w:rsidR="00CA23C6" w:rsidRPr="000E69BD" w:rsidRDefault="00CA23C6" w:rsidP="00CA23C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Meliorācijas sistēmu sasaiste </w:t>
            </w:r>
          </w:p>
        </w:tc>
        <w:tc>
          <w:tcPr>
            <w:tcW w:w="2090" w:type="pct"/>
            <w:tcBorders>
              <w:top w:val="single" w:sz="4" w:space="0" w:color="auto"/>
              <w:left w:val="nil"/>
              <w:bottom w:val="outset" w:sz="8" w:space="0" w:color="414142"/>
              <w:right w:val="outset" w:sz="8" w:space="0" w:color="414142"/>
            </w:tcBorders>
          </w:tcPr>
          <w:p w14:paraId="6A1509C0" w14:textId="19B30C74" w:rsidR="00CA23C6" w:rsidRPr="000E69BD" w:rsidRDefault="00CA23C6" w:rsidP="00CA23C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Pašvaldības nozīmes koplietošanas meliorācijas sistēma ietek valsts nozīmes meliorācijas sistēmā, kas atjaunota (darbi pabeigti vai uzsākti) 2014.-2020.gada plānošanas perioda apakšpasākuma “Atbalsts ieguldījumiem lauksaimniecības un mežsaimniecības infrastruktūras attīstībā” ietvaros</w:t>
            </w:r>
            <w:r>
              <w:rPr>
                <w:rFonts w:ascii="Times New Roman" w:hAnsi="Times New Roman" w:cs="Times New Roman"/>
                <w:lang w:eastAsia="lv-LV"/>
              </w:rPr>
              <w:t xml:space="preserve"> </w:t>
            </w:r>
          </w:p>
        </w:tc>
        <w:tc>
          <w:tcPr>
            <w:tcW w:w="740" w:type="pct"/>
            <w:tcBorders>
              <w:top w:val="single" w:sz="4" w:space="0" w:color="auto"/>
              <w:left w:val="nil"/>
              <w:bottom w:val="outset" w:sz="8" w:space="0" w:color="414142"/>
              <w:right w:val="outset" w:sz="8" w:space="0" w:color="414142"/>
            </w:tcBorders>
            <w:vAlign w:val="center"/>
          </w:tcPr>
          <w:p w14:paraId="44240A21" w14:textId="04F185A0" w:rsidR="00CA23C6" w:rsidRPr="000E69BD" w:rsidRDefault="00CA23C6" w:rsidP="00CA23C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10</w:t>
            </w:r>
            <w:r>
              <w:rPr>
                <w:rFonts w:ascii="Times New Roman" w:hAnsi="Times New Roman" w:cs="Times New Roman"/>
                <w:lang w:eastAsia="lv-LV"/>
              </w:rPr>
              <w:t xml:space="preserve"> </w:t>
            </w:r>
          </w:p>
        </w:tc>
        <w:tc>
          <w:tcPr>
            <w:tcW w:w="0" w:type="auto"/>
            <w:tcBorders>
              <w:top w:val="single" w:sz="4" w:space="0" w:color="auto"/>
              <w:left w:val="nil"/>
              <w:bottom w:val="outset" w:sz="8" w:space="0" w:color="414142"/>
              <w:right w:val="outset" w:sz="8" w:space="0" w:color="414142"/>
            </w:tcBorders>
            <w:vAlign w:val="center"/>
          </w:tcPr>
          <w:p w14:paraId="35A565BC" w14:textId="40A0098A" w:rsidR="00CA23C6" w:rsidRPr="000E69BD" w:rsidRDefault="00CA23C6" w:rsidP="00CA23C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10</w:t>
            </w:r>
            <w:r>
              <w:rPr>
                <w:rFonts w:ascii="Times New Roman" w:hAnsi="Times New Roman" w:cs="Times New Roman"/>
                <w:lang w:eastAsia="lv-LV"/>
              </w:rPr>
              <w:t xml:space="preserve"> </w:t>
            </w:r>
          </w:p>
        </w:tc>
      </w:tr>
      <w:tr w:rsidR="00CA23C6" w:rsidRPr="000E69BD" w14:paraId="417117A4" w14:textId="77777777" w:rsidTr="00CA23C6">
        <w:tc>
          <w:tcPr>
            <w:tcW w:w="4288" w:type="pct"/>
            <w:gridSpan w:val="4"/>
            <w:tcBorders>
              <w:top w:val="outset" w:sz="6" w:space="0" w:color="414142"/>
              <w:left w:val="outset" w:sz="6" w:space="0" w:color="414142"/>
              <w:bottom w:val="outset" w:sz="6" w:space="0" w:color="414142"/>
              <w:right w:val="outset" w:sz="6" w:space="0" w:color="414142"/>
            </w:tcBorders>
            <w:hideMark/>
          </w:tcPr>
          <w:p w14:paraId="700B2BB7" w14:textId="77777777" w:rsidR="00CA23C6" w:rsidRPr="000E69BD" w:rsidRDefault="00CA23C6" w:rsidP="00CA23C6">
            <w:pPr>
              <w:spacing w:after="0" w:line="240" w:lineRule="auto"/>
              <w:jc w:val="right"/>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Kopā</w:t>
            </w:r>
          </w:p>
        </w:tc>
        <w:tc>
          <w:tcPr>
            <w:tcW w:w="712" w:type="pct"/>
            <w:tcBorders>
              <w:top w:val="outset" w:sz="6" w:space="0" w:color="414142"/>
              <w:left w:val="outset" w:sz="6" w:space="0" w:color="414142"/>
              <w:bottom w:val="outset" w:sz="6" w:space="0" w:color="414142"/>
              <w:right w:val="outset" w:sz="6" w:space="0" w:color="414142"/>
            </w:tcBorders>
            <w:hideMark/>
          </w:tcPr>
          <w:p w14:paraId="7798F161" w14:textId="7D4B5308" w:rsidR="00CA23C6" w:rsidRPr="000E69BD" w:rsidRDefault="00854C17" w:rsidP="00CA23C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90</w:t>
            </w:r>
          </w:p>
        </w:tc>
      </w:tr>
      <w:tr w:rsidR="00CA23C6" w:rsidRPr="000E69BD" w14:paraId="0CE916B9"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AA4BCBB" w14:textId="46A48D04" w:rsidR="00CA23C6" w:rsidRPr="000E69BD" w:rsidRDefault="00CA23C6" w:rsidP="00CA23C6">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 xml:space="preserve">Minimālais punktu skaits, lai pretendētu uz atbalstu, ir </w:t>
            </w:r>
            <w:r w:rsidR="00166559">
              <w:rPr>
                <w:rFonts w:ascii="Times New Roman" w:eastAsia="Times New Roman" w:hAnsi="Times New Roman" w:cs="Times New Roman"/>
                <w:b/>
                <w:bCs/>
                <w:sz w:val="24"/>
                <w:szCs w:val="24"/>
                <w:lang w:eastAsia="lv-LV"/>
              </w:rPr>
              <w:t>40</w:t>
            </w:r>
            <w:r w:rsidRPr="000E69BD">
              <w:rPr>
                <w:rFonts w:ascii="Times New Roman" w:eastAsia="Times New Roman" w:hAnsi="Times New Roman" w:cs="Times New Roman"/>
                <w:b/>
                <w:bCs/>
                <w:sz w:val="24"/>
                <w:szCs w:val="24"/>
                <w:lang w:eastAsia="lv-LV"/>
              </w:rPr>
              <w:t xml:space="preserve"> punkti</w:t>
            </w:r>
          </w:p>
        </w:tc>
      </w:tr>
    </w:tbl>
    <w:p w14:paraId="5CD53A9B" w14:textId="77777777" w:rsidR="00F83892" w:rsidRPr="000E69BD" w:rsidRDefault="00F83892" w:rsidP="00824938">
      <w:pPr>
        <w:shd w:val="clear" w:color="auto" w:fill="FFFFFF"/>
        <w:spacing w:after="0" w:line="240" w:lineRule="auto"/>
        <w:jc w:val="right"/>
        <w:rPr>
          <w:rFonts w:ascii="Times New Roman" w:eastAsia="Times New Roman" w:hAnsi="Times New Roman" w:cs="Times New Roman"/>
          <w:sz w:val="24"/>
          <w:szCs w:val="24"/>
          <w:lang w:eastAsia="lv-LV"/>
        </w:rPr>
      </w:pPr>
      <w:bookmarkStart w:id="12" w:name="piel6"/>
      <w:bookmarkEnd w:id="12"/>
    </w:p>
    <w:p w14:paraId="3418CD77" w14:textId="77777777" w:rsidR="00005A1C" w:rsidRPr="00C37A1E" w:rsidRDefault="00005A1C" w:rsidP="00005A1C">
      <w:pPr>
        <w:pStyle w:val="Body"/>
        <w:tabs>
          <w:tab w:val="left" w:pos="6521"/>
        </w:tabs>
        <w:spacing w:after="0" w:line="240" w:lineRule="auto"/>
        <w:jc w:val="both"/>
        <w:rPr>
          <w:rFonts w:ascii="Times New Roman" w:hAnsi="Times New Roman"/>
          <w:color w:val="auto"/>
          <w:sz w:val="28"/>
          <w:szCs w:val="28"/>
          <w:lang w:val="de-DE"/>
        </w:rPr>
      </w:pPr>
    </w:p>
    <w:p w14:paraId="368F14E4" w14:textId="77777777"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6B64834E" w14:textId="09099629" w:rsidR="00F83892" w:rsidRDefault="00F83892"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4FD26415" w14:textId="55565484" w:rsidR="00154004" w:rsidRDefault="00154004"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0C26FFDC" w14:textId="77777777" w:rsidR="00154004" w:rsidRDefault="00154004" w:rsidP="00824938">
      <w:pPr>
        <w:shd w:val="clear" w:color="auto" w:fill="FFFFFF"/>
        <w:spacing w:after="0" w:line="240" w:lineRule="auto"/>
        <w:jc w:val="right"/>
        <w:rPr>
          <w:rFonts w:ascii="Times New Roman" w:eastAsia="Times New Roman" w:hAnsi="Times New Roman" w:cs="Times New Roman"/>
          <w:sz w:val="24"/>
          <w:szCs w:val="24"/>
          <w:lang w:eastAsia="lv-LV"/>
        </w:rPr>
        <w:sectPr w:rsidR="00154004">
          <w:pgSz w:w="11906" w:h="16838"/>
          <w:pgMar w:top="1440" w:right="1800" w:bottom="1440" w:left="1800" w:header="708" w:footer="708" w:gutter="0"/>
          <w:cols w:space="708"/>
          <w:docGrid w:linePitch="360"/>
        </w:sectPr>
      </w:pPr>
    </w:p>
    <w:p w14:paraId="653558D6" w14:textId="63B1B09B"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lastRenderedPageBreak/>
        <w:t>6</w:t>
      </w:r>
      <w:r w:rsidRPr="00CF355A">
        <w:rPr>
          <w:rFonts w:ascii="Times New Roman" w:eastAsia="Times New Roman" w:hAnsi="Times New Roman" w:cs="Times New Roman"/>
          <w:sz w:val="28"/>
          <w:szCs w:val="24"/>
          <w:lang w:eastAsia="lv-LV"/>
        </w:rPr>
        <w:t>. pielikums</w:t>
      </w:r>
    </w:p>
    <w:p w14:paraId="4A9DF27E"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286CA311" w14:textId="77777777" w:rsidR="00CF355A" w:rsidRPr="00CF355A" w:rsidRDefault="00CF355A" w:rsidP="00CF355A">
      <w:pPr>
        <w:spacing w:after="0" w:line="240" w:lineRule="auto"/>
        <w:jc w:val="right"/>
        <w:rPr>
          <w:rFonts w:ascii="Times New Roman" w:eastAsia="Times New Roman" w:hAnsi="Times New Roman" w:cs="Times New Roman"/>
          <w:sz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651960F1" w14:textId="6AB88E1A" w:rsidR="00824938" w:rsidRPr="000E69BD" w:rsidRDefault="00CF355A" w:rsidP="00CF355A">
      <w:pPr>
        <w:shd w:val="clear" w:color="auto" w:fill="FFFFFF"/>
        <w:spacing w:after="0" w:line="240" w:lineRule="auto"/>
        <w:jc w:val="right"/>
        <w:rPr>
          <w:rFonts w:ascii="Times New Roman" w:eastAsia="Times New Roman" w:hAnsi="Times New Roman" w:cs="Times New Roman"/>
          <w:sz w:val="24"/>
          <w:szCs w:val="24"/>
          <w:lang w:eastAsia="lv-LV"/>
        </w:rPr>
      </w:pPr>
      <w:r w:rsidRPr="00CF355A">
        <w:rPr>
          <w:rFonts w:ascii="Times New Roman" w:eastAsia="Times New Roman" w:hAnsi="Times New Roman" w:cs="Times New Roman"/>
          <w:sz w:val="28"/>
          <w:szCs w:val="28"/>
          <w:lang w:eastAsia="lv-LV"/>
        </w:rPr>
        <w:t>noteikumiem Nr.     </w:t>
      </w:r>
      <w:r w:rsidR="00824938" w:rsidRPr="000E69BD">
        <w:rPr>
          <w:rFonts w:ascii="Times New Roman" w:eastAsia="Times New Roman" w:hAnsi="Times New Roman" w:cs="Times New Roman"/>
          <w:sz w:val="24"/>
          <w:szCs w:val="24"/>
          <w:lang w:eastAsia="lv-LV"/>
        </w:rPr>
        <w:br/>
      </w:r>
      <w:bookmarkStart w:id="13" w:name="piel-532842"/>
      <w:bookmarkEnd w:id="13"/>
    </w:p>
    <w:p w14:paraId="19A8DE10" w14:textId="75F4961D" w:rsidR="00824938" w:rsidRPr="000E69BD" w:rsidRDefault="00824938" w:rsidP="00824938">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4" w:name="673181"/>
      <w:bookmarkStart w:id="15" w:name="n-673181"/>
      <w:bookmarkEnd w:id="14"/>
      <w:bookmarkEnd w:id="15"/>
      <w:r w:rsidRPr="000E69BD">
        <w:rPr>
          <w:rFonts w:ascii="Times New Roman" w:eastAsia="Times New Roman" w:hAnsi="Times New Roman" w:cs="Times New Roman"/>
          <w:b/>
          <w:bCs/>
          <w:sz w:val="24"/>
          <w:szCs w:val="24"/>
          <w:lang w:eastAsia="lv-LV"/>
        </w:rPr>
        <w:t xml:space="preserve">Vienam pretendentam </w:t>
      </w:r>
      <w:r w:rsidR="00C31AF4" w:rsidRPr="000E69BD">
        <w:rPr>
          <w:rFonts w:ascii="Times New Roman" w:eastAsia="Times New Roman" w:hAnsi="Times New Roman" w:cs="Times New Roman"/>
          <w:b/>
          <w:bCs/>
          <w:sz w:val="24"/>
          <w:szCs w:val="24"/>
          <w:lang w:eastAsia="lv-LV"/>
        </w:rPr>
        <w:t xml:space="preserve">plānošanas </w:t>
      </w:r>
      <w:r w:rsidRPr="000E69BD">
        <w:rPr>
          <w:rFonts w:ascii="Times New Roman" w:eastAsia="Times New Roman" w:hAnsi="Times New Roman" w:cs="Times New Roman"/>
          <w:b/>
          <w:bCs/>
          <w:sz w:val="24"/>
          <w:szCs w:val="24"/>
          <w:lang w:eastAsia="lv-LV"/>
        </w:rPr>
        <w:t>periodā</w:t>
      </w:r>
      <w:r w:rsidR="00A109D9" w:rsidRPr="000E69BD">
        <w:rPr>
          <w:rFonts w:ascii="Times New Roman" w:eastAsia="Times New Roman" w:hAnsi="Times New Roman" w:cs="Times New Roman"/>
          <w:b/>
          <w:bCs/>
          <w:sz w:val="24"/>
          <w:szCs w:val="24"/>
          <w:lang w:eastAsia="lv-LV"/>
        </w:rPr>
        <w:t xml:space="preserve"> 2021.-</w:t>
      </w:r>
      <w:r w:rsidR="00C31AF4" w:rsidRPr="000E69BD">
        <w:rPr>
          <w:rFonts w:ascii="Times New Roman" w:eastAsia="Times New Roman" w:hAnsi="Times New Roman" w:cs="Times New Roman"/>
          <w:b/>
          <w:bCs/>
          <w:sz w:val="24"/>
          <w:szCs w:val="24"/>
          <w:lang w:eastAsia="lv-LV"/>
        </w:rPr>
        <w:t>2027</w:t>
      </w:r>
      <w:r w:rsidR="00A109D9" w:rsidRPr="000E69BD">
        <w:rPr>
          <w:rFonts w:ascii="Times New Roman" w:eastAsia="Times New Roman" w:hAnsi="Times New Roman" w:cs="Times New Roman"/>
          <w:b/>
          <w:bCs/>
          <w:sz w:val="24"/>
          <w:szCs w:val="24"/>
          <w:lang w:eastAsia="lv-LV"/>
        </w:rPr>
        <w:t>.gadam</w:t>
      </w:r>
      <w:r w:rsidRPr="000E69BD">
        <w:rPr>
          <w:rFonts w:ascii="Times New Roman" w:eastAsia="Times New Roman" w:hAnsi="Times New Roman" w:cs="Times New Roman"/>
          <w:b/>
          <w:bCs/>
          <w:sz w:val="24"/>
          <w:szCs w:val="24"/>
          <w:lang w:eastAsia="lv-LV"/>
        </w:rPr>
        <w:t xml:space="preserve"> pieejamais maksimālais attiecināmo izmaksu apmērs</w:t>
      </w:r>
      <w:r w:rsidR="00115669" w:rsidRPr="00CB181A">
        <w:rPr>
          <w:rFonts w:ascii="Times New Roman" w:eastAsia="Times New Roman" w:hAnsi="Times New Roman" w:cs="Times New Roman"/>
          <w:b/>
          <w:bCs/>
          <w:sz w:val="24"/>
          <w:szCs w:val="24"/>
          <w:vertAlign w:val="superscript"/>
          <w:lang w:eastAsia="lv-LV"/>
        </w:rPr>
        <w:t>1</w:t>
      </w:r>
    </w:p>
    <w:p w14:paraId="7E5BBD7D" w14:textId="3AAB1DBB"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200"/>
        <w:gridCol w:w="2421"/>
        <w:gridCol w:w="3188"/>
      </w:tblGrid>
      <w:tr w:rsidR="000E69BD" w:rsidRPr="000E69BD" w14:paraId="4414BF2A" w14:textId="77777777" w:rsidTr="00D063D7">
        <w:tc>
          <w:tcPr>
            <w:tcW w:w="290" w:type="pct"/>
            <w:tcBorders>
              <w:top w:val="outset" w:sz="6" w:space="0" w:color="414142"/>
              <w:left w:val="outset" w:sz="6" w:space="0" w:color="414142"/>
              <w:bottom w:val="outset" w:sz="6" w:space="0" w:color="414142"/>
              <w:right w:val="outset" w:sz="6" w:space="0" w:color="414142"/>
            </w:tcBorders>
            <w:vAlign w:val="center"/>
            <w:hideMark/>
          </w:tcPr>
          <w:p w14:paraId="20814EA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327" w:type="pct"/>
            <w:tcBorders>
              <w:top w:val="outset" w:sz="6" w:space="0" w:color="414142"/>
              <w:left w:val="outset" w:sz="6" w:space="0" w:color="414142"/>
              <w:bottom w:val="outset" w:sz="6" w:space="0" w:color="414142"/>
              <w:right w:val="outset" w:sz="6" w:space="0" w:color="414142"/>
            </w:tcBorders>
            <w:vAlign w:val="center"/>
            <w:hideMark/>
          </w:tcPr>
          <w:p w14:paraId="1BB372C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Apakšpasākumi un to darbības</w:t>
            </w:r>
          </w:p>
        </w:tc>
        <w:tc>
          <w:tcPr>
            <w:tcW w:w="1460" w:type="pct"/>
            <w:tcBorders>
              <w:top w:val="outset" w:sz="6" w:space="0" w:color="414142"/>
              <w:left w:val="outset" w:sz="6" w:space="0" w:color="414142"/>
              <w:bottom w:val="outset" w:sz="6" w:space="0" w:color="414142"/>
              <w:right w:val="outset" w:sz="6" w:space="0" w:color="414142"/>
            </w:tcBorders>
            <w:vAlign w:val="center"/>
            <w:hideMark/>
          </w:tcPr>
          <w:p w14:paraId="4E4602E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Pretendents</w:t>
            </w:r>
          </w:p>
        </w:tc>
        <w:tc>
          <w:tcPr>
            <w:tcW w:w="1924" w:type="pct"/>
            <w:tcBorders>
              <w:top w:val="outset" w:sz="6" w:space="0" w:color="414142"/>
              <w:left w:val="outset" w:sz="6" w:space="0" w:color="414142"/>
              <w:bottom w:val="outset" w:sz="6" w:space="0" w:color="414142"/>
              <w:right w:val="outset" w:sz="6" w:space="0" w:color="414142"/>
            </w:tcBorders>
            <w:vAlign w:val="center"/>
            <w:hideMark/>
          </w:tcPr>
          <w:p w14:paraId="6EEAE30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Attiecināmo izmaksu apmērs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tc>
      </w:tr>
      <w:tr w:rsidR="00824938" w:rsidRPr="000E69BD" w14:paraId="0DD30423" w14:textId="77777777" w:rsidTr="00824938">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AF68180" w14:textId="77777777" w:rsidR="00824938" w:rsidRPr="000E69BD" w:rsidRDefault="00824938" w:rsidP="00824938">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 Apakšpasākums "Atbalsts ieguldījumiem lauku saimniecībās"</w:t>
            </w:r>
          </w:p>
        </w:tc>
      </w:tr>
      <w:tr w:rsidR="000E69BD" w:rsidRPr="000E69BD" w14:paraId="2824179E" w14:textId="77777777" w:rsidTr="00D063D7">
        <w:tc>
          <w:tcPr>
            <w:tcW w:w="290" w:type="pct"/>
            <w:vMerge w:val="restart"/>
            <w:tcBorders>
              <w:top w:val="outset" w:sz="6" w:space="0" w:color="414142"/>
              <w:left w:val="outset" w:sz="6" w:space="0" w:color="414142"/>
              <w:bottom w:val="outset" w:sz="6" w:space="0" w:color="414142"/>
              <w:right w:val="outset" w:sz="6" w:space="0" w:color="414142"/>
            </w:tcBorders>
            <w:hideMark/>
          </w:tcPr>
          <w:p w14:paraId="7352774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327" w:type="pct"/>
            <w:tcBorders>
              <w:top w:val="outset" w:sz="6" w:space="0" w:color="414142"/>
              <w:left w:val="outset" w:sz="6" w:space="0" w:color="414142"/>
              <w:bottom w:val="outset" w:sz="6" w:space="0" w:color="414142"/>
              <w:right w:val="outset" w:sz="6" w:space="0" w:color="414142"/>
            </w:tcBorders>
            <w:hideMark/>
          </w:tcPr>
          <w:p w14:paraId="3DB699F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Pamatlīdzekļu iegāde, būvju būvniecība un pārbūve</w:t>
            </w:r>
            <w:r w:rsidRPr="000E69BD">
              <w:rPr>
                <w:rFonts w:ascii="Times New Roman" w:eastAsia="Times New Roman" w:hAnsi="Times New Roman" w:cs="Times New Roman"/>
                <w:sz w:val="24"/>
                <w:szCs w:val="24"/>
                <w:vertAlign w:val="superscript"/>
                <w:lang w:eastAsia="lv-LV"/>
              </w:rPr>
              <w:t>1</w:t>
            </w:r>
          </w:p>
        </w:tc>
        <w:tc>
          <w:tcPr>
            <w:tcW w:w="1460" w:type="pct"/>
            <w:vMerge w:val="restart"/>
            <w:tcBorders>
              <w:top w:val="outset" w:sz="6" w:space="0" w:color="414142"/>
              <w:left w:val="outset" w:sz="6" w:space="0" w:color="414142"/>
              <w:bottom w:val="outset" w:sz="6" w:space="0" w:color="414142"/>
              <w:right w:val="outset" w:sz="6" w:space="0" w:color="414142"/>
            </w:tcBorders>
            <w:hideMark/>
          </w:tcPr>
          <w:p w14:paraId="213E4592" w14:textId="7F689C2A"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Lauku saimniecība </w:t>
            </w:r>
          </w:p>
        </w:tc>
        <w:tc>
          <w:tcPr>
            <w:tcW w:w="1924" w:type="pct"/>
            <w:tcBorders>
              <w:top w:val="outset" w:sz="6" w:space="0" w:color="414142"/>
              <w:left w:val="outset" w:sz="6" w:space="0" w:color="414142"/>
              <w:bottom w:val="outset" w:sz="6" w:space="0" w:color="414142"/>
              <w:right w:val="outset" w:sz="6" w:space="0" w:color="414142"/>
            </w:tcBorders>
            <w:hideMark/>
          </w:tcPr>
          <w:p w14:paraId="6CFFB087" w14:textId="2419288D" w:rsidR="00824938" w:rsidRPr="000E69BD" w:rsidRDefault="004D4DD5" w:rsidP="00824938">
            <w:pPr>
              <w:spacing w:after="0" w:line="240" w:lineRule="auto"/>
              <w:jc w:val="center"/>
              <w:rPr>
                <w:rFonts w:ascii="Times New Roman" w:eastAsia="Times New Roman" w:hAnsi="Times New Roman" w:cs="Times New Roman"/>
                <w:sz w:val="24"/>
                <w:szCs w:val="24"/>
                <w:vertAlign w:val="superscript"/>
                <w:lang w:eastAsia="lv-LV"/>
              </w:rPr>
            </w:pPr>
            <w:r w:rsidRPr="000E69BD">
              <w:rPr>
                <w:rFonts w:ascii="Times New Roman" w:eastAsia="Times New Roman" w:hAnsi="Times New Roman" w:cs="Times New Roman"/>
                <w:sz w:val="24"/>
                <w:szCs w:val="24"/>
                <w:lang w:eastAsia="lv-LV"/>
              </w:rPr>
              <w:t>1 000</w:t>
            </w:r>
            <w:r w:rsidR="000C6C1E" w:rsidRPr="000E69BD">
              <w:rPr>
                <w:rFonts w:ascii="Times New Roman" w:eastAsia="Times New Roman" w:hAnsi="Times New Roman" w:cs="Times New Roman"/>
                <w:sz w:val="24"/>
                <w:szCs w:val="24"/>
                <w:lang w:eastAsia="lv-LV"/>
              </w:rPr>
              <w:t> </w:t>
            </w:r>
            <w:r w:rsidRPr="000E69BD">
              <w:rPr>
                <w:rFonts w:ascii="Times New Roman" w:eastAsia="Times New Roman" w:hAnsi="Times New Roman" w:cs="Times New Roman"/>
                <w:sz w:val="24"/>
                <w:szCs w:val="24"/>
                <w:lang w:eastAsia="lv-LV"/>
              </w:rPr>
              <w:t>000</w:t>
            </w:r>
            <w:r w:rsidR="000C6C1E" w:rsidRPr="000E69BD">
              <w:rPr>
                <w:rFonts w:ascii="Times New Roman" w:eastAsia="Times New Roman" w:hAnsi="Times New Roman" w:cs="Times New Roman"/>
                <w:sz w:val="24"/>
                <w:szCs w:val="24"/>
                <w:lang w:eastAsia="lv-LV"/>
              </w:rPr>
              <w:t xml:space="preserve"> </w:t>
            </w:r>
            <w:r w:rsidR="00AA0CB0" w:rsidRPr="000E69BD">
              <w:rPr>
                <w:rFonts w:ascii="Times New Roman" w:eastAsia="Times New Roman" w:hAnsi="Times New Roman" w:cs="Times New Roman"/>
                <w:sz w:val="24"/>
                <w:szCs w:val="24"/>
                <w:vertAlign w:val="superscript"/>
                <w:lang w:eastAsia="lv-LV"/>
              </w:rPr>
              <w:t>1</w:t>
            </w:r>
          </w:p>
        </w:tc>
      </w:tr>
      <w:tr w:rsidR="000E69BD" w:rsidRPr="000E69BD" w14:paraId="6864A035" w14:textId="77777777" w:rsidTr="00D063D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AAC38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327" w:type="pct"/>
            <w:tcBorders>
              <w:top w:val="outset" w:sz="6" w:space="0" w:color="414142"/>
              <w:left w:val="outset" w:sz="6" w:space="0" w:color="414142"/>
              <w:bottom w:val="outset" w:sz="6" w:space="0" w:color="414142"/>
              <w:right w:val="outset" w:sz="6" w:space="0" w:color="414142"/>
            </w:tcBorders>
            <w:hideMark/>
          </w:tcPr>
          <w:p w14:paraId="311B84DB" w14:textId="2372CD36" w:rsidR="00005103"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t. sk. </w:t>
            </w:r>
            <w:r w:rsidR="00385ECC" w:rsidRPr="000E69BD">
              <w:rPr>
                <w:rFonts w:ascii="Times New Roman" w:eastAsia="Times New Roman" w:hAnsi="Times New Roman" w:cs="Times New Roman"/>
                <w:sz w:val="24"/>
                <w:szCs w:val="24"/>
                <w:lang w:eastAsia="lv-LV"/>
              </w:rPr>
              <w:t>traktortehnikas un ražas novākšanas tehnikai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C4A0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924" w:type="pct"/>
            <w:tcBorders>
              <w:top w:val="outset" w:sz="6" w:space="0" w:color="414142"/>
              <w:left w:val="outset" w:sz="6" w:space="0" w:color="414142"/>
              <w:bottom w:val="outset" w:sz="6" w:space="0" w:color="414142"/>
              <w:right w:val="outset" w:sz="6" w:space="0" w:color="414142"/>
            </w:tcBorders>
            <w:hideMark/>
          </w:tcPr>
          <w:p w14:paraId="1D51DBA9" w14:textId="47835D1F" w:rsidR="00824938" w:rsidRPr="000E69BD" w:rsidRDefault="00A968B9" w:rsidP="00824938">
            <w:pPr>
              <w:spacing w:after="0" w:line="240" w:lineRule="auto"/>
              <w:jc w:val="center"/>
              <w:rPr>
                <w:rFonts w:ascii="Times New Roman" w:eastAsia="Times New Roman" w:hAnsi="Times New Roman" w:cs="Times New Roman"/>
                <w:sz w:val="24"/>
                <w:szCs w:val="24"/>
                <w:vertAlign w:val="superscript"/>
                <w:lang w:eastAsia="lv-LV"/>
              </w:rPr>
            </w:pPr>
            <w:r w:rsidRPr="000E69BD">
              <w:rPr>
                <w:rFonts w:ascii="Times New Roman" w:eastAsia="Times New Roman" w:hAnsi="Times New Roman" w:cs="Times New Roman"/>
                <w:sz w:val="24"/>
                <w:szCs w:val="24"/>
                <w:lang w:eastAsia="lv-LV"/>
              </w:rPr>
              <w:t>400 000</w:t>
            </w:r>
            <w:r w:rsidR="000C6C1E" w:rsidRPr="000E69BD">
              <w:rPr>
                <w:rFonts w:ascii="Times New Roman" w:eastAsia="Times New Roman" w:hAnsi="Times New Roman" w:cs="Times New Roman"/>
                <w:sz w:val="24"/>
                <w:szCs w:val="24"/>
                <w:vertAlign w:val="superscript"/>
                <w:lang w:eastAsia="lv-LV"/>
              </w:rPr>
              <w:t xml:space="preserve"> </w:t>
            </w:r>
          </w:p>
        </w:tc>
      </w:tr>
      <w:tr w:rsidR="000E69BD" w:rsidRPr="000E69BD" w14:paraId="3AF4E6E8" w14:textId="77777777" w:rsidTr="00D063D7">
        <w:tc>
          <w:tcPr>
            <w:tcW w:w="290" w:type="pct"/>
            <w:tcBorders>
              <w:top w:val="outset" w:sz="6" w:space="0" w:color="414142"/>
              <w:left w:val="outset" w:sz="6" w:space="0" w:color="414142"/>
              <w:right w:val="outset" w:sz="6" w:space="0" w:color="414142"/>
            </w:tcBorders>
          </w:tcPr>
          <w:p w14:paraId="2B1DB86A" w14:textId="23D5E475" w:rsidR="00CF0BD0" w:rsidRPr="000E69BD" w:rsidRDefault="00D063D7"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32E98" w:rsidRPr="000E69BD">
              <w:rPr>
                <w:rFonts w:ascii="Times New Roman" w:eastAsia="Times New Roman" w:hAnsi="Times New Roman" w:cs="Times New Roman"/>
                <w:sz w:val="24"/>
                <w:szCs w:val="24"/>
                <w:lang w:eastAsia="lv-LV"/>
              </w:rPr>
              <w:t>.</w:t>
            </w:r>
          </w:p>
        </w:tc>
        <w:tc>
          <w:tcPr>
            <w:tcW w:w="1327" w:type="pct"/>
            <w:tcBorders>
              <w:top w:val="outset" w:sz="6" w:space="0" w:color="414142"/>
              <w:left w:val="outset" w:sz="6" w:space="0" w:color="414142"/>
              <w:bottom w:val="outset" w:sz="6" w:space="0" w:color="414142"/>
              <w:right w:val="outset" w:sz="6" w:space="0" w:color="414142"/>
            </w:tcBorders>
          </w:tcPr>
          <w:p w14:paraId="2E389373" w14:textId="0F3842C7" w:rsidR="00CF0BD0" w:rsidRPr="000E69BD" w:rsidRDefault="00CF0BD0"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Pamatlīdzekļu iegāde, būvju būvniecība un pārbūve</w:t>
            </w:r>
          </w:p>
        </w:tc>
        <w:tc>
          <w:tcPr>
            <w:tcW w:w="1460" w:type="pct"/>
            <w:tcBorders>
              <w:top w:val="outset" w:sz="6" w:space="0" w:color="414142"/>
              <w:left w:val="outset" w:sz="6" w:space="0" w:color="414142"/>
              <w:bottom w:val="outset" w:sz="6" w:space="0" w:color="414142"/>
              <w:right w:val="outset" w:sz="6" w:space="0" w:color="414142"/>
            </w:tcBorders>
          </w:tcPr>
          <w:p w14:paraId="4B7D6D8E" w14:textId="2D0CDA36" w:rsidR="00CF0BD0" w:rsidRPr="000E69BD" w:rsidRDefault="00CF0BD0"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Jauna kooperatīvā sabiedrība</w:t>
            </w:r>
          </w:p>
        </w:tc>
        <w:tc>
          <w:tcPr>
            <w:tcW w:w="1924" w:type="pct"/>
            <w:tcBorders>
              <w:top w:val="outset" w:sz="6" w:space="0" w:color="414142"/>
              <w:left w:val="outset" w:sz="6" w:space="0" w:color="414142"/>
              <w:bottom w:val="outset" w:sz="6" w:space="0" w:color="414142"/>
              <w:right w:val="outset" w:sz="6" w:space="0" w:color="414142"/>
            </w:tcBorders>
          </w:tcPr>
          <w:p w14:paraId="25E0C511" w14:textId="5CB59140" w:rsidR="00CF0BD0" w:rsidRPr="000E69BD" w:rsidRDefault="00CF0BD0"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5 000 000</w:t>
            </w:r>
          </w:p>
        </w:tc>
      </w:tr>
      <w:tr w:rsidR="00824938" w:rsidRPr="000E69BD" w14:paraId="1561B21A" w14:textId="77777777" w:rsidTr="00824938">
        <w:tc>
          <w:tcPr>
            <w:tcW w:w="0" w:type="auto"/>
            <w:gridSpan w:val="4"/>
            <w:tcBorders>
              <w:top w:val="outset" w:sz="6" w:space="0" w:color="414142"/>
              <w:left w:val="outset" w:sz="6" w:space="0" w:color="414142"/>
              <w:bottom w:val="outset" w:sz="6" w:space="0" w:color="414142"/>
              <w:right w:val="outset" w:sz="6" w:space="0" w:color="414142"/>
            </w:tcBorders>
            <w:hideMark/>
          </w:tcPr>
          <w:p w14:paraId="43079812" w14:textId="77777777" w:rsidR="00824938" w:rsidRPr="000E69BD" w:rsidRDefault="00824938" w:rsidP="00824938">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II. Apakšpasākums "Atbalsts ieguldījumiem pārstrādē"</w:t>
            </w:r>
          </w:p>
        </w:tc>
      </w:tr>
      <w:tr w:rsidR="000E69BD" w:rsidRPr="000E69BD" w14:paraId="04ACF118" w14:textId="77777777" w:rsidTr="00D063D7">
        <w:tc>
          <w:tcPr>
            <w:tcW w:w="290" w:type="pct"/>
            <w:vMerge w:val="restart"/>
            <w:tcBorders>
              <w:top w:val="outset" w:sz="6" w:space="0" w:color="414142"/>
              <w:left w:val="outset" w:sz="6" w:space="0" w:color="414142"/>
              <w:bottom w:val="outset" w:sz="6" w:space="0" w:color="414142"/>
              <w:right w:val="outset" w:sz="6" w:space="0" w:color="414142"/>
            </w:tcBorders>
            <w:hideMark/>
          </w:tcPr>
          <w:p w14:paraId="5FFA39EE" w14:textId="1B72F381" w:rsidR="00824938" w:rsidRPr="000E69BD" w:rsidRDefault="00D063D7"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24938" w:rsidRPr="000E69BD">
              <w:rPr>
                <w:rFonts w:ascii="Times New Roman" w:eastAsia="Times New Roman" w:hAnsi="Times New Roman" w:cs="Times New Roman"/>
                <w:sz w:val="24"/>
                <w:szCs w:val="24"/>
                <w:lang w:eastAsia="lv-LV"/>
              </w:rPr>
              <w:t>.</w:t>
            </w:r>
          </w:p>
        </w:tc>
        <w:tc>
          <w:tcPr>
            <w:tcW w:w="1327" w:type="pct"/>
            <w:vMerge w:val="restart"/>
            <w:tcBorders>
              <w:top w:val="outset" w:sz="6" w:space="0" w:color="414142"/>
              <w:left w:val="outset" w:sz="6" w:space="0" w:color="414142"/>
              <w:bottom w:val="outset" w:sz="6" w:space="0" w:color="414142"/>
              <w:right w:val="outset" w:sz="6" w:space="0" w:color="414142"/>
            </w:tcBorders>
            <w:hideMark/>
          </w:tcPr>
          <w:p w14:paraId="1D8D38EE" w14:textId="7E5662DC"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Pamatlīdzekļu iegāde, būvju būvniecība un pārbūve</w:t>
            </w:r>
          </w:p>
        </w:tc>
        <w:tc>
          <w:tcPr>
            <w:tcW w:w="1460" w:type="pct"/>
            <w:tcBorders>
              <w:top w:val="outset" w:sz="6" w:space="0" w:color="414142"/>
              <w:left w:val="outset" w:sz="6" w:space="0" w:color="414142"/>
              <w:bottom w:val="outset" w:sz="6" w:space="0" w:color="414142"/>
              <w:right w:val="outset" w:sz="6" w:space="0" w:color="414142"/>
            </w:tcBorders>
            <w:hideMark/>
          </w:tcPr>
          <w:p w14:paraId="4DCDB14A" w14:textId="36A679B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Pārstrādes uzņēmums</w:t>
            </w:r>
          </w:p>
        </w:tc>
        <w:tc>
          <w:tcPr>
            <w:tcW w:w="1924" w:type="pct"/>
            <w:tcBorders>
              <w:top w:val="outset" w:sz="6" w:space="0" w:color="414142"/>
              <w:left w:val="outset" w:sz="6" w:space="0" w:color="414142"/>
              <w:bottom w:val="outset" w:sz="6" w:space="0" w:color="414142"/>
              <w:right w:val="outset" w:sz="6" w:space="0" w:color="414142"/>
            </w:tcBorders>
            <w:hideMark/>
          </w:tcPr>
          <w:p w14:paraId="671751E0" w14:textId="2B983CE5"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5 000</w:t>
            </w:r>
            <w:r w:rsidR="008C0840" w:rsidRPr="000E69BD">
              <w:rPr>
                <w:rFonts w:ascii="Times New Roman" w:eastAsia="Times New Roman" w:hAnsi="Times New Roman" w:cs="Times New Roman"/>
                <w:sz w:val="24"/>
                <w:szCs w:val="24"/>
                <w:lang w:eastAsia="lv-LV"/>
              </w:rPr>
              <w:t> </w:t>
            </w:r>
            <w:r w:rsidRPr="000E69BD">
              <w:rPr>
                <w:rFonts w:ascii="Times New Roman" w:eastAsia="Times New Roman" w:hAnsi="Times New Roman" w:cs="Times New Roman"/>
                <w:sz w:val="24"/>
                <w:szCs w:val="24"/>
                <w:lang w:eastAsia="lv-LV"/>
              </w:rPr>
              <w:t>000</w:t>
            </w:r>
          </w:p>
        </w:tc>
      </w:tr>
      <w:tr w:rsidR="000E69BD" w:rsidRPr="000E69BD" w14:paraId="2C13495C" w14:textId="77777777" w:rsidTr="00D063D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2959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4BFC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6A2C6EC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Ražotājs, kas ražo mājas apstākļos</w:t>
            </w:r>
          </w:p>
        </w:tc>
        <w:tc>
          <w:tcPr>
            <w:tcW w:w="1924" w:type="pct"/>
            <w:tcBorders>
              <w:top w:val="outset" w:sz="6" w:space="0" w:color="414142"/>
              <w:left w:val="outset" w:sz="6" w:space="0" w:color="414142"/>
              <w:bottom w:val="outset" w:sz="6" w:space="0" w:color="414142"/>
              <w:right w:val="outset" w:sz="6" w:space="0" w:color="414142"/>
            </w:tcBorders>
            <w:hideMark/>
          </w:tcPr>
          <w:p w14:paraId="45A37D8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100 000</w:t>
            </w:r>
          </w:p>
        </w:tc>
      </w:tr>
      <w:tr w:rsidR="000E69BD" w:rsidRPr="000E69BD" w14:paraId="2D7041D1" w14:textId="77777777" w:rsidTr="00D063D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F2136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E047F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3E35A2E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Ražotājs, kas ražo mājas apstākļos, ja līdz ar projekta īstenošanu uzņēmums kļūst par augu izcelsmes produktu reģistrētu uzņēmumu vai dzīvnieku izcelsmes produktu atzītu uzņēmumu</w:t>
            </w:r>
          </w:p>
        </w:tc>
        <w:tc>
          <w:tcPr>
            <w:tcW w:w="1924" w:type="pct"/>
            <w:tcBorders>
              <w:top w:val="outset" w:sz="6" w:space="0" w:color="414142"/>
              <w:left w:val="outset" w:sz="6" w:space="0" w:color="414142"/>
              <w:bottom w:val="outset" w:sz="6" w:space="0" w:color="414142"/>
              <w:right w:val="outset" w:sz="6" w:space="0" w:color="414142"/>
            </w:tcBorders>
            <w:hideMark/>
          </w:tcPr>
          <w:p w14:paraId="2AB6448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300 000</w:t>
            </w:r>
          </w:p>
        </w:tc>
      </w:tr>
      <w:tr w:rsidR="000E69BD" w:rsidRPr="000E69BD" w14:paraId="4040EFB3" w14:textId="77777777" w:rsidTr="00D063D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5219F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BB659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1C34F633" w14:textId="19DB4666"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Lauku saimniecībai jauna pārstrādes uzņēmuma izveidošanai</w:t>
            </w:r>
          </w:p>
        </w:tc>
        <w:tc>
          <w:tcPr>
            <w:tcW w:w="1924" w:type="pct"/>
            <w:tcBorders>
              <w:top w:val="outset" w:sz="6" w:space="0" w:color="414142"/>
              <w:left w:val="outset" w:sz="6" w:space="0" w:color="414142"/>
              <w:bottom w:val="outset" w:sz="6" w:space="0" w:color="414142"/>
              <w:right w:val="outset" w:sz="6" w:space="0" w:color="414142"/>
            </w:tcBorders>
            <w:hideMark/>
          </w:tcPr>
          <w:p w14:paraId="36D5B9AD" w14:textId="0C286464" w:rsidR="00824938" w:rsidRPr="000E69BD" w:rsidRDefault="00B745B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r w:rsidR="007C3161" w:rsidRPr="000E69BD">
              <w:rPr>
                <w:rFonts w:ascii="Times New Roman" w:eastAsia="Times New Roman" w:hAnsi="Times New Roman" w:cs="Times New Roman"/>
                <w:sz w:val="24"/>
                <w:szCs w:val="24"/>
                <w:lang w:eastAsia="lv-LV"/>
              </w:rPr>
              <w:t>2 000 000</w:t>
            </w:r>
          </w:p>
        </w:tc>
      </w:tr>
      <w:tr w:rsidR="00824938" w:rsidRPr="000E69BD" w14:paraId="0EF8EB8F" w14:textId="77777777" w:rsidTr="00824938">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638754E" w14:textId="77777777" w:rsidR="00824938" w:rsidRPr="000E69BD" w:rsidRDefault="00824938" w:rsidP="00824938">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III. Apakšpasākums "Atbalsts ieguldījumiem lauksaimniecības un mežsaimniecības infrastruktūras attīstībā"</w:t>
            </w:r>
          </w:p>
        </w:tc>
      </w:tr>
      <w:tr w:rsidR="000E69BD" w:rsidRPr="000E69BD" w14:paraId="396A790A" w14:textId="77777777" w:rsidTr="00D063D7">
        <w:tc>
          <w:tcPr>
            <w:tcW w:w="290" w:type="pct"/>
            <w:vMerge w:val="restart"/>
            <w:tcBorders>
              <w:top w:val="outset" w:sz="6" w:space="0" w:color="414142"/>
              <w:left w:val="outset" w:sz="6" w:space="0" w:color="414142"/>
              <w:bottom w:val="outset" w:sz="6" w:space="0" w:color="414142"/>
              <w:right w:val="outset" w:sz="6" w:space="0" w:color="414142"/>
            </w:tcBorders>
            <w:hideMark/>
          </w:tcPr>
          <w:p w14:paraId="7E718597" w14:textId="6EF36A02" w:rsidR="00824938" w:rsidRPr="000E69BD" w:rsidRDefault="00D063D7"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16AF4" w:rsidRPr="000E69BD">
              <w:rPr>
                <w:rFonts w:ascii="Times New Roman" w:eastAsia="Times New Roman" w:hAnsi="Times New Roman" w:cs="Times New Roman"/>
                <w:sz w:val="24"/>
                <w:szCs w:val="24"/>
                <w:lang w:eastAsia="lv-LV"/>
              </w:rPr>
              <w:t>.</w:t>
            </w:r>
          </w:p>
        </w:tc>
        <w:tc>
          <w:tcPr>
            <w:tcW w:w="1327" w:type="pct"/>
            <w:vMerge w:val="restart"/>
            <w:tcBorders>
              <w:top w:val="outset" w:sz="6" w:space="0" w:color="414142"/>
              <w:left w:val="outset" w:sz="6" w:space="0" w:color="414142"/>
              <w:bottom w:val="outset" w:sz="6" w:space="0" w:color="414142"/>
              <w:right w:val="outset" w:sz="6" w:space="0" w:color="414142"/>
            </w:tcBorders>
            <w:hideMark/>
          </w:tcPr>
          <w:p w14:paraId="641EFE58" w14:textId="7AFB33BD"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Meliorācijas sistēmu pārbūve un atjaunošana (gan viena īpašnieka, gan koplietošanas), t. sk. meliorācijas objektam pieguloša brauktuvju </w:t>
            </w:r>
            <w:r w:rsidRPr="000E69BD">
              <w:rPr>
                <w:rFonts w:ascii="Times New Roman" w:eastAsia="Times New Roman" w:hAnsi="Times New Roman" w:cs="Times New Roman"/>
                <w:sz w:val="24"/>
                <w:szCs w:val="24"/>
                <w:lang w:eastAsia="lv-LV"/>
              </w:rPr>
              <w:lastRenderedPageBreak/>
              <w:t>klātņu pārbūve vai atjaunošana (bez seguma)</w:t>
            </w:r>
          </w:p>
        </w:tc>
        <w:tc>
          <w:tcPr>
            <w:tcW w:w="1460" w:type="pct"/>
            <w:tcBorders>
              <w:top w:val="outset" w:sz="6" w:space="0" w:color="414142"/>
              <w:left w:val="outset" w:sz="6" w:space="0" w:color="414142"/>
              <w:bottom w:val="outset" w:sz="6" w:space="0" w:color="414142"/>
              <w:right w:val="outset" w:sz="6" w:space="0" w:color="414142"/>
            </w:tcBorders>
            <w:hideMark/>
          </w:tcPr>
          <w:p w14:paraId="141065FD" w14:textId="64A8C4CB" w:rsidR="00824938" w:rsidRPr="000E69BD" w:rsidRDefault="00C31AF4"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P</w:t>
            </w:r>
            <w:r w:rsidR="00824938" w:rsidRPr="000E69BD">
              <w:rPr>
                <w:rFonts w:ascii="Times New Roman" w:eastAsia="Times New Roman" w:hAnsi="Times New Roman" w:cs="Times New Roman"/>
                <w:sz w:val="24"/>
                <w:szCs w:val="24"/>
                <w:lang w:eastAsia="lv-LV"/>
              </w:rPr>
              <w:t>ašvaldība (arī pašvaldības kapitālsabiedrība)</w:t>
            </w:r>
          </w:p>
        </w:tc>
        <w:tc>
          <w:tcPr>
            <w:tcW w:w="1924" w:type="pct"/>
            <w:tcBorders>
              <w:top w:val="outset" w:sz="6" w:space="0" w:color="414142"/>
              <w:left w:val="outset" w:sz="6" w:space="0" w:color="414142"/>
              <w:bottom w:val="outset" w:sz="6" w:space="0" w:color="414142"/>
              <w:right w:val="outset" w:sz="6" w:space="0" w:color="414142"/>
            </w:tcBorders>
            <w:hideMark/>
          </w:tcPr>
          <w:p w14:paraId="5425639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300 000</w:t>
            </w:r>
          </w:p>
        </w:tc>
      </w:tr>
      <w:tr w:rsidR="000E69BD" w:rsidRPr="000E69BD" w14:paraId="60878BB3" w14:textId="77777777" w:rsidTr="00D063D7">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B23E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1AC4E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60" w:type="pct"/>
            <w:tcBorders>
              <w:top w:val="outset" w:sz="6" w:space="0" w:color="414142"/>
              <w:left w:val="outset" w:sz="6" w:space="0" w:color="414142"/>
              <w:bottom w:val="outset" w:sz="6" w:space="0" w:color="414142"/>
              <w:right w:val="outset" w:sz="6" w:space="0" w:color="414142"/>
            </w:tcBorders>
            <w:hideMark/>
          </w:tcPr>
          <w:p w14:paraId="6F0137F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Valsts nozīmes meliorācijas sistēmu apsaimniekotājs</w:t>
            </w:r>
          </w:p>
        </w:tc>
        <w:tc>
          <w:tcPr>
            <w:tcW w:w="1924" w:type="pct"/>
            <w:tcBorders>
              <w:top w:val="outset" w:sz="6" w:space="0" w:color="414142"/>
              <w:left w:val="outset" w:sz="6" w:space="0" w:color="414142"/>
              <w:bottom w:val="outset" w:sz="6" w:space="0" w:color="414142"/>
              <w:right w:val="outset" w:sz="6" w:space="0" w:color="414142"/>
            </w:tcBorders>
            <w:hideMark/>
          </w:tcPr>
          <w:p w14:paraId="1CCC312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ierobežojuma</w:t>
            </w:r>
          </w:p>
        </w:tc>
      </w:tr>
    </w:tbl>
    <w:p w14:paraId="27067F65"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578EB059" w14:textId="0D60AE28" w:rsidR="00115669" w:rsidRDefault="00824938" w:rsidP="009B0C99">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r w:rsidRPr="00A57180">
        <w:rPr>
          <w:rFonts w:ascii="Times New Roman" w:eastAsia="Times New Roman" w:hAnsi="Times New Roman" w:cs="Times New Roman"/>
          <w:sz w:val="24"/>
          <w:szCs w:val="24"/>
          <w:vertAlign w:val="superscript"/>
          <w:lang w:eastAsia="lv-LV"/>
        </w:rPr>
        <w:t>1</w:t>
      </w:r>
      <w:r w:rsidRPr="00A57180">
        <w:rPr>
          <w:rFonts w:ascii="Times New Roman" w:eastAsia="Times New Roman" w:hAnsi="Times New Roman" w:cs="Times New Roman"/>
          <w:sz w:val="24"/>
          <w:szCs w:val="24"/>
          <w:lang w:eastAsia="lv-LV"/>
        </w:rPr>
        <w:t> </w:t>
      </w:r>
      <w:r w:rsidR="00115669">
        <w:rPr>
          <w:rFonts w:ascii="Times New Roman" w:eastAsia="Times New Roman" w:hAnsi="Times New Roman" w:cs="Times New Roman"/>
          <w:sz w:val="24"/>
          <w:szCs w:val="24"/>
          <w:lang w:eastAsia="lv-LV"/>
        </w:rPr>
        <w:t>Maksimālo atbalsta apmēru vērtē kopš 2021.gada. Kooperatīvās sabiedrības un kooperatīv</w:t>
      </w:r>
      <w:r w:rsidR="004E5692">
        <w:rPr>
          <w:rFonts w:ascii="Times New Roman" w:eastAsia="Times New Roman" w:hAnsi="Times New Roman" w:cs="Times New Roman"/>
          <w:sz w:val="24"/>
          <w:szCs w:val="24"/>
          <w:lang w:eastAsia="lv-LV"/>
        </w:rPr>
        <w:t>u</w:t>
      </w:r>
      <w:r w:rsidR="00115669">
        <w:rPr>
          <w:rFonts w:ascii="Times New Roman" w:eastAsia="Times New Roman" w:hAnsi="Times New Roman" w:cs="Times New Roman"/>
          <w:sz w:val="24"/>
          <w:szCs w:val="24"/>
          <w:lang w:eastAsia="lv-LV"/>
        </w:rPr>
        <w:t xml:space="preserve"> apvienības var pretendēt uz atbalstu šo noteikumu 1.punktā minētajos apakšpasākumos bez maksimālā atbalsta ierobežojuma.</w:t>
      </w:r>
    </w:p>
    <w:p w14:paraId="270C35F8" w14:textId="1810214C" w:rsidR="00B12972" w:rsidRPr="00A57180" w:rsidRDefault="00115669" w:rsidP="009B0C99">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bookmarkStart w:id="16" w:name="_Hlk74122107"/>
      <w:r w:rsidRPr="007D2198">
        <w:rPr>
          <w:rFonts w:ascii="Times New Roman" w:eastAsia="Times New Roman" w:hAnsi="Times New Roman" w:cs="Times New Roman"/>
          <w:sz w:val="24"/>
          <w:szCs w:val="24"/>
          <w:vertAlign w:val="superscript"/>
          <w:lang w:eastAsia="lv-LV"/>
        </w:rPr>
        <w:t>2</w:t>
      </w:r>
      <w:r w:rsidR="00791DDF" w:rsidRPr="00A57180">
        <w:rPr>
          <w:rFonts w:ascii="Times New Roman" w:eastAsia="Times New Roman" w:hAnsi="Times New Roman" w:cs="Times New Roman"/>
          <w:sz w:val="24"/>
          <w:szCs w:val="24"/>
          <w:lang w:eastAsia="lv-LV"/>
        </w:rPr>
        <w:t>Attiecībā uz būvju būvniecību un pārbūvi attiecināmo izmaksu apmēru var palielināt par summu, kas nepārsniedz 2</w:t>
      </w:r>
      <w:r w:rsidR="00B12972" w:rsidRPr="00A57180">
        <w:rPr>
          <w:rFonts w:ascii="Times New Roman" w:eastAsia="Times New Roman" w:hAnsi="Times New Roman" w:cs="Times New Roman"/>
          <w:sz w:val="24"/>
          <w:szCs w:val="24"/>
          <w:lang w:eastAsia="lv-LV"/>
        </w:rPr>
        <w:t xml:space="preserve"> </w:t>
      </w:r>
      <w:r w:rsidR="00791DDF" w:rsidRPr="00A57180">
        <w:rPr>
          <w:rFonts w:ascii="Times New Roman" w:eastAsia="Times New Roman" w:hAnsi="Times New Roman" w:cs="Times New Roman"/>
          <w:sz w:val="24"/>
          <w:szCs w:val="24"/>
          <w:lang w:eastAsia="lv-LV"/>
        </w:rPr>
        <w:t xml:space="preserve">000 000 </w:t>
      </w:r>
      <w:proofErr w:type="spellStart"/>
      <w:r w:rsidR="00791DDF" w:rsidRPr="00A57180">
        <w:rPr>
          <w:rFonts w:ascii="Times New Roman" w:eastAsia="Times New Roman" w:hAnsi="Times New Roman" w:cs="Times New Roman"/>
          <w:i/>
          <w:sz w:val="24"/>
          <w:szCs w:val="24"/>
          <w:lang w:eastAsia="lv-LV"/>
        </w:rPr>
        <w:t>euro</w:t>
      </w:r>
      <w:proofErr w:type="spellEnd"/>
      <w:r w:rsidR="00791DDF" w:rsidRPr="00A57180">
        <w:rPr>
          <w:rFonts w:ascii="Times New Roman" w:eastAsia="Times New Roman" w:hAnsi="Times New Roman" w:cs="Times New Roman"/>
          <w:sz w:val="24"/>
          <w:szCs w:val="24"/>
          <w:lang w:eastAsia="lv-LV"/>
        </w:rPr>
        <w:t xml:space="preserve"> un kuru</w:t>
      </w:r>
      <w:r w:rsidR="00B12972" w:rsidRPr="00A57180">
        <w:rPr>
          <w:rFonts w:ascii="Times New Roman" w:eastAsia="Times New Roman" w:hAnsi="Times New Roman" w:cs="Times New Roman"/>
          <w:sz w:val="24"/>
          <w:szCs w:val="24"/>
          <w:lang w:eastAsia="lv-LV"/>
        </w:rPr>
        <w:t xml:space="preserve"> aprēķina, izmantojot šādu formulu:</w:t>
      </w:r>
    </w:p>
    <w:p w14:paraId="1AD5AC6D" w14:textId="589466F6" w:rsidR="00B12972" w:rsidRPr="00A57180" w:rsidRDefault="00B12972" w:rsidP="00AA0CB0">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A57180">
        <w:rPr>
          <w:rFonts w:ascii="Times New Roman" w:eastAsia="Times New Roman" w:hAnsi="Times New Roman" w:cs="Times New Roman"/>
          <w:sz w:val="24"/>
          <w:szCs w:val="24"/>
          <w:lang w:eastAsia="lv-LV"/>
        </w:rPr>
        <w:t xml:space="preserve">A = </w:t>
      </w:r>
      <w:r w:rsidR="001B4D36" w:rsidRPr="00A57180">
        <w:rPr>
          <w:rFonts w:ascii="Times New Roman" w:eastAsia="Times New Roman" w:hAnsi="Times New Roman" w:cs="Times New Roman"/>
          <w:sz w:val="24"/>
          <w:szCs w:val="24"/>
          <w:lang w:eastAsia="lv-LV"/>
        </w:rPr>
        <w:t>(B+C)/2</w:t>
      </w:r>
    </w:p>
    <w:p w14:paraId="3C9965C3" w14:textId="77777777" w:rsidR="00B2105C" w:rsidRPr="00A57180" w:rsidRDefault="00B2105C" w:rsidP="00B2105C">
      <w:pPr>
        <w:shd w:val="clear" w:color="auto" w:fill="FFFFFF"/>
        <w:spacing w:before="100" w:beforeAutospacing="1" w:after="100" w:afterAutospacing="1" w:line="315" w:lineRule="atLeast"/>
        <w:rPr>
          <w:rFonts w:ascii="Times New Roman" w:eastAsia="Times New Roman" w:hAnsi="Times New Roman" w:cs="Times New Roman"/>
          <w:sz w:val="24"/>
          <w:szCs w:val="24"/>
          <w:lang w:eastAsia="lv-LV"/>
        </w:rPr>
      </w:pPr>
      <w:r w:rsidRPr="00A57180">
        <w:rPr>
          <w:rFonts w:ascii="Times New Roman" w:eastAsia="Times New Roman" w:hAnsi="Times New Roman" w:cs="Times New Roman"/>
          <w:sz w:val="24"/>
          <w:szCs w:val="24"/>
          <w:lang w:eastAsia="lv-LV"/>
        </w:rPr>
        <w:t xml:space="preserve">A - palielināmā attiecināmo izmaksu apmēra summa, kas nepārsniedz 2 000 000 </w:t>
      </w:r>
      <w:proofErr w:type="spellStart"/>
      <w:r w:rsidRPr="009F2468">
        <w:rPr>
          <w:rFonts w:ascii="Times New Roman" w:eastAsia="Times New Roman" w:hAnsi="Times New Roman" w:cs="Times New Roman"/>
          <w:i/>
          <w:sz w:val="24"/>
          <w:szCs w:val="24"/>
          <w:lang w:eastAsia="lv-LV"/>
        </w:rPr>
        <w:t>euro</w:t>
      </w:r>
      <w:proofErr w:type="spellEnd"/>
      <w:r w:rsidRPr="00A57180">
        <w:rPr>
          <w:rFonts w:ascii="Times New Roman" w:eastAsia="Times New Roman" w:hAnsi="Times New Roman" w:cs="Times New Roman"/>
          <w:sz w:val="24"/>
          <w:szCs w:val="24"/>
          <w:lang w:eastAsia="lv-LV"/>
        </w:rPr>
        <w:t>;</w:t>
      </w:r>
    </w:p>
    <w:p w14:paraId="109AB372" w14:textId="1D23D036" w:rsidR="009B0C99" w:rsidRDefault="00B2105C" w:rsidP="009B0C99">
      <w:pPr>
        <w:shd w:val="clear" w:color="auto" w:fill="FFFFFF"/>
        <w:spacing w:after="0" w:line="240" w:lineRule="auto"/>
        <w:jc w:val="both"/>
        <w:rPr>
          <w:rFonts w:ascii="Times New Roman" w:eastAsia="Times New Roman" w:hAnsi="Times New Roman" w:cs="Times New Roman"/>
          <w:sz w:val="24"/>
          <w:szCs w:val="24"/>
          <w:lang w:eastAsia="lv-LV"/>
        </w:rPr>
      </w:pPr>
      <w:r w:rsidRPr="00A57180">
        <w:rPr>
          <w:rFonts w:ascii="Times New Roman" w:eastAsia="Times New Roman" w:hAnsi="Times New Roman" w:cs="Times New Roman"/>
          <w:sz w:val="24"/>
          <w:szCs w:val="24"/>
          <w:lang w:eastAsia="lv-LV"/>
        </w:rPr>
        <w:t>B +C –</w:t>
      </w:r>
      <w:r w:rsidR="009F2468">
        <w:rPr>
          <w:rFonts w:ascii="Times New Roman" w:eastAsia="Times New Roman" w:hAnsi="Times New Roman" w:cs="Times New Roman"/>
          <w:sz w:val="24"/>
          <w:szCs w:val="24"/>
          <w:lang w:eastAsia="lv-LV"/>
        </w:rPr>
        <w:t xml:space="preserve"> </w:t>
      </w:r>
      <w:r w:rsidRPr="00A57180">
        <w:rPr>
          <w:rFonts w:ascii="Times New Roman" w:eastAsia="Times New Roman" w:hAnsi="Times New Roman" w:cs="Times New Roman"/>
          <w:sz w:val="24"/>
          <w:szCs w:val="24"/>
          <w:lang w:eastAsia="lv-LV"/>
        </w:rPr>
        <w:t xml:space="preserve">saskaņā ar Valsts ieņēmumu dienestā iesniegtajiem Darba devēja ziņojumiem un Sezonas laukstrādnieku ienākuma nodokļa maksātāja ziņojumiem, atbalsta pretendenta samaksātā darba algu un ar to saistīto darbaspēka nodokļu un nodevu kopsumma divos </w:t>
      </w:r>
      <w:r w:rsidR="009F2468">
        <w:rPr>
          <w:rFonts w:ascii="Times New Roman" w:eastAsia="Times New Roman" w:hAnsi="Times New Roman" w:cs="Times New Roman"/>
          <w:sz w:val="24"/>
          <w:szCs w:val="24"/>
          <w:lang w:eastAsia="lv-LV"/>
        </w:rPr>
        <w:t>pēdējos</w:t>
      </w:r>
      <w:r w:rsidRPr="00A57180">
        <w:rPr>
          <w:rFonts w:ascii="Times New Roman" w:eastAsia="Times New Roman" w:hAnsi="Times New Roman" w:cs="Times New Roman"/>
          <w:sz w:val="24"/>
          <w:szCs w:val="24"/>
          <w:lang w:eastAsia="lv-LV"/>
        </w:rPr>
        <w:t xml:space="preserve"> noslēgtaj</w:t>
      </w:r>
      <w:r w:rsidR="009F2468">
        <w:rPr>
          <w:rFonts w:ascii="Times New Roman" w:eastAsia="Times New Roman" w:hAnsi="Times New Roman" w:cs="Times New Roman"/>
          <w:sz w:val="24"/>
          <w:szCs w:val="24"/>
          <w:lang w:eastAsia="lv-LV"/>
        </w:rPr>
        <w:t>os</w:t>
      </w:r>
      <w:r w:rsidRPr="00A57180">
        <w:rPr>
          <w:rFonts w:ascii="Times New Roman" w:eastAsia="Times New Roman" w:hAnsi="Times New Roman" w:cs="Times New Roman"/>
          <w:sz w:val="24"/>
          <w:szCs w:val="24"/>
          <w:lang w:eastAsia="lv-LV"/>
        </w:rPr>
        <w:t xml:space="preserve"> taksācijas gad</w:t>
      </w:r>
      <w:r w:rsidR="009F2468">
        <w:rPr>
          <w:rFonts w:ascii="Times New Roman" w:eastAsia="Times New Roman" w:hAnsi="Times New Roman" w:cs="Times New Roman"/>
          <w:sz w:val="24"/>
          <w:szCs w:val="24"/>
          <w:lang w:eastAsia="lv-LV"/>
        </w:rPr>
        <w:t>os</w:t>
      </w:r>
      <w:r w:rsidRPr="00A57180">
        <w:rPr>
          <w:rFonts w:ascii="Times New Roman" w:eastAsia="Times New Roman" w:hAnsi="Times New Roman" w:cs="Times New Roman"/>
          <w:sz w:val="24"/>
          <w:szCs w:val="24"/>
          <w:lang w:eastAsia="lv-LV"/>
        </w:rPr>
        <w:t xml:space="preserve">. Jaunam uzņēmumam, ja nav ieņēmumu pēdējos divos noslēgtajos gados, izmanto pēdējā noslēgtā gada datus, dalot ar </w:t>
      </w:r>
      <w:r w:rsidR="0048466C">
        <w:rPr>
          <w:rFonts w:ascii="Times New Roman" w:eastAsia="Times New Roman" w:hAnsi="Times New Roman" w:cs="Times New Roman"/>
          <w:sz w:val="24"/>
          <w:szCs w:val="24"/>
          <w:lang w:eastAsia="lv-LV"/>
        </w:rPr>
        <w:t>viens</w:t>
      </w:r>
      <w:r w:rsidRPr="00A57180">
        <w:rPr>
          <w:rFonts w:ascii="Times New Roman" w:eastAsia="Times New Roman" w:hAnsi="Times New Roman" w:cs="Times New Roman"/>
          <w:sz w:val="24"/>
          <w:szCs w:val="24"/>
          <w:lang w:eastAsia="lv-LV"/>
        </w:rPr>
        <w:t>.</w:t>
      </w:r>
      <w:bookmarkStart w:id="17" w:name="piel7"/>
      <w:bookmarkStart w:id="18" w:name="_Hlk70496794"/>
      <w:bookmarkEnd w:id="17"/>
    </w:p>
    <w:bookmarkEnd w:id="16"/>
    <w:p w14:paraId="01F76716" w14:textId="518ADF72" w:rsidR="008F4E62" w:rsidRDefault="008F4E62" w:rsidP="009B0C9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LAD aprēķina pamatojoties uz VID sniegto informāciju.</w:t>
      </w:r>
    </w:p>
    <w:p w14:paraId="57AAF15A" w14:textId="53F9FAD6" w:rsidR="0064387A" w:rsidRDefault="0064387A" w:rsidP="009B0C99">
      <w:pPr>
        <w:shd w:val="clear" w:color="auto" w:fill="FFFFFF"/>
        <w:spacing w:after="0" w:line="240" w:lineRule="auto"/>
        <w:jc w:val="both"/>
        <w:rPr>
          <w:rFonts w:ascii="Times New Roman" w:eastAsia="Times New Roman" w:hAnsi="Times New Roman" w:cs="Times New Roman"/>
          <w:sz w:val="24"/>
          <w:szCs w:val="24"/>
          <w:lang w:eastAsia="lv-LV"/>
        </w:rPr>
      </w:pPr>
    </w:p>
    <w:p w14:paraId="3818C839" w14:textId="37E101A8" w:rsidR="0064387A" w:rsidRDefault="0064387A" w:rsidP="009B0C9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Siltumnīcu būvniecības gadījumā maksimālo attiecināmo izmaksu apmēru var palielināt līdz 3 000 000 </w:t>
      </w:r>
      <w:proofErr w:type="spellStart"/>
      <w:r w:rsidRPr="009F2468">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p>
    <w:p w14:paraId="2E2E656A" w14:textId="0E9B7D57" w:rsidR="009B0C99" w:rsidRDefault="009B0C99"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2A212D52" w14:textId="77777777" w:rsidR="00005A1C" w:rsidRPr="00632C86" w:rsidRDefault="00005A1C" w:rsidP="00005A1C">
      <w:pPr>
        <w:pStyle w:val="Body"/>
        <w:tabs>
          <w:tab w:val="left" w:pos="6521"/>
        </w:tabs>
        <w:spacing w:after="0" w:line="240" w:lineRule="auto"/>
        <w:jc w:val="both"/>
        <w:rPr>
          <w:rFonts w:ascii="Times New Roman" w:hAnsi="Times New Roman"/>
          <w:color w:val="auto"/>
          <w:sz w:val="28"/>
          <w:szCs w:val="28"/>
        </w:rPr>
      </w:pPr>
    </w:p>
    <w:p w14:paraId="55D468FF" w14:textId="77777777"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7E242F12" w14:textId="4D2EB5C8"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14009765" w14:textId="75BCBA15"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20337171"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sectPr w:rsidR="00D914A1">
          <w:pgSz w:w="11906" w:h="16838"/>
          <w:pgMar w:top="1440" w:right="1800" w:bottom="1440" w:left="1800" w:header="708" w:footer="708" w:gutter="0"/>
          <w:cols w:space="708"/>
          <w:docGrid w:linePitch="360"/>
        </w:sectPr>
      </w:pPr>
    </w:p>
    <w:p w14:paraId="4648F681" w14:textId="64857D21"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19" w:name="piel-532850"/>
      <w:bookmarkEnd w:id="19"/>
      <w:r>
        <w:rPr>
          <w:rFonts w:ascii="Times New Roman" w:eastAsia="Times New Roman" w:hAnsi="Times New Roman" w:cs="Times New Roman"/>
          <w:sz w:val="28"/>
          <w:szCs w:val="24"/>
          <w:lang w:eastAsia="lv-LV"/>
        </w:rPr>
        <w:lastRenderedPageBreak/>
        <w:t>7</w:t>
      </w:r>
      <w:r w:rsidRPr="00CF355A">
        <w:rPr>
          <w:rFonts w:ascii="Times New Roman" w:eastAsia="Times New Roman" w:hAnsi="Times New Roman" w:cs="Times New Roman"/>
          <w:sz w:val="28"/>
          <w:szCs w:val="24"/>
          <w:lang w:eastAsia="lv-LV"/>
        </w:rPr>
        <w:t>. pielikums</w:t>
      </w:r>
    </w:p>
    <w:p w14:paraId="78259DEF"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5628C951" w14:textId="77777777" w:rsidR="00CF355A" w:rsidRPr="00CF355A" w:rsidRDefault="00CF355A" w:rsidP="00CF355A">
      <w:pPr>
        <w:spacing w:after="0" w:line="240" w:lineRule="auto"/>
        <w:jc w:val="right"/>
        <w:rPr>
          <w:rFonts w:ascii="Times New Roman" w:eastAsia="Times New Roman" w:hAnsi="Times New Roman" w:cs="Times New Roman"/>
          <w:sz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050CC5F7" w14:textId="75C00D0D" w:rsidR="00824938" w:rsidRPr="000E69BD" w:rsidRDefault="00CF355A" w:rsidP="00CF355A">
      <w:pPr>
        <w:shd w:val="clear" w:color="auto" w:fill="FFFFFF"/>
        <w:spacing w:after="0" w:line="240" w:lineRule="auto"/>
        <w:jc w:val="right"/>
        <w:rPr>
          <w:rFonts w:ascii="Times New Roman" w:eastAsia="Times New Roman" w:hAnsi="Times New Roman" w:cs="Times New Roman"/>
          <w:sz w:val="24"/>
          <w:szCs w:val="24"/>
          <w:lang w:eastAsia="lv-LV"/>
        </w:rPr>
      </w:pPr>
      <w:r w:rsidRPr="00CF355A">
        <w:rPr>
          <w:rFonts w:ascii="Times New Roman" w:eastAsia="Times New Roman" w:hAnsi="Times New Roman" w:cs="Times New Roman"/>
          <w:sz w:val="28"/>
          <w:szCs w:val="28"/>
          <w:lang w:eastAsia="lv-LV"/>
        </w:rPr>
        <w:t>noteikumiem Nr.     </w:t>
      </w:r>
    </w:p>
    <w:p w14:paraId="56134A27" w14:textId="77777777" w:rsidR="00824938" w:rsidRPr="000E69BD" w:rsidRDefault="00824938" w:rsidP="00824938">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0" w:name="667742"/>
      <w:bookmarkStart w:id="21" w:name="n-667742"/>
      <w:bookmarkEnd w:id="20"/>
      <w:bookmarkEnd w:id="21"/>
      <w:r w:rsidRPr="000E69BD">
        <w:rPr>
          <w:rFonts w:ascii="Times New Roman" w:eastAsia="Times New Roman" w:hAnsi="Times New Roman" w:cs="Times New Roman"/>
          <w:b/>
          <w:bCs/>
          <w:sz w:val="24"/>
          <w:szCs w:val="24"/>
          <w:lang w:eastAsia="lv-LV"/>
        </w:rPr>
        <w:t>Atbalsta intensitāte</w:t>
      </w:r>
      <w:r w:rsidRPr="000E69BD">
        <w:rPr>
          <w:rFonts w:ascii="Times New Roman" w:eastAsia="Times New Roman" w:hAnsi="Times New Roman" w:cs="Times New Roman"/>
          <w:b/>
          <w:bCs/>
          <w:sz w:val="24"/>
          <w:szCs w:val="24"/>
          <w:lang w:eastAsia="lv-LV"/>
        </w:rPr>
        <w:br/>
        <w:t>(procentos no projekta attiecināmajiem izdevumiem)</w:t>
      </w:r>
    </w:p>
    <w:p w14:paraId="3D10A790" w14:textId="2B014C29"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72"/>
        <w:gridCol w:w="2006"/>
        <w:gridCol w:w="1612"/>
        <w:gridCol w:w="1104"/>
        <w:gridCol w:w="2396"/>
      </w:tblGrid>
      <w:tr w:rsidR="000E69BD" w:rsidRPr="000E69BD" w14:paraId="19A585A4" w14:textId="77777777" w:rsidTr="00D063D7">
        <w:tc>
          <w:tcPr>
            <w:tcW w:w="707" w:type="pct"/>
            <w:vMerge w:val="restart"/>
            <w:tcBorders>
              <w:top w:val="outset" w:sz="6" w:space="0" w:color="414142"/>
              <w:left w:val="outset" w:sz="6" w:space="0" w:color="414142"/>
              <w:bottom w:val="outset" w:sz="6" w:space="0" w:color="414142"/>
              <w:right w:val="outset" w:sz="6" w:space="0" w:color="414142"/>
            </w:tcBorders>
            <w:vAlign w:val="center"/>
            <w:hideMark/>
          </w:tcPr>
          <w:p w14:paraId="42F920A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6A6631E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Attiecināmo izmaksu veids</w:t>
            </w:r>
          </w:p>
        </w:tc>
        <w:tc>
          <w:tcPr>
            <w:tcW w:w="3083" w:type="pct"/>
            <w:gridSpan w:val="3"/>
            <w:tcBorders>
              <w:top w:val="outset" w:sz="6" w:space="0" w:color="414142"/>
              <w:left w:val="outset" w:sz="6" w:space="0" w:color="414142"/>
              <w:bottom w:val="outset" w:sz="6" w:space="0" w:color="414142"/>
              <w:right w:val="outset" w:sz="6" w:space="0" w:color="414142"/>
            </w:tcBorders>
            <w:vAlign w:val="center"/>
            <w:hideMark/>
          </w:tcPr>
          <w:p w14:paraId="6D95748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pretendenta (t. sk. kooperatīvās sabiedrības) kopējais apgrozījums (</w:t>
            </w: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w:t>
            </w:r>
          </w:p>
        </w:tc>
      </w:tr>
      <w:tr w:rsidR="000E69BD" w:rsidRPr="000E69BD" w14:paraId="773E3499" w14:textId="77777777" w:rsidTr="00D063D7">
        <w:tc>
          <w:tcPr>
            <w:tcW w:w="707" w:type="pct"/>
            <w:vMerge/>
            <w:tcBorders>
              <w:top w:val="outset" w:sz="6" w:space="0" w:color="414142"/>
              <w:left w:val="outset" w:sz="6" w:space="0" w:color="414142"/>
              <w:bottom w:val="outset" w:sz="6" w:space="0" w:color="414142"/>
              <w:right w:val="outset" w:sz="6" w:space="0" w:color="414142"/>
            </w:tcBorders>
            <w:vAlign w:val="center"/>
            <w:hideMark/>
          </w:tcPr>
          <w:p w14:paraId="7E04A96F" w14:textId="77777777" w:rsidR="007C590F" w:rsidRPr="000E69BD" w:rsidRDefault="007C590F" w:rsidP="00824938">
            <w:pPr>
              <w:spacing w:after="0" w:line="240" w:lineRule="auto"/>
              <w:rPr>
                <w:rFonts w:ascii="Times New Roman" w:eastAsia="Times New Roman" w:hAnsi="Times New Roman" w:cs="Times New Roman"/>
                <w:sz w:val="24"/>
                <w:szCs w:val="24"/>
                <w:lang w:eastAsia="lv-LV"/>
              </w:rPr>
            </w:pPr>
          </w:p>
        </w:tc>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13E504C2" w14:textId="77777777" w:rsidR="007C590F" w:rsidRPr="000E69BD" w:rsidRDefault="007C590F" w:rsidP="00824938">
            <w:pPr>
              <w:spacing w:after="0" w:line="240" w:lineRule="auto"/>
              <w:rPr>
                <w:rFonts w:ascii="Times New Roman" w:eastAsia="Times New Roman" w:hAnsi="Times New Roman" w:cs="Times New Roman"/>
                <w:sz w:val="24"/>
                <w:szCs w:val="24"/>
                <w:lang w:eastAsia="lv-LV"/>
              </w:rPr>
            </w:pP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5BC792A8" w14:textId="3A690E10" w:rsidR="007C590F" w:rsidRPr="000E69BD" w:rsidRDefault="007C590F"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4 000 –</w:t>
            </w:r>
            <w:r w:rsidRPr="000E69BD">
              <w:rPr>
                <w:rFonts w:ascii="Times New Roman" w:eastAsia="Times New Roman" w:hAnsi="Times New Roman" w:cs="Times New Roman"/>
                <w:sz w:val="24"/>
                <w:szCs w:val="24"/>
                <w:lang w:eastAsia="lv-LV"/>
              </w:rPr>
              <w:br/>
              <w:t>70 000</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12521585" w14:textId="420B5499" w:rsidR="007C590F" w:rsidRPr="000E69BD" w:rsidRDefault="007C590F"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70 001–</w:t>
            </w:r>
            <w:r w:rsidRPr="000E69BD">
              <w:rPr>
                <w:rFonts w:ascii="Times New Roman" w:eastAsia="Times New Roman" w:hAnsi="Times New Roman" w:cs="Times New Roman"/>
                <w:sz w:val="24"/>
                <w:szCs w:val="24"/>
                <w:lang w:eastAsia="lv-LV"/>
              </w:rPr>
              <w:br/>
              <w:t> 350</w:t>
            </w:r>
            <w:r w:rsidR="0079530C" w:rsidRPr="000E69BD">
              <w:rPr>
                <w:rFonts w:ascii="Times New Roman" w:eastAsia="Times New Roman" w:hAnsi="Times New Roman" w:cs="Times New Roman"/>
                <w:sz w:val="24"/>
                <w:szCs w:val="24"/>
                <w:lang w:eastAsia="lv-LV"/>
              </w:rPr>
              <w:t> </w:t>
            </w:r>
            <w:r w:rsidRPr="000E69BD">
              <w:rPr>
                <w:rFonts w:ascii="Times New Roman" w:eastAsia="Times New Roman" w:hAnsi="Times New Roman" w:cs="Times New Roman"/>
                <w:sz w:val="24"/>
                <w:szCs w:val="24"/>
                <w:lang w:eastAsia="lv-LV"/>
              </w:rPr>
              <w:t>000</w:t>
            </w:r>
          </w:p>
        </w:tc>
        <w:tc>
          <w:tcPr>
            <w:tcW w:w="1445" w:type="pct"/>
            <w:tcBorders>
              <w:top w:val="outset" w:sz="6" w:space="0" w:color="414142"/>
              <w:left w:val="outset" w:sz="6" w:space="0" w:color="414142"/>
              <w:bottom w:val="outset" w:sz="6" w:space="0" w:color="414142"/>
              <w:right w:val="outset" w:sz="6" w:space="0" w:color="414142"/>
            </w:tcBorders>
            <w:vAlign w:val="center"/>
            <w:hideMark/>
          </w:tcPr>
          <w:p w14:paraId="7527142F" w14:textId="602C6467" w:rsidR="007C590F" w:rsidRPr="000E69BD" w:rsidRDefault="007C590F"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vairāk par</w:t>
            </w:r>
            <w:r w:rsidRPr="000E69BD">
              <w:rPr>
                <w:rFonts w:ascii="Times New Roman" w:eastAsia="Times New Roman" w:hAnsi="Times New Roman" w:cs="Times New Roman"/>
                <w:sz w:val="24"/>
                <w:szCs w:val="24"/>
                <w:lang w:eastAsia="lv-LV"/>
              </w:rPr>
              <w:br/>
              <w:t>350 000 </w:t>
            </w:r>
          </w:p>
        </w:tc>
      </w:tr>
      <w:tr w:rsidR="00824938" w:rsidRPr="000E69BD" w14:paraId="2558D57E"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874D695" w14:textId="6DC9D064" w:rsidR="00824938" w:rsidRPr="000E69BD" w:rsidRDefault="00824938" w:rsidP="00824938">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 Apakšpasākums "Atbalsts ieguldījumiem lauku saimniecībās"</w:t>
            </w:r>
            <w:r w:rsidR="000E15D1" w:rsidRPr="000E69BD">
              <w:rPr>
                <w:rFonts w:ascii="Times New Roman" w:eastAsia="Times New Roman" w:hAnsi="Times New Roman" w:cs="Times New Roman"/>
                <w:b/>
                <w:bCs/>
                <w:sz w:val="24"/>
                <w:szCs w:val="24"/>
                <w:vertAlign w:val="superscript"/>
                <w:lang w:eastAsia="lv-LV"/>
              </w:rPr>
              <w:t>1</w:t>
            </w:r>
          </w:p>
        </w:tc>
      </w:tr>
      <w:bookmarkEnd w:id="18"/>
      <w:tr w:rsidR="000E69BD" w:rsidRPr="000E69BD" w14:paraId="59B3DE9E" w14:textId="77777777" w:rsidTr="00D063D7">
        <w:tc>
          <w:tcPr>
            <w:tcW w:w="707" w:type="pct"/>
            <w:tcBorders>
              <w:top w:val="outset" w:sz="6" w:space="0" w:color="414142"/>
              <w:left w:val="outset" w:sz="6" w:space="0" w:color="414142"/>
              <w:right w:val="outset" w:sz="6" w:space="0" w:color="414142"/>
            </w:tcBorders>
          </w:tcPr>
          <w:p w14:paraId="74CDD9FF" w14:textId="51C00022"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210" w:type="pct"/>
            <w:tcBorders>
              <w:top w:val="outset" w:sz="6" w:space="0" w:color="414142"/>
              <w:left w:val="outset" w:sz="6" w:space="0" w:color="414142"/>
              <w:bottom w:val="outset" w:sz="6" w:space="0" w:color="414142"/>
              <w:right w:val="outset" w:sz="6" w:space="0" w:color="414142"/>
            </w:tcBorders>
          </w:tcPr>
          <w:p w14:paraId="18310972" w14:textId="5248A69A" w:rsidR="001D3479" w:rsidRPr="000E69BD" w:rsidRDefault="001D3479" w:rsidP="001D3479">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Būvju būvniecība, pārbūve</w:t>
            </w:r>
            <w:r w:rsidRPr="000E69BD">
              <w:rPr>
                <w:rFonts w:ascii="Times New Roman" w:eastAsia="Times New Roman" w:hAnsi="Times New Roman" w:cs="Times New Roman"/>
                <w:sz w:val="24"/>
                <w:szCs w:val="24"/>
                <w:lang w:eastAsia="lv-LV"/>
              </w:rPr>
              <w:t>, atjaunošana, stacionāro iekārtu iegāde kopā ar būvniecību vai pārbūvi, ilggadīgo stādījumu ierīkošana</w:t>
            </w:r>
          </w:p>
        </w:tc>
        <w:tc>
          <w:tcPr>
            <w:tcW w:w="972" w:type="pct"/>
            <w:tcBorders>
              <w:top w:val="outset" w:sz="6" w:space="0" w:color="414142"/>
              <w:left w:val="outset" w:sz="6" w:space="0" w:color="414142"/>
              <w:bottom w:val="outset" w:sz="6" w:space="0" w:color="414142"/>
              <w:right w:val="outset" w:sz="6" w:space="0" w:color="414142"/>
            </w:tcBorders>
          </w:tcPr>
          <w:p w14:paraId="2C440CFE" w14:textId="482C51BD"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p>
        </w:tc>
        <w:tc>
          <w:tcPr>
            <w:tcW w:w="666" w:type="pct"/>
            <w:tcBorders>
              <w:top w:val="outset" w:sz="6" w:space="0" w:color="414142"/>
              <w:left w:val="outset" w:sz="6" w:space="0" w:color="414142"/>
              <w:bottom w:val="outset" w:sz="6" w:space="0" w:color="414142"/>
              <w:right w:val="outset" w:sz="6" w:space="0" w:color="414142"/>
            </w:tcBorders>
          </w:tcPr>
          <w:p w14:paraId="49B3370D" w14:textId="674899CC"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p>
        </w:tc>
        <w:tc>
          <w:tcPr>
            <w:tcW w:w="1445" w:type="pct"/>
            <w:tcBorders>
              <w:top w:val="outset" w:sz="6" w:space="0" w:color="414142"/>
              <w:left w:val="outset" w:sz="6" w:space="0" w:color="414142"/>
              <w:bottom w:val="outset" w:sz="6" w:space="0" w:color="414142"/>
              <w:right w:val="outset" w:sz="6" w:space="0" w:color="414142"/>
            </w:tcBorders>
          </w:tcPr>
          <w:p w14:paraId="7B53D233" w14:textId="674114A7"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p>
        </w:tc>
      </w:tr>
      <w:tr w:rsidR="000E69BD" w:rsidRPr="000E69BD" w14:paraId="1FD9C0B1" w14:textId="77777777" w:rsidTr="00D063D7">
        <w:tc>
          <w:tcPr>
            <w:tcW w:w="707" w:type="pct"/>
            <w:tcBorders>
              <w:top w:val="outset" w:sz="6" w:space="0" w:color="414142"/>
              <w:left w:val="outset" w:sz="6" w:space="0" w:color="414142"/>
              <w:right w:val="outset" w:sz="6" w:space="0" w:color="414142"/>
            </w:tcBorders>
          </w:tcPr>
          <w:p w14:paraId="13FC4E37" w14:textId="4D7A1724"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D063D7">
              <w:rPr>
                <w:rFonts w:ascii="Times New Roman" w:eastAsia="Times New Roman" w:hAnsi="Times New Roman" w:cs="Times New Roman"/>
                <w:sz w:val="24"/>
                <w:szCs w:val="24"/>
                <w:lang w:eastAsia="lv-LV"/>
              </w:rPr>
              <w:t>1</w:t>
            </w:r>
            <w:r w:rsidRPr="000E69BD">
              <w:rPr>
                <w:rFonts w:ascii="Times New Roman" w:eastAsia="Times New Roman" w:hAnsi="Times New Roman" w:cs="Times New Roman"/>
                <w:sz w:val="24"/>
                <w:szCs w:val="24"/>
                <w:lang w:eastAsia="lv-LV"/>
              </w:rPr>
              <w:t>.</w:t>
            </w:r>
          </w:p>
        </w:tc>
        <w:tc>
          <w:tcPr>
            <w:tcW w:w="1210" w:type="pct"/>
            <w:tcBorders>
              <w:top w:val="outset" w:sz="6" w:space="0" w:color="414142"/>
              <w:left w:val="outset" w:sz="6" w:space="0" w:color="414142"/>
              <w:bottom w:val="outset" w:sz="6" w:space="0" w:color="414142"/>
              <w:right w:val="outset" w:sz="6" w:space="0" w:color="414142"/>
            </w:tcBorders>
          </w:tcPr>
          <w:p w14:paraId="51514E0D" w14:textId="532C407B" w:rsidR="001D3479" w:rsidRPr="000E69BD" w:rsidRDefault="001D3479" w:rsidP="001D3479">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sz w:val="24"/>
                <w:szCs w:val="24"/>
                <w:lang w:eastAsia="lv-LV"/>
              </w:rPr>
              <w:t xml:space="preserve">Papildu atbalsta intensitāte jaunajiem lauksaimniekiem, veicot būvniecību, pārbūvi vai stacionāro iekārtu iegādi kopā ar būvniecību vai pārbūvi vai ierīkojot ilggadīgos stādījumus. </w:t>
            </w:r>
          </w:p>
        </w:tc>
        <w:tc>
          <w:tcPr>
            <w:tcW w:w="972" w:type="pct"/>
            <w:tcBorders>
              <w:top w:val="outset" w:sz="6" w:space="0" w:color="414142"/>
              <w:left w:val="outset" w:sz="6" w:space="0" w:color="414142"/>
              <w:bottom w:val="outset" w:sz="6" w:space="0" w:color="414142"/>
              <w:right w:val="outset" w:sz="6" w:space="0" w:color="414142"/>
            </w:tcBorders>
          </w:tcPr>
          <w:p w14:paraId="372C19CC" w14:textId="4CE61A9E"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20 %</w:t>
            </w:r>
          </w:p>
        </w:tc>
        <w:tc>
          <w:tcPr>
            <w:tcW w:w="666" w:type="pct"/>
            <w:tcBorders>
              <w:top w:val="outset" w:sz="6" w:space="0" w:color="414142"/>
              <w:left w:val="outset" w:sz="6" w:space="0" w:color="414142"/>
              <w:bottom w:val="outset" w:sz="6" w:space="0" w:color="414142"/>
              <w:right w:val="outset" w:sz="6" w:space="0" w:color="414142"/>
            </w:tcBorders>
          </w:tcPr>
          <w:p w14:paraId="31E66F1E" w14:textId="3297F86A"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tcPr>
          <w:p w14:paraId="70419ABA" w14:textId="0B21CC42"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525D2EED" w14:textId="77777777" w:rsidTr="00D063D7">
        <w:tc>
          <w:tcPr>
            <w:tcW w:w="707" w:type="pct"/>
            <w:tcBorders>
              <w:top w:val="outset" w:sz="6" w:space="0" w:color="414142"/>
              <w:left w:val="outset" w:sz="6" w:space="0" w:color="414142"/>
              <w:right w:val="outset" w:sz="6" w:space="0" w:color="414142"/>
            </w:tcBorders>
          </w:tcPr>
          <w:p w14:paraId="3F966618" w14:textId="15669CFA"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D063D7">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w:t>
            </w:r>
          </w:p>
        </w:tc>
        <w:tc>
          <w:tcPr>
            <w:tcW w:w="1210" w:type="pct"/>
            <w:tcBorders>
              <w:top w:val="outset" w:sz="6" w:space="0" w:color="414142"/>
              <w:left w:val="outset" w:sz="6" w:space="0" w:color="414142"/>
              <w:bottom w:val="outset" w:sz="6" w:space="0" w:color="414142"/>
              <w:right w:val="outset" w:sz="6" w:space="0" w:color="414142"/>
            </w:tcBorders>
          </w:tcPr>
          <w:p w14:paraId="07D78BA7" w14:textId="55820314" w:rsidR="001D3479" w:rsidRPr="000E69BD" w:rsidRDefault="001D3479" w:rsidP="001D3479">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sz w:val="24"/>
                <w:szCs w:val="24"/>
                <w:lang w:eastAsia="lv-LV"/>
              </w:rPr>
              <w:t>Papildu atbalsta intensitāte, ja projekts tiek īstenots lopkopības nozarē, kurā audzē zālēdājus</w:t>
            </w:r>
          </w:p>
        </w:tc>
        <w:tc>
          <w:tcPr>
            <w:tcW w:w="972" w:type="pct"/>
            <w:tcBorders>
              <w:top w:val="outset" w:sz="6" w:space="0" w:color="414142"/>
              <w:left w:val="outset" w:sz="6" w:space="0" w:color="414142"/>
              <w:bottom w:val="outset" w:sz="6" w:space="0" w:color="414142"/>
              <w:right w:val="outset" w:sz="6" w:space="0" w:color="414142"/>
            </w:tcBorders>
          </w:tcPr>
          <w:p w14:paraId="73152C7A" w14:textId="77BCF100"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tcPr>
          <w:p w14:paraId="0E5847F9" w14:textId="26768BEE"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tcPr>
          <w:p w14:paraId="6BCDD47A" w14:textId="2CE2F7EA" w:rsidR="001D3479" w:rsidRPr="000E69BD" w:rsidRDefault="001D3479" w:rsidP="001D3479">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r>
      <w:tr w:rsidR="000E69BD" w:rsidRPr="000E69BD" w14:paraId="788402C9" w14:textId="77777777" w:rsidTr="00D063D7">
        <w:tc>
          <w:tcPr>
            <w:tcW w:w="707" w:type="pct"/>
            <w:tcBorders>
              <w:top w:val="outset" w:sz="6" w:space="0" w:color="414142"/>
              <w:left w:val="outset" w:sz="6" w:space="0" w:color="414142"/>
              <w:right w:val="outset" w:sz="6" w:space="0" w:color="414142"/>
            </w:tcBorders>
          </w:tcPr>
          <w:p w14:paraId="653A22A5" w14:textId="658E4223"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D063D7">
              <w:rPr>
                <w:rFonts w:ascii="Times New Roman" w:eastAsia="Times New Roman" w:hAnsi="Times New Roman" w:cs="Times New Roman"/>
                <w:sz w:val="24"/>
                <w:szCs w:val="24"/>
                <w:lang w:eastAsia="lv-LV"/>
              </w:rPr>
              <w:t>3</w:t>
            </w:r>
            <w:r w:rsidRPr="000E69BD">
              <w:rPr>
                <w:rFonts w:ascii="Times New Roman" w:eastAsia="Times New Roman" w:hAnsi="Times New Roman" w:cs="Times New Roman"/>
                <w:sz w:val="24"/>
                <w:szCs w:val="24"/>
                <w:lang w:eastAsia="lv-LV"/>
              </w:rPr>
              <w:t>.</w:t>
            </w:r>
          </w:p>
        </w:tc>
        <w:tc>
          <w:tcPr>
            <w:tcW w:w="1210" w:type="pct"/>
            <w:tcBorders>
              <w:top w:val="outset" w:sz="6" w:space="0" w:color="414142"/>
              <w:left w:val="outset" w:sz="6" w:space="0" w:color="414142"/>
              <w:bottom w:val="outset" w:sz="6" w:space="0" w:color="414142"/>
              <w:right w:val="outset" w:sz="6" w:space="0" w:color="414142"/>
            </w:tcBorders>
          </w:tcPr>
          <w:p w14:paraId="0250005E" w14:textId="23CC4250" w:rsidR="00FE5C9E" w:rsidRPr="000E69BD" w:rsidRDefault="00FE5C9E" w:rsidP="00FE5C9E">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sz w:val="24"/>
                <w:szCs w:val="24"/>
                <w:lang w:eastAsia="lv-LV"/>
              </w:rPr>
              <w:t>Papildu atbalsta intensitāte, ja projektu īsteno cūkkopības un putnkopības nozarē saskaņā ar šo noteikumu 3</w:t>
            </w:r>
            <w:r w:rsidR="00A850E7" w:rsidRPr="000E69BD">
              <w:rPr>
                <w:rFonts w:ascii="Times New Roman" w:eastAsia="Times New Roman" w:hAnsi="Times New Roman" w:cs="Times New Roman"/>
                <w:sz w:val="24"/>
                <w:szCs w:val="24"/>
                <w:lang w:eastAsia="lv-LV"/>
              </w:rPr>
              <w:t>4</w:t>
            </w:r>
            <w:r w:rsidRPr="000E69BD">
              <w:rPr>
                <w:rFonts w:ascii="Times New Roman" w:eastAsia="Times New Roman" w:hAnsi="Times New Roman" w:cs="Times New Roman"/>
                <w:sz w:val="24"/>
                <w:szCs w:val="24"/>
                <w:lang w:eastAsia="lv-LV"/>
              </w:rPr>
              <w:t>.punktu</w:t>
            </w:r>
          </w:p>
        </w:tc>
        <w:tc>
          <w:tcPr>
            <w:tcW w:w="972" w:type="pct"/>
            <w:tcBorders>
              <w:top w:val="outset" w:sz="6" w:space="0" w:color="414142"/>
              <w:left w:val="outset" w:sz="6" w:space="0" w:color="414142"/>
              <w:bottom w:val="outset" w:sz="6" w:space="0" w:color="414142"/>
              <w:right w:val="outset" w:sz="6" w:space="0" w:color="414142"/>
            </w:tcBorders>
          </w:tcPr>
          <w:p w14:paraId="522AC341" w14:textId="6C538AF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tcPr>
          <w:p w14:paraId="4D917BCB" w14:textId="5C075EA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tcPr>
          <w:p w14:paraId="6146E9CB" w14:textId="21C7119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r>
      <w:tr w:rsidR="000E69BD" w:rsidRPr="000E69BD" w14:paraId="66B30CBC" w14:textId="77777777" w:rsidTr="00D063D7">
        <w:tc>
          <w:tcPr>
            <w:tcW w:w="707" w:type="pct"/>
            <w:tcBorders>
              <w:top w:val="outset" w:sz="6" w:space="0" w:color="414142"/>
              <w:left w:val="outset" w:sz="6" w:space="0" w:color="414142"/>
              <w:right w:val="outset" w:sz="6" w:space="0" w:color="414142"/>
            </w:tcBorders>
          </w:tcPr>
          <w:p w14:paraId="4D16E760" w14:textId="1C1B86F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1.</w:t>
            </w:r>
            <w:r w:rsidR="00D063D7">
              <w:rPr>
                <w:rFonts w:ascii="Times New Roman" w:eastAsia="Times New Roman" w:hAnsi="Times New Roman" w:cs="Times New Roman"/>
                <w:sz w:val="24"/>
                <w:szCs w:val="24"/>
                <w:lang w:eastAsia="lv-LV"/>
              </w:rPr>
              <w:t>4.</w:t>
            </w:r>
          </w:p>
        </w:tc>
        <w:tc>
          <w:tcPr>
            <w:tcW w:w="1210" w:type="pct"/>
            <w:tcBorders>
              <w:top w:val="outset" w:sz="6" w:space="0" w:color="414142"/>
              <w:left w:val="outset" w:sz="6" w:space="0" w:color="414142"/>
              <w:bottom w:val="outset" w:sz="6" w:space="0" w:color="414142"/>
              <w:right w:val="outset" w:sz="6" w:space="0" w:color="414142"/>
            </w:tcBorders>
          </w:tcPr>
          <w:p w14:paraId="02B71D3A" w14:textId="0BD7E3C1" w:rsidR="00FE5C9E" w:rsidRPr="000E69BD" w:rsidRDefault="00FE5C9E" w:rsidP="00FE5C9E">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sz w:val="24"/>
                <w:szCs w:val="24"/>
                <w:lang w:eastAsia="lv-LV"/>
              </w:rPr>
              <w:t xml:space="preserve">Papildus atbalsta intensitāte ieguldījumiem kūtsmēslu apsaimniekošanā, t.sk. novietnē (pierādīts emisiju samazinājums atbilstoši kalkulatoram) saskaņā ar šo noteikumu </w:t>
            </w:r>
            <w:r w:rsidR="00940F53" w:rsidRPr="000E69BD">
              <w:rPr>
                <w:rFonts w:ascii="Times New Roman" w:eastAsia="Times New Roman" w:hAnsi="Times New Roman" w:cs="Times New Roman"/>
                <w:sz w:val="24"/>
                <w:szCs w:val="24"/>
                <w:lang w:eastAsia="lv-LV"/>
              </w:rPr>
              <w:t>7</w:t>
            </w:r>
            <w:r w:rsidR="00175EFA">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.3. apakšpunktu</w:t>
            </w:r>
          </w:p>
        </w:tc>
        <w:tc>
          <w:tcPr>
            <w:tcW w:w="972" w:type="pct"/>
            <w:tcBorders>
              <w:top w:val="outset" w:sz="6" w:space="0" w:color="414142"/>
              <w:left w:val="outset" w:sz="6" w:space="0" w:color="414142"/>
              <w:bottom w:val="outset" w:sz="6" w:space="0" w:color="414142"/>
              <w:right w:val="outset" w:sz="6" w:space="0" w:color="414142"/>
            </w:tcBorders>
          </w:tcPr>
          <w:p w14:paraId="45E8FB42" w14:textId="75892DF0"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666" w:type="pct"/>
            <w:tcBorders>
              <w:top w:val="outset" w:sz="6" w:space="0" w:color="414142"/>
              <w:left w:val="outset" w:sz="6" w:space="0" w:color="414142"/>
              <w:bottom w:val="outset" w:sz="6" w:space="0" w:color="414142"/>
              <w:right w:val="outset" w:sz="6" w:space="0" w:color="414142"/>
            </w:tcBorders>
          </w:tcPr>
          <w:p w14:paraId="15FBEDDF" w14:textId="2AB44C7F"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1445" w:type="pct"/>
            <w:tcBorders>
              <w:top w:val="outset" w:sz="6" w:space="0" w:color="414142"/>
              <w:left w:val="outset" w:sz="6" w:space="0" w:color="414142"/>
              <w:bottom w:val="outset" w:sz="6" w:space="0" w:color="414142"/>
              <w:right w:val="outset" w:sz="6" w:space="0" w:color="414142"/>
            </w:tcBorders>
          </w:tcPr>
          <w:p w14:paraId="7CE134C9" w14:textId="61E764C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3C745F38" w14:textId="77777777" w:rsidTr="00D063D7">
        <w:tc>
          <w:tcPr>
            <w:tcW w:w="707" w:type="pct"/>
            <w:tcBorders>
              <w:top w:val="outset" w:sz="6" w:space="0" w:color="414142"/>
              <w:left w:val="outset" w:sz="6" w:space="0" w:color="414142"/>
              <w:right w:val="outset" w:sz="6" w:space="0" w:color="414142"/>
            </w:tcBorders>
          </w:tcPr>
          <w:p w14:paraId="62AFBC0C" w14:textId="3DEEF05D"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D063D7">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w:t>
            </w:r>
          </w:p>
        </w:tc>
        <w:tc>
          <w:tcPr>
            <w:tcW w:w="1210" w:type="pct"/>
            <w:tcBorders>
              <w:top w:val="outset" w:sz="6" w:space="0" w:color="414142"/>
              <w:left w:val="outset" w:sz="6" w:space="0" w:color="414142"/>
              <w:bottom w:val="outset" w:sz="6" w:space="0" w:color="414142"/>
              <w:right w:val="outset" w:sz="6" w:space="0" w:color="414142"/>
            </w:tcBorders>
          </w:tcPr>
          <w:p w14:paraId="0ACDFE91" w14:textId="1F19593D" w:rsidR="00FE5C9E" w:rsidRPr="000E69BD" w:rsidRDefault="00FE5C9E" w:rsidP="00FE5C9E">
            <w:pPr>
              <w:spacing w:after="0" w:line="240" w:lineRule="auto"/>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sz w:val="24"/>
                <w:szCs w:val="24"/>
                <w:lang w:eastAsia="lv-LV"/>
              </w:rPr>
              <w:t>Papildus atbalsta intensitāte energoefektivitātes mērķa izpildei (projekta rezultātā energoefektivitāte palielinās vismaz par 20 %)</w:t>
            </w:r>
          </w:p>
        </w:tc>
        <w:tc>
          <w:tcPr>
            <w:tcW w:w="972" w:type="pct"/>
            <w:tcBorders>
              <w:top w:val="outset" w:sz="6" w:space="0" w:color="414142"/>
              <w:left w:val="outset" w:sz="6" w:space="0" w:color="414142"/>
              <w:bottom w:val="outset" w:sz="6" w:space="0" w:color="414142"/>
              <w:right w:val="outset" w:sz="6" w:space="0" w:color="414142"/>
            </w:tcBorders>
          </w:tcPr>
          <w:p w14:paraId="1BABAADD" w14:textId="2A812EA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666" w:type="pct"/>
            <w:tcBorders>
              <w:top w:val="outset" w:sz="6" w:space="0" w:color="414142"/>
              <w:left w:val="outset" w:sz="6" w:space="0" w:color="414142"/>
              <w:bottom w:val="outset" w:sz="6" w:space="0" w:color="414142"/>
              <w:right w:val="outset" w:sz="6" w:space="0" w:color="414142"/>
            </w:tcBorders>
          </w:tcPr>
          <w:p w14:paraId="23C69DE1" w14:textId="38E7D76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1445" w:type="pct"/>
            <w:tcBorders>
              <w:top w:val="outset" w:sz="6" w:space="0" w:color="414142"/>
              <w:left w:val="outset" w:sz="6" w:space="0" w:color="414142"/>
              <w:bottom w:val="outset" w:sz="6" w:space="0" w:color="414142"/>
              <w:right w:val="outset" w:sz="6" w:space="0" w:color="414142"/>
            </w:tcBorders>
          </w:tcPr>
          <w:p w14:paraId="15A3800E" w14:textId="313F1AE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r>
      <w:tr w:rsidR="000E69BD" w:rsidRPr="000E69BD" w14:paraId="59F99011"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4C2F0723"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1210" w:type="pct"/>
            <w:tcBorders>
              <w:top w:val="outset" w:sz="6" w:space="0" w:color="414142"/>
              <w:left w:val="outset" w:sz="6" w:space="0" w:color="414142"/>
              <w:bottom w:val="outset" w:sz="6" w:space="0" w:color="414142"/>
              <w:right w:val="outset" w:sz="6" w:space="0" w:color="414142"/>
            </w:tcBorders>
            <w:hideMark/>
          </w:tcPr>
          <w:p w14:paraId="4331BA55" w14:textId="6B02FD6F"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Papildu atbalsta intensitāte jaunajiem lauksaimniekiem, ja investīcijas iegulda pamatlīdzekļu iegādei bez būvniecības vai pārbūves. </w:t>
            </w:r>
          </w:p>
        </w:tc>
        <w:tc>
          <w:tcPr>
            <w:tcW w:w="972" w:type="pct"/>
            <w:tcBorders>
              <w:top w:val="outset" w:sz="6" w:space="0" w:color="414142"/>
              <w:left w:val="outset" w:sz="6" w:space="0" w:color="414142"/>
              <w:bottom w:val="outset" w:sz="6" w:space="0" w:color="414142"/>
              <w:right w:val="outset" w:sz="6" w:space="0" w:color="414142"/>
            </w:tcBorders>
            <w:hideMark/>
          </w:tcPr>
          <w:p w14:paraId="7E1D8C20"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4E959B04"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2E9282AD" w14:textId="78BCC983"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p w14:paraId="38601B06" w14:textId="45ABF9A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6C5C80" w:rsidRPr="000E69BD" w14:paraId="48442C3F" w14:textId="77777777" w:rsidTr="00D063D7">
        <w:tc>
          <w:tcPr>
            <w:tcW w:w="707" w:type="pct"/>
            <w:tcBorders>
              <w:top w:val="outset" w:sz="6" w:space="0" w:color="414142"/>
              <w:left w:val="outset" w:sz="6" w:space="0" w:color="414142"/>
              <w:right w:val="outset" w:sz="6" w:space="0" w:color="414142"/>
            </w:tcBorders>
          </w:tcPr>
          <w:p w14:paraId="609D0B8F" w14:textId="5BCA4671" w:rsidR="006C5C80" w:rsidRPr="000E69BD" w:rsidRDefault="006C5C80" w:rsidP="006A69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10" w:type="pct"/>
            <w:tcBorders>
              <w:top w:val="outset" w:sz="6" w:space="0" w:color="414142"/>
              <w:left w:val="outset" w:sz="6" w:space="0" w:color="414142"/>
              <w:bottom w:val="outset" w:sz="6" w:space="0" w:color="414142"/>
              <w:right w:val="outset" w:sz="6" w:space="0" w:color="414142"/>
            </w:tcBorders>
          </w:tcPr>
          <w:p w14:paraId="03D162BE" w14:textId="77777777" w:rsidR="006C5C80" w:rsidRPr="000E69BD" w:rsidRDefault="006C5C80" w:rsidP="006A69B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 atbalsta intensitāte ieguldījumiem bioloģiskajās lauku saimniecībās</w:t>
            </w:r>
          </w:p>
        </w:tc>
        <w:tc>
          <w:tcPr>
            <w:tcW w:w="972" w:type="pct"/>
            <w:tcBorders>
              <w:top w:val="outset" w:sz="6" w:space="0" w:color="414142"/>
              <w:left w:val="outset" w:sz="6" w:space="0" w:color="414142"/>
              <w:bottom w:val="outset" w:sz="6" w:space="0" w:color="414142"/>
              <w:right w:val="outset" w:sz="6" w:space="0" w:color="414142"/>
            </w:tcBorders>
          </w:tcPr>
          <w:p w14:paraId="12C5B4D2" w14:textId="77777777" w:rsidR="006C5C80" w:rsidRPr="000E69BD" w:rsidRDefault="006C5C80" w:rsidP="006A69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666" w:type="pct"/>
            <w:tcBorders>
              <w:top w:val="outset" w:sz="6" w:space="0" w:color="414142"/>
              <w:left w:val="outset" w:sz="6" w:space="0" w:color="414142"/>
              <w:bottom w:val="outset" w:sz="6" w:space="0" w:color="414142"/>
              <w:right w:val="outset" w:sz="6" w:space="0" w:color="414142"/>
            </w:tcBorders>
          </w:tcPr>
          <w:p w14:paraId="45B68CB1" w14:textId="77777777" w:rsidR="006C5C80" w:rsidRPr="000E69BD" w:rsidRDefault="006C5C80" w:rsidP="006A69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445" w:type="pct"/>
            <w:tcBorders>
              <w:top w:val="outset" w:sz="6" w:space="0" w:color="414142"/>
              <w:left w:val="outset" w:sz="6" w:space="0" w:color="414142"/>
              <w:bottom w:val="outset" w:sz="6" w:space="0" w:color="414142"/>
              <w:right w:val="outset" w:sz="6" w:space="0" w:color="414142"/>
            </w:tcBorders>
          </w:tcPr>
          <w:p w14:paraId="0740492E" w14:textId="77777777" w:rsidR="006C5C80" w:rsidRPr="000E69BD" w:rsidRDefault="006C5C80" w:rsidP="006A69B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0E69BD" w:rsidRPr="000E69BD" w14:paraId="4ABD022B"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6B7CDDDB" w14:textId="23F9CF20"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1210" w:type="pct"/>
            <w:tcBorders>
              <w:top w:val="outset" w:sz="6" w:space="0" w:color="414142"/>
              <w:left w:val="outset" w:sz="6" w:space="0" w:color="414142"/>
              <w:bottom w:val="outset" w:sz="6" w:space="0" w:color="414142"/>
              <w:right w:val="outset" w:sz="6" w:space="0" w:color="414142"/>
            </w:tcBorders>
          </w:tcPr>
          <w:p w14:paraId="3057FD2A" w14:textId="3C88571B"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Papildu atbalsta intensitāte, ja projektu īsteno augļu, ogu, dārzeņu, augļu koku un ogulāju audzēšanas nozarē </w:t>
            </w:r>
          </w:p>
        </w:tc>
        <w:tc>
          <w:tcPr>
            <w:tcW w:w="972" w:type="pct"/>
            <w:tcBorders>
              <w:top w:val="outset" w:sz="6" w:space="0" w:color="414142"/>
              <w:left w:val="outset" w:sz="6" w:space="0" w:color="414142"/>
              <w:bottom w:val="outset" w:sz="6" w:space="0" w:color="414142"/>
              <w:right w:val="outset" w:sz="6" w:space="0" w:color="414142"/>
            </w:tcBorders>
          </w:tcPr>
          <w:p w14:paraId="769B242A" w14:textId="558284B1"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tc>
        <w:tc>
          <w:tcPr>
            <w:tcW w:w="666" w:type="pct"/>
            <w:tcBorders>
              <w:top w:val="outset" w:sz="6" w:space="0" w:color="414142"/>
              <w:left w:val="outset" w:sz="6" w:space="0" w:color="414142"/>
              <w:bottom w:val="outset" w:sz="6" w:space="0" w:color="414142"/>
              <w:right w:val="outset" w:sz="6" w:space="0" w:color="414142"/>
            </w:tcBorders>
          </w:tcPr>
          <w:p w14:paraId="38C75951" w14:textId="0B296AFF"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tc>
        <w:tc>
          <w:tcPr>
            <w:tcW w:w="1445" w:type="pct"/>
            <w:tcBorders>
              <w:top w:val="outset" w:sz="6" w:space="0" w:color="414142"/>
              <w:left w:val="outset" w:sz="6" w:space="0" w:color="414142"/>
              <w:bottom w:val="outset" w:sz="6" w:space="0" w:color="414142"/>
              <w:right w:val="outset" w:sz="6" w:space="0" w:color="414142"/>
            </w:tcBorders>
          </w:tcPr>
          <w:p w14:paraId="0083F369" w14:textId="4EFA734E"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p w14:paraId="5057935C" w14:textId="2D68504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56B0CE65"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50090BFA" w14:textId="12FCB001"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1210" w:type="pct"/>
            <w:tcBorders>
              <w:top w:val="outset" w:sz="6" w:space="0" w:color="414142"/>
              <w:left w:val="outset" w:sz="6" w:space="0" w:color="414142"/>
              <w:bottom w:val="outset" w:sz="6" w:space="0" w:color="414142"/>
              <w:right w:val="outset" w:sz="6" w:space="0" w:color="414142"/>
            </w:tcBorders>
          </w:tcPr>
          <w:p w14:paraId="061D664B" w14:textId="073C9A2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Papildu atbalsta intensitāte ilggadīgo stādījumu ierīkošanai vēsturiski izmantoto kūdras </w:t>
            </w:r>
            <w:r w:rsidRPr="000E69BD">
              <w:rPr>
                <w:rFonts w:ascii="Times New Roman" w:eastAsia="Times New Roman" w:hAnsi="Times New Roman" w:cs="Times New Roman"/>
                <w:sz w:val="24"/>
                <w:szCs w:val="24"/>
                <w:lang w:eastAsia="lv-LV"/>
              </w:rPr>
              <w:lastRenderedPageBreak/>
              <w:t>ieguvju rekultivācijai, t.sk. organiskajās augsnēs</w:t>
            </w:r>
          </w:p>
        </w:tc>
        <w:tc>
          <w:tcPr>
            <w:tcW w:w="972" w:type="pct"/>
            <w:tcBorders>
              <w:top w:val="outset" w:sz="6" w:space="0" w:color="414142"/>
              <w:left w:val="outset" w:sz="6" w:space="0" w:color="414142"/>
              <w:bottom w:val="outset" w:sz="6" w:space="0" w:color="414142"/>
              <w:right w:val="outset" w:sz="6" w:space="0" w:color="414142"/>
            </w:tcBorders>
          </w:tcPr>
          <w:p w14:paraId="19CFC88C" w14:textId="3A0D13B5" w:rsidR="00FE5C9E" w:rsidRPr="000E69BD" w:rsidRDefault="00FE429D"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7D2198">
              <w:rPr>
                <w:rFonts w:ascii="Times New Roman" w:eastAsia="Times New Roman" w:hAnsi="Times New Roman" w:cs="Times New Roman"/>
                <w:sz w:val="24"/>
                <w:szCs w:val="24"/>
                <w:lang w:eastAsia="lv-LV"/>
              </w:rPr>
              <w:t>2</w:t>
            </w:r>
            <w:r w:rsidR="004F2DC5">
              <w:rPr>
                <w:rFonts w:ascii="Times New Roman" w:eastAsia="Times New Roman" w:hAnsi="Times New Roman" w:cs="Times New Roman"/>
                <w:sz w:val="24"/>
                <w:szCs w:val="24"/>
                <w:lang w:eastAsia="lv-LV"/>
              </w:rPr>
              <w:t>0</w:t>
            </w:r>
            <w:r w:rsidR="00FE5C9E" w:rsidRPr="000E69BD">
              <w:rPr>
                <w:rFonts w:ascii="Times New Roman" w:eastAsia="Times New Roman" w:hAnsi="Times New Roman" w:cs="Times New Roman"/>
                <w:sz w:val="24"/>
                <w:szCs w:val="24"/>
                <w:lang w:eastAsia="lv-LV"/>
              </w:rPr>
              <w:t>%</w:t>
            </w:r>
          </w:p>
        </w:tc>
        <w:tc>
          <w:tcPr>
            <w:tcW w:w="666" w:type="pct"/>
            <w:tcBorders>
              <w:top w:val="outset" w:sz="6" w:space="0" w:color="414142"/>
              <w:left w:val="outset" w:sz="6" w:space="0" w:color="414142"/>
              <w:bottom w:val="outset" w:sz="6" w:space="0" w:color="414142"/>
              <w:right w:val="outset" w:sz="6" w:space="0" w:color="414142"/>
            </w:tcBorders>
          </w:tcPr>
          <w:p w14:paraId="534D6F23" w14:textId="4C44861C" w:rsidR="00FE5C9E" w:rsidRPr="000E69BD" w:rsidRDefault="00FE429D"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D2198">
              <w:rPr>
                <w:rFonts w:ascii="Times New Roman" w:eastAsia="Times New Roman" w:hAnsi="Times New Roman" w:cs="Times New Roman"/>
                <w:sz w:val="24"/>
                <w:szCs w:val="24"/>
                <w:lang w:eastAsia="lv-LV"/>
              </w:rPr>
              <w:t>2</w:t>
            </w:r>
            <w:r w:rsidR="004F2DC5">
              <w:rPr>
                <w:rFonts w:ascii="Times New Roman" w:eastAsia="Times New Roman" w:hAnsi="Times New Roman" w:cs="Times New Roman"/>
                <w:sz w:val="24"/>
                <w:szCs w:val="24"/>
                <w:lang w:eastAsia="lv-LV"/>
              </w:rPr>
              <w:t>0</w:t>
            </w:r>
            <w:r w:rsidR="00FE5C9E" w:rsidRPr="000E69BD">
              <w:rPr>
                <w:rFonts w:ascii="Times New Roman" w:eastAsia="Times New Roman" w:hAnsi="Times New Roman" w:cs="Times New Roman"/>
                <w:sz w:val="24"/>
                <w:szCs w:val="24"/>
                <w:lang w:eastAsia="lv-LV"/>
              </w:rPr>
              <w:t>%</w:t>
            </w:r>
          </w:p>
        </w:tc>
        <w:tc>
          <w:tcPr>
            <w:tcW w:w="1445" w:type="pct"/>
            <w:tcBorders>
              <w:top w:val="outset" w:sz="6" w:space="0" w:color="414142"/>
              <w:left w:val="outset" w:sz="6" w:space="0" w:color="414142"/>
              <w:bottom w:val="outset" w:sz="6" w:space="0" w:color="414142"/>
              <w:right w:val="outset" w:sz="6" w:space="0" w:color="414142"/>
            </w:tcBorders>
          </w:tcPr>
          <w:p w14:paraId="037FBE36" w14:textId="0C16C4A2" w:rsidR="00FE5C9E" w:rsidRPr="000E69BD" w:rsidRDefault="00FE429D"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D2198">
              <w:rPr>
                <w:rFonts w:ascii="Times New Roman" w:eastAsia="Times New Roman" w:hAnsi="Times New Roman" w:cs="Times New Roman"/>
                <w:sz w:val="24"/>
                <w:szCs w:val="24"/>
                <w:lang w:eastAsia="lv-LV"/>
              </w:rPr>
              <w:t>2</w:t>
            </w:r>
            <w:r w:rsidR="004F2DC5">
              <w:rPr>
                <w:rFonts w:ascii="Times New Roman" w:eastAsia="Times New Roman" w:hAnsi="Times New Roman" w:cs="Times New Roman"/>
                <w:sz w:val="24"/>
                <w:szCs w:val="24"/>
                <w:lang w:eastAsia="lv-LV"/>
              </w:rPr>
              <w:t>0</w:t>
            </w:r>
            <w:r w:rsidR="00FE5C9E" w:rsidRPr="000E69BD">
              <w:rPr>
                <w:rFonts w:ascii="Times New Roman" w:eastAsia="Times New Roman" w:hAnsi="Times New Roman" w:cs="Times New Roman"/>
                <w:sz w:val="24"/>
                <w:szCs w:val="24"/>
                <w:lang w:eastAsia="lv-LV"/>
              </w:rPr>
              <w:t>%</w:t>
            </w:r>
          </w:p>
        </w:tc>
      </w:tr>
      <w:tr w:rsidR="000E69BD" w:rsidRPr="000E69BD" w14:paraId="353E5DF9" w14:textId="77777777" w:rsidTr="00D063D7">
        <w:tc>
          <w:tcPr>
            <w:tcW w:w="707" w:type="pct"/>
            <w:tcBorders>
              <w:top w:val="outset" w:sz="6" w:space="0" w:color="414142"/>
              <w:left w:val="outset" w:sz="6" w:space="0" w:color="414142"/>
              <w:bottom w:val="outset" w:sz="6" w:space="0" w:color="414142"/>
              <w:right w:val="outset" w:sz="6" w:space="0" w:color="414142"/>
            </w:tcBorders>
          </w:tcPr>
          <w:p w14:paraId="672F9D29" w14:textId="56EDA60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p>
        </w:tc>
        <w:tc>
          <w:tcPr>
            <w:tcW w:w="1210" w:type="pct"/>
            <w:tcBorders>
              <w:top w:val="outset" w:sz="6" w:space="0" w:color="414142"/>
              <w:left w:val="outset" w:sz="6" w:space="0" w:color="414142"/>
              <w:bottom w:val="outset" w:sz="6" w:space="0" w:color="414142"/>
              <w:right w:val="outset" w:sz="6" w:space="0" w:color="414142"/>
            </w:tcBorders>
          </w:tcPr>
          <w:p w14:paraId="28AD1C57" w14:textId="7DAB3A1C"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Saimniecībā pirmā lauksaimniecībā izmantojamā traktora iegāde, ja visi pārējie Eiropas Savienības finansētajā projektā iegādātie traktori ir vecāki par 10 gadiem</w:t>
            </w:r>
          </w:p>
        </w:tc>
        <w:tc>
          <w:tcPr>
            <w:tcW w:w="972" w:type="pct"/>
            <w:tcBorders>
              <w:top w:val="outset" w:sz="6" w:space="0" w:color="414142"/>
              <w:left w:val="outset" w:sz="6" w:space="0" w:color="414142"/>
              <w:bottom w:val="outset" w:sz="6" w:space="0" w:color="414142"/>
              <w:right w:val="outset" w:sz="6" w:space="0" w:color="414142"/>
            </w:tcBorders>
          </w:tcPr>
          <w:p w14:paraId="6B4D2B6A" w14:textId="016FF928"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w:t>
            </w:r>
          </w:p>
        </w:tc>
        <w:tc>
          <w:tcPr>
            <w:tcW w:w="666" w:type="pct"/>
            <w:tcBorders>
              <w:top w:val="outset" w:sz="6" w:space="0" w:color="414142"/>
              <w:left w:val="outset" w:sz="6" w:space="0" w:color="414142"/>
              <w:bottom w:val="outset" w:sz="6" w:space="0" w:color="414142"/>
              <w:right w:val="outset" w:sz="6" w:space="0" w:color="414142"/>
            </w:tcBorders>
          </w:tcPr>
          <w:p w14:paraId="0A876A09" w14:textId="24C7FFBF"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w:t>
            </w:r>
          </w:p>
        </w:tc>
        <w:tc>
          <w:tcPr>
            <w:tcW w:w="1445" w:type="pct"/>
            <w:tcBorders>
              <w:top w:val="outset" w:sz="6" w:space="0" w:color="414142"/>
              <w:left w:val="outset" w:sz="6" w:space="0" w:color="414142"/>
              <w:bottom w:val="outset" w:sz="6" w:space="0" w:color="414142"/>
              <w:right w:val="outset" w:sz="6" w:space="0" w:color="414142"/>
            </w:tcBorders>
          </w:tcPr>
          <w:p w14:paraId="5ADEED31" w14:textId="24980DB3" w:rsidR="00FE5C9E" w:rsidRPr="000E69BD" w:rsidDel="003633DE"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w:t>
            </w:r>
          </w:p>
        </w:tc>
      </w:tr>
      <w:tr w:rsidR="000E69BD" w:rsidRPr="000E69BD" w14:paraId="2E4A4599" w14:textId="77777777" w:rsidTr="00D063D7">
        <w:tc>
          <w:tcPr>
            <w:tcW w:w="707" w:type="pct"/>
            <w:tcBorders>
              <w:top w:val="outset" w:sz="6" w:space="0" w:color="414142"/>
              <w:left w:val="outset" w:sz="6" w:space="0" w:color="414142"/>
              <w:bottom w:val="outset" w:sz="6" w:space="0" w:color="414142"/>
              <w:right w:val="outset" w:sz="6" w:space="0" w:color="414142"/>
            </w:tcBorders>
          </w:tcPr>
          <w:p w14:paraId="0C750473" w14:textId="7198A600"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w:t>
            </w:r>
          </w:p>
        </w:tc>
        <w:tc>
          <w:tcPr>
            <w:tcW w:w="1210" w:type="pct"/>
            <w:tcBorders>
              <w:top w:val="outset" w:sz="6" w:space="0" w:color="414142"/>
              <w:left w:val="outset" w:sz="6" w:space="0" w:color="414142"/>
              <w:bottom w:val="outset" w:sz="6" w:space="0" w:color="414142"/>
              <w:right w:val="outset" w:sz="6" w:space="0" w:color="414142"/>
            </w:tcBorders>
          </w:tcPr>
          <w:p w14:paraId="00387517" w14:textId="4B0569C8"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Lauksaimniecībā izmantojamie traktori</w:t>
            </w:r>
          </w:p>
        </w:tc>
        <w:tc>
          <w:tcPr>
            <w:tcW w:w="972" w:type="pct"/>
            <w:tcBorders>
              <w:top w:val="outset" w:sz="6" w:space="0" w:color="414142"/>
              <w:left w:val="outset" w:sz="6" w:space="0" w:color="414142"/>
              <w:bottom w:val="outset" w:sz="6" w:space="0" w:color="414142"/>
              <w:right w:val="outset" w:sz="6" w:space="0" w:color="414142"/>
            </w:tcBorders>
          </w:tcPr>
          <w:p w14:paraId="7B56E9E3" w14:textId="1BD08EDA"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c>
          <w:tcPr>
            <w:tcW w:w="666" w:type="pct"/>
            <w:tcBorders>
              <w:top w:val="outset" w:sz="6" w:space="0" w:color="414142"/>
              <w:left w:val="outset" w:sz="6" w:space="0" w:color="414142"/>
              <w:bottom w:val="outset" w:sz="6" w:space="0" w:color="414142"/>
              <w:right w:val="outset" w:sz="6" w:space="0" w:color="414142"/>
            </w:tcBorders>
          </w:tcPr>
          <w:p w14:paraId="5057927F" w14:textId="2AB0BD8A"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1445" w:type="pct"/>
            <w:tcBorders>
              <w:top w:val="outset" w:sz="6" w:space="0" w:color="414142"/>
              <w:left w:val="outset" w:sz="6" w:space="0" w:color="414142"/>
              <w:bottom w:val="outset" w:sz="6" w:space="0" w:color="414142"/>
              <w:right w:val="outset" w:sz="6" w:space="0" w:color="414142"/>
            </w:tcBorders>
          </w:tcPr>
          <w:p w14:paraId="59F53049" w14:textId="043DEBC3" w:rsidR="00FE5C9E" w:rsidRPr="000E69BD" w:rsidDel="003633DE"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r>
      <w:tr w:rsidR="000E69BD" w:rsidRPr="000E69BD" w14:paraId="257BA63B" w14:textId="77777777" w:rsidTr="00D063D7">
        <w:tc>
          <w:tcPr>
            <w:tcW w:w="707" w:type="pct"/>
            <w:tcBorders>
              <w:top w:val="outset" w:sz="6" w:space="0" w:color="414142"/>
              <w:left w:val="outset" w:sz="6" w:space="0" w:color="414142"/>
              <w:bottom w:val="outset" w:sz="6" w:space="0" w:color="414142"/>
              <w:right w:val="outset" w:sz="6" w:space="0" w:color="414142"/>
            </w:tcBorders>
          </w:tcPr>
          <w:p w14:paraId="3A1B6098" w14:textId="16C09A7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8.</w:t>
            </w:r>
          </w:p>
        </w:tc>
        <w:tc>
          <w:tcPr>
            <w:tcW w:w="1210" w:type="pct"/>
            <w:tcBorders>
              <w:top w:val="outset" w:sz="6" w:space="0" w:color="414142"/>
              <w:left w:val="outset" w:sz="6" w:space="0" w:color="414142"/>
              <w:bottom w:val="outset" w:sz="6" w:space="0" w:color="414142"/>
              <w:right w:val="outset" w:sz="6" w:space="0" w:color="414142"/>
            </w:tcBorders>
          </w:tcPr>
          <w:p w14:paraId="47556B7A" w14:textId="6CC357A0"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Piekabes, agregāti, traktortehnika (izņemot lauksaimniecībā izmantojamos traktorus), iekārtu un kombainu iegāde</w:t>
            </w:r>
          </w:p>
        </w:tc>
        <w:tc>
          <w:tcPr>
            <w:tcW w:w="972" w:type="pct"/>
            <w:tcBorders>
              <w:top w:val="outset" w:sz="6" w:space="0" w:color="414142"/>
              <w:left w:val="outset" w:sz="6" w:space="0" w:color="414142"/>
              <w:bottom w:val="outset" w:sz="6" w:space="0" w:color="414142"/>
              <w:right w:val="outset" w:sz="6" w:space="0" w:color="414142"/>
            </w:tcBorders>
          </w:tcPr>
          <w:p w14:paraId="7E38D423" w14:textId="08A08E56"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w:t>
            </w:r>
          </w:p>
        </w:tc>
        <w:tc>
          <w:tcPr>
            <w:tcW w:w="666" w:type="pct"/>
            <w:tcBorders>
              <w:top w:val="outset" w:sz="6" w:space="0" w:color="414142"/>
              <w:left w:val="outset" w:sz="6" w:space="0" w:color="414142"/>
              <w:bottom w:val="outset" w:sz="6" w:space="0" w:color="414142"/>
              <w:right w:val="outset" w:sz="6" w:space="0" w:color="414142"/>
            </w:tcBorders>
          </w:tcPr>
          <w:p w14:paraId="652F3E7F" w14:textId="4690540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w:t>
            </w:r>
          </w:p>
        </w:tc>
        <w:tc>
          <w:tcPr>
            <w:tcW w:w="1445" w:type="pct"/>
            <w:tcBorders>
              <w:top w:val="outset" w:sz="6" w:space="0" w:color="414142"/>
              <w:left w:val="outset" w:sz="6" w:space="0" w:color="414142"/>
              <w:bottom w:val="outset" w:sz="6" w:space="0" w:color="414142"/>
              <w:right w:val="outset" w:sz="6" w:space="0" w:color="414142"/>
            </w:tcBorders>
          </w:tcPr>
          <w:p w14:paraId="46722ED6" w14:textId="706CC2AE" w:rsidR="00FE5C9E" w:rsidRPr="000E69BD" w:rsidDel="003633DE"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w:t>
            </w:r>
          </w:p>
        </w:tc>
      </w:tr>
      <w:tr w:rsidR="000E69BD" w:rsidRPr="000E69BD" w14:paraId="01F71DD2"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298D0242"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9.</w:t>
            </w:r>
          </w:p>
        </w:tc>
        <w:tc>
          <w:tcPr>
            <w:tcW w:w="1210" w:type="pct"/>
            <w:tcBorders>
              <w:top w:val="outset" w:sz="6" w:space="0" w:color="414142"/>
              <w:left w:val="outset" w:sz="6" w:space="0" w:color="414142"/>
              <w:bottom w:val="outset" w:sz="6" w:space="0" w:color="414142"/>
              <w:right w:val="outset" w:sz="6" w:space="0" w:color="414142"/>
            </w:tcBorders>
            <w:hideMark/>
          </w:tcPr>
          <w:p w14:paraId="219C5C05" w14:textId="15DC2FF9"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Būvju būvniecība, pārbūve, stacionāro iekārtu iegāde kopā ar būvniecību vai pārbūvi un specializētā transporta iegāde </w:t>
            </w:r>
            <w:r w:rsidRPr="000E69BD">
              <w:rPr>
                <w:rFonts w:ascii="Times New Roman" w:eastAsia="Times New Roman" w:hAnsi="Times New Roman" w:cs="Times New Roman"/>
                <w:bCs/>
                <w:sz w:val="24"/>
                <w:szCs w:val="24"/>
                <w:lang w:eastAsia="lv-LV"/>
              </w:rPr>
              <w:t>kooperatīvajām sabiedrībām</w:t>
            </w:r>
            <w:r w:rsidRPr="000E69BD">
              <w:rPr>
                <w:rFonts w:ascii="Times New Roman" w:eastAsia="Times New Roman" w:hAnsi="Times New Roman" w:cs="Times New Roman"/>
                <w:sz w:val="24"/>
                <w:szCs w:val="24"/>
                <w:lang w:eastAsia="lv-LV"/>
              </w:rPr>
              <w:t xml:space="preserve"> vai </w:t>
            </w:r>
            <w:r w:rsidR="00910212" w:rsidRPr="00910212">
              <w:rPr>
                <w:rFonts w:ascii="Times New Roman" w:eastAsia="Times New Roman" w:hAnsi="Times New Roman" w:cs="Times New Roman"/>
                <w:sz w:val="24"/>
                <w:szCs w:val="24"/>
                <w:lang w:eastAsia="lv-LV"/>
              </w:rPr>
              <w:t>kooperatīvu sadarbības apvienīb</w:t>
            </w:r>
            <w:r w:rsidR="00910212">
              <w:rPr>
                <w:rFonts w:ascii="Times New Roman" w:eastAsia="Times New Roman" w:hAnsi="Times New Roman" w:cs="Times New Roman"/>
                <w:sz w:val="24"/>
                <w:szCs w:val="24"/>
                <w:lang w:eastAsia="lv-LV"/>
              </w:rPr>
              <w:t>ām</w:t>
            </w:r>
            <w:r w:rsidR="00910212" w:rsidRPr="00910212" w:rsidDel="00910212">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 xml:space="preserve">vai jaunām kooperatīvām sabiedrībām </w:t>
            </w:r>
          </w:p>
        </w:tc>
        <w:tc>
          <w:tcPr>
            <w:tcW w:w="972" w:type="pct"/>
            <w:tcBorders>
              <w:top w:val="outset" w:sz="6" w:space="0" w:color="414142"/>
              <w:left w:val="outset" w:sz="6" w:space="0" w:color="414142"/>
              <w:bottom w:val="outset" w:sz="6" w:space="0" w:color="414142"/>
              <w:right w:val="outset" w:sz="6" w:space="0" w:color="414142"/>
            </w:tcBorders>
            <w:hideMark/>
          </w:tcPr>
          <w:p w14:paraId="17384391" w14:textId="6082373E"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p w14:paraId="68077789" w14:textId="02387840"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c>
          <w:tcPr>
            <w:tcW w:w="666" w:type="pct"/>
            <w:tcBorders>
              <w:top w:val="outset" w:sz="6" w:space="0" w:color="414142"/>
              <w:left w:val="outset" w:sz="6" w:space="0" w:color="414142"/>
              <w:bottom w:val="outset" w:sz="6" w:space="0" w:color="414142"/>
              <w:right w:val="outset" w:sz="6" w:space="0" w:color="414142"/>
            </w:tcBorders>
            <w:hideMark/>
          </w:tcPr>
          <w:p w14:paraId="1E5F9EA1" w14:textId="7E8E2ECB"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p w14:paraId="01819F76" w14:textId="4B69D84F"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c>
          <w:tcPr>
            <w:tcW w:w="1445" w:type="pct"/>
            <w:tcBorders>
              <w:top w:val="outset" w:sz="6" w:space="0" w:color="414142"/>
              <w:left w:val="outset" w:sz="6" w:space="0" w:color="414142"/>
              <w:bottom w:val="outset" w:sz="6" w:space="0" w:color="414142"/>
              <w:right w:val="outset" w:sz="6" w:space="0" w:color="414142"/>
            </w:tcBorders>
            <w:hideMark/>
          </w:tcPr>
          <w:p w14:paraId="1489A791" w14:textId="2FA629D1"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0 </w:t>
            </w:r>
            <w:r w:rsidR="00FE5C9E" w:rsidRPr="000E69BD">
              <w:rPr>
                <w:rFonts w:ascii="Times New Roman" w:eastAsia="Times New Roman" w:hAnsi="Times New Roman" w:cs="Times New Roman"/>
                <w:sz w:val="24"/>
                <w:szCs w:val="24"/>
                <w:lang w:eastAsia="lv-LV"/>
              </w:rPr>
              <w:t>%</w:t>
            </w:r>
          </w:p>
          <w:p w14:paraId="780F6734" w14:textId="3954B26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653270A1"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003FB25F"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w:t>
            </w:r>
          </w:p>
        </w:tc>
        <w:tc>
          <w:tcPr>
            <w:tcW w:w="1210" w:type="pct"/>
            <w:tcBorders>
              <w:top w:val="outset" w:sz="6" w:space="0" w:color="414142"/>
              <w:left w:val="outset" w:sz="6" w:space="0" w:color="414142"/>
              <w:bottom w:val="outset" w:sz="6" w:space="0" w:color="414142"/>
              <w:right w:val="outset" w:sz="6" w:space="0" w:color="414142"/>
            </w:tcBorders>
            <w:hideMark/>
          </w:tcPr>
          <w:p w14:paraId="26AA9905" w14:textId="369D4FBE"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Piekabju, agregātu, traktortehnikas (izņemot lauksaimniecībā izmantojamus traktorus) un iekārtu iegāde kooperatīvajām </w:t>
            </w:r>
            <w:r w:rsidRPr="000E69BD">
              <w:rPr>
                <w:rFonts w:ascii="Times New Roman" w:eastAsia="Times New Roman" w:hAnsi="Times New Roman" w:cs="Times New Roman"/>
                <w:sz w:val="24"/>
                <w:szCs w:val="24"/>
                <w:lang w:eastAsia="lv-LV"/>
              </w:rPr>
              <w:lastRenderedPageBreak/>
              <w:t xml:space="preserve">sabiedrībām vai </w:t>
            </w:r>
            <w:r w:rsidR="00910212" w:rsidRPr="00910212">
              <w:rPr>
                <w:rFonts w:ascii="Times New Roman" w:eastAsia="Times New Roman" w:hAnsi="Times New Roman" w:cs="Times New Roman"/>
                <w:sz w:val="24"/>
                <w:szCs w:val="24"/>
                <w:lang w:eastAsia="lv-LV"/>
              </w:rPr>
              <w:t>kooperatīvu sadarbības apvienīb</w:t>
            </w:r>
            <w:r w:rsidR="00910212">
              <w:rPr>
                <w:rFonts w:ascii="Times New Roman" w:eastAsia="Times New Roman" w:hAnsi="Times New Roman" w:cs="Times New Roman"/>
                <w:sz w:val="24"/>
                <w:szCs w:val="24"/>
                <w:lang w:eastAsia="lv-LV"/>
              </w:rPr>
              <w:t>ām</w:t>
            </w:r>
            <w:r w:rsidR="00910212" w:rsidRPr="00910212" w:rsidDel="00910212">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vai jaunām kooperatīvām sabiedrībām</w:t>
            </w:r>
          </w:p>
        </w:tc>
        <w:tc>
          <w:tcPr>
            <w:tcW w:w="972" w:type="pct"/>
            <w:tcBorders>
              <w:top w:val="outset" w:sz="6" w:space="0" w:color="414142"/>
              <w:left w:val="outset" w:sz="6" w:space="0" w:color="414142"/>
              <w:bottom w:val="outset" w:sz="6" w:space="0" w:color="414142"/>
              <w:right w:val="outset" w:sz="6" w:space="0" w:color="414142"/>
            </w:tcBorders>
            <w:hideMark/>
          </w:tcPr>
          <w:p w14:paraId="10F25D6D" w14:textId="149F0B5F"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40</w:t>
            </w:r>
            <w:r w:rsidRPr="000E69BD">
              <w:rPr>
                <w:rFonts w:ascii="Times New Roman" w:eastAsia="Times New Roman" w:hAnsi="Times New Roman" w:cs="Times New Roman"/>
                <w:sz w:val="24"/>
                <w:szCs w:val="24"/>
                <w:lang w:eastAsia="lv-LV"/>
              </w:rPr>
              <w:t> </w:t>
            </w:r>
            <w:r w:rsidR="00FE5C9E" w:rsidRPr="000E69BD">
              <w:rPr>
                <w:rFonts w:ascii="Times New Roman" w:eastAsia="Times New Roman" w:hAnsi="Times New Roman" w:cs="Times New Roman"/>
                <w:sz w:val="24"/>
                <w:szCs w:val="24"/>
                <w:lang w:eastAsia="lv-LV"/>
              </w:rPr>
              <w:t>%</w:t>
            </w:r>
          </w:p>
          <w:p w14:paraId="64191E9D" w14:textId="22E57B1E"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c>
          <w:tcPr>
            <w:tcW w:w="666" w:type="pct"/>
            <w:tcBorders>
              <w:top w:val="outset" w:sz="6" w:space="0" w:color="414142"/>
              <w:left w:val="outset" w:sz="6" w:space="0" w:color="414142"/>
              <w:bottom w:val="outset" w:sz="6" w:space="0" w:color="414142"/>
              <w:right w:val="outset" w:sz="6" w:space="0" w:color="414142"/>
            </w:tcBorders>
            <w:hideMark/>
          </w:tcPr>
          <w:p w14:paraId="228D45AA" w14:textId="34840A30"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FE5C9E" w:rsidRPr="000E69BD">
              <w:rPr>
                <w:rFonts w:ascii="Times New Roman" w:eastAsia="Times New Roman" w:hAnsi="Times New Roman" w:cs="Times New Roman"/>
                <w:sz w:val="24"/>
                <w:szCs w:val="24"/>
                <w:lang w:eastAsia="lv-LV"/>
              </w:rPr>
              <w:t>%</w:t>
            </w:r>
          </w:p>
          <w:p w14:paraId="32B84DC5" w14:textId="58B0E558"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c>
          <w:tcPr>
            <w:tcW w:w="1445" w:type="pct"/>
            <w:tcBorders>
              <w:top w:val="outset" w:sz="6" w:space="0" w:color="414142"/>
              <w:left w:val="outset" w:sz="6" w:space="0" w:color="414142"/>
              <w:bottom w:val="outset" w:sz="6" w:space="0" w:color="414142"/>
              <w:right w:val="outset" w:sz="6" w:space="0" w:color="414142"/>
            </w:tcBorders>
            <w:hideMark/>
          </w:tcPr>
          <w:p w14:paraId="54B2DE5E" w14:textId="4887A2A3" w:rsidR="00FE5C9E" w:rsidRPr="000E69BD" w:rsidRDefault="004F2DC5" w:rsidP="00FE5C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Pr="000E69BD">
              <w:rPr>
                <w:rFonts w:ascii="Times New Roman" w:eastAsia="Times New Roman" w:hAnsi="Times New Roman" w:cs="Times New Roman"/>
                <w:sz w:val="24"/>
                <w:szCs w:val="24"/>
                <w:lang w:eastAsia="lv-LV"/>
              </w:rPr>
              <w:t> </w:t>
            </w:r>
            <w:r w:rsidR="00FE5C9E" w:rsidRPr="000E69BD">
              <w:rPr>
                <w:rFonts w:ascii="Times New Roman" w:eastAsia="Times New Roman" w:hAnsi="Times New Roman" w:cs="Times New Roman"/>
                <w:sz w:val="24"/>
                <w:szCs w:val="24"/>
                <w:lang w:eastAsia="lv-LV"/>
              </w:rPr>
              <w:t>%</w:t>
            </w:r>
          </w:p>
          <w:p w14:paraId="1745A0B1" w14:textId="00B4A793"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7D08F016" w14:textId="77777777" w:rsidTr="00D063D7">
        <w:tc>
          <w:tcPr>
            <w:tcW w:w="707" w:type="pct"/>
            <w:tcBorders>
              <w:top w:val="outset" w:sz="6" w:space="0" w:color="414142"/>
              <w:left w:val="outset" w:sz="6" w:space="0" w:color="414142"/>
              <w:bottom w:val="outset" w:sz="6" w:space="0" w:color="414142"/>
              <w:right w:val="outset" w:sz="6" w:space="0" w:color="414142"/>
            </w:tcBorders>
          </w:tcPr>
          <w:p w14:paraId="5AC54A9F" w14:textId="4AF63A9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w:t>
            </w:r>
          </w:p>
        </w:tc>
        <w:tc>
          <w:tcPr>
            <w:tcW w:w="1210" w:type="pct"/>
            <w:tcBorders>
              <w:top w:val="outset" w:sz="6" w:space="0" w:color="414142"/>
              <w:left w:val="outset" w:sz="6" w:space="0" w:color="414142"/>
              <w:bottom w:val="outset" w:sz="6" w:space="0" w:color="414142"/>
              <w:right w:val="outset" w:sz="6" w:space="0" w:color="414142"/>
            </w:tcBorders>
          </w:tcPr>
          <w:p w14:paraId="5DCCA1CF" w14:textId="4F4EA64B"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Atbalsta intensitāte mitrzemju izveidei barības vielu noteces mazināšanai</w:t>
            </w:r>
            <w:r w:rsidR="00057587">
              <w:rPr>
                <w:rFonts w:ascii="Times New Roman" w:eastAsia="Times New Roman" w:hAnsi="Times New Roman" w:cs="Times New Roman"/>
                <w:sz w:val="24"/>
                <w:szCs w:val="24"/>
                <w:lang w:eastAsia="lv-LV"/>
              </w:rPr>
              <w:t>, kā arī l</w:t>
            </w:r>
            <w:r w:rsidR="00057587" w:rsidRPr="001F5E1D">
              <w:rPr>
                <w:rFonts w:ascii="Times New Roman" w:eastAsia="Times New Roman" w:hAnsi="Times New Roman" w:cs="Times New Roman"/>
                <w:sz w:val="24"/>
                <w:szCs w:val="24"/>
                <w:lang w:eastAsia="lv-LV"/>
              </w:rPr>
              <w:t>aistīšanas sistēmām dārzkopībā</w:t>
            </w:r>
            <w:bookmarkStart w:id="22" w:name="_GoBack"/>
            <w:bookmarkEnd w:id="22"/>
          </w:p>
        </w:tc>
        <w:tc>
          <w:tcPr>
            <w:tcW w:w="972" w:type="pct"/>
            <w:tcBorders>
              <w:top w:val="outset" w:sz="6" w:space="0" w:color="414142"/>
              <w:left w:val="outset" w:sz="6" w:space="0" w:color="414142"/>
              <w:bottom w:val="outset" w:sz="6" w:space="0" w:color="414142"/>
              <w:right w:val="outset" w:sz="6" w:space="0" w:color="414142"/>
            </w:tcBorders>
          </w:tcPr>
          <w:p w14:paraId="0E685932" w14:textId="17A7B2DD"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70%</w:t>
            </w:r>
          </w:p>
        </w:tc>
        <w:tc>
          <w:tcPr>
            <w:tcW w:w="666" w:type="pct"/>
            <w:tcBorders>
              <w:top w:val="outset" w:sz="6" w:space="0" w:color="414142"/>
              <w:left w:val="outset" w:sz="6" w:space="0" w:color="414142"/>
              <w:bottom w:val="outset" w:sz="6" w:space="0" w:color="414142"/>
              <w:right w:val="outset" w:sz="6" w:space="0" w:color="414142"/>
            </w:tcBorders>
          </w:tcPr>
          <w:p w14:paraId="54328238" w14:textId="1785959D"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70%</w:t>
            </w:r>
          </w:p>
        </w:tc>
        <w:tc>
          <w:tcPr>
            <w:tcW w:w="1445" w:type="pct"/>
            <w:tcBorders>
              <w:top w:val="outset" w:sz="6" w:space="0" w:color="414142"/>
              <w:left w:val="outset" w:sz="6" w:space="0" w:color="414142"/>
              <w:bottom w:val="outset" w:sz="6" w:space="0" w:color="414142"/>
              <w:right w:val="outset" w:sz="6" w:space="0" w:color="414142"/>
            </w:tcBorders>
          </w:tcPr>
          <w:p w14:paraId="30BA7AE2" w14:textId="7AC96CE4"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70%</w:t>
            </w:r>
          </w:p>
        </w:tc>
      </w:tr>
      <w:tr w:rsidR="00FE5C9E" w:rsidRPr="000E69BD" w14:paraId="37021DC6"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B17B185" w14:textId="4BDFCE9D" w:rsidR="00FE5C9E" w:rsidRPr="000E69BD" w:rsidRDefault="00FE5C9E" w:rsidP="00FE5C9E">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II. Apakšpasākums "Atbalsts ieguldījumiem pārstrādē"</w:t>
            </w:r>
            <w:r w:rsidRPr="000E69BD">
              <w:rPr>
                <w:rFonts w:ascii="Times New Roman" w:eastAsia="Times New Roman" w:hAnsi="Times New Roman" w:cs="Times New Roman"/>
                <w:b/>
                <w:bCs/>
                <w:sz w:val="24"/>
                <w:szCs w:val="24"/>
                <w:vertAlign w:val="superscript"/>
                <w:lang w:eastAsia="lv-LV"/>
              </w:rPr>
              <w:t>2</w:t>
            </w:r>
          </w:p>
        </w:tc>
      </w:tr>
      <w:tr w:rsidR="000E69BD" w:rsidRPr="000E69BD" w14:paraId="6CD70D54"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673D0254" w14:textId="636B1B1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w:t>
            </w:r>
          </w:p>
        </w:tc>
        <w:tc>
          <w:tcPr>
            <w:tcW w:w="1210" w:type="pct"/>
            <w:tcBorders>
              <w:top w:val="outset" w:sz="6" w:space="0" w:color="414142"/>
              <w:left w:val="outset" w:sz="6" w:space="0" w:color="414142"/>
              <w:bottom w:val="outset" w:sz="6" w:space="0" w:color="414142"/>
              <w:right w:val="outset" w:sz="6" w:space="0" w:color="414142"/>
            </w:tcBorders>
            <w:hideMark/>
          </w:tcPr>
          <w:p w14:paraId="2A8F42B5" w14:textId="7777777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Būves un iekārtas</w:t>
            </w:r>
          </w:p>
        </w:tc>
        <w:tc>
          <w:tcPr>
            <w:tcW w:w="972" w:type="pct"/>
            <w:tcBorders>
              <w:top w:val="outset" w:sz="6" w:space="0" w:color="414142"/>
              <w:left w:val="outset" w:sz="6" w:space="0" w:color="414142"/>
              <w:bottom w:val="outset" w:sz="6" w:space="0" w:color="414142"/>
              <w:right w:val="outset" w:sz="6" w:space="0" w:color="414142"/>
            </w:tcBorders>
            <w:hideMark/>
          </w:tcPr>
          <w:p w14:paraId="52CB6BCA"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p>
        </w:tc>
        <w:tc>
          <w:tcPr>
            <w:tcW w:w="666" w:type="pct"/>
            <w:tcBorders>
              <w:top w:val="outset" w:sz="6" w:space="0" w:color="414142"/>
              <w:left w:val="outset" w:sz="6" w:space="0" w:color="414142"/>
              <w:bottom w:val="outset" w:sz="6" w:space="0" w:color="414142"/>
              <w:right w:val="outset" w:sz="6" w:space="0" w:color="414142"/>
            </w:tcBorders>
            <w:hideMark/>
          </w:tcPr>
          <w:p w14:paraId="60F2F946"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p>
        </w:tc>
        <w:tc>
          <w:tcPr>
            <w:tcW w:w="1445" w:type="pct"/>
            <w:tcBorders>
              <w:top w:val="outset" w:sz="6" w:space="0" w:color="414142"/>
              <w:left w:val="outset" w:sz="6" w:space="0" w:color="414142"/>
              <w:bottom w:val="outset" w:sz="6" w:space="0" w:color="414142"/>
              <w:right w:val="outset" w:sz="6" w:space="0" w:color="414142"/>
            </w:tcBorders>
            <w:hideMark/>
          </w:tcPr>
          <w:p w14:paraId="35ADEFD8" w14:textId="6D25FA9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30 %</w:t>
            </w:r>
          </w:p>
        </w:tc>
      </w:tr>
      <w:tr w:rsidR="000E69BD" w:rsidRPr="000E69BD" w14:paraId="5F2E65AC"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112743E2" w14:textId="1EFBFEE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13.</w:t>
            </w:r>
          </w:p>
        </w:tc>
        <w:tc>
          <w:tcPr>
            <w:tcW w:w="1210" w:type="pct"/>
            <w:tcBorders>
              <w:top w:val="outset" w:sz="6" w:space="0" w:color="414142"/>
              <w:left w:val="outset" w:sz="6" w:space="0" w:color="414142"/>
              <w:bottom w:val="outset" w:sz="6" w:space="0" w:color="414142"/>
              <w:right w:val="outset" w:sz="6" w:space="0" w:color="414142"/>
            </w:tcBorders>
            <w:hideMark/>
          </w:tcPr>
          <w:p w14:paraId="2A63EC07" w14:textId="7777777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Papildu atbalsta intensitāte pārstrādes uzņēmumiem, kas ražo pārtikas kvalitātes shēmas produktus</w:t>
            </w:r>
          </w:p>
        </w:tc>
        <w:tc>
          <w:tcPr>
            <w:tcW w:w="972" w:type="pct"/>
            <w:tcBorders>
              <w:top w:val="outset" w:sz="6" w:space="0" w:color="414142"/>
              <w:left w:val="outset" w:sz="6" w:space="0" w:color="414142"/>
              <w:bottom w:val="outset" w:sz="6" w:space="0" w:color="414142"/>
              <w:right w:val="outset" w:sz="6" w:space="0" w:color="414142"/>
            </w:tcBorders>
            <w:hideMark/>
          </w:tcPr>
          <w:p w14:paraId="1C0E740D"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7186CFD1"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7082D3BD"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p w14:paraId="259EFBCB" w14:textId="6601E37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3E9004FE"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11FF69E7" w14:textId="51E34AE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14.</w:t>
            </w:r>
          </w:p>
        </w:tc>
        <w:tc>
          <w:tcPr>
            <w:tcW w:w="1210" w:type="pct"/>
            <w:tcBorders>
              <w:top w:val="outset" w:sz="6" w:space="0" w:color="414142"/>
              <w:left w:val="outset" w:sz="6" w:space="0" w:color="414142"/>
              <w:bottom w:val="outset" w:sz="6" w:space="0" w:color="414142"/>
              <w:right w:val="outset" w:sz="6" w:space="0" w:color="414142"/>
            </w:tcBorders>
            <w:hideMark/>
          </w:tcPr>
          <w:p w14:paraId="0E8E8469" w14:textId="244D0CE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Papildu atbalsta intensitāte, ja atbalsta pretendents ražo vismaz piecus pārtikas produktus, kas atbilst ieteicamo pārtikas produktu izvēles kritērijiem (saskaņā ar</w:t>
            </w:r>
            <w:r w:rsidR="004A7901">
              <w:rPr>
                <w:rFonts w:ascii="Times New Roman" w:eastAsia="Times New Roman" w:hAnsi="Times New Roman" w:cs="Times New Roman"/>
                <w:sz w:val="24"/>
                <w:szCs w:val="24"/>
                <w:lang w:eastAsia="lv-LV"/>
              </w:rPr>
              <w:t xml:space="preserve"> šo</w:t>
            </w:r>
            <w:r w:rsidRPr="000E69BD">
              <w:rPr>
                <w:rFonts w:ascii="Times New Roman" w:eastAsia="Times New Roman" w:hAnsi="Times New Roman" w:cs="Times New Roman"/>
                <w:sz w:val="24"/>
                <w:szCs w:val="24"/>
                <w:lang w:eastAsia="lv-LV"/>
              </w:rPr>
              <w:t xml:space="preserve"> noteikumu </w:t>
            </w:r>
            <w:r w:rsidRPr="004A7901">
              <w:rPr>
                <w:rFonts w:ascii="Times New Roman" w:eastAsia="Times New Roman" w:hAnsi="Times New Roman" w:cs="Times New Roman"/>
                <w:sz w:val="24"/>
                <w:szCs w:val="24"/>
                <w:lang w:eastAsia="lv-LV"/>
              </w:rPr>
              <w:t>10.</w:t>
            </w:r>
            <w:r w:rsidRPr="000E69BD">
              <w:rPr>
                <w:rFonts w:ascii="Times New Roman" w:eastAsia="Times New Roman" w:hAnsi="Times New Roman" w:cs="Times New Roman"/>
                <w:sz w:val="24"/>
                <w:szCs w:val="24"/>
                <w:lang w:eastAsia="lv-LV"/>
              </w:rPr>
              <w:t> pielikumu)</w:t>
            </w:r>
          </w:p>
        </w:tc>
        <w:tc>
          <w:tcPr>
            <w:tcW w:w="972" w:type="pct"/>
            <w:tcBorders>
              <w:top w:val="outset" w:sz="6" w:space="0" w:color="414142"/>
              <w:left w:val="outset" w:sz="6" w:space="0" w:color="414142"/>
              <w:bottom w:val="outset" w:sz="6" w:space="0" w:color="414142"/>
              <w:right w:val="outset" w:sz="6" w:space="0" w:color="414142"/>
            </w:tcBorders>
            <w:hideMark/>
          </w:tcPr>
          <w:p w14:paraId="4CE26CBA"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2572097E"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768A9C03" w14:textId="25445C8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r>
      <w:tr w:rsidR="000E69BD" w:rsidRPr="000E69BD" w14:paraId="79B6CF1F"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361C5F50" w14:textId="0217027A"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1210" w:type="pct"/>
            <w:tcBorders>
              <w:top w:val="outset" w:sz="6" w:space="0" w:color="414142"/>
              <w:left w:val="outset" w:sz="6" w:space="0" w:color="414142"/>
              <w:bottom w:val="outset" w:sz="6" w:space="0" w:color="414142"/>
              <w:right w:val="outset" w:sz="6" w:space="0" w:color="414142"/>
            </w:tcBorders>
            <w:hideMark/>
          </w:tcPr>
          <w:p w14:paraId="79814E22" w14:textId="7777777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Papildu atbalsta intensitāte uzņēmuma restrukturizācijai, ja to skāruši citu valstu noteiktie importa ierobežojumi (eksports uz konkrēto valsti veidojis vismaz 10 %)</w:t>
            </w:r>
          </w:p>
        </w:tc>
        <w:tc>
          <w:tcPr>
            <w:tcW w:w="972" w:type="pct"/>
            <w:tcBorders>
              <w:top w:val="outset" w:sz="6" w:space="0" w:color="414142"/>
              <w:left w:val="outset" w:sz="6" w:space="0" w:color="414142"/>
              <w:bottom w:val="outset" w:sz="6" w:space="0" w:color="414142"/>
              <w:right w:val="outset" w:sz="6" w:space="0" w:color="414142"/>
            </w:tcBorders>
            <w:hideMark/>
          </w:tcPr>
          <w:p w14:paraId="30EDBD7D"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2B8B253A"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67906FF8"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p w14:paraId="24FF85A5" w14:textId="1CAD793D"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4F3CFDC5"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7534E3B3" w14:textId="7C4DD30E"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16.</w:t>
            </w:r>
          </w:p>
        </w:tc>
        <w:tc>
          <w:tcPr>
            <w:tcW w:w="1210" w:type="pct"/>
            <w:tcBorders>
              <w:top w:val="outset" w:sz="6" w:space="0" w:color="414142"/>
              <w:left w:val="outset" w:sz="6" w:space="0" w:color="414142"/>
              <w:bottom w:val="outset" w:sz="6" w:space="0" w:color="414142"/>
              <w:right w:val="outset" w:sz="6" w:space="0" w:color="414142"/>
            </w:tcBorders>
          </w:tcPr>
          <w:p w14:paraId="09104B95" w14:textId="4B172A82"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Papildu atbalsta intensitāte, ja projekts tiek īstenots </w:t>
            </w:r>
            <w:r w:rsidR="004A7901">
              <w:rPr>
                <w:rFonts w:ascii="Times New Roman" w:eastAsia="Times New Roman" w:hAnsi="Times New Roman" w:cs="Times New Roman"/>
                <w:sz w:val="24"/>
                <w:szCs w:val="24"/>
                <w:lang w:eastAsia="lv-LV"/>
              </w:rPr>
              <w:t xml:space="preserve">šo </w:t>
            </w:r>
            <w:r w:rsidRPr="000E69BD">
              <w:rPr>
                <w:rFonts w:ascii="Times New Roman" w:eastAsia="Times New Roman" w:hAnsi="Times New Roman" w:cs="Times New Roman"/>
                <w:sz w:val="24"/>
                <w:szCs w:val="24"/>
                <w:lang w:eastAsia="lv-LV"/>
              </w:rPr>
              <w:t xml:space="preserve">noteikumu </w:t>
            </w:r>
            <w:r w:rsidR="009C7759" w:rsidRPr="000E69BD">
              <w:rPr>
                <w:rFonts w:ascii="Times New Roman" w:eastAsia="Times New Roman" w:hAnsi="Times New Roman" w:cs="Times New Roman"/>
                <w:sz w:val="24"/>
                <w:szCs w:val="24"/>
                <w:lang w:eastAsia="lv-LV"/>
              </w:rPr>
              <w:t>13.2</w:t>
            </w:r>
            <w:r w:rsidRPr="000E69BD">
              <w:rPr>
                <w:rFonts w:ascii="Times New Roman" w:eastAsia="Times New Roman" w:hAnsi="Times New Roman" w:cs="Times New Roman"/>
                <w:sz w:val="24"/>
                <w:szCs w:val="24"/>
                <w:lang w:eastAsia="lv-LV"/>
              </w:rPr>
              <w:t>.5. apakšpunktā minētā mērķa sasniegšanai (projekta īstenošanas rezultātā energoefektivitāte palielinās vismaz par 20 %)</w:t>
            </w:r>
            <w:r w:rsidR="00E41A3D">
              <w:rPr>
                <w:rFonts w:ascii="Times New Roman" w:eastAsia="Times New Roman" w:hAnsi="Times New Roman" w:cs="Times New Roman"/>
                <w:sz w:val="24"/>
                <w:szCs w:val="24"/>
                <w:vertAlign w:val="superscript"/>
                <w:lang w:eastAsia="lv-LV"/>
              </w:rPr>
              <w:t>3</w:t>
            </w:r>
          </w:p>
        </w:tc>
        <w:tc>
          <w:tcPr>
            <w:tcW w:w="972" w:type="pct"/>
            <w:tcBorders>
              <w:top w:val="outset" w:sz="6" w:space="0" w:color="414142"/>
              <w:left w:val="outset" w:sz="6" w:space="0" w:color="414142"/>
              <w:bottom w:val="outset" w:sz="6" w:space="0" w:color="414142"/>
              <w:right w:val="outset" w:sz="6" w:space="0" w:color="414142"/>
            </w:tcBorders>
          </w:tcPr>
          <w:p w14:paraId="4467B61A" w14:textId="3BAC701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tcPr>
          <w:p w14:paraId="59C1D44B" w14:textId="77816FD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tcPr>
          <w:p w14:paraId="44DF8D50" w14:textId="0C89EC71"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r>
      <w:tr w:rsidR="000E69BD" w:rsidRPr="000E69BD" w14:paraId="09C0B48A"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71E041E2" w14:textId="24B9304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17.</w:t>
            </w:r>
          </w:p>
        </w:tc>
        <w:tc>
          <w:tcPr>
            <w:tcW w:w="1210" w:type="pct"/>
            <w:tcBorders>
              <w:top w:val="outset" w:sz="6" w:space="0" w:color="414142"/>
              <w:left w:val="outset" w:sz="6" w:space="0" w:color="414142"/>
              <w:bottom w:val="outset" w:sz="6" w:space="0" w:color="414142"/>
              <w:right w:val="outset" w:sz="6" w:space="0" w:color="414142"/>
            </w:tcBorders>
            <w:hideMark/>
          </w:tcPr>
          <w:p w14:paraId="434C7AB4" w14:textId="73334825"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Papildu atbalsta intensitāte, ja projekta īstenošanas rezultātā tiek ieviesta inovācija</w:t>
            </w:r>
          </w:p>
        </w:tc>
        <w:tc>
          <w:tcPr>
            <w:tcW w:w="972" w:type="pct"/>
            <w:tcBorders>
              <w:top w:val="outset" w:sz="6" w:space="0" w:color="414142"/>
              <w:left w:val="outset" w:sz="6" w:space="0" w:color="414142"/>
              <w:bottom w:val="outset" w:sz="6" w:space="0" w:color="414142"/>
              <w:right w:val="outset" w:sz="6" w:space="0" w:color="414142"/>
            </w:tcBorders>
          </w:tcPr>
          <w:p w14:paraId="36EB83DD"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042E7C65"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5F66D0CB"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p w14:paraId="362A2455" w14:textId="0FD9779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2809638D"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40DAB593" w14:textId="30229EC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18.</w:t>
            </w:r>
          </w:p>
        </w:tc>
        <w:tc>
          <w:tcPr>
            <w:tcW w:w="1210" w:type="pct"/>
            <w:tcBorders>
              <w:top w:val="outset" w:sz="6" w:space="0" w:color="414142"/>
              <w:left w:val="outset" w:sz="6" w:space="0" w:color="414142"/>
              <w:bottom w:val="outset" w:sz="6" w:space="0" w:color="414142"/>
              <w:right w:val="outset" w:sz="6" w:space="0" w:color="414142"/>
            </w:tcBorders>
            <w:hideMark/>
          </w:tcPr>
          <w:p w14:paraId="21749F06" w14:textId="11639932"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Papildu atbalsta intensitāte, ja projekta īstenošanas rezultātā pārstrādei (tostarp kooperatīvajām sabiedrībām vai </w:t>
            </w:r>
            <w:r w:rsidR="00910212" w:rsidRPr="00910212">
              <w:rPr>
                <w:rFonts w:ascii="Times New Roman" w:eastAsia="Times New Roman" w:hAnsi="Times New Roman" w:cs="Times New Roman"/>
                <w:sz w:val="24"/>
                <w:szCs w:val="24"/>
                <w:lang w:eastAsia="lv-LV"/>
              </w:rPr>
              <w:t>kooperatīvu sadarbības apvienīb</w:t>
            </w:r>
            <w:r w:rsidR="00910212">
              <w:rPr>
                <w:rFonts w:ascii="Times New Roman" w:eastAsia="Times New Roman" w:hAnsi="Times New Roman" w:cs="Times New Roman"/>
                <w:sz w:val="24"/>
                <w:szCs w:val="24"/>
                <w:lang w:eastAsia="lv-LV"/>
              </w:rPr>
              <w:t>ām</w:t>
            </w:r>
            <w:r w:rsidR="00910212" w:rsidRPr="00910212" w:rsidDel="00910212">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vai jaunām kooperatīvām sabiedrībām</w:t>
            </w:r>
            <w:r w:rsidR="00A26E42">
              <w:rPr>
                <w:rFonts w:ascii="Times New Roman" w:eastAsia="Times New Roman" w:hAnsi="Times New Roman" w:cs="Times New Roman"/>
                <w:sz w:val="24"/>
                <w:szCs w:val="24"/>
                <w:lang w:eastAsia="lv-LV"/>
              </w:rPr>
              <w:t xml:space="preserve"> iepērkot no biedriem</w:t>
            </w:r>
            <w:r w:rsidRPr="000E69BD">
              <w:rPr>
                <w:rFonts w:ascii="Times New Roman" w:eastAsia="Times New Roman" w:hAnsi="Times New Roman" w:cs="Times New Roman"/>
                <w:sz w:val="24"/>
                <w:szCs w:val="24"/>
                <w:lang w:eastAsia="lv-LV"/>
              </w:rPr>
              <w:t xml:space="preserve">) vismaz </w:t>
            </w:r>
            <w:r w:rsidR="00A26E42">
              <w:rPr>
                <w:rFonts w:ascii="Times New Roman" w:eastAsia="Times New Roman" w:hAnsi="Times New Roman" w:cs="Times New Roman"/>
                <w:sz w:val="24"/>
                <w:szCs w:val="24"/>
                <w:lang w:eastAsia="lv-LV"/>
              </w:rPr>
              <w:t>8</w:t>
            </w:r>
            <w:r w:rsidR="00A26E42" w:rsidRPr="000E69BD">
              <w:rPr>
                <w:rFonts w:ascii="Times New Roman" w:eastAsia="Times New Roman" w:hAnsi="Times New Roman" w:cs="Times New Roman"/>
                <w:sz w:val="24"/>
                <w:szCs w:val="24"/>
                <w:lang w:eastAsia="lv-LV"/>
              </w:rPr>
              <w:t>0 </w:t>
            </w:r>
            <w:r w:rsidRPr="000E69BD">
              <w:rPr>
                <w:rFonts w:ascii="Times New Roman" w:eastAsia="Times New Roman" w:hAnsi="Times New Roman" w:cs="Times New Roman"/>
                <w:sz w:val="24"/>
                <w:szCs w:val="24"/>
                <w:lang w:eastAsia="lv-LV"/>
              </w:rPr>
              <w:t>% apmērā tiek izmantota atbalsta pretendenta saražotā izejviela</w:t>
            </w:r>
            <w:r w:rsidR="00A26E42">
              <w:rPr>
                <w:rFonts w:ascii="Times New Roman" w:eastAsia="Times New Roman" w:hAnsi="Times New Roman" w:cs="Times New Roman"/>
                <w:sz w:val="24"/>
                <w:szCs w:val="24"/>
                <w:lang w:eastAsia="lv-LV"/>
              </w:rPr>
              <w:t xml:space="preserve"> </w:t>
            </w:r>
          </w:p>
        </w:tc>
        <w:tc>
          <w:tcPr>
            <w:tcW w:w="972" w:type="pct"/>
            <w:tcBorders>
              <w:top w:val="outset" w:sz="6" w:space="0" w:color="414142"/>
              <w:left w:val="outset" w:sz="6" w:space="0" w:color="414142"/>
              <w:bottom w:val="outset" w:sz="6" w:space="0" w:color="414142"/>
              <w:right w:val="outset" w:sz="6" w:space="0" w:color="414142"/>
            </w:tcBorders>
          </w:tcPr>
          <w:p w14:paraId="729DEC41"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666" w:type="pct"/>
            <w:tcBorders>
              <w:top w:val="outset" w:sz="6" w:space="0" w:color="414142"/>
              <w:left w:val="outset" w:sz="6" w:space="0" w:color="414142"/>
              <w:bottom w:val="outset" w:sz="6" w:space="0" w:color="414142"/>
              <w:right w:val="outset" w:sz="6" w:space="0" w:color="414142"/>
            </w:tcBorders>
            <w:hideMark/>
          </w:tcPr>
          <w:p w14:paraId="2F7D5E18"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c>
          <w:tcPr>
            <w:tcW w:w="1445" w:type="pct"/>
            <w:tcBorders>
              <w:top w:val="outset" w:sz="6" w:space="0" w:color="414142"/>
              <w:left w:val="outset" w:sz="6" w:space="0" w:color="414142"/>
              <w:bottom w:val="outset" w:sz="6" w:space="0" w:color="414142"/>
              <w:right w:val="outset" w:sz="6" w:space="0" w:color="414142"/>
            </w:tcBorders>
            <w:hideMark/>
          </w:tcPr>
          <w:p w14:paraId="5875534C" w14:textId="58E68054"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10 %</w:t>
            </w:r>
          </w:p>
        </w:tc>
      </w:tr>
      <w:tr w:rsidR="000E69BD" w:rsidRPr="000E69BD" w14:paraId="40A08361"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0B3CE301" w14:textId="269EF51C"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19.</w:t>
            </w:r>
          </w:p>
        </w:tc>
        <w:tc>
          <w:tcPr>
            <w:tcW w:w="1210" w:type="pct"/>
            <w:tcBorders>
              <w:top w:val="outset" w:sz="6" w:space="0" w:color="414142"/>
              <w:left w:val="outset" w:sz="6" w:space="0" w:color="414142"/>
              <w:bottom w:val="outset" w:sz="6" w:space="0" w:color="414142"/>
              <w:right w:val="outset" w:sz="6" w:space="0" w:color="414142"/>
            </w:tcBorders>
            <w:hideMark/>
          </w:tcPr>
          <w:p w14:paraId="39DD5B7B" w14:textId="5EE27539"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Ražotājiem, kas ražo mājas </w:t>
            </w:r>
            <w:r w:rsidR="00D84F81" w:rsidRPr="000E69BD">
              <w:rPr>
                <w:rFonts w:ascii="Times New Roman" w:eastAsia="Times New Roman" w:hAnsi="Times New Roman" w:cs="Times New Roman"/>
                <w:sz w:val="24"/>
                <w:szCs w:val="24"/>
                <w:lang w:eastAsia="lv-LV"/>
              </w:rPr>
              <w:t>apstākļos</w:t>
            </w:r>
            <w:r w:rsidR="001F4B57">
              <w:rPr>
                <w:rFonts w:ascii="Times New Roman" w:eastAsia="Times New Roman" w:hAnsi="Times New Roman" w:cs="Times New Roman"/>
                <w:sz w:val="24"/>
                <w:szCs w:val="24"/>
                <w:vertAlign w:val="superscript"/>
                <w:lang w:eastAsia="lv-LV"/>
              </w:rPr>
              <w:t>4</w:t>
            </w:r>
          </w:p>
        </w:tc>
        <w:tc>
          <w:tcPr>
            <w:tcW w:w="972" w:type="pct"/>
            <w:tcBorders>
              <w:top w:val="outset" w:sz="6" w:space="0" w:color="414142"/>
              <w:left w:val="outset" w:sz="6" w:space="0" w:color="414142"/>
              <w:bottom w:val="outset" w:sz="6" w:space="0" w:color="414142"/>
              <w:right w:val="outset" w:sz="6" w:space="0" w:color="414142"/>
            </w:tcBorders>
            <w:hideMark/>
          </w:tcPr>
          <w:p w14:paraId="57BF7D28"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50 %</w:t>
            </w:r>
          </w:p>
        </w:tc>
        <w:tc>
          <w:tcPr>
            <w:tcW w:w="666" w:type="pct"/>
            <w:tcBorders>
              <w:top w:val="outset" w:sz="6" w:space="0" w:color="414142"/>
              <w:left w:val="outset" w:sz="6" w:space="0" w:color="414142"/>
              <w:bottom w:val="outset" w:sz="6" w:space="0" w:color="414142"/>
              <w:right w:val="outset" w:sz="6" w:space="0" w:color="414142"/>
            </w:tcBorders>
            <w:hideMark/>
          </w:tcPr>
          <w:p w14:paraId="683144AA" w14:textId="450C1DF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40 %</w:t>
            </w:r>
            <w:r w:rsidR="00FA0DB4">
              <w:rPr>
                <w:rFonts w:ascii="Times New Roman" w:eastAsia="Times New Roman" w:hAnsi="Times New Roman" w:cs="Times New Roman"/>
                <w:sz w:val="24"/>
                <w:szCs w:val="24"/>
                <w:vertAlign w:val="superscript"/>
                <w:lang w:eastAsia="lv-LV"/>
              </w:rPr>
              <w:t>5</w:t>
            </w:r>
          </w:p>
        </w:tc>
        <w:tc>
          <w:tcPr>
            <w:tcW w:w="1445" w:type="pct"/>
            <w:tcBorders>
              <w:top w:val="outset" w:sz="6" w:space="0" w:color="414142"/>
              <w:left w:val="outset" w:sz="6" w:space="0" w:color="414142"/>
              <w:bottom w:val="outset" w:sz="6" w:space="0" w:color="414142"/>
              <w:right w:val="outset" w:sz="6" w:space="0" w:color="414142"/>
            </w:tcBorders>
            <w:hideMark/>
          </w:tcPr>
          <w:p w14:paraId="16BF36A8" w14:textId="36D204C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t>
            </w:r>
          </w:p>
        </w:tc>
      </w:tr>
      <w:tr w:rsidR="00FE5C9E" w:rsidRPr="000E69BD" w14:paraId="7E1CBDD5" w14:textId="77777777" w:rsidTr="00824938">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68DCEA7D" w14:textId="77777777" w:rsidR="00FE5C9E" w:rsidRPr="000E69BD" w:rsidRDefault="00FE5C9E" w:rsidP="00FE5C9E">
            <w:pPr>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III. Apakšpasākums "Atbalsts ieguldījumiem lauksaimniecības un mežsaimniecības infrastruktūras attīstībā"</w:t>
            </w:r>
          </w:p>
        </w:tc>
      </w:tr>
      <w:tr w:rsidR="000E69BD" w:rsidRPr="000E69BD" w14:paraId="40F80EDF"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71B2124B" w14:textId="6B74BA49"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w:t>
            </w:r>
          </w:p>
        </w:tc>
        <w:tc>
          <w:tcPr>
            <w:tcW w:w="1210" w:type="pct"/>
            <w:tcBorders>
              <w:top w:val="outset" w:sz="6" w:space="0" w:color="414142"/>
              <w:left w:val="outset" w:sz="6" w:space="0" w:color="414142"/>
              <w:bottom w:val="outset" w:sz="6" w:space="0" w:color="414142"/>
              <w:right w:val="outset" w:sz="6" w:space="0" w:color="414142"/>
            </w:tcBorders>
            <w:hideMark/>
          </w:tcPr>
          <w:p w14:paraId="5774BE15" w14:textId="65FBDD85"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Pašvaldības meliorācijas sistēmas un hidrotehniskās </w:t>
            </w:r>
            <w:r w:rsidRPr="000E69BD">
              <w:rPr>
                <w:rFonts w:ascii="Times New Roman" w:eastAsia="Times New Roman" w:hAnsi="Times New Roman" w:cs="Times New Roman"/>
                <w:sz w:val="24"/>
                <w:szCs w:val="24"/>
                <w:lang w:eastAsia="lv-LV"/>
              </w:rPr>
              <w:lastRenderedPageBreak/>
              <w:t>būves pārbūve un atjaunošana</w:t>
            </w:r>
          </w:p>
        </w:tc>
        <w:tc>
          <w:tcPr>
            <w:tcW w:w="972" w:type="pct"/>
            <w:tcBorders>
              <w:top w:val="outset" w:sz="6" w:space="0" w:color="414142"/>
              <w:left w:val="outset" w:sz="6" w:space="0" w:color="414142"/>
              <w:bottom w:val="outset" w:sz="6" w:space="0" w:color="414142"/>
              <w:right w:val="outset" w:sz="6" w:space="0" w:color="414142"/>
            </w:tcBorders>
          </w:tcPr>
          <w:p w14:paraId="6D361893"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90 %</w:t>
            </w:r>
          </w:p>
        </w:tc>
        <w:tc>
          <w:tcPr>
            <w:tcW w:w="666" w:type="pct"/>
            <w:tcBorders>
              <w:top w:val="outset" w:sz="6" w:space="0" w:color="414142"/>
              <w:left w:val="outset" w:sz="6" w:space="0" w:color="414142"/>
              <w:bottom w:val="outset" w:sz="6" w:space="0" w:color="414142"/>
              <w:right w:val="outset" w:sz="6" w:space="0" w:color="414142"/>
            </w:tcBorders>
            <w:hideMark/>
          </w:tcPr>
          <w:p w14:paraId="4F59A348"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90 %</w:t>
            </w:r>
          </w:p>
        </w:tc>
        <w:tc>
          <w:tcPr>
            <w:tcW w:w="1445" w:type="pct"/>
            <w:tcBorders>
              <w:top w:val="outset" w:sz="6" w:space="0" w:color="414142"/>
              <w:left w:val="outset" w:sz="6" w:space="0" w:color="414142"/>
              <w:bottom w:val="outset" w:sz="6" w:space="0" w:color="414142"/>
              <w:right w:val="outset" w:sz="6" w:space="0" w:color="414142"/>
            </w:tcBorders>
            <w:hideMark/>
          </w:tcPr>
          <w:p w14:paraId="0D70F1C7" w14:textId="32D291F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90 %</w:t>
            </w:r>
          </w:p>
        </w:tc>
      </w:tr>
      <w:tr w:rsidR="000E69BD" w:rsidRPr="000E69BD" w14:paraId="0BCF6D0A"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075F67F8" w14:textId="4E3435D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21.</w:t>
            </w:r>
          </w:p>
        </w:tc>
        <w:tc>
          <w:tcPr>
            <w:tcW w:w="1210" w:type="pct"/>
            <w:tcBorders>
              <w:top w:val="outset" w:sz="6" w:space="0" w:color="414142"/>
              <w:left w:val="outset" w:sz="6" w:space="0" w:color="414142"/>
              <w:bottom w:val="outset" w:sz="6" w:space="0" w:color="414142"/>
              <w:right w:val="outset" w:sz="6" w:space="0" w:color="414142"/>
            </w:tcBorders>
            <w:hideMark/>
          </w:tcPr>
          <w:p w14:paraId="7224383B" w14:textId="77777777"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Meliorācijas sistēmu pārbūve un atjaunošana valsts nozīmes sistēmās</w:t>
            </w:r>
          </w:p>
        </w:tc>
        <w:tc>
          <w:tcPr>
            <w:tcW w:w="972" w:type="pct"/>
            <w:tcBorders>
              <w:top w:val="outset" w:sz="6" w:space="0" w:color="414142"/>
              <w:left w:val="outset" w:sz="6" w:space="0" w:color="414142"/>
              <w:bottom w:val="outset" w:sz="6" w:space="0" w:color="414142"/>
              <w:right w:val="outset" w:sz="6" w:space="0" w:color="414142"/>
            </w:tcBorders>
          </w:tcPr>
          <w:p w14:paraId="54DD2557"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100 %</w:t>
            </w:r>
          </w:p>
        </w:tc>
        <w:tc>
          <w:tcPr>
            <w:tcW w:w="666" w:type="pct"/>
            <w:tcBorders>
              <w:top w:val="outset" w:sz="6" w:space="0" w:color="414142"/>
              <w:left w:val="outset" w:sz="6" w:space="0" w:color="414142"/>
              <w:bottom w:val="outset" w:sz="6" w:space="0" w:color="414142"/>
              <w:right w:val="outset" w:sz="6" w:space="0" w:color="414142"/>
            </w:tcBorders>
            <w:hideMark/>
          </w:tcPr>
          <w:p w14:paraId="42EE6A53"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100 %</w:t>
            </w:r>
          </w:p>
        </w:tc>
        <w:tc>
          <w:tcPr>
            <w:tcW w:w="1445" w:type="pct"/>
            <w:tcBorders>
              <w:top w:val="outset" w:sz="6" w:space="0" w:color="414142"/>
              <w:left w:val="outset" w:sz="6" w:space="0" w:color="414142"/>
              <w:bottom w:val="outset" w:sz="6" w:space="0" w:color="414142"/>
              <w:right w:val="outset" w:sz="6" w:space="0" w:color="414142"/>
            </w:tcBorders>
            <w:hideMark/>
          </w:tcPr>
          <w:p w14:paraId="0508F200" w14:textId="77777777"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100 %</w:t>
            </w:r>
          </w:p>
          <w:p w14:paraId="5AABCC74" w14:textId="4338A664"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p>
        </w:tc>
      </w:tr>
      <w:tr w:rsidR="000E69BD" w:rsidRPr="000E69BD" w14:paraId="752E885B" w14:textId="77777777" w:rsidTr="00D063D7">
        <w:tc>
          <w:tcPr>
            <w:tcW w:w="707" w:type="pct"/>
            <w:tcBorders>
              <w:top w:val="outset" w:sz="6" w:space="0" w:color="414142"/>
              <w:left w:val="outset" w:sz="6" w:space="0" w:color="414142"/>
              <w:bottom w:val="outset" w:sz="6" w:space="0" w:color="414142"/>
              <w:right w:val="outset" w:sz="6" w:space="0" w:color="414142"/>
            </w:tcBorders>
            <w:hideMark/>
          </w:tcPr>
          <w:p w14:paraId="2F96C584" w14:textId="26ED2E55"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w:t>
            </w:r>
          </w:p>
        </w:tc>
        <w:tc>
          <w:tcPr>
            <w:tcW w:w="1210" w:type="pct"/>
            <w:tcBorders>
              <w:top w:val="outset" w:sz="6" w:space="0" w:color="414142"/>
              <w:left w:val="outset" w:sz="6" w:space="0" w:color="414142"/>
              <w:bottom w:val="outset" w:sz="6" w:space="0" w:color="414142"/>
              <w:right w:val="outset" w:sz="6" w:space="0" w:color="414142"/>
            </w:tcBorders>
            <w:hideMark/>
          </w:tcPr>
          <w:p w14:paraId="46242B39" w14:textId="75575AED" w:rsidR="00FE5C9E" w:rsidRPr="000E69BD" w:rsidRDefault="00FE5C9E" w:rsidP="00FE5C9E">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Laukumi, pievedceļi u. tml. infrastruktūra kooperatīvajām sabiedrībām vai </w:t>
            </w:r>
            <w:r w:rsidR="00910212" w:rsidRPr="00910212">
              <w:rPr>
                <w:rFonts w:ascii="Times New Roman" w:eastAsia="Times New Roman" w:hAnsi="Times New Roman" w:cs="Times New Roman"/>
                <w:sz w:val="24"/>
                <w:szCs w:val="24"/>
                <w:lang w:eastAsia="lv-LV"/>
              </w:rPr>
              <w:t>kooperatīvu sadarbības apvienīb</w:t>
            </w:r>
            <w:r w:rsidR="00910212">
              <w:rPr>
                <w:rFonts w:ascii="Times New Roman" w:eastAsia="Times New Roman" w:hAnsi="Times New Roman" w:cs="Times New Roman"/>
                <w:sz w:val="24"/>
                <w:szCs w:val="24"/>
                <w:lang w:eastAsia="lv-LV"/>
              </w:rPr>
              <w:t>ām</w:t>
            </w:r>
            <w:r w:rsidR="00910212" w:rsidRPr="00910212" w:rsidDel="00910212">
              <w:rPr>
                <w:rFonts w:ascii="Times New Roman" w:eastAsia="Times New Roman" w:hAnsi="Times New Roman" w:cs="Times New Roman"/>
                <w:sz w:val="24"/>
                <w:szCs w:val="24"/>
                <w:lang w:eastAsia="lv-LV"/>
              </w:rPr>
              <w:t xml:space="preserve"> </w:t>
            </w:r>
            <w:r w:rsidRPr="000E69BD">
              <w:rPr>
                <w:rFonts w:ascii="Times New Roman" w:eastAsia="Times New Roman" w:hAnsi="Times New Roman" w:cs="Times New Roman"/>
                <w:sz w:val="24"/>
                <w:szCs w:val="24"/>
                <w:lang w:eastAsia="lv-LV"/>
              </w:rPr>
              <w:t>vai jaunām kooperatīvām sabiedrībām</w:t>
            </w:r>
          </w:p>
        </w:tc>
        <w:tc>
          <w:tcPr>
            <w:tcW w:w="972" w:type="pct"/>
            <w:tcBorders>
              <w:top w:val="outset" w:sz="6" w:space="0" w:color="414142"/>
              <w:left w:val="outset" w:sz="6" w:space="0" w:color="414142"/>
              <w:bottom w:val="outset" w:sz="6" w:space="0" w:color="414142"/>
              <w:right w:val="outset" w:sz="6" w:space="0" w:color="414142"/>
            </w:tcBorders>
          </w:tcPr>
          <w:p w14:paraId="7C6D864D" w14:textId="2F2AB8DD"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w:t>
            </w:r>
          </w:p>
        </w:tc>
        <w:tc>
          <w:tcPr>
            <w:tcW w:w="666" w:type="pct"/>
            <w:tcBorders>
              <w:top w:val="outset" w:sz="6" w:space="0" w:color="414142"/>
              <w:left w:val="outset" w:sz="6" w:space="0" w:color="414142"/>
              <w:bottom w:val="outset" w:sz="6" w:space="0" w:color="414142"/>
              <w:right w:val="outset" w:sz="6" w:space="0" w:color="414142"/>
            </w:tcBorders>
          </w:tcPr>
          <w:p w14:paraId="10C62D17" w14:textId="2EEB14D2"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w:t>
            </w:r>
          </w:p>
        </w:tc>
        <w:tc>
          <w:tcPr>
            <w:tcW w:w="1445" w:type="pct"/>
            <w:tcBorders>
              <w:top w:val="outset" w:sz="6" w:space="0" w:color="414142"/>
              <w:left w:val="outset" w:sz="6" w:space="0" w:color="414142"/>
              <w:bottom w:val="outset" w:sz="6" w:space="0" w:color="414142"/>
              <w:right w:val="outset" w:sz="6" w:space="0" w:color="414142"/>
            </w:tcBorders>
          </w:tcPr>
          <w:p w14:paraId="62D08942" w14:textId="5F58FCE3" w:rsidR="00FE5C9E" w:rsidRPr="000E69BD" w:rsidRDefault="00FE5C9E" w:rsidP="00FE5C9E">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w:t>
            </w:r>
          </w:p>
        </w:tc>
      </w:tr>
    </w:tbl>
    <w:p w14:paraId="25CA27A6"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14B2D072" w14:textId="78EF764B" w:rsidR="00824938" w:rsidRDefault="000E15D1"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1</w:t>
      </w:r>
      <w:r w:rsidR="00824938" w:rsidRPr="000E69BD">
        <w:rPr>
          <w:rFonts w:ascii="Times New Roman" w:eastAsia="Times New Roman" w:hAnsi="Times New Roman" w:cs="Times New Roman"/>
          <w:sz w:val="24"/>
          <w:szCs w:val="24"/>
          <w:lang w:eastAsia="lv-LV"/>
        </w:rPr>
        <w:t xml:space="preserve"> Maksimālā atbalsta intensitāte apakšpasākumā nepārsniedz 50 %. Ja projektu īsteno jaunie lauksaimnieki vai ja projektu īsteno apgabalā, kurā ir dabas un citi specifiski ierobežojumi, </w:t>
      </w:r>
      <w:r w:rsidR="006C5C80">
        <w:rPr>
          <w:rFonts w:ascii="Times New Roman" w:eastAsia="Times New Roman" w:hAnsi="Times New Roman" w:cs="Times New Roman"/>
          <w:sz w:val="24"/>
          <w:szCs w:val="24"/>
          <w:lang w:eastAsia="lv-LV"/>
        </w:rPr>
        <w:t xml:space="preserve">vai ieguldījumiem, kas saistīti ar Regulas 1305/2013 28. un 29.panta </w:t>
      </w:r>
      <w:r w:rsidR="002F03FF">
        <w:rPr>
          <w:rFonts w:ascii="Times New Roman" w:eastAsia="Times New Roman" w:hAnsi="Times New Roman" w:cs="Times New Roman"/>
          <w:sz w:val="24"/>
          <w:szCs w:val="24"/>
          <w:lang w:eastAsia="lv-LV"/>
        </w:rPr>
        <w:t>darbībām</w:t>
      </w:r>
      <w:r w:rsidR="006C5C80">
        <w:rPr>
          <w:rFonts w:ascii="Times New Roman" w:eastAsia="Times New Roman" w:hAnsi="Times New Roman" w:cs="Times New Roman"/>
          <w:sz w:val="24"/>
          <w:szCs w:val="24"/>
          <w:lang w:eastAsia="lv-LV"/>
        </w:rPr>
        <w:t xml:space="preserve"> (</w:t>
      </w:r>
      <w:r w:rsidR="002F03FF">
        <w:rPr>
          <w:rFonts w:ascii="Times New Roman" w:eastAsia="Times New Roman" w:hAnsi="Times New Roman" w:cs="Times New Roman"/>
          <w:sz w:val="24"/>
          <w:szCs w:val="24"/>
          <w:lang w:eastAsia="lv-LV"/>
        </w:rPr>
        <w:t xml:space="preserve">atbalsts dārzkopībai un bioloģiskajai lauksaimniecībai) </w:t>
      </w:r>
      <w:r w:rsidR="00824938" w:rsidRPr="000E69BD">
        <w:rPr>
          <w:rFonts w:ascii="Times New Roman" w:eastAsia="Times New Roman" w:hAnsi="Times New Roman" w:cs="Times New Roman"/>
          <w:sz w:val="24"/>
          <w:szCs w:val="24"/>
          <w:lang w:eastAsia="lv-LV"/>
        </w:rPr>
        <w:t xml:space="preserve">un projektā plāno sasniegt </w:t>
      </w:r>
      <w:r w:rsidR="00330EAC">
        <w:rPr>
          <w:rFonts w:ascii="Times New Roman" w:eastAsia="Times New Roman" w:hAnsi="Times New Roman" w:cs="Times New Roman"/>
          <w:sz w:val="24"/>
          <w:szCs w:val="24"/>
          <w:lang w:eastAsia="lv-LV"/>
        </w:rPr>
        <w:t xml:space="preserve">šo </w:t>
      </w:r>
      <w:r w:rsidR="00824938" w:rsidRPr="000E69BD">
        <w:rPr>
          <w:rFonts w:ascii="Times New Roman" w:eastAsia="Times New Roman" w:hAnsi="Times New Roman" w:cs="Times New Roman"/>
          <w:sz w:val="24"/>
          <w:szCs w:val="24"/>
          <w:lang w:eastAsia="lv-LV"/>
        </w:rPr>
        <w:t xml:space="preserve">noteikumu </w:t>
      </w:r>
      <w:r w:rsidR="009C7759" w:rsidRPr="000E69BD">
        <w:rPr>
          <w:rFonts w:ascii="Times New Roman" w:eastAsia="Times New Roman" w:hAnsi="Times New Roman" w:cs="Times New Roman"/>
          <w:sz w:val="24"/>
          <w:szCs w:val="24"/>
          <w:lang w:eastAsia="lv-LV"/>
        </w:rPr>
        <w:t>13.2</w:t>
      </w:r>
      <w:r w:rsidR="007A1912" w:rsidRPr="000E69BD">
        <w:rPr>
          <w:rFonts w:ascii="Times New Roman" w:eastAsia="Times New Roman" w:hAnsi="Times New Roman" w:cs="Times New Roman"/>
          <w:sz w:val="24"/>
          <w:szCs w:val="24"/>
          <w:lang w:eastAsia="lv-LV"/>
        </w:rPr>
        <w:t>.3</w:t>
      </w:r>
      <w:r w:rsidR="00824938" w:rsidRPr="000E69BD">
        <w:rPr>
          <w:rFonts w:ascii="Times New Roman" w:eastAsia="Times New Roman" w:hAnsi="Times New Roman" w:cs="Times New Roman"/>
          <w:sz w:val="24"/>
          <w:szCs w:val="24"/>
          <w:lang w:eastAsia="lv-LV"/>
        </w:rPr>
        <w:t xml:space="preserve">. apakšpunktā minēto mērķi, kā arī ja projektu īsteno amonjaka emisiju samazināšanai lauksaimniecības dzīvnieku novietnēs, atbalsta intensitāte nepārsniedz 70 %. Jaunajiem lauksaimniekiem papildu atbalsta intensitāte tiek piemērota </w:t>
      </w:r>
      <w:r w:rsidR="0008215F">
        <w:rPr>
          <w:rFonts w:ascii="Times New Roman" w:eastAsia="Times New Roman" w:hAnsi="Times New Roman" w:cs="Times New Roman"/>
          <w:sz w:val="24"/>
          <w:szCs w:val="24"/>
          <w:lang w:eastAsia="lv-LV"/>
        </w:rPr>
        <w:t xml:space="preserve"> piecu gadu laika periodā kopš saimniecības dibināšanas</w:t>
      </w:r>
      <w:r w:rsidR="00FE429D">
        <w:rPr>
          <w:rFonts w:ascii="Times New Roman" w:eastAsia="Times New Roman" w:hAnsi="Times New Roman" w:cs="Times New Roman"/>
          <w:sz w:val="24"/>
          <w:szCs w:val="24"/>
          <w:lang w:eastAsia="lv-LV"/>
        </w:rPr>
        <w:t xml:space="preserve"> (pārņemšanas)</w:t>
      </w:r>
      <w:r w:rsidR="0008215F">
        <w:rPr>
          <w:rFonts w:ascii="Times New Roman" w:eastAsia="Times New Roman" w:hAnsi="Times New Roman" w:cs="Times New Roman"/>
          <w:sz w:val="24"/>
          <w:szCs w:val="24"/>
          <w:lang w:eastAsia="lv-LV"/>
        </w:rPr>
        <w:t xml:space="preserve"> brīža</w:t>
      </w:r>
      <w:r w:rsidR="00824938" w:rsidRPr="000E69BD">
        <w:rPr>
          <w:rFonts w:ascii="Times New Roman" w:eastAsia="Times New Roman" w:hAnsi="Times New Roman" w:cs="Times New Roman"/>
          <w:sz w:val="24"/>
          <w:szCs w:val="24"/>
          <w:lang w:eastAsia="lv-LV"/>
        </w:rPr>
        <w:t>. Atbalsta intensitāte valsts zinātniskajām institūcijām</w:t>
      </w:r>
      <w:r w:rsidR="00E963AF" w:rsidRPr="000E69BD">
        <w:rPr>
          <w:rFonts w:ascii="Times New Roman" w:eastAsia="Times New Roman" w:hAnsi="Times New Roman" w:cs="Times New Roman"/>
          <w:sz w:val="24"/>
          <w:szCs w:val="24"/>
          <w:lang w:eastAsia="lv-LV"/>
        </w:rPr>
        <w:t xml:space="preserve"> un atvasinātām publiskām personām</w:t>
      </w:r>
      <w:r w:rsidR="00824938" w:rsidRPr="000E69BD">
        <w:rPr>
          <w:rFonts w:ascii="Times New Roman" w:eastAsia="Times New Roman" w:hAnsi="Times New Roman" w:cs="Times New Roman"/>
          <w:sz w:val="24"/>
          <w:szCs w:val="24"/>
          <w:lang w:eastAsia="lv-LV"/>
        </w:rPr>
        <w:t xml:space="preserve"> ir 50 %.</w:t>
      </w:r>
    </w:p>
    <w:p w14:paraId="2AF355E5" w14:textId="0192E206" w:rsidR="00824938" w:rsidRDefault="000E15D1"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vertAlign w:val="superscript"/>
          <w:lang w:eastAsia="lv-LV"/>
        </w:rPr>
        <w:t>2</w:t>
      </w:r>
      <w:r w:rsidR="00824938" w:rsidRPr="000E69BD">
        <w:rPr>
          <w:rFonts w:ascii="Times New Roman" w:eastAsia="Times New Roman" w:hAnsi="Times New Roman" w:cs="Times New Roman"/>
          <w:sz w:val="24"/>
          <w:szCs w:val="24"/>
          <w:lang w:eastAsia="lv-LV"/>
        </w:rPr>
        <w:t xml:space="preserve"> Maksimālā atbalsta intensitāte apakšpasākumā nepārsniedz 50 %. </w:t>
      </w:r>
    </w:p>
    <w:p w14:paraId="7AF5AB43" w14:textId="5ADE678A" w:rsidR="00E41A3D" w:rsidRPr="000E69BD" w:rsidRDefault="00E41A3D" w:rsidP="00287CCF">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287CCF">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P</w:t>
      </w:r>
      <w:r w:rsidRPr="00287CCF">
        <w:rPr>
          <w:rFonts w:ascii="Times New Roman" w:eastAsia="Times New Roman" w:hAnsi="Times New Roman" w:cs="Times New Roman"/>
          <w:sz w:val="24"/>
          <w:szCs w:val="24"/>
          <w:lang w:eastAsia="lv-LV"/>
        </w:rPr>
        <w:t>apildu intensitāti piemēro projektiem, kuros paredzēta videi draudzīgu meliorācijas objektu (piemēram, sedimentācijas baseinu, meandru vai mitrāju) izveide saskaņā ar normatīvajiem aktiem par hidrotehnisko un meliorācijas būvju būvnoteikumiem.</w:t>
      </w:r>
    </w:p>
    <w:p w14:paraId="42A12043" w14:textId="1D3557C5" w:rsidR="00824938" w:rsidRPr="000E69BD" w:rsidRDefault="001F4B57"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4</w:t>
      </w:r>
      <w:r w:rsidR="00D84F81" w:rsidRPr="000E69BD">
        <w:rPr>
          <w:rFonts w:ascii="Times New Roman" w:eastAsia="Times New Roman" w:hAnsi="Times New Roman" w:cs="Times New Roman"/>
          <w:sz w:val="24"/>
          <w:szCs w:val="24"/>
          <w:lang w:eastAsia="lv-LV"/>
        </w:rPr>
        <w:t> </w:t>
      </w:r>
      <w:r w:rsidR="00824938" w:rsidRPr="000E69BD">
        <w:rPr>
          <w:rFonts w:ascii="Times New Roman" w:eastAsia="Times New Roman" w:hAnsi="Times New Roman" w:cs="Times New Roman"/>
          <w:sz w:val="24"/>
          <w:szCs w:val="24"/>
          <w:lang w:eastAsia="lv-LV"/>
        </w:rPr>
        <w:t>Netiek piemērota lielāka atbalsta intensitāte.</w:t>
      </w:r>
    </w:p>
    <w:p w14:paraId="3A5F8FF1" w14:textId="50CCE00B" w:rsidR="00824938" w:rsidRDefault="00FA0DB4"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5</w:t>
      </w:r>
      <w:r w:rsidR="00D84F81" w:rsidRPr="000E69BD">
        <w:rPr>
          <w:rFonts w:ascii="Times New Roman" w:eastAsia="Times New Roman" w:hAnsi="Times New Roman" w:cs="Times New Roman"/>
          <w:sz w:val="24"/>
          <w:szCs w:val="24"/>
          <w:lang w:eastAsia="lv-LV"/>
        </w:rPr>
        <w:t> </w:t>
      </w:r>
      <w:r w:rsidR="00824938" w:rsidRPr="000E69BD">
        <w:rPr>
          <w:rFonts w:ascii="Times New Roman" w:eastAsia="Times New Roman" w:hAnsi="Times New Roman" w:cs="Times New Roman"/>
          <w:sz w:val="24"/>
          <w:szCs w:val="24"/>
          <w:lang w:eastAsia="lv-LV"/>
        </w:rPr>
        <w:t>Uzņēmumiem ar apgrozījumu līdz 200 000 </w:t>
      </w:r>
      <w:proofErr w:type="spellStart"/>
      <w:r w:rsidR="00824938" w:rsidRPr="000E69BD">
        <w:rPr>
          <w:rFonts w:ascii="Times New Roman" w:eastAsia="Times New Roman" w:hAnsi="Times New Roman" w:cs="Times New Roman"/>
          <w:i/>
          <w:iCs/>
          <w:sz w:val="24"/>
          <w:szCs w:val="24"/>
          <w:lang w:eastAsia="lv-LV"/>
        </w:rPr>
        <w:t>euro</w:t>
      </w:r>
      <w:proofErr w:type="spellEnd"/>
      <w:r w:rsidR="00824938" w:rsidRPr="000E69BD">
        <w:rPr>
          <w:rFonts w:ascii="Times New Roman" w:eastAsia="Times New Roman" w:hAnsi="Times New Roman" w:cs="Times New Roman"/>
          <w:sz w:val="24"/>
          <w:szCs w:val="24"/>
          <w:lang w:eastAsia="lv-LV"/>
        </w:rPr>
        <w:t>.</w:t>
      </w:r>
    </w:p>
    <w:p w14:paraId="5C5F1891" w14:textId="77777777" w:rsidR="00005A1C" w:rsidRPr="00632C86" w:rsidRDefault="00005A1C" w:rsidP="00005A1C">
      <w:pPr>
        <w:pStyle w:val="Body"/>
        <w:tabs>
          <w:tab w:val="left" w:pos="6521"/>
        </w:tabs>
        <w:spacing w:after="0" w:line="240" w:lineRule="auto"/>
        <w:jc w:val="both"/>
        <w:rPr>
          <w:rFonts w:ascii="Times New Roman" w:hAnsi="Times New Roman"/>
          <w:color w:val="auto"/>
          <w:sz w:val="28"/>
          <w:szCs w:val="28"/>
        </w:rPr>
      </w:pPr>
    </w:p>
    <w:p w14:paraId="473E5B80" w14:textId="77777777"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 ministrs</w:t>
      </w:r>
      <w:r w:rsidRPr="00C37A1E">
        <w:rPr>
          <w:rFonts w:ascii="Times New Roman" w:hAnsi="Times New Roman"/>
          <w:color w:val="auto"/>
          <w:sz w:val="28"/>
          <w:lang w:val="de-DE"/>
        </w:rPr>
        <w:tab/>
        <w:t>K. Gerhards</w:t>
      </w:r>
    </w:p>
    <w:p w14:paraId="5EBBE4EE" w14:textId="694A5D9E" w:rsidR="00005A1C" w:rsidRDefault="00005A1C"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p>
    <w:p w14:paraId="64F66A76" w14:textId="77777777" w:rsidR="00005A1C" w:rsidRPr="000E69BD" w:rsidRDefault="00005A1C" w:rsidP="00A55508">
      <w:pPr>
        <w:shd w:val="clear" w:color="auto" w:fill="FFFFFF"/>
        <w:spacing w:before="100" w:beforeAutospacing="1" w:after="100" w:afterAutospacing="1" w:line="315" w:lineRule="atLeast"/>
        <w:ind w:firstLine="300"/>
        <w:jc w:val="both"/>
        <w:rPr>
          <w:rFonts w:ascii="Times New Roman" w:eastAsia="Times New Roman" w:hAnsi="Times New Roman" w:cs="Times New Roman"/>
          <w:sz w:val="24"/>
          <w:szCs w:val="24"/>
          <w:lang w:eastAsia="lv-LV"/>
        </w:rPr>
      </w:pPr>
    </w:p>
    <w:p w14:paraId="0D878435" w14:textId="77777777" w:rsidR="005A4FC0" w:rsidRPr="000E69BD" w:rsidRDefault="005A4FC0" w:rsidP="005A4FC0">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sectPr w:rsidR="005A4FC0" w:rsidRPr="000E69BD">
          <w:pgSz w:w="11906" w:h="16838"/>
          <w:pgMar w:top="1440" w:right="1800" w:bottom="1440" w:left="1800" w:header="708" w:footer="708" w:gutter="0"/>
          <w:cols w:space="708"/>
          <w:docGrid w:linePitch="360"/>
        </w:sectPr>
      </w:pPr>
    </w:p>
    <w:p w14:paraId="4CA90566" w14:textId="15BF6F84"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23" w:name="piel8"/>
      <w:bookmarkStart w:id="24" w:name="635338"/>
      <w:bookmarkStart w:id="25" w:name="n-635338"/>
      <w:bookmarkStart w:id="26" w:name="_Hlk65158810"/>
      <w:bookmarkEnd w:id="23"/>
      <w:bookmarkEnd w:id="24"/>
      <w:bookmarkEnd w:id="25"/>
      <w:r>
        <w:rPr>
          <w:rFonts w:ascii="Times New Roman" w:eastAsia="Times New Roman" w:hAnsi="Times New Roman" w:cs="Times New Roman"/>
          <w:sz w:val="28"/>
          <w:szCs w:val="24"/>
          <w:lang w:eastAsia="lv-LV"/>
        </w:rPr>
        <w:lastRenderedPageBreak/>
        <w:t>8</w:t>
      </w:r>
      <w:r w:rsidRPr="00CF355A">
        <w:rPr>
          <w:rFonts w:ascii="Times New Roman" w:eastAsia="Times New Roman" w:hAnsi="Times New Roman" w:cs="Times New Roman"/>
          <w:sz w:val="28"/>
          <w:szCs w:val="24"/>
          <w:lang w:eastAsia="lv-LV"/>
        </w:rPr>
        <w:t>. pielikums</w:t>
      </w:r>
    </w:p>
    <w:p w14:paraId="0B40E55C"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53ABC2F4" w14:textId="77777777" w:rsidR="00CF355A" w:rsidRPr="00CF355A" w:rsidRDefault="00CF355A" w:rsidP="00CF355A">
      <w:pPr>
        <w:spacing w:after="0" w:line="240" w:lineRule="auto"/>
        <w:jc w:val="right"/>
        <w:rPr>
          <w:rFonts w:ascii="Times New Roman" w:eastAsia="Times New Roman" w:hAnsi="Times New Roman" w:cs="Times New Roman"/>
          <w:sz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0577F514"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szCs w:val="28"/>
          <w:lang w:eastAsia="lv-LV"/>
        </w:rPr>
        <w:t>noteikumiem Nr.     </w:t>
      </w:r>
    </w:p>
    <w:p w14:paraId="54EA3BD3" w14:textId="6C25E967"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Meliorācijas sistēmu būvniecības, pārbūves un atjaunošanas būvdarbu maksimālās attiecināmās izmaksas</w:t>
      </w:r>
    </w:p>
    <w:p w14:paraId="3905F07C" w14:textId="0DBF3BE0"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trike/>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7"/>
        <w:gridCol w:w="8923"/>
        <w:gridCol w:w="2091"/>
        <w:gridCol w:w="2091"/>
      </w:tblGrid>
      <w:tr w:rsidR="000E69BD" w:rsidRPr="000E69BD" w14:paraId="4367296D" w14:textId="77777777" w:rsidTr="00824938">
        <w:tc>
          <w:tcPr>
            <w:tcW w:w="300" w:type="pct"/>
            <w:tcBorders>
              <w:top w:val="outset" w:sz="6" w:space="0" w:color="414142"/>
              <w:left w:val="outset" w:sz="6" w:space="0" w:color="414142"/>
              <w:bottom w:val="outset" w:sz="6" w:space="0" w:color="414142"/>
              <w:right w:val="outset" w:sz="6" w:space="0" w:color="414142"/>
            </w:tcBorders>
            <w:vAlign w:val="center"/>
            <w:hideMark/>
          </w:tcPr>
          <w:p w14:paraId="33E78EED"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p.k.</w:t>
            </w:r>
          </w:p>
        </w:tc>
        <w:tc>
          <w:tcPr>
            <w:tcW w:w="3200" w:type="pct"/>
            <w:tcBorders>
              <w:top w:val="outset" w:sz="6" w:space="0" w:color="414142"/>
              <w:left w:val="outset" w:sz="6" w:space="0" w:color="414142"/>
              <w:bottom w:val="outset" w:sz="6" w:space="0" w:color="414142"/>
              <w:right w:val="outset" w:sz="6" w:space="0" w:color="414142"/>
            </w:tcBorders>
            <w:vAlign w:val="center"/>
            <w:hideMark/>
          </w:tcPr>
          <w:p w14:paraId="5562F7AF"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Būvdarbu veids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0C4C964"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86EF2D9"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Vienas vienības izmaksas (bez PVN)*</w:t>
            </w:r>
          </w:p>
        </w:tc>
      </w:tr>
      <w:tr w:rsidR="000E69BD" w:rsidRPr="000E69BD" w14:paraId="6E6D6267"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67AD1615"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4700" w:type="pct"/>
            <w:gridSpan w:val="3"/>
            <w:tcBorders>
              <w:top w:val="outset" w:sz="6" w:space="0" w:color="414142"/>
              <w:left w:val="outset" w:sz="6" w:space="0" w:color="414142"/>
              <w:bottom w:val="outset" w:sz="6" w:space="0" w:color="414142"/>
              <w:right w:val="outset" w:sz="6" w:space="0" w:color="414142"/>
            </w:tcBorders>
            <w:hideMark/>
          </w:tcPr>
          <w:p w14:paraId="76351B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Meliorācijas sistēmu pārbūve, atjaunošana:</w:t>
            </w:r>
          </w:p>
        </w:tc>
      </w:tr>
      <w:tr w:rsidR="000E69BD" w:rsidRPr="000E69BD" w14:paraId="57FDD883"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7565065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w:t>
            </w:r>
          </w:p>
        </w:tc>
        <w:tc>
          <w:tcPr>
            <w:tcW w:w="3200" w:type="pct"/>
            <w:tcBorders>
              <w:top w:val="outset" w:sz="6" w:space="0" w:color="414142"/>
              <w:left w:val="outset" w:sz="6" w:space="0" w:color="414142"/>
              <w:bottom w:val="outset" w:sz="6" w:space="0" w:color="414142"/>
              <w:right w:val="outset" w:sz="6" w:space="0" w:color="414142"/>
            </w:tcBorders>
            <w:hideMark/>
          </w:tcPr>
          <w:p w14:paraId="3FB0703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ūdensnoteku, novadgrāvju un grāvju pārbūves, atjaunošanas būvdarbu veidu izmaksas, attiecinātas uz 1 m</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izrokamās grunts apjoma izmaksām (lauksaimniecības zemē)</w:t>
            </w:r>
          </w:p>
        </w:tc>
        <w:tc>
          <w:tcPr>
            <w:tcW w:w="750" w:type="pct"/>
            <w:tcBorders>
              <w:top w:val="outset" w:sz="6" w:space="0" w:color="414142"/>
              <w:left w:val="outset" w:sz="6" w:space="0" w:color="414142"/>
              <w:bottom w:val="outset" w:sz="6" w:space="0" w:color="414142"/>
              <w:right w:val="outset" w:sz="6" w:space="0" w:color="414142"/>
            </w:tcBorders>
            <w:hideMark/>
          </w:tcPr>
          <w:p w14:paraId="6ECD2A78"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/1 m</w:t>
            </w:r>
            <w:r w:rsidRPr="000E69BD">
              <w:rPr>
                <w:rFonts w:ascii="Times New Roman" w:eastAsia="Times New Roman" w:hAnsi="Times New Roman" w:cs="Times New Roman"/>
                <w:sz w:val="24"/>
                <w:szCs w:val="24"/>
                <w:vertAlign w:val="superscript"/>
                <w:lang w:eastAsia="lv-LV"/>
              </w:rPr>
              <w:t>3</w:t>
            </w:r>
          </w:p>
        </w:tc>
        <w:tc>
          <w:tcPr>
            <w:tcW w:w="750" w:type="pct"/>
            <w:tcBorders>
              <w:top w:val="outset" w:sz="6" w:space="0" w:color="414142"/>
              <w:left w:val="outset" w:sz="6" w:space="0" w:color="414142"/>
              <w:bottom w:val="outset" w:sz="6" w:space="0" w:color="414142"/>
              <w:right w:val="outset" w:sz="6" w:space="0" w:color="414142"/>
            </w:tcBorders>
            <w:hideMark/>
          </w:tcPr>
          <w:p w14:paraId="4FE3248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4,00</w:t>
            </w:r>
          </w:p>
        </w:tc>
      </w:tr>
      <w:tr w:rsidR="000E69BD" w:rsidRPr="000E69BD" w14:paraId="50B162ED"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406808A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w:t>
            </w:r>
          </w:p>
        </w:tc>
        <w:tc>
          <w:tcPr>
            <w:tcW w:w="3200" w:type="pct"/>
            <w:tcBorders>
              <w:top w:val="outset" w:sz="6" w:space="0" w:color="414142"/>
              <w:left w:val="outset" w:sz="6" w:space="0" w:color="414142"/>
              <w:bottom w:val="outset" w:sz="6" w:space="0" w:color="414142"/>
              <w:right w:val="outset" w:sz="6" w:space="0" w:color="414142"/>
            </w:tcBorders>
            <w:hideMark/>
          </w:tcPr>
          <w:p w14:paraId="722010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ūdensnoteku, novadgrāvju un grāvju pārbūves, atjaunošanas būvdarbu veidu izmaksas, attiecinātas uz 1 m</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izrokamās grunts apjoma izmaksām (meža zemē)</w:t>
            </w:r>
          </w:p>
        </w:tc>
        <w:tc>
          <w:tcPr>
            <w:tcW w:w="750" w:type="pct"/>
            <w:tcBorders>
              <w:top w:val="outset" w:sz="6" w:space="0" w:color="414142"/>
              <w:left w:val="outset" w:sz="6" w:space="0" w:color="414142"/>
              <w:bottom w:val="outset" w:sz="6" w:space="0" w:color="414142"/>
              <w:right w:val="outset" w:sz="6" w:space="0" w:color="414142"/>
            </w:tcBorders>
            <w:hideMark/>
          </w:tcPr>
          <w:p w14:paraId="5313F34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1 m</w:t>
            </w:r>
            <w:r w:rsidRPr="000E69BD">
              <w:rPr>
                <w:rFonts w:ascii="Times New Roman" w:eastAsia="Times New Roman" w:hAnsi="Times New Roman" w:cs="Times New Roman"/>
                <w:sz w:val="24"/>
                <w:szCs w:val="24"/>
                <w:vertAlign w:val="superscript"/>
                <w:lang w:eastAsia="lv-LV"/>
              </w:rPr>
              <w:t>3</w:t>
            </w:r>
          </w:p>
        </w:tc>
        <w:tc>
          <w:tcPr>
            <w:tcW w:w="750" w:type="pct"/>
            <w:tcBorders>
              <w:top w:val="outset" w:sz="6" w:space="0" w:color="414142"/>
              <w:left w:val="outset" w:sz="6" w:space="0" w:color="414142"/>
              <w:bottom w:val="outset" w:sz="6" w:space="0" w:color="414142"/>
              <w:right w:val="outset" w:sz="6" w:space="0" w:color="414142"/>
            </w:tcBorders>
            <w:hideMark/>
          </w:tcPr>
          <w:p w14:paraId="3F69962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5,00</w:t>
            </w:r>
          </w:p>
        </w:tc>
      </w:tr>
      <w:tr w:rsidR="000E69BD" w:rsidRPr="000E69BD" w14:paraId="039E8BEF"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402D105D"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1.3.</w:t>
            </w:r>
          </w:p>
        </w:tc>
        <w:tc>
          <w:tcPr>
            <w:tcW w:w="3200" w:type="pct"/>
            <w:tcBorders>
              <w:top w:val="outset" w:sz="6" w:space="0" w:color="414142"/>
              <w:left w:val="outset" w:sz="6" w:space="0" w:color="414142"/>
              <w:bottom w:val="outset" w:sz="6" w:space="0" w:color="414142"/>
              <w:right w:val="outset" w:sz="6" w:space="0" w:color="414142"/>
            </w:tcBorders>
            <w:hideMark/>
          </w:tcPr>
          <w:p w14:paraId="1BD999B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drenu sistēmas ar VŪU pārbūves un atjaunošanas būvdarbu veidu izmaksas, attiecinātas uz drenāžas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14:paraId="05EA40A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p>
        </w:tc>
        <w:tc>
          <w:tcPr>
            <w:tcW w:w="750" w:type="pct"/>
            <w:tcBorders>
              <w:top w:val="outset" w:sz="6" w:space="0" w:color="414142"/>
              <w:left w:val="outset" w:sz="6" w:space="0" w:color="414142"/>
              <w:bottom w:val="outset" w:sz="6" w:space="0" w:color="414142"/>
              <w:right w:val="outset" w:sz="6" w:space="0" w:color="414142"/>
            </w:tcBorders>
            <w:hideMark/>
          </w:tcPr>
          <w:p w14:paraId="06BFB565"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6,00</w:t>
            </w:r>
          </w:p>
        </w:tc>
      </w:tr>
      <w:tr w:rsidR="000E69BD" w:rsidRPr="000E69BD" w14:paraId="5AC6B1E3"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746AF1B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1.4.</w:t>
            </w:r>
          </w:p>
        </w:tc>
        <w:tc>
          <w:tcPr>
            <w:tcW w:w="3200" w:type="pct"/>
            <w:tcBorders>
              <w:top w:val="outset" w:sz="6" w:space="0" w:color="414142"/>
              <w:left w:val="outset" w:sz="6" w:space="0" w:color="414142"/>
              <w:bottom w:val="outset" w:sz="6" w:space="0" w:color="414142"/>
              <w:right w:val="outset" w:sz="6" w:space="0" w:color="414142"/>
            </w:tcBorders>
            <w:hideMark/>
          </w:tcPr>
          <w:p w14:paraId="45C6F1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caurteku diametrā līdz 0,6 m (ieskaitot) izbūves būvdarbu veidu (t. sk. veco caurteku demontāžas darbu)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14:paraId="7C19C919"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p>
        </w:tc>
        <w:tc>
          <w:tcPr>
            <w:tcW w:w="750" w:type="pct"/>
            <w:tcBorders>
              <w:top w:val="outset" w:sz="6" w:space="0" w:color="414142"/>
              <w:left w:val="outset" w:sz="6" w:space="0" w:color="414142"/>
              <w:bottom w:val="outset" w:sz="6" w:space="0" w:color="414142"/>
              <w:right w:val="outset" w:sz="6" w:space="0" w:color="414142"/>
            </w:tcBorders>
            <w:hideMark/>
          </w:tcPr>
          <w:p w14:paraId="0444B454"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400,00</w:t>
            </w:r>
          </w:p>
        </w:tc>
      </w:tr>
      <w:tr w:rsidR="000E69BD" w:rsidRPr="000E69BD" w14:paraId="447B284A"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13A33439"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w:t>
            </w:r>
          </w:p>
        </w:tc>
        <w:tc>
          <w:tcPr>
            <w:tcW w:w="3200" w:type="pct"/>
            <w:tcBorders>
              <w:top w:val="outset" w:sz="6" w:space="0" w:color="414142"/>
              <w:left w:val="outset" w:sz="6" w:space="0" w:color="414142"/>
              <w:bottom w:val="outset" w:sz="6" w:space="0" w:color="414142"/>
              <w:right w:val="outset" w:sz="6" w:space="0" w:color="414142"/>
            </w:tcBorders>
            <w:hideMark/>
          </w:tcPr>
          <w:p w14:paraId="7717319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caurteku diametrā virs 0,6 līdz 1 m (ieskaitot) izbūves būvdarbu veidu (t. sk. veco caurteku demontāžas)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14:paraId="4FD75C1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p>
        </w:tc>
        <w:tc>
          <w:tcPr>
            <w:tcW w:w="750" w:type="pct"/>
            <w:tcBorders>
              <w:top w:val="outset" w:sz="6" w:space="0" w:color="414142"/>
              <w:left w:val="outset" w:sz="6" w:space="0" w:color="414142"/>
              <w:bottom w:val="outset" w:sz="6" w:space="0" w:color="414142"/>
              <w:right w:val="outset" w:sz="6" w:space="0" w:color="414142"/>
            </w:tcBorders>
            <w:hideMark/>
          </w:tcPr>
          <w:p w14:paraId="13F54C41"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650,00</w:t>
            </w:r>
          </w:p>
        </w:tc>
      </w:tr>
      <w:tr w:rsidR="000E69BD" w:rsidRPr="000E69BD" w14:paraId="0686D657"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43C56E15"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1.6.</w:t>
            </w:r>
          </w:p>
        </w:tc>
        <w:tc>
          <w:tcPr>
            <w:tcW w:w="3200" w:type="pct"/>
            <w:tcBorders>
              <w:top w:val="outset" w:sz="6" w:space="0" w:color="414142"/>
              <w:left w:val="outset" w:sz="6" w:space="0" w:color="414142"/>
              <w:bottom w:val="outset" w:sz="6" w:space="0" w:color="414142"/>
              <w:right w:val="outset" w:sz="6" w:space="0" w:color="414142"/>
            </w:tcBorders>
            <w:hideMark/>
          </w:tcPr>
          <w:p w14:paraId="081CF53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caurteku diametrā virs 1 m izbūves būvdarbu veidu izmaksas, attiecinātas uz izbūvētās caurtekas viena metra izmaksām</w:t>
            </w:r>
          </w:p>
        </w:tc>
        <w:tc>
          <w:tcPr>
            <w:tcW w:w="750" w:type="pct"/>
            <w:tcBorders>
              <w:top w:val="outset" w:sz="6" w:space="0" w:color="414142"/>
              <w:left w:val="outset" w:sz="6" w:space="0" w:color="414142"/>
              <w:bottom w:val="outset" w:sz="6" w:space="0" w:color="414142"/>
              <w:right w:val="outset" w:sz="6" w:space="0" w:color="414142"/>
            </w:tcBorders>
            <w:hideMark/>
          </w:tcPr>
          <w:p w14:paraId="59F92EA7"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p>
        </w:tc>
        <w:tc>
          <w:tcPr>
            <w:tcW w:w="750" w:type="pct"/>
            <w:tcBorders>
              <w:top w:val="outset" w:sz="6" w:space="0" w:color="414142"/>
              <w:left w:val="outset" w:sz="6" w:space="0" w:color="414142"/>
              <w:bottom w:val="outset" w:sz="6" w:space="0" w:color="414142"/>
              <w:right w:val="outset" w:sz="6" w:space="0" w:color="414142"/>
            </w:tcBorders>
            <w:hideMark/>
          </w:tcPr>
          <w:p w14:paraId="477FA26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900,00</w:t>
            </w:r>
          </w:p>
        </w:tc>
      </w:tr>
      <w:tr w:rsidR="000E69BD" w:rsidRPr="000E69BD" w14:paraId="7B461D63"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7DD9778E"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3200" w:type="pct"/>
            <w:tcBorders>
              <w:top w:val="outset" w:sz="6" w:space="0" w:color="414142"/>
              <w:left w:val="outset" w:sz="6" w:space="0" w:color="414142"/>
              <w:bottom w:val="outset" w:sz="6" w:space="0" w:color="414142"/>
              <w:right w:val="outset" w:sz="6" w:space="0" w:color="414142"/>
            </w:tcBorders>
            <w:hideMark/>
          </w:tcPr>
          <w:p w14:paraId="1ACC8C6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Valsts nozīmes meliorācijas sistēmu pārbūve un atjaunošana</w:t>
            </w:r>
          </w:p>
        </w:tc>
        <w:tc>
          <w:tcPr>
            <w:tcW w:w="750" w:type="pct"/>
            <w:tcBorders>
              <w:top w:val="outset" w:sz="6" w:space="0" w:color="414142"/>
              <w:left w:val="outset" w:sz="6" w:space="0" w:color="414142"/>
              <w:bottom w:val="outset" w:sz="6" w:space="0" w:color="414142"/>
              <w:right w:val="outset" w:sz="6" w:space="0" w:color="414142"/>
            </w:tcBorders>
            <w:hideMark/>
          </w:tcPr>
          <w:p w14:paraId="34324094"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t>
            </w:r>
          </w:p>
        </w:tc>
        <w:tc>
          <w:tcPr>
            <w:tcW w:w="750" w:type="pct"/>
            <w:tcBorders>
              <w:top w:val="outset" w:sz="6" w:space="0" w:color="414142"/>
              <w:left w:val="outset" w:sz="6" w:space="0" w:color="414142"/>
              <w:bottom w:val="outset" w:sz="6" w:space="0" w:color="414142"/>
              <w:right w:val="outset" w:sz="6" w:space="0" w:color="414142"/>
            </w:tcBorders>
            <w:hideMark/>
          </w:tcPr>
          <w:p w14:paraId="06E4315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Atbilstoši iepirkuma procedūrai </w:t>
            </w:r>
            <w:r w:rsidRPr="000E69BD">
              <w:rPr>
                <w:rFonts w:ascii="Times New Roman" w:eastAsia="Times New Roman" w:hAnsi="Times New Roman" w:cs="Times New Roman"/>
                <w:sz w:val="24"/>
                <w:szCs w:val="24"/>
                <w:lang w:eastAsia="lv-LV"/>
              </w:rPr>
              <w:lastRenderedPageBreak/>
              <w:t>(izvērtējot pamatojumu)</w:t>
            </w:r>
          </w:p>
        </w:tc>
      </w:tr>
      <w:tr w:rsidR="000E69BD" w:rsidRPr="000E69BD" w14:paraId="3EC00882"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4BE25B0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3.</w:t>
            </w:r>
          </w:p>
        </w:tc>
        <w:tc>
          <w:tcPr>
            <w:tcW w:w="3200" w:type="pct"/>
            <w:tcBorders>
              <w:top w:val="outset" w:sz="6" w:space="0" w:color="414142"/>
              <w:left w:val="outset" w:sz="6" w:space="0" w:color="414142"/>
              <w:bottom w:val="outset" w:sz="6" w:space="0" w:color="414142"/>
              <w:right w:val="outset" w:sz="6" w:space="0" w:color="414142"/>
            </w:tcBorders>
            <w:hideMark/>
          </w:tcPr>
          <w:p w14:paraId="45CBAD6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Drenu aku (kontrolakas, segtās akas, </w:t>
            </w:r>
            <w:proofErr w:type="spellStart"/>
            <w:r w:rsidRPr="000E69BD">
              <w:rPr>
                <w:rFonts w:ascii="Times New Roman" w:eastAsia="Times New Roman" w:hAnsi="Times New Roman" w:cs="Times New Roman"/>
                <w:sz w:val="24"/>
                <w:szCs w:val="24"/>
                <w:lang w:eastAsia="lv-LV"/>
              </w:rPr>
              <w:t>uztvērējakas</w:t>
            </w:r>
            <w:proofErr w:type="spellEnd"/>
            <w:r w:rsidRPr="000E69BD">
              <w:rPr>
                <w:rFonts w:ascii="Times New Roman" w:eastAsia="Times New Roman" w:hAnsi="Times New Roman" w:cs="Times New Roman"/>
                <w:sz w:val="24"/>
                <w:szCs w:val="24"/>
                <w:lang w:eastAsia="lv-LV"/>
              </w:rPr>
              <w:t>) izbūves (t. sk. veco aku demontāžas) un kolektoru pieslēgšanas būvdarbu izmaksas</w:t>
            </w:r>
          </w:p>
        </w:tc>
        <w:tc>
          <w:tcPr>
            <w:tcW w:w="750" w:type="pct"/>
            <w:tcBorders>
              <w:top w:val="outset" w:sz="6" w:space="0" w:color="414142"/>
              <w:left w:val="outset" w:sz="6" w:space="0" w:color="414142"/>
              <w:bottom w:val="outset" w:sz="6" w:space="0" w:color="414142"/>
              <w:right w:val="outset" w:sz="6" w:space="0" w:color="414142"/>
            </w:tcBorders>
            <w:hideMark/>
          </w:tcPr>
          <w:p w14:paraId="31C844A6"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14:paraId="6AFE7449"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750,00</w:t>
            </w:r>
          </w:p>
        </w:tc>
      </w:tr>
      <w:tr w:rsidR="000E69BD" w:rsidRPr="000E69BD" w14:paraId="7A086685"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681343F5"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3200" w:type="pct"/>
            <w:tcBorders>
              <w:top w:val="outset" w:sz="6" w:space="0" w:color="414142"/>
              <w:left w:val="outset" w:sz="6" w:space="0" w:color="414142"/>
              <w:bottom w:val="outset" w:sz="6" w:space="0" w:color="414142"/>
              <w:right w:val="outset" w:sz="6" w:space="0" w:color="414142"/>
            </w:tcBorders>
            <w:hideMark/>
          </w:tcPr>
          <w:p w14:paraId="4622FA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Drenu izteku (Ø līdz 250 mm) atjaunošanas un pārbūves izmaksas</w:t>
            </w:r>
          </w:p>
        </w:tc>
        <w:tc>
          <w:tcPr>
            <w:tcW w:w="750" w:type="pct"/>
            <w:tcBorders>
              <w:top w:val="outset" w:sz="6" w:space="0" w:color="414142"/>
              <w:left w:val="outset" w:sz="6" w:space="0" w:color="414142"/>
              <w:bottom w:val="outset" w:sz="6" w:space="0" w:color="414142"/>
              <w:right w:val="outset" w:sz="6" w:space="0" w:color="414142"/>
            </w:tcBorders>
            <w:hideMark/>
          </w:tcPr>
          <w:p w14:paraId="47021A2A"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14:paraId="36B28796"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100,00</w:t>
            </w:r>
          </w:p>
        </w:tc>
      </w:tr>
      <w:tr w:rsidR="000E69BD" w:rsidRPr="000E69BD" w14:paraId="0ADC19DD"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2F520523"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3200" w:type="pct"/>
            <w:tcBorders>
              <w:top w:val="outset" w:sz="6" w:space="0" w:color="414142"/>
              <w:left w:val="outset" w:sz="6" w:space="0" w:color="414142"/>
              <w:bottom w:val="outset" w:sz="6" w:space="0" w:color="414142"/>
              <w:right w:val="outset" w:sz="6" w:space="0" w:color="414142"/>
            </w:tcBorders>
            <w:hideMark/>
          </w:tcPr>
          <w:p w14:paraId="789BDD4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Drenu izteku (Ø virs 300 mm) atjaunošanas un pārbūves izmaksas</w:t>
            </w:r>
          </w:p>
        </w:tc>
        <w:tc>
          <w:tcPr>
            <w:tcW w:w="750" w:type="pct"/>
            <w:tcBorders>
              <w:top w:val="outset" w:sz="6" w:space="0" w:color="414142"/>
              <w:left w:val="outset" w:sz="6" w:space="0" w:color="414142"/>
              <w:bottom w:val="outset" w:sz="6" w:space="0" w:color="414142"/>
              <w:right w:val="outset" w:sz="6" w:space="0" w:color="414142"/>
            </w:tcBorders>
            <w:hideMark/>
          </w:tcPr>
          <w:p w14:paraId="0E845378"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14:paraId="0582ED73"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400,00</w:t>
            </w:r>
          </w:p>
        </w:tc>
      </w:tr>
    </w:tbl>
    <w:p w14:paraId="38D8F8E5"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 * Tajā skaitā videi draudzīgu meliorācijas sistēmu elementu izbūve.</w:t>
      </w:r>
    </w:p>
    <w:p w14:paraId="4528EF45"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pPr>
      <w:bookmarkStart w:id="27" w:name="piel9"/>
      <w:bookmarkEnd w:id="27"/>
    </w:p>
    <w:p w14:paraId="3E491BC3" w14:textId="77777777" w:rsidR="00005A1C" w:rsidRPr="00632C86" w:rsidRDefault="00005A1C" w:rsidP="00005A1C">
      <w:pPr>
        <w:pStyle w:val="Body"/>
        <w:tabs>
          <w:tab w:val="left" w:pos="6521"/>
        </w:tabs>
        <w:spacing w:after="0" w:line="240" w:lineRule="auto"/>
        <w:jc w:val="both"/>
        <w:rPr>
          <w:rFonts w:ascii="Times New Roman" w:hAnsi="Times New Roman"/>
          <w:color w:val="auto"/>
          <w:sz w:val="28"/>
          <w:szCs w:val="28"/>
        </w:rPr>
      </w:pPr>
    </w:p>
    <w:p w14:paraId="6C30BC7C" w14:textId="77777777" w:rsidR="00CF355A" w:rsidRDefault="00CF355A" w:rsidP="00005A1C">
      <w:pPr>
        <w:pStyle w:val="Body"/>
        <w:tabs>
          <w:tab w:val="left" w:pos="6521"/>
        </w:tabs>
        <w:spacing w:after="0" w:line="240" w:lineRule="auto"/>
        <w:ind w:firstLine="720"/>
        <w:jc w:val="both"/>
        <w:rPr>
          <w:rFonts w:ascii="Times New Roman" w:hAnsi="Times New Roman"/>
          <w:color w:val="auto"/>
          <w:sz w:val="28"/>
          <w:szCs w:val="28"/>
          <w:lang w:val="de-DE"/>
        </w:rPr>
      </w:pPr>
    </w:p>
    <w:p w14:paraId="15BACEA6" w14:textId="5603028E"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Pr="00C37A1E">
        <w:rPr>
          <w:rFonts w:ascii="Times New Roman" w:hAnsi="Times New Roman"/>
          <w:color w:val="auto"/>
          <w:sz w:val="28"/>
          <w:lang w:val="de-DE"/>
        </w:rPr>
        <w:t>K. Gerhards</w:t>
      </w:r>
    </w:p>
    <w:p w14:paraId="3B7D9F81"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50A32438"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sectPr w:rsidR="00D914A1" w:rsidSect="009839E6">
          <w:pgSz w:w="16838" w:h="11906" w:orient="landscape"/>
          <w:pgMar w:top="1800" w:right="1440" w:bottom="1800" w:left="1440" w:header="708" w:footer="708" w:gutter="0"/>
          <w:cols w:space="708"/>
          <w:docGrid w:linePitch="360"/>
        </w:sectPr>
      </w:pPr>
    </w:p>
    <w:p w14:paraId="6A94BA6C" w14:textId="6355F971"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28" w:name="667744"/>
      <w:bookmarkStart w:id="29" w:name="n-667744"/>
      <w:bookmarkEnd w:id="28"/>
      <w:bookmarkEnd w:id="29"/>
      <w:r>
        <w:rPr>
          <w:rFonts w:ascii="Times New Roman" w:eastAsia="Times New Roman" w:hAnsi="Times New Roman" w:cs="Times New Roman"/>
          <w:sz w:val="28"/>
          <w:szCs w:val="24"/>
          <w:lang w:eastAsia="lv-LV"/>
        </w:rPr>
        <w:lastRenderedPageBreak/>
        <w:t>9. pielikums</w:t>
      </w:r>
    </w:p>
    <w:p w14:paraId="66C0A8C9"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Ministru kabineta</w:t>
      </w:r>
    </w:p>
    <w:p w14:paraId="081801E9" w14:textId="77777777" w:rsidR="00CF355A" w:rsidRDefault="00CF355A" w:rsidP="00CF355A">
      <w:pPr>
        <w:spacing w:after="0" w:line="240" w:lineRule="auto"/>
        <w:jc w:val="right"/>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2021. gada      </w:t>
      </w:r>
      <w:r>
        <w:rPr>
          <w:rFonts w:ascii="Times New Roman" w:eastAsia="Times New Roman" w:hAnsi="Times New Roman" w:cs="Times New Roman"/>
          <w:sz w:val="28"/>
          <w:szCs w:val="28"/>
          <w:lang w:eastAsia="lv-LV"/>
        </w:rPr>
        <w:t>.augusta</w:t>
      </w:r>
    </w:p>
    <w:p w14:paraId="1F4E0245"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 Nr.     </w:t>
      </w:r>
    </w:p>
    <w:p w14:paraId="538CCC85" w14:textId="744F3FC3"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Maksimālās attiecināmās izmaksas publiskā finansējuma aprēķināšanai jaunas būvniecības un pārbūves projektiem (galvenajiem būvju tipiem un būvdarbu veidiem)</w:t>
      </w:r>
    </w:p>
    <w:p w14:paraId="5B8EE68D" w14:textId="4F8F6468"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trike/>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
        <w:gridCol w:w="6871"/>
        <w:gridCol w:w="1963"/>
        <w:gridCol w:w="1991"/>
        <w:gridCol w:w="2208"/>
      </w:tblGrid>
      <w:tr w:rsidR="000E69BD" w:rsidRPr="000E69BD" w14:paraId="04FA4D65" w14:textId="77777777" w:rsidTr="00FE025C">
        <w:tc>
          <w:tcPr>
            <w:tcW w:w="326" w:type="pct"/>
            <w:tcBorders>
              <w:top w:val="outset" w:sz="6" w:space="0" w:color="414142"/>
              <w:left w:val="outset" w:sz="6" w:space="0" w:color="414142"/>
              <w:bottom w:val="outset" w:sz="6" w:space="0" w:color="414142"/>
              <w:right w:val="outset" w:sz="6" w:space="0" w:color="414142"/>
            </w:tcBorders>
            <w:vAlign w:val="center"/>
            <w:hideMark/>
          </w:tcPr>
          <w:p w14:paraId="142FA01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2464" w:type="pct"/>
            <w:tcBorders>
              <w:top w:val="outset" w:sz="6" w:space="0" w:color="414142"/>
              <w:left w:val="outset" w:sz="6" w:space="0" w:color="414142"/>
              <w:bottom w:val="outset" w:sz="6" w:space="0" w:color="414142"/>
              <w:right w:val="outset" w:sz="6" w:space="0" w:color="414142"/>
            </w:tcBorders>
            <w:vAlign w:val="center"/>
            <w:hideMark/>
          </w:tcPr>
          <w:p w14:paraId="021C74C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Būves tips</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18B8F6D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Mērvienība</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AE3972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Jaunbūvei un pārbūvei par kopējo būves platību (bez PVN)</w:t>
            </w:r>
          </w:p>
        </w:tc>
        <w:tc>
          <w:tcPr>
            <w:tcW w:w="792" w:type="pct"/>
            <w:tcBorders>
              <w:top w:val="outset" w:sz="6" w:space="0" w:color="414142"/>
              <w:left w:val="outset" w:sz="6" w:space="0" w:color="414142"/>
              <w:bottom w:val="outset" w:sz="6" w:space="0" w:color="414142"/>
              <w:right w:val="outset" w:sz="6" w:space="0" w:color="414142"/>
            </w:tcBorders>
            <w:vAlign w:val="center"/>
            <w:hideMark/>
          </w:tcPr>
          <w:p w14:paraId="582B020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Būvmateriāli</w:t>
            </w:r>
          </w:p>
        </w:tc>
      </w:tr>
      <w:tr w:rsidR="000E69BD" w:rsidRPr="000E69BD" w14:paraId="07967676"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177D6A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2464" w:type="pct"/>
            <w:tcBorders>
              <w:top w:val="outset" w:sz="6" w:space="0" w:color="414142"/>
              <w:left w:val="outset" w:sz="6" w:space="0" w:color="414142"/>
              <w:bottom w:val="outset" w:sz="6" w:space="0" w:color="414142"/>
              <w:right w:val="outset" w:sz="6" w:space="0" w:color="414142"/>
            </w:tcBorders>
            <w:hideMark/>
          </w:tcPr>
          <w:p w14:paraId="3D72E9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nojumes (bez sienas apšuvuma, vārtiem un logiem)</w:t>
            </w:r>
          </w:p>
        </w:tc>
        <w:tc>
          <w:tcPr>
            <w:tcW w:w="704" w:type="pct"/>
            <w:tcBorders>
              <w:top w:val="outset" w:sz="6" w:space="0" w:color="414142"/>
              <w:left w:val="outset" w:sz="6" w:space="0" w:color="414142"/>
              <w:bottom w:val="outset" w:sz="6" w:space="0" w:color="414142"/>
              <w:right w:val="outset" w:sz="6" w:space="0" w:color="414142"/>
            </w:tcBorders>
            <w:hideMark/>
          </w:tcPr>
          <w:p w14:paraId="7C6F51B3"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559E33B7"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189,00</w:t>
            </w:r>
          </w:p>
        </w:tc>
        <w:tc>
          <w:tcPr>
            <w:tcW w:w="792" w:type="pct"/>
            <w:tcBorders>
              <w:top w:val="outset" w:sz="6" w:space="0" w:color="414142"/>
              <w:left w:val="outset" w:sz="6" w:space="0" w:color="414142"/>
              <w:bottom w:val="outset" w:sz="6" w:space="0" w:color="414142"/>
              <w:right w:val="outset" w:sz="6" w:space="0" w:color="414142"/>
            </w:tcBorders>
            <w:hideMark/>
          </w:tcPr>
          <w:p w14:paraId="3132DEB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104,00</w:t>
            </w:r>
          </w:p>
        </w:tc>
      </w:tr>
      <w:tr w:rsidR="000E69BD" w:rsidRPr="000E69BD" w14:paraId="61AC094A"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324B42E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2464" w:type="pct"/>
            <w:tcBorders>
              <w:top w:val="outset" w:sz="6" w:space="0" w:color="414142"/>
              <w:left w:val="outset" w:sz="6" w:space="0" w:color="414142"/>
              <w:bottom w:val="outset" w:sz="6" w:space="0" w:color="414142"/>
              <w:right w:val="outset" w:sz="6" w:space="0" w:color="414142"/>
            </w:tcBorders>
            <w:hideMark/>
          </w:tcPr>
          <w:p w14:paraId="0C51FD3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šķūņi, mašīnu un tehnikas novietnes</w:t>
            </w:r>
          </w:p>
        </w:tc>
        <w:tc>
          <w:tcPr>
            <w:tcW w:w="704" w:type="pct"/>
            <w:tcBorders>
              <w:top w:val="outset" w:sz="6" w:space="0" w:color="414142"/>
              <w:left w:val="outset" w:sz="6" w:space="0" w:color="414142"/>
              <w:bottom w:val="outset" w:sz="6" w:space="0" w:color="414142"/>
              <w:right w:val="outset" w:sz="6" w:space="0" w:color="414142"/>
            </w:tcBorders>
            <w:hideMark/>
          </w:tcPr>
          <w:p w14:paraId="406D1A4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3494E437" w14:textId="5105E396" w:rsidR="00824938" w:rsidRPr="000E69BD" w:rsidRDefault="00821A31"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292</w:t>
            </w:r>
            <w:r w:rsidR="00824938" w:rsidRPr="000E69BD">
              <w:rPr>
                <w:rFonts w:ascii="Times New Roman" w:eastAsia="Times New Roman" w:hAnsi="Times New Roman" w:cs="Times New Roman"/>
                <w:sz w:val="24"/>
                <w:szCs w:val="24"/>
                <w:lang w:eastAsia="lv-LV"/>
              </w:rPr>
              <w:t>,00</w:t>
            </w:r>
          </w:p>
        </w:tc>
        <w:tc>
          <w:tcPr>
            <w:tcW w:w="792" w:type="pct"/>
            <w:tcBorders>
              <w:top w:val="outset" w:sz="6" w:space="0" w:color="414142"/>
              <w:left w:val="outset" w:sz="6" w:space="0" w:color="414142"/>
              <w:bottom w:val="outset" w:sz="6" w:space="0" w:color="414142"/>
              <w:right w:val="outset" w:sz="6" w:space="0" w:color="414142"/>
            </w:tcBorders>
            <w:hideMark/>
          </w:tcPr>
          <w:p w14:paraId="4F03D916" w14:textId="69F8CE07" w:rsidR="00824938" w:rsidRPr="000E69BD" w:rsidRDefault="00D66DF4"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w:t>
            </w:r>
            <w:r w:rsidR="00824938" w:rsidRPr="000E69BD">
              <w:rPr>
                <w:rFonts w:ascii="Times New Roman" w:eastAsia="Times New Roman" w:hAnsi="Times New Roman" w:cs="Times New Roman"/>
                <w:sz w:val="24"/>
                <w:szCs w:val="24"/>
                <w:lang w:eastAsia="lv-LV"/>
              </w:rPr>
              <w:t>,00</w:t>
            </w:r>
          </w:p>
        </w:tc>
      </w:tr>
      <w:tr w:rsidR="000E69BD" w:rsidRPr="000E69BD" w14:paraId="36FFDEC0"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FED561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2464" w:type="pct"/>
            <w:tcBorders>
              <w:top w:val="outset" w:sz="6" w:space="0" w:color="414142"/>
              <w:left w:val="outset" w:sz="6" w:space="0" w:color="414142"/>
              <w:bottom w:val="outset" w:sz="6" w:space="0" w:color="414142"/>
              <w:right w:val="outset" w:sz="6" w:space="0" w:color="414142"/>
            </w:tcBorders>
            <w:hideMark/>
          </w:tcPr>
          <w:p w14:paraId="6F0C940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Noliktavas un glabātavas:</w:t>
            </w:r>
          </w:p>
        </w:tc>
        <w:tc>
          <w:tcPr>
            <w:tcW w:w="704" w:type="pct"/>
            <w:tcBorders>
              <w:top w:val="outset" w:sz="6" w:space="0" w:color="414142"/>
              <w:left w:val="outset" w:sz="6" w:space="0" w:color="414142"/>
              <w:bottom w:val="outset" w:sz="6" w:space="0" w:color="414142"/>
              <w:right w:val="outset" w:sz="6" w:space="0" w:color="414142"/>
            </w:tcBorders>
            <w:hideMark/>
          </w:tcPr>
          <w:p w14:paraId="509700E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14" w:type="pct"/>
            <w:tcBorders>
              <w:top w:val="outset" w:sz="6" w:space="0" w:color="414142"/>
              <w:left w:val="outset" w:sz="6" w:space="0" w:color="414142"/>
              <w:bottom w:val="outset" w:sz="6" w:space="0" w:color="414142"/>
              <w:right w:val="outset" w:sz="6" w:space="0" w:color="414142"/>
            </w:tcBorders>
            <w:hideMark/>
          </w:tcPr>
          <w:p w14:paraId="4C0A27E2"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92" w:type="pct"/>
            <w:tcBorders>
              <w:top w:val="outset" w:sz="6" w:space="0" w:color="414142"/>
              <w:left w:val="outset" w:sz="6" w:space="0" w:color="414142"/>
              <w:bottom w:val="outset" w:sz="6" w:space="0" w:color="414142"/>
              <w:right w:val="outset" w:sz="6" w:space="0" w:color="414142"/>
            </w:tcBorders>
            <w:hideMark/>
          </w:tcPr>
          <w:p w14:paraId="3CA8E903"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r>
      <w:tr w:rsidR="000E69BD" w:rsidRPr="000E69BD" w14:paraId="4348E0F2"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1112A3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w:t>
            </w:r>
          </w:p>
        </w:tc>
        <w:tc>
          <w:tcPr>
            <w:tcW w:w="2464" w:type="pct"/>
            <w:tcBorders>
              <w:top w:val="outset" w:sz="6" w:space="0" w:color="414142"/>
              <w:left w:val="outset" w:sz="6" w:space="0" w:color="414142"/>
              <w:bottom w:val="outset" w:sz="6" w:space="0" w:color="414142"/>
              <w:right w:val="outset" w:sz="6" w:space="0" w:color="414142"/>
            </w:tcBorders>
            <w:hideMark/>
          </w:tcPr>
          <w:p w14:paraId="5A8E52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produkcijas uzglabāšanas pagrabi</w:t>
            </w:r>
          </w:p>
        </w:tc>
        <w:tc>
          <w:tcPr>
            <w:tcW w:w="704" w:type="pct"/>
            <w:tcBorders>
              <w:top w:val="outset" w:sz="6" w:space="0" w:color="414142"/>
              <w:left w:val="outset" w:sz="6" w:space="0" w:color="414142"/>
              <w:bottom w:val="outset" w:sz="6" w:space="0" w:color="414142"/>
              <w:right w:val="outset" w:sz="6" w:space="0" w:color="414142"/>
            </w:tcBorders>
            <w:hideMark/>
          </w:tcPr>
          <w:p w14:paraId="2108B158"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6588358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186,00</w:t>
            </w:r>
          </w:p>
        </w:tc>
        <w:tc>
          <w:tcPr>
            <w:tcW w:w="792" w:type="pct"/>
            <w:tcBorders>
              <w:top w:val="outset" w:sz="6" w:space="0" w:color="414142"/>
              <w:left w:val="outset" w:sz="6" w:space="0" w:color="414142"/>
              <w:bottom w:val="outset" w:sz="6" w:space="0" w:color="414142"/>
              <w:right w:val="outset" w:sz="6" w:space="0" w:color="414142"/>
            </w:tcBorders>
            <w:hideMark/>
          </w:tcPr>
          <w:p w14:paraId="357ACE4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117,00</w:t>
            </w:r>
          </w:p>
        </w:tc>
      </w:tr>
      <w:tr w:rsidR="000E69BD" w:rsidRPr="000E69BD" w14:paraId="4FE35651"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DEA8B9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w:t>
            </w:r>
          </w:p>
        </w:tc>
        <w:tc>
          <w:tcPr>
            <w:tcW w:w="2464" w:type="pct"/>
            <w:tcBorders>
              <w:top w:val="outset" w:sz="6" w:space="0" w:color="414142"/>
              <w:left w:val="outset" w:sz="6" w:space="0" w:color="414142"/>
              <w:bottom w:val="outset" w:sz="6" w:space="0" w:color="414142"/>
              <w:right w:val="outset" w:sz="6" w:space="0" w:color="414142"/>
            </w:tcBorders>
            <w:hideMark/>
          </w:tcPr>
          <w:p w14:paraId="09FAEED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graudu uzglabāšanas būves ar horizontālu slodzi uzņemošām sienu konstrukcijām (angāri)</w:t>
            </w:r>
          </w:p>
        </w:tc>
        <w:tc>
          <w:tcPr>
            <w:tcW w:w="704" w:type="pct"/>
            <w:tcBorders>
              <w:top w:val="outset" w:sz="6" w:space="0" w:color="414142"/>
              <w:left w:val="outset" w:sz="6" w:space="0" w:color="414142"/>
              <w:bottom w:val="outset" w:sz="6" w:space="0" w:color="414142"/>
              <w:right w:val="outset" w:sz="6" w:space="0" w:color="414142"/>
            </w:tcBorders>
            <w:hideMark/>
          </w:tcPr>
          <w:p w14:paraId="7AAA4C2E"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72396DE1"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261,00</w:t>
            </w:r>
          </w:p>
        </w:tc>
        <w:tc>
          <w:tcPr>
            <w:tcW w:w="792" w:type="pct"/>
            <w:tcBorders>
              <w:top w:val="outset" w:sz="6" w:space="0" w:color="414142"/>
              <w:left w:val="outset" w:sz="6" w:space="0" w:color="414142"/>
              <w:bottom w:val="outset" w:sz="6" w:space="0" w:color="414142"/>
              <w:right w:val="outset" w:sz="6" w:space="0" w:color="414142"/>
            </w:tcBorders>
            <w:hideMark/>
          </w:tcPr>
          <w:p w14:paraId="2039439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100,00</w:t>
            </w:r>
          </w:p>
        </w:tc>
      </w:tr>
      <w:tr w:rsidR="000E69BD" w:rsidRPr="000E69BD" w14:paraId="0A4CB405"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F73466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3.3.</w:t>
            </w:r>
          </w:p>
        </w:tc>
        <w:tc>
          <w:tcPr>
            <w:tcW w:w="2464" w:type="pct"/>
            <w:tcBorders>
              <w:top w:val="outset" w:sz="6" w:space="0" w:color="414142"/>
              <w:left w:val="outset" w:sz="6" w:space="0" w:color="414142"/>
              <w:bottom w:val="outset" w:sz="6" w:space="0" w:color="414142"/>
              <w:right w:val="outset" w:sz="6" w:space="0" w:color="414142"/>
            </w:tcBorders>
            <w:hideMark/>
          </w:tcPr>
          <w:p w14:paraId="6461BE1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dārzeņu un augļu pirmapstrādes būves un noliktavas</w:t>
            </w:r>
          </w:p>
        </w:tc>
        <w:tc>
          <w:tcPr>
            <w:tcW w:w="704" w:type="pct"/>
            <w:tcBorders>
              <w:top w:val="outset" w:sz="6" w:space="0" w:color="414142"/>
              <w:left w:val="outset" w:sz="6" w:space="0" w:color="414142"/>
              <w:bottom w:val="outset" w:sz="6" w:space="0" w:color="414142"/>
              <w:right w:val="outset" w:sz="6" w:space="0" w:color="414142"/>
            </w:tcBorders>
            <w:hideMark/>
          </w:tcPr>
          <w:p w14:paraId="14C6EAFA"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2E31322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595,00</w:t>
            </w:r>
          </w:p>
        </w:tc>
        <w:tc>
          <w:tcPr>
            <w:tcW w:w="792" w:type="pct"/>
            <w:tcBorders>
              <w:top w:val="outset" w:sz="6" w:space="0" w:color="414142"/>
              <w:left w:val="outset" w:sz="6" w:space="0" w:color="414142"/>
              <w:bottom w:val="outset" w:sz="6" w:space="0" w:color="414142"/>
              <w:right w:val="outset" w:sz="6" w:space="0" w:color="414142"/>
            </w:tcBorders>
            <w:hideMark/>
          </w:tcPr>
          <w:p w14:paraId="305D6732"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326,00</w:t>
            </w:r>
          </w:p>
        </w:tc>
      </w:tr>
      <w:tr w:rsidR="000E69BD" w:rsidRPr="000E69BD" w14:paraId="7F11C473"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3BA2E8E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2464" w:type="pct"/>
            <w:tcBorders>
              <w:top w:val="outset" w:sz="6" w:space="0" w:color="414142"/>
              <w:left w:val="outset" w:sz="6" w:space="0" w:color="414142"/>
              <w:bottom w:val="outset" w:sz="6" w:space="0" w:color="414142"/>
              <w:right w:val="outset" w:sz="6" w:space="0" w:color="414142"/>
            </w:tcBorders>
            <w:hideMark/>
          </w:tcPr>
          <w:p w14:paraId="73CDAB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0 līdz +8 °C)</w:t>
            </w:r>
          </w:p>
        </w:tc>
        <w:tc>
          <w:tcPr>
            <w:tcW w:w="704" w:type="pct"/>
            <w:tcBorders>
              <w:top w:val="outset" w:sz="6" w:space="0" w:color="414142"/>
              <w:left w:val="outset" w:sz="6" w:space="0" w:color="414142"/>
              <w:bottom w:val="outset" w:sz="6" w:space="0" w:color="414142"/>
              <w:right w:val="outset" w:sz="6" w:space="0" w:color="414142"/>
            </w:tcBorders>
            <w:hideMark/>
          </w:tcPr>
          <w:p w14:paraId="343A2A11"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366CA7B7"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236,00</w:t>
            </w:r>
          </w:p>
        </w:tc>
        <w:tc>
          <w:tcPr>
            <w:tcW w:w="792" w:type="pct"/>
            <w:tcBorders>
              <w:top w:val="outset" w:sz="6" w:space="0" w:color="414142"/>
              <w:left w:val="outset" w:sz="6" w:space="0" w:color="414142"/>
              <w:bottom w:val="outset" w:sz="6" w:space="0" w:color="414142"/>
              <w:right w:val="outset" w:sz="6" w:space="0" w:color="414142"/>
            </w:tcBorders>
            <w:hideMark/>
          </w:tcPr>
          <w:p w14:paraId="016AF3A5"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144,00</w:t>
            </w:r>
          </w:p>
        </w:tc>
      </w:tr>
      <w:tr w:rsidR="000E69BD" w:rsidRPr="000E69BD" w14:paraId="56D5C693"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7AA62D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2464" w:type="pct"/>
            <w:tcBorders>
              <w:top w:val="outset" w:sz="6" w:space="0" w:color="414142"/>
              <w:left w:val="outset" w:sz="6" w:space="0" w:color="414142"/>
              <w:bottom w:val="outset" w:sz="6" w:space="0" w:color="414142"/>
              <w:right w:val="outset" w:sz="6" w:space="0" w:color="414142"/>
            </w:tcBorders>
            <w:hideMark/>
          </w:tcPr>
          <w:p w14:paraId="0E9FC4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0 līdz –8 °C)</w:t>
            </w:r>
          </w:p>
        </w:tc>
        <w:tc>
          <w:tcPr>
            <w:tcW w:w="704" w:type="pct"/>
            <w:tcBorders>
              <w:top w:val="outset" w:sz="6" w:space="0" w:color="414142"/>
              <w:left w:val="outset" w:sz="6" w:space="0" w:color="414142"/>
              <w:bottom w:val="outset" w:sz="6" w:space="0" w:color="414142"/>
              <w:right w:val="outset" w:sz="6" w:space="0" w:color="414142"/>
            </w:tcBorders>
            <w:hideMark/>
          </w:tcPr>
          <w:p w14:paraId="2230112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290F632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241,00</w:t>
            </w:r>
          </w:p>
        </w:tc>
        <w:tc>
          <w:tcPr>
            <w:tcW w:w="792" w:type="pct"/>
            <w:tcBorders>
              <w:top w:val="outset" w:sz="6" w:space="0" w:color="414142"/>
              <w:left w:val="outset" w:sz="6" w:space="0" w:color="414142"/>
              <w:bottom w:val="outset" w:sz="6" w:space="0" w:color="414142"/>
              <w:right w:val="outset" w:sz="6" w:space="0" w:color="414142"/>
            </w:tcBorders>
            <w:hideMark/>
          </w:tcPr>
          <w:p w14:paraId="4E5CBD4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149,00</w:t>
            </w:r>
          </w:p>
        </w:tc>
      </w:tr>
      <w:tr w:rsidR="000E69BD" w:rsidRPr="000E69BD" w14:paraId="7260280D"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22FCC5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p>
        </w:tc>
        <w:tc>
          <w:tcPr>
            <w:tcW w:w="2464" w:type="pct"/>
            <w:tcBorders>
              <w:top w:val="outset" w:sz="6" w:space="0" w:color="414142"/>
              <w:left w:val="outset" w:sz="6" w:space="0" w:color="414142"/>
              <w:bottom w:val="outset" w:sz="6" w:space="0" w:color="414142"/>
              <w:right w:val="outset" w:sz="6" w:space="0" w:color="414142"/>
            </w:tcBorders>
            <w:hideMark/>
          </w:tcPr>
          <w:p w14:paraId="5EBE343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–8 līdz –25 °C)</w:t>
            </w:r>
          </w:p>
        </w:tc>
        <w:tc>
          <w:tcPr>
            <w:tcW w:w="704" w:type="pct"/>
            <w:tcBorders>
              <w:top w:val="outset" w:sz="6" w:space="0" w:color="414142"/>
              <w:left w:val="outset" w:sz="6" w:space="0" w:color="414142"/>
              <w:bottom w:val="outset" w:sz="6" w:space="0" w:color="414142"/>
              <w:right w:val="outset" w:sz="6" w:space="0" w:color="414142"/>
            </w:tcBorders>
            <w:hideMark/>
          </w:tcPr>
          <w:p w14:paraId="41E6E8D1"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527E7FE7"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249,00</w:t>
            </w:r>
          </w:p>
        </w:tc>
        <w:tc>
          <w:tcPr>
            <w:tcW w:w="792" w:type="pct"/>
            <w:tcBorders>
              <w:top w:val="outset" w:sz="6" w:space="0" w:color="414142"/>
              <w:left w:val="outset" w:sz="6" w:space="0" w:color="414142"/>
              <w:bottom w:val="outset" w:sz="6" w:space="0" w:color="414142"/>
              <w:right w:val="outset" w:sz="6" w:space="0" w:color="414142"/>
            </w:tcBorders>
            <w:hideMark/>
          </w:tcPr>
          <w:p w14:paraId="59FDA2E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156,00</w:t>
            </w:r>
          </w:p>
        </w:tc>
      </w:tr>
      <w:tr w:rsidR="000E69BD" w:rsidRPr="000E69BD" w14:paraId="5D65281E"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DED5F4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7.</w:t>
            </w:r>
          </w:p>
        </w:tc>
        <w:tc>
          <w:tcPr>
            <w:tcW w:w="4674" w:type="pct"/>
            <w:gridSpan w:val="4"/>
            <w:tcBorders>
              <w:top w:val="outset" w:sz="6" w:space="0" w:color="414142"/>
              <w:left w:val="outset" w:sz="6" w:space="0" w:color="414142"/>
              <w:bottom w:val="outset" w:sz="6" w:space="0" w:color="414142"/>
              <w:right w:val="outset" w:sz="6" w:space="0" w:color="414142"/>
            </w:tcBorders>
            <w:hideMark/>
          </w:tcPr>
          <w:p w14:paraId="466CF7A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Dzīvnieku novietnes:</w:t>
            </w:r>
          </w:p>
        </w:tc>
      </w:tr>
      <w:tr w:rsidR="000E69BD" w:rsidRPr="000E69BD" w14:paraId="52D1C9F2"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0CC0E31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7.1.</w:t>
            </w:r>
          </w:p>
        </w:tc>
        <w:tc>
          <w:tcPr>
            <w:tcW w:w="2464" w:type="pct"/>
            <w:tcBorders>
              <w:top w:val="outset" w:sz="6" w:space="0" w:color="414142"/>
              <w:left w:val="outset" w:sz="6" w:space="0" w:color="414142"/>
              <w:bottom w:val="outset" w:sz="6" w:space="0" w:color="414142"/>
              <w:right w:val="outset" w:sz="6" w:space="0" w:color="414142"/>
            </w:tcBorders>
            <w:hideMark/>
          </w:tcPr>
          <w:p w14:paraId="5ED3A05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sivēnmāšu novietnes</w:t>
            </w:r>
          </w:p>
        </w:tc>
        <w:tc>
          <w:tcPr>
            <w:tcW w:w="704" w:type="pct"/>
            <w:tcBorders>
              <w:top w:val="outset" w:sz="6" w:space="0" w:color="414142"/>
              <w:left w:val="outset" w:sz="6" w:space="0" w:color="414142"/>
              <w:bottom w:val="outset" w:sz="6" w:space="0" w:color="414142"/>
              <w:right w:val="outset" w:sz="6" w:space="0" w:color="414142"/>
            </w:tcBorders>
            <w:hideMark/>
          </w:tcPr>
          <w:p w14:paraId="77BA5CE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4389FD9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508,00</w:t>
            </w:r>
          </w:p>
        </w:tc>
        <w:tc>
          <w:tcPr>
            <w:tcW w:w="792" w:type="pct"/>
            <w:tcBorders>
              <w:top w:val="outset" w:sz="6" w:space="0" w:color="414142"/>
              <w:left w:val="outset" w:sz="6" w:space="0" w:color="414142"/>
              <w:bottom w:val="outset" w:sz="6" w:space="0" w:color="414142"/>
              <w:right w:val="outset" w:sz="6" w:space="0" w:color="414142"/>
            </w:tcBorders>
            <w:hideMark/>
          </w:tcPr>
          <w:p w14:paraId="1FD1E88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278,00</w:t>
            </w:r>
          </w:p>
        </w:tc>
      </w:tr>
      <w:tr w:rsidR="000E69BD" w:rsidRPr="000E69BD" w14:paraId="354BCB6D"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53D396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7.2.</w:t>
            </w:r>
          </w:p>
        </w:tc>
        <w:tc>
          <w:tcPr>
            <w:tcW w:w="2464" w:type="pct"/>
            <w:tcBorders>
              <w:top w:val="outset" w:sz="6" w:space="0" w:color="414142"/>
              <w:left w:val="outset" w:sz="6" w:space="0" w:color="414142"/>
              <w:bottom w:val="outset" w:sz="6" w:space="0" w:color="414142"/>
              <w:right w:val="outset" w:sz="6" w:space="0" w:color="414142"/>
            </w:tcBorders>
            <w:hideMark/>
          </w:tcPr>
          <w:p w14:paraId="28CF30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gaļas liellopu novietnes</w:t>
            </w:r>
          </w:p>
        </w:tc>
        <w:tc>
          <w:tcPr>
            <w:tcW w:w="704" w:type="pct"/>
            <w:tcBorders>
              <w:top w:val="outset" w:sz="6" w:space="0" w:color="414142"/>
              <w:left w:val="outset" w:sz="6" w:space="0" w:color="414142"/>
              <w:bottom w:val="outset" w:sz="6" w:space="0" w:color="414142"/>
              <w:right w:val="outset" w:sz="6" w:space="0" w:color="414142"/>
            </w:tcBorders>
            <w:hideMark/>
          </w:tcPr>
          <w:p w14:paraId="2F8D3E64"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589F4E9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318,00</w:t>
            </w:r>
          </w:p>
        </w:tc>
        <w:tc>
          <w:tcPr>
            <w:tcW w:w="792" w:type="pct"/>
            <w:tcBorders>
              <w:top w:val="outset" w:sz="6" w:space="0" w:color="414142"/>
              <w:left w:val="outset" w:sz="6" w:space="0" w:color="414142"/>
              <w:bottom w:val="outset" w:sz="6" w:space="0" w:color="414142"/>
              <w:right w:val="outset" w:sz="6" w:space="0" w:color="414142"/>
            </w:tcBorders>
            <w:hideMark/>
          </w:tcPr>
          <w:p w14:paraId="729766B3"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111,00</w:t>
            </w:r>
          </w:p>
        </w:tc>
      </w:tr>
      <w:tr w:rsidR="000E69BD" w:rsidRPr="000E69BD" w14:paraId="264C8A23"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37C7EBB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7.3.</w:t>
            </w:r>
          </w:p>
        </w:tc>
        <w:tc>
          <w:tcPr>
            <w:tcW w:w="2464" w:type="pct"/>
            <w:tcBorders>
              <w:top w:val="outset" w:sz="6" w:space="0" w:color="414142"/>
              <w:left w:val="outset" w:sz="6" w:space="0" w:color="414142"/>
              <w:bottom w:val="outset" w:sz="6" w:space="0" w:color="414142"/>
              <w:right w:val="outset" w:sz="6" w:space="0" w:color="414142"/>
            </w:tcBorders>
            <w:hideMark/>
          </w:tcPr>
          <w:p w14:paraId="0BAB95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piena mājas</w:t>
            </w:r>
          </w:p>
        </w:tc>
        <w:tc>
          <w:tcPr>
            <w:tcW w:w="704" w:type="pct"/>
            <w:tcBorders>
              <w:top w:val="outset" w:sz="6" w:space="0" w:color="414142"/>
              <w:left w:val="outset" w:sz="6" w:space="0" w:color="414142"/>
              <w:bottom w:val="outset" w:sz="6" w:space="0" w:color="414142"/>
              <w:right w:val="outset" w:sz="6" w:space="0" w:color="414142"/>
            </w:tcBorders>
            <w:hideMark/>
          </w:tcPr>
          <w:p w14:paraId="50808EBF"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6EF11C7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479,00</w:t>
            </w:r>
          </w:p>
        </w:tc>
        <w:tc>
          <w:tcPr>
            <w:tcW w:w="792" w:type="pct"/>
            <w:tcBorders>
              <w:top w:val="outset" w:sz="6" w:space="0" w:color="414142"/>
              <w:left w:val="outset" w:sz="6" w:space="0" w:color="414142"/>
              <w:bottom w:val="outset" w:sz="6" w:space="0" w:color="414142"/>
              <w:right w:val="outset" w:sz="6" w:space="0" w:color="414142"/>
            </w:tcBorders>
            <w:hideMark/>
          </w:tcPr>
          <w:p w14:paraId="32DEBED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234,00</w:t>
            </w:r>
          </w:p>
        </w:tc>
      </w:tr>
      <w:tr w:rsidR="000E69BD" w:rsidRPr="000E69BD" w14:paraId="3CF7EA46"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15C2B7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7.4.</w:t>
            </w:r>
          </w:p>
        </w:tc>
        <w:tc>
          <w:tcPr>
            <w:tcW w:w="2464" w:type="pct"/>
            <w:tcBorders>
              <w:top w:val="outset" w:sz="6" w:space="0" w:color="414142"/>
              <w:left w:val="outset" w:sz="6" w:space="0" w:color="414142"/>
              <w:bottom w:val="outset" w:sz="6" w:space="0" w:color="414142"/>
              <w:right w:val="outset" w:sz="6" w:space="0" w:color="414142"/>
            </w:tcBorders>
            <w:hideMark/>
          </w:tcPr>
          <w:p w14:paraId="27FD654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piena liellopu un pārējās dzīvnieku novietnes</w:t>
            </w:r>
          </w:p>
        </w:tc>
        <w:tc>
          <w:tcPr>
            <w:tcW w:w="704" w:type="pct"/>
            <w:tcBorders>
              <w:top w:val="outset" w:sz="6" w:space="0" w:color="414142"/>
              <w:left w:val="outset" w:sz="6" w:space="0" w:color="414142"/>
              <w:bottom w:val="outset" w:sz="6" w:space="0" w:color="414142"/>
              <w:right w:val="outset" w:sz="6" w:space="0" w:color="414142"/>
            </w:tcBorders>
            <w:hideMark/>
          </w:tcPr>
          <w:p w14:paraId="3F223858"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1ED8579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455,00</w:t>
            </w:r>
          </w:p>
        </w:tc>
        <w:tc>
          <w:tcPr>
            <w:tcW w:w="792" w:type="pct"/>
            <w:tcBorders>
              <w:top w:val="outset" w:sz="6" w:space="0" w:color="414142"/>
              <w:left w:val="outset" w:sz="6" w:space="0" w:color="414142"/>
              <w:bottom w:val="outset" w:sz="6" w:space="0" w:color="414142"/>
              <w:right w:val="outset" w:sz="6" w:space="0" w:color="414142"/>
            </w:tcBorders>
            <w:hideMark/>
          </w:tcPr>
          <w:p w14:paraId="6CA62575"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150,00</w:t>
            </w:r>
          </w:p>
        </w:tc>
      </w:tr>
      <w:tr w:rsidR="000E69BD" w:rsidRPr="000E69BD" w14:paraId="4FAA1E02"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0DE3412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8.</w:t>
            </w:r>
          </w:p>
        </w:tc>
        <w:tc>
          <w:tcPr>
            <w:tcW w:w="2464" w:type="pct"/>
            <w:tcBorders>
              <w:top w:val="outset" w:sz="6" w:space="0" w:color="414142"/>
              <w:left w:val="outset" w:sz="6" w:space="0" w:color="414142"/>
              <w:bottom w:val="outset" w:sz="6" w:space="0" w:color="414142"/>
              <w:right w:val="outset" w:sz="6" w:space="0" w:color="414142"/>
            </w:tcBorders>
            <w:hideMark/>
          </w:tcPr>
          <w:p w14:paraId="6246E76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80181D">
              <w:rPr>
                <w:rFonts w:ascii="Times New Roman" w:eastAsia="Times New Roman" w:hAnsi="Times New Roman" w:cs="Times New Roman"/>
                <w:sz w:val="24"/>
                <w:szCs w:val="24"/>
                <w:lang w:eastAsia="lv-LV"/>
              </w:rPr>
              <w:t>Betonētas kūtsmēslu krātuves</w:t>
            </w:r>
          </w:p>
        </w:tc>
        <w:tc>
          <w:tcPr>
            <w:tcW w:w="704" w:type="pct"/>
            <w:tcBorders>
              <w:top w:val="outset" w:sz="6" w:space="0" w:color="414142"/>
              <w:left w:val="outset" w:sz="6" w:space="0" w:color="414142"/>
              <w:bottom w:val="outset" w:sz="6" w:space="0" w:color="414142"/>
              <w:right w:val="outset" w:sz="6" w:space="0" w:color="414142"/>
            </w:tcBorders>
            <w:hideMark/>
          </w:tcPr>
          <w:p w14:paraId="55276441"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633E00A8" w14:textId="6E761DD9" w:rsidR="00824938" w:rsidRPr="000E69BD" w:rsidRDefault="00A26E42"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824938" w:rsidRPr="000E69BD">
              <w:rPr>
                <w:rFonts w:ascii="Times New Roman" w:eastAsia="Times New Roman" w:hAnsi="Times New Roman" w:cs="Times New Roman"/>
                <w:sz w:val="24"/>
                <w:szCs w:val="24"/>
                <w:lang w:eastAsia="lv-LV"/>
              </w:rPr>
              <w:t>,00</w:t>
            </w:r>
          </w:p>
        </w:tc>
        <w:tc>
          <w:tcPr>
            <w:tcW w:w="792" w:type="pct"/>
            <w:tcBorders>
              <w:top w:val="outset" w:sz="6" w:space="0" w:color="414142"/>
              <w:left w:val="outset" w:sz="6" w:space="0" w:color="414142"/>
              <w:bottom w:val="outset" w:sz="6" w:space="0" w:color="414142"/>
              <w:right w:val="outset" w:sz="6" w:space="0" w:color="414142"/>
            </w:tcBorders>
            <w:hideMark/>
          </w:tcPr>
          <w:p w14:paraId="5CAC0E36" w14:textId="4463FB14" w:rsidR="00824938" w:rsidRPr="000E69BD" w:rsidRDefault="00A26E42"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824938" w:rsidRPr="000E69BD">
              <w:rPr>
                <w:rFonts w:ascii="Times New Roman" w:eastAsia="Times New Roman" w:hAnsi="Times New Roman" w:cs="Times New Roman"/>
                <w:sz w:val="24"/>
                <w:szCs w:val="24"/>
                <w:lang w:eastAsia="lv-LV"/>
              </w:rPr>
              <w:t>,00</w:t>
            </w:r>
          </w:p>
        </w:tc>
      </w:tr>
      <w:tr w:rsidR="000E69BD" w:rsidRPr="000E69BD" w14:paraId="285C13DA"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76A8710" w14:textId="2CF8D686" w:rsidR="00824938" w:rsidRPr="000E69BD" w:rsidRDefault="00B3023D"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824938"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6CCC358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Virszemes metāla konstrukciju kūtsmēslu krātuves</w:t>
            </w:r>
          </w:p>
        </w:tc>
        <w:tc>
          <w:tcPr>
            <w:tcW w:w="704" w:type="pct"/>
            <w:tcBorders>
              <w:top w:val="outset" w:sz="6" w:space="0" w:color="414142"/>
              <w:left w:val="outset" w:sz="6" w:space="0" w:color="414142"/>
              <w:bottom w:val="outset" w:sz="6" w:space="0" w:color="414142"/>
              <w:right w:val="outset" w:sz="6" w:space="0" w:color="414142"/>
            </w:tcBorders>
            <w:hideMark/>
          </w:tcPr>
          <w:p w14:paraId="712E1ECF"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1160CFD5"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46,00</w:t>
            </w:r>
          </w:p>
        </w:tc>
        <w:tc>
          <w:tcPr>
            <w:tcW w:w="792" w:type="pct"/>
            <w:tcBorders>
              <w:top w:val="outset" w:sz="6" w:space="0" w:color="414142"/>
              <w:left w:val="outset" w:sz="6" w:space="0" w:color="414142"/>
              <w:bottom w:val="outset" w:sz="6" w:space="0" w:color="414142"/>
              <w:right w:val="outset" w:sz="6" w:space="0" w:color="414142"/>
            </w:tcBorders>
            <w:hideMark/>
          </w:tcPr>
          <w:p w14:paraId="4A11CFC2"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24,00</w:t>
            </w:r>
          </w:p>
        </w:tc>
      </w:tr>
      <w:tr w:rsidR="000E69BD" w:rsidRPr="000E69BD" w14:paraId="3B983129"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F726BE2" w14:textId="07874A7A"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0</w:t>
            </w:r>
            <w:r w:rsidRPr="000E69BD">
              <w:rPr>
                <w:rFonts w:ascii="Times New Roman" w:eastAsia="Times New Roman" w:hAnsi="Times New Roman" w:cs="Times New Roman"/>
                <w:sz w:val="24"/>
                <w:szCs w:val="24"/>
                <w:lang w:eastAsia="lv-LV"/>
              </w:rPr>
              <w:t>.</w:t>
            </w:r>
          </w:p>
        </w:tc>
        <w:tc>
          <w:tcPr>
            <w:tcW w:w="4674" w:type="pct"/>
            <w:gridSpan w:val="4"/>
            <w:tcBorders>
              <w:top w:val="outset" w:sz="6" w:space="0" w:color="414142"/>
              <w:left w:val="outset" w:sz="6" w:space="0" w:color="414142"/>
              <w:bottom w:val="outset" w:sz="6" w:space="0" w:color="414142"/>
              <w:right w:val="outset" w:sz="6" w:space="0" w:color="414142"/>
            </w:tcBorders>
            <w:hideMark/>
          </w:tcPr>
          <w:p w14:paraId="13A1A73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Siltumnīcas:</w:t>
            </w:r>
          </w:p>
        </w:tc>
      </w:tr>
      <w:tr w:rsidR="000E69BD" w:rsidRPr="000E69BD" w14:paraId="058F827E"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8A2BF5F" w14:textId="0FA66B7E"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0</w:t>
            </w:r>
            <w:r w:rsidRPr="000E69BD">
              <w:rPr>
                <w:rFonts w:ascii="Times New Roman" w:eastAsia="Times New Roman" w:hAnsi="Times New Roman" w:cs="Times New Roman"/>
                <w:sz w:val="24"/>
                <w:szCs w:val="24"/>
                <w:lang w:eastAsia="lv-LV"/>
              </w:rPr>
              <w:t>.1.</w:t>
            </w:r>
          </w:p>
        </w:tc>
        <w:tc>
          <w:tcPr>
            <w:tcW w:w="2464" w:type="pct"/>
            <w:tcBorders>
              <w:top w:val="outset" w:sz="6" w:space="0" w:color="414142"/>
              <w:left w:val="outset" w:sz="6" w:space="0" w:color="414142"/>
              <w:bottom w:val="outset" w:sz="6" w:space="0" w:color="414142"/>
              <w:right w:val="outset" w:sz="6" w:space="0" w:color="414142"/>
            </w:tcBorders>
            <w:hideMark/>
          </w:tcPr>
          <w:p w14:paraId="769472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vasaras un tuneļveida</w:t>
            </w:r>
          </w:p>
        </w:tc>
        <w:tc>
          <w:tcPr>
            <w:tcW w:w="704" w:type="pct"/>
            <w:tcBorders>
              <w:top w:val="outset" w:sz="6" w:space="0" w:color="414142"/>
              <w:left w:val="outset" w:sz="6" w:space="0" w:color="414142"/>
              <w:bottom w:val="outset" w:sz="6" w:space="0" w:color="414142"/>
              <w:right w:val="outset" w:sz="6" w:space="0" w:color="414142"/>
            </w:tcBorders>
            <w:hideMark/>
          </w:tcPr>
          <w:p w14:paraId="37F20F86"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5C4A64D0" w14:textId="768EE196" w:rsidR="00824938" w:rsidRPr="000E69BD" w:rsidRDefault="002D4EB1"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00AE59A3">
              <w:rPr>
                <w:rFonts w:ascii="Times New Roman" w:eastAsia="Times New Roman" w:hAnsi="Times New Roman" w:cs="Times New Roman"/>
                <w:sz w:val="24"/>
                <w:szCs w:val="24"/>
                <w:lang w:eastAsia="lv-LV"/>
              </w:rPr>
              <w:t>,89</w:t>
            </w:r>
          </w:p>
        </w:tc>
        <w:tc>
          <w:tcPr>
            <w:tcW w:w="792" w:type="pct"/>
            <w:tcBorders>
              <w:top w:val="outset" w:sz="6" w:space="0" w:color="414142"/>
              <w:left w:val="outset" w:sz="6" w:space="0" w:color="414142"/>
              <w:bottom w:val="outset" w:sz="6" w:space="0" w:color="414142"/>
              <w:right w:val="outset" w:sz="6" w:space="0" w:color="414142"/>
            </w:tcBorders>
            <w:hideMark/>
          </w:tcPr>
          <w:p w14:paraId="2D0A774D" w14:textId="627129C2"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p>
        </w:tc>
      </w:tr>
      <w:tr w:rsidR="000E69BD" w:rsidRPr="000E69BD" w14:paraId="5EE46A36"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D8DD41E" w14:textId="20D8129D"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0</w:t>
            </w:r>
            <w:r w:rsidRPr="000E69BD">
              <w:rPr>
                <w:rFonts w:ascii="Times New Roman" w:eastAsia="Times New Roman" w:hAnsi="Times New Roman" w:cs="Times New Roman"/>
                <w:sz w:val="24"/>
                <w:szCs w:val="24"/>
                <w:lang w:eastAsia="lv-LV"/>
              </w:rPr>
              <w:t>.2.</w:t>
            </w:r>
          </w:p>
        </w:tc>
        <w:tc>
          <w:tcPr>
            <w:tcW w:w="2464" w:type="pct"/>
            <w:tcBorders>
              <w:top w:val="outset" w:sz="6" w:space="0" w:color="414142"/>
              <w:left w:val="outset" w:sz="6" w:space="0" w:color="414142"/>
              <w:bottom w:val="outset" w:sz="6" w:space="0" w:color="414142"/>
              <w:right w:val="outset" w:sz="6" w:space="0" w:color="414142"/>
            </w:tcBorders>
            <w:hideMark/>
          </w:tcPr>
          <w:p w14:paraId="750F73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apsildāmās</w:t>
            </w:r>
          </w:p>
        </w:tc>
        <w:tc>
          <w:tcPr>
            <w:tcW w:w="704" w:type="pct"/>
            <w:tcBorders>
              <w:top w:val="outset" w:sz="6" w:space="0" w:color="414142"/>
              <w:left w:val="outset" w:sz="6" w:space="0" w:color="414142"/>
              <w:bottom w:val="outset" w:sz="6" w:space="0" w:color="414142"/>
              <w:right w:val="outset" w:sz="6" w:space="0" w:color="414142"/>
            </w:tcBorders>
            <w:hideMark/>
          </w:tcPr>
          <w:p w14:paraId="6CCF6917"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6BFF84F9" w14:textId="1B02127A" w:rsidR="00824938" w:rsidRPr="000E69BD" w:rsidRDefault="00AE59A3" w:rsidP="008249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112,6</w:t>
            </w:r>
            <w:r w:rsidR="00FA57A3">
              <w:rPr>
                <w:rFonts w:ascii="Times New Roman" w:eastAsia="Times New Roman" w:hAnsi="Times New Roman" w:cs="Times New Roman"/>
                <w:sz w:val="24"/>
                <w:szCs w:val="24"/>
                <w:lang w:eastAsia="lv-LV"/>
              </w:rPr>
              <w:t>0</w:t>
            </w:r>
          </w:p>
        </w:tc>
        <w:tc>
          <w:tcPr>
            <w:tcW w:w="792" w:type="pct"/>
            <w:tcBorders>
              <w:top w:val="outset" w:sz="6" w:space="0" w:color="414142"/>
              <w:left w:val="outset" w:sz="6" w:space="0" w:color="414142"/>
              <w:bottom w:val="outset" w:sz="6" w:space="0" w:color="414142"/>
              <w:right w:val="outset" w:sz="6" w:space="0" w:color="414142"/>
            </w:tcBorders>
            <w:hideMark/>
          </w:tcPr>
          <w:p w14:paraId="449D3AC5" w14:textId="398B9C20"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p>
        </w:tc>
      </w:tr>
      <w:tr w:rsidR="000E69BD" w:rsidRPr="000E69BD" w14:paraId="32D2DCC7"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7BCB80DD" w14:textId="18F777AC"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1</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491BAA0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Kautuves</w:t>
            </w:r>
          </w:p>
        </w:tc>
        <w:tc>
          <w:tcPr>
            <w:tcW w:w="704" w:type="pct"/>
            <w:tcBorders>
              <w:top w:val="outset" w:sz="6" w:space="0" w:color="414142"/>
              <w:left w:val="outset" w:sz="6" w:space="0" w:color="414142"/>
              <w:bottom w:val="outset" w:sz="6" w:space="0" w:color="414142"/>
              <w:right w:val="outset" w:sz="6" w:space="0" w:color="414142"/>
            </w:tcBorders>
            <w:hideMark/>
          </w:tcPr>
          <w:p w14:paraId="45569F3E"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2727D90E"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598,00</w:t>
            </w:r>
          </w:p>
        </w:tc>
        <w:tc>
          <w:tcPr>
            <w:tcW w:w="792" w:type="pct"/>
            <w:tcBorders>
              <w:top w:val="outset" w:sz="6" w:space="0" w:color="414142"/>
              <w:left w:val="outset" w:sz="6" w:space="0" w:color="414142"/>
              <w:bottom w:val="outset" w:sz="6" w:space="0" w:color="414142"/>
              <w:right w:val="outset" w:sz="6" w:space="0" w:color="414142"/>
            </w:tcBorders>
            <w:hideMark/>
          </w:tcPr>
          <w:p w14:paraId="3EBEA529"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328,00</w:t>
            </w:r>
          </w:p>
        </w:tc>
      </w:tr>
      <w:tr w:rsidR="000E69BD" w:rsidRPr="000E69BD" w14:paraId="3E5F4A87"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E6C91B0" w14:textId="46E9B4C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061DED2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Dzīvnieku izcelsmes produktu pārstrādes būves pārtikas ražošanai</w:t>
            </w:r>
          </w:p>
        </w:tc>
        <w:tc>
          <w:tcPr>
            <w:tcW w:w="704" w:type="pct"/>
            <w:tcBorders>
              <w:top w:val="outset" w:sz="6" w:space="0" w:color="414142"/>
              <w:left w:val="outset" w:sz="6" w:space="0" w:color="414142"/>
              <w:bottom w:val="outset" w:sz="6" w:space="0" w:color="414142"/>
              <w:right w:val="outset" w:sz="6" w:space="0" w:color="414142"/>
            </w:tcBorders>
            <w:hideMark/>
          </w:tcPr>
          <w:p w14:paraId="451F86F9"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6589D2D3"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743,00</w:t>
            </w:r>
          </w:p>
        </w:tc>
        <w:tc>
          <w:tcPr>
            <w:tcW w:w="792" w:type="pct"/>
            <w:tcBorders>
              <w:top w:val="outset" w:sz="6" w:space="0" w:color="414142"/>
              <w:left w:val="outset" w:sz="6" w:space="0" w:color="414142"/>
              <w:bottom w:val="outset" w:sz="6" w:space="0" w:color="414142"/>
              <w:right w:val="outset" w:sz="6" w:space="0" w:color="414142"/>
            </w:tcBorders>
            <w:hideMark/>
          </w:tcPr>
          <w:p w14:paraId="7369D6B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408,00</w:t>
            </w:r>
          </w:p>
        </w:tc>
      </w:tr>
      <w:tr w:rsidR="000E69BD" w:rsidRPr="000E69BD" w14:paraId="0C2A650F"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8BAF648" w14:textId="51A243DA"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3</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67870EC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 izcelsmes produktu pārstrādes būves pārtikas ražošanai</w:t>
            </w:r>
          </w:p>
        </w:tc>
        <w:tc>
          <w:tcPr>
            <w:tcW w:w="704" w:type="pct"/>
            <w:tcBorders>
              <w:top w:val="outset" w:sz="6" w:space="0" w:color="414142"/>
              <w:left w:val="outset" w:sz="6" w:space="0" w:color="414142"/>
              <w:bottom w:val="outset" w:sz="6" w:space="0" w:color="414142"/>
              <w:right w:val="outset" w:sz="6" w:space="0" w:color="414142"/>
            </w:tcBorders>
            <w:hideMark/>
          </w:tcPr>
          <w:p w14:paraId="434FEF3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6C981C6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662,00</w:t>
            </w:r>
          </w:p>
        </w:tc>
        <w:tc>
          <w:tcPr>
            <w:tcW w:w="792" w:type="pct"/>
            <w:tcBorders>
              <w:top w:val="outset" w:sz="6" w:space="0" w:color="414142"/>
              <w:left w:val="outset" w:sz="6" w:space="0" w:color="414142"/>
              <w:bottom w:val="outset" w:sz="6" w:space="0" w:color="414142"/>
              <w:right w:val="outset" w:sz="6" w:space="0" w:color="414142"/>
            </w:tcBorders>
            <w:hideMark/>
          </w:tcPr>
          <w:p w14:paraId="22861041"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363,00</w:t>
            </w:r>
          </w:p>
        </w:tc>
      </w:tr>
      <w:tr w:rsidR="000E69BD" w:rsidRPr="000E69BD" w14:paraId="1CB43D81"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173A2F3" w14:textId="1E134CDB"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4</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5C3F2E7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Nepārtikas un lopbarības produktu ražošanas būves</w:t>
            </w:r>
          </w:p>
        </w:tc>
        <w:tc>
          <w:tcPr>
            <w:tcW w:w="704" w:type="pct"/>
            <w:tcBorders>
              <w:top w:val="outset" w:sz="6" w:space="0" w:color="414142"/>
              <w:left w:val="outset" w:sz="6" w:space="0" w:color="414142"/>
              <w:bottom w:val="outset" w:sz="6" w:space="0" w:color="414142"/>
              <w:right w:val="outset" w:sz="6" w:space="0" w:color="414142"/>
            </w:tcBorders>
            <w:hideMark/>
          </w:tcPr>
          <w:p w14:paraId="7EE5DA6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52F7849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581,00</w:t>
            </w:r>
          </w:p>
        </w:tc>
        <w:tc>
          <w:tcPr>
            <w:tcW w:w="792" w:type="pct"/>
            <w:tcBorders>
              <w:top w:val="outset" w:sz="6" w:space="0" w:color="414142"/>
              <w:left w:val="outset" w:sz="6" w:space="0" w:color="414142"/>
              <w:bottom w:val="outset" w:sz="6" w:space="0" w:color="414142"/>
              <w:right w:val="outset" w:sz="6" w:space="0" w:color="414142"/>
            </w:tcBorders>
            <w:hideMark/>
          </w:tcPr>
          <w:p w14:paraId="7CA68E76"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319,00</w:t>
            </w:r>
          </w:p>
        </w:tc>
      </w:tr>
      <w:tr w:rsidR="000E69BD" w:rsidRPr="000E69BD" w14:paraId="2D831D38"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49A8426C" w14:textId="5018FF9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5</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57090AC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Inženierkomunikāciju būves ražošanas vajadzībām (piemēram, katlumāja, sūkņu stacija) (attiecas uz atsevišķi izvietotām būvēm)</w:t>
            </w:r>
          </w:p>
        </w:tc>
        <w:tc>
          <w:tcPr>
            <w:tcW w:w="704" w:type="pct"/>
            <w:tcBorders>
              <w:top w:val="outset" w:sz="6" w:space="0" w:color="414142"/>
              <w:left w:val="outset" w:sz="6" w:space="0" w:color="414142"/>
              <w:bottom w:val="outset" w:sz="6" w:space="0" w:color="414142"/>
              <w:right w:val="outset" w:sz="6" w:space="0" w:color="414142"/>
            </w:tcBorders>
            <w:hideMark/>
          </w:tcPr>
          <w:p w14:paraId="10EFD44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5BAE9887"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388,00</w:t>
            </w:r>
          </w:p>
        </w:tc>
        <w:tc>
          <w:tcPr>
            <w:tcW w:w="792" w:type="pct"/>
            <w:tcBorders>
              <w:top w:val="outset" w:sz="6" w:space="0" w:color="414142"/>
              <w:left w:val="outset" w:sz="6" w:space="0" w:color="414142"/>
              <w:bottom w:val="outset" w:sz="6" w:space="0" w:color="414142"/>
              <w:right w:val="outset" w:sz="6" w:space="0" w:color="414142"/>
            </w:tcBorders>
            <w:hideMark/>
          </w:tcPr>
          <w:p w14:paraId="541E67D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212,00</w:t>
            </w:r>
          </w:p>
        </w:tc>
      </w:tr>
      <w:tr w:rsidR="000E69BD" w:rsidRPr="000E69BD" w14:paraId="4B316656"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A04ACF6" w14:textId="56C1A80A"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6</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406C150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Zemes darbi ūdens rezervuāru un tiem piegulošās infrastruktūras izveidošanai (rakšana un zemes līdzināšana)</w:t>
            </w:r>
          </w:p>
        </w:tc>
        <w:tc>
          <w:tcPr>
            <w:tcW w:w="704" w:type="pct"/>
            <w:tcBorders>
              <w:top w:val="outset" w:sz="6" w:space="0" w:color="414142"/>
              <w:left w:val="outset" w:sz="6" w:space="0" w:color="414142"/>
              <w:bottom w:val="outset" w:sz="6" w:space="0" w:color="414142"/>
              <w:right w:val="outset" w:sz="6" w:space="0" w:color="414142"/>
            </w:tcBorders>
            <w:hideMark/>
          </w:tcPr>
          <w:p w14:paraId="0D6EDE0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7149308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2,30</w:t>
            </w:r>
          </w:p>
        </w:tc>
        <w:tc>
          <w:tcPr>
            <w:tcW w:w="792" w:type="pct"/>
            <w:tcBorders>
              <w:top w:val="outset" w:sz="6" w:space="0" w:color="414142"/>
              <w:left w:val="outset" w:sz="6" w:space="0" w:color="414142"/>
              <w:bottom w:val="outset" w:sz="6" w:space="0" w:color="414142"/>
              <w:right w:val="outset" w:sz="6" w:space="0" w:color="414142"/>
            </w:tcBorders>
            <w:hideMark/>
          </w:tcPr>
          <w:p w14:paraId="1FD861E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r>
      <w:tr w:rsidR="000E69BD" w:rsidRPr="000E69BD" w14:paraId="0D5A1D21"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412FD5A5" w14:textId="7F94B125"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632404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Labiekārtošanas izmaksas:</w:t>
            </w:r>
          </w:p>
        </w:tc>
        <w:tc>
          <w:tcPr>
            <w:tcW w:w="704" w:type="pct"/>
            <w:tcBorders>
              <w:top w:val="outset" w:sz="6" w:space="0" w:color="414142"/>
              <w:left w:val="outset" w:sz="6" w:space="0" w:color="414142"/>
              <w:bottom w:val="outset" w:sz="6" w:space="0" w:color="414142"/>
              <w:right w:val="outset" w:sz="6" w:space="0" w:color="414142"/>
            </w:tcBorders>
            <w:hideMark/>
          </w:tcPr>
          <w:p w14:paraId="77BCD3F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14" w:type="pct"/>
            <w:tcBorders>
              <w:top w:val="outset" w:sz="6" w:space="0" w:color="414142"/>
              <w:left w:val="outset" w:sz="6" w:space="0" w:color="414142"/>
              <w:bottom w:val="outset" w:sz="6" w:space="0" w:color="414142"/>
              <w:right w:val="outset" w:sz="6" w:space="0" w:color="414142"/>
            </w:tcBorders>
            <w:hideMark/>
          </w:tcPr>
          <w:p w14:paraId="221BC79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92" w:type="pct"/>
            <w:tcBorders>
              <w:top w:val="outset" w:sz="6" w:space="0" w:color="414142"/>
              <w:left w:val="outset" w:sz="6" w:space="0" w:color="414142"/>
              <w:bottom w:val="outset" w:sz="6" w:space="0" w:color="414142"/>
              <w:right w:val="outset" w:sz="6" w:space="0" w:color="414142"/>
            </w:tcBorders>
            <w:hideMark/>
          </w:tcPr>
          <w:p w14:paraId="1EC52CF3"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13,20</w:t>
            </w:r>
          </w:p>
        </w:tc>
      </w:tr>
      <w:tr w:rsidR="000E69BD" w:rsidRPr="000E69BD" w14:paraId="7E77230A"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51C2CF7" w14:textId="2F976A3B"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.1.</w:t>
            </w:r>
          </w:p>
        </w:tc>
        <w:tc>
          <w:tcPr>
            <w:tcW w:w="2464" w:type="pct"/>
            <w:tcBorders>
              <w:top w:val="outset" w:sz="6" w:space="0" w:color="414142"/>
              <w:left w:val="outset" w:sz="6" w:space="0" w:color="414142"/>
              <w:bottom w:val="outset" w:sz="6" w:space="0" w:color="414142"/>
              <w:right w:val="outset" w:sz="6" w:space="0" w:color="414142"/>
            </w:tcBorders>
            <w:hideMark/>
          </w:tcPr>
          <w:p w14:paraId="34F5DF7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betonēti laukumi</w:t>
            </w:r>
          </w:p>
        </w:tc>
        <w:tc>
          <w:tcPr>
            <w:tcW w:w="704" w:type="pct"/>
            <w:tcBorders>
              <w:top w:val="outset" w:sz="6" w:space="0" w:color="414142"/>
              <w:left w:val="outset" w:sz="6" w:space="0" w:color="414142"/>
              <w:bottom w:val="outset" w:sz="6" w:space="0" w:color="414142"/>
              <w:right w:val="outset" w:sz="6" w:space="0" w:color="414142"/>
            </w:tcBorders>
            <w:hideMark/>
          </w:tcPr>
          <w:p w14:paraId="578B9D7E"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2225D7D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43,00</w:t>
            </w:r>
          </w:p>
        </w:tc>
        <w:tc>
          <w:tcPr>
            <w:tcW w:w="792" w:type="pct"/>
            <w:tcBorders>
              <w:top w:val="outset" w:sz="6" w:space="0" w:color="414142"/>
              <w:left w:val="outset" w:sz="6" w:space="0" w:color="414142"/>
              <w:bottom w:val="outset" w:sz="6" w:space="0" w:color="414142"/>
              <w:right w:val="outset" w:sz="6" w:space="0" w:color="414142"/>
            </w:tcBorders>
            <w:hideMark/>
          </w:tcPr>
          <w:p w14:paraId="20D74B79"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24,00</w:t>
            </w:r>
          </w:p>
        </w:tc>
      </w:tr>
      <w:tr w:rsidR="000E69BD" w:rsidRPr="000E69BD" w14:paraId="1F286CBA"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3B883EC7" w14:textId="62AE6C4A"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.2.</w:t>
            </w:r>
          </w:p>
        </w:tc>
        <w:tc>
          <w:tcPr>
            <w:tcW w:w="2464" w:type="pct"/>
            <w:tcBorders>
              <w:top w:val="outset" w:sz="6" w:space="0" w:color="414142"/>
              <w:left w:val="outset" w:sz="6" w:space="0" w:color="414142"/>
              <w:bottom w:val="outset" w:sz="6" w:space="0" w:color="414142"/>
              <w:right w:val="outset" w:sz="6" w:space="0" w:color="414142"/>
            </w:tcBorders>
            <w:hideMark/>
          </w:tcPr>
          <w:p w14:paraId="74DD33C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asfaltēti, bruģēti laukumi bez komunikācijām</w:t>
            </w:r>
          </w:p>
        </w:tc>
        <w:tc>
          <w:tcPr>
            <w:tcW w:w="704" w:type="pct"/>
            <w:tcBorders>
              <w:top w:val="outset" w:sz="6" w:space="0" w:color="414142"/>
              <w:left w:val="outset" w:sz="6" w:space="0" w:color="414142"/>
              <w:bottom w:val="outset" w:sz="6" w:space="0" w:color="414142"/>
              <w:right w:val="outset" w:sz="6" w:space="0" w:color="414142"/>
            </w:tcBorders>
            <w:hideMark/>
          </w:tcPr>
          <w:p w14:paraId="6518512D"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70EF1D29"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43,00</w:t>
            </w:r>
          </w:p>
        </w:tc>
        <w:tc>
          <w:tcPr>
            <w:tcW w:w="792" w:type="pct"/>
            <w:tcBorders>
              <w:top w:val="outset" w:sz="6" w:space="0" w:color="414142"/>
              <w:left w:val="outset" w:sz="6" w:space="0" w:color="414142"/>
              <w:bottom w:val="outset" w:sz="6" w:space="0" w:color="414142"/>
              <w:right w:val="outset" w:sz="6" w:space="0" w:color="414142"/>
            </w:tcBorders>
            <w:hideMark/>
          </w:tcPr>
          <w:p w14:paraId="203EAAB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23,00</w:t>
            </w:r>
          </w:p>
        </w:tc>
      </w:tr>
      <w:tr w:rsidR="000E69BD" w:rsidRPr="000E69BD" w14:paraId="2C02976E"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CDFD629" w14:textId="5526A702"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.3.</w:t>
            </w:r>
          </w:p>
        </w:tc>
        <w:tc>
          <w:tcPr>
            <w:tcW w:w="2464" w:type="pct"/>
            <w:tcBorders>
              <w:top w:val="outset" w:sz="6" w:space="0" w:color="414142"/>
              <w:left w:val="outset" w:sz="6" w:space="0" w:color="414142"/>
              <w:bottom w:val="outset" w:sz="6" w:space="0" w:color="414142"/>
              <w:right w:val="outset" w:sz="6" w:space="0" w:color="414142"/>
            </w:tcBorders>
            <w:hideMark/>
          </w:tcPr>
          <w:p w14:paraId="6227E4B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grants seguma laukumi</w:t>
            </w:r>
          </w:p>
        </w:tc>
        <w:tc>
          <w:tcPr>
            <w:tcW w:w="704" w:type="pct"/>
            <w:tcBorders>
              <w:top w:val="outset" w:sz="6" w:space="0" w:color="414142"/>
              <w:left w:val="outset" w:sz="6" w:space="0" w:color="414142"/>
              <w:bottom w:val="outset" w:sz="6" w:space="0" w:color="414142"/>
              <w:right w:val="outset" w:sz="6" w:space="0" w:color="414142"/>
            </w:tcBorders>
            <w:hideMark/>
          </w:tcPr>
          <w:p w14:paraId="2F7F44F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408649F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17,00</w:t>
            </w:r>
          </w:p>
        </w:tc>
        <w:tc>
          <w:tcPr>
            <w:tcW w:w="792" w:type="pct"/>
            <w:tcBorders>
              <w:top w:val="outset" w:sz="6" w:space="0" w:color="414142"/>
              <w:left w:val="outset" w:sz="6" w:space="0" w:color="414142"/>
              <w:bottom w:val="outset" w:sz="6" w:space="0" w:color="414142"/>
              <w:right w:val="outset" w:sz="6" w:space="0" w:color="414142"/>
            </w:tcBorders>
            <w:hideMark/>
          </w:tcPr>
          <w:p w14:paraId="7AD08170"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9,00</w:t>
            </w:r>
          </w:p>
        </w:tc>
      </w:tr>
      <w:tr w:rsidR="000E69BD" w:rsidRPr="000E69BD" w14:paraId="39592DD0"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7A78269B" w14:textId="60BE5302"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.4.</w:t>
            </w:r>
          </w:p>
        </w:tc>
        <w:tc>
          <w:tcPr>
            <w:tcW w:w="2464" w:type="pct"/>
            <w:tcBorders>
              <w:top w:val="outset" w:sz="6" w:space="0" w:color="414142"/>
              <w:left w:val="outset" w:sz="6" w:space="0" w:color="414142"/>
              <w:bottom w:val="outset" w:sz="6" w:space="0" w:color="414142"/>
              <w:right w:val="outset" w:sz="6" w:space="0" w:color="414142"/>
            </w:tcBorders>
            <w:hideMark/>
          </w:tcPr>
          <w:p w14:paraId="6E6E0B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dolomīta šķembu laukumi</w:t>
            </w:r>
          </w:p>
        </w:tc>
        <w:tc>
          <w:tcPr>
            <w:tcW w:w="704" w:type="pct"/>
            <w:tcBorders>
              <w:top w:val="outset" w:sz="6" w:space="0" w:color="414142"/>
              <w:left w:val="outset" w:sz="6" w:space="0" w:color="414142"/>
              <w:bottom w:val="outset" w:sz="6" w:space="0" w:color="414142"/>
              <w:right w:val="outset" w:sz="6" w:space="0" w:color="414142"/>
            </w:tcBorders>
            <w:hideMark/>
          </w:tcPr>
          <w:p w14:paraId="0EC4F5D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35187BD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20,00</w:t>
            </w:r>
          </w:p>
        </w:tc>
        <w:tc>
          <w:tcPr>
            <w:tcW w:w="792" w:type="pct"/>
            <w:tcBorders>
              <w:top w:val="outset" w:sz="6" w:space="0" w:color="414142"/>
              <w:left w:val="outset" w:sz="6" w:space="0" w:color="414142"/>
              <w:bottom w:val="outset" w:sz="6" w:space="0" w:color="414142"/>
              <w:right w:val="outset" w:sz="6" w:space="0" w:color="414142"/>
            </w:tcBorders>
            <w:hideMark/>
          </w:tcPr>
          <w:p w14:paraId="0753EA89"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11,00</w:t>
            </w:r>
          </w:p>
        </w:tc>
      </w:tr>
      <w:tr w:rsidR="000E69BD" w:rsidRPr="000E69BD" w14:paraId="1EE5473C"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2D3F4633" w14:textId="4C6DF55E"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7</w:t>
            </w:r>
            <w:r w:rsidRPr="000E69BD">
              <w:rPr>
                <w:rFonts w:ascii="Times New Roman" w:eastAsia="Times New Roman" w:hAnsi="Times New Roman" w:cs="Times New Roman"/>
                <w:sz w:val="24"/>
                <w:szCs w:val="24"/>
                <w:lang w:eastAsia="lv-LV"/>
              </w:rPr>
              <w:t>.5.</w:t>
            </w:r>
          </w:p>
        </w:tc>
        <w:tc>
          <w:tcPr>
            <w:tcW w:w="2464" w:type="pct"/>
            <w:tcBorders>
              <w:top w:val="outset" w:sz="6" w:space="0" w:color="414142"/>
              <w:left w:val="outset" w:sz="6" w:space="0" w:color="414142"/>
              <w:bottom w:val="outset" w:sz="6" w:space="0" w:color="414142"/>
              <w:right w:val="outset" w:sz="6" w:space="0" w:color="414142"/>
            </w:tcBorders>
            <w:hideMark/>
          </w:tcPr>
          <w:p w14:paraId="6F74F0D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zāliena ierīkošana</w:t>
            </w:r>
          </w:p>
        </w:tc>
        <w:tc>
          <w:tcPr>
            <w:tcW w:w="704" w:type="pct"/>
            <w:tcBorders>
              <w:top w:val="outset" w:sz="6" w:space="0" w:color="414142"/>
              <w:left w:val="outset" w:sz="6" w:space="0" w:color="414142"/>
              <w:bottom w:val="outset" w:sz="6" w:space="0" w:color="414142"/>
              <w:right w:val="outset" w:sz="6" w:space="0" w:color="414142"/>
            </w:tcBorders>
            <w:hideMark/>
          </w:tcPr>
          <w:p w14:paraId="74491C0F"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33C65A45"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2,00</w:t>
            </w:r>
          </w:p>
        </w:tc>
        <w:tc>
          <w:tcPr>
            <w:tcW w:w="792" w:type="pct"/>
            <w:tcBorders>
              <w:top w:val="outset" w:sz="6" w:space="0" w:color="414142"/>
              <w:left w:val="outset" w:sz="6" w:space="0" w:color="414142"/>
              <w:bottom w:val="outset" w:sz="6" w:space="0" w:color="414142"/>
              <w:right w:val="outset" w:sz="6" w:space="0" w:color="414142"/>
            </w:tcBorders>
            <w:hideMark/>
          </w:tcPr>
          <w:p w14:paraId="5B81D56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1,00</w:t>
            </w:r>
          </w:p>
        </w:tc>
      </w:tr>
      <w:tr w:rsidR="000E69BD" w:rsidRPr="000E69BD" w14:paraId="459D8C05"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CEA88B6" w14:textId="6F724E1F"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r w:rsidR="00B3023D">
              <w:rPr>
                <w:rFonts w:ascii="Times New Roman" w:eastAsia="Times New Roman" w:hAnsi="Times New Roman" w:cs="Times New Roman"/>
                <w:sz w:val="24"/>
                <w:szCs w:val="24"/>
                <w:lang w:eastAsia="lv-LV"/>
              </w:rPr>
              <w:t>8</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2C8B85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Skābbarības tvertnes</w:t>
            </w:r>
          </w:p>
        </w:tc>
        <w:tc>
          <w:tcPr>
            <w:tcW w:w="704" w:type="pct"/>
            <w:tcBorders>
              <w:top w:val="outset" w:sz="6" w:space="0" w:color="414142"/>
              <w:left w:val="outset" w:sz="6" w:space="0" w:color="414142"/>
              <w:bottom w:val="outset" w:sz="6" w:space="0" w:color="414142"/>
              <w:right w:val="outset" w:sz="6" w:space="0" w:color="414142"/>
            </w:tcBorders>
            <w:hideMark/>
          </w:tcPr>
          <w:p w14:paraId="7F9277AE"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3</w:t>
            </w:r>
          </w:p>
        </w:tc>
        <w:tc>
          <w:tcPr>
            <w:tcW w:w="714" w:type="pct"/>
            <w:tcBorders>
              <w:top w:val="outset" w:sz="6" w:space="0" w:color="414142"/>
              <w:left w:val="outset" w:sz="6" w:space="0" w:color="414142"/>
              <w:bottom w:val="outset" w:sz="6" w:space="0" w:color="414142"/>
              <w:right w:val="outset" w:sz="6" w:space="0" w:color="414142"/>
            </w:tcBorders>
            <w:hideMark/>
          </w:tcPr>
          <w:p w14:paraId="31065AA1"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74,00</w:t>
            </w:r>
          </w:p>
        </w:tc>
        <w:tc>
          <w:tcPr>
            <w:tcW w:w="792" w:type="pct"/>
            <w:tcBorders>
              <w:top w:val="outset" w:sz="6" w:space="0" w:color="414142"/>
              <w:left w:val="outset" w:sz="6" w:space="0" w:color="414142"/>
              <w:bottom w:val="outset" w:sz="6" w:space="0" w:color="414142"/>
              <w:right w:val="outset" w:sz="6" w:space="0" w:color="414142"/>
            </w:tcBorders>
            <w:hideMark/>
          </w:tcPr>
          <w:p w14:paraId="5BCF953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39,50</w:t>
            </w:r>
          </w:p>
        </w:tc>
      </w:tr>
      <w:tr w:rsidR="000E69BD" w:rsidRPr="000E69BD" w14:paraId="474B2FFB"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48117881" w14:textId="17B1B39B" w:rsidR="00824938" w:rsidRPr="000E69BD" w:rsidRDefault="00B3023D" w:rsidP="0082493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824938"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6148BAC9" w14:textId="0904C8E6" w:rsidR="00824938" w:rsidRPr="000E69BD" w:rsidRDefault="008E39C4" w:rsidP="00824938">
            <w:pPr>
              <w:spacing w:after="0" w:line="240" w:lineRule="auto"/>
              <w:rPr>
                <w:rFonts w:ascii="Times New Roman" w:eastAsia="Times New Roman" w:hAnsi="Times New Roman" w:cs="Times New Roman"/>
                <w:sz w:val="24"/>
                <w:szCs w:val="24"/>
                <w:lang w:eastAsia="lv-LV"/>
              </w:rPr>
            </w:pPr>
            <w:r w:rsidRPr="008E39C4">
              <w:rPr>
                <w:rFonts w:ascii="Times New Roman" w:eastAsia="Times New Roman" w:hAnsi="Times New Roman" w:cs="Times New Roman"/>
                <w:sz w:val="24"/>
                <w:szCs w:val="24"/>
                <w:lang w:eastAsia="lv-LV"/>
              </w:rPr>
              <w:t>Siltinātas garāžas un remontdarbnīcas</w:t>
            </w:r>
          </w:p>
        </w:tc>
        <w:tc>
          <w:tcPr>
            <w:tcW w:w="704" w:type="pct"/>
            <w:tcBorders>
              <w:top w:val="outset" w:sz="6" w:space="0" w:color="414142"/>
              <w:left w:val="outset" w:sz="6" w:space="0" w:color="414142"/>
              <w:bottom w:val="outset" w:sz="6" w:space="0" w:color="414142"/>
              <w:right w:val="outset" w:sz="6" w:space="0" w:color="414142"/>
            </w:tcBorders>
            <w:hideMark/>
          </w:tcPr>
          <w:p w14:paraId="3E32ADA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393BAF96"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360,00</w:t>
            </w:r>
          </w:p>
        </w:tc>
        <w:tc>
          <w:tcPr>
            <w:tcW w:w="792" w:type="pct"/>
            <w:tcBorders>
              <w:top w:val="outset" w:sz="6" w:space="0" w:color="414142"/>
              <w:left w:val="outset" w:sz="6" w:space="0" w:color="414142"/>
              <w:bottom w:val="outset" w:sz="6" w:space="0" w:color="414142"/>
              <w:right w:val="outset" w:sz="6" w:space="0" w:color="414142"/>
            </w:tcBorders>
            <w:hideMark/>
          </w:tcPr>
          <w:p w14:paraId="41CBECE0"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150,00</w:t>
            </w:r>
          </w:p>
        </w:tc>
      </w:tr>
      <w:tr w:rsidR="000E69BD" w:rsidRPr="000E69BD" w14:paraId="26155EB1"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2A7C8B86" w14:textId="27853880"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0</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0701574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Administratīvās telpas</w:t>
            </w:r>
          </w:p>
        </w:tc>
        <w:tc>
          <w:tcPr>
            <w:tcW w:w="704" w:type="pct"/>
            <w:tcBorders>
              <w:top w:val="outset" w:sz="6" w:space="0" w:color="414142"/>
              <w:left w:val="outset" w:sz="6" w:space="0" w:color="414142"/>
              <w:bottom w:val="outset" w:sz="6" w:space="0" w:color="414142"/>
              <w:right w:val="outset" w:sz="6" w:space="0" w:color="414142"/>
            </w:tcBorders>
            <w:hideMark/>
          </w:tcPr>
          <w:p w14:paraId="597D9F66"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4358E1C6"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403,00</w:t>
            </w:r>
          </w:p>
        </w:tc>
        <w:tc>
          <w:tcPr>
            <w:tcW w:w="792" w:type="pct"/>
            <w:tcBorders>
              <w:top w:val="outset" w:sz="6" w:space="0" w:color="414142"/>
              <w:left w:val="outset" w:sz="6" w:space="0" w:color="414142"/>
              <w:bottom w:val="outset" w:sz="6" w:space="0" w:color="414142"/>
              <w:right w:val="outset" w:sz="6" w:space="0" w:color="414142"/>
            </w:tcBorders>
            <w:hideMark/>
          </w:tcPr>
          <w:p w14:paraId="43DA3AF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207,00</w:t>
            </w:r>
          </w:p>
        </w:tc>
      </w:tr>
      <w:tr w:rsidR="000E69BD" w:rsidRPr="000E69BD" w14:paraId="369432A4"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CDE65EC" w14:textId="5E6557BA"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1</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1AF8DC5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Betona plākšņu klājuma ceļš</w:t>
            </w:r>
          </w:p>
        </w:tc>
        <w:tc>
          <w:tcPr>
            <w:tcW w:w="704" w:type="pct"/>
            <w:tcBorders>
              <w:top w:val="outset" w:sz="6" w:space="0" w:color="414142"/>
              <w:left w:val="outset" w:sz="6" w:space="0" w:color="414142"/>
              <w:bottom w:val="outset" w:sz="6" w:space="0" w:color="414142"/>
              <w:right w:val="outset" w:sz="6" w:space="0" w:color="414142"/>
            </w:tcBorders>
            <w:hideMark/>
          </w:tcPr>
          <w:p w14:paraId="582A9627"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w:t>
            </w: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714" w:type="pct"/>
            <w:tcBorders>
              <w:top w:val="outset" w:sz="6" w:space="0" w:color="414142"/>
              <w:left w:val="outset" w:sz="6" w:space="0" w:color="414142"/>
              <w:bottom w:val="outset" w:sz="6" w:space="0" w:color="414142"/>
              <w:right w:val="outset" w:sz="6" w:space="0" w:color="414142"/>
            </w:tcBorders>
            <w:hideMark/>
          </w:tcPr>
          <w:p w14:paraId="74CF431C"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64,00</w:t>
            </w:r>
          </w:p>
        </w:tc>
        <w:tc>
          <w:tcPr>
            <w:tcW w:w="792" w:type="pct"/>
            <w:tcBorders>
              <w:top w:val="outset" w:sz="6" w:space="0" w:color="414142"/>
              <w:left w:val="outset" w:sz="6" w:space="0" w:color="414142"/>
              <w:bottom w:val="outset" w:sz="6" w:space="0" w:color="414142"/>
              <w:right w:val="outset" w:sz="6" w:space="0" w:color="414142"/>
            </w:tcBorders>
            <w:hideMark/>
          </w:tcPr>
          <w:p w14:paraId="4E4E8D6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42,00</w:t>
            </w:r>
          </w:p>
        </w:tc>
      </w:tr>
      <w:tr w:rsidR="000E69BD" w:rsidRPr="000E69BD" w14:paraId="667B5C3A"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6E677F36" w14:textId="5FBC28B0"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w:t>
            </w:r>
          </w:p>
        </w:tc>
        <w:tc>
          <w:tcPr>
            <w:tcW w:w="2464" w:type="pct"/>
            <w:tcBorders>
              <w:top w:val="outset" w:sz="6" w:space="0" w:color="414142"/>
              <w:left w:val="outset" w:sz="6" w:space="0" w:color="414142"/>
              <w:bottom w:val="outset" w:sz="6" w:space="0" w:color="414142"/>
              <w:right w:val="outset" w:sz="6" w:space="0" w:color="414142"/>
            </w:tcBorders>
            <w:hideMark/>
          </w:tcPr>
          <w:p w14:paraId="13883F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Žogi (preventīvai aizsardzībai):</w:t>
            </w:r>
          </w:p>
        </w:tc>
        <w:tc>
          <w:tcPr>
            <w:tcW w:w="704" w:type="pct"/>
            <w:tcBorders>
              <w:top w:val="outset" w:sz="6" w:space="0" w:color="414142"/>
              <w:left w:val="outset" w:sz="6" w:space="0" w:color="414142"/>
              <w:bottom w:val="outset" w:sz="6" w:space="0" w:color="414142"/>
              <w:right w:val="outset" w:sz="6" w:space="0" w:color="414142"/>
            </w:tcBorders>
            <w:hideMark/>
          </w:tcPr>
          <w:p w14:paraId="6CF1D44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14" w:type="pct"/>
            <w:tcBorders>
              <w:top w:val="outset" w:sz="6" w:space="0" w:color="414142"/>
              <w:left w:val="outset" w:sz="6" w:space="0" w:color="414142"/>
              <w:bottom w:val="outset" w:sz="6" w:space="0" w:color="414142"/>
              <w:right w:val="outset" w:sz="6" w:space="0" w:color="414142"/>
            </w:tcBorders>
            <w:hideMark/>
          </w:tcPr>
          <w:p w14:paraId="14697712"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c>
          <w:tcPr>
            <w:tcW w:w="792" w:type="pct"/>
            <w:tcBorders>
              <w:top w:val="outset" w:sz="6" w:space="0" w:color="414142"/>
              <w:left w:val="outset" w:sz="6" w:space="0" w:color="414142"/>
              <w:bottom w:val="outset" w:sz="6" w:space="0" w:color="414142"/>
              <w:right w:val="outset" w:sz="6" w:space="0" w:color="414142"/>
            </w:tcBorders>
            <w:hideMark/>
          </w:tcPr>
          <w:p w14:paraId="2D09A7E9"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w:t>
            </w:r>
          </w:p>
        </w:tc>
      </w:tr>
      <w:tr w:rsidR="000E69BD" w:rsidRPr="000E69BD" w14:paraId="240CC3A9"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258DFAF5" w14:textId="3BE68A22"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.1.</w:t>
            </w:r>
          </w:p>
        </w:tc>
        <w:tc>
          <w:tcPr>
            <w:tcW w:w="2464" w:type="pct"/>
            <w:tcBorders>
              <w:top w:val="outset" w:sz="6" w:space="0" w:color="414142"/>
              <w:left w:val="outset" w:sz="6" w:space="0" w:color="414142"/>
              <w:bottom w:val="outset" w:sz="6" w:space="0" w:color="414142"/>
              <w:right w:val="outset" w:sz="6" w:space="0" w:color="414142"/>
            </w:tcBorders>
            <w:hideMark/>
          </w:tcPr>
          <w:p w14:paraId="52E153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betona stabu/koka vairogu žogs,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max</w:t>
            </w:r>
            <w:proofErr w:type="spellEnd"/>
            <w:r w:rsidRPr="000E69BD">
              <w:rPr>
                <w:rFonts w:ascii="Times New Roman" w:eastAsia="Times New Roman" w:hAnsi="Times New Roman" w:cs="Times New Roman"/>
                <w:sz w:val="24"/>
                <w:szCs w:val="24"/>
                <w:lang w:eastAsia="lv-LV"/>
              </w:rPr>
              <w:t> = 1,65 m</w:t>
            </w:r>
          </w:p>
        </w:tc>
        <w:tc>
          <w:tcPr>
            <w:tcW w:w="704" w:type="pct"/>
            <w:tcBorders>
              <w:top w:val="outset" w:sz="6" w:space="0" w:color="414142"/>
              <w:left w:val="outset" w:sz="6" w:space="0" w:color="414142"/>
              <w:bottom w:val="outset" w:sz="6" w:space="0" w:color="414142"/>
              <w:right w:val="outset" w:sz="6" w:space="0" w:color="414142"/>
            </w:tcBorders>
            <w:hideMark/>
          </w:tcPr>
          <w:p w14:paraId="2946C4EA"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/tek. m</w:t>
            </w:r>
          </w:p>
        </w:tc>
        <w:tc>
          <w:tcPr>
            <w:tcW w:w="714" w:type="pct"/>
            <w:tcBorders>
              <w:top w:val="outset" w:sz="6" w:space="0" w:color="414142"/>
              <w:left w:val="outset" w:sz="6" w:space="0" w:color="414142"/>
              <w:bottom w:val="outset" w:sz="6" w:space="0" w:color="414142"/>
              <w:right w:val="outset" w:sz="6" w:space="0" w:color="414142"/>
            </w:tcBorders>
            <w:hideMark/>
          </w:tcPr>
          <w:p w14:paraId="1AFD011A"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60,00</w:t>
            </w:r>
          </w:p>
        </w:tc>
        <w:tc>
          <w:tcPr>
            <w:tcW w:w="792" w:type="pct"/>
            <w:tcBorders>
              <w:top w:val="outset" w:sz="6" w:space="0" w:color="414142"/>
              <w:left w:val="outset" w:sz="6" w:space="0" w:color="414142"/>
              <w:bottom w:val="outset" w:sz="6" w:space="0" w:color="414142"/>
              <w:right w:val="outset" w:sz="6" w:space="0" w:color="414142"/>
            </w:tcBorders>
            <w:hideMark/>
          </w:tcPr>
          <w:p w14:paraId="77200FD8"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44,00</w:t>
            </w:r>
          </w:p>
        </w:tc>
      </w:tr>
      <w:tr w:rsidR="000E69BD" w:rsidRPr="000E69BD" w14:paraId="31A2E529"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18BAFD58" w14:textId="49335276"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.2.</w:t>
            </w:r>
          </w:p>
        </w:tc>
        <w:tc>
          <w:tcPr>
            <w:tcW w:w="2464" w:type="pct"/>
            <w:tcBorders>
              <w:top w:val="outset" w:sz="6" w:space="0" w:color="414142"/>
              <w:left w:val="outset" w:sz="6" w:space="0" w:color="414142"/>
              <w:bottom w:val="outset" w:sz="6" w:space="0" w:color="414142"/>
              <w:right w:val="outset" w:sz="6" w:space="0" w:color="414142"/>
            </w:tcBorders>
            <w:hideMark/>
          </w:tcPr>
          <w:p w14:paraId="5895CF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vieglas konstrukcijas žogs,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max</w:t>
            </w:r>
            <w:proofErr w:type="spellEnd"/>
            <w:r w:rsidRPr="000E69BD">
              <w:rPr>
                <w:rFonts w:ascii="Times New Roman" w:eastAsia="Times New Roman" w:hAnsi="Times New Roman" w:cs="Times New Roman"/>
                <w:sz w:val="24"/>
                <w:szCs w:val="24"/>
                <w:lang w:eastAsia="lv-LV"/>
              </w:rPr>
              <w:t> = 2,0 m</w:t>
            </w:r>
          </w:p>
        </w:tc>
        <w:tc>
          <w:tcPr>
            <w:tcW w:w="704" w:type="pct"/>
            <w:tcBorders>
              <w:top w:val="outset" w:sz="6" w:space="0" w:color="414142"/>
              <w:left w:val="outset" w:sz="6" w:space="0" w:color="414142"/>
              <w:bottom w:val="outset" w:sz="6" w:space="0" w:color="414142"/>
              <w:right w:val="outset" w:sz="6" w:space="0" w:color="414142"/>
            </w:tcBorders>
            <w:hideMark/>
          </w:tcPr>
          <w:p w14:paraId="06411E0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/tek. m</w:t>
            </w:r>
          </w:p>
        </w:tc>
        <w:tc>
          <w:tcPr>
            <w:tcW w:w="714" w:type="pct"/>
            <w:tcBorders>
              <w:top w:val="outset" w:sz="6" w:space="0" w:color="414142"/>
              <w:left w:val="outset" w:sz="6" w:space="0" w:color="414142"/>
              <w:bottom w:val="outset" w:sz="6" w:space="0" w:color="414142"/>
              <w:right w:val="outset" w:sz="6" w:space="0" w:color="414142"/>
            </w:tcBorders>
            <w:hideMark/>
          </w:tcPr>
          <w:p w14:paraId="0B2A5E1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37,50</w:t>
            </w:r>
          </w:p>
        </w:tc>
        <w:tc>
          <w:tcPr>
            <w:tcW w:w="792" w:type="pct"/>
            <w:tcBorders>
              <w:top w:val="outset" w:sz="6" w:space="0" w:color="414142"/>
              <w:left w:val="outset" w:sz="6" w:space="0" w:color="414142"/>
              <w:bottom w:val="outset" w:sz="6" w:space="0" w:color="414142"/>
              <w:right w:val="outset" w:sz="6" w:space="0" w:color="414142"/>
            </w:tcBorders>
            <w:hideMark/>
          </w:tcPr>
          <w:p w14:paraId="736981B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26,00</w:t>
            </w:r>
          </w:p>
        </w:tc>
      </w:tr>
      <w:tr w:rsidR="000E69BD" w:rsidRPr="000E69BD" w14:paraId="4E7370A5" w14:textId="77777777" w:rsidTr="00FE025C">
        <w:tc>
          <w:tcPr>
            <w:tcW w:w="326" w:type="pct"/>
            <w:tcBorders>
              <w:top w:val="outset" w:sz="6" w:space="0" w:color="414142"/>
              <w:left w:val="outset" w:sz="6" w:space="0" w:color="414142"/>
              <w:bottom w:val="outset" w:sz="6" w:space="0" w:color="414142"/>
              <w:right w:val="outset" w:sz="6" w:space="0" w:color="414142"/>
            </w:tcBorders>
            <w:hideMark/>
          </w:tcPr>
          <w:p w14:paraId="513E240B" w14:textId="069B4E92"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r w:rsidR="00B3023D">
              <w:rPr>
                <w:rFonts w:ascii="Times New Roman" w:eastAsia="Times New Roman" w:hAnsi="Times New Roman" w:cs="Times New Roman"/>
                <w:sz w:val="24"/>
                <w:szCs w:val="24"/>
                <w:lang w:eastAsia="lv-LV"/>
              </w:rPr>
              <w:t>2</w:t>
            </w:r>
            <w:r w:rsidRPr="000E69BD">
              <w:rPr>
                <w:rFonts w:ascii="Times New Roman" w:eastAsia="Times New Roman" w:hAnsi="Times New Roman" w:cs="Times New Roman"/>
                <w:sz w:val="24"/>
                <w:szCs w:val="24"/>
                <w:lang w:eastAsia="lv-LV"/>
              </w:rPr>
              <w:t>.3.</w:t>
            </w:r>
          </w:p>
        </w:tc>
        <w:tc>
          <w:tcPr>
            <w:tcW w:w="2464" w:type="pct"/>
            <w:tcBorders>
              <w:top w:val="outset" w:sz="6" w:space="0" w:color="414142"/>
              <w:left w:val="outset" w:sz="6" w:space="0" w:color="414142"/>
              <w:bottom w:val="outset" w:sz="6" w:space="0" w:color="414142"/>
              <w:right w:val="outset" w:sz="6" w:space="0" w:color="414142"/>
            </w:tcBorders>
            <w:hideMark/>
          </w:tcPr>
          <w:p w14:paraId="57F9A5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briežu dārza nožogojums,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max</w:t>
            </w:r>
            <w:proofErr w:type="spellEnd"/>
            <w:r w:rsidRPr="000E69BD">
              <w:rPr>
                <w:rFonts w:ascii="Times New Roman" w:eastAsia="Times New Roman" w:hAnsi="Times New Roman" w:cs="Times New Roman"/>
                <w:sz w:val="24"/>
                <w:szCs w:val="24"/>
                <w:lang w:eastAsia="lv-LV"/>
              </w:rPr>
              <w:t> 2,8 m</w:t>
            </w:r>
          </w:p>
        </w:tc>
        <w:tc>
          <w:tcPr>
            <w:tcW w:w="704" w:type="pct"/>
            <w:tcBorders>
              <w:top w:val="outset" w:sz="6" w:space="0" w:color="414142"/>
              <w:left w:val="outset" w:sz="6" w:space="0" w:color="414142"/>
              <w:bottom w:val="outset" w:sz="6" w:space="0" w:color="414142"/>
              <w:right w:val="outset" w:sz="6" w:space="0" w:color="414142"/>
            </w:tcBorders>
            <w:hideMark/>
          </w:tcPr>
          <w:p w14:paraId="1F414C8B"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i/>
                <w:iCs/>
                <w:sz w:val="24"/>
                <w:szCs w:val="24"/>
                <w:lang w:eastAsia="lv-LV"/>
              </w:rPr>
            </w:pPr>
            <w:proofErr w:type="spellStart"/>
            <w:r w:rsidRPr="000E69BD">
              <w:rPr>
                <w:rFonts w:ascii="Times New Roman" w:eastAsia="Times New Roman" w:hAnsi="Times New Roman" w:cs="Times New Roman"/>
                <w:i/>
                <w:iCs/>
                <w:sz w:val="24"/>
                <w:szCs w:val="24"/>
                <w:lang w:eastAsia="lv-LV"/>
              </w:rPr>
              <w:t>euro</w:t>
            </w:r>
            <w:proofErr w:type="spellEnd"/>
            <w:r w:rsidRPr="000E69BD">
              <w:rPr>
                <w:rFonts w:ascii="Times New Roman" w:eastAsia="Times New Roman" w:hAnsi="Times New Roman" w:cs="Times New Roman"/>
                <w:i/>
                <w:iCs/>
                <w:sz w:val="24"/>
                <w:szCs w:val="24"/>
                <w:lang w:eastAsia="lv-LV"/>
              </w:rPr>
              <w:t>/tek. m</w:t>
            </w:r>
          </w:p>
        </w:tc>
        <w:tc>
          <w:tcPr>
            <w:tcW w:w="714" w:type="pct"/>
            <w:tcBorders>
              <w:top w:val="outset" w:sz="6" w:space="0" w:color="414142"/>
              <w:left w:val="outset" w:sz="6" w:space="0" w:color="414142"/>
              <w:bottom w:val="outset" w:sz="6" w:space="0" w:color="414142"/>
              <w:right w:val="outset" w:sz="6" w:space="0" w:color="414142"/>
            </w:tcBorders>
            <w:hideMark/>
          </w:tcPr>
          <w:p w14:paraId="27222AA4"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34,00</w:t>
            </w:r>
          </w:p>
        </w:tc>
        <w:tc>
          <w:tcPr>
            <w:tcW w:w="792" w:type="pct"/>
            <w:tcBorders>
              <w:top w:val="outset" w:sz="6" w:space="0" w:color="414142"/>
              <w:left w:val="outset" w:sz="6" w:space="0" w:color="414142"/>
              <w:bottom w:val="outset" w:sz="6" w:space="0" w:color="414142"/>
              <w:right w:val="outset" w:sz="6" w:space="0" w:color="414142"/>
            </w:tcBorders>
            <w:hideMark/>
          </w:tcPr>
          <w:p w14:paraId="64CAAD9E"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23,30</w:t>
            </w:r>
          </w:p>
        </w:tc>
      </w:tr>
    </w:tbl>
    <w:p w14:paraId="3A9682BB" w14:textId="77777777" w:rsidR="00005A1C" w:rsidRPr="00C37A1E" w:rsidRDefault="00005A1C" w:rsidP="00005A1C">
      <w:pPr>
        <w:pStyle w:val="Body"/>
        <w:tabs>
          <w:tab w:val="left" w:pos="6521"/>
        </w:tabs>
        <w:spacing w:after="0" w:line="240" w:lineRule="auto"/>
        <w:jc w:val="both"/>
        <w:rPr>
          <w:rFonts w:ascii="Times New Roman" w:hAnsi="Times New Roman"/>
          <w:color w:val="auto"/>
          <w:sz w:val="28"/>
          <w:szCs w:val="28"/>
          <w:lang w:val="de-DE"/>
        </w:rPr>
      </w:pPr>
      <w:bookmarkStart w:id="30" w:name="piel10"/>
      <w:bookmarkEnd w:id="26"/>
      <w:bookmarkEnd w:id="30"/>
    </w:p>
    <w:p w14:paraId="097645FF" w14:textId="77777777" w:rsidR="00CF355A" w:rsidRDefault="00CF355A" w:rsidP="00005A1C">
      <w:pPr>
        <w:pStyle w:val="Body"/>
        <w:tabs>
          <w:tab w:val="left" w:pos="6521"/>
        </w:tabs>
        <w:spacing w:after="0" w:line="240" w:lineRule="auto"/>
        <w:ind w:firstLine="720"/>
        <w:jc w:val="both"/>
        <w:rPr>
          <w:rFonts w:ascii="Times New Roman" w:hAnsi="Times New Roman"/>
          <w:color w:val="auto"/>
          <w:sz w:val="28"/>
          <w:szCs w:val="28"/>
          <w:lang w:val="de-DE"/>
        </w:rPr>
      </w:pPr>
    </w:p>
    <w:p w14:paraId="466C89F2" w14:textId="77777777" w:rsidR="00CF355A" w:rsidRDefault="00CF355A" w:rsidP="00005A1C">
      <w:pPr>
        <w:pStyle w:val="Body"/>
        <w:tabs>
          <w:tab w:val="left" w:pos="6521"/>
        </w:tabs>
        <w:spacing w:after="0" w:line="240" w:lineRule="auto"/>
        <w:ind w:firstLine="720"/>
        <w:jc w:val="both"/>
        <w:rPr>
          <w:rFonts w:ascii="Times New Roman" w:hAnsi="Times New Roman"/>
          <w:color w:val="auto"/>
          <w:sz w:val="28"/>
          <w:szCs w:val="28"/>
          <w:lang w:val="de-DE"/>
        </w:rPr>
      </w:pPr>
    </w:p>
    <w:p w14:paraId="3B222443" w14:textId="57DA09B3"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7B10E9">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Pr="00C37A1E">
        <w:rPr>
          <w:rFonts w:ascii="Times New Roman" w:hAnsi="Times New Roman"/>
          <w:color w:val="auto"/>
          <w:sz w:val="28"/>
          <w:lang w:val="de-DE"/>
        </w:rPr>
        <w:t>K. Gerhards</w:t>
      </w:r>
    </w:p>
    <w:p w14:paraId="20AF5628" w14:textId="77777777" w:rsidR="00181CC1" w:rsidRPr="000E69BD" w:rsidRDefault="00181CC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72E92580"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33CB760E" w14:textId="77777777" w:rsidR="00D914A1" w:rsidRDefault="00D914A1" w:rsidP="00824938">
      <w:pPr>
        <w:shd w:val="clear" w:color="auto" w:fill="FFFFFF"/>
        <w:spacing w:after="0" w:line="240" w:lineRule="auto"/>
        <w:jc w:val="right"/>
        <w:rPr>
          <w:rFonts w:ascii="Times New Roman" w:eastAsia="Times New Roman" w:hAnsi="Times New Roman" w:cs="Times New Roman"/>
          <w:sz w:val="24"/>
          <w:szCs w:val="24"/>
          <w:lang w:eastAsia="lv-LV"/>
        </w:rPr>
        <w:sectPr w:rsidR="00D914A1" w:rsidSect="009839E6">
          <w:pgSz w:w="16838" w:h="11906" w:orient="landscape"/>
          <w:pgMar w:top="1800" w:right="1440" w:bottom="1800" w:left="1440" w:header="708" w:footer="708" w:gutter="0"/>
          <w:cols w:space="708"/>
          <w:docGrid w:linePitch="360"/>
        </w:sectPr>
      </w:pPr>
    </w:p>
    <w:p w14:paraId="17A1F697" w14:textId="7B883EED"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31" w:name="602061"/>
      <w:bookmarkStart w:id="32" w:name="n-602061"/>
      <w:bookmarkEnd w:id="31"/>
      <w:bookmarkEnd w:id="32"/>
      <w:r>
        <w:rPr>
          <w:rFonts w:ascii="Times New Roman" w:eastAsia="Times New Roman" w:hAnsi="Times New Roman" w:cs="Times New Roman"/>
          <w:sz w:val="28"/>
          <w:szCs w:val="24"/>
          <w:lang w:eastAsia="lv-LV"/>
        </w:rPr>
        <w:lastRenderedPageBreak/>
        <w:t>10. pielikums</w:t>
      </w:r>
    </w:p>
    <w:p w14:paraId="3B7DD001"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Ministru kabineta</w:t>
      </w:r>
    </w:p>
    <w:p w14:paraId="64A19C57" w14:textId="77777777" w:rsidR="00CF355A" w:rsidRDefault="00CF355A" w:rsidP="00CF355A">
      <w:pPr>
        <w:spacing w:after="0" w:line="240" w:lineRule="auto"/>
        <w:jc w:val="right"/>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2021. gada      </w:t>
      </w:r>
      <w:r>
        <w:rPr>
          <w:rFonts w:ascii="Times New Roman" w:eastAsia="Times New Roman" w:hAnsi="Times New Roman" w:cs="Times New Roman"/>
          <w:sz w:val="28"/>
          <w:szCs w:val="28"/>
          <w:lang w:eastAsia="lv-LV"/>
        </w:rPr>
        <w:t>.augusta</w:t>
      </w:r>
    </w:p>
    <w:p w14:paraId="02E9F65A"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noteikumiem Nr.     </w:t>
      </w:r>
    </w:p>
    <w:p w14:paraId="7137BBD2" w14:textId="34E2FBFD"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Ieteicamo pārtikas produktu izvēles kritēriji</w:t>
      </w:r>
    </w:p>
    <w:p w14:paraId="022D6134" w14:textId="7E8601B9"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trike/>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73"/>
        <w:gridCol w:w="2510"/>
        <w:gridCol w:w="9759"/>
      </w:tblGrid>
      <w:tr w:rsidR="00824938" w:rsidRPr="000E69BD" w14:paraId="6800E0EC" w14:textId="77777777" w:rsidTr="00824938">
        <w:tc>
          <w:tcPr>
            <w:tcW w:w="1500" w:type="pct"/>
            <w:gridSpan w:val="2"/>
            <w:tcBorders>
              <w:top w:val="outset" w:sz="6" w:space="0" w:color="414142"/>
              <w:left w:val="outset" w:sz="6" w:space="0" w:color="414142"/>
              <w:bottom w:val="outset" w:sz="6" w:space="0" w:color="414142"/>
              <w:right w:val="outset" w:sz="6" w:space="0" w:color="414142"/>
            </w:tcBorders>
            <w:vAlign w:val="center"/>
            <w:hideMark/>
          </w:tcPr>
          <w:p w14:paraId="21F6A963"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Pamatproduktu grupa</w:t>
            </w:r>
          </w:p>
        </w:tc>
        <w:tc>
          <w:tcPr>
            <w:tcW w:w="3500" w:type="pct"/>
            <w:tcBorders>
              <w:top w:val="outset" w:sz="6" w:space="0" w:color="414142"/>
              <w:left w:val="outset" w:sz="6" w:space="0" w:color="414142"/>
              <w:bottom w:val="outset" w:sz="6" w:space="0" w:color="414142"/>
              <w:right w:val="outset" w:sz="6" w:space="0" w:color="414142"/>
            </w:tcBorders>
            <w:vAlign w:val="center"/>
            <w:hideMark/>
          </w:tcPr>
          <w:p w14:paraId="0ECCF5DD"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Ieteicamā produkta kritēriji</w:t>
            </w:r>
            <w:r w:rsidRPr="000E69BD">
              <w:rPr>
                <w:rFonts w:ascii="Times New Roman" w:eastAsia="Times New Roman" w:hAnsi="Times New Roman" w:cs="Times New Roman"/>
                <w:sz w:val="24"/>
                <w:szCs w:val="24"/>
                <w:lang w:eastAsia="lv-LV"/>
              </w:rPr>
              <w:br/>
              <w:t>(uz 100 g produkta, ja nav norādīts citādi)</w:t>
            </w:r>
          </w:p>
        </w:tc>
      </w:tr>
      <w:tr w:rsidR="00824938" w:rsidRPr="000E69BD" w14:paraId="4CE9E7BB" w14:textId="77777777" w:rsidTr="00824938">
        <w:tc>
          <w:tcPr>
            <w:tcW w:w="1500" w:type="pct"/>
            <w:gridSpan w:val="2"/>
            <w:vMerge w:val="restart"/>
            <w:tcBorders>
              <w:top w:val="outset" w:sz="6" w:space="0" w:color="414142"/>
              <w:left w:val="outset" w:sz="6" w:space="0" w:color="414142"/>
              <w:bottom w:val="outset" w:sz="6" w:space="0" w:color="414142"/>
              <w:right w:val="outset" w:sz="6" w:space="0" w:color="414142"/>
            </w:tcBorders>
            <w:hideMark/>
          </w:tcPr>
          <w:p w14:paraId="04C19C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Konservēti pākšaugi</w:t>
            </w:r>
          </w:p>
        </w:tc>
        <w:tc>
          <w:tcPr>
            <w:tcW w:w="3500" w:type="pct"/>
            <w:tcBorders>
              <w:top w:val="outset" w:sz="6" w:space="0" w:color="414142"/>
              <w:left w:val="outset" w:sz="6" w:space="0" w:color="414142"/>
              <w:bottom w:val="outset" w:sz="6" w:space="0" w:color="414142"/>
              <w:right w:val="outset" w:sz="6" w:space="0" w:color="414142"/>
            </w:tcBorders>
            <w:hideMark/>
          </w:tcPr>
          <w:p w14:paraId="128D2C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pievienotiem taukiem</w:t>
            </w:r>
          </w:p>
        </w:tc>
      </w:tr>
      <w:tr w:rsidR="00824938" w:rsidRPr="000E69BD" w14:paraId="40C6EA7B"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46BD5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7EFACD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cukura</w:t>
            </w:r>
          </w:p>
        </w:tc>
      </w:tr>
      <w:tr w:rsidR="00824938" w:rsidRPr="000E69BD" w14:paraId="551CCF86"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A1E4F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7CA409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1,2 g</w:t>
            </w:r>
          </w:p>
        </w:tc>
      </w:tr>
      <w:tr w:rsidR="00824938" w:rsidRPr="000E69BD" w14:paraId="3F2D0972"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D522C6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47D8A3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52548E91"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DD0389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8182B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konservantus (izņemot etiķi, askorbīnskābi, citronskābi), saldinātājus</w:t>
            </w:r>
          </w:p>
        </w:tc>
      </w:tr>
      <w:tr w:rsidR="00824938" w:rsidRPr="000E69BD" w14:paraId="581BA3A5" w14:textId="77777777" w:rsidTr="00824938">
        <w:tc>
          <w:tcPr>
            <w:tcW w:w="1500" w:type="pct"/>
            <w:gridSpan w:val="2"/>
            <w:vMerge w:val="restart"/>
            <w:tcBorders>
              <w:top w:val="outset" w:sz="6" w:space="0" w:color="414142"/>
              <w:left w:val="outset" w:sz="6" w:space="0" w:color="414142"/>
              <w:bottom w:val="outset" w:sz="6" w:space="0" w:color="414142"/>
              <w:right w:val="outset" w:sz="6" w:space="0" w:color="414142"/>
            </w:tcBorders>
            <w:hideMark/>
          </w:tcPr>
          <w:p w14:paraId="10EE34B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Dārzeņu sulas</w:t>
            </w:r>
          </w:p>
        </w:tc>
        <w:tc>
          <w:tcPr>
            <w:tcW w:w="3500" w:type="pct"/>
            <w:tcBorders>
              <w:top w:val="outset" w:sz="6" w:space="0" w:color="414142"/>
              <w:left w:val="outset" w:sz="6" w:space="0" w:color="414142"/>
              <w:bottom w:val="outset" w:sz="6" w:space="0" w:color="414142"/>
              <w:right w:val="outset" w:sz="6" w:space="0" w:color="414142"/>
            </w:tcBorders>
            <w:hideMark/>
          </w:tcPr>
          <w:p w14:paraId="1D68CA0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cukura</w:t>
            </w:r>
          </w:p>
        </w:tc>
      </w:tr>
      <w:tr w:rsidR="00824938" w:rsidRPr="000E69BD" w14:paraId="511DCC7C"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761CB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3DD28A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w:t>
            </w:r>
          </w:p>
        </w:tc>
      </w:tr>
      <w:tr w:rsidR="00824938" w:rsidRPr="000E69BD" w14:paraId="3CF0F5F2"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F3A84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02EC43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aromatizētājus</w:t>
            </w:r>
            <w:r w:rsidRPr="000E69BD">
              <w:rPr>
                <w:rFonts w:ascii="Times New Roman" w:eastAsia="Times New Roman" w:hAnsi="Times New Roman" w:cs="Times New Roman"/>
                <w:sz w:val="24"/>
                <w:szCs w:val="24"/>
                <w:vertAlign w:val="superscript"/>
                <w:lang w:eastAsia="lv-LV"/>
              </w:rPr>
              <w:t>1</w:t>
            </w:r>
          </w:p>
        </w:tc>
      </w:tr>
      <w:tr w:rsidR="00824938" w:rsidRPr="000E69BD" w14:paraId="2E778DF3" w14:textId="77777777" w:rsidTr="00824938">
        <w:tc>
          <w:tcPr>
            <w:tcW w:w="600" w:type="pct"/>
            <w:vMerge w:val="restart"/>
            <w:tcBorders>
              <w:top w:val="outset" w:sz="6" w:space="0" w:color="414142"/>
              <w:left w:val="outset" w:sz="6" w:space="0" w:color="414142"/>
              <w:bottom w:val="outset" w:sz="6" w:space="0" w:color="414142"/>
              <w:right w:val="outset" w:sz="6" w:space="0" w:color="414142"/>
            </w:tcBorders>
            <w:hideMark/>
          </w:tcPr>
          <w:p w14:paraId="031817C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Dārzeņi</w:t>
            </w: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4E5566D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Žāvēti dārzeņi (izņemot kaltētus pākšaugus)</w:t>
            </w:r>
          </w:p>
        </w:tc>
        <w:tc>
          <w:tcPr>
            <w:tcW w:w="3500" w:type="pct"/>
            <w:tcBorders>
              <w:top w:val="outset" w:sz="6" w:space="0" w:color="414142"/>
              <w:left w:val="outset" w:sz="6" w:space="0" w:color="414142"/>
              <w:bottom w:val="outset" w:sz="6" w:space="0" w:color="414142"/>
              <w:right w:val="outset" w:sz="6" w:space="0" w:color="414142"/>
            </w:tcBorders>
            <w:hideMark/>
          </w:tcPr>
          <w:p w14:paraId="3D562FE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cukura</w:t>
            </w:r>
          </w:p>
        </w:tc>
      </w:tr>
      <w:tr w:rsidR="00824938" w:rsidRPr="000E69BD" w14:paraId="1DFB2617"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8D7A7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A11E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90C754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w:t>
            </w:r>
          </w:p>
        </w:tc>
      </w:tr>
      <w:tr w:rsidR="00824938" w:rsidRPr="000E69BD" w14:paraId="00030E90"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F1144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A3AC0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070C5AC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0608BCC3"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5259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3B47B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739F8B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(izņemot citronskābi un askorbīnskābi), aromatizētājus</w:t>
            </w:r>
            <w:r w:rsidRPr="000E69BD">
              <w:rPr>
                <w:rFonts w:ascii="Times New Roman" w:eastAsia="Times New Roman" w:hAnsi="Times New Roman" w:cs="Times New Roman"/>
                <w:sz w:val="24"/>
                <w:szCs w:val="24"/>
                <w:vertAlign w:val="superscript"/>
                <w:lang w:eastAsia="lv-LV"/>
              </w:rPr>
              <w:t>1</w:t>
            </w:r>
          </w:p>
        </w:tc>
      </w:tr>
      <w:tr w:rsidR="00824938" w:rsidRPr="000E69BD" w14:paraId="3F09FE70"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3E449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27DAB7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Konservēti dārzeņi, dārzeņu pārstrādes </w:t>
            </w:r>
            <w:r w:rsidRPr="000E69BD">
              <w:rPr>
                <w:rFonts w:ascii="Times New Roman" w:eastAsia="Times New Roman" w:hAnsi="Times New Roman" w:cs="Times New Roman"/>
                <w:sz w:val="24"/>
                <w:szCs w:val="24"/>
                <w:lang w:eastAsia="lv-LV"/>
              </w:rPr>
              <w:lastRenderedPageBreak/>
              <w:t>produkti (piemēram, mērces, lečo)</w:t>
            </w:r>
          </w:p>
        </w:tc>
        <w:tc>
          <w:tcPr>
            <w:tcW w:w="3500" w:type="pct"/>
            <w:tcBorders>
              <w:top w:val="outset" w:sz="6" w:space="0" w:color="414142"/>
              <w:left w:val="outset" w:sz="6" w:space="0" w:color="414142"/>
              <w:bottom w:val="outset" w:sz="6" w:space="0" w:color="414142"/>
              <w:right w:val="outset" w:sz="6" w:space="0" w:color="414142"/>
            </w:tcBorders>
            <w:hideMark/>
          </w:tcPr>
          <w:p w14:paraId="0CCD678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Bez pievienotiem taukiem</w:t>
            </w:r>
          </w:p>
        </w:tc>
      </w:tr>
      <w:tr w:rsidR="00824938" w:rsidRPr="000E69BD" w14:paraId="41FC522E"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72D85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E270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3F0871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1,2 g</w:t>
            </w:r>
          </w:p>
        </w:tc>
      </w:tr>
      <w:tr w:rsidR="00824938" w:rsidRPr="000E69BD" w14:paraId="383187E7"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E991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6928A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5EDBFAC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5E73005B"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3785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01D9C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20B817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konservantus (izņemot etiķi, askorbīnskābi, citronskābi), saldinātājus</w:t>
            </w:r>
          </w:p>
        </w:tc>
      </w:tr>
      <w:tr w:rsidR="00824938" w:rsidRPr="000E69BD" w14:paraId="3C907405" w14:textId="77777777" w:rsidTr="00824938">
        <w:tc>
          <w:tcPr>
            <w:tcW w:w="600" w:type="pct"/>
            <w:vMerge w:val="restart"/>
            <w:tcBorders>
              <w:top w:val="outset" w:sz="6" w:space="0" w:color="414142"/>
              <w:left w:val="outset" w:sz="6" w:space="0" w:color="414142"/>
              <w:bottom w:val="outset" w:sz="6" w:space="0" w:color="414142"/>
              <w:right w:val="outset" w:sz="6" w:space="0" w:color="414142"/>
            </w:tcBorders>
            <w:hideMark/>
          </w:tcPr>
          <w:p w14:paraId="7CE197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Augļi un ogas</w:t>
            </w: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757DC75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Žāvēti augļi un ogas</w:t>
            </w:r>
          </w:p>
        </w:tc>
        <w:tc>
          <w:tcPr>
            <w:tcW w:w="3500" w:type="pct"/>
            <w:tcBorders>
              <w:top w:val="outset" w:sz="6" w:space="0" w:color="414142"/>
              <w:left w:val="outset" w:sz="6" w:space="0" w:color="414142"/>
              <w:bottom w:val="outset" w:sz="6" w:space="0" w:color="414142"/>
              <w:right w:val="outset" w:sz="6" w:space="0" w:color="414142"/>
            </w:tcBorders>
            <w:hideMark/>
          </w:tcPr>
          <w:p w14:paraId="755442B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600A9C74"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BFC2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8DDFB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4CB23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cukura</w:t>
            </w:r>
          </w:p>
        </w:tc>
      </w:tr>
      <w:tr w:rsidR="00824938" w:rsidRPr="000E69BD" w14:paraId="7AFD756B"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20E5B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tcBorders>
              <w:top w:val="outset" w:sz="6" w:space="0" w:color="414142"/>
              <w:left w:val="outset" w:sz="6" w:space="0" w:color="414142"/>
              <w:bottom w:val="outset" w:sz="6" w:space="0" w:color="414142"/>
              <w:right w:val="outset" w:sz="6" w:space="0" w:color="414142"/>
            </w:tcBorders>
            <w:hideMark/>
          </w:tcPr>
          <w:p w14:paraId="131A1DB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Augļu un ogu sulas</w:t>
            </w:r>
          </w:p>
        </w:tc>
        <w:tc>
          <w:tcPr>
            <w:tcW w:w="3500" w:type="pct"/>
            <w:tcBorders>
              <w:top w:val="outset" w:sz="6" w:space="0" w:color="414142"/>
              <w:left w:val="outset" w:sz="6" w:space="0" w:color="414142"/>
              <w:bottom w:val="outset" w:sz="6" w:space="0" w:color="414142"/>
              <w:right w:val="outset" w:sz="6" w:space="0" w:color="414142"/>
            </w:tcBorders>
            <w:hideMark/>
          </w:tcPr>
          <w:p w14:paraId="6BF397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cukura (izņemot smiltsērkšķu sulu, kurā cukura daudzums nepārsniedz 140 g uz litru)</w:t>
            </w:r>
          </w:p>
        </w:tc>
      </w:tr>
      <w:tr w:rsidR="00824938" w:rsidRPr="000E69BD" w14:paraId="57C27099"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8E72B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3BD2F5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Konservēti augļi un ogas</w:t>
            </w:r>
          </w:p>
        </w:tc>
        <w:tc>
          <w:tcPr>
            <w:tcW w:w="3500" w:type="pct"/>
            <w:tcBorders>
              <w:top w:val="outset" w:sz="6" w:space="0" w:color="414142"/>
              <w:left w:val="outset" w:sz="6" w:space="0" w:color="414142"/>
              <w:bottom w:val="outset" w:sz="6" w:space="0" w:color="414142"/>
              <w:right w:val="outset" w:sz="6" w:space="0" w:color="414142"/>
            </w:tcBorders>
            <w:hideMark/>
          </w:tcPr>
          <w:p w14:paraId="270DCEC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konservantus (izņemot etiķi, askorbīnskābi, citronskābi), saldinātājus</w:t>
            </w:r>
          </w:p>
        </w:tc>
      </w:tr>
      <w:tr w:rsidR="00824938" w:rsidRPr="000E69BD" w14:paraId="7EB75E1B"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6682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A109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58E906D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cukura daudzums nepārsniedz 12 g</w:t>
            </w:r>
          </w:p>
        </w:tc>
      </w:tr>
      <w:tr w:rsidR="00824938" w:rsidRPr="000E69BD" w14:paraId="54133F44"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A23E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7A3FB9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Ievārījumi, marmelādes, džemi, želejas un biezeņi</w:t>
            </w:r>
          </w:p>
        </w:tc>
        <w:tc>
          <w:tcPr>
            <w:tcW w:w="3500" w:type="pct"/>
            <w:tcBorders>
              <w:top w:val="outset" w:sz="6" w:space="0" w:color="414142"/>
              <w:left w:val="outset" w:sz="6" w:space="0" w:color="414142"/>
              <w:bottom w:val="outset" w:sz="6" w:space="0" w:color="414142"/>
              <w:right w:val="outset" w:sz="6" w:space="0" w:color="414142"/>
            </w:tcBorders>
            <w:hideMark/>
          </w:tcPr>
          <w:p w14:paraId="79B9482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saldinātājus, konservantus</w:t>
            </w:r>
          </w:p>
        </w:tc>
      </w:tr>
      <w:tr w:rsidR="00824938" w:rsidRPr="000E69BD" w14:paraId="59D5B368"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6EE7D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C149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01A3E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cukura daudzums nepārsniedz 40 g</w:t>
            </w:r>
          </w:p>
        </w:tc>
      </w:tr>
      <w:tr w:rsidR="00824938" w:rsidRPr="000E69BD" w14:paraId="23C490BE" w14:textId="77777777" w:rsidTr="00824938">
        <w:tc>
          <w:tcPr>
            <w:tcW w:w="600" w:type="pct"/>
            <w:vMerge w:val="restart"/>
            <w:tcBorders>
              <w:top w:val="outset" w:sz="6" w:space="0" w:color="414142"/>
              <w:left w:val="outset" w:sz="6" w:space="0" w:color="414142"/>
              <w:bottom w:val="outset" w:sz="6" w:space="0" w:color="414142"/>
              <w:right w:val="outset" w:sz="6" w:space="0" w:color="414142"/>
            </w:tcBorders>
            <w:hideMark/>
          </w:tcPr>
          <w:p w14:paraId="7650764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Maize</w:t>
            </w: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07D6940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Kviešu maize</w:t>
            </w:r>
          </w:p>
        </w:tc>
        <w:tc>
          <w:tcPr>
            <w:tcW w:w="3500" w:type="pct"/>
            <w:tcBorders>
              <w:top w:val="outset" w:sz="6" w:space="0" w:color="414142"/>
              <w:left w:val="outset" w:sz="6" w:space="0" w:color="414142"/>
              <w:bottom w:val="outset" w:sz="6" w:space="0" w:color="414142"/>
              <w:right w:val="outset" w:sz="6" w:space="0" w:color="414142"/>
            </w:tcBorders>
            <w:hideMark/>
          </w:tcPr>
          <w:p w14:paraId="4DFAA6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Piesātināto tauku daudzums nepārsniedz 1,0 g</w:t>
            </w:r>
          </w:p>
        </w:tc>
      </w:tr>
      <w:tr w:rsidR="00824938" w:rsidRPr="000E69BD" w14:paraId="5568CF5F"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F17E7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8CC8C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9008E8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Pievienoto cukuru daudzums nepārsniedz 3,0 g</w:t>
            </w:r>
          </w:p>
        </w:tc>
      </w:tr>
      <w:tr w:rsidR="00824938" w:rsidRPr="000E69BD" w14:paraId="10C273E9"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E852C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BD031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D2BB4C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1,0 g</w:t>
            </w:r>
          </w:p>
        </w:tc>
      </w:tr>
      <w:tr w:rsidR="00824938" w:rsidRPr="000E69BD" w14:paraId="1AF0B482"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E567D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CCA34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2A0B94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4 g</w:t>
            </w:r>
          </w:p>
        </w:tc>
      </w:tr>
      <w:tr w:rsidR="00824938" w:rsidRPr="000E69BD" w14:paraId="71AA5B2E"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499F4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70BF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0E691DD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7DCEA724"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78D5A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49A8DE0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Rudzu maize un rudzu-kviešu maize</w:t>
            </w:r>
          </w:p>
        </w:tc>
        <w:tc>
          <w:tcPr>
            <w:tcW w:w="3500" w:type="pct"/>
            <w:tcBorders>
              <w:top w:val="outset" w:sz="6" w:space="0" w:color="414142"/>
              <w:left w:val="outset" w:sz="6" w:space="0" w:color="414142"/>
              <w:bottom w:val="outset" w:sz="6" w:space="0" w:color="414142"/>
              <w:right w:val="outset" w:sz="6" w:space="0" w:color="414142"/>
            </w:tcBorders>
            <w:hideMark/>
          </w:tcPr>
          <w:p w14:paraId="6E5995A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Piesātināto tauku daudzums nepārsniedz 1,1 g</w:t>
            </w:r>
          </w:p>
        </w:tc>
      </w:tr>
      <w:tr w:rsidR="00824938" w:rsidRPr="000E69BD" w14:paraId="790EDAC8"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EF05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C3BD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3F5348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Pievienoto cukuru daudzums nepārsniedz 6 g</w:t>
            </w:r>
          </w:p>
        </w:tc>
      </w:tr>
      <w:tr w:rsidR="00824938" w:rsidRPr="000E69BD" w14:paraId="31E0F0E0"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EC32A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5FFE3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4EA8841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1,2 g</w:t>
            </w:r>
          </w:p>
        </w:tc>
      </w:tr>
      <w:tr w:rsidR="00824938" w:rsidRPr="000E69BD" w14:paraId="6EFC959B"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859E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2D38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3D64AB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494EDB05"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0460A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FDD95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287A84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39A8FAC1"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352F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207F3A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Sausmaizītes, barankas un sausiņi</w:t>
            </w:r>
          </w:p>
        </w:tc>
        <w:tc>
          <w:tcPr>
            <w:tcW w:w="3500" w:type="pct"/>
            <w:tcBorders>
              <w:top w:val="outset" w:sz="6" w:space="0" w:color="414142"/>
              <w:left w:val="outset" w:sz="6" w:space="0" w:color="414142"/>
              <w:bottom w:val="outset" w:sz="6" w:space="0" w:color="414142"/>
              <w:right w:val="outset" w:sz="6" w:space="0" w:color="414142"/>
            </w:tcBorders>
            <w:hideMark/>
          </w:tcPr>
          <w:p w14:paraId="4BE20A1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Piesātināto tauku daudzums nepārsniedz 1,0 g</w:t>
            </w:r>
          </w:p>
        </w:tc>
      </w:tr>
      <w:tr w:rsidR="00824938" w:rsidRPr="000E69BD" w14:paraId="02D88DA8"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A88A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C395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08460FC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Pievienoto cukuru daudzums nepārsniedz 5,0 g</w:t>
            </w:r>
          </w:p>
        </w:tc>
      </w:tr>
      <w:tr w:rsidR="00824938" w:rsidRPr="000E69BD" w14:paraId="40B7C506"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BF0E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93354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E70995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1,0 g</w:t>
            </w:r>
          </w:p>
        </w:tc>
      </w:tr>
      <w:tr w:rsidR="00824938" w:rsidRPr="000E69BD" w14:paraId="383B9D29"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0E3AF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DF9E48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6C03EF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8 g</w:t>
            </w:r>
          </w:p>
        </w:tc>
      </w:tr>
      <w:tr w:rsidR="00824938" w:rsidRPr="000E69BD" w14:paraId="313D9DCB"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09002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5836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91DA4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0AE19A99" w14:textId="77777777" w:rsidTr="00824938">
        <w:tc>
          <w:tcPr>
            <w:tcW w:w="600" w:type="pct"/>
            <w:vMerge w:val="restart"/>
            <w:tcBorders>
              <w:top w:val="outset" w:sz="6" w:space="0" w:color="414142"/>
              <w:left w:val="outset" w:sz="6" w:space="0" w:color="414142"/>
              <w:bottom w:val="outset" w:sz="6" w:space="0" w:color="414142"/>
              <w:right w:val="outset" w:sz="6" w:space="0" w:color="414142"/>
            </w:tcBorders>
            <w:hideMark/>
          </w:tcPr>
          <w:p w14:paraId="23DB4AE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Milti</w:t>
            </w:r>
          </w:p>
        </w:tc>
        <w:tc>
          <w:tcPr>
            <w:tcW w:w="900" w:type="pct"/>
            <w:tcBorders>
              <w:top w:val="outset" w:sz="6" w:space="0" w:color="414142"/>
              <w:left w:val="outset" w:sz="6" w:space="0" w:color="414142"/>
              <w:bottom w:val="outset" w:sz="6" w:space="0" w:color="414142"/>
              <w:right w:val="outset" w:sz="6" w:space="0" w:color="414142"/>
            </w:tcBorders>
            <w:hideMark/>
          </w:tcPr>
          <w:p w14:paraId="2ED5C88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Kviešu milti</w:t>
            </w:r>
          </w:p>
        </w:tc>
        <w:tc>
          <w:tcPr>
            <w:tcW w:w="3500" w:type="pct"/>
            <w:vMerge w:val="restart"/>
            <w:tcBorders>
              <w:top w:val="outset" w:sz="6" w:space="0" w:color="414142"/>
              <w:left w:val="outset" w:sz="6" w:space="0" w:color="414142"/>
              <w:bottom w:val="outset" w:sz="6" w:space="0" w:color="414142"/>
              <w:right w:val="outset" w:sz="6" w:space="0" w:color="414142"/>
            </w:tcBorders>
            <w:hideMark/>
          </w:tcPr>
          <w:p w14:paraId="5A79BA0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6B2DD07A"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F498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tcBorders>
              <w:top w:val="outset" w:sz="6" w:space="0" w:color="414142"/>
              <w:left w:val="outset" w:sz="6" w:space="0" w:color="414142"/>
              <w:bottom w:val="outset" w:sz="6" w:space="0" w:color="414142"/>
              <w:right w:val="outset" w:sz="6" w:space="0" w:color="414142"/>
            </w:tcBorders>
            <w:hideMark/>
          </w:tcPr>
          <w:p w14:paraId="417B0F7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Citi milti (piemēram, auzu, rudzu, griķu)</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0CCD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F709ECD" w14:textId="77777777" w:rsidTr="00824938">
        <w:tc>
          <w:tcPr>
            <w:tcW w:w="1500" w:type="pct"/>
            <w:gridSpan w:val="2"/>
            <w:vMerge w:val="restart"/>
            <w:tcBorders>
              <w:top w:val="outset" w:sz="6" w:space="0" w:color="414142"/>
              <w:left w:val="outset" w:sz="6" w:space="0" w:color="414142"/>
              <w:bottom w:val="outset" w:sz="6" w:space="0" w:color="414142"/>
              <w:right w:val="outset" w:sz="6" w:space="0" w:color="414142"/>
            </w:tcBorders>
            <w:hideMark/>
          </w:tcPr>
          <w:p w14:paraId="57A3C4A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Graudaugu produkti, izņemot miltus</w:t>
            </w:r>
          </w:p>
        </w:tc>
        <w:tc>
          <w:tcPr>
            <w:tcW w:w="3500" w:type="pct"/>
            <w:tcBorders>
              <w:top w:val="outset" w:sz="6" w:space="0" w:color="414142"/>
              <w:left w:val="outset" w:sz="6" w:space="0" w:color="414142"/>
              <w:bottom w:val="outset" w:sz="6" w:space="0" w:color="414142"/>
              <w:right w:val="outset" w:sz="6" w:space="0" w:color="414142"/>
            </w:tcBorders>
            <w:hideMark/>
          </w:tcPr>
          <w:p w14:paraId="40BCA0C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1F883D98"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E88F4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70FADB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konservantus, saldinātājus</w:t>
            </w:r>
          </w:p>
        </w:tc>
      </w:tr>
      <w:tr w:rsidR="00824938" w:rsidRPr="000E69BD" w14:paraId="29527A1F"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8AFAA3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621CA1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 un cukura</w:t>
            </w:r>
          </w:p>
        </w:tc>
      </w:tr>
      <w:tr w:rsidR="00824938" w:rsidRPr="000E69BD" w14:paraId="33E9F5A8"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23BFB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27EC21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pievienotiem taukiem</w:t>
            </w:r>
          </w:p>
        </w:tc>
      </w:tr>
      <w:tr w:rsidR="00824938" w:rsidRPr="000E69BD" w14:paraId="1512FFC9" w14:textId="77777777" w:rsidTr="00824938">
        <w:tc>
          <w:tcPr>
            <w:tcW w:w="1500" w:type="pct"/>
            <w:gridSpan w:val="2"/>
            <w:vMerge w:val="restart"/>
            <w:tcBorders>
              <w:top w:val="outset" w:sz="6" w:space="0" w:color="414142"/>
              <w:left w:val="outset" w:sz="6" w:space="0" w:color="414142"/>
              <w:bottom w:val="outset" w:sz="6" w:space="0" w:color="414142"/>
              <w:right w:val="outset" w:sz="6" w:space="0" w:color="414142"/>
            </w:tcBorders>
            <w:hideMark/>
          </w:tcPr>
          <w:p w14:paraId="3181F21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Makaroni</w:t>
            </w:r>
          </w:p>
        </w:tc>
        <w:tc>
          <w:tcPr>
            <w:tcW w:w="3500" w:type="pct"/>
            <w:tcBorders>
              <w:top w:val="outset" w:sz="6" w:space="0" w:color="414142"/>
              <w:left w:val="outset" w:sz="6" w:space="0" w:color="414142"/>
              <w:bottom w:val="outset" w:sz="6" w:space="0" w:color="414142"/>
              <w:right w:val="outset" w:sz="6" w:space="0" w:color="414142"/>
            </w:tcBorders>
            <w:hideMark/>
          </w:tcPr>
          <w:p w14:paraId="61304D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Šķiedrvielas vismaz 6 g</w:t>
            </w:r>
          </w:p>
        </w:tc>
      </w:tr>
      <w:tr w:rsidR="00824938" w:rsidRPr="000E69BD" w14:paraId="5CD8F4AE"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4EB6F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732A46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pievienotiem taukiem</w:t>
            </w:r>
          </w:p>
        </w:tc>
      </w:tr>
      <w:tr w:rsidR="00824938" w:rsidRPr="000E69BD" w14:paraId="5363A880"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2F901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5DB713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w:t>
            </w:r>
          </w:p>
        </w:tc>
      </w:tr>
      <w:tr w:rsidR="00824938" w:rsidRPr="000E69BD" w14:paraId="708F6441"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14426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E7B05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p>
        </w:tc>
      </w:tr>
      <w:tr w:rsidR="00824938" w:rsidRPr="000E69BD" w14:paraId="3C254A3B" w14:textId="77777777" w:rsidTr="00824938">
        <w:tc>
          <w:tcPr>
            <w:tcW w:w="1500" w:type="pct"/>
            <w:gridSpan w:val="2"/>
            <w:vMerge w:val="restart"/>
            <w:tcBorders>
              <w:top w:val="outset" w:sz="6" w:space="0" w:color="414142"/>
              <w:left w:val="outset" w:sz="6" w:space="0" w:color="414142"/>
              <w:bottom w:val="outset" w:sz="6" w:space="0" w:color="414142"/>
              <w:right w:val="outset" w:sz="6" w:space="0" w:color="414142"/>
            </w:tcBorders>
            <w:hideMark/>
          </w:tcPr>
          <w:p w14:paraId="4806008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Gaļas produkti</w:t>
            </w:r>
          </w:p>
        </w:tc>
        <w:tc>
          <w:tcPr>
            <w:tcW w:w="3500" w:type="pct"/>
            <w:tcBorders>
              <w:top w:val="outset" w:sz="6" w:space="0" w:color="414142"/>
              <w:left w:val="outset" w:sz="6" w:space="0" w:color="414142"/>
              <w:bottom w:val="outset" w:sz="6" w:space="0" w:color="414142"/>
              <w:right w:val="outset" w:sz="6" w:space="0" w:color="414142"/>
            </w:tcBorders>
            <w:hideMark/>
          </w:tcPr>
          <w:p w14:paraId="294E4E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Piesātināto tauku daudzums nepārsniedz 8,0 g</w:t>
            </w:r>
          </w:p>
        </w:tc>
      </w:tr>
      <w:tr w:rsidR="00824938" w:rsidRPr="000E69BD" w14:paraId="58D7901B"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D9D7DD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DF19B1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Gaļas produktos gaļas saturs vismaz 50 %</w:t>
            </w:r>
          </w:p>
        </w:tc>
      </w:tr>
      <w:tr w:rsidR="00824938" w:rsidRPr="000E69BD" w14:paraId="5DB9F591"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0C031F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484A195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Enerģētiskā vērtība ne lielāka kā 300 kcal</w:t>
            </w:r>
          </w:p>
        </w:tc>
      </w:tr>
      <w:tr w:rsidR="00824938" w:rsidRPr="000E69BD" w14:paraId="57F4B945"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20E9DE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45CCAC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1,8 g (vidēji 1,5 g)</w:t>
            </w:r>
          </w:p>
        </w:tc>
      </w:tr>
      <w:tr w:rsidR="00824938" w:rsidRPr="000E69BD" w14:paraId="0B1E95BC"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2745D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542B4C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cukura daudzums nepārsniedz 3,0 g</w:t>
            </w:r>
          </w:p>
        </w:tc>
      </w:tr>
      <w:tr w:rsidR="00824938" w:rsidRPr="000E69BD" w14:paraId="66E6B5CB"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F62F37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0221D4A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krāsvielas</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garšas pastiprinātājus</w:t>
            </w:r>
          </w:p>
        </w:tc>
      </w:tr>
      <w:tr w:rsidR="00824938" w:rsidRPr="000E69BD" w14:paraId="69810742"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BD92B6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561F1A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Produkta sastāvā nav sojas produktu</w:t>
            </w:r>
          </w:p>
        </w:tc>
      </w:tr>
      <w:tr w:rsidR="00824938" w:rsidRPr="000E69BD" w14:paraId="0515CF38"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6005C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6EA49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Produkta sastāvā nav mehāniski atdalītas gaļas</w:t>
            </w:r>
          </w:p>
        </w:tc>
      </w:tr>
      <w:tr w:rsidR="00824938" w:rsidRPr="000E69BD" w14:paraId="5FEA5D47" w14:textId="77777777" w:rsidTr="00824938">
        <w:tc>
          <w:tcPr>
            <w:tcW w:w="600" w:type="pct"/>
            <w:vMerge w:val="restart"/>
            <w:tcBorders>
              <w:top w:val="outset" w:sz="6" w:space="0" w:color="414142"/>
              <w:left w:val="outset" w:sz="6" w:space="0" w:color="414142"/>
              <w:bottom w:val="outset" w:sz="6" w:space="0" w:color="414142"/>
              <w:right w:val="outset" w:sz="6" w:space="0" w:color="414142"/>
            </w:tcBorders>
            <w:hideMark/>
          </w:tcPr>
          <w:p w14:paraId="30BB550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Piena produkti</w:t>
            </w:r>
          </w:p>
        </w:tc>
        <w:tc>
          <w:tcPr>
            <w:tcW w:w="900" w:type="pct"/>
            <w:tcBorders>
              <w:top w:val="outset" w:sz="6" w:space="0" w:color="414142"/>
              <w:left w:val="outset" w:sz="6" w:space="0" w:color="414142"/>
              <w:bottom w:val="outset" w:sz="6" w:space="0" w:color="414142"/>
              <w:right w:val="outset" w:sz="6" w:space="0" w:color="414142"/>
            </w:tcBorders>
            <w:hideMark/>
          </w:tcPr>
          <w:p w14:paraId="1DB91A6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Piens</w:t>
            </w:r>
          </w:p>
        </w:tc>
        <w:tc>
          <w:tcPr>
            <w:tcW w:w="3500" w:type="pct"/>
            <w:tcBorders>
              <w:top w:val="outset" w:sz="6" w:space="0" w:color="414142"/>
              <w:left w:val="outset" w:sz="6" w:space="0" w:color="414142"/>
              <w:bottom w:val="outset" w:sz="6" w:space="0" w:color="414142"/>
              <w:right w:val="outset" w:sz="6" w:space="0" w:color="414142"/>
            </w:tcBorders>
            <w:hideMark/>
          </w:tcPr>
          <w:p w14:paraId="613596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Tauku saturs produktā nepārsniedz 2,5 %</w:t>
            </w:r>
          </w:p>
        </w:tc>
      </w:tr>
      <w:tr w:rsidR="00824938" w:rsidRPr="000E69BD" w14:paraId="10B7FC2D"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094C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28C1FCB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Skābpiena produkti</w:t>
            </w:r>
          </w:p>
        </w:tc>
        <w:tc>
          <w:tcPr>
            <w:tcW w:w="3500" w:type="pct"/>
            <w:tcBorders>
              <w:top w:val="outset" w:sz="6" w:space="0" w:color="414142"/>
              <w:left w:val="outset" w:sz="6" w:space="0" w:color="414142"/>
              <w:bottom w:val="outset" w:sz="6" w:space="0" w:color="414142"/>
              <w:right w:val="outset" w:sz="6" w:space="0" w:color="414142"/>
            </w:tcBorders>
            <w:hideMark/>
          </w:tcPr>
          <w:p w14:paraId="35080BC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Tauku saturs produktā nepārsniedz 2,5 %</w:t>
            </w:r>
          </w:p>
        </w:tc>
      </w:tr>
      <w:tr w:rsidR="00824938" w:rsidRPr="000E69BD" w14:paraId="442C0C98"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5216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492DD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F7199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 un cukura</w:t>
            </w:r>
          </w:p>
        </w:tc>
      </w:tr>
      <w:tr w:rsidR="00824938" w:rsidRPr="000E69BD" w14:paraId="3F763919"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EBECD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EB160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7EB9F8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aromatizētājus</w:t>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61A9A93F"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79393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0695CC1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Biezpiens</w:t>
            </w:r>
          </w:p>
        </w:tc>
        <w:tc>
          <w:tcPr>
            <w:tcW w:w="3500" w:type="pct"/>
            <w:tcBorders>
              <w:top w:val="outset" w:sz="6" w:space="0" w:color="414142"/>
              <w:left w:val="outset" w:sz="6" w:space="0" w:color="414142"/>
              <w:bottom w:val="outset" w:sz="6" w:space="0" w:color="414142"/>
              <w:right w:val="outset" w:sz="6" w:space="0" w:color="414142"/>
            </w:tcBorders>
            <w:hideMark/>
          </w:tcPr>
          <w:p w14:paraId="3BC3CD5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Tauku saturs produktā nepārsniedz 5 %</w:t>
            </w:r>
          </w:p>
        </w:tc>
      </w:tr>
      <w:tr w:rsidR="00824938" w:rsidRPr="000E69BD" w14:paraId="0108F6FE"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CEAE8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0A465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4D3839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pārtikas piedevas</w:t>
            </w:r>
            <w:r w:rsidRPr="000E69BD">
              <w:rPr>
                <w:rFonts w:ascii="Times New Roman" w:eastAsia="Times New Roman" w:hAnsi="Times New Roman" w:cs="Times New Roman"/>
                <w:sz w:val="24"/>
                <w:szCs w:val="24"/>
                <w:vertAlign w:val="superscript"/>
                <w:lang w:eastAsia="lv-LV"/>
              </w:rPr>
              <w:t>3</w:t>
            </w:r>
          </w:p>
        </w:tc>
      </w:tr>
      <w:tr w:rsidR="00824938" w:rsidRPr="000E69BD" w14:paraId="3EDBFB42"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F825A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C90DB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251F5A6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Bez pievienota sāls un cukura</w:t>
            </w:r>
          </w:p>
        </w:tc>
      </w:tr>
      <w:tr w:rsidR="00824938" w:rsidRPr="000E69BD" w14:paraId="2D43FD95"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42E4A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594A8D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Krējums (skābais)</w:t>
            </w:r>
          </w:p>
        </w:tc>
        <w:tc>
          <w:tcPr>
            <w:tcW w:w="3500" w:type="pct"/>
            <w:tcBorders>
              <w:top w:val="outset" w:sz="6" w:space="0" w:color="414142"/>
              <w:left w:val="outset" w:sz="6" w:space="0" w:color="414142"/>
              <w:bottom w:val="outset" w:sz="6" w:space="0" w:color="414142"/>
              <w:right w:val="outset" w:sz="6" w:space="0" w:color="414142"/>
            </w:tcBorders>
            <w:hideMark/>
          </w:tcPr>
          <w:p w14:paraId="1C2AB3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Tauku saturs produktā nepārsniedz 20 %</w:t>
            </w:r>
          </w:p>
        </w:tc>
      </w:tr>
      <w:tr w:rsidR="00824938" w:rsidRPr="000E69BD" w14:paraId="6A5578EE"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6409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BE31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178527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biezinātājus, emulgatorus, stabilizatorus</w:t>
            </w:r>
          </w:p>
        </w:tc>
      </w:tr>
      <w:tr w:rsidR="00824938" w:rsidRPr="000E69BD" w14:paraId="2EEB80D9"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0D33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00" w:type="pct"/>
            <w:vMerge w:val="restart"/>
            <w:tcBorders>
              <w:top w:val="outset" w:sz="6" w:space="0" w:color="414142"/>
              <w:left w:val="outset" w:sz="6" w:space="0" w:color="414142"/>
              <w:bottom w:val="outset" w:sz="6" w:space="0" w:color="414142"/>
              <w:right w:val="outset" w:sz="6" w:space="0" w:color="414142"/>
            </w:tcBorders>
            <w:hideMark/>
          </w:tcPr>
          <w:p w14:paraId="518CFEE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Siers</w:t>
            </w:r>
          </w:p>
        </w:tc>
        <w:tc>
          <w:tcPr>
            <w:tcW w:w="3500" w:type="pct"/>
            <w:tcBorders>
              <w:top w:val="outset" w:sz="6" w:space="0" w:color="414142"/>
              <w:left w:val="outset" w:sz="6" w:space="0" w:color="414142"/>
              <w:bottom w:val="outset" w:sz="6" w:space="0" w:color="414142"/>
              <w:right w:val="outset" w:sz="6" w:space="0" w:color="414142"/>
            </w:tcBorders>
            <w:hideMark/>
          </w:tcPr>
          <w:p w14:paraId="291BE9F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Tauku saturs produktā nepārsniedz 20,0 g</w:t>
            </w:r>
          </w:p>
        </w:tc>
      </w:tr>
      <w:tr w:rsidR="00824938" w:rsidRPr="000E69BD" w14:paraId="62EF4C68"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BACFB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BE58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6943A3C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Pievienotā sāls daudzums nepārsniedz 1,5 g</w:t>
            </w:r>
          </w:p>
        </w:tc>
      </w:tr>
      <w:tr w:rsidR="00824938" w:rsidRPr="000E69BD" w14:paraId="08BC6CE6"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530B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E624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0" w:type="pct"/>
            <w:tcBorders>
              <w:top w:val="outset" w:sz="6" w:space="0" w:color="414142"/>
              <w:left w:val="outset" w:sz="6" w:space="0" w:color="414142"/>
              <w:bottom w:val="outset" w:sz="6" w:space="0" w:color="414142"/>
              <w:right w:val="outset" w:sz="6" w:space="0" w:color="414142"/>
            </w:tcBorders>
            <w:hideMark/>
          </w:tcPr>
          <w:p w14:paraId="4D2468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Nesatur krāsvielas</w:t>
            </w:r>
            <w:r w:rsidRPr="000E69BD">
              <w:rPr>
                <w:rFonts w:ascii="Times New Roman" w:eastAsia="Times New Roman" w:hAnsi="Times New Roman" w:cs="Times New Roman"/>
                <w:sz w:val="24"/>
                <w:szCs w:val="24"/>
                <w:vertAlign w:val="superscript"/>
                <w:lang w:eastAsia="lv-LV"/>
              </w:rPr>
              <w:t>2</w:t>
            </w:r>
          </w:p>
        </w:tc>
      </w:tr>
      <w:tr w:rsidR="00824938" w:rsidRPr="000E69BD" w14:paraId="27A85A28" w14:textId="77777777" w:rsidTr="00824938">
        <w:tc>
          <w:tcPr>
            <w:tcW w:w="1500" w:type="pct"/>
            <w:gridSpan w:val="2"/>
            <w:tcBorders>
              <w:top w:val="outset" w:sz="6" w:space="0" w:color="414142"/>
              <w:left w:val="outset" w:sz="6" w:space="0" w:color="414142"/>
              <w:bottom w:val="outset" w:sz="6" w:space="0" w:color="414142"/>
              <w:right w:val="outset" w:sz="6" w:space="0" w:color="414142"/>
            </w:tcBorders>
            <w:hideMark/>
          </w:tcPr>
          <w:p w14:paraId="3FAA67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Eļļa</w:t>
            </w:r>
          </w:p>
        </w:tc>
        <w:tc>
          <w:tcPr>
            <w:tcW w:w="3500" w:type="pct"/>
            <w:tcBorders>
              <w:top w:val="outset" w:sz="6" w:space="0" w:color="414142"/>
              <w:left w:val="outset" w:sz="6" w:space="0" w:color="414142"/>
              <w:bottom w:val="outset" w:sz="6" w:space="0" w:color="414142"/>
              <w:right w:val="outset" w:sz="6" w:space="0" w:color="414142"/>
            </w:tcBorders>
            <w:hideMark/>
          </w:tcPr>
          <w:p w14:paraId="073F6F9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Auksti spiesta – nerafinēta</w:t>
            </w:r>
          </w:p>
        </w:tc>
      </w:tr>
    </w:tbl>
    <w:p w14:paraId="00977EC3" w14:textId="27D6007F" w:rsidR="00824938" w:rsidRDefault="00824938" w:rsidP="00AC0F16">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r w:rsidRPr="000E69BD">
        <w:rPr>
          <w:rFonts w:ascii="Times New Roman" w:eastAsia="Times New Roman" w:hAnsi="Times New Roman" w:cs="Times New Roman"/>
          <w:sz w:val="24"/>
          <w:szCs w:val="24"/>
          <w:lang w:eastAsia="lv-LV"/>
        </w:rPr>
        <w:br/>
      </w:r>
      <w:r w:rsidRPr="000E69BD">
        <w:rPr>
          <w:rFonts w:ascii="Times New Roman" w:eastAsia="Times New Roman" w:hAnsi="Times New Roman" w:cs="Times New Roman"/>
          <w:sz w:val="24"/>
          <w:szCs w:val="24"/>
          <w:vertAlign w:val="superscript"/>
          <w:lang w:eastAsia="lv-LV"/>
        </w:rPr>
        <w:t>1</w:t>
      </w:r>
      <w:r w:rsidRPr="000E69BD">
        <w:rPr>
          <w:rFonts w:ascii="Times New Roman" w:eastAsia="Times New Roman" w:hAnsi="Times New Roman" w:cs="Times New Roman"/>
          <w:sz w:val="24"/>
          <w:szCs w:val="24"/>
          <w:lang w:eastAsia="lv-LV"/>
        </w:rPr>
        <w:t xml:space="preserve"> Produkts drīkst saturēt dabīgos aromatizētājus, kas atbilst Eiropas Parlamenta un Padomes 2008. gada 16. decembra Regulas (EK) Nr. 1334/2008 par aromatizētājiem un dažām pārtikas sastāvdaļām ar aromatizētāju īpašībām izmantošanai pārtikā un uz tās un par grozījumiem </w:t>
      </w:r>
      <w:r w:rsidRPr="00D55DFD">
        <w:rPr>
          <w:rFonts w:ascii="Times New Roman" w:eastAsia="Times New Roman" w:hAnsi="Times New Roman" w:cs="Times New Roman"/>
          <w:sz w:val="24"/>
          <w:szCs w:val="24"/>
          <w:lang w:eastAsia="lv-LV"/>
        </w:rPr>
        <w:t>Padomes Regulā (EEK) Nr. 1601/91, Regulās (EK) Nr. 2232/96 un (EK) Nr. 110/2008 un Direktīvā 2000/13/EK 16. panta prasībām.</w:t>
      </w:r>
      <w:r w:rsidRPr="00D55DFD">
        <w:rPr>
          <w:rFonts w:ascii="Times New Roman" w:eastAsia="Times New Roman" w:hAnsi="Times New Roman" w:cs="Times New Roman"/>
          <w:sz w:val="24"/>
          <w:szCs w:val="24"/>
          <w:lang w:eastAsia="lv-LV"/>
        </w:rPr>
        <w:br/>
      </w:r>
      <w:r w:rsidRPr="00D55DFD">
        <w:rPr>
          <w:rFonts w:ascii="Times New Roman" w:eastAsia="Times New Roman" w:hAnsi="Times New Roman" w:cs="Times New Roman"/>
          <w:sz w:val="24"/>
          <w:szCs w:val="24"/>
          <w:vertAlign w:val="superscript"/>
          <w:lang w:eastAsia="lv-LV"/>
        </w:rPr>
        <w:t>2</w:t>
      </w:r>
      <w:r w:rsidRPr="00D55DFD">
        <w:rPr>
          <w:rFonts w:ascii="Times New Roman" w:eastAsia="Times New Roman" w:hAnsi="Times New Roman" w:cs="Times New Roman"/>
          <w:sz w:val="24"/>
          <w:szCs w:val="24"/>
          <w:lang w:eastAsia="lv-LV"/>
        </w:rPr>
        <w:t> Produkts drīkst saturēt krāsvielas, kas noteiktas Eiropas Parlamenta un Padomes 2008. gada 16. decembra Regulas (EK) Nr. 1333/2008 par pārtikas piedevām (turpmāk – regula Nr. 1333/2008) II pielikuma C daļas II grupā.</w:t>
      </w:r>
      <w:r w:rsidRPr="00D55DFD">
        <w:rPr>
          <w:rFonts w:ascii="Times New Roman" w:eastAsia="Times New Roman" w:hAnsi="Times New Roman" w:cs="Times New Roman"/>
          <w:sz w:val="24"/>
          <w:szCs w:val="24"/>
          <w:lang w:eastAsia="lv-LV"/>
        </w:rPr>
        <w:br/>
      </w:r>
      <w:r w:rsidRPr="00D55DFD">
        <w:rPr>
          <w:rFonts w:ascii="Times New Roman" w:eastAsia="Times New Roman" w:hAnsi="Times New Roman" w:cs="Times New Roman"/>
          <w:sz w:val="24"/>
          <w:szCs w:val="24"/>
          <w:vertAlign w:val="superscript"/>
          <w:lang w:eastAsia="lv-LV"/>
        </w:rPr>
        <w:t>3</w:t>
      </w:r>
      <w:r w:rsidRPr="00D55DFD">
        <w:rPr>
          <w:rFonts w:ascii="Times New Roman" w:eastAsia="Times New Roman" w:hAnsi="Times New Roman" w:cs="Times New Roman"/>
          <w:sz w:val="24"/>
          <w:szCs w:val="24"/>
          <w:lang w:eastAsia="lv-LV"/>
        </w:rPr>
        <w:t> Pārtikas piedevas, kas noteiktas regulā (EK) Nr. 1333/2008.</w:t>
      </w:r>
    </w:p>
    <w:p w14:paraId="095BD04A" w14:textId="77777777" w:rsidR="00005A1C" w:rsidRPr="00632C86" w:rsidRDefault="00005A1C" w:rsidP="00005A1C">
      <w:pPr>
        <w:pStyle w:val="Body"/>
        <w:tabs>
          <w:tab w:val="left" w:pos="6521"/>
        </w:tabs>
        <w:spacing w:after="0" w:line="240" w:lineRule="auto"/>
        <w:jc w:val="both"/>
        <w:rPr>
          <w:rFonts w:ascii="Times New Roman" w:hAnsi="Times New Roman"/>
          <w:color w:val="auto"/>
          <w:sz w:val="28"/>
          <w:szCs w:val="28"/>
        </w:rPr>
      </w:pPr>
    </w:p>
    <w:p w14:paraId="57DDE007" w14:textId="4ED18B4E" w:rsidR="00005A1C" w:rsidRDefault="00005A1C" w:rsidP="00005A1C">
      <w:pPr>
        <w:pStyle w:val="Body"/>
        <w:tabs>
          <w:tab w:val="left" w:pos="6521"/>
        </w:tabs>
        <w:spacing w:after="0" w:line="240" w:lineRule="auto"/>
        <w:ind w:firstLine="720"/>
        <w:jc w:val="both"/>
        <w:rPr>
          <w:rFonts w:ascii="Times New Roman" w:eastAsia="Times New Roman" w:hAnsi="Times New Roman" w:cs="Times New Roman"/>
          <w:sz w:val="24"/>
          <w:szCs w:val="24"/>
        </w:rPr>
      </w:pPr>
      <w:r w:rsidRPr="00632C86">
        <w:rPr>
          <w:rFonts w:ascii="Times New Roman" w:hAnsi="Times New Roman"/>
          <w:color w:val="auto"/>
          <w:sz w:val="28"/>
          <w:szCs w:val="28"/>
        </w:rPr>
        <w:t>Zemkop</w:t>
      </w:r>
      <w:r w:rsidRPr="00632C86">
        <w:rPr>
          <w:rFonts w:ascii="Times New Roman" w:hAnsi="Times New Roman"/>
          <w:color w:val="auto"/>
          <w:sz w:val="28"/>
        </w:rPr>
        <w:t>ības ministrs</w:t>
      </w:r>
      <w:r w:rsidRPr="00632C86">
        <w:rPr>
          <w:rFonts w:ascii="Times New Roman" w:hAnsi="Times New Roman"/>
          <w:color w:val="auto"/>
          <w:sz w:val="28"/>
        </w:rPr>
        <w:tab/>
      </w:r>
      <w:r w:rsidR="00CF355A">
        <w:rPr>
          <w:rFonts w:ascii="Times New Roman" w:hAnsi="Times New Roman"/>
          <w:color w:val="auto"/>
          <w:sz w:val="28"/>
        </w:rPr>
        <w:tab/>
      </w:r>
      <w:r w:rsidR="00CF355A">
        <w:rPr>
          <w:rFonts w:ascii="Times New Roman" w:hAnsi="Times New Roman"/>
          <w:color w:val="auto"/>
          <w:sz w:val="28"/>
        </w:rPr>
        <w:tab/>
      </w:r>
      <w:r w:rsidR="00CF355A">
        <w:rPr>
          <w:rFonts w:ascii="Times New Roman" w:hAnsi="Times New Roman"/>
          <w:color w:val="auto"/>
          <w:sz w:val="28"/>
        </w:rPr>
        <w:tab/>
      </w:r>
      <w:r w:rsidR="00CF355A">
        <w:rPr>
          <w:rFonts w:ascii="Times New Roman" w:hAnsi="Times New Roman"/>
          <w:color w:val="auto"/>
          <w:sz w:val="28"/>
        </w:rPr>
        <w:tab/>
      </w:r>
      <w:r w:rsidR="00CF355A">
        <w:rPr>
          <w:rFonts w:ascii="Times New Roman" w:hAnsi="Times New Roman"/>
          <w:color w:val="auto"/>
          <w:sz w:val="28"/>
        </w:rPr>
        <w:tab/>
      </w:r>
      <w:r w:rsidR="007B10E9">
        <w:rPr>
          <w:rFonts w:ascii="Times New Roman" w:hAnsi="Times New Roman"/>
          <w:color w:val="auto"/>
          <w:sz w:val="28"/>
        </w:rPr>
        <w:tab/>
      </w:r>
      <w:r w:rsidR="00CF355A">
        <w:rPr>
          <w:rFonts w:ascii="Times New Roman" w:hAnsi="Times New Roman"/>
          <w:color w:val="auto"/>
          <w:sz w:val="28"/>
        </w:rPr>
        <w:tab/>
      </w:r>
      <w:r w:rsidRPr="00632C86">
        <w:rPr>
          <w:rFonts w:ascii="Times New Roman" w:hAnsi="Times New Roman"/>
          <w:color w:val="auto"/>
          <w:sz w:val="28"/>
        </w:rPr>
        <w:t>K. Gerhards</w:t>
      </w:r>
    </w:p>
    <w:p w14:paraId="6B3FCB01" w14:textId="77777777" w:rsidR="00005A1C" w:rsidRPr="00D55DFD" w:rsidRDefault="00005A1C" w:rsidP="00AC0F16">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p>
    <w:p w14:paraId="258751BE" w14:textId="77777777" w:rsidR="00AC0F16" w:rsidRDefault="00AC0F16" w:rsidP="00824938">
      <w:pPr>
        <w:shd w:val="clear" w:color="auto" w:fill="FFFFFF"/>
        <w:spacing w:after="0" w:line="240" w:lineRule="auto"/>
        <w:jc w:val="right"/>
        <w:rPr>
          <w:rFonts w:ascii="Times New Roman" w:eastAsia="Times New Roman" w:hAnsi="Times New Roman" w:cs="Times New Roman"/>
          <w:sz w:val="24"/>
          <w:szCs w:val="24"/>
          <w:lang w:eastAsia="lv-LV"/>
        </w:rPr>
        <w:sectPr w:rsidR="00AC0F16" w:rsidSect="009839E6">
          <w:pgSz w:w="16838" w:h="11906" w:orient="landscape"/>
          <w:pgMar w:top="1800" w:right="1440" w:bottom="1800" w:left="1440" w:header="708" w:footer="708" w:gutter="0"/>
          <w:cols w:space="708"/>
          <w:docGrid w:linePitch="360"/>
        </w:sectPr>
      </w:pPr>
      <w:bookmarkStart w:id="33" w:name="piel11"/>
      <w:bookmarkStart w:id="34" w:name="635343"/>
      <w:bookmarkStart w:id="35" w:name="n-635343"/>
      <w:bookmarkStart w:id="36" w:name="piel12"/>
      <w:bookmarkEnd w:id="33"/>
      <w:bookmarkEnd w:id="34"/>
      <w:bookmarkEnd w:id="35"/>
      <w:bookmarkEnd w:id="36"/>
    </w:p>
    <w:p w14:paraId="788A389C" w14:textId="5F10E0A7" w:rsidR="00181CC1" w:rsidRPr="000E69BD" w:rsidRDefault="00181CC1" w:rsidP="00824938">
      <w:pPr>
        <w:shd w:val="clear" w:color="auto" w:fill="FFFFFF"/>
        <w:spacing w:after="0" w:line="240" w:lineRule="auto"/>
        <w:jc w:val="right"/>
        <w:rPr>
          <w:rFonts w:ascii="Times New Roman" w:eastAsia="Times New Roman" w:hAnsi="Times New Roman" w:cs="Times New Roman"/>
          <w:sz w:val="24"/>
          <w:szCs w:val="24"/>
          <w:lang w:eastAsia="lv-LV"/>
        </w:rPr>
      </w:pPr>
    </w:p>
    <w:p w14:paraId="4177FD91" w14:textId="0AC2F205"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37" w:name="635345"/>
      <w:bookmarkStart w:id="38" w:name="n-635345"/>
      <w:bookmarkEnd w:id="37"/>
      <w:bookmarkEnd w:id="38"/>
      <w:r>
        <w:rPr>
          <w:rFonts w:ascii="Times New Roman" w:eastAsia="Times New Roman" w:hAnsi="Times New Roman" w:cs="Times New Roman"/>
          <w:sz w:val="28"/>
          <w:szCs w:val="24"/>
          <w:lang w:eastAsia="lv-LV"/>
        </w:rPr>
        <w:t>11. pielikums</w:t>
      </w:r>
    </w:p>
    <w:p w14:paraId="33478815"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Ministru kabineta</w:t>
      </w:r>
    </w:p>
    <w:p w14:paraId="5A3C5064" w14:textId="77777777" w:rsidR="00CF355A" w:rsidRDefault="00CF355A" w:rsidP="00CF355A">
      <w:pPr>
        <w:spacing w:after="0" w:line="240" w:lineRule="auto"/>
        <w:jc w:val="right"/>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2021. gada      </w:t>
      </w:r>
      <w:r>
        <w:rPr>
          <w:rFonts w:ascii="Times New Roman" w:eastAsia="Times New Roman" w:hAnsi="Times New Roman" w:cs="Times New Roman"/>
          <w:sz w:val="28"/>
          <w:szCs w:val="28"/>
          <w:lang w:eastAsia="lv-LV"/>
        </w:rPr>
        <w:t>.augusta</w:t>
      </w:r>
    </w:p>
    <w:p w14:paraId="5C2B7364"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noteikumiem Nr.    </w:t>
      </w:r>
    </w:p>
    <w:p w14:paraId="6E87A0EC" w14:textId="73CB5FE9" w:rsidR="00824938" w:rsidRPr="000E69BD" w:rsidRDefault="00CF355A"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8"/>
          <w:szCs w:val="28"/>
          <w:lang w:eastAsia="lv-LV"/>
        </w:rPr>
        <w:t> </w:t>
      </w:r>
      <w:r w:rsidR="00824938" w:rsidRPr="000E69BD">
        <w:rPr>
          <w:rFonts w:ascii="Times New Roman" w:eastAsia="Times New Roman" w:hAnsi="Times New Roman" w:cs="Times New Roman"/>
          <w:b/>
          <w:bCs/>
          <w:sz w:val="24"/>
          <w:szCs w:val="24"/>
          <w:lang w:eastAsia="lv-LV"/>
        </w:rPr>
        <w:t>Videi draudzīgu meliorācijas sistēmu elementi un to kritēriji</w:t>
      </w:r>
    </w:p>
    <w:p w14:paraId="64356176" w14:textId="51EB6481"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trike/>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
        <w:gridCol w:w="5577"/>
        <w:gridCol w:w="7529"/>
      </w:tblGrid>
      <w:tr w:rsidR="00824938" w:rsidRPr="000E69BD" w14:paraId="583E0F6F" w14:textId="77777777" w:rsidTr="00824938">
        <w:tc>
          <w:tcPr>
            <w:tcW w:w="300" w:type="pct"/>
            <w:tcBorders>
              <w:top w:val="outset" w:sz="6" w:space="0" w:color="414142"/>
              <w:left w:val="outset" w:sz="6" w:space="0" w:color="414142"/>
              <w:bottom w:val="outset" w:sz="6" w:space="0" w:color="414142"/>
              <w:right w:val="outset" w:sz="6" w:space="0" w:color="414142"/>
            </w:tcBorders>
            <w:vAlign w:val="center"/>
            <w:hideMark/>
          </w:tcPr>
          <w:p w14:paraId="6EE8E313"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775C4FBA"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Videi draudzīgu meliorācijas sistēmu elementi</w:t>
            </w:r>
          </w:p>
        </w:tc>
        <w:tc>
          <w:tcPr>
            <w:tcW w:w="2700" w:type="pct"/>
            <w:tcBorders>
              <w:top w:val="outset" w:sz="6" w:space="0" w:color="414142"/>
              <w:left w:val="outset" w:sz="6" w:space="0" w:color="414142"/>
              <w:bottom w:val="outset" w:sz="6" w:space="0" w:color="414142"/>
              <w:right w:val="outset" w:sz="6" w:space="0" w:color="414142"/>
            </w:tcBorders>
            <w:vAlign w:val="center"/>
            <w:hideMark/>
          </w:tcPr>
          <w:p w14:paraId="2B6B8E47"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Izmērāmie kritēriji</w:t>
            </w:r>
          </w:p>
        </w:tc>
      </w:tr>
      <w:tr w:rsidR="00824938" w:rsidRPr="000E69BD" w14:paraId="16A8F401"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5FE306C4"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2000" w:type="pct"/>
            <w:tcBorders>
              <w:top w:val="outset" w:sz="6" w:space="0" w:color="414142"/>
              <w:left w:val="outset" w:sz="6" w:space="0" w:color="414142"/>
              <w:bottom w:val="outset" w:sz="6" w:space="0" w:color="414142"/>
              <w:right w:val="outset" w:sz="6" w:space="0" w:color="414142"/>
            </w:tcBorders>
            <w:hideMark/>
          </w:tcPr>
          <w:p w14:paraId="2387673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Sedimentācijas baseini</w:t>
            </w:r>
            <w:r w:rsidRPr="000E69BD">
              <w:rPr>
                <w:rFonts w:ascii="Times New Roman" w:eastAsia="Times New Roman" w:hAnsi="Times New Roman" w:cs="Times New Roman"/>
                <w:sz w:val="24"/>
                <w:szCs w:val="24"/>
                <w:lang w:eastAsia="lv-LV"/>
              </w:rPr>
              <w:t> – lauksaimniecības un meža zemes nosusināšanas sistēmu ūdensnoteku (ūdensteču, novadgrāvju) gultņu paplašinājumi un padziļinājumi ar ūdeni izskalojamo produktu sedimentācijai un bioloģiskai akumulācijai (</w:t>
            </w:r>
            <w:proofErr w:type="spellStart"/>
            <w:r w:rsidRPr="000E69BD">
              <w:rPr>
                <w:rFonts w:ascii="Times New Roman" w:eastAsia="Times New Roman" w:hAnsi="Times New Roman" w:cs="Times New Roman"/>
                <w:sz w:val="24"/>
                <w:szCs w:val="24"/>
                <w:lang w:eastAsia="lv-LV"/>
              </w:rPr>
              <w:t>nostādinātājbaseini</w:t>
            </w:r>
            <w:proofErr w:type="spellEnd"/>
            <w:r w:rsidRPr="000E69BD">
              <w:rPr>
                <w:rFonts w:ascii="Times New Roman" w:eastAsia="Times New Roman" w:hAnsi="Times New Roman" w:cs="Times New Roman"/>
                <w:sz w:val="24"/>
                <w:szCs w:val="24"/>
                <w:lang w:eastAsia="lv-LV"/>
              </w:rPr>
              <w:t>)</w:t>
            </w:r>
          </w:p>
        </w:tc>
        <w:tc>
          <w:tcPr>
            <w:tcW w:w="2700" w:type="pct"/>
            <w:tcBorders>
              <w:top w:val="outset" w:sz="6" w:space="0" w:color="414142"/>
              <w:left w:val="outset" w:sz="6" w:space="0" w:color="414142"/>
              <w:bottom w:val="outset" w:sz="6" w:space="0" w:color="414142"/>
              <w:right w:val="outset" w:sz="6" w:space="0" w:color="414142"/>
            </w:tcBorders>
            <w:hideMark/>
          </w:tcPr>
          <w:p w14:paraId="1C8EA26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Pārtīrāmo novadgrāvju vai ūdensnotekas posma garumam jābūt vismaz 300 m</w:t>
            </w:r>
          </w:p>
          <w:p w14:paraId="26F9674B"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Izbūves vieta – pēc iespējas tuvāk ietecei dabiskā vai regulētā ūdenstecē vai ūdenstilpē</w:t>
            </w:r>
          </w:p>
          <w:p w14:paraId="48FC7738"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Sedimentācijas baseins jāizbūvē 30–50 m garā posmā, izveidojot 0,5–1,0 m padziļinājumu (lauksaimniecībā izmantojamu augsto sūnu purvā vai izstrādātā kūdras purvā 0,5–4 m)</w:t>
            </w:r>
          </w:p>
          <w:p w14:paraId="18768A6B"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Sedimentācijas baseina dibens ir vismaz par 2 m platāks nekā pārtīrāmās ietekošās ūdensnotekas vai novadgrāvja dibens</w:t>
            </w:r>
          </w:p>
        </w:tc>
      </w:tr>
      <w:tr w:rsidR="00824938" w:rsidRPr="000E69BD" w14:paraId="4FED913B"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6AA588A0"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2000" w:type="pct"/>
            <w:tcBorders>
              <w:top w:val="outset" w:sz="6" w:space="0" w:color="414142"/>
              <w:left w:val="outset" w:sz="6" w:space="0" w:color="414142"/>
              <w:bottom w:val="outset" w:sz="6" w:space="0" w:color="414142"/>
              <w:right w:val="outset" w:sz="6" w:space="0" w:color="414142"/>
            </w:tcBorders>
            <w:hideMark/>
          </w:tcPr>
          <w:p w14:paraId="6B7760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Divpakāpju meliorācijas grāvji</w:t>
            </w:r>
            <w:r w:rsidRPr="000E69BD">
              <w:rPr>
                <w:rFonts w:ascii="Times New Roman" w:eastAsia="Times New Roman" w:hAnsi="Times New Roman" w:cs="Times New Roman"/>
                <w:sz w:val="24"/>
                <w:szCs w:val="24"/>
                <w:lang w:eastAsia="lv-LV"/>
              </w:rPr>
              <w:t> – salikts divpakāpju ūdensnotekas gultnes šķērsprofils, veidojot vai saglabājot izveidojušās mākslīgās palienes ar nostiprinājumiem vai bez tiem</w:t>
            </w:r>
          </w:p>
        </w:tc>
        <w:tc>
          <w:tcPr>
            <w:tcW w:w="2700" w:type="pct"/>
            <w:tcBorders>
              <w:top w:val="outset" w:sz="6" w:space="0" w:color="414142"/>
              <w:left w:val="outset" w:sz="6" w:space="0" w:color="414142"/>
              <w:bottom w:val="outset" w:sz="6" w:space="0" w:color="414142"/>
              <w:right w:val="outset" w:sz="6" w:space="0" w:color="414142"/>
            </w:tcBorders>
            <w:hideMark/>
          </w:tcPr>
          <w:p w14:paraId="5DB0A5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Saliktā šķērsprofila plaukta platums – ne mazāks par 1,0 m</w:t>
            </w:r>
          </w:p>
          <w:p w14:paraId="5CDAC612"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Saliktu divpakāpju šķērsprofilu posmu kopējais garums projektā – ne mazāk kā 10 % no atjaunojamās (pārbūvējamās) ūdensnotekas vai novadgrāvja garuma</w:t>
            </w:r>
          </w:p>
        </w:tc>
      </w:tr>
      <w:tr w:rsidR="00824938" w:rsidRPr="000E69BD" w14:paraId="5FD724B7"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67E96577"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3.</w:t>
            </w:r>
          </w:p>
        </w:tc>
        <w:tc>
          <w:tcPr>
            <w:tcW w:w="2000" w:type="pct"/>
            <w:tcBorders>
              <w:top w:val="outset" w:sz="6" w:space="0" w:color="414142"/>
              <w:left w:val="outset" w:sz="6" w:space="0" w:color="414142"/>
              <w:bottom w:val="outset" w:sz="6" w:space="0" w:color="414142"/>
              <w:right w:val="outset" w:sz="6" w:space="0" w:color="414142"/>
            </w:tcBorders>
            <w:hideMark/>
          </w:tcPr>
          <w:p w14:paraId="7FE668A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Akmeņu krāvumi</w:t>
            </w:r>
            <w:r w:rsidRPr="000E69BD">
              <w:rPr>
                <w:rFonts w:ascii="Times New Roman" w:eastAsia="Times New Roman" w:hAnsi="Times New Roman" w:cs="Times New Roman"/>
                <w:sz w:val="24"/>
                <w:szCs w:val="24"/>
                <w:lang w:eastAsia="lv-LV"/>
              </w:rPr>
              <w:t xml:space="preserve"> – projektējot atjaunojamas vai pārbūvējamas ūdensnotekas vai novadgrāvja trasi, </w:t>
            </w:r>
            <w:proofErr w:type="spellStart"/>
            <w:r w:rsidRPr="000E69BD">
              <w:rPr>
                <w:rFonts w:ascii="Times New Roman" w:eastAsia="Times New Roman" w:hAnsi="Times New Roman" w:cs="Times New Roman"/>
                <w:sz w:val="24"/>
                <w:szCs w:val="24"/>
                <w:lang w:eastAsia="lv-LV"/>
              </w:rPr>
              <w:t>garenslīpumu</w:t>
            </w:r>
            <w:proofErr w:type="spellEnd"/>
            <w:r w:rsidRPr="000E69BD">
              <w:rPr>
                <w:rFonts w:ascii="Times New Roman" w:eastAsia="Times New Roman" w:hAnsi="Times New Roman" w:cs="Times New Roman"/>
                <w:sz w:val="24"/>
                <w:szCs w:val="24"/>
                <w:lang w:eastAsia="lv-LV"/>
              </w:rPr>
              <w:t xml:space="preserve"> un šķērsprofilu, gultnē atstāj lielos akmeņus un veido akmeņu krāvuma krācītes</w:t>
            </w:r>
          </w:p>
        </w:tc>
        <w:tc>
          <w:tcPr>
            <w:tcW w:w="2700" w:type="pct"/>
            <w:tcBorders>
              <w:top w:val="outset" w:sz="6" w:space="0" w:color="414142"/>
              <w:left w:val="outset" w:sz="6" w:space="0" w:color="414142"/>
              <w:bottom w:val="outset" w:sz="6" w:space="0" w:color="414142"/>
              <w:right w:val="outset" w:sz="6" w:space="0" w:color="414142"/>
            </w:tcBorders>
            <w:hideMark/>
          </w:tcPr>
          <w:p w14:paraId="454AF55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Gultnē atstājamo akmeņu diametrs – ne mazāks par 30 cm</w:t>
            </w:r>
          </w:p>
          <w:p w14:paraId="67B2D681"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Akmeņu krāvuma tilpums – ne mazāks par 1 m</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 ar akmeņu diametru, kas nav mazāks par 0,2 m</w:t>
            </w:r>
          </w:p>
          <w:p w14:paraId="52DC1324"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Akmeņu krāvuma augstums nepārsniedz vasaras vidējo ūdens līmeni</w:t>
            </w:r>
          </w:p>
        </w:tc>
      </w:tr>
      <w:tr w:rsidR="00824938" w:rsidRPr="000E69BD" w14:paraId="1C6FA9BA"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5BA87C1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2000" w:type="pct"/>
            <w:tcBorders>
              <w:top w:val="outset" w:sz="6" w:space="0" w:color="414142"/>
              <w:left w:val="outset" w:sz="6" w:space="0" w:color="414142"/>
              <w:bottom w:val="outset" w:sz="6" w:space="0" w:color="414142"/>
              <w:right w:val="outset" w:sz="6" w:space="0" w:color="414142"/>
            </w:tcBorders>
            <w:hideMark/>
          </w:tcPr>
          <w:p w14:paraId="69AE332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b/>
                <w:bCs/>
                <w:sz w:val="24"/>
                <w:szCs w:val="24"/>
                <w:bdr w:val="none" w:sz="0" w:space="0" w:color="auto" w:frame="1"/>
                <w:lang w:eastAsia="lv-LV"/>
              </w:rPr>
              <w:t>Meandrēšana</w:t>
            </w:r>
            <w:proofErr w:type="spellEnd"/>
            <w:r w:rsidRPr="000E69BD">
              <w:rPr>
                <w:rFonts w:ascii="Times New Roman" w:eastAsia="Times New Roman" w:hAnsi="Times New Roman" w:cs="Times New Roman"/>
                <w:sz w:val="24"/>
                <w:szCs w:val="24"/>
                <w:lang w:eastAsia="lv-LV"/>
              </w:rPr>
              <w:t xml:space="preserve"> – ūdensnotekas gultnes </w:t>
            </w:r>
            <w:proofErr w:type="spellStart"/>
            <w:r w:rsidRPr="000E69BD">
              <w:rPr>
                <w:rFonts w:ascii="Times New Roman" w:eastAsia="Times New Roman" w:hAnsi="Times New Roman" w:cs="Times New Roman"/>
                <w:sz w:val="24"/>
                <w:szCs w:val="24"/>
                <w:lang w:eastAsia="lv-LV"/>
              </w:rPr>
              <w:t>sīklīkumainības</w:t>
            </w:r>
            <w:proofErr w:type="spellEnd"/>
            <w:r w:rsidRPr="000E69BD">
              <w:rPr>
                <w:rFonts w:ascii="Times New Roman" w:eastAsia="Times New Roman" w:hAnsi="Times New Roman" w:cs="Times New Roman"/>
                <w:sz w:val="24"/>
                <w:szCs w:val="24"/>
                <w:lang w:eastAsia="lv-LV"/>
              </w:rPr>
              <w:t xml:space="preserve"> veidošana, atjaunojot vecās gultnes posmus vai veidojot jaunus līkumus</w:t>
            </w:r>
          </w:p>
        </w:tc>
        <w:tc>
          <w:tcPr>
            <w:tcW w:w="2700" w:type="pct"/>
            <w:tcBorders>
              <w:top w:val="outset" w:sz="6" w:space="0" w:color="414142"/>
              <w:left w:val="outset" w:sz="6" w:space="0" w:color="414142"/>
              <w:bottom w:val="outset" w:sz="6" w:space="0" w:color="414142"/>
              <w:right w:val="outset" w:sz="6" w:space="0" w:color="414142"/>
            </w:tcBorders>
            <w:hideMark/>
          </w:tcPr>
          <w:p w14:paraId="5AEC8DF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Atjaunoti vecās gultnes posmi – vairāk par 3</w:t>
            </w:r>
          </w:p>
          <w:p w14:paraId="400E5AA6"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Izveidoti jauni līkumi ar ne mazāk kā 3 m lielu liekuma rādiusu no pastāvošās ūdensnotekas (novadgrāvju) ass līnijas un ne mazāk kā 6 līkumiem attiecīgajā posmā (vienviet)</w:t>
            </w:r>
          </w:p>
          <w:p w14:paraId="01B87510"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Izbūves vieta – pēc iespējas tuvāk ietecei regulētā ūdensnotekā un (vai) dabiskā ūdenstecē (ūdenstilpē)</w:t>
            </w:r>
          </w:p>
        </w:tc>
      </w:tr>
      <w:tr w:rsidR="00824938" w:rsidRPr="000E69BD" w14:paraId="30A36C90"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02CEFFEC"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2000" w:type="pct"/>
            <w:tcBorders>
              <w:top w:val="outset" w:sz="6" w:space="0" w:color="414142"/>
              <w:left w:val="outset" w:sz="6" w:space="0" w:color="414142"/>
              <w:bottom w:val="outset" w:sz="6" w:space="0" w:color="414142"/>
              <w:right w:val="outset" w:sz="6" w:space="0" w:color="414142"/>
            </w:tcBorders>
            <w:hideMark/>
          </w:tcPr>
          <w:p w14:paraId="5A3C9F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Kontrolētā drenāža</w:t>
            </w:r>
            <w:r w:rsidRPr="000E69BD">
              <w:rPr>
                <w:rFonts w:ascii="Times New Roman" w:eastAsia="Times New Roman" w:hAnsi="Times New Roman" w:cs="Times New Roman"/>
                <w:sz w:val="24"/>
                <w:szCs w:val="24"/>
                <w:lang w:eastAsia="lv-LV"/>
              </w:rPr>
              <w:t> – divpusējās mitruma regulēšanas konstrukcijas drenu kontrolakās vai uz drenu kolektoru iztekām</w:t>
            </w:r>
          </w:p>
        </w:tc>
        <w:tc>
          <w:tcPr>
            <w:tcW w:w="2700" w:type="pct"/>
            <w:tcBorders>
              <w:top w:val="outset" w:sz="6" w:space="0" w:color="414142"/>
              <w:left w:val="outset" w:sz="6" w:space="0" w:color="414142"/>
              <w:bottom w:val="outset" w:sz="6" w:space="0" w:color="414142"/>
              <w:right w:val="outset" w:sz="6" w:space="0" w:color="414142"/>
            </w:tcBorders>
            <w:hideMark/>
          </w:tcPr>
          <w:p w14:paraId="62BE11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Kontrolakā vai </w:t>
            </w:r>
            <w:proofErr w:type="spellStart"/>
            <w:r w:rsidRPr="000E69BD">
              <w:rPr>
                <w:rFonts w:ascii="Times New Roman" w:eastAsia="Times New Roman" w:hAnsi="Times New Roman" w:cs="Times New Roman"/>
                <w:sz w:val="24"/>
                <w:szCs w:val="24"/>
                <w:lang w:eastAsia="lv-LV"/>
              </w:rPr>
              <w:t>uztvērējakā</w:t>
            </w:r>
            <w:proofErr w:type="spellEnd"/>
            <w:r w:rsidRPr="000E69BD">
              <w:rPr>
                <w:rFonts w:ascii="Times New Roman" w:eastAsia="Times New Roman" w:hAnsi="Times New Roman" w:cs="Times New Roman"/>
                <w:sz w:val="24"/>
                <w:szCs w:val="24"/>
                <w:lang w:eastAsia="lv-LV"/>
              </w:rPr>
              <w:t xml:space="preserve"> ierīkots vertikāls aizbīdnis vai augstuma regulēšanas caurule, vai cita veida konstrukcija ūdens līmeņa regulēšanai. Drenu kolektora iztekas galā ierīkots cauruļvadu aizbāznis ar trosi, kur viens gals piestiprināts pie iztekas un otrs pie aizbāžņa</w:t>
            </w:r>
          </w:p>
        </w:tc>
      </w:tr>
      <w:tr w:rsidR="00824938" w:rsidRPr="000E69BD" w14:paraId="6C8C82BF" w14:textId="77777777" w:rsidTr="00824938">
        <w:tc>
          <w:tcPr>
            <w:tcW w:w="300" w:type="pct"/>
            <w:tcBorders>
              <w:top w:val="outset" w:sz="6" w:space="0" w:color="414142"/>
              <w:left w:val="outset" w:sz="6" w:space="0" w:color="414142"/>
              <w:bottom w:val="outset" w:sz="6" w:space="0" w:color="414142"/>
              <w:right w:val="outset" w:sz="6" w:space="0" w:color="414142"/>
            </w:tcBorders>
            <w:hideMark/>
          </w:tcPr>
          <w:p w14:paraId="0888A0CA"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p>
        </w:tc>
        <w:tc>
          <w:tcPr>
            <w:tcW w:w="2000" w:type="pct"/>
            <w:tcBorders>
              <w:top w:val="outset" w:sz="6" w:space="0" w:color="414142"/>
              <w:left w:val="outset" w:sz="6" w:space="0" w:color="414142"/>
              <w:bottom w:val="outset" w:sz="6" w:space="0" w:color="414142"/>
              <w:right w:val="outset" w:sz="6" w:space="0" w:color="414142"/>
            </w:tcBorders>
            <w:hideMark/>
          </w:tcPr>
          <w:p w14:paraId="7C8D1C0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Mākslīgie mitrāji</w:t>
            </w:r>
            <w:r w:rsidRPr="000E69BD">
              <w:rPr>
                <w:rFonts w:ascii="Times New Roman" w:eastAsia="Times New Roman" w:hAnsi="Times New Roman" w:cs="Times New Roman"/>
                <w:sz w:val="24"/>
                <w:szCs w:val="24"/>
                <w:lang w:eastAsia="lv-LV"/>
              </w:rPr>
              <w:t> – mākslīgi veidoti mitrāji ūdens piesārņojuma piesaistei ar virszemes vai pazemes plūsmu</w:t>
            </w:r>
          </w:p>
        </w:tc>
        <w:tc>
          <w:tcPr>
            <w:tcW w:w="2700" w:type="pct"/>
            <w:tcBorders>
              <w:top w:val="outset" w:sz="6" w:space="0" w:color="414142"/>
              <w:left w:val="outset" w:sz="6" w:space="0" w:color="414142"/>
              <w:bottom w:val="outset" w:sz="6" w:space="0" w:color="414142"/>
              <w:right w:val="outset" w:sz="6" w:space="0" w:color="414142"/>
            </w:tcBorders>
            <w:hideMark/>
          </w:tcPr>
          <w:p w14:paraId="4C783C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Mākslīgi veidoti mitrāji, kuru iepriekš nav bijis un kuri radīti, īstenojot projektu</w:t>
            </w:r>
          </w:p>
          <w:p w14:paraId="3BA8DD04"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Izbūves vieta – pēc iespējas tuvāk ietecei regulētā ūdensnotekā un (vai) dabiskā ūdenstecē</w:t>
            </w:r>
          </w:p>
          <w:p w14:paraId="5833C069"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Ūdens plūsmas filtrācijai izmantoti dabiski augu filtri (niedru u. c.), koka šķelda, grants, smilts</w:t>
            </w:r>
          </w:p>
          <w:p w14:paraId="546973CE"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 Mitrājam ar virszemes plūsmu mitrāja baseina dziļums no pamatnes – ne vairāk kā 1,5 m</w:t>
            </w:r>
          </w:p>
        </w:tc>
      </w:tr>
    </w:tbl>
    <w:p w14:paraId="12C29630" w14:textId="09F6A603" w:rsidR="00005A1C" w:rsidRDefault="00824938" w:rsidP="00005A1C">
      <w:pPr>
        <w:pStyle w:val="Body"/>
        <w:tabs>
          <w:tab w:val="left" w:pos="6521"/>
        </w:tabs>
        <w:spacing w:after="0" w:line="240" w:lineRule="auto"/>
        <w:jc w:val="both"/>
        <w:rPr>
          <w:rFonts w:ascii="Times New Roman" w:hAnsi="Times New Roman"/>
          <w:color w:val="auto"/>
          <w:sz w:val="28"/>
          <w:szCs w:val="28"/>
        </w:rPr>
      </w:pPr>
      <w:bookmarkStart w:id="39" w:name="piel13"/>
      <w:bookmarkEnd w:id="39"/>
      <w:r w:rsidRPr="000E69BD">
        <w:rPr>
          <w:rFonts w:ascii="Times New Roman" w:eastAsia="Times New Roman" w:hAnsi="Times New Roman" w:cs="Times New Roman"/>
          <w:sz w:val="24"/>
          <w:szCs w:val="24"/>
        </w:rPr>
        <w:lastRenderedPageBreak/>
        <w:br/>
      </w:r>
    </w:p>
    <w:p w14:paraId="564B7D08" w14:textId="290881BC" w:rsidR="00CF355A" w:rsidRDefault="00CF355A" w:rsidP="00005A1C">
      <w:pPr>
        <w:pStyle w:val="Body"/>
        <w:tabs>
          <w:tab w:val="left" w:pos="6521"/>
        </w:tabs>
        <w:spacing w:after="0" w:line="240" w:lineRule="auto"/>
        <w:jc w:val="both"/>
        <w:rPr>
          <w:rFonts w:ascii="Times New Roman" w:hAnsi="Times New Roman"/>
          <w:color w:val="auto"/>
          <w:sz w:val="28"/>
          <w:szCs w:val="28"/>
        </w:rPr>
      </w:pPr>
    </w:p>
    <w:p w14:paraId="4665DD5E" w14:textId="77777777" w:rsidR="00CF355A" w:rsidRPr="00632C86" w:rsidRDefault="00CF355A" w:rsidP="00005A1C">
      <w:pPr>
        <w:pStyle w:val="Body"/>
        <w:tabs>
          <w:tab w:val="left" w:pos="6521"/>
        </w:tabs>
        <w:spacing w:after="0" w:line="240" w:lineRule="auto"/>
        <w:jc w:val="both"/>
        <w:rPr>
          <w:rFonts w:ascii="Times New Roman" w:hAnsi="Times New Roman"/>
          <w:color w:val="auto"/>
          <w:sz w:val="28"/>
          <w:szCs w:val="28"/>
        </w:rPr>
      </w:pPr>
    </w:p>
    <w:p w14:paraId="4E085A85" w14:textId="2A2C9933" w:rsidR="00005A1C" w:rsidRDefault="00005A1C" w:rsidP="00005A1C">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Pr="00C37A1E">
        <w:rPr>
          <w:rFonts w:ascii="Times New Roman" w:hAnsi="Times New Roman"/>
          <w:color w:val="auto"/>
          <w:sz w:val="28"/>
          <w:lang w:val="de-DE"/>
        </w:rPr>
        <w:t>K. Gerhards</w:t>
      </w:r>
    </w:p>
    <w:p w14:paraId="177D9A2A" w14:textId="29602FBD" w:rsidR="00824938" w:rsidRPr="000E69BD" w:rsidRDefault="00824938" w:rsidP="008A2B7A">
      <w:pPr>
        <w:shd w:val="clear" w:color="auto" w:fill="FFFFFF"/>
        <w:spacing w:after="0" w:line="240" w:lineRule="auto"/>
        <w:jc w:val="right"/>
        <w:rPr>
          <w:rFonts w:ascii="Times New Roman" w:eastAsia="Times New Roman" w:hAnsi="Times New Roman" w:cs="Times New Roman"/>
          <w:sz w:val="24"/>
          <w:szCs w:val="24"/>
          <w:lang w:eastAsia="lv-LV"/>
        </w:rPr>
      </w:pPr>
    </w:p>
    <w:p w14:paraId="187E32E3" w14:textId="77777777" w:rsidR="008A2B7A" w:rsidRPr="000E69BD" w:rsidRDefault="008A2B7A" w:rsidP="008A2B7A">
      <w:pPr>
        <w:shd w:val="clear" w:color="auto" w:fill="FFFFFF"/>
        <w:spacing w:after="0" w:line="240" w:lineRule="auto"/>
        <w:jc w:val="right"/>
        <w:rPr>
          <w:rFonts w:ascii="Times New Roman" w:eastAsia="Times New Roman" w:hAnsi="Times New Roman" w:cs="Times New Roman"/>
          <w:sz w:val="24"/>
          <w:szCs w:val="24"/>
          <w:lang w:eastAsia="lv-LV"/>
        </w:rPr>
      </w:pPr>
      <w:bookmarkStart w:id="40" w:name="piel14"/>
      <w:bookmarkEnd w:id="40"/>
    </w:p>
    <w:p w14:paraId="74DF3FEE" w14:textId="77777777" w:rsidR="009B0C99" w:rsidRDefault="009B0C99" w:rsidP="008A2B7A">
      <w:pPr>
        <w:shd w:val="clear" w:color="auto" w:fill="FFFFFF"/>
        <w:spacing w:after="0" w:line="240" w:lineRule="auto"/>
        <w:jc w:val="right"/>
        <w:rPr>
          <w:rFonts w:ascii="Times New Roman" w:eastAsia="Times New Roman" w:hAnsi="Times New Roman" w:cs="Times New Roman"/>
          <w:sz w:val="24"/>
          <w:szCs w:val="24"/>
          <w:lang w:eastAsia="lv-LV"/>
        </w:rPr>
        <w:sectPr w:rsidR="009B0C99" w:rsidSect="009839E6">
          <w:pgSz w:w="16838" w:h="11906" w:orient="landscape"/>
          <w:pgMar w:top="1800" w:right="1440" w:bottom="1800" w:left="1440" w:header="708" w:footer="708" w:gutter="0"/>
          <w:cols w:space="708"/>
          <w:docGrid w:linePitch="360"/>
        </w:sectPr>
      </w:pPr>
    </w:p>
    <w:p w14:paraId="20553513" w14:textId="283E30B4" w:rsidR="008A2B7A" w:rsidRPr="000E69BD" w:rsidRDefault="008A2B7A" w:rsidP="008A2B7A">
      <w:pPr>
        <w:shd w:val="clear" w:color="auto" w:fill="FFFFFF"/>
        <w:spacing w:after="0" w:line="240" w:lineRule="auto"/>
        <w:jc w:val="right"/>
        <w:rPr>
          <w:rFonts w:ascii="Times New Roman" w:eastAsia="Times New Roman" w:hAnsi="Times New Roman" w:cs="Times New Roman"/>
          <w:sz w:val="24"/>
          <w:szCs w:val="24"/>
          <w:lang w:eastAsia="lv-LV"/>
        </w:rPr>
      </w:pPr>
    </w:p>
    <w:p w14:paraId="118FAF01" w14:textId="41D45B4A"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1</w:t>
      </w:r>
      <w:r>
        <w:rPr>
          <w:rFonts w:ascii="Times New Roman" w:eastAsia="Times New Roman" w:hAnsi="Times New Roman" w:cs="Times New Roman"/>
          <w:sz w:val="28"/>
          <w:szCs w:val="24"/>
          <w:lang w:eastAsia="lv-LV"/>
        </w:rPr>
        <w:t>2</w:t>
      </w:r>
      <w:r w:rsidRPr="00CF355A">
        <w:rPr>
          <w:rFonts w:ascii="Times New Roman" w:eastAsia="Times New Roman" w:hAnsi="Times New Roman" w:cs="Times New Roman"/>
          <w:sz w:val="28"/>
          <w:szCs w:val="24"/>
          <w:lang w:eastAsia="lv-LV"/>
        </w:rPr>
        <w:t>. pielikums</w:t>
      </w:r>
    </w:p>
    <w:p w14:paraId="50398245"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5B146C2A" w14:textId="417E9B86" w:rsidR="00CF355A" w:rsidRDefault="00CF355A" w:rsidP="00CF355A">
      <w:pPr>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49ADB229" w14:textId="65A90D4F" w:rsidR="009B0C99" w:rsidRPr="00CF355A" w:rsidRDefault="00CF355A" w:rsidP="00CF355A">
      <w:pPr>
        <w:spacing w:after="0" w:line="240" w:lineRule="auto"/>
        <w:jc w:val="right"/>
        <w:rPr>
          <w:rFonts w:ascii="Times New Roman" w:eastAsia="Times New Roman" w:hAnsi="Times New Roman" w:cs="Times New Roman"/>
          <w:sz w:val="28"/>
          <w:lang w:eastAsia="lv-LV"/>
        </w:rPr>
        <w:sectPr w:rsidR="009B0C99" w:rsidRPr="00CF355A" w:rsidSect="009B0C99">
          <w:pgSz w:w="11906" w:h="16838"/>
          <w:pgMar w:top="1440" w:right="1800" w:bottom="1440" w:left="1800" w:header="708" w:footer="708" w:gutter="0"/>
          <w:cols w:space="708"/>
          <w:docGrid w:linePitch="360"/>
        </w:sectPr>
      </w:pPr>
      <w:r>
        <w:rPr>
          <w:rFonts w:ascii="Times New Roman" w:eastAsia="Times New Roman" w:hAnsi="Times New Roman" w:cs="Times New Roman"/>
          <w:sz w:val="28"/>
          <w:szCs w:val="28"/>
          <w:lang w:eastAsia="lv-LV"/>
        </w:rPr>
        <w:t>n</w:t>
      </w:r>
      <w:r w:rsidRPr="00CF355A">
        <w:rPr>
          <w:rFonts w:ascii="Times New Roman" w:eastAsia="Times New Roman" w:hAnsi="Times New Roman" w:cs="Times New Roman"/>
          <w:sz w:val="28"/>
          <w:szCs w:val="28"/>
          <w:lang w:eastAsia="lv-LV"/>
        </w:rPr>
        <w:t>oteikumiem</w:t>
      </w:r>
      <w:r>
        <w:rPr>
          <w:rFonts w:ascii="Times New Roman" w:eastAsia="Times New Roman" w:hAnsi="Times New Roman" w:cs="Times New Roman"/>
          <w:sz w:val="28"/>
          <w:szCs w:val="28"/>
          <w:lang w:eastAsia="lv-LV"/>
        </w:rPr>
        <w:t xml:space="preserve"> </w:t>
      </w:r>
      <w:r w:rsidRPr="00CF355A">
        <w:rPr>
          <w:rFonts w:ascii="Times New Roman" w:eastAsia="Times New Roman" w:hAnsi="Times New Roman" w:cs="Times New Roman"/>
          <w:sz w:val="28"/>
          <w:szCs w:val="28"/>
          <w:lang w:eastAsia="lv-LV"/>
        </w:rPr>
        <w:t>Nr.     </w:t>
      </w:r>
      <w:r w:rsidR="00824938" w:rsidRPr="000E69BD">
        <w:rPr>
          <w:rFonts w:ascii="Times New Roman" w:eastAsia="Times New Roman" w:hAnsi="Times New Roman" w:cs="Times New Roman"/>
          <w:noProof/>
          <w:sz w:val="24"/>
          <w:szCs w:val="24"/>
          <w:lang w:eastAsia="lv-LV"/>
        </w:rPr>
        <w:drawing>
          <wp:inline distT="0" distB="0" distL="0" distR="0" wp14:anchorId="6A4F7B5F" wp14:editId="063CED11">
            <wp:extent cx="5274310" cy="6165215"/>
            <wp:effectExtent l="0" t="0" r="2540" b="698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6165215"/>
                    </a:xfrm>
                    <a:prstGeom prst="rect">
                      <a:avLst/>
                    </a:prstGeom>
                    <a:noFill/>
                    <a:ln>
                      <a:noFill/>
                    </a:ln>
                  </pic:spPr>
                </pic:pic>
              </a:graphicData>
            </a:graphic>
          </wp:inline>
        </w:drawing>
      </w:r>
    </w:p>
    <w:p w14:paraId="5DC7809F" w14:textId="7911E695"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bookmarkStart w:id="41" w:name="piel15"/>
      <w:bookmarkStart w:id="42" w:name="569491"/>
      <w:bookmarkStart w:id="43" w:name="n-569491"/>
      <w:bookmarkEnd w:id="41"/>
      <w:bookmarkEnd w:id="42"/>
      <w:bookmarkEnd w:id="43"/>
      <w:r w:rsidRPr="00CF355A">
        <w:rPr>
          <w:rFonts w:ascii="Times New Roman" w:eastAsia="Times New Roman" w:hAnsi="Times New Roman" w:cs="Times New Roman"/>
          <w:sz w:val="28"/>
          <w:szCs w:val="24"/>
          <w:lang w:eastAsia="lv-LV"/>
        </w:rPr>
        <w:lastRenderedPageBreak/>
        <w:t>1</w:t>
      </w:r>
      <w:r>
        <w:rPr>
          <w:rFonts w:ascii="Times New Roman" w:eastAsia="Times New Roman" w:hAnsi="Times New Roman" w:cs="Times New Roman"/>
          <w:sz w:val="28"/>
          <w:szCs w:val="24"/>
          <w:lang w:eastAsia="lv-LV"/>
        </w:rPr>
        <w:t>3</w:t>
      </w:r>
      <w:r w:rsidRPr="00CF355A">
        <w:rPr>
          <w:rFonts w:ascii="Times New Roman" w:eastAsia="Times New Roman" w:hAnsi="Times New Roman" w:cs="Times New Roman"/>
          <w:sz w:val="28"/>
          <w:szCs w:val="24"/>
          <w:lang w:eastAsia="lv-LV"/>
        </w:rPr>
        <w:t>. pielikums</w:t>
      </w:r>
    </w:p>
    <w:p w14:paraId="499E4281"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576A3A89" w14:textId="77777777" w:rsidR="00CF355A" w:rsidRPr="00CF355A" w:rsidRDefault="00CF355A" w:rsidP="00CF355A">
      <w:pPr>
        <w:spacing w:after="0" w:line="240" w:lineRule="auto"/>
        <w:jc w:val="right"/>
        <w:rPr>
          <w:rFonts w:ascii="Times New Roman" w:eastAsia="Times New Roman" w:hAnsi="Times New Roman" w:cs="Times New Roman"/>
          <w:sz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6DF20760"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szCs w:val="28"/>
          <w:lang w:eastAsia="lv-LV"/>
        </w:rPr>
        <w:t>noteikumiem Nr.     </w:t>
      </w:r>
    </w:p>
    <w:p w14:paraId="763B9616" w14:textId="2E682F79"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Sākuma apkures enerģijas patēriņa aprēķinā izmantojamās norobežojošo konstrukciju siltuma caurlaidības koeficientu vērtības, W/(m2K)</w:t>
      </w:r>
    </w:p>
    <w:p w14:paraId="66F9D0A3" w14:textId="4DA2704A" w:rsidR="00824938" w:rsidRPr="000E69BD" w:rsidRDefault="00824938" w:rsidP="00824938">
      <w:pPr>
        <w:shd w:val="clear" w:color="auto" w:fill="FFFFFF"/>
        <w:spacing w:before="45" w:after="0" w:line="248" w:lineRule="atLeast"/>
        <w:ind w:firstLine="300"/>
        <w:jc w:val="center"/>
        <w:rPr>
          <w:rFonts w:ascii="Times New Roman" w:eastAsia="Times New Roman" w:hAnsi="Times New Roman" w:cs="Times New Roman"/>
          <w:i/>
          <w:iCs/>
          <w:strike/>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6"/>
        <w:gridCol w:w="4740"/>
        <w:gridCol w:w="1255"/>
        <w:gridCol w:w="1673"/>
        <w:gridCol w:w="1673"/>
        <w:gridCol w:w="2231"/>
        <w:gridCol w:w="1394"/>
      </w:tblGrid>
      <w:tr w:rsidR="000E69BD" w:rsidRPr="000E69BD" w14:paraId="7F312987" w14:textId="77777777" w:rsidTr="00824938">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14:paraId="18C5E6C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7B33AA9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Ēkas tips</w:t>
            </w:r>
          </w:p>
        </w:tc>
        <w:tc>
          <w:tcPr>
            <w:tcW w:w="2950" w:type="pct"/>
            <w:gridSpan w:val="5"/>
            <w:tcBorders>
              <w:top w:val="outset" w:sz="6" w:space="0" w:color="414142"/>
              <w:left w:val="outset" w:sz="6" w:space="0" w:color="414142"/>
              <w:bottom w:val="outset" w:sz="6" w:space="0" w:color="414142"/>
              <w:right w:val="outset" w:sz="6" w:space="0" w:color="414142"/>
            </w:tcBorders>
            <w:vAlign w:val="center"/>
            <w:hideMark/>
          </w:tcPr>
          <w:p w14:paraId="082499E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Norobežojošā konstrukcija</w:t>
            </w:r>
          </w:p>
        </w:tc>
      </w:tr>
      <w:tr w:rsidR="000E69BD" w:rsidRPr="000E69BD" w14:paraId="3D9BAD1C"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130E7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1FA1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27E18F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sienas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A91A88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jumti un bēniņi</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FC391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grīdas uz grunts un pagrabi</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726D13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logi un stiklotās un caurspīdīgās konstrukcijas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735FF9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durvis</w:t>
            </w:r>
          </w:p>
        </w:tc>
      </w:tr>
      <w:tr w:rsidR="000E69BD" w:rsidRPr="000E69BD" w14:paraId="15199A4A" w14:textId="77777777" w:rsidTr="00824938">
        <w:tc>
          <w:tcPr>
            <w:tcW w:w="350" w:type="pct"/>
            <w:tcBorders>
              <w:top w:val="outset" w:sz="6" w:space="0" w:color="414142"/>
              <w:left w:val="outset" w:sz="6" w:space="0" w:color="414142"/>
              <w:bottom w:val="outset" w:sz="6" w:space="0" w:color="414142"/>
              <w:right w:val="outset" w:sz="6" w:space="0" w:color="414142"/>
            </w:tcBorders>
            <w:hideMark/>
          </w:tcPr>
          <w:p w14:paraId="184CCFC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5CCFA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Apkurināmas siltumnīcas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3AD842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0,25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2B4634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0,25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D5165B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6B8364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40669E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w:t>
            </w:r>
          </w:p>
        </w:tc>
      </w:tr>
      <w:tr w:rsidR="000E69BD" w:rsidRPr="000E69BD" w14:paraId="1728D4FF" w14:textId="77777777" w:rsidTr="00824938">
        <w:tc>
          <w:tcPr>
            <w:tcW w:w="350" w:type="pct"/>
            <w:tcBorders>
              <w:top w:val="outset" w:sz="6" w:space="0" w:color="414142"/>
              <w:left w:val="outset" w:sz="6" w:space="0" w:color="414142"/>
              <w:bottom w:val="outset" w:sz="6" w:space="0" w:color="414142"/>
              <w:right w:val="outset" w:sz="6" w:space="0" w:color="414142"/>
            </w:tcBorders>
            <w:hideMark/>
          </w:tcPr>
          <w:p w14:paraId="1240B4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75634C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0 līdz +8 </w:t>
            </w:r>
            <w:proofErr w:type="spellStart"/>
            <w:r w:rsidRPr="000E69BD">
              <w:rPr>
                <w:rFonts w:ascii="Times New Roman" w:eastAsia="Times New Roman" w:hAnsi="Times New Roman" w:cs="Times New Roman"/>
                <w:sz w:val="24"/>
                <w:szCs w:val="24"/>
                <w:vertAlign w:val="superscript"/>
                <w:lang w:eastAsia="lv-LV"/>
              </w:rPr>
              <w:t>o</w:t>
            </w:r>
            <w:r w:rsidRPr="000E69BD">
              <w:rPr>
                <w:rFonts w:ascii="Times New Roman" w:eastAsia="Times New Roman" w:hAnsi="Times New Roman" w:cs="Times New Roman"/>
                <w:sz w:val="24"/>
                <w:szCs w:val="24"/>
                <w:lang w:eastAsia="lv-LV"/>
              </w:rPr>
              <w:t>C</w:t>
            </w:r>
            <w:proofErr w:type="spellEnd"/>
            <w:r w:rsidRPr="000E69BD">
              <w:rPr>
                <w:rFonts w:ascii="Times New Roman" w:eastAsia="Times New Roman" w:hAnsi="Times New Roman" w:cs="Times New Roman"/>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13484B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0,4</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6D393E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0,4</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DDECB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0,4</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5CE322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1,8</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2677CB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w:t>
            </w:r>
          </w:p>
        </w:tc>
      </w:tr>
      <w:tr w:rsidR="000E69BD" w:rsidRPr="000E69BD" w14:paraId="0C87899D" w14:textId="77777777" w:rsidTr="00824938">
        <w:tc>
          <w:tcPr>
            <w:tcW w:w="350" w:type="pct"/>
            <w:tcBorders>
              <w:top w:val="outset" w:sz="6" w:space="0" w:color="414142"/>
              <w:left w:val="outset" w:sz="6" w:space="0" w:color="414142"/>
              <w:bottom w:val="outset" w:sz="6" w:space="0" w:color="414142"/>
              <w:right w:val="outset" w:sz="6" w:space="0" w:color="414142"/>
            </w:tcBorders>
            <w:hideMark/>
          </w:tcPr>
          <w:p w14:paraId="148003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E231A9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0 līdz –8 </w:t>
            </w:r>
            <w:proofErr w:type="spellStart"/>
            <w:r w:rsidRPr="000E69BD">
              <w:rPr>
                <w:rFonts w:ascii="Times New Roman" w:eastAsia="Times New Roman" w:hAnsi="Times New Roman" w:cs="Times New Roman"/>
                <w:sz w:val="24"/>
                <w:szCs w:val="24"/>
                <w:vertAlign w:val="superscript"/>
                <w:lang w:eastAsia="lv-LV"/>
              </w:rPr>
              <w:t>o</w:t>
            </w:r>
            <w:r w:rsidRPr="000E69BD">
              <w:rPr>
                <w:rFonts w:ascii="Times New Roman" w:eastAsia="Times New Roman" w:hAnsi="Times New Roman" w:cs="Times New Roman"/>
                <w:sz w:val="24"/>
                <w:szCs w:val="24"/>
                <w:lang w:eastAsia="lv-LV"/>
              </w:rPr>
              <w:t>C</w:t>
            </w:r>
            <w:proofErr w:type="spellEnd"/>
            <w:r w:rsidRPr="000E69BD">
              <w:rPr>
                <w:rFonts w:ascii="Times New Roman" w:eastAsia="Times New Roman" w:hAnsi="Times New Roman" w:cs="Times New Roman"/>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3BF48D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C59B52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8882FD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0,35</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4B9F9F7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5B6AFE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w:t>
            </w:r>
          </w:p>
        </w:tc>
      </w:tr>
      <w:tr w:rsidR="000E69BD" w:rsidRPr="000E69BD" w14:paraId="207AD307" w14:textId="77777777" w:rsidTr="00824938">
        <w:tc>
          <w:tcPr>
            <w:tcW w:w="350" w:type="pct"/>
            <w:tcBorders>
              <w:top w:val="outset" w:sz="6" w:space="0" w:color="414142"/>
              <w:left w:val="outset" w:sz="6" w:space="0" w:color="414142"/>
              <w:bottom w:val="outset" w:sz="6" w:space="0" w:color="414142"/>
              <w:right w:val="outset" w:sz="6" w:space="0" w:color="414142"/>
            </w:tcBorders>
            <w:hideMark/>
          </w:tcPr>
          <w:p w14:paraId="46B70B3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73582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Lauksaimniecības un pārstrādes uzņēmumu saldētavas (no –8 līdz –25 </w:t>
            </w:r>
            <w:proofErr w:type="spellStart"/>
            <w:r w:rsidRPr="000E69BD">
              <w:rPr>
                <w:rFonts w:ascii="Times New Roman" w:eastAsia="Times New Roman" w:hAnsi="Times New Roman" w:cs="Times New Roman"/>
                <w:sz w:val="24"/>
                <w:szCs w:val="24"/>
                <w:vertAlign w:val="superscript"/>
                <w:lang w:eastAsia="lv-LV"/>
              </w:rPr>
              <w:t>o</w:t>
            </w:r>
            <w:r w:rsidRPr="000E69BD">
              <w:rPr>
                <w:rFonts w:ascii="Times New Roman" w:eastAsia="Times New Roman" w:hAnsi="Times New Roman" w:cs="Times New Roman"/>
                <w:sz w:val="24"/>
                <w:szCs w:val="24"/>
                <w:lang w:eastAsia="lv-LV"/>
              </w:rPr>
              <w:t>C</w:t>
            </w:r>
            <w:proofErr w:type="spellEnd"/>
            <w:r w:rsidRPr="000E69BD">
              <w:rPr>
                <w:rFonts w:ascii="Times New Roman" w:eastAsia="Times New Roman" w:hAnsi="Times New Roman" w:cs="Times New Roman"/>
                <w:sz w:val="24"/>
                <w:szCs w:val="24"/>
                <w:lang w:eastAsia="lv-LV"/>
              </w:rPr>
              <w:t>)</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ACC68A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D870D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06EBB1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30BE49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A4CD45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w:t>
            </w:r>
          </w:p>
        </w:tc>
      </w:tr>
      <w:tr w:rsidR="000E69BD" w:rsidRPr="000E69BD" w14:paraId="49E5BDAC" w14:textId="77777777" w:rsidTr="00824938">
        <w:tc>
          <w:tcPr>
            <w:tcW w:w="350" w:type="pct"/>
            <w:tcBorders>
              <w:top w:val="outset" w:sz="6" w:space="0" w:color="414142"/>
              <w:left w:val="outset" w:sz="6" w:space="0" w:color="414142"/>
              <w:bottom w:val="outset" w:sz="6" w:space="0" w:color="414142"/>
              <w:right w:val="outset" w:sz="6" w:space="0" w:color="414142"/>
            </w:tcBorders>
            <w:hideMark/>
          </w:tcPr>
          <w:p w14:paraId="22FE85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194F28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Vistu kūtis, cūku novietnes un ražošanas ēkas lauksaimniecības produktu pārstrādei</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CC2A68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0,25 k</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27B08D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0,25 k</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0E253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0,3 k</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AB6D9B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1,6 k</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3CC264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 k</w:t>
            </w:r>
          </w:p>
        </w:tc>
      </w:tr>
    </w:tbl>
    <w:p w14:paraId="0DAA52B1"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Piezīmes.</w:t>
      </w:r>
    </w:p>
    <w:p w14:paraId="5A3316A8"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 – temperatūras faktors, ko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5895"/>
        <w:gridCol w:w="8063"/>
      </w:tblGrid>
      <w:tr w:rsidR="00824938" w:rsidRPr="000E69BD" w14:paraId="2443B9A9" w14:textId="77777777" w:rsidTr="00824938">
        <w:tc>
          <w:tcPr>
            <w:tcW w:w="5895" w:type="dxa"/>
            <w:tcBorders>
              <w:top w:val="nil"/>
              <w:left w:val="nil"/>
              <w:bottom w:val="nil"/>
              <w:right w:val="nil"/>
            </w:tcBorders>
            <w:vAlign w:val="center"/>
            <w:hideMark/>
          </w:tcPr>
          <w:p w14:paraId="74F91A5F"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noProof/>
                <w:sz w:val="24"/>
                <w:szCs w:val="24"/>
                <w:lang w:eastAsia="lv-LV"/>
              </w:rPr>
              <w:drawing>
                <wp:inline distT="0" distB="0" distL="0" distR="0" wp14:anchorId="6A5F5AD2" wp14:editId="672C2C96">
                  <wp:extent cx="1188720" cy="3124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31242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14:paraId="1375AB9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kur</w:t>
            </w:r>
          </w:p>
        </w:tc>
      </w:tr>
    </w:tbl>
    <w:p w14:paraId="5536560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t telpas – telpas vidējā gaisa temperatūra apkures sezonā;</w:t>
      </w:r>
    </w:p>
    <w:p w14:paraId="208EDE8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 āra – normatīvā āra gaisa temperatūra saskaņā ar Latvijas būvnormatīvu LBN 003-15.</w:t>
      </w:r>
    </w:p>
    <w:p w14:paraId="5D91431A" w14:textId="77777777" w:rsidR="001710DA" w:rsidRPr="00632C86" w:rsidRDefault="001710DA" w:rsidP="001710DA">
      <w:pPr>
        <w:pStyle w:val="Body"/>
        <w:tabs>
          <w:tab w:val="left" w:pos="6521"/>
        </w:tabs>
        <w:spacing w:after="0" w:line="240" w:lineRule="auto"/>
        <w:jc w:val="both"/>
        <w:rPr>
          <w:rFonts w:ascii="Times New Roman" w:hAnsi="Times New Roman"/>
          <w:color w:val="auto"/>
          <w:sz w:val="28"/>
          <w:szCs w:val="28"/>
        </w:rPr>
      </w:pPr>
      <w:bookmarkStart w:id="44" w:name="piel16"/>
      <w:bookmarkEnd w:id="44"/>
    </w:p>
    <w:p w14:paraId="131AC176" w14:textId="77777777" w:rsidR="00CF355A" w:rsidRDefault="00CF355A" w:rsidP="001710DA">
      <w:pPr>
        <w:pStyle w:val="Body"/>
        <w:tabs>
          <w:tab w:val="left" w:pos="6521"/>
        </w:tabs>
        <w:spacing w:after="0" w:line="240" w:lineRule="auto"/>
        <w:ind w:firstLine="720"/>
        <w:jc w:val="both"/>
        <w:rPr>
          <w:rFonts w:ascii="Times New Roman" w:hAnsi="Times New Roman"/>
          <w:color w:val="auto"/>
          <w:sz w:val="28"/>
          <w:szCs w:val="28"/>
          <w:lang w:val="de-DE"/>
        </w:rPr>
      </w:pPr>
    </w:p>
    <w:p w14:paraId="36005239" w14:textId="77777777" w:rsidR="00CF355A" w:rsidRDefault="00CF355A" w:rsidP="001710DA">
      <w:pPr>
        <w:pStyle w:val="Body"/>
        <w:tabs>
          <w:tab w:val="left" w:pos="6521"/>
        </w:tabs>
        <w:spacing w:after="0" w:line="240" w:lineRule="auto"/>
        <w:ind w:firstLine="720"/>
        <w:jc w:val="both"/>
        <w:rPr>
          <w:rFonts w:ascii="Times New Roman" w:hAnsi="Times New Roman"/>
          <w:color w:val="auto"/>
          <w:sz w:val="28"/>
          <w:szCs w:val="28"/>
          <w:lang w:val="de-DE"/>
        </w:rPr>
      </w:pPr>
    </w:p>
    <w:p w14:paraId="28C83070" w14:textId="5609BE2C" w:rsidR="001710DA" w:rsidRDefault="001710DA" w:rsidP="001710DA">
      <w:pPr>
        <w:pStyle w:val="Body"/>
        <w:tabs>
          <w:tab w:val="left" w:pos="6521"/>
        </w:tabs>
        <w:spacing w:after="0" w:line="240" w:lineRule="auto"/>
        <w:ind w:firstLine="720"/>
        <w:jc w:val="both"/>
        <w:rPr>
          <w:rFonts w:ascii="Times New Roman" w:hAnsi="Times New Roman"/>
          <w:color w:val="auto"/>
          <w:sz w:val="28"/>
          <w:lang w:val="de-DE"/>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7B10E9">
        <w:rPr>
          <w:rFonts w:ascii="Times New Roman" w:hAnsi="Times New Roman"/>
          <w:color w:val="auto"/>
          <w:sz w:val="28"/>
          <w:lang w:val="de-DE"/>
        </w:rPr>
        <w:tab/>
      </w:r>
      <w:r w:rsidR="007B10E9">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Pr="00C37A1E">
        <w:rPr>
          <w:rFonts w:ascii="Times New Roman" w:hAnsi="Times New Roman"/>
          <w:color w:val="auto"/>
          <w:sz w:val="28"/>
          <w:lang w:val="de-DE"/>
        </w:rPr>
        <w:t>K. Gerhards</w:t>
      </w:r>
    </w:p>
    <w:p w14:paraId="43F21157" w14:textId="3C121A31" w:rsidR="005614FB" w:rsidRDefault="005614FB" w:rsidP="008A2B7A">
      <w:pPr>
        <w:shd w:val="clear" w:color="auto" w:fill="FFFFFF"/>
        <w:spacing w:after="0" w:line="240" w:lineRule="auto"/>
        <w:jc w:val="right"/>
        <w:rPr>
          <w:rFonts w:ascii="Times New Roman" w:eastAsia="Times New Roman" w:hAnsi="Times New Roman" w:cs="Times New Roman"/>
          <w:sz w:val="24"/>
          <w:szCs w:val="24"/>
          <w:lang w:eastAsia="lv-LV"/>
        </w:rPr>
      </w:pPr>
    </w:p>
    <w:p w14:paraId="1D839FAC" w14:textId="77777777" w:rsidR="001710DA" w:rsidRDefault="001710DA" w:rsidP="008A2B7A">
      <w:pPr>
        <w:shd w:val="clear" w:color="auto" w:fill="FFFFFF"/>
        <w:spacing w:after="0" w:line="240" w:lineRule="auto"/>
        <w:jc w:val="right"/>
        <w:rPr>
          <w:rFonts w:ascii="Times New Roman" w:eastAsia="Times New Roman" w:hAnsi="Times New Roman" w:cs="Times New Roman"/>
          <w:sz w:val="24"/>
          <w:szCs w:val="24"/>
          <w:lang w:eastAsia="lv-LV"/>
        </w:rPr>
      </w:pPr>
    </w:p>
    <w:p w14:paraId="4BEAFBD6" w14:textId="77777777" w:rsidR="005614FB" w:rsidRDefault="005614FB" w:rsidP="008A2B7A">
      <w:pPr>
        <w:shd w:val="clear" w:color="auto" w:fill="FFFFFF"/>
        <w:spacing w:after="0" w:line="240" w:lineRule="auto"/>
        <w:jc w:val="right"/>
        <w:rPr>
          <w:rFonts w:ascii="Times New Roman" w:eastAsia="Times New Roman" w:hAnsi="Times New Roman" w:cs="Times New Roman"/>
          <w:sz w:val="24"/>
          <w:szCs w:val="24"/>
          <w:lang w:eastAsia="lv-LV"/>
        </w:rPr>
        <w:sectPr w:rsidR="005614FB" w:rsidSect="009B0C99">
          <w:pgSz w:w="16838" w:h="11906" w:orient="landscape"/>
          <w:pgMar w:top="1800" w:right="1440" w:bottom="1800" w:left="1440" w:header="708" w:footer="708" w:gutter="0"/>
          <w:cols w:space="708"/>
          <w:docGrid w:linePitch="360"/>
        </w:sectPr>
      </w:pPr>
    </w:p>
    <w:p w14:paraId="3A17715F"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p>
    <w:p w14:paraId="67EA7F23" w14:textId="5B6B2FD9"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1</w:t>
      </w:r>
      <w:r>
        <w:rPr>
          <w:rFonts w:ascii="Times New Roman" w:eastAsia="Times New Roman" w:hAnsi="Times New Roman" w:cs="Times New Roman"/>
          <w:sz w:val="28"/>
          <w:szCs w:val="24"/>
          <w:lang w:eastAsia="lv-LV"/>
        </w:rPr>
        <w:t>4</w:t>
      </w:r>
      <w:r w:rsidRPr="00CF355A">
        <w:rPr>
          <w:rFonts w:ascii="Times New Roman" w:eastAsia="Times New Roman" w:hAnsi="Times New Roman" w:cs="Times New Roman"/>
          <w:sz w:val="28"/>
          <w:szCs w:val="24"/>
          <w:lang w:eastAsia="lv-LV"/>
        </w:rPr>
        <w:t>. pielikums</w:t>
      </w:r>
    </w:p>
    <w:p w14:paraId="2A1C3F60" w14:textId="77777777" w:rsidR="00CF355A" w:rsidRP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sidRPr="00CF355A">
        <w:rPr>
          <w:rFonts w:ascii="Times New Roman" w:eastAsia="Times New Roman" w:hAnsi="Times New Roman" w:cs="Times New Roman"/>
          <w:sz w:val="28"/>
          <w:szCs w:val="24"/>
          <w:lang w:eastAsia="lv-LV"/>
        </w:rPr>
        <w:t>Ministru kabineta</w:t>
      </w:r>
    </w:p>
    <w:p w14:paraId="18B821AA" w14:textId="77777777" w:rsidR="00CF355A" w:rsidRPr="00CF355A" w:rsidRDefault="00CF355A" w:rsidP="00CF355A">
      <w:pPr>
        <w:spacing w:after="0" w:line="240" w:lineRule="auto"/>
        <w:jc w:val="right"/>
        <w:rPr>
          <w:rFonts w:ascii="Times New Roman" w:eastAsia="Times New Roman" w:hAnsi="Times New Roman" w:cs="Times New Roman"/>
          <w:sz w:val="28"/>
          <w:lang w:eastAsia="lv-LV"/>
        </w:rPr>
      </w:pPr>
      <w:r w:rsidRPr="00CF355A">
        <w:rPr>
          <w:rFonts w:ascii="Times New Roman" w:eastAsia="Times New Roman" w:hAnsi="Times New Roman" w:cs="Times New Roman"/>
          <w:sz w:val="28"/>
          <w:lang w:eastAsia="lv-LV"/>
        </w:rPr>
        <w:t>2021. gada      </w:t>
      </w:r>
      <w:r w:rsidRPr="00CF355A">
        <w:rPr>
          <w:rFonts w:ascii="Times New Roman" w:eastAsia="Times New Roman" w:hAnsi="Times New Roman" w:cs="Times New Roman"/>
          <w:sz w:val="28"/>
          <w:szCs w:val="28"/>
          <w:lang w:eastAsia="lv-LV"/>
        </w:rPr>
        <w:t>.augusta</w:t>
      </w:r>
    </w:p>
    <w:p w14:paraId="6E29FA10" w14:textId="306525AD"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r w:rsidRPr="00CF355A">
        <w:rPr>
          <w:rFonts w:ascii="Times New Roman" w:eastAsia="Times New Roman" w:hAnsi="Times New Roman" w:cs="Times New Roman"/>
          <w:sz w:val="28"/>
          <w:szCs w:val="28"/>
          <w:lang w:eastAsia="lv-LV"/>
        </w:rPr>
        <w:t>noteikumiem Nr.     </w:t>
      </w:r>
    </w:p>
    <w:p w14:paraId="3363215C" w14:textId="77777777" w:rsidR="00CF355A" w:rsidRDefault="00CF355A" w:rsidP="00CF355A">
      <w:pPr>
        <w:shd w:val="clear" w:color="auto" w:fill="FFFFFF"/>
        <w:spacing w:after="0" w:line="240" w:lineRule="auto"/>
        <w:jc w:val="right"/>
        <w:rPr>
          <w:rFonts w:ascii="Times New Roman" w:eastAsia="Times New Roman" w:hAnsi="Times New Roman" w:cs="Times New Roman"/>
          <w:sz w:val="28"/>
          <w:szCs w:val="28"/>
          <w:lang w:eastAsia="lv-LV"/>
        </w:rPr>
      </w:pPr>
    </w:p>
    <w:p w14:paraId="60578489" w14:textId="50ABE982" w:rsidR="00824938" w:rsidRPr="000E69BD" w:rsidRDefault="00824938" w:rsidP="00CF355A">
      <w:pPr>
        <w:shd w:val="clear" w:color="auto" w:fill="FFFFFF"/>
        <w:spacing w:after="0" w:line="240" w:lineRule="auto"/>
        <w:jc w:val="center"/>
        <w:rPr>
          <w:rFonts w:ascii="Times New Roman" w:eastAsia="Times New Roman" w:hAnsi="Times New Roman" w:cs="Times New Roman"/>
          <w:b/>
          <w:bCs/>
          <w:sz w:val="24"/>
          <w:szCs w:val="24"/>
          <w:lang w:eastAsia="lv-LV"/>
        </w:rPr>
      </w:pPr>
      <w:r w:rsidRPr="00D55DFD">
        <w:rPr>
          <w:rFonts w:ascii="Times New Roman" w:eastAsia="Times New Roman" w:hAnsi="Times New Roman" w:cs="Times New Roman"/>
          <w:sz w:val="24"/>
          <w:szCs w:val="24"/>
          <w:lang w:eastAsia="lv-LV"/>
        </w:rPr>
        <w:br/>
      </w:r>
      <w:bookmarkStart w:id="45" w:name="569497"/>
      <w:bookmarkStart w:id="46" w:name="n-569497"/>
      <w:bookmarkEnd w:id="45"/>
      <w:bookmarkEnd w:id="46"/>
      <w:r w:rsidRPr="000E69BD">
        <w:rPr>
          <w:rFonts w:ascii="Times New Roman" w:eastAsia="Times New Roman" w:hAnsi="Times New Roman" w:cs="Times New Roman"/>
          <w:b/>
          <w:bCs/>
          <w:sz w:val="24"/>
          <w:szCs w:val="24"/>
          <w:lang w:eastAsia="lv-LV"/>
        </w:rPr>
        <w:t>Ēkas energoaudita pārskats</w:t>
      </w:r>
    </w:p>
    <w:p w14:paraId="18845CCE"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noProof/>
          <w:sz w:val="24"/>
          <w:szCs w:val="24"/>
          <w:lang w:eastAsia="lv-LV"/>
        </w:rPr>
        <w:drawing>
          <wp:inline distT="0" distB="0" distL="0" distR="0" wp14:anchorId="24B771D3" wp14:editId="2C9684BE">
            <wp:extent cx="5274310" cy="1958340"/>
            <wp:effectExtent l="0" t="0" r="254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958340"/>
                    </a:xfrm>
                    <a:prstGeom prst="rect">
                      <a:avLst/>
                    </a:prstGeom>
                    <a:noFill/>
                    <a:ln>
                      <a:noFill/>
                    </a:ln>
                  </pic:spPr>
                </pic:pic>
              </a:graphicData>
            </a:graphic>
          </wp:inline>
        </w:drawing>
      </w:r>
    </w:p>
    <w:p w14:paraId="0D30F2A6" w14:textId="77777777" w:rsidR="00CF355A" w:rsidRDefault="00CF355A"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caps/>
          <w:sz w:val="24"/>
          <w:szCs w:val="24"/>
          <w:u w:val="single"/>
          <w:bdr w:val="none" w:sz="0" w:space="0" w:color="auto" w:frame="1"/>
          <w:lang w:eastAsia="lv-LV"/>
        </w:rPr>
      </w:pPr>
    </w:p>
    <w:p w14:paraId="28E906EE" w14:textId="7D039325"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u w:val="single"/>
          <w:lang w:eastAsia="lv-LV"/>
        </w:rPr>
      </w:pPr>
      <w:r w:rsidRPr="000E69BD">
        <w:rPr>
          <w:rFonts w:ascii="Times New Roman" w:eastAsia="Times New Roman" w:hAnsi="Times New Roman" w:cs="Times New Roman"/>
          <w:b/>
          <w:bCs/>
          <w:caps/>
          <w:sz w:val="24"/>
          <w:szCs w:val="24"/>
          <w:u w:val="single"/>
          <w:bdr w:val="none" w:sz="0" w:space="0" w:color="auto" w:frame="1"/>
          <w:lang w:eastAsia="lv-LV"/>
        </w:rPr>
        <w:t>ĒKAS ADRESE</w:t>
      </w:r>
    </w:p>
    <w:p w14:paraId="0EBBA5DD"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 Vispārīgs raksturojums</w:t>
      </w:r>
    </w:p>
    <w:p w14:paraId="4FD6DB1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1. Ēkas identifikācija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92"/>
        <w:gridCol w:w="7250"/>
      </w:tblGrid>
      <w:tr w:rsidR="00824938" w:rsidRPr="000E69BD" w14:paraId="08223350"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00A0BA7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1.1. Adrese</w:t>
            </w:r>
          </w:p>
        </w:tc>
        <w:tc>
          <w:tcPr>
            <w:tcW w:w="2600" w:type="pct"/>
            <w:tcBorders>
              <w:top w:val="outset" w:sz="6" w:space="0" w:color="414142"/>
              <w:left w:val="outset" w:sz="6" w:space="0" w:color="414142"/>
              <w:bottom w:val="outset" w:sz="6" w:space="0" w:color="414142"/>
              <w:right w:val="outset" w:sz="6" w:space="0" w:color="414142"/>
            </w:tcBorders>
            <w:hideMark/>
          </w:tcPr>
          <w:p w14:paraId="311EDD7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9E9EDB4"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23173B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 Ēkas kadastra numurs</w:t>
            </w:r>
          </w:p>
        </w:tc>
        <w:tc>
          <w:tcPr>
            <w:tcW w:w="2600" w:type="pct"/>
            <w:tcBorders>
              <w:top w:val="outset" w:sz="6" w:space="0" w:color="414142"/>
              <w:left w:val="outset" w:sz="6" w:space="0" w:color="414142"/>
              <w:bottom w:val="outset" w:sz="6" w:space="0" w:color="414142"/>
              <w:right w:val="outset" w:sz="6" w:space="0" w:color="414142"/>
            </w:tcBorders>
            <w:hideMark/>
          </w:tcPr>
          <w:p w14:paraId="4D4BA44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178B598"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4E50F37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1.3. Ēkas daļa (paskaidro, ja novērtējums veikts ēkas daļai)</w:t>
            </w:r>
          </w:p>
        </w:tc>
        <w:tc>
          <w:tcPr>
            <w:tcW w:w="2600" w:type="pct"/>
            <w:tcBorders>
              <w:top w:val="outset" w:sz="6" w:space="0" w:color="414142"/>
              <w:left w:val="outset" w:sz="6" w:space="0" w:color="414142"/>
              <w:bottom w:val="outset" w:sz="6" w:space="0" w:color="414142"/>
              <w:right w:val="outset" w:sz="6" w:space="0" w:color="414142"/>
            </w:tcBorders>
            <w:hideMark/>
          </w:tcPr>
          <w:p w14:paraId="129A389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59B558D"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4EDB54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1.4. Ēkas tips</w:t>
            </w:r>
          </w:p>
        </w:tc>
        <w:tc>
          <w:tcPr>
            <w:tcW w:w="2600" w:type="pct"/>
            <w:tcBorders>
              <w:top w:val="outset" w:sz="6" w:space="0" w:color="414142"/>
              <w:left w:val="outset" w:sz="6" w:space="0" w:color="414142"/>
              <w:bottom w:val="outset" w:sz="6" w:space="0" w:color="414142"/>
              <w:right w:val="outset" w:sz="6" w:space="0" w:color="414142"/>
            </w:tcBorders>
            <w:hideMark/>
          </w:tcPr>
          <w:p w14:paraId="4F4282A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732DD8F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2. Pilnvarotā persona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92"/>
        <w:gridCol w:w="7250"/>
      </w:tblGrid>
      <w:tr w:rsidR="00824938" w:rsidRPr="000E69BD" w14:paraId="03F90F79"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40EA48C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2.1. Nosaukums</w:t>
            </w:r>
          </w:p>
        </w:tc>
        <w:tc>
          <w:tcPr>
            <w:tcW w:w="2600" w:type="pct"/>
            <w:tcBorders>
              <w:top w:val="outset" w:sz="6" w:space="0" w:color="414142"/>
              <w:left w:val="outset" w:sz="6" w:space="0" w:color="414142"/>
              <w:bottom w:val="outset" w:sz="6" w:space="0" w:color="414142"/>
              <w:right w:val="outset" w:sz="6" w:space="0" w:color="414142"/>
            </w:tcBorders>
            <w:hideMark/>
          </w:tcPr>
          <w:p w14:paraId="76F72FF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2B896D9"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04D3538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 Reģistrācijas numurs</w:t>
            </w:r>
          </w:p>
        </w:tc>
        <w:tc>
          <w:tcPr>
            <w:tcW w:w="2600" w:type="pct"/>
            <w:tcBorders>
              <w:top w:val="outset" w:sz="6" w:space="0" w:color="414142"/>
              <w:left w:val="outset" w:sz="6" w:space="0" w:color="414142"/>
              <w:bottom w:val="outset" w:sz="6" w:space="0" w:color="414142"/>
              <w:right w:val="outset" w:sz="6" w:space="0" w:color="414142"/>
            </w:tcBorders>
            <w:hideMark/>
          </w:tcPr>
          <w:p w14:paraId="3A3808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3B835EB"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4E7FBBC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 Juridiskā adrese</w:t>
            </w:r>
          </w:p>
        </w:tc>
        <w:tc>
          <w:tcPr>
            <w:tcW w:w="2600" w:type="pct"/>
            <w:tcBorders>
              <w:top w:val="outset" w:sz="6" w:space="0" w:color="414142"/>
              <w:left w:val="outset" w:sz="6" w:space="0" w:color="414142"/>
              <w:bottom w:val="outset" w:sz="6" w:space="0" w:color="414142"/>
              <w:right w:val="outset" w:sz="6" w:space="0" w:color="414142"/>
            </w:tcBorders>
            <w:hideMark/>
          </w:tcPr>
          <w:p w14:paraId="15539CE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154D44F"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0CF961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2.4. Kontaktpersona</w:t>
            </w:r>
          </w:p>
        </w:tc>
        <w:tc>
          <w:tcPr>
            <w:tcW w:w="2600" w:type="pct"/>
            <w:tcBorders>
              <w:top w:val="outset" w:sz="6" w:space="0" w:color="414142"/>
              <w:left w:val="outset" w:sz="6" w:space="0" w:color="414142"/>
              <w:bottom w:val="outset" w:sz="6" w:space="0" w:color="414142"/>
              <w:right w:val="outset" w:sz="6" w:space="0" w:color="414142"/>
            </w:tcBorders>
            <w:hideMark/>
          </w:tcPr>
          <w:p w14:paraId="562F582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3295B17"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5E61D13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2.5. Kontakttālrunis</w:t>
            </w:r>
          </w:p>
        </w:tc>
        <w:tc>
          <w:tcPr>
            <w:tcW w:w="2600" w:type="pct"/>
            <w:tcBorders>
              <w:top w:val="outset" w:sz="6" w:space="0" w:color="414142"/>
              <w:left w:val="outset" w:sz="6" w:space="0" w:color="414142"/>
              <w:bottom w:val="outset" w:sz="6" w:space="0" w:color="414142"/>
              <w:right w:val="outset" w:sz="6" w:space="0" w:color="414142"/>
            </w:tcBorders>
            <w:hideMark/>
          </w:tcPr>
          <w:p w14:paraId="69A4D2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49863B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3. Neatkarīgais eksperts (</w:t>
      </w:r>
      <w:proofErr w:type="spellStart"/>
      <w:r w:rsidRPr="000E69BD">
        <w:rPr>
          <w:rFonts w:ascii="Times New Roman" w:eastAsia="Times New Roman" w:hAnsi="Times New Roman" w:cs="Times New Roman"/>
          <w:b/>
          <w:bCs/>
          <w:sz w:val="24"/>
          <w:szCs w:val="24"/>
          <w:lang w:eastAsia="lv-LV"/>
        </w:rPr>
        <w:t>energoauditors</w:t>
      </w:r>
      <w:proofErr w:type="spellEnd"/>
      <w:r w:rsidRPr="000E69BD">
        <w:rPr>
          <w:rFonts w:ascii="Times New Roman" w:eastAsia="Times New Roman" w:hAnsi="Times New Roman" w:cs="Times New Roman"/>
          <w:b/>
          <w:bCs/>
          <w:sz w:val="24"/>
          <w:szCs w:val="24"/>
          <w:lang w:eastAsia="lv-LV"/>
        </w:rPr>
        <w:t>) ēku energoefektivitātes jomā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92"/>
        <w:gridCol w:w="7250"/>
      </w:tblGrid>
      <w:tr w:rsidR="00824938" w:rsidRPr="000E69BD" w14:paraId="2CDE3496"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3537102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 Vārds, uzvārds</w:t>
            </w:r>
          </w:p>
        </w:tc>
        <w:tc>
          <w:tcPr>
            <w:tcW w:w="2600" w:type="pct"/>
            <w:tcBorders>
              <w:top w:val="outset" w:sz="6" w:space="0" w:color="414142"/>
              <w:left w:val="outset" w:sz="6" w:space="0" w:color="414142"/>
              <w:bottom w:val="outset" w:sz="6" w:space="0" w:color="414142"/>
              <w:right w:val="outset" w:sz="6" w:space="0" w:color="414142"/>
            </w:tcBorders>
            <w:hideMark/>
          </w:tcPr>
          <w:p w14:paraId="1C74188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96A64A5"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639418C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 Sertifikāta numurs vai sertificēšanas institūcijas lēmuma numurs</w:t>
            </w:r>
          </w:p>
        </w:tc>
        <w:tc>
          <w:tcPr>
            <w:tcW w:w="2600" w:type="pct"/>
            <w:tcBorders>
              <w:top w:val="outset" w:sz="6" w:space="0" w:color="414142"/>
              <w:left w:val="outset" w:sz="6" w:space="0" w:color="414142"/>
              <w:bottom w:val="outset" w:sz="6" w:space="0" w:color="414142"/>
              <w:right w:val="outset" w:sz="6" w:space="0" w:color="414142"/>
            </w:tcBorders>
            <w:hideMark/>
          </w:tcPr>
          <w:p w14:paraId="4387BC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58C8016" w14:textId="77777777" w:rsidTr="00824938">
        <w:tc>
          <w:tcPr>
            <w:tcW w:w="2400" w:type="pct"/>
            <w:tcBorders>
              <w:top w:val="outset" w:sz="6" w:space="0" w:color="414142"/>
              <w:left w:val="outset" w:sz="6" w:space="0" w:color="414142"/>
              <w:bottom w:val="outset" w:sz="6" w:space="0" w:color="414142"/>
              <w:right w:val="outset" w:sz="6" w:space="0" w:color="414142"/>
            </w:tcBorders>
            <w:hideMark/>
          </w:tcPr>
          <w:p w14:paraId="11A3D7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3.3. Kontaktinformācija (tālrunis, e-pasts, adrese)</w:t>
            </w:r>
          </w:p>
        </w:tc>
        <w:tc>
          <w:tcPr>
            <w:tcW w:w="2600" w:type="pct"/>
            <w:tcBorders>
              <w:top w:val="outset" w:sz="6" w:space="0" w:color="414142"/>
              <w:left w:val="outset" w:sz="6" w:space="0" w:color="414142"/>
              <w:bottom w:val="outset" w:sz="6" w:space="0" w:color="414142"/>
              <w:right w:val="outset" w:sz="6" w:space="0" w:color="414142"/>
            </w:tcBorders>
            <w:hideMark/>
          </w:tcPr>
          <w:p w14:paraId="559E50B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6A1A978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4. Energoaudits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832"/>
        <w:gridCol w:w="2649"/>
        <w:gridCol w:w="2788"/>
        <w:gridCol w:w="1673"/>
      </w:tblGrid>
      <w:tr w:rsidR="00824938" w:rsidRPr="000E69BD" w14:paraId="6EE00A08" w14:textId="77777777" w:rsidTr="00824938">
        <w:tc>
          <w:tcPr>
            <w:tcW w:w="2450" w:type="pct"/>
            <w:tcBorders>
              <w:top w:val="outset" w:sz="6" w:space="0" w:color="414142"/>
              <w:left w:val="outset" w:sz="6" w:space="0" w:color="414142"/>
              <w:bottom w:val="outset" w:sz="6" w:space="0" w:color="414142"/>
              <w:right w:val="outset" w:sz="6" w:space="0" w:color="414142"/>
            </w:tcBorders>
            <w:hideMark/>
          </w:tcPr>
          <w:p w14:paraId="1933A6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4.1. Ēkas apsekošanas datums</w:t>
            </w:r>
          </w:p>
        </w:tc>
        <w:tc>
          <w:tcPr>
            <w:tcW w:w="2550" w:type="pct"/>
            <w:gridSpan w:val="3"/>
            <w:tcBorders>
              <w:top w:val="outset" w:sz="6" w:space="0" w:color="414142"/>
              <w:left w:val="outset" w:sz="6" w:space="0" w:color="414142"/>
              <w:bottom w:val="outset" w:sz="6" w:space="0" w:color="414142"/>
              <w:right w:val="outset" w:sz="6" w:space="0" w:color="414142"/>
            </w:tcBorders>
            <w:hideMark/>
          </w:tcPr>
          <w:p w14:paraId="6D9100F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2CA1364F" w14:textId="77777777" w:rsidTr="00824938">
        <w:tc>
          <w:tcPr>
            <w:tcW w:w="2450" w:type="pct"/>
            <w:tcBorders>
              <w:top w:val="outset" w:sz="6" w:space="0" w:color="414142"/>
              <w:left w:val="outset" w:sz="6" w:space="0" w:color="414142"/>
              <w:bottom w:val="outset" w:sz="6" w:space="0" w:color="414142"/>
              <w:right w:val="outset" w:sz="6" w:space="0" w:color="414142"/>
            </w:tcBorders>
            <w:hideMark/>
          </w:tcPr>
          <w:p w14:paraId="23EDB5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4.2. Energoaudita pārskata numurs</w:t>
            </w:r>
          </w:p>
        </w:tc>
        <w:tc>
          <w:tcPr>
            <w:tcW w:w="2550" w:type="pct"/>
            <w:gridSpan w:val="3"/>
            <w:tcBorders>
              <w:top w:val="outset" w:sz="6" w:space="0" w:color="414142"/>
              <w:left w:val="outset" w:sz="6" w:space="0" w:color="414142"/>
              <w:bottom w:val="outset" w:sz="6" w:space="0" w:color="414142"/>
              <w:right w:val="outset" w:sz="6" w:space="0" w:color="414142"/>
            </w:tcBorders>
            <w:hideMark/>
          </w:tcPr>
          <w:p w14:paraId="714CDC0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A885127" w14:textId="77777777" w:rsidTr="00824938">
        <w:tc>
          <w:tcPr>
            <w:tcW w:w="2450" w:type="pct"/>
            <w:tcBorders>
              <w:top w:val="outset" w:sz="6" w:space="0" w:color="414142"/>
              <w:left w:val="outset" w:sz="6" w:space="0" w:color="414142"/>
              <w:bottom w:val="outset" w:sz="6" w:space="0" w:color="414142"/>
              <w:right w:val="outset" w:sz="6" w:space="0" w:color="414142"/>
            </w:tcBorders>
            <w:hideMark/>
          </w:tcPr>
          <w:p w14:paraId="3FAD38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4.3. Ēkas energoaudita sagatavošanas datums</w:t>
            </w:r>
          </w:p>
        </w:tc>
        <w:tc>
          <w:tcPr>
            <w:tcW w:w="2550" w:type="pct"/>
            <w:gridSpan w:val="3"/>
            <w:tcBorders>
              <w:top w:val="outset" w:sz="6" w:space="0" w:color="414142"/>
              <w:left w:val="outset" w:sz="6" w:space="0" w:color="414142"/>
              <w:bottom w:val="outset" w:sz="6" w:space="0" w:color="414142"/>
              <w:right w:val="outset" w:sz="6" w:space="0" w:color="414142"/>
            </w:tcBorders>
            <w:hideMark/>
          </w:tcPr>
          <w:p w14:paraId="73637B9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5623CE8C" w14:textId="77777777" w:rsidTr="00824938">
        <w:trPr>
          <w:trHeight w:val="495"/>
        </w:trPr>
        <w:tc>
          <w:tcPr>
            <w:tcW w:w="2450" w:type="pct"/>
            <w:vMerge w:val="restart"/>
            <w:tcBorders>
              <w:top w:val="outset" w:sz="6" w:space="0" w:color="414142"/>
              <w:left w:val="outset" w:sz="6" w:space="0" w:color="414142"/>
              <w:bottom w:val="outset" w:sz="6" w:space="0" w:color="414142"/>
              <w:right w:val="outset" w:sz="6" w:space="0" w:color="414142"/>
            </w:tcBorders>
            <w:hideMark/>
          </w:tcPr>
          <w:p w14:paraId="6A9E19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4.4. Ēkas energoaudita mērķis</w:t>
            </w:r>
          </w:p>
        </w:tc>
        <w:tc>
          <w:tcPr>
            <w:tcW w:w="950" w:type="pct"/>
            <w:tcBorders>
              <w:top w:val="outset" w:sz="6" w:space="0" w:color="414142"/>
              <w:left w:val="outset" w:sz="6" w:space="0" w:color="414142"/>
              <w:bottom w:val="outset" w:sz="6" w:space="0" w:color="414142"/>
              <w:right w:val="outset" w:sz="6" w:space="0" w:color="414142"/>
            </w:tcBorders>
            <w:hideMark/>
          </w:tcPr>
          <w:p w14:paraId="4E382B7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Atjaunošana (renovācija)</w:t>
            </w:r>
          </w:p>
        </w:tc>
        <w:tc>
          <w:tcPr>
            <w:tcW w:w="1000" w:type="pct"/>
            <w:tcBorders>
              <w:top w:val="outset" w:sz="6" w:space="0" w:color="414142"/>
              <w:left w:val="outset" w:sz="6" w:space="0" w:color="414142"/>
              <w:bottom w:val="outset" w:sz="6" w:space="0" w:color="414142"/>
              <w:right w:val="outset" w:sz="6" w:space="0" w:color="414142"/>
            </w:tcBorders>
            <w:hideMark/>
          </w:tcPr>
          <w:p w14:paraId="5BE91BF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Pārbūve (rekonstrukcija)</w:t>
            </w:r>
          </w:p>
        </w:tc>
        <w:tc>
          <w:tcPr>
            <w:tcW w:w="650" w:type="pct"/>
            <w:tcBorders>
              <w:top w:val="outset" w:sz="6" w:space="0" w:color="414142"/>
              <w:left w:val="outset" w:sz="6" w:space="0" w:color="414142"/>
              <w:bottom w:val="outset" w:sz="6" w:space="0" w:color="414142"/>
              <w:right w:val="outset" w:sz="6" w:space="0" w:color="414142"/>
            </w:tcBorders>
            <w:hideMark/>
          </w:tcPr>
          <w:p w14:paraId="18E2F6D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Jaunbūve</w:t>
            </w:r>
          </w:p>
        </w:tc>
      </w:tr>
      <w:tr w:rsidR="00824938" w:rsidRPr="000E69BD" w14:paraId="3B5A5B92" w14:textId="77777777" w:rsidTr="00824938">
        <w:trPr>
          <w:trHeight w:val="30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B7BF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14:paraId="422D236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14:paraId="58B3A69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F09F07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477CA2E"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5. Ēkas aprēķinos veikto pieņēmumu apraksts</w:t>
      </w:r>
    </w:p>
    <w:p w14:paraId="52940DE4"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II. Pamatinformācija par ēku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43"/>
        <w:gridCol w:w="3346"/>
        <w:gridCol w:w="3346"/>
        <w:gridCol w:w="3207"/>
      </w:tblGrid>
      <w:tr w:rsidR="00824938" w:rsidRPr="000E69BD" w14:paraId="420A21EE" w14:textId="77777777" w:rsidTr="00824938">
        <w:tc>
          <w:tcPr>
            <w:tcW w:w="2650" w:type="pct"/>
            <w:gridSpan w:val="2"/>
            <w:tcBorders>
              <w:top w:val="outset" w:sz="6" w:space="0" w:color="414142"/>
              <w:left w:val="outset" w:sz="6" w:space="0" w:color="414142"/>
              <w:bottom w:val="outset" w:sz="6" w:space="0" w:color="414142"/>
              <w:right w:val="outset" w:sz="6" w:space="0" w:color="414142"/>
            </w:tcBorders>
            <w:hideMark/>
          </w:tcPr>
          <w:p w14:paraId="14E5D3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 Ēkas konstruktīvais risinājums</w:t>
            </w:r>
          </w:p>
        </w:tc>
        <w:tc>
          <w:tcPr>
            <w:tcW w:w="1200" w:type="pct"/>
            <w:tcBorders>
              <w:top w:val="outset" w:sz="6" w:space="0" w:color="414142"/>
              <w:left w:val="outset" w:sz="6" w:space="0" w:color="414142"/>
              <w:bottom w:val="outset" w:sz="6" w:space="0" w:color="414142"/>
              <w:right w:val="outset" w:sz="6" w:space="0" w:color="414142"/>
            </w:tcBorders>
            <w:hideMark/>
          </w:tcPr>
          <w:p w14:paraId="4FE035C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677D03D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A53B172" w14:textId="77777777" w:rsidTr="00824938">
        <w:tc>
          <w:tcPr>
            <w:tcW w:w="2650" w:type="pct"/>
            <w:gridSpan w:val="2"/>
            <w:tcBorders>
              <w:top w:val="outset" w:sz="6" w:space="0" w:color="414142"/>
              <w:left w:val="outset" w:sz="6" w:space="0" w:color="414142"/>
              <w:bottom w:val="outset" w:sz="6" w:space="0" w:color="414142"/>
              <w:right w:val="outset" w:sz="6" w:space="0" w:color="414142"/>
            </w:tcBorders>
            <w:hideMark/>
          </w:tcPr>
          <w:p w14:paraId="19C48FD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 Ekspluatācijā nodošanas gads</w:t>
            </w:r>
          </w:p>
        </w:tc>
        <w:tc>
          <w:tcPr>
            <w:tcW w:w="1200" w:type="pct"/>
            <w:tcBorders>
              <w:top w:val="outset" w:sz="6" w:space="0" w:color="414142"/>
              <w:left w:val="outset" w:sz="6" w:space="0" w:color="414142"/>
              <w:bottom w:val="outset" w:sz="6" w:space="0" w:color="414142"/>
              <w:right w:val="outset" w:sz="6" w:space="0" w:color="414142"/>
            </w:tcBorders>
            <w:hideMark/>
          </w:tcPr>
          <w:p w14:paraId="24CEDF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2F632A1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A9CBD7A" w14:textId="77777777" w:rsidTr="00824938">
        <w:tc>
          <w:tcPr>
            <w:tcW w:w="1450" w:type="pct"/>
            <w:tcBorders>
              <w:top w:val="outset" w:sz="6" w:space="0" w:color="414142"/>
              <w:left w:val="outset" w:sz="6" w:space="0" w:color="414142"/>
              <w:bottom w:val="outset" w:sz="6" w:space="0" w:color="414142"/>
              <w:right w:val="outset" w:sz="6" w:space="0" w:color="414142"/>
            </w:tcBorders>
            <w:hideMark/>
          </w:tcPr>
          <w:p w14:paraId="47CB0F2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 Stāvi</w:t>
            </w:r>
          </w:p>
        </w:tc>
        <w:tc>
          <w:tcPr>
            <w:tcW w:w="3550" w:type="pct"/>
            <w:gridSpan w:val="3"/>
            <w:tcBorders>
              <w:top w:val="outset" w:sz="6" w:space="0" w:color="414142"/>
              <w:left w:val="outset" w:sz="6" w:space="0" w:color="414142"/>
              <w:bottom w:val="outset" w:sz="6" w:space="0" w:color="414142"/>
              <w:right w:val="outset" w:sz="6" w:space="0" w:color="414142"/>
            </w:tcBorders>
            <w:hideMark/>
          </w:tcPr>
          <w:p w14:paraId="5410E92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 pagrabs ____________ (ir/nav)</w:t>
            </w:r>
          </w:p>
          <w:p w14:paraId="27CCD6BB"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 tipveida stāvi ____________ (skaits)</w:t>
            </w:r>
          </w:p>
          <w:p w14:paraId="785696CD"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3.3. tehniskie stāvi ____________ (skaits)</w:t>
            </w:r>
          </w:p>
          <w:p w14:paraId="2CE432A1"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3.4. mansarda stāvs ____________ (ir/nav)</w:t>
            </w:r>
          </w:p>
          <w:p w14:paraId="49772394"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3.5. jumta stāvs ____________ (ir/nav)</w:t>
            </w:r>
          </w:p>
        </w:tc>
      </w:tr>
      <w:tr w:rsidR="00824938" w:rsidRPr="000E69BD" w14:paraId="5C713975" w14:textId="77777777" w:rsidTr="00824938">
        <w:tc>
          <w:tcPr>
            <w:tcW w:w="2650" w:type="pct"/>
            <w:gridSpan w:val="2"/>
            <w:tcBorders>
              <w:top w:val="outset" w:sz="6" w:space="0" w:color="414142"/>
              <w:left w:val="outset" w:sz="6" w:space="0" w:color="414142"/>
              <w:bottom w:val="outset" w:sz="6" w:space="0" w:color="414142"/>
              <w:right w:val="outset" w:sz="6" w:space="0" w:color="414142"/>
            </w:tcBorders>
            <w:hideMark/>
          </w:tcPr>
          <w:p w14:paraId="6A1DF3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 Kopējā aprēķina platība (m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w:t>
            </w:r>
          </w:p>
        </w:tc>
        <w:tc>
          <w:tcPr>
            <w:tcW w:w="2350" w:type="pct"/>
            <w:gridSpan w:val="2"/>
            <w:tcBorders>
              <w:top w:val="outset" w:sz="6" w:space="0" w:color="414142"/>
              <w:left w:val="outset" w:sz="6" w:space="0" w:color="414142"/>
              <w:bottom w:val="outset" w:sz="6" w:space="0" w:color="414142"/>
              <w:right w:val="outset" w:sz="6" w:space="0" w:color="414142"/>
            </w:tcBorders>
            <w:hideMark/>
          </w:tcPr>
          <w:p w14:paraId="1A236F4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A98C62E" w14:textId="77777777" w:rsidTr="00824938">
        <w:tc>
          <w:tcPr>
            <w:tcW w:w="2650" w:type="pct"/>
            <w:gridSpan w:val="2"/>
            <w:tcBorders>
              <w:top w:val="outset" w:sz="6" w:space="0" w:color="414142"/>
              <w:left w:val="outset" w:sz="6" w:space="0" w:color="414142"/>
              <w:bottom w:val="outset" w:sz="6" w:space="0" w:color="414142"/>
              <w:right w:val="outset" w:sz="6" w:space="0" w:color="414142"/>
            </w:tcBorders>
            <w:hideMark/>
          </w:tcPr>
          <w:p w14:paraId="7EB613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 Kopējā platība (m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w:t>
            </w:r>
          </w:p>
        </w:tc>
        <w:tc>
          <w:tcPr>
            <w:tcW w:w="1200" w:type="pct"/>
            <w:tcBorders>
              <w:top w:val="outset" w:sz="6" w:space="0" w:color="414142"/>
              <w:left w:val="outset" w:sz="6" w:space="0" w:color="414142"/>
              <w:bottom w:val="outset" w:sz="6" w:space="0" w:color="414142"/>
              <w:right w:val="outset" w:sz="6" w:space="0" w:color="414142"/>
            </w:tcBorders>
            <w:hideMark/>
          </w:tcPr>
          <w:p w14:paraId="2A1AA3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5AF02A6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B04798C" w14:textId="77777777" w:rsidTr="00824938">
        <w:tc>
          <w:tcPr>
            <w:tcW w:w="2650" w:type="pct"/>
            <w:gridSpan w:val="2"/>
            <w:vMerge w:val="restart"/>
            <w:tcBorders>
              <w:top w:val="outset" w:sz="6" w:space="0" w:color="414142"/>
              <w:left w:val="outset" w:sz="6" w:space="0" w:color="414142"/>
              <w:bottom w:val="outset" w:sz="6" w:space="0" w:color="414142"/>
              <w:right w:val="outset" w:sz="6" w:space="0" w:color="414142"/>
            </w:tcBorders>
            <w:hideMark/>
          </w:tcPr>
          <w:p w14:paraId="61F7B51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 Ēkas ārējie izmēri</w:t>
            </w:r>
            <w:r w:rsidRPr="000E69BD">
              <w:rPr>
                <w:rFonts w:ascii="Times New Roman" w:eastAsia="Times New Roman" w:hAnsi="Times New Roman" w:cs="Times New Roman"/>
                <w:sz w:val="24"/>
                <w:szCs w:val="24"/>
                <w:lang w:eastAsia="lv-LV"/>
              </w:rPr>
              <w:br/>
              <w:t>(ja ēkai neregulāra forma, pielikumā pievieno skici)</w:t>
            </w:r>
          </w:p>
        </w:tc>
        <w:tc>
          <w:tcPr>
            <w:tcW w:w="1200" w:type="pct"/>
            <w:tcBorders>
              <w:top w:val="outset" w:sz="6" w:space="0" w:color="414142"/>
              <w:left w:val="outset" w:sz="6" w:space="0" w:color="414142"/>
              <w:bottom w:val="outset" w:sz="6" w:space="0" w:color="414142"/>
              <w:right w:val="outset" w:sz="6" w:space="0" w:color="414142"/>
            </w:tcBorders>
            <w:hideMark/>
          </w:tcPr>
          <w:p w14:paraId="76EB202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garums (m)</w:t>
            </w:r>
          </w:p>
        </w:tc>
        <w:tc>
          <w:tcPr>
            <w:tcW w:w="1200" w:type="pct"/>
            <w:tcBorders>
              <w:top w:val="outset" w:sz="6" w:space="0" w:color="414142"/>
              <w:left w:val="outset" w:sz="6" w:space="0" w:color="414142"/>
              <w:bottom w:val="outset" w:sz="6" w:space="0" w:color="414142"/>
              <w:right w:val="outset" w:sz="6" w:space="0" w:color="414142"/>
            </w:tcBorders>
            <w:hideMark/>
          </w:tcPr>
          <w:p w14:paraId="353D481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209CB094"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5B7B0B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330474C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platums (m)</w:t>
            </w:r>
          </w:p>
        </w:tc>
        <w:tc>
          <w:tcPr>
            <w:tcW w:w="1200" w:type="pct"/>
            <w:tcBorders>
              <w:top w:val="outset" w:sz="6" w:space="0" w:color="414142"/>
              <w:left w:val="outset" w:sz="6" w:space="0" w:color="414142"/>
              <w:bottom w:val="outset" w:sz="6" w:space="0" w:color="414142"/>
              <w:right w:val="outset" w:sz="6" w:space="0" w:color="414142"/>
            </w:tcBorders>
            <w:hideMark/>
          </w:tcPr>
          <w:p w14:paraId="4D0053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2A5E06B3" w14:textId="77777777" w:rsidTr="00824938">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62ED8F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3E461BE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augstums (m)</w:t>
            </w:r>
          </w:p>
        </w:tc>
        <w:tc>
          <w:tcPr>
            <w:tcW w:w="1200" w:type="pct"/>
            <w:tcBorders>
              <w:top w:val="outset" w:sz="6" w:space="0" w:color="414142"/>
              <w:left w:val="outset" w:sz="6" w:space="0" w:color="414142"/>
              <w:bottom w:val="outset" w:sz="6" w:space="0" w:color="414142"/>
              <w:right w:val="outset" w:sz="6" w:space="0" w:color="414142"/>
            </w:tcBorders>
            <w:hideMark/>
          </w:tcPr>
          <w:p w14:paraId="22A8374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FA61EC3" w14:textId="77777777" w:rsidTr="00824938">
        <w:tc>
          <w:tcPr>
            <w:tcW w:w="0" w:type="auto"/>
            <w:gridSpan w:val="4"/>
            <w:tcBorders>
              <w:top w:val="outset" w:sz="6" w:space="0" w:color="414142"/>
              <w:left w:val="outset" w:sz="6" w:space="0" w:color="414142"/>
              <w:bottom w:val="outset" w:sz="6" w:space="0" w:color="414142"/>
              <w:right w:val="outset" w:sz="6" w:space="0" w:color="414142"/>
            </w:tcBorders>
            <w:hideMark/>
          </w:tcPr>
          <w:p w14:paraId="7433BB52" w14:textId="77777777" w:rsidR="00824938" w:rsidRPr="000E69BD" w:rsidRDefault="00824938" w:rsidP="00824938">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Ēkas skice</w:t>
            </w:r>
          </w:p>
        </w:tc>
      </w:tr>
      <w:tr w:rsidR="00824938" w:rsidRPr="000E69BD" w14:paraId="7E406B5A" w14:textId="77777777" w:rsidTr="00824938">
        <w:tc>
          <w:tcPr>
            <w:tcW w:w="2650" w:type="pct"/>
            <w:gridSpan w:val="2"/>
            <w:tcBorders>
              <w:top w:val="outset" w:sz="6" w:space="0" w:color="414142"/>
              <w:left w:val="outset" w:sz="6" w:space="0" w:color="414142"/>
              <w:bottom w:val="outset" w:sz="6" w:space="0" w:color="414142"/>
              <w:right w:val="outset" w:sz="6" w:space="0" w:color="414142"/>
            </w:tcBorders>
            <w:hideMark/>
          </w:tcPr>
          <w:p w14:paraId="22F727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7. Cita informācija</w:t>
            </w:r>
          </w:p>
        </w:tc>
        <w:tc>
          <w:tcPr>
            <w:tcW w:w="2350" w:type="pct"/>
            <w:gridSpan w:val="2"/>
            <w:tcBorders>
              <w:top w:val="outset" w:sz="6" w:space="0" w:color="414142"/>
              <w:left w:val="outset" w:sz="6" w:space="0" w:color="414142"/>
              <w:bottom w:val="outset" w:sz="6" w:space="0" w:color="414142"/>
              <w:right w:val="outset" w:sz="6" w:space="0" w:color="414142"/>
            </w:tcBorders>
            <w:hideMark/>
          </w:tcPr>
          <w:p w14:paraId="7EAAEC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08634F04"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8. Ēkas apsekošanas </w:t>
      </w:r>
      <w:proofErr w:type="spellStart"/>
      <w:r w:rsidRPr="000E69BD">
        <w:rPr>
          <w:rFonts w:ascii="Times New Roman" w:eastAsia="Times New Roman" w:hAnsi="Times New Roman" w:cs="Times New Roman"/>
          <w:sz w:val="24"/>
          <w:szCs w:val="24"/>
          <w:lang w:eastAsia="lv-LV"/>
        </w:rPr>
        <w:t>fotodokumentācija</w:t>
      </w:r>
      <w:proofErr w:type="spellEnd"/>
      <w:r w:rsidRPr="000E69BD">
        <w:rPr>
          <w:rFonts w:ascii="Times New Roman" w:eastAsia="Times New Roman" w:hAnsi="Times New Roman" w:cs="Times New Roman"/>
          <w:sz w:val="24"/>
          <w:szCs w:val="24"/>
          <w:lang w:eastAsia="lv-LV"/>
        </w:rPr>
        <w:t xml:space="preserve"> vai </w:t>
      </w:r>
      <w:proofErr w:type="spellStart"/>
      <w:r w:rsidRPr="000E69BD">
        <w:rPr>
          <w:rFonts w:ascii="Times New Roman" w:eastAsia="Times New Roman" w:hAnsi="Times New Roman" w:cs="Times New Roman"/>
          <w:sz w:val="24"/>
          <w:szCs w:val="24"/>
          <w:lang w:eastAsia="lv-LV"/>
        </w:rPr>
        <w:t>termogrammas</w:t>
      </w:r>
      <w:proofErr w:type="spellEnd"/>
      <w:r w:rsidRPr="000E69BD">
        <w:rPr>
          <w:rFonts w:ascii="Times New Roman" w:eastAsia="Times New Roman" w:hAnsi="Times New Roman" w:cs="Times New Roman"/>
          <w:sz w:val="24"/>
          <w:szCs w:val="24"/>
          <w:lang w:eastAsia="lv-LV"/>
        </w:rPr>
        <w:t xml:space="preserve"> – pielikumā uz _____lapām.</w:t>
      </w:r>
    </w:p>
    <w:p w14:paraId="64DAEE8B"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III. Ēkas norobežojošās konstrukcijas</w:t>
      </w:r>
      <w:r w:rsidRPr="000E69BD">
        <w:rPr>
          <w:rFonts w:ascii="Times New Roman" w:eastAsia="Times New Roman" w:hAnsi="Times New Roman" w:cs="Times New Roman"/>
          <w:b/>
          <w:bCs/>
          <w:sz w:val="24"/>
          <w:szCs w:val="24"/>
          <w:bdr w:val="none" w:sz="0" w:space="0" w:color="auto" w:frame="1"/>
          <w:lang w:eastAsia="lv-LV"/>
        </w:rPr>
        <w:br/>
      </w:r>
      <w:r w:rsidRPr="000E69BD">
        <w:rPr>
          <w:rFonts w:ascii="Times New Roman" w:eastAsia="Times New Roman" w:hAnsi="Times New Roman" w:cs="Times New Roman"/>
          <w:sz w:val="24"/>
          <w:szCs w:val="24"/>
          <w:lang w:eastAsia="lv-LV"/>
        </w:rPr>
        <w:t>(informācija par katru ārējo norobežojošo konstrukciju veidu, kas aptver kopējā aprēķina platībā iekļautās apkurināmās telpas)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1"/>
        <w:gridCol w:w="1378"/>
        <w:gridCol w:w="1115"/>
        <w:gridCol w:w="1378"/>
        <w:gridCol w:w="1378"/>
        <w:gridCol w:w="1682"/>
        <w:gridCol w:w="1101"/>
        <w:gridCol w:w="1378"/>
        <w:gridCol w:w="1378"/>
        <w:gridCol w:w="1682"/>
        <w:gridCol w:w="1101"/>
      </w:tblGrid>
      <w:tr w:rsidR="000E69BD" w:rsidRPr="000E69BD" w14:paraId="08FF59A9" w14:textId="77777777" w:rsidTr="00824938">
        <w:trPr>
          <w:trHeight w:val="180"/>
        </w:trPr>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3DFE3D2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5D7C3E1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Norobežojošā konstrukcija</w:t>
            </w:r>
          </w:p>
        </w:tc>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2677C3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Materiāls(-i) un biezums (mm)</w:t>
            </w:r>
          </w:p>
        </w:tc>
        <w:tc>
          <w:tcPr>
            <w:tcW w:w="1800" w:type="pct"/>
            <w:gridSpan w:val="4"/>
            <w:tcBorders>
              <w:top w:val="outset" w:sz="6" w:space="0" w:color="414142"/>
              <w:left w:val="outset" w:sz="6" w:space="0" w:color="414142"/>
              <w:bottom w:val="outset" w:sz="6" w:space="0" w:color="414142"/>
              <w:right w:val="outset" w:sz="6" w:space="0" w:color="414142"/>
            </w:tcBorders>
            <w:vAlign w:val="center"/>
            <w:hideMark/>
          </w:tcPr>
          <w:p w14:paraId="5714D46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Pirms projekta īstenošanas</w:t>
            </w:r>
          </w:p>
        </w:tc>
        <w:tc>
          <w:tcPr>
            <w:tcW w:w="1900" w:type="pct"/>
            <w:gridSpan w:val="4"/>
            <w:tcBorders>
              <w:top w:val="outset" w:sz="6" w:space="0" w:color="414142"/>
              <w:left w:val="outset" w:sz="6" w:space="0" w:color="414142"/>
              <w:bottom w:val="outset" w:sz="6" w:space="0" w:color="414142"/>
              <w:right w:val="outset" w:sz="6" w:space="0" w:color="414142"/>
            </w:tcBorders>
            <w:vAlign w:val="center"/>
            <w:hideMark/>
          </w:tcPr>
          <w:p w14:paraId="55250A0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Pēc projekta īstenošanas</w:t>
            </w:r>
          </w:p>
        </w:tc>
      </w:tr>
      <w:tr w:rsidR="000E69BD" w:rsidRPr="000E69BD" w14:paraId="1EE2EB3E" w14:textId="77777777" w:rsidTr="00824938">
        <w:trPr>
          <w:trHeight w:val="250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F601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B5447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0F7BD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F0ECA5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Laukums (termiskajiem tiltiem – garums, m)</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574256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Būvelementa siltuma caurlaidības koeficients (U) (termiskajiem tiltiem –</w:t>
            </w:r>
            <w:r w:rsidRPr="000E69BD">
              <w:rPr>
                <w:rFonts w:ascii="Times New Roman" w:eastAsia="Times New Roman" w:hAnsi="Times New Roman" w:cs="Times New Roman"/>
                <w:sz w:val="24"/>
                <w:szCs w:val="24"/>
                <w:lang w:eastAsia="lv-LV"/>
              </w:rPr>
              <w:br/>
              <w:t>W/(</w:t>
            </w:r>
            <w:proofErr w:type="spellStart"/>
            <w:r w:rsidRPr="000E69BD">
              <w:rPr>
                <w:rFonts w:ascii="Times New Roman" w:eastAsia="Times New Roman" w:hAnsi="Times New Roman" w:cs="Times New Roman"/>
                <w:sz w:val="24"/>
                <w:szCs w:val="24"/>
                <w:lang w:eastAsia="lv-LV"/>
              </w:rPr>
              <w:t>mK</w:t>
            </w:r>
            <w:proofErr w:type="spellEnd"/>
            <w:r w:rsidRPr="000E69BD">
              <w:rPr>
                <w:rFonts w:ascii="Times New Roman" w:eastAsia="Times New Roman" w:hAnsi="Times New Roman" w:cs="Times New Roman"/>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3CC693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Temperatūras starpība starp būvkonstrukcijas siltajām un aukstajām pusēm</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73ED39A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Siltuma zudumu koeficients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6ECA5B6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Laukums (termiskajiem tiltiem – garums)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20F85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Būvelementa siltuma caurlaidības koeficients (U) (termiskajiem tiltiem –</w:t>
            </w:r>
            <w:r w:rsidRPr="000E69BD">
              <w:rPr>
                <w:rFonts w:ascii="Times New Roman" w:eastAsia="Times New Roman" w:hAnsi="Times New Roman" w:cs="Times New Roman"/>
                <w:sz w:val="24"/>
                <w:szCs w:val="24"/>
                <w:lang w:eastAsia="lv-LV"/>
              </w:rPr>
              <w:br/>
              <w:t>W/(</w:t>
            </w:r>
            <w:proofErr w:type="spellStart"/>
            <w:r w:rsidRPr="000E69BD">
              <w:rPr>
                <w:rFonts w:ascii="Times New Roman" w:eastAsia="Times New Roman" w:hAnsi="Times New Roman" w:cs="Times New Roman"/>
                <w:sz w:val="24"/>
                <w:szCs w:val="24"/>
                <w:lang w:eastAsia="lv-LV"/>
              </w:rPr>
              <w:t>mK</w:t>
            </w:r>
            <w:proofErr w:type="spellEnd"/>
            <w:r w:rsidRPr="000E69BD">
              <w:rPr>
                <w:rFonts w:ascii="Times New Roman" w:eastAsia="Times New Roman" w:hAnsi="Times New Roman" w:cs="Times New Roman"/>
                <w:sz w:val="24"/>
                <w:szCs w:val="24"/>
                <w:lang w:eastAsia="lv-LV"/>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FE4534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Temperatūras starpība starp būvkonstrukcijas siltajām un aukstajām pusēm</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555AFE8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Siltuma zudumu koeficients</w:t>
            </w:r>
          </w:p>
        </w:tc>
      </w:tr>
      <w:tr w:rsidR="000E69BD" w:rsidRPr="000E69BD" w14:paraId="6B184871" w14:textId="77777777" w:rsidTr="00824938">
        <w:trPr>
          <w:trHeight w:val="13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6762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39713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B9C3E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A9D026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4721DE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8F31E9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°C</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41EA16C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W/K</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C78641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w:t>
            </w:r>
            <w:r w:rsidRPr="000E69BD">
              <w:rPr>
                <w:rFonts w:ascii="Times New Roman" w:eastAsia="Times New Roman" w:hAnsi="Times New Roman" w:cs="Times New Roman"/>
                <w:sz w:val="24"/>
                <w:szCs w:val="24"/>
                <w:vertAlign w:val="superscript"/>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A404F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K)</w:t>
            </w:r>
          </w:p>
        </w:tc>
        <w:tc>
          <w:tcPr>
            <w:tcW w:w="500" w:type="pct"/>
            <w:tcBorders>
              <w:top w:val="outset" w:sz="6" w:space="0" w:color="414142"/>
              <w:left w:val="outset" w:sz="6" w:space="0" w:color="414142"/>
              <w:bottom w:val="outset" w:sz="6" w:space="0" w:color="414142"/>
              <w:right w:val="outset" w:sz="6" w:space="0" w:color="414142"/>
            </w:tcBorders>
            <w:hideMark/>
          </w:tcPr>
          <w:p w14:paraId="4C5E7BC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sz w:val="24"/>
                <w:szCs w:val="24"/>
                <w:vertAlign w:val="superscript"/>
                <w:lang w:eastAsia="lv-LV"/>
              </w:rPr>
              <w:t>o</w:t>
            </w:r>
            <w:r w:rsidRPr="000E69BD">
              <w:rPr>
                <w:rFonts w:ascii="Times New Roman" w:eastAsia="Times New Roman" w:hAnsi="Times New Roman" w:cs="Times New Roman"/>
                <w:sz w:val="24"/>
                <w:szCs w:val="24"/>
                <w:lang w:eastAsia="lv-LV"/>
              </w:rPr>
              <w:t>C</w:t>
            </w:r>
            <w:proofErr w:type="spellEnd"/>
          </w:p>
        </w:tc>
        <w:tc>
          <w:tcPr>
            <w:tcW w:w="400" w:type="pct"/>
            <w:tcBorders>
              <w:top w:val="outset" w:sz="6" w:space="0" w:color="414142"/>
              <w:left w:val="outset" w:sz="6" w:space="0" w:color="414142"/>
              <w:bottom w:val="outset" w:sz="6" w:space="0" w:color="414142"/>
              <w:right w:val="outset" w:sz="6" w:space="0" w:color="414142"/>
            </w:tcBorders>
            <w:hideMark/>
          </w:tcPr>
          <w:p w14:paraId="5FC030A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W/K</w:t>
            </w:r>
          </w:p>
        </w:tc>
      </w:tr>
      <w:tr w:rsidR="000E69BD" w:rsidRPr="000E69BD" w14:paraId="74D74BD6"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1DA010F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hideMark/>
          </w:tcPr>
          <w:p w14:paraId="20B775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Ārsienas</w:t>
            </w:r>
          </w:p>
        </w:tc>
        <w:tc>
          <w:tcPr>
            <w:tcW w:w="400" w:type="pct"/>
            <w:tcBorders>
              <w:top w:val="outset" w:sz="6" w:space="0" w:color="414142"/>
              <w:left w:val="outset" w:sz="6" w:space="0" w:color="414142"/>
              <w:bottom w:val="outset" w:sz="6" w:space="0" w:color="414142"/>
              <w:right w:val="outset" w:sz="6" w:space="0" w:color="414142"/>
            </w:tcBorders>
            <w:hideMark/>
          </w:tcPr>
          <w:p w14:paraId="3918ECF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0C4790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308816F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6FE61B6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69B653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12AF278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48B41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4D6DE90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0C92BFD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431DDCE"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028546A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650" w:type="pct"/>
            <w:tcBorders>
              <w:top w:val="outset" w:sz="6" w:space="0" w:color="414142"/>
              <w:left w:val="outset" w:sz="6" w:space="0" w:color="414142"/>
              <w:bottom w:val="outset" w:sz="6" w:space="0" w:color="414142"/>
              <w:right w:val="outset" w:sz="6" w:space="0" w:color="414142"/>
            </w:tcBorders>
            <w:hideMark/>
          </w:tcPr>
          <w:p w14:paraId="4DF557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Jumts</w:t>
            </w:r>
          </w:p>
        </w:tc>
        <w:tc>
          <w:tcPr>
            <w:tcW w:w="400" w:type="pct"/>
            <w:tcBorders>
              <w:top w:val="outset" w:sz="6" w:space="0" w:color="414142"/>
              <w:left w:val="outset" w:sz="6" w:space="0" w:color="414142"/>
              <w:bottom w:val="outset" w:sz="6" w:space="0" w:color="414142"/>
              <w:right w:val="outset" w:sz="6" w:space="0" w:color="414142"/>
            </w:tcBorders>
            <w:hideMark/>
          </w:tcPr>
          <w:p w14:paraId="5828D9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3230DF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17F499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1DAE7A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498C6E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2B82BB6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15B78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3D2858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4FE08A9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4716A0F"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381719F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650" w:type="pct"/>
            <w:tcBorders>
              <w:top w:val="outset" w:sz="6" w:space="0" w:color="414142"/>
              <w:left w:val="outset" w:sz="6" w:space="0" w:color="414142"/>
              <w:bottom w:val="outset" w:sz="6" w:space="0" w:color="414142"/>
              <w:right w:val="outset" w:sz="6" w:space="0" w:color="414142"/>
            </w:tcBorders>
            <w:hideMark/>
          </w:tcPr>
          <w:p w14:paraId="694B71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Grīda uz grunts</w:t>
            </w:r>
          </w:p>
        </w:tc>
        <w:tc>
          <w:tcPr>
            <w:tcW w:w="400" w:type="pct"/>
            <w:tcBorders>
              <w:top w:val="outset" w:sz="6" w:space="0" w:color="414142"/>
              <w:left w:val="outset" w:sz="6" w:space="0" w:color="414142"/>
              <w:bottom w:val="outset" w:sz="6" w:space="0" w:color="414142"/>
              <w:right w:val="outset" w:sz="6" w:space="0" w:color="414142"/>
            </w:tcBorders>
            <w:hideMark/>
          </w:tcPr>
          <w:p w14:paraId="0E557B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0062579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57C62B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688713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20F9457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15EB360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B83B8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074FB4E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17DC2B2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49D8A05E"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3DFEC64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hideMark/>
          </w:tcPr>
          <w:p w14:paraId="720A2D6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Logi</w:t>
            </w:r>
          </w:p>
        </w:tc>
        <w:tc>
          <w:tcPr>
            <w:tcW w:w="400" w:type="pct"/>
            <w:tcBorders>
              <w:top w:val="outset" w:sz="6" w:space="0" w:color="414142"/>
              <w:left w:val="outset" w:sz="6" w:space="0" w:color="414142"/>
              <w:bottom w:val="outset" w:sz="6" w:space="0" w:color="414142"/>
              <w:right w:val="outset" w:sz="6" w:space="0" w:color="414142"/>
            </w:tcBorders>
            <w:hideMark/>
          </w:tcPr>
          <w:p w14:paraId="0B7C691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3ED852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0BDB121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6E52EC2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7E3B6E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48F93A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C45CA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3C86565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08AC02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945EFD7"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168D0D9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3C4F32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Ārdurvis</w:t>
            </w:r>
          </w:p>
        </w:tc>
        <w:tc>
          <w:tcPr>
            <w:tcW w:w="400" w:type="pct"/>
            <w:tcBorders>
              <w:top w:val="outset" w:sz="6" w:space="0" w:color="414142"/>
              <w:left w:val="outset" w:sz="6" w:space="0" w:color="414142"/>
              <w:bottom w:val="outset" w:sz="6" w:space="0" w:color="414142"/>
              <w:right w:val="outset" w:sz="6" w:space="0" w:color="414142"/>
            </w:tcBorders>
            <w:hideMark/>
          </w:tcPr>
          <w:p w14:paraId="4559A70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1B692D0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2CF23B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63DF31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0470230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5CFBF29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897910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79A2CB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7578E06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132B65B0"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4B0EE0E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w:t>
            </w:r>
          </w:p>
        </w:tc>
        <w:tc>
          <w:tcPr>
            <w:tcW w:w="650" w:type="pct"/>
            <w:tcBorders>
              <w:top w:val="outset" w:sz="6" w:space="0" w:color="414142"/>
              <w:left w:val="outset" w:sz="6" w:space="0" w:color="414142"/>
              <w:bottom w:val="outset" w:sz="6" w:space="0" w:color="414142"/>
              <w:right w:val="outset" w:sz="6" w:space="0" w:color="414142"/>
            </w:tcBorders>
            <w:hideMark/>
          </w:tcPr>
          <w:p w14:paraId="14D6B09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Termiskie tilti</w:t>
            </w:r>
          </w:p>
        </w:tc>
        <w:tc>
          <w:tcPr>
            <w:tcW w:w="400" w:type="pct"/>
            <w:tcBorders>
              <w:top w:val="outset" w:sz="6" w:space="0" w:color="414142"/>
              <w:left w:val="outset" w:sz="6" w:space="0" w:color="414142"/>
              <w:bottom w:val="outset" w:sz="6" w:space="0" w:color="414142"/>
              <w:right w:val="outset" w:sz="6" w:space="0" w:color="414142"/>
            </w:tcBorders>
            <w:hideMark/>
          </w:tcPr>
          <w:p w14:paraId="0B40A2C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49B1D96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46ED285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133184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6DA57B8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008129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61E77A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09E26CE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4E7901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09EAF45" w14:textId="77777777" w:rsidTr="00824938">
        <w:trPr>
          <w:trHeight w:val="240"/>
        </w:trPr>
        <w:tc>
          <w:tcPr>
            <w:tcW w:w="300" w:type="pct"/>
            <w:tcBorders>
              <w:top w:val="outset" w:sz="6" w:space="0" w:color="414142"/>
              <w:left w:val="outset" w:sz="6" w:space="0" w:color="414142"/>
              <w:bottom w:val="outset" w:sz="6" w:space="0" w:color="414142"/>
              <w:right w:val="outset" w:sz="6" w:space="0" w:color="414142"/>
            </w:tcBorders>
            <w:hideMark/>
          </w:tcPr>
          <w:p w14:paraId="02E8C95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7819FA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t>
            </w:r>
          </w:p>
        </w:tc>
        <w:tc>
          <w:tcPr>
            <w:tcW w:w="400" w:type="pct"/>
            <w:tcBorders>
              <w:top w:val="outset" w:sz="6" w:space="0" w:color="414142"/>
              <w:left w:val="outset" w:sz="6" w:space="0" w:color="414142"/>
              <w:bottom w:val="outset" w:sz="6" w:space="0" w:color="414142"/>
              <w:right w:val="outset" w:sz="6" w:space="0" w:color="414142"/>
            </w:tcBorders>
            <w:hideMark/>
          </w:tcPr>
          <w:p w14:paraId="02D652E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450" w:type="pct"/>
            <w:tcBorders>
              <w:top w:val="outset" w:sz="6" w:space="0" w:color="414142"/>
              <w:left w:val="outset" w:sz="6" w:space="0" w:color="414142"/>
              <w:bottom w:val="outset" w:sz="6" w:space="0" w:color="414142"/>
              <w:right w:val="outset" w:sz="6" w:space="0" w:color="414142"/>
            </w:tcBorders>
            <w:hideMark/>
          </w:tcPr>
          <w:p w14:paraId="7336A60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128D4DE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51F1F6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414142"/>
              <w:left w:val="outset" w:sz="6" w:space="0" w:color="414142"/>
              <w:bottom w:val="outset" w:sz="6" w:space="0" w:color="414142"/>
              <w:right w:val="outset" w:sz="6" w:space="0" w:color="414142"/>
            </w:tcBorders>
            <w:hideMark/>
          </w:tcPr>
          <w:p w14:paraId="4A89673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144941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967B4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500" w:type="pct"/>
            <w:tcBorders>
              <w:top w:val="outset" w:sz="6" w:space="0" w:color="414142"/>
              <w:left w:val="outset" w:sz="6" w:space="0" w:color="414142"/>
              <w:bottom w:val="outset" w:sz="6" w:space="0" w:color="414142"/>
              <w:right w:val="outset" w:sz="6" w:space="0" w:color="414142"/>
            </w:tcBorders>
            <w:hideMark/>
          </w:tcPr>
          <w:p w14:paraId="7A8370E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hideMark/>
          </w:tcPr>
          <w:p w14:paraId="1F8E494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6135F51F" w14:textId="77777777" w:rsidTr="00824938">
        <w:trPr>
          <w:trHeight w:val="255"/>
        </w:trPr>
        <w:tc>
          <w:tcPr>
            <w:tcW w:w="3500" w:type="pct"/>
            <w:gridSpan w:val="8"/>
            <w:vMerge w:val="restart"/>
            <w:tcBorders>
              <w:top w:val="outset" w:sz="6" w:space="0" w:color="414142"/>
              <w:left w:val="outset" w:sz="6" w:space="0" w:color="414142"/>
              <w:bottom w:val="outset" w:sz="6" w:space="0" w:color="414142"/>
              <w:right w:val="outset" w:sz="6" w:space="0" w:color="414142"/>
            </w:tcBorders>
            <w:hideMark/>
          </w:tcPr>
          <w:p w14:paraId="52B6A88E"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 Ēkas norobežojošo konstrukciju siltuma zudumu koeficients H</w:t>
            </w:r>
            <w:r w:rsidRPr="000E69BD">
              <w:rPr>
                <w:rFonts w:ascii="Times New Roman" w:eastAsia="Times New Roman" w:hAnsi="Times New Roman" w:cs="Times New Roman"/>
                <w:sz w:val="24"/>
                <w:szCs w:val="24"/>
                <w:bdr w:val="none" w:sz="0" w:space="0" w:color="auto" w:frame="1"/>
                <w:vertAlign w:val="subscript"/>
                <w:lang w:eastAsia="lv-LV"/>
              </w:rPr>
              <w:t>T</w:t>
            </w: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446D3C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7.1. pirms projekta īstenošanas</w:t>
            </w:r>
          </w:p>
        </w:tc>
        <w:tc>
          <w:tcPr>
            <w:tcW w:w="400" w:type="pct"/>
            <w:tcBorders>
              <w:top w:val="outset" w:sz="6" w:space="0" w:color="414142"/>
              <w:left w:val="outset" w:sz="6" w:space="0" w:color="414142"/>
              <w:bottom w:val="outset" w:sz="6" w:space="0" w:color="414142"/>
              <w:right w:val="outset" w:sz="6" w:space="0" w:color="414142"/>
            </w:tcBorders>
            <w:hideMark/>
          </w:tcPr>
          <w:p w14:paraId="2DA9ABF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200C2A74" w14:textId="77777777" w:rsidTr="00824938">
        <w:trPr>
          <w:trHeight w:val="255"/>
        </w:trPr>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6E0985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7E504DE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7.2. pēc projekta īstenošanas</w:t>
            </w:r>
          </w:p>
        </w:tc>
        <w:tc>
          <w:tcPr>
            <w:tcW w:w="400" w:type="pct"/>
            <w:tcBorders>
              <w:top w:val="outset" w:sz="6" w:space="0" w:color="414142"/>
              <w:left w:val="outset" w:sz="6" w:space="0" w:color="414142"/>
              <w:bottom w:val="outset" w:sz="6" w:space="0" w:color="414142"/>
              <w:right w:val="outset" w:sz="6" w:space="0" w:color="414142"/>
            </w:tcBorders>
            <w:hideMark/>
          </w:tcPr>
          <w:p w14:paraId="69CAB19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269FC55B" w14:textId="77777777" w:rsidTr="00824938">
        <w:trPr>
          <w:trHeight w:val="135"/>
        </w:trPr>
        <w:tc>
          <w:tcPr>
            <w:tcW w:w="0" w:type="auto"/>
            <w:gridSpan w:val="8"/>
            <w:vMerge/>
            <w:tcBorders>
              <w:top w:val="outset" w:sz="6" w:space="0" w:color="414142"/>
              <w:left w:val="outset" w:sz="6" w:space="0" w:color="414142"/>
              <w:bottom w:val="outset" w:sz="6" w:space="0" w:color="414142"/>
              <w:right w:val="outset" w:sz="6" w:space="0" w:color="414142"/>
            </w:tcBorders>
            <w:vAlign w:val="center"/>
            <w:hideMark/>
          </w:tcPr>
          <w:p w14:paraId="0DC55E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050" w:type="pct"/>
            <w:gridSpan w:val="2"/>
            <w:tcBorders>
              <w:top w:val="outset" w:sz="6" w:space="0" w:color="414142"/>
              <w:left w:val="outset" w:sz="6" w:space="0" w:color="414142"/>
              <w:bottom w:val="outset" w:sz="6" w:space="0" w:color="414142"/>
              <w:right w:val="outset" w:sz="6" w:space="0" w:color="414142"/>
            </w:tcBorders>
            <w:hideMark/>
          </w:tcPr>
          <w:p w14:paraId="67D5ED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7.3. normatīvais</w:t>
            </w:r>
            <w:r w:rsidRPr="000E69BD">
              <w:rPr>
                <w:rFonts w:ascii="Times New Roman" w:eastAsia="Times New Roman" w:hAnsi="Times New Roman" w:cs="Times New Roman"/>
                <w:sz w:val="24"/>
                <w:szCs w:val="24"/>
                <w:vertAlign w:val="superscript"/>
                <w:lang w:eastAsia="lv-LV"/>
              </w:rPr>
              <w:t>*</w:t>
            </w:r>
          </w:p>
        </w:tc>
        <w:tc>
          <w:tcPr>
            <w:tcW w:w="400" w:type="pct"/>
            <w:tcBorders>
              <w:top w:val="outset" w:sz="6" w:space="0" w:color="414142"/>
              <w:left w:val="outset" w:sz="6" w:space="0" w:color="414142"/>
              <w:bottom w:val="outset" w:sz="6" w:space="0" w:color="414142"/>
              <w:right w:val="outset" w:sz="6" w:space="0" w:color="414142"/>
            </w:tcBorders>
            <w:hideMark/>
          </w:tcPr>
          <w:p w14:paraId="15061D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5A63037B" w14:textId="408B2338"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 * Aprēķināts saskaņā ar šo noteikumu </w:t>
      </w:r>
      <w:r w:rsidRPr="00D55DFD">
        <w:rPr>
          <w:rFonts w:ascii="Times New Roman" w:eastAsia="Times New Roman" w:hAnsi="Times New Roman" w:cs="Times New Roman"/>
          <w:sz w:val="24"/>
          <w:szCs w:val="24"/>
          <w:lang w:eastAsia="lv-LV"/>
        </w:rPr>
        <w:t>1</w:t>
      </w:r>
      <w:r w:rsidR="00FB2F8C">
        <w:rPr>
          <w:rFonts w:ascii="Times New Roman" w:eastAsia="Times New Roman" w:hAnsi="Times New Roman" w:cs="Times New Roman"/>
          <w:sz w:val="24"/>
          <w:szCs w:val="24"/>
          <w:lang w:eastAsia="lv-LV"/>
        </w:rPr>
        <w:t>4</w:t>
      </w:r>
      <w:r w:rsidRPr="00D55DFD">
        <w:rPr>
          <w:rFonts w:ascii="Times New Roman" w:eastAsia="Times New Roman" w:hAnsi="Times New Roman" w:cs="Times New Roman"/>
          <w:sz w:val="24"/>
          <w:szCs w:val="24"/>
          <w:lang w:eastAsia="lv-LV"/>
        </w:rPr>
        <w:t>. pielikumu</w:t>
      </w:r>
      <w:r w:rsidRPr="000E69BD">
        <w:rPr>
          <w:rFonts w:ascii="Times New Roman" w:eastAsia="Times New Roman" w:hAnsi="Times New Roman" w:cs="Times New Roman"/>
          <w:sz w:val="24"/>
          <w:szCs w:val="24"/>
          <w:lang w:eastAsia="lv-LV"/>
        </w:rPr>
        <w:t>.</w:t>
      </w:r>
    </w:p>
    <w:p w14:paraId="23897434"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IV. Ēkas tehniskās sistēmas un enerģijas sadalījums</w:t>
      </w:r>
    </w:p>
    <w:p w14:paraId="6B3BC5A8"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1. Ventilācijas sistēmas ēkā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80"/>
        <w:gridCol w:w="4880"/>
        <w:gridCol w:w="2091"/>
        <w:gridCol w:w="2091"/>
      </w:tblGrid>
      <w:tr w:rsidR="00824938" w:rsidRPr="000E69BD" w14:paraId="154D3813" w14:textId="77777777" w:rsidTr="00824938">
        <w:trPr>
          <w:trHeight w:val="225"/>
        </w:trPr>
        <w:tc>
          <w:tcPr>
            <w:tcW w:w="3500" w:type="pct"/>
            <w:gridSpan w:val="2"/>
            <w:tcBorders>
              <w:top w:val="outset" w:sz="6" w:space="0" w:color="414142"/>
              <w:left w:val="outset" w:sz="6" w:space="0" w:color="414142"/>
              <w:bottom w:val="outset" w:sz="6" w:space="0" w:color="414142"/>
              <w:right w:val="outset" w:sz="6" w:space="0" w:color="414142"/>
            </w:tcBorders>
            <w:vAlign w:val="center"/>
            <w:hideMark/>
          </w:tcPr>
          <w:p w14:paraId="6F1AA4E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Parametrs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C35414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Pirms projekta īstenošanas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21546E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Pēc projekta īstenošanas</w:t>
            </w:r>
          </w:p>
        </w:tc>
      </w:tr>
      <w:tr w:rsidR="00824938" w:rsidRPr="000E69BD" w14:paraId="291E507A" w14:textId="77777777" w:rsidTr="00824938">
        <w:trPr>
          <w:trHeight w:val="225"/>
        </w:trPr>
        <w:tc>
          <w:tcPr>
            <w:tcW w:w="1750" w:type="pct"/>
            <w:vMerge w:val="restart"/>
            <w:tcBorders>
              <w:top w:val="outset" w:sz="6" w:space="0" w:color="414142"/>
              <w:left w:val="outset" w:sz="6" w:space="0" w:color="414142"/>
              <w:bottom w:val="outset" w:sz="6" w:space="0" w:color="414142"/>
              <w:right w:val="outset" w:sz="6" w:space="0" w:color="414142"/>
            </w:tcBorders>
            <w:hideMark/>
          </w:tcPr>
          <w:p w14:paraId="4E6D00ED"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 Telpas ar dabisko ventilāciju</w:t>
            </w:r>
          </w:p>
        </w:tc>
        <w:tc>
          <w:tcPr>
            <w:tcW w:w="1750" w:type="pct"/>
            <w:tcBorders>
              <w:top w:val="outset" w:sz="6" w:space="0" w:color="414142"/>
              <w:left w:val="outset" w:sz="6" w:space="0" w:color="414142"/>
              <w:bottom w:val="outset" w:sz="6" w:space="0" w:color="414142"/>
              <w:right w:val="outset" w:sz="6" w:space="0" w:color="414142"/>
            </w:tcBorders>
            <w:hideMark/>
          </w:tcPr>
          <w:p w14:paraId="46C95D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1.1.1. aprēķina laukums, m</w:t>
            </w:r>
            <w:r w:rsidRPr="000E69BD">
              <w:rPr>
                <w:rFonts w:ascii="Times New Roman" w:eastAsia="Times New Roman" w:hAnsi="Times New Roman" w:cs="Times New Roman"/>
                <w:sz w:val="24"/>
                <w:szCs w:val="24"/>
                <w:vertAlign w:val="superscript"/>
                <w:lang w:eastAsia="lv-LV"/>
              </w:rPr>
              <w:t>2</w:t>
            </w:r>
          </w:p>
        </w:tc>
        <w:tc>
          <w:tcPr>
            <w:tcW w:w="750" w:type="pct"/>
            <w:tcBorders>
              <w:top w:val="outset" w:sz="6" w:space="0" w:color="414142"/>
              <w:left w:val="outset" w:sz="6" w:space="0" w:color="414142"/>
              <w:bottom w:val="outset" w:sz="6" w:space="0" w:color="414142"/>
              <w:right w:val="outset" w:sz="6" w:space="0" w:color="414142"/>
            </w:tcBorders>
            <w:hideMark/>
          </w:tcPr>
          <w:p w14:paraId="361A126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213FD6C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0F0A10B" w14:textId="77777777" w:rsidTr="00824938">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02322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6E4B209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1.1.2. tilpums, m</w:t>
            </w:r>
            <w:r w:rsidRPr="000E69BD">
              <w:rPr>
                <w:rFonts w:ascii="Times New Roman" w:eastAsia="Times New Roman" w:hAnsi="Times New Roman" w:cs="Times New Roman"/>
                <w:sz w:val="24"/>
                <w:szCs w:val="24"/>
                <w:vertAlign w:val="superscript"/>
                <w:lang w:eastAsia="lv-LV"/>
              </w:rPr>
              <w:t>3</w:t>
            </w:r>
          </w:p>
        </w:tc>
        <w:tc>
          <w:tcPr>
            <w:tcW w:w="750" w:type="pct"/>
            <w:tcBorders>
              <w:top w:val="outset" w:sz="6" w:space="0" w:color="414142"/>
              <w:left w:val="outset" w:sz="6" w:space="0" w:color="414142"/>
              <w:bottom w:val="outset" w:sz="6" w:space="0" w:color="414142"/>
              <w:right w:val="outset" w:sz="6" w:space="0" w:color="414142"/>
            </w:tcBorders>
            <w:hideMark/>
          </w:tcPr>
          <w:p w14:paraId="532D34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08333E7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E90EADA" w14:textId="77777777" w:rsidTr="00824938">
        <w:trPr>
          <w:trHeight w:val="73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5EEA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46648E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1.1.3. aprēķinā izmantotā gaisa apmaiņas intensitāte, iekļaujot infiltrāciju, 1/h</w:t>
            </w:r>
          </w:p>
        </w:tc>
        <w:tc>
          <w:tcPr>
            <w:tcW w:w="750" w:type="pct"/>
            <w:tcBorders>
              <w:top w:val="outset" w:sz="6" w:space="0" w:color="414142"/>
              <w:left w:val="outset" w:sz="6" w:space="0" w:color="414142"/>
              <w:bottom w:val="outset" w:sz="6" w:space="0" w:color="414142"/>
              <w:right w:val="outset" w:sz="6" w:space="0" w:color="414142"/>
            </w:tcBorders>
            <w:hideMark/>
          </w:tcPr>
          <w:p w14:paraId="1AB9C9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64662B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A412711" w14:textId="77777777" w:rsidTr="00824938">
        <w:trPr>
          <w:trHeight w:val="240"/>
        </w:trPr>
        <w:tc>
          <w:tcPr>
            <w:tcW w:w="1750" w:type="pct"/>
            <w:vMerge w:val="restart"/>
            <w:tcBorders>
              <w:top w:val="outset" w:sz="6" w:space="0" w:color="414142"/>
              <w:left w:val="outset" w:sz="6" w:space="0" w:color="414142"/>
              <w:bottom w:val="outset" w:sz="6" w:space="0" w:color="414142"/>
              <w:right w:val="outset" w:sz="6" w:space="0" w:color="414142"/>
            </w:tcBorders>
            <w:hideMark/>
          </w:tcPr>
          <w:p w14:paraId="588E7593"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 Telpas ar mehānisko ventilāciju</w:t>
            </w:r>
          </w:p>
        </w:tc>
        <w:tc>
          <w:tcPr>
            <w:tcW w:w="1750" w:type="pct"/>
            <w:tcBorders>
              <w:top w:val="outset" w:sz="6" w:space="0" w:color="414142"/>
              <w:left w:val="outset" w:sz="6" w:space="0" w:color="414142"/>
              <w:bottom w:val="outset" w:sz="6" w:space="0" w:color="414142"/>
              <w:right w:val="outset" w:sz="6" w:space="0" w:color="414142"/>
            </w:tcBorders>
            <w:hideMark/>
          </w:tcPr>
          <w:p w14:paraId="6C41741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1.2.1. aprēķina laukums, m</w:t>
            </w:r>
            <w:r w:rsidRPr="000E69BD">
              <w:rPr>
                <w:rFonts w:ascii="Times New Roman" w:eastAsia="Times New Roman" w:hAnsi="Times New Roman" w:cs="Times New Roman"/>
                <w:sz w:val="24"/>
                <w:szCs w:val="24"/>
                <w:vertAlign w:val="superscript"/>
                <w:lang w:eastAsia="lv-LV"/>
              </w:rPr>
              <w:t>2</w:t>
            </w:r>
          </w:p>
        </w:tc>
        <w:tc>
          <w:tcPr>
            <w:tcW w:w="750" w:type="pct"/>
            <w:tcBorders>
              <w:top w:val="outset" w:sz="6" w:space="0" w:color="414142"/>
              <w:left w:val="outset" w:sz="6" w:space="0" w:color="414142"/>
              <w:bottom w:val="outset" w:sz="6" w:space="0" w:color="414142"/>
              <w:right w:val="outset" w:sz="6" w:space="0" w:color="414142"/>
            </w:tcBorders>
            <w:hideMark/>
          </w:tcPr>
          <w:p w14:paraId="260ED7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226AE78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145D182" w14:textId="77777777" w:rsidTr="00824938">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84AF2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6D3FA43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1.2.2. tilpums, m</w:t>
            </w:r>
            <w:r w:rsidRPr="000E69BD">
              <w:rPr>
                <w:rFonts w:ascii="Times New Roman" w:eastAsia="Times New Roman" w:hAnsi="Times New Roman" w:cs="Times New Roman"/>
                <w:sz w:val="24"/>
                <w:szCs w:val="24"/>
                <w:vertAlign w:val="superscript"/>
                <w:lang w:eastAsia="lv-LV"/>
              </w:rPr>
              <w:t>3</w:t>
            </w:r>
          </w:p>
        </w:tc>
        <w:tc>
          <w:tcPr>
            <w:tcW w:w="750" w:type="pct"/>
            <w:tcBorders>
              <w:top w:val="outset" w:sz="6" w:space="0" w:color="414142"/>
              <w:left w:val="outset" w:sz="6" w:space="0" w:color="414142"/>
              <w:bottom w:val="outset" w:sz="6" w:space="0" w:color="414142"/>
              <w:right w:val="outset" w:sz="6" w:space="0" w:color="414142"/>
            </w:tcBorders>
            <w:hideMark/>
          </w:tcPr>
          <w:p w14:paraId="3D8B84E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2C778C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4FF33B4" w14:textId="77777777" w:rsidTr="00824938">
        <w:trPr>
          <w:trHeight w:val="46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830D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34A872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1.2.3. aprēķinā izmantotā gaisa apmaiņas intensitāte, 1/h</w:t>
            </w:r>
          </w:p>
        </w:tc>
        <w:tc>
          <w:tcPr>
            <w:tcW w:w="750" w:type="pct"/>
            <w:tcBorders>
              <w:top w:val="outset" w:sz="6" w:space="0" w:color="414142"/>
              <w:left w:val="outset" w:sz="6" w:space="0" w:color="414142"/>
              <w:bottom w:val="outset" w:sz="6" w:space="0" w:color="414142"/>
              <w:right w:val="outset" w:sz="6" w:space="0" w:color="414142"/>
            </w:tcBorders>
            <w:hideMark/>
          </w:tcPr>
          <w:p w14:paraId="3D42A5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0D48BA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29DFF66" w14:textId="77777777" w:rsidTr="00824938">
        <w:trPr>
          <w:trHeight w:val="5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6F61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7501EE4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1.2.4. aprēķinā izmantotā infiltrācija, 1/h</w:t>
            </w:r>
          </w:p>
        </w:tc>
        <w:tc>
          <w:tcPr>
            <w:tcW w:w="750" w:type="pct"/>
            <w:tcBorders>
              <w:top w:val="outset" w:sz="6" w:space="0" w:color="414142"/>
              <w:left w:val="outset" w:sz="6" w:space="0" w:color="414142"/>
              <w:bottom w:val="outset" w:sz="6" w:space="0" w:color="414142"/>
              <w:right w:val="outset" w:sz="6" w:space="0" w:color="414142"/>
            </w:tcBorders>
            <w:hideMark/>
          </w:tcPr>
          <w:p w14:paraId="661FE7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70FC1A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61B2D49" w14:textId="77777777" w:rsidTr="00824938">
        <w:trPr>
          <w:trHeight w:val="5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5BB1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14:paraId="22B5D70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1.2.5. siltuma atgūšanas (rekuperācijas) efektivitāte, %</w:t>
            </w:r>
          </w:p>
        </w:tc>
        <w:tc>
          <w:tcPr>
            <w:tcW w:w="750" w:type="pct"/>
            <w:tcBorders>
              <w:top w:val="outset" w:sz="6" w:space="0" w:color="414142"/>
              <w:left w:val="outset" w:sz="6" w:space="0" w:color="414142"/>
              <w:bottom w:val="outset" w:sz="6" w:space="0" w:color="414142"/>
              <w:right w:val="outset" w:sz="6" w:space="0" w:color="414142"/>
            </w:tcBorders>
            <w:hideMark/>
          </w:tcPr>
          <w:p w14:paraId="35077C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7B3CC9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91C838D"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3BA53F8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 xml:space="preserve">1.3. Ēkas ventilācijas siltuma zudumu koeficients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ve</w:t>
            </w:r>
            <w:proofErr w:type="spellEnd"/>
            <w:r w:rsidRPr="000E69BD">
              <w:rPr>
                <w:rFonts w:ascii="Times New Roman" w:eastAsia="Times New Roman" w:hAnsi="Times New Roman" w:cs="Times New Roman"/>
                <w:sz w:val="24"/>
                <w:szCs w:val="24"/>
                <w:lang w:eastAsia="lv-LV"/>
              </w:rPr>
              <w:t> (dabiskā ventilācija)</w:t>
            </w:r>
          </w:p>
        </w:tc>
        <w:tc>
          <w:tcPr>
            <w:tcW w:w="1750" w:type="pct"/>
            <w:tcBorders>
              <w:top w:val="outset" w:sz="6" w:space="0" w:color="414142"/>
              <w:left w:val="outset" w:sz="6" w:space="0" w:color="414142"/>
              <w:bottom w:val="outset" w:sz="6" w:space="0" w:color="414142"/>
              <w:right w:val="outset" w:sz="6" w:space="0" w:color="414142"/>
            </w:tcBorders>
            <w:hideMark/>
          </w:tcPr>
          <w:p w14:paraId="4D8321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W/K</w:t>
            </w:r>
          </w:p>
        </w:tc>
        <w:tc>
          <w:tcPr>
            <w:tcW w:w="750" w:type="pct"/>
            <w:tcBorders>
              <w:top w:val="outset" w:sz="6" w:space="0" w:color="414142"/>
              <w:left w:val="outset" w:sz="6" w:space="0" w:color="414142"/>
              <w:bottom w:val="outset" w:sz="6" w:space="0" w:color="414142"/>
              <w:right w:val="outset" w:sz="6" w:space="0" w:color="414142"/>
            </w:tcBorders>
            <w:hideMark/>
          </w:tcPr>
          <w:p w14:paraId="3AA7C3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50F098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B878B5B"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15EF86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1.4. Ēkas ventilācijas siltuma zudumu koeficients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ve</w:t>
            </w:r>
            <w:proofErr w:type="spellEnd"/>
            <w:r w:rsidRPr="000E69BD">
              <w:rPr>
                <w:rFonts w:ascii="Times New Roman" w:eastAsia="Times New Roman" w:hAnsi="Times New Roman" w:cs="Times New Roman"/>
                <w:sz w:val="24"/>
                <w:szCs w:val="24"/>
                <w:lang w:eastAsia="lv-LV"/>
              </w:rPr>
              <w:t> (mehāniskā ventilācija)</w:t>
            </w:r>
          </w:p>
        </w:tc>
        <w:tc>
          <w:tcPr>
            <w:tcW w:w="1750" w:type="pct"/>
            <w:tcBorders>
              <w:top w:val="outset" w:sz="6" w:space="0" w:color="414142"/>
              <w:left w:val="outset" w:sz="6" w:space="0" w:color="414142"/>
              <w:bottom w:val="outset" w:sz="6" w:space="0" w:color="414142"/>
              <w:right w:val="outset" w:sz="6" w:space="0" w:color="414142"/>
            </w:tcBorders>
            <w:hideMark/>
          </w:tcPr>
          <w:p w14:paraId="20F4764F"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W/K</w:t>
            </w:r>
          </w:p>
        </w:tc>
        <w:tc>
          <w:tcPr>
            <w:tcW w:w="750" w:type="pct"/>
            <w:tcBorders>
              <w:top w:val="outset" w:sz="6" w:space="0" w:color="414142"/>
              <w:left w:val="outset" w:sz="6" w:space="0" w:color="414142"/>
              <w:bottom w:val="outset" w:sz="6" w:space="0" w:color="414142"/>
              <w:right w:val="outset" w:sz="6" w:space="0" w:color="414142"/>
            </w:tcBorders>
            <w:hideMark/>
          </w:tcPr>
          <w:p w14:paraId="5D6B730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7E2925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5883CB0"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69F9DA0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1.5. Ēkas ventilācijas siltuma zudumu koeficients </w:t>
            </w:r>
            <w:proofErr w:type="spellStart"/>
            <w:r w:rsidRPr="000E69BD">
              <w:rPr>
                <w:rFonts w:ascii="Times New Roman" w:eastAsia="Times New Roman" w:hAnsi="Times New Roman" w:cs="Times New Roman"/>
                <w:sz w:val="24"/>
                <w:szCs w:val="24"/>
                <w:lang w:eastAsia="lv-LV"/>
              </w:rPr>
              <w:t>H</w:t>
            </w:r>
            <w:r w:rsidRPr="000E69BD">
              <w:rPr>
                <w:rFonts w:ascii="Times New Roman" w:eastAsia="Times New Roman" w:hAnsi="Times New Roman" w:cs="Times New Roman"/>
                <w:sz w:val="24"/>
                <w:szCs w:val="24"/>
                <w:bdr w:val="none" w:sz="0" w:space="0" w:color="auto" w:frame="1"/>
                <w:vertAlign w:val="subscript"/>
                <w:lang w:eastAsia="lv-LV"/>
              </w:rPr>
              <w:t>ve</w:t>
            </w:r>
            <w:proofErr w:type="spellEnd"/>
            <w:r w:rsidRPr="000E69BD">
              <w:rPr>
                <w:rFonts w:ascii="Times New Roman" w:eastAsia="Times New Roman" w:hAnsi="Times New Roman" w:cs="Times New Roman"/>
                <w:sz w:val="24"/>
                <w:szCs w:val="24"/>
                <w:lang w:eastAsia="lv-LV"/>
              </w:rPr>
              <w:t> (kopējais)</w:t>
            </w:r>
          </w:p>
        </w:tc>
        <w:tc>
          <w:tcPr>
            <w:tcW w:w="1750" w:type="pct"/>
            <w:tcBorders>
              <w:top w:val="outset" w:sz="6" w:space="0" w:color="414142"/>
              <w:left w:val="outset" w:sz="6" w:space="0" w:color="414142"/>
              <w:bottom w:val="outset" w:sz="6" w:space="0" w:color="414142"/>
              <w:right w:val="outset" w:sz="6" w:space="0" w:color="414142"/>
            </w:tcBorders>
            <w:hideMark/>
          </w:tcPr>
          <w:p w14:paraId="312E32A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W/K</w:t>
            </w:r>
          </w:p>
        </w:tc>
        <w:tc>
          <w:tcPr>
            <w:tcW w:w="750" w:type="pct"/>
            <w:tcBorders>
              <w:top w:val="outset" w:sz="6" w:space="0" w:color="414142"/>
              <w:left w:val="outset" w:sz="6" w:space="0" w:color="414142"/>
              <w:bottom w:val="outset" w:sz="6" w:space="0" w:color="414142"/>
              <w:right w:val="outset" w:sz="6" w:space="0" w:color="414142"/>
            </w:tcBorders>
            <w:hideMark/>
          </w:tcPr>
          <w:p w14:paraId="545B2BE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8AF3B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00BDD2D"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568CEF3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1.6. Iekštelpu aprēķina temperatūra</w:t>
            </w:r>
          </w:p>
        </w:tc>
        <w:tc>
          <w:tcPr>
            <w:tcW w:w="1750" w:type="pct"/>
            <w:tcBorders>
              <w:top w:val="outset" w:sz="6" w:space="0" w:color="414142"/>
              <w:left w:val="outset" w:sz="6" w:space="0" w:color="414142"/>
              <w:bottom w:val="outset" w:sz="6" w:space="0" w:color="414142"/>
              <w:right w:val="outset" w:sz="6" w:space="0" w:color="414142"/>
            </w:tcBorders>
            <w:hideMark/>
          </w:tcPr>
          <w:p w14:paraId="77C23B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sz w:val="24"/>
                <w:szCs w:val="24"/>
                <w:vertAlign w:val="superscript"/>
                <w:lang w:eastAsia="lv-LV"/>
              </w:rPr>
              <w:t>o</w:t>
            </w:r>
            <w:r w:rsidRPr="000E69BD">
              <w:rPr>
                <w:rFonts w:ascii="Times New Roman" w:eastAsia="Times New Roman" w:hAnsi="Times New Roman" w:cs="Times New Roman"/>
                <w:sz w:val="24"/>
                <w:szCs w:val="24"/>
                <w:lang w:eastAsia="lv-LV"/>
              </w:rPr>
              <w:t>C</w:t>
            </w:r>
            <w:proofErr w:type="spellEnd"/>
          </w:p>
        </w:tc>
        <w:tc>
          <w:tcPr>
            <w:tcW w:w="750" w:type="pct"/>
            <w:tcBorders>
              <w:top w:val="outset" w:sz="6" w:space="0" w:color="414142"/>
              <w:left w:val="outset" w:sz="6" w:space="0" w:color="414142"/>
              <w:bottom w:val="outset" w:sz="6" w:space="0" w:color="414142"/>
              <w:right w:val="outset" w:sz="6" w:space="0" w:color="414142"/>
            </w:tcBorders>
            <w:hideMark/>
          </w:tcPr>
          <w:p w14:paraId="7180800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69BC83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5412E92"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6230A7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1.7. Ventilācijas siltuma zudumi (dabiskā ventilācija) apkures sezonā</w:t>
            </w:r>
          </w:p>
        </w:tc>
        <w:tc>
          <w:tcPr>
            <w:tcW w:w="1750" w:type="pct"/>
            <w:tcBorders>
              <w:top w:val="outset" w:sz="6" w:space="0" w:color="414142"/>
              <w:left w:val="outset" w:sz="6" w:space="0" w:color="414142"/>
              <w:bottom w:val="outset" w:sz="6" w:space="0" w:color="414142"/>
              <w:right w:val="outset" w:sz="6" w:space="0" w:color="414142"/>
            </w:tcBorders>
            <w:hideMark/>
          </w:tcPr>
          <w:p w14:paraId="7F8DC4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 gadā</w:t>
            </w:r>
          </w:p>
        </w:tc>
        <w:tc>
          <w:tcPr>
            <w:tcW w:w="750" w:type="pct"/>
            <w:tcBorders>
              <w:top w:val="outset" w:sz="6" w:space="0" w:color="414142"/>
              <w:left w:val="outset" w:sz="6" w:space="0" w:color="414142"/>
              <w:bottom w:val="outset" w:sz="6" w:space="0" w:color="414142"/>
              <w:right w:val="outset" w:sz="6" w:space="0" w:color="414142"/>
            </w:tcBorders>
            <w:hideMark/>
          </w:tcPr>
          <w:p w14:paraId="7CA81BB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583C1D6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D7CDD0E"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00A460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1.8. Ventilācijas siltuma zudumi (mehāniskā ventilācija) apkures sezonā</w:t>
            </w:r>
          </w:p>
        </w:tc>
        <w:tc>
          <w:tcPr>
            <w:tcW w:w="1750" w:type="pct"/>
            <w:tcBorders>
              <w:top w:val="outset" w:sz="6" w:space="0" w:color="414142"/>
              <w:left w:val="outset" w:sz="6" w:space="0" w:color="414142"/>
              <w:bottom w:val="outset" w:sz="6" w:space="0" w:color="414142"/>
              <w:right w:val="outset" w:sz="6" w:space="0" w:color="414142"/>
            </w:tcBorders>
            <w:hideMark/>
          </w:tcPr>
          <w:p w14:paraId="3D0FF5F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 gadā</w:t>
            </w:r>
          </w:p>
        </w:tc>
        <w:tc>
          <w:tcPr>
            <w:tcW w:w="750" w:type="pct"/>
            <w:tcBorders>
              <w:top w:val="outset" w:sz="6" w:space="0" w:color="414142"/>
              <w:left w:val="outset" w:sz="6" w:space="0" w:color="414142"/>
              <w:bottom w:val="outset" w:sz="6" w:space="0" w:color="414142"/>
              <w:right w:val="outset" w:sz="6" w:space="0" w:color="414142"/>
            </w:tcBorders>
            <w:hideMark/>
          </w:tcPr>
          <w:p w14:paraId="285CE0B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0E2506A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5C7D562" w14:textId="77777777" w:rsidTr="00824938">
        <w:tc>
          <w:tcPr>
            <w:tcW w:w="1750" w:type="pct"/>
            <w:tcBorders>
              <w:top w:val="outset" w:sz="6" w:space="0" w:color="414142"/>
              <w:left w:val="outset" w:sz="6" w:space="0" w:color="414142"/>
              <w:bottom w:val="outset" w:sz="6" w:space="0" w:color="414142"/>
              <w:right w:val="outset" w:sz="6" w:space="0" w:color="414142"/>
            </w:tcBorders>
            <w:hideMark/>
          </w:tcPr>
          <w:p w14:paraId="7A39384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1.9. Kopējie ventilācijas siltuma zudumi apkures sezonā</w:t>
            </w:r>
          </w:p>
        </w:tc>
        <w:tc>
          <w:tcPr>
            <w:tcW w:w="1750" w:type="pct"/>
            <w:tcBorders>
              <w:top w:val="outset" w:sz="6" w:space="0" w:color="414142"/>
              <w:left w:val="outset" w:sz="6" w:space="0" w:color="414142"/>
              <w:bottom w:val="outset" w:sz="6" w:space="0" w:color="414142"/>
              <w:right w:val="outset" w:sz="6" w:space="0" w:color="414142"/>
            </w:tcBorders>
            <w:hideMark/>
          </w:tcPr>
          <w:p w14:paraId="002FEB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 gadā</w:t>
            </w:r>
          </w:p>
        </w:tc>
        <w:tc>
          <w:tcPr>
            <w:tcW w:w="750" w:type="pct"/>
            <w:tcBorders>
              <w:top w:val="outset" w:sz="6" w:space="0" w:color="414142"/>
              <w:left w:val="outset" w:sz="6" w:space="0" w:color="414142"/>
              <w:bottom w:val="outset" w:sz="6" w:space="0" w:color="414142"/>
              <w:right w:val="outset" w:sz="6" w:space="0" w:color="414142"/>
            </w:tcBorders>
            <w:hideMark/>
          </w:tcPr>
          <w:p w14:paraId="495B4E6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4EDB152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E51E460"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2. Gaisa kondicionēšanas un ventilācijas sistēmas – dati par iekārtām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7"/>
        <w:gridCol w:w="3346"/>
        <w:gridCol w:w="1812"/>
        <w:gridCol w:w="2370"/>
        <w:gridCol w:w="2649"/>
        <w:gridCol w:w="2928"/>
      </w:tblGrid>
      <w:tr w:rsidR="000E69BD" w:rsidRPr="000E69BD" w14:paraId="1772F0C6" w14:textId="77777777" w:rsidTr="00824938">
        <w:trPr>
          <w:trHeight w:val="15"/>
        </w:trPr>
        <w:tc>
          <w:tcPr>
            <w:tcW w:w="300" w:type="pct"/>
            <w:vMerge w:val="restart"/>
            <w:tcBorders>
              <w:top w:val="outset" w:sz="6" w:space="0" w:color="414142"/>
              <w:left w:val="outset" w:sz="6" w:space="0" w:color="414142"/>
              <w:bottom w:val="outset" w:sz="6" w:space="0" w:color="414142"/>
              <w:right w:val="outset" w:sz="6" w:space="0" w:color="414142"/>
            </w:tcBorders>
            <w:hideMark/>
          </w:tcPr>
          <w:p w14:paraId="46B2ED3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1200" w:type="pct"/>
            <w:vMerge w:val="restart"/>
            <w:tcBorders>
              <w:top w:val="outset" w:sz="6" w:space="0" w:color="414142"/>
              <w:left w:val="outset" w:sz="6" w:space="0" w:color="414142"/>
              <w:bottom w:val="outset" w:sz="6" w:space="0" w:color="414142"/>
              <w:right w:val="outset" w:sz="6" w:space="0" w:color="414142"/>
            </w:tcBorders>
            <w:hideMark/>
          </w:tcPr>
          <w:p w14:paraId="59428B7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Iekārtas nosaukums, modelis</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8ECB76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Ražošanas gads</w:t>
            </w:r>
          </w:p>
        </w:tc>
        <w:tc>
          <w:tcPr>
            <w:tcW w:w="850" w:type="pct"/>
            <w:vMerge w:val="restart"/>
            <w:tcBorders>
              <w:top w:val="outset" w:sz="6" w:space="0" w:color="414142"/>
              <w:left w:val="outset" w:sz="6" w:space="0" w:color="414142"/>
              <w:bottom w:val="outset" w:sz="6" w:space="0" w:color="414142"/>
              <w:right w:val="outset" w:sz="6" w:space="0" w:color="414142"/>
            </w:tcBorders>
            <w:hideMark/>
          </w:tcPr>
          <w:p w14:paraId="5C44071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sz w:val="24"/>
                <w:szCs w:val="24"/>
                <w:lang w:eastAsia="lv-LV"/>
              </w:rPr>
              <w:t>Aukstumenerģijas</w:t>
            </w:r>
            <w:proofErr w:type="spellEnd"/>
            <w:r w:rsidRPr="000E69BD">
              <w:rPr>
                <w:rFonts w:ascii="Times New Roman" w:eastAsia="Times New Roman" w:hAnsi="Times New Roman" w:cs="Times New Roman"/>
                <w:sz w:val="24"/>
                <w:szCs w:val="24"/>
                <w:lang w:eastAsia="lv-LV"/>
              </w:rPr>
              <w:t xml:space="preserve"> daudzums</w:t>
            </w:r>
            <w:r w:rsidRPr="000E69BD">
              <w:rPr>
                <w:rFonts w:ascii="Times New Roman" w:eastAsia="Times New Roman" w:hAnsi="Times New Roman" w:cs="Times New Roman"/>
                <w:sz w:val="24"/>
                <w:szCs w:val="24"/>
                <w:lang w:eastAsia="lv-LV"/>
              </w:rPr>
              <w:br/>
              <w:t>(kWh/gadā)</w:t>
            </w:r>
          </w:p>
        </w:tc>
        <w:tc>
          <w:tcPr>
            <w:tcW w:w="2000" w:type="pct"/>
            <w:gridSpan w:val="2"/>
            <w:tcBorders>
              <w:top w:val="outset" w:sz="6" w:space="0" w:color="414142"/>
              <w:left w:val="outset" w:sz="6" w:space="0" w:color="414142"/>
              <w:bottom w:val="outset" w:sz="6" w:space="0" w:color="414142"/>
              <w:right w:val="outset" w:sz="6" w:space="0" w:color="414142"/>
            </w:tcBorders>
            <w:hideMark/>
          </w:tcPr>
          <w:p w14:paraId="38CFD03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Pārbaudes akts</w:t>
            </w:r>
          </w:p>
        </w:tc>
      </w:tr>
      <w:tr w:rsidR="000E69BD" w:rsidRPr="000E69BD" w14:paraId="339F8CA4" w14:textId="77777777" w:rsidTr="0082493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8B90E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42D7D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60335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9E8CB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14:paraId="7D880DF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Pievienots</w:t>
            </w:r>
            <w:r w:rsidRPr="000E69BD">
              <w:rPr>
                <w:rFonts w:ascii="Times New Roman" w:eastAsia="Times New Roman" w:hAnsi="Times New Roman" w:cs="Times New Roman"/>
                <w:sz w:val="24"/>
                <w:szCs w:val="24"/>
                <w:lang w:eastAsia="lv-LV"/>
              </w:rPr>
              <w:br/>
              <w:t>(jā/nē)</w:t>
            </w:r>
          </w:p>
        </w:tc>
        <w:tc>
          <w:tcPr>
            <w:tcW w:w="1050" w:type="pct"/>
            <w:tcBorders>
              <w:top w:val="outset" w:sz="6" w:space="0" w:color="414142"/>
              <w:left w:val="outset" w:sz="6" w:space="0" w:color="414142"/>
              <w:bottom w:val="outset" w:sz="6" w:space="0" w:color="414142"/>
              <w:right w:val="outset" w:sz="6" w:space="0" w:color="414142"/>
            </w:tcBorders>
            <w:hideMark/>
          </w:tcPr>
          <w:p w14:paraId="678D526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Datums</w:t>
            </w:r>
          </w:p>
        </w:tc>
      </w:tr>
      <w:tr w:rsidR="000E69BD" w:rsidRPr="000E69BD" w14:paraId="4D69B115" w14:textId="77777777" w:rsidTr="00824938">
        <w:trPr>
          <w:trHeight w:val="300"/>
        </w:trPr>
        <w:tc>
          <w:tcPr>
            <w:tcW w:w="300" w:type="pct"/>
            <w:tcBorders>
              <w:top w:val="outset" w:sz="6" w:space="0" w:color="414142"/>
              <w:left w:val="outset" w:sz="6" w:space="0" w:color="414142"/>
              <w:bottom w:val="outset" w:sz="6" w:space="0" w:color="414142"/>
              <w:right w:val="outset" w:sz="6" w:space="0" w:color="414142"/>
            </w:tcBorders>
            <w:hideMark/>
          </w:tcPr>
          <w:p w14:paraId="0AE34B2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1200" w:type="pct"/>
            <w:tcBorders>
              <w:top w:val="outset" w:sz="6" w:space="0" w:color="414142"/>
              <w:left w:val="outset" w:sz="6" w:space="0" w:color="414142"/>
              <w:bottom w:val="outset" w:sz="6" w:space="0" w:color="414142"/>
              <w:right w:val="outset" w:sz="6" w:space="0" w:color="414142"/>
            </w:tcBorders>
            <w:hideMark/>
          </w:tcPr>
          <w:p w14:paraId="4CC67C9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5A5B4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105775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950" w:type="pct"/>
            <w:tcBorders>
              <w:top w:val="outset" w:sz="6" w:space="0" w:color="414142"/>
              <w:left w:val="outset" w:sz="6" w:space="0" w:color="414142"/>
              <w:bottom w:val="outset" w:sz="6" w:space="0" w:color="414142"/>
              <w:right w:val="outset" w:sz="6" w:space="0" w:color="414142"/>
            </w:tcBorders>
            <w:hideMark/>
          </w:tcPr>
          <w:p w14:paraId="79C0A59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050" w:type="pct"/>
            <w:tcBorders>
              <w:top w:val="outset" w:sz="6" w:space="0" w:color="414142"/>
              <w:left w:val="outset" w:sz="6" w:space="0" w:color="414142"/>
              <w:bottom w:val="outset" w:sz="6" w:space="0" w:color="414142"/>
              <w:right w:val="outset" w:sz="6" w:space="0" w:color="414142"/>
            </w:tcBorders>
            <w:hideMark/>
          </w:tcPr>
          <w:p w14:paraId="6E9E63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6ABB5B74"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3. Aprēķinātie siltuma ieguvumi ēkā</w:t>
      </w:r>
    </w:p>
    <w:p w14:paraId="30B04F67"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 Aprēķina parametri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1"/>
        <w:gridCol w:w="3486"/>
        <w:gridCol w:w="1812"/>
        <w:gridCol w:w="1952"/>
        <w:gridCol w:w="2231"/>
      </w:tblGrid>
      <w:tr w:rsidR="000E69BD" w:rsidRPr="000E69BD" w14:paraId="6E6BFDC2" w14:textId="77777777" w:rsidTr="00824938">
        <w:trPr>
          <w:trHeight w:val="825"/>
        </w:trPr>
        <w:tc>
          <w:tcPr>
            <w:tcW w:w="16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2E93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Parametri apkures periodā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1A227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Iekšējie siltuma ieguvumi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A467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Saules siltuma ieguvumi</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E257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Ieguvumu izmantošanas koeficients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FFEB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Kopējie siltuma ieguvumi (ņemot vērā ieguvumu izmantošanas koeficientu)</w:t>
            </w:r>
          </w:p>
        </w:tc>
      </w:tr>
      <w:tr w:rsidR="000E69BD" w:rsidRPr="000E69BD" w14:paraId="7DA8C619" w14:textId="77777777" w:rsidTr="0082493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F2F3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A81B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F5C3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1090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CC54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r>
      <w:tr w:rsidR="000E69BD" w:rsidRPr="000E69BD" w14:paraId="67F67AC5" w14:textId="77777777" w:rsidTr="00824938">
        <w:trPr>
          <w:trHeight w:val="15"/>
        </w:trPr>
        <w:tc>
          <w:tcPr>
            <w:tcW w:w="1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EC4ABC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Pirms projekta īstenošanas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9FF1DD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B291A3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2E0CBD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4F9A33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20C3595" w14:textId="77777777" w:rsidTr="00824938">
        <w:trPr>
          <w:trHeight w:val="15"/>
        </w:trPr>
        <w:tc>
          <w:tcPr>
            <w:tcW w:w="1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5D0CD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Pēc projekta īstenošanas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79E32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D0D37F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F282FC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3BCEE3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965F2F4" w14:textId="77777777" w:rsidTr="00824938">
        <w:trPr>
          <w:trHeight w:val="15"/>
        </w:trPr>
        <w:tc>
          <w:tcPr>
            <w:tcW w:w="16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08166"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Parametri dzesēšanas periodā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1120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Iekšējie siltuma ieguvumi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D669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Saules siltuma ieguvumi</w:t>
            </w:r>
          </w:p>
        </w:tc>
        <w:tc>
          <w:tcPr>
            <w:tcW w:w="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4A23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Zudumu izmantošanas koeficients</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FF42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Kopējie siltuma ieguvumi (ņemot vērā zudumu izmantošanas koeficientu)</w:t>
            </w:r>
          </w:p>
        </w:tc>
      </w:tr>
      <w:tr w:rsidR="000E69BD" w:rsidRPr="000E69BD" w14:paraId="1A94C240" w14:textId="77777777" w:rsidTr="0082493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2647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CBAF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E4D9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2326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98A8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kWh/m</w:t>
            </w:r>
            <w:r w:rsidRPr="000E69BD">
              <w:rPr>
                <w:rFonts w:ascii="Times New Roman" w:eastAsia="Times New Roman" w:hAnsi="Times New Roman" w:cs="Times New Roman"/>
                <w:sz w:val="24"/>
                <w:szCs w:val="24"/>
                <w:vertAlign w:val="superscript"/>
                <w:lang w:eastAsia="lv-LV"/>
              </w:rPr>
              <w:t>2</w:t>
            </w:r>
          </w:p>
        </w:tc>
      </w:tr>
      <w:tr w:rsidR="000E69BD" w:rsidRPr="000E69BD" w14:paraId="0F15037B" w14:textId="77777777" w:rsidTr="00824938">
        <w:trPr>
          <w:trHeight w:val="15"/>
        </w:trPr>
        <w:tc>
          <w:tcPr>
            <w:tcW w:w="1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ECDD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Pirms projekta īstenošanas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4EFDA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0AF97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B46D58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77ADA4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4A69BBE7" w14:textId="77777777" w:rsidTr="00824938">
        <w:trPr>
          <w:trHeight w:val="15"/>
        </w:trPr>
        <w:tc>
          <w:tcPr>
            <w:tcW w:w="16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4333AC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Pēc projekta īstenošanas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63E8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E3CCA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12F45D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D97FA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555A70A6"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 Cita informācija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942"/>
      </w:tblGrid>
      <w:tr w:rsidR="00824938" w:rsidRPr="000E69BD" w14:paraId="68B90EC2" w14:textId="77777777" w:rsidTr="00824938">
        <w:trPr>
          <w:trHeight w:val="450"/>
        </w:trPr>
        <w:tc>
          <w:tcPr>
            <w:tcW w:w="0" w:type="auto"/>
            <w:tcBorders>
              <w:top w:val="outset" w:sz="6" w:space="0" w:color="414142"/>
              <w:left w:val="outset" w:sz="6" w:space="0" w:color="414142"/>
              <w:bottom w:val="outset" w:sz="6" w:space="0" w:color="414142"/>
              <w:right w:val="outset" w:sz="6" w:space="0" w:color="414142"/>
            </w:tcBorders>
            <w:hideMark/>
          </w:tcPr>
          <w:p w14:paraId="09A0611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1E782828"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V. Ēkas enerģijas bilance</w:t>
      </w:r>
    </w:p>
    <w:p w14:paraId="02A94DCB"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b/>
          <w:bCs/>
          <w:sz w:val="24"/>
          <w:szCs w:val="24"/>
          <w:bdr w:val="none" w:sz="0" w:space="0" w:color="auto" w:frame="1"/>
          <w:lang w:eastAsia="lv-LV"/>
        </w:rPr>
        <w:t>1. Kurināmā patēriņš*</w:t>
      </w:r>
      <w:r w:rsidRPr="000E69BD">
        <w:rPr>
          <w:rFonts w:ascii="Times New Roman" w:eastAsia="Times New Roman" w:hAnsi="Times New Roman" w:cs="Times New Roman"/>
          <w:sz w:val="24"/>
          <w:szCs w:val="24"/>
          <w:lang w:eastAsia="lv-LV"/>
        </w:rPr>
        <w:t> – </w:t>
      </w:r>
      <w:r w:rsidRPr="000E69BD">
        <w:rPr>
          <w:rFonts w:ascii="Times New Roman" w:eastAsia="Times New Roman" w:hAnsi="Times New Roman" w:cs="Times New Roman"/>
          <w:sz w:val="24"/>
          <w:szCs w:val="24"/>
          <w:u w:val="single"/>
          <w:bdr w:val="none" w:sz="0" w:space="0" w:color="auto" w:frame="1"/>
          <w:lang w:eastAsia="lv-LV"/>
        </w:rPr>
        <w:t>norādīt visus kurināmā veidus</w:t>
      </w:r>
      <w:r w:rsidRPr="000E69BD">
        <w:rPr>
          <w:rFonts w:ascii="Times New Roman" w:eastAsia="Times New Roman" w:hAnsi="Times New Roman" w:cs="Times New Roman"/>
          <w:sz w:val="24"/>
          <w:szCs w:val="24"/>
          <w:lang w:eastAsia="lv-LV"/>
        </w:rPr>
        <w:t> (pa energoresursiem), kas tiek patērēti apkures vai citu procesu nodrošināšanai.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3"/>
        <w:gridCol w:w="921"/>
        <w:gridCol w:w="1054"/>
        <w:gridCol w:w="803"/>
        <w:gridCol w:w="1018"/>
        <w:gridCol w:w="767"/>
        <w:gridCol w:w="874"/>
        <w:gridCol w:w="563"/>
        <w:gridCol w:w="659"/>
        <w:gridCol w:w="551"/>
        <w:gridCol w:w="564"/>
        <w:gridCol w:w="515"/>
        <w:gridCol w:w="767"/>
        <w:gridCol w:w="1030"/>
        <w:gridCol w:w="814"/>
        <w:gridCol w:w="1018"/>
        <w:gridCol w:w="994"/>
        <w:gridCol w:w="527"/>
      </w:tblGrid>
      <w:tr w:rsidR="000E69BD" w:rsidRPr="000E69BD" w14:paraId="28B15CBC" w14:textId="77777777" w:rsidTr="00824938">
        <w:trPr>
          <w:trHeight w:val="15"/>
        </w:trPr>
        <w:tc>
          <w:tcPr>
            <w:tcW w:w="350" w:type="pct"/>
            <w:vMerge w:val="restart"/>
            <w:tcBorders>
              <w:top w:val="outset" w:sz="6" w:space="0" w:color="414142"/>
              <w:left w:val="outset" w:sz="6" w:space="0" w:color="414142"/>
              <w:bottom w:val="outset" w:sz="6" w:space="0" w:color="414142"/>
              <w:right w:val="outset" w:sz="6" w:space="0" w:color="414142"/>
            </w:tcBorders>
            <w:vAlign w:val="center"/>
            <w:hideMark/>
          </w:tcPr>
          <w:p w14:paraId="341A0E4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400" w:type="pct"/>
            <w:gridSpan w:val="4"/>
            <w:tcBorders>
              <w:top w:val="outset" w:sz="6" w:space="0" w:color="414142"/>
              <w:left w:val="outset" w:sz="6" w:space="0" w:color="414142"/>
              <w:bottom w:val="outset" w:sz="6" w:space="0" w:color="414142"/>
              <w:right w:val="outset" w:sz="6" w:space="0" w:color="414142"/>
            </w:tcBorders>
            <w:vAlign w:val="center"/>
            <w:hideMark/>
          </w:tcPr>
          <w:p w14:paraId="66A1C59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Sadalījums pa energoresursiem</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6725BA2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2D640A0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71E21C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0A6FA97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78C5278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3E8B26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7B5424B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6611E46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57747F4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2B4315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479C48A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519D271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14F2263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0E69BD" w:rsidRPr="000E69BD" w14:paraId="5B0F4EA3" w14:textId="77777777" w:rsidTr="00824938">
        <w:trPr>
          <w:trHeight w:val="11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3F4D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295793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Kurināmā veids</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B58FA7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Mērvienība</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6F8E8BB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Emisijas faktors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A93B4F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Zemākais sadegšanas siltums*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914E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8EB27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61788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5A22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F9801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B39E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C59B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E667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189BE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20BD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15FBD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6B112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7D681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1EAE3AD" w14:textId="77777777" w:rsidTr="00824938">
        <w:trPr>
          <w:trHeight w:val="1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7548AF0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006FD4B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5D4078C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D662D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3E3F0E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A9EC92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896DB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E76F3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479017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13A5D2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714144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85ADEB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11E835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AA1ACA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769227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75AFD1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8AD97A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6A0CD2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0267EB0" w14:textId="77777777" w:rsidTr="00824938">
        <w:trPr>
          <w:trHeight w:val="1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3B2D388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50DE038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703A61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ABF520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68BB6E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9E284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37BADA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AC241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954D7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6D4839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C9BA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16273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EA42B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D0E3E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66D3F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828C4A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F0CD6E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A9DBB4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AB41F0E" w14:textId="77777777" w:rsidTr="00824938">
        <w:trPr>
          <w:trHeight w:val="1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6FD7155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95B21B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28296B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5818ACA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5A34F3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522C9B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2A08DE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470A16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FEC8EA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129C39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A4205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1E634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776884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55D7B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D425B5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5B788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D0BCD6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8D3A6D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6B184894"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Piezīme. * Norādīt aprēķinā izmantoto zemāko sadegšanas siltumu (kWh/mērvienība).</w:t>
      </w:r>
    </w:p>
    <w:p w14:paraId="1DA55692"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2. Siltumenerģijas patēriņa dati</w:t>
      </w:r>
    </w:p>
    <w:p w14:paraId="6AF6DBCE"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2.1. Kopējais siltumenerģijas patēriņš</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824938" w:rsidRPr="000E69BD" w14:paraId="61E5D8A0"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B5B539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19A295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D3F111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77E6E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84ED20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2DB990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D8A76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F158A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CE3E3E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DABD75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470C8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5D129D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43DEA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664A2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DB8B43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824938" w:rsidRPr="000E69BD" w14:paraId="2155298F"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9B452B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1500" w:type="pct"/>
            <w:tcBorders>
              <w:top w:val="outset" w:sz="6" w:space="0" w:color="414142"/>
              <w:left w:val="outset" w:sz="6" w:space="0" w:color="414142"/>
              <w:bottom w:val="outset" w:sz="6" w:space="0" w:color="414142"/>
              <w:right w:val="outset" w:sz="6" w:space="0" w:color="414142"/>
            </w:tcBorders>
            <w:hideMark/>
          </w:tcPr>
          <w:p w14:paraId="25D5C8C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583C6F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B74E1A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E026B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DE532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CC8912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574D6A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E5B0CD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608AE5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613DF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371D9F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1C38F8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665193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F85F6A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70C9518"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5B281D3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2CF52DF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4F0D03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570C15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1B728D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AA767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33967D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C51AFF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4D8A9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6EC007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6DBF6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84027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65EA48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7DADC6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2475EC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5EB727C"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8C0A3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2014</w:t>
            </w:r>
          </w:p>
        </w:tc>
        <w:tc>
          <w:tcPr>
            <w:tcW w:w="1500" w:type="pct"/>
            <w:tcBorders>
              <w:top w:val="outset" w:sz="6" w:space="0" w:color="414142"/>
              <w:left w:val="outset" w:sz="6" w:space="0" w:color="414142"/>
              <w:bottom w:val="outset" w:sz="6" w:space="0" w:color="414142"/>
              <w:right w:val="outset" w:sz="6" w:space="0" w:color="414142"/>
            </w:tcBorders>
            <w:hideMark/>
          </w:tcPr>
          <w:p w14:paraId="414DEB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54015D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693909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61E810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B493F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41482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1D049C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EAA6C4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B096AC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351B2C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04534E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A0B078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42D04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E12E51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E2AF094" w14:textId="77777777" w:rsidTr="00824938">
        <w:trPr>
          <w:trHeight w:val="15"/>
        </w:trPr>
        <w:tc>
          <w:tcPr>
            <w:tcW w:w="4750" w:type="pct"/>
            <w:gridSpan w:val="14"/>
            <w:tcBorders>
              <w:top w:val="outset" w:sz="6" w:space="0" w:color="414142"/>
              <w:left w:val="outset" w:sz="6" w:space="0" w:color="414142"/>
              <w:bottom w:val="outset" w:sz="6" w:space="0" w:color="414142"/>
              <w:right w:val="outset" w:sz="6" w:space="0" w:color="414142"/>
            </w:tcBorders>
            <w:vAlign w:val="center"/>
            <w:hideMark/>
          </w:tcPr>
          <w:p w14:paraId="0493AB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(kWh gadā)</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0209CC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005C54C2"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2.2. Siltumenerģijas patēriņš apkures nodrošināšanai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824938" w:rsidRPr="000E69BD" w14:paraId="685A5473"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712C34A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7ED8C0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F2256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6C3A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A1E59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94D896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E9CDC0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2B2E24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3A055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90E2B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F95D75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27384C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4BA253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432245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2A8FF6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824938" w:rsidRPr="000E69BD" w14:paraId="75121576"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C66B7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1500" w:type="pct"/>
            <w:tcBorders>
              <w:top w:val="outset" w:sz="6" w:space="0" w:color="414142"/>
              <w:left w:val="outset" w:sz="6" w:space="0" w:color="414142"/>
              <w:bottom w:val="outset" w:sz="6" w:space="0" w:color="414142"/>
              <w:right w:val="outset" w:sz="6" w:space="0" w:color="414142"/>
            </w:tcBorders>
            <w:hideMark/>
          </w:tcPr>
          <w:p w14:paraId="3BA0C03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0FAAE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BF82CD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ADE0F8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40751F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7E03DF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0B6AA7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AB565E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C121E6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E2497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CE44DF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D8FB66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D5648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21C5C6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AF566A5"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51CE50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72F6B3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D4F59F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83BE14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C3F2F3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F02846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E9E4B3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9B786A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0B62F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83EAD7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792AA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0A097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BD6431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5D7C9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25DFE6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23565992"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36FAEB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1500" w:type="pct"/>
            <w:tcBorders>
              <w:top w:val="outset" w:sz="6" w:space="0" w:color="414142"/>
              <w:left w:val="outset" w:sz="6" w:space="0" w:color="414142"/>
              <w:bottom w:val="outset" w:sz="6" w:space="0" w:color="414142"/>
              <w:right w:val="outset" w:sz="6" w:space="0" w:color="414142"/>
            </w:tcBorders>
            <w:hideMark/>
          </w:tcPr>
          <w:p w14:paraId="4E8FA8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82E22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CE13DE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810E45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B14CF8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869189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2E0864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A8C71E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8FAFE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F766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12483F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0E73C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1F878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428FB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451127A" w14:textId="77777777" w:rsidTr="00824938">
        <w:trPr>
          <w:trHeight w:val="15"/>
        </w:trPr>
        <w:tc>
          <w:tcPr>
            <w:tcW w:w="4800" w:type="pct"/>
            <w:gridSpan w:val="14"/>
            <w:tcBorders>
              <w:top w:val="outset" w:sz="6" w:space="0" w:color="414142"/>
              <w:left w:val="outset" w:sz="6" w:space="0" w:color="414142"/>
              <w:bottom w:val="outset" w:sz="6" w:space="0" w:color="414142"/>
              <w:right w:val="outset" w:sz="6" w:space="0" w:color="414142"/>
            </w:tcBorders>
            <w:vAlign w:val="center"/>
            <w:hideMark/>
          </w:tcPr>
          <w:p w14:paraId="42B6FAA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(kWh gadā)</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0BB810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253EA99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2.3. Siltumenerģijas patēriņš karstā ūdens sagatavošanai (iekļaujot karstā ūdens cirkulāciju)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824938" w:rsidRPr="000E69BD" w14:paraId="3C2B231C"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FFDC27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751A29E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7C777D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A4D27A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CF631F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BE8A3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6CEC75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5C2888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2FBC1A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F405EF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387C78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AFF514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DED21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622E6B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9CD185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824938" w:rsidRPr="000E69BD" w14:paraId="29A39430"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5DEEC5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2012</w:t>
            </w:r>
          </w:p>
        </w:tc>
        <w:tc>
          <w:tcPr>
            <w:tcW w:w="1500" w:type="pct"/>
            <w:tcBorders>
              <w:top w:val="outset" w:sz="6" w:space="0" w:color="414142"/>
              <w:left w:val="outset" w:sz="6" w:space="0" w:color="414142"/>
              <w:bottom w:val="outset" w:sz="6" w:space="0" w:color="414142"/>
              <w:right w:val="outset" w:sz="6" w:space="0" w:color="414142"/>
            </w:tcBorders>
            <w:hideMark/>
          </w:tcPr>
          <w:p w14:paraId="2C2676F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AAF2F2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DB1FA2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FD6D9C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06E5E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52549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27AF7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27F71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E359C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CE24D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46926C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1024B4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400DF3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7233006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2FF2EAEC"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0378B96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496D4E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15EEE8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1F244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64570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109B8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CFA05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EA5E7F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DC0CD4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89072B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88DA06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C50A6E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D1ED69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531B12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08F99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132B7A3"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52B285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1500" w:type="pct"/>
            <w:tcBorders>
              <w:top w:val="outset" w:sz="6" w:space="0" w:color="414142"/>
              <w:left w:val="outset" w:sz="6" w:space="0" w:color="414142"/>
              <w:bottom w:val="outset" w:sz="6" w:space="0" w:color="414142"/>
              <w:right w:val="outset" w:sz="6" w:space="0" w:color="414142"/>
            </w:tcBorders>
            <w:hideMark/>
          </w:tcPr>
          <w:p w14:paraId="33B76BD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EB025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69924D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C26F5D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DB2199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48D74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1AAE72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4728C6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980041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F2A79B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B8C4FA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0D7876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3772C2A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8A15B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35A472A" w14:textId="77777777" w:rsidTr="00824938">
        <w:trPr>
          <w:trHeight w:val="15"/>
        </w:trPr>
        <w:tc>
          <w:tcPr>
            <w:tcW w:w="4800" w:type="pct"/>
            <w:gridSpan w:val="14"/>
            <w:tcBorders>
              <w:top w:val="outset" w:sz="6" w:space="0" w:color="414142"/>
              <w:left w:val="outset" w:sz="6" w:space="0" w:color="414142"/>
              <w:bottom w:val="outset" w:sz="6" w:space="0" w:color="414142"/>
              <w:right w:val="outset" w:sz="6" w:space="0" w:color="414142"/>
            </w:tcBorders>
            <w:vAlign w:val="center"/>
            <w:hideMark/>
          </w:tcPr>
          <w:p w14:paraId="41BBEB9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(kWh gadā)</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148DD2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7968F018"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3. Ūdens patēriņa dati</w:t>
      </w:r>
    </w:p>
    <w:p w14:paraId="49CFC0C1"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3.1. Karstā ūdens patēriņš</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0E69BD" w:rsidRPr="000E69BD" w14:paraId="6008174A"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22285A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16E33D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BC735E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46B388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065796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FF01C4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9795C7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FDCD1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54F32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A5ED5E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3419A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6DD4D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2E7480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DC2748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7FE40C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0E69BD" w:rsidRPr="000E69BD" w14:paraId="1C64FCB0"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31725B8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1500" w:type="pct"/>
            <w:tcBorders>
              <w:top w:val="outset" w:sz="6" w:space="0" w:color="414142"/>
              <w:left w:val="outset" w:sz="6" w:space="0" w:color="414142"/>
              <w:bottom w:val="outset" w:sz="6" w:space="0" w:color="414142"/>
              <w:right w:val="outset" w:sz="6" w:space="0" w:color="414142"/>
            </w:tcBorders>
            <w:hideMark/>
          </w:tcPr>
          <w:p w14:paraId="0B2E4E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Karstā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A89DD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5F258F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D4D12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0CF108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2BA1DE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91A01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5B2E31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ABFAE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68F510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23B6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C0B37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56ABC6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ACB82C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6134F772"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93EB11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251CD8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Karstā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EB0974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7A918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D1EA5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BB9100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5A9DE3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0BE20B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8F922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8A03C0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62C078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22898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A69D99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CE2DD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5C211E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0DC7F2D"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805C34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1500" w:type="pct"/>
            <w:tcBorders>
              <w:top w:val="outset" w:sz="6" w:space="0" w:color="414142"/>
              <w:left w:val="outset" w:sz="6" w:space="0" w:color="414142"/>
              <w:bottom w:val="outset" w:sz="6" w:space="0" w:color="414142"/>
              <w:right w:val="outset" w:sz="6" w:space="0" w:color="414142"/>
            </w:tcBorders>
            <w:hideMark/>
          </w:tcPr>
          <w:p w14:paraId="2021661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Karstā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C565E6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86FFA9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AED720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23B99E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38D2C2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E4D00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A0E7FC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48D54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A2AD2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7D733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5E387F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4E3F3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80487D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85B9626" w14:textId="77777777" w:rsidTr="00824938">
        <w:trPr>
          <w:trHeight w:val="15"/>
        </w:trPr>
        <w:tc>
          <w:tcPr>
            <w:tcW w:w="4800" w:type="pct"/>
            <w:gridSpan w:val="14"/>
            <w:tcBorders>
              <w:top w:val="outset" w:sz="6" w:space="0" w:color="414142"/>
              <w:left w:val="outset" w:sz="6" w:space="0" w:color="414142"/>
              <w:bottom w:val="outset" w:sz="6" w:space="0" w:color="414142"/>
              <w:right w:val="outset" w:sz="6" w:space="0" w:color="414142"/>
            </w:tcBorders>
            <w:vAlign w:val="center"/>
            <w:hideMark/>
          </w:tcPr>
          <w:p w14:paraId="3607B80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(m</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gadā)</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612C378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6C9C3B05"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3.2. Aukstā ūdens patēriņš</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0E69BD" w:rsidRPr="000E69BD" w14:paraId="411223D0"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0911B8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19DA46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5C37D1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7A303D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D8490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B770C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120CA7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204B41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97E97C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892501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017712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E5D3B9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C4CA5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D92ED4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8A4B073"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0E69BD" w:rsidRPr="000E69BD" w14:paraId="28F766DB"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6FF4BB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1500" w:type="pct"/>
            <w:tcBorders>
              <w:top w:val="outset" w:sz="6" w:space="0" w:color="414142"/>
              <w:left w:val="outset" w:sz="6" w:space="0" w:color="414142"/>
              <w:bottom w:val="outset" w:sz="6" w:space="0" w:color="414142"/>
              <w:right w:val="outset" w:sz="6" w:space="0" w:color="414142"/>
            </w:tcBorders>
            <w:hideMark/>
          </w:tcPr>
          <w:p w14:paraId="1ADB4DD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Aukstā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A47096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240806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8A839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E672E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6D39D6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F495D5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C8DC6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601B03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D11FE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6C2453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5E687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7DBCF2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6A6682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838E6B0"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3631B79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2C5D52D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Aukstā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33F7E9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5E805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130841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D493AA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D5CFF7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3C2A69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D7EE2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7C140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BC3CFA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202F1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5ECD53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9BCCA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AAE352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49D5A8AD"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19F6D48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1500" w:type="pct"/>
            <w:tcBorders>
              <w:top w:val="outset" w:sz="6" w:space="0" w:color="414142"/>
              <w:left w:val="outset" w:sz="6" w:space="0" w:color="414142"/>
              <w:bottom w:val="outset" w:sz="6" w:space="0" w:color="414142"/>
              <w:right w:val="outset" w:sz="6" w:space="0" w:color="414142"/>
            </w:tcBorders>
            <w:hideMark/>
          </w:tcPr>
          <w:p w14:paraId="2D4398F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Aukstā ūdens patēriņš, m</w:t>
            </w:r>
            <w:r w:rsidRPr="000E69BD">
              <w:rPr>
                <w:rFonts w:ascii="Times New Roman" w:eastAsia="Times New Roman" w:hAnsi="Times New Roman" w:cs="Times New Roman"/>
                <w:sz w:val="24"/>
                <w:szCs w:val="24"/>
                <w:vertAlign w:val="superscript"/>
                <w:lang w:eastAsia="lv-LV"/>
              </w:rPr>
              <w:t>3</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550A48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1C4DCF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85D7DE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5B37A5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168D4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DBDCEA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5ADEA3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BFED1A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BE3B8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1FD882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65BF94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17822B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38D7CCB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6A86599" w14:textId="77777777" w:rsidTr="00824938">
        <w:trPr>
          <w:trHeight w:val="15"/>
        </w:trPr>
        <w:tc>
          <w:tcPr>
            <w:tcW w:w="4800" w:type="pct"/>
            <w:gridSpan w:val="14"/>
            <w:tcBorders>
              <w:top w:val="outset" w:sz="6" w:space="0" w:color="414142"/>
              <w:left w:val="outset" w:sz="6" w:space="0" w:color="414142"/>
              <w:bottom w:val="outset" w:sz="6" w:space="0" w:color="414142"/>
              <w:right w:val="outset" w:sz="6" w:space="0" w:color="414142"/>
            </w:tcBorders>
            <w:vAlign w:val="center"/>
            <w:hideMark/>
          </w:tcPr>
          <w:p w14:paraId="24B4DC0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(m</w:t>
            </w:r>
            <w:r w:rsidRPr="000E69BD">
              <w:rPr>
                <w:rFonts w:ascii="Times New Roman" w:eastAsia="Times New Roman" w:hAnsi="Times New Roman" w:cs="Times New Roman"/>
                <w:sz w:val="24"/>
                <w:szCs w:val="24"/>
                <w:vertAlign w:val="superscript"/>
                <w:lang w:eastAsia="lv-LV"/>
              </w:rPr>
              <w:t>3</w:t>
            </w:r>
            <w:r w:rsidRPr="000E69BD">
              <w:rPr>
                <w:rFonts w:ascii="Times New Roman" w:eastAsia="Times New Roman" w:hAnsi="Times New Roman" w:cs="Times New Roman"/>
                <w:sz w:val="24"/>
                <w:szCs w:val="24"/>
                <w:lang w:eastAsia="lv-LV"/>
              </w:rPr>
              <w:t>gadā)</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969B09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354E8922"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4. Elektroenerģijas patēriņš ēkā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2738"/>
        <w:gridCol w:w="847"/>
        <w:gridCol w:w="967"/>
        <w:gridCol w:w="620"/>
        <w:gridCol w:w="727"/>
        <w:gridCol w:w="607"/>
        <w:gridCol w:w="621"/>
        <w:gridCol w:w="567"/>
        <w:gridCol w:w="847"/>
        <w:gridCol w:w="1140"/>
        <w:gridCol w:w="900"/>
        <w:gridCol w:w="1127"/>
        <w:gridCol w:w="1100"/>
        <w:gridCol w:w="580"/>
      </w:tblGrid>
      <w:tr w:rsidR="00824938" w:rsidRPr="000E69BD" w14:paraId="08BC49B3" w14:textId="77777777" w:rsidTr="00824938">
        <w:trPr>
          <w:trHeight w:val="138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20EF9C3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Gads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2348D3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BD4A6B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Janvāris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80C4E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Februāris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B2EB7D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Marts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A50730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Aprīlis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B5A846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Maijs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A97271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Jūnijs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3C42B0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Jūlijs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7B354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Augusts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5BBC6B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Septembris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FC3863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Oktobris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B00D21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Novembris</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98945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Decembris</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4245BEFA"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r>
      <w:tr w:rsidR="00824938" w:rsidRPr="000E69BD" w14:paraId="5E807756"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3A6419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2012</w:t>
            </w:r>
          </w:p>
        </w:tc>
        <w:tc>
          <w:tcPr>
            <w:tcW w:w="1500" w:type="pct"/>
            <w:tcBorders>
              <w:top w:val="outset" w:sz="6" w:space="0" w:color="414142"/>
              <w:left w:val="outset" w:sz="6" w:space="0" w:color="414142"/>
              <w:bottom w:val="outset" w:sz="6" w:space="0" w:color="414142"/>
              <w:right w:val="outset" w:sz="6" w:space="0" w:color="414142"/>
            </w:tcBorders>
            <w:hideMark/>
          </w:tcPr>
          <w:p w14:paraId="2D30CD7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447C1D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FE382D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61F14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167F4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C09949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69591A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02CEF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DCA1B2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D8100C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906FEE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C6D910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2617A5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09FD3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184752C"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016F08C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2013</w:t>
            </w:r>
          </w:p>
        </w:tc>
        <w:tc>
          <w:tcPr>
            <w:tcW w:w="1500" w:type="pct"/>
            <w:tcBorders>
              <w:top w:val="outset" w:sz="6" w:space="0" w:color="414142"/>
              <w:left w:val="outset" w:sz="6" w:space="0" w:color="414142"/>
              <w:bottom w:val="outset" w:sz="6" w:space="0" w:color="414142"/>
              <w:right w:val="outset" w:sz="6" w:space="0" w:color="414142"/>
            </w:tcBorders>
            <w:hideMark/>
          </w:tcPr>
          <w:p w14:paraId="1BB112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31E13F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3F164B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EB2226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2DE229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EE26AB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F243F6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CA20FB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042A90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85AD2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F59903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9FEF6A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5487E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09287E5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68A0843" w14:textId="77777777" w:rsidTr="00824938">
        <w:trPr>
          <w:trHeight w:val="15"/>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01900C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2014</w:t>
            </w:r>
          </w:p>
        </w:tc>
        <w:tc>
          <w:tcPr>
            <w:tcW w:w="1500" w:type="pct"/>
            <w:tcBorders>
              <w:top w:val="outset" w:sz="6" w:space="0" w:color="414142"/>
              <w:left w:val="outset" w:sz="6" w:space="0" w:color="414142"/>
              <w:bottom w:val="outset" w:sz="6" w:space="0" w:color="414142"/>
              <w:right w:val="outset" w:sz="6" w:space="0" w:color="414142"/>
            </w:tcBorders>
            <w:hideMark/>
          </w:tcPr>
          <w:p w14:paraId="0E3A6E2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enerģijas patēriņš, kWh</w:t>
            </w: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2A152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1D46C7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3D51B69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02D7BDB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996DC8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1B97950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13CA71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2EE3527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61DF2D5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49DA5BF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5906B68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50" w:type="pct"/>
            <w:tcBorders>
              <w:top w:val="outset" w:sz="6" w:space="0" w:color="414142"/>
              <w:left w:val="outset" w:sz="6" w:space="0" w:color="414142"/>
              <w:bottom w:val="outset" w:sz="6" w:space="0" w:color="414142"/>
              <w:right w:val="outset" w:sz="6" w:space="0" w:color="414142"/>
            </w:tcBorders>
            <w:vAlign w:val="center"/>
            <w:hideMark/>
          </w:tcPr>
          <w:p w14:paraId="7195EB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1F89DA5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81F9338" w14:textId="77777777" w:rsidTr="00824938">
        <w:trPr>
          <w:trHeight w:val="15"/>
        </w:trPr>
        <w:tc>
          <w:tcPr>
            <w:tcW w:w="4800" w:type="pct"/>
            <w:gridSpan w:val="14"/>
            <w:tcBorders>
              <w:top w:val="outset" w:sz="6" w:space="0" w:color="414142"/>
              <w:left w:val="outset" w:sz="6" w:space="0" w:color="414142"/>
              <w:bottom w:val="outset" w:sz="6" w:space="0" w:color="414142"/>
              <w:right w:val="outset" w:sz="6" w:space="0" w:color="414142"/>
            </w:tcBorders>
            <w:vAlign w:val="center"/>
            <w:hideMark/>
          </w:tcPr>
          <w:p w14:paraId="786B9ED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vidējais (kWh gadā)</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53B9C0A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0E5F7DB3"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VI. Energoefektivitātes uzlabošanas priekšlikumi</w:t>
      </w:r>
    </w:p>
    <w:p w14:paraId="0065F1E8"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lastRenderedPageBreak/>
        <w:t>1. Ēkas norobežojošās konstrukcijas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9"/>
        <w:gridCol w:w="8730"/>
        <w:gridCol w:w="3943"/>
      </w:tblGrid>
      <w:tr w:rsidR="00824938" w:rsidRPr="000E69BD" w14:paraId="15CC90FF" w14:textId="77777777" w:rsidTr="00824938">
        <w:tc>
          <w:tcPr>
            <w:tcW w:w="450" w:type="pct"/>
            <w:tcBorders>
              <w:top w:val="outset" w:sz="6" w:space="0" w:color="414142"/>
              <w:left w:val="outset" w:sz="6" w:space="0" w:color="414142"/>
              <w:bottom w:val="outset" w:sz="6" w:space="0" w:color="414142"/>
              <w:right w:val="outset" w:sz="6" w:space="0" w:color="414142"/>
            </w:tcBorders>
            <w:vAlign w:val="center"/>
            <w:hideMark/>
          </w:tcPr>
          <w:p w14:paraId="61FDF56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roofErr w:type="spellStart"/>
            <w:r w:rsidRPr="000E69BD">
              <w:rPr>
                <w:rFonts w:ascii="Times New Roman" w:eastAsia="Times New Roman" w:hAnsi="Times New Roman" w:cs="Times New Roman"/>
                <w:sz w:val="24"/>
                <w:szCs w:val="24"/>
                <w:lang w:eastAsia="lv-LV"/>
              </w:rPr>
              <w:t>Nr.p</w:t>
            </w:r>
            <w:proofErr w:type="spellEnd"/>
            <w:r w:rsidRPr="000E69BD">
              <w:rPr>
                <w:rFonts w:ascii="Times New Roman" w:eastAsia="Times New Roman" w:hAnsi="Times New Roman" w:cs="Times New Roman"/>
                <w:sz w:val="24"/>
                <w:szCs w:val="24"/>
                <w:lang w:eastAsia="lv-LV"/>
              </w:rPr>
              <w:t>. 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66BC12A9"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824C5F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Enerģijas ietaupījums </w:t>
            </w:r>
            <w:proofErr w:type="spellStart"/>
            <w:r w:rsidRPr="000E69BD">
              <w:rPr>
                <w:rFonts w:ascii="Times New Roman" w:eastAsia="Times New Roman" w:hAnsi="Times New Roman" w:cs="Times New Roman"/>
                <w:sz w:val="24"/>
                <w:szCs w:val="24"/>
                <w:lang w:eastAsia="lv-LV"/>
              </w:rPr>
              <w:t>MWh</w:t>
            </w:r>
            <w:proofErr w:type="spellEnd"/>
            <w:r w:rsidRPr="000E69BD">
              <w:rPr>
                <w:rFonts w:ascii="Times New Roman" w:eastAsia="Times New Roman" w:hAnsi="Times New Roman" w:cs="Times New Roman"/>
                <w:sz w:val="24"/>
                <w:szCs w:val="24"/>
                <w:lang w:eastAsia="lv-LV"/>
              </w:rPr>
              <w:t xml:space="preserve"> gadā</w:t>
            </w:r>
          </w:p>
        </w:tc>
      </w:tr>
      <w:tr w:rsidR="00824938" w:rsidRPr="000E69BD" w14:paraId="6B63241E"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63E3337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3100" w:type="pct"/>
            <w:tcBorders>
              <w:top w:val="outset" w:sz="6" w:space="0" w:color="414142"/>
              <w:left w:val="outset" w:sz="6" w:space="0" w:color="414142"/>
              <w:bottom w:val="outset" w:sz="6" w:space="0" w:color="414142"/>
              <w:right w:val="outset" w:sz="6" w:space="0" w:color="414142"/>
            </w:tcBorders>
            <w:hideMark/>
          </w:tcPr>
          <w:p w14:paraId="1E3967B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1B4CC66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68ECB54"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556D8B8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 (jānorāda ēkas norobežojošo konstrukciju siltuma caurlaidības koeficients U (W/m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 un termisko tiltu siltuma caurlaidības koeficients ψ (W/m K))</w:t>
            </w:r>
          </w:p>
        </w:tc>
      </w:tr>
      <w:tr w:rsidR="00824938" w:rsidRPr="000E69BD" w14:paraId="7E698542"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0F1B371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3100" w:type="pct"/>
            <w:tcBorders>
              <w:top w:val="outset" w:sz="6" w:space="0" w:color="414142"/>
              <w:left w:val="outset" w:sz="6" w:space="0" w:color="414142"/>
              <w:bottom w:val="outset" w:sz="6" w:space="0" w:color="414142"/>
              <w:right w:val="outset" w:sz="6" w:space="0" w:color="414142"/>
            </w:tcBorders>
            <w:hideMark/>
          </w:tcPr>
          <w:p w14:paraId="221C9A6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3E5C85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C4C8BC4"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312A3C0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 (jānorāda ēkas norobežojošo konstrukciju siltuma caurlaidības koeficients U (W/m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 un termisko tiltu siltuma caurlaidības koeficients ψ (W/m K))</w:t>
            </w:r>
          </w:p>
        </w:tc>
      </w:tr>
      <w:tr w:rsidR="00824938" w:rsidRPr="000E69BD" w14:paraId="7D5C6FD0"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5F9AA7C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3100" w:type="pct"/>
            <w:tcBorders>
              <w:top w:val="outset" w:sz="6" w:space="0" w:color="414142"/>
              <w:left w:val="outset" w:sz="6" w:space="0" w:color="414142"/>
              <w:bottom w:val="outset" w:sz="6" w:space="0" w:color="414142"/>
              <w:right w:val="outset" w:sz="6" w:space="0" w:color="414142"/>
            </w:tcBorders>
            <w:hideMark/>
          </w:tcPr>
          <w:p w14:paraId="4B238BB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2DB46A3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28BB4A5"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5E3A6D9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 (jānorāda ēkas norobežojošo konstrukciju siltuma caurlaidības koeficients U (W/m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K) un termisko tiltu siltuma caurlaidības koeficients ψ (W/m K))</w:t>
            </w:r>
          </w:p>
        </w:tc>
      </w:tr>
    </w:tbl>
    <w:p w14:paraId="449DCF8B"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2. Ēkas apkures sistēmas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9"/>
        <w:gridCol w:w="8730"/>
        <w:gridCol w:w="3943"/>
      </w:tblGrid>
      <w:tr w:rsidR="00824938" w:rsidRPr="000E69BD" w14:paraId="280D2822" w14:textId="77777777" w:rsidTr="00824938">
        <w:tc>
          <w:tcPr>
            <w:tcW w:w="450" w:type="pct"/>
            <w:tcBorders>
              <w:top w:val="outset" w:sz="6" w:space="0" w:color="414142"/>
              <w:left w:val="outset" w:sz="6" w:space="0" w:color="414142"/>
              <w:bottom w:val="outset" w:sz="6" w:space="0" w:color="414142"/>
              <w:right w:val="outset" w:sz="6" w:space="0" w:color="414142"/>
            </w:tcBorders>
            <w:vAlign w:val="center"/>
            <w:hideMark/>
          </w:tcPr>
          <w:p w14:paraId="752FEAC7"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Nr.</w:t>
            </w:r>
            <w:r w:rsidRPr="000E69BD">
              <w:rPr>
                <w:rFonts w:ascii="Times New Roman" w:eastAsia="Times New Roman" w:hAnsi="Times New Roman" w:cs="Times New Roman"/>
                <w:sz w:val="24"/>
                <w:szCs w:val="24"/>
                <w:lang w:eastAsia="lv-LV"/>
              </w:rPr>
              <w:br/>
              <w:t>p. 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4A4EB89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90D8DF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Enerģijas ietaupījums </w:t>
            </w:r>
            <w:proofErr w:type="spellStart"/>
            <w:r w:rsidRPr="000E69BD">
              <w:rPr>
                <w:rFonts w:ascii="Times New Roman" w:eastAsia="Times New Roman" w:hAnsi="Times New Roman" w:cs="Times New Roman"/>
                <w:sz w:val="24"/>
                <w:szCs w:val="24"/>
                <w:lang w:eastAsia="lv-LV"/>
              </w:rPr>
              <w:t>MWh</w:t>
            </w:r>
            <w:proofErr w:type="spellEnd"/>
            <w:r w:rsidRPr="000E69BD">
              <w:rPr>
                <w:rFonts w:ascii="Times New Roman" w:eastAsia="Times New Roman" w:hAnsi="Times New Roman" w:cs="Times New Roman"/>
                <w:sz w:val="24"/>
                <w:szCs w:val="24"/>
                <w:lang w:eastAsia="lv-LV"/>
              </w:rPr>
              <w:t xml:space="preserve"> gadā</w:t>
            </w:r>
          </w:p>
        </w:tc>
      </w:tr>
      <w:tr w:rsidR="00824938" w:rsidRPr="000E69BD" w14:paraId="0267021A"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1BC9788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3100" w:type="pct"/>
            <w:tcBorders>
              <w:top w:val="outset" w:sz="6" w:space="0" w:color="414142"/>
              <w:left w:val="outset" w:sz="6" w:space="0" w:color="414142"/>
              <w:bottom w:val="outset" w:sz="6" w:space="0" w:color="414142"/>
              <w:right w:val="outset" w:sz="6" w:space="0" w:color="414142"/>
            </w:tcBorders>
            <w:hideMark/>
          </w:tcPr>
          <w:p w14:paraId="1B223E5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0BBD90C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5222506E"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44C84595"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r w:rsidR="00824938" w:rsidRPr="000E69BD" w14:paraId="0D87B265"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09745AA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3100" w:type="pct"/>
            <w:tcBorders>
              <w:top w:val="outset" w:sz="6" w:space="0" w:color="414142"/>
              <w:left w:val="outset" w:sz="6" w:space="0" w:color="414142"/>
              <w:bottom w:val="outset" w:sz="6" w:space="0" w:color="414142"/>
              <w:right w:val="outset" w:sz="6" w:space="0" w:color="414142"/>
            </w:tcBorders>
            <w:hideMark/>
          </w:tcPr>
          <w:p w14:paraId="4FC5EE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7758321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3B4AE9A"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29D38C28"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r w:rsidR="00824938" w:rsidRPr="000E69BD" w14:paraId="306D01D8"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359B1C2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3100" w:type="pct"/>
            <w:tcBorders>
              <w:top w:val="outset" w:sz="6" w:space="0" w:color="414142"/>
              <w:left w:val="outset" w:sz="6" w:space="0" w:color="414142"/>
              <w:bottom w:val="outset" w:sz="6" w:space="0" w:color="414142"/>
              <w:right w:val="outset" w:sz="6" w:space="0" w:color="414142"/>
            </w:tcBorders>
            <w:hideMark/>
          </w:tcPr>
          <w:p w14:paraId="1A9374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25F7D9D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6F2309A1"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60EC9528" w14:textId="77777777" w:rsidR="00824938" w:rsidRPr="000E69BD" w:rsidRDefault="00824938" w:rsidP="00824938">
            <w:pPr>
              <w:spacing w:before="100" w:beforeAutospacing="1" w:after="100" w:afterAutospacing="1" w:line="315" w:lineRule="atLeas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bl>
    <w:p w14:paraId="2E35471F"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3. Ēkas karstā ūdens apgādes sistēmas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9"/>
        <w:gridCol w:w="8730"/>
        <w:gridCol w:w="3943"/>
      </w:tblGrid>
      <w:tr w:rsidR="00824938" w:rsidRPr="000E69BD" w14:paraId="6F6B9CDA" w14:textId="77777777" w:rsidTr="00824938">
        <w:tc>
          <w:tcPr>
            <w:tcW w:w="450" w:type="pct"/>
            <w:tcBorders>
              <w:top w:val="outset" w:sz="6" w:space="0" w:color="414142"/>
              <w:left w:val="outset" w:sz="6" w:space="0" w:color="414142"/>
              <w:bottom w:val="outset" w:sz="6" w:space="0" w:color="414142"/>
              <w:right w:val="outset" w:sz="6" w:space="0" w:color="414142"/>
            </w:tcBorders>
            <w:vAlign w:val="center"/>
            <w:hideMark/>
          </w:tcPr>
          <w:p w14:paraId="4CF63DD0"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lastRenderedPageBreak/>
              <w:t>Nr.</w:t>
            </w:r>
            <w:r w:rsidRPr="000E69BD">
              <w:rPr>
                <w:rFonts w:ascii="Times New Roman" w:eastAsia="Times New Roman" w:hAnsi="Times New Roman" w:cs="Times New Roman"/>
                <w:sz w:val="24"/>
                <w:szCs w:val="24"/>
                <w:lang w:eastAsia="lv-LV"/>
              </w:rPr>
              <w:br/>
              <w:t>p. 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1DAE2E54"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E341738"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 xml:space="preserve">Enerģijas ietaupījums </w:t>
            </w:r>
            <w:proofErr w:type="spellStart"/>
            <w:r w:rsidRPr="000E69BD">
              <w:rPr>
                <w:rFonts w:ascii="Times New Roman" w:eastAsia="Times New Roman" w:hAnsi="Times New Roman" w:cs="Times New Roman"/>
                <w:sz w:val="24"/>
                <w:szCs w:val="24"/>
                <w:lang w:eastAsia="lv-LV"/>
              </w:rPr>
              <w:t>MWh</w:t>
            </w:r>
            <w:proofErr w:type="spellEnd"/>
            <w:r w:rsidRPr="000E69BD">
              <w:rPr>
                <w:rFonts w:ascii="Times New Roman" w:eastAsia="Times New Roman" w:hAnsi="Times New Roman" w:cs="Times New Roman"/>
                <w:sz w:val="24"/>
                <w:szCs w:val="24"/>
                <w:lang w:eastAsia="lv-LV"/>
              </w:rPr>
              <w:t xml:space="preserve"> gadā</w:t>
            </w:r>
          </w:p>
        </w:tc>
      </w:tr>
      <w:tr w:rsidR="00824938" w:rsidRPr="000E69BD" w14:paraId="3A3DEA0B"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0E6D4B6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w:t>
            </w:r>
          </w:p>
        </w:tc>
        <w:tc>
          <w:tcPr>
            <w:tcW w:w="3100" w:type="pct"/>
            <w:tcBorders>
              <w:top w:val="outset" w:sz="6" w:space="0" w:color="414142"/>
              <w:left w:val="outset" w:sz="6" w:space="0" w:color="414142"/>
              <w:bottom w:val="outset" w:sz="6" w:space="0" w:color="414142"/>
              <w:right w:val="outset" w:sz="6" w:space="0" w:color="414142"/>
            </w:tcBorders>
            <w:hideMark/>
          </w:tcPr>
          <w:p w14:paraId="11F2CA7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2A4F2B5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18CFCCC7"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7448682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r w:rsidR="00824938" w:rsidRPr="000E69BD" w14:paraId="5B97BB28"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76EF9B7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w:t>
            </w:r>
          </w:p>
        </w:tc>
        <w:tc>
          <w:tcPr>
            <w:tcW w:w="3100" w:type="pct"/>
            <w:tcBorders>
              <w:top w:val="outset" w:sz="6" w:space="0" w:color="414142"/>
              <w:left w:val="outset" w:sz="6" w:space="0" w:color="414142"/>
              <w:bottom w:val="outset" w:sz="6" w:space="0" w:color="414142"/>
              <w:right w:val="outset" w:sz="6" w:space="0" w:color="414142"/>
            </w:tcBorders>
            <w:hideMark/>
          </w:tcPr>
          <w:p w14:paraId="612C5F1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7E4942E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31F7D064"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66F3CC7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r w:rsidR="00824938" w:rsidRPr="000E69BD" w14:paraId="103111AC" w14:textId="77777777" w:rsidTr="00824938">
        <w:tc>
          <w:tcPr>
            <w:tcW w:w="450" w:type="pct"/>
            <w:tcBorders>
              <w:top w:val="outset" w:sz="6" w:space="0" w:color="414142"/>
              <w:left w:val="outset" w:sz="6" w:space="0" w:color="414142"/>
              <w:bottom w:val="outset" w:sz="6" w:space="0" w:color="414142"/>
              <w:right w:val="outset" w:sz="6" w:space="0" w:color="414142"/>
            </w:tcBorders>
            <w:hideMark/>
          </w:tcPr>
          <w:p w14:paraId="0B025A0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w:t>
            </w:r>
          </w:p>
        </w:tc>
        <w:tc>
          <w:tcPr>
            <w:tcW w:w="3100" w:type="pct"/>
            <w:tcBorders>
              <w:top w:val="outset" w:sz="6" w:space="0" w:color="414142"/>
              <w:left w:val="outset" w:sz="6" w:space="0" w:color="414142"/>
              <w:bottom w:val="outset" w:sz="6" w:space="0" w:color="414142"/>
              <w:right w:val="outset" w:sz="6" w:space="0" w:color="414142"/>
            </w:tcBorders>
            <w:hideMark/>
          </w:tcPr>
          <w:p w14:paraId="7444A63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14:paraId="08AA815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4B6631DC" w14:textId="77777777" w:rsidTr="00824938">
        <w:tc>
          <w:tcPr>
            <w:tcW w:w="0" w:type="auto"/>
            <w:gridSpan w:val="3"/>
            <w:tcBorders>
              <w:top w:val="outset" w:sz="6" w:space="0" w:color="414142"/>
              <w:left w:val="outset" w:sz="6" w:space="0" w:color="414142"/>
              <w:bottom w:val="outset" w:sz="6" w:space="0" w:color="414142"/>
              <w:right w:val="outset" w:sz="6" w:space="0" w:color="414142"/>
            </w:tcBorders>
            <w:hideMark/>
          </w:tcPr>
          <w:p w14:paraId="457F9AE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Energoefektivitātes pasākuma apraksts, shēmas u. tml.</w:t>
            </w:r>
          </w:p>
        </w:tc>
      </w:tr>
    </w:tbl>
    <w:p w14:paraId="2A93A9A1" w14:textId="77777777" w:rsidR="00824938" w:rsidRPr="000E69BD" w:rsidRDefault="00824938" w:rsidP="00824938">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4"/>
          <w:szCs w:val="24"/>
          <w:lang w:eastAsia="lv-LV"/>
        </w:rPr>
      </w:pPr>
      <w:r w:rsidRPr="000E69BD">
        <w:rPr>
          <w:rFonts w:ascii="Times New Roman" w:eastAsia="Times New Roman" w:hAnsi="Times New Roman" w:cs="Times New Roman"/>
          <w:b/>
          <w:bCs/>
          <w:sz w:val="24"/>
          <w:szCs w:val="24"/>
          <w:lang w:eastAsia="lv-LV"/>
        </w:rPr>
        <w:t>VII. Aprēķinātās energoefektivitātes rādītāji un izmaiņu prognoze pēc energoefektivitātes uzlabošanas priekšlikumu īstenošanas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0"/>
        <w:gridCol w:w="2370"/>
        <w:gridCol w:w="2091"/>
        <w:gridCol w:w="2370"/>
        <w:gridCol w:w="2091"/>
      </w:tblGrid>
      <w:tr w:rsidR="000E69BD" w:rsidRPr="000E69BD" w14:paraId="0AB91D39" w14:textId="77777777" w:rsidTr="00824938">
        <w:tc>
          <w:tcPr>
            <w:tcW w:w="1800" w:type="pct"/>
            <w:vMerge w:val="restart"/>
            <w:tcBorders>
              <w:top w:val="outset" w:sz="6" w:space="0" w:color="414142"/>
              <w:left w:val="outset" w:sz="6" w:space="0" w:color="414142"/>
              <w:bottom w:val="outset" w:sz="6" w:space="0" w:color="414142"/>
              <w:right w:val="outset" w:sz="6" w:space="0" w:color="414142"/>
            </w:tcBorders>
            <w:vAlign w:val="center"/>
            <w:hideMark/>
          </w:tcPr>
          <w:p w14:paraId="7DDF3DC2"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Enerģijas patēriņa sadalījums</w:t>
            </w:r>
          </w:p>
        </w:tc>
        <w:tc>
          <w:tcPr>
            <w:tcW w:w="1600" w:type="pct"/>
            <w:gridSpan w:val="2"/>
            <w:tcBorders>
              <w:top w:val="outset" w:sz="6" w:space="0" w:color="414142"/>
              <w:left w:val="outset" w:sz="6" w:space="0" w:color="414142"/>
              <w:bottom w:val="outset" w:sz="6" w:space="0" w:color="414142"/>
              <w:right w:val="outset" w:sz="6" w:space="0" w:color="414142"/>
            </w:tcBorders>
            <w:vAlign w:val="center"/>
            <w:hideMark/>
          </w:tcPr>
          <w:p w14:paraId="7851251F"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Pirms projekta īstenošanas</w:t>
            </w:r>
          </w:p>
        </w:tc>
        <w:tc>
          <w:tcPr>
            <w:tcW w:w="1600" w:type="pct"/>
            <w:gridSpan w:val="2"/>
            <w:tcBorders>
              <w:top w:val="outset" w:sz="6" w:space="0" w:color="414142"/>
              <w:left w:val="outset" w:sz="6" w:space="0" w:color="414142"/>
              <w:bottom w:val="outset" w:sz="6" w:space="0" w:color="414142"/>
              <w:right w:val="outset" w:sz="6" w:space="0" w:color="414142"/>
            </w:tcBorders>
            <w:vAlign w:val="center"/>
            <w:hideMark/>
          </w:tcPr>
          <w:p w14:paraId="5C0A1AF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Pēc projekta īstenošanas</w:t>
            </w:r>
          </w:p>
        </w:tc>
      </w:tr>
      <w:tr w:rsidR="000E69BD" w:rsidRPr="000E69BD" w14:paraId="644055FC" w14:textId="77777777" w:rsidTr="0082493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A2BC9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02AD9FB"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patēriņš</w:t>
            </w:r>
            <w:r w:rsidRPr="000E69BD">
              <w:rPr>
                <w:rFonts w:ascii="Times New Roman" w:eastAsia="Times New Roman" w:hAnsi="Times New Roman" w:cs="Times New Roman"/>
                <w:sz w:val="24"/>
                <w:szCs w:val="24"/>
                <w:lang w:eastAsia="lv-LV"/>
              </w:rPr>
              <w:br/>
              <w:t>(</w:t>
            </w:r>
            <w:proofErr w:type="spellStart"/>
            <w:r w:rsidRPr="000E69BD">
              <w:rPr>
                <w:rFonts w:ascii="Times New Roman" w:eastAsia="Times New Roman" w:hAnsi="Times New Roman" w:cs="Times New Roman"/>
                <w:sz w:val="24"/>
                <w:szCs w:val="24"/>
                <w:lang w:eastAsia="lv-LV"/>
              </w:rPr>
              <w:t>MWh</w:t>
            </w:r>
            <w:proofErr w:type="spellEnd"/>
            <w:r w:rsidRPr="000E69BD">
              <w:rPr>
                <w:rFonts w:ascii="Times New Roman" w:eastAsia="Times New Roman" w:hAnsi="Times New Roman" w:cs="Times New Roman"/>
                <w:sz w:val="24"/>
                <w:szCs w:val="24"/>
                <w:lang w:eastAsia="lv-LV"/>
              </w:rPr>
              <w:t xml:space="preserve"> gadā)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6F95145"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īpatnējais</w:t>
            </w:r>
            <w:r w:rsidRPr="000E69BD">
              <w:rPr>
                <w:rFonts w:ascii="Times New Roman" w:eastAsia="Times New Roman" w:hAnsi="Times New Roman" w:cs="Times New Roman"/>
                <w:sz w:val="24"/>
                <w:szCs w:val="24"/>
                <w:lang w:eastAsia="lv-LV"/>
              </w:rPr>
              <w:br/>
              <w:t>(kWh/m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gadā)</w:t>
            </w:r>
          </w:p>
        </w:tc>
        <w:tc>
          <w:tcPr>
            <w:tcW w:w="850" w:type="pct"/>
            <w:tcBorders>
              <w:top w:val="outset" w:sz="6" w:space="0" w:color="414142"/>
              <w:left w:val="outset" w:sz="6" w:space="0" w:color="414142"/>
              <w:bottom w:val="outset" w:sz="6" w:space="0" w:color="414142"/>
              <w:right w:val="outset" w:sz="6" w:space="0" w:color="414142"/>
            </w:tcBorders>
            <w:hideMark/>
          </w:tcPr>
          <w:p w14:paraId="75AF8ACC"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kopējais patēriņš</w:t>
            </w:r>
            <w:r w:rsidRPr="000E69BD">
              <w:rPr>
                <w:rFonts w:ascii="Times New Roman" w:eastAsia="Times New Roman" w:hAnsi="Times New Roman" w:cs="Times New Roman"/>
                <w:sz w:val="24"/>
                <w:szCs w:val="24"/>
                <w:lang w:eastAsia="lv-LV"/>
              </w:rPr>
              <w:br/>
              <w:t>(</w:t>
            </w:r>
            <w:proofErr w:type="spellStart"/>
            <w:r w:rsidRPr="000E69BD">
              <w:rPr>
                <w:rFonts w:ascii="Times New Roman" w:eastAsia="Times New Roman" w:hAnsi="Times New Roman" w:cs="Times New Roman"/>
                <w:sz w:val="24"/>
                <w:szCs w:val="24"/>
                <w:lang w:eastAsia="lv-LV"/>
              </w:rPr>
              <w:t>MWh</w:t>
            </w:r>
            <w:proofErr w:type="spellEnd"/>
            <w:r w:rsidRPr="000E69BD">
              <w:rPr>
                <w:rFonts w:ascii="Times New Roman" w:eastAsia="Times New Roman" w:hAnsi="Times New Roman" w:cs="Times New Roman"/>
                <w:sz w:val="24"/>
                <w:szCs w:val="24"/>
                <w:lang w:eastAsia="lv-LV"/>
              </w:rPr>
              <w:t xml:space="preserve"> gadā)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A6C9FE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īpatnējais</w:t>
            </w:r>
            <w:r w:rsidRPr="000E69BD">
              <w:rPr>
                <w:rFonts w:ascii="Times New Roman" w:eastAsia="Times New Roman" w:hAnsi="Times New Roman" w:cs="Times New Roman"/>
                <w:sz w:val="24"/>
                <w:szCs w:val="24"/>
                <w:lang w:eastAsia="lv-LV"/>
              </w:rPr>
              <w:br/>
              <w:t>(kWh/m</w:t>
            </w:r>
            <w:r w:rsidRPr="000E69BD">
              <w:rPr>
                <w:rFonts w:ascii="Times New Roman" w:eastAsia="Times New Roman" w:hAnsi="Times New Roman" w:cs="Times New Roman"/>
                <w:sz w:val="24"/>
                <w:szCs w:val="24"/>
                <w:vertAlign w:val="superscript"/>
                <w:lang w:eastAsia="lv-LV"/>
              </w:rPr>
              <w:t>2</w:t>
            </w:r>
            <w:r w:rsidRPr="000E69BD">
              <w:rPr>
                <w:rFonts w:ascii="Times New Roman" w:eastAsia="Times New Roman" w:hAnsi="Times New Roman" w:cs="Times New Roman"/>
                <w:sz w:val="24"/>
                <w:szCs w:val="24"/>
                <w:lang w:eastAsia="lv-LV"/>
              </w:rPr>
              <w:t> gadā)</w:t>
            </w:r>
          </w:p>
        </w:tc>
      </w:tr>
      <w:tr w:rsidR="000E69BD" w:rsidRPr="000E69BD" w14:paraId="52ECAD0A" w14:textId="77777777" w:rsidTr="00824938">
        <w:tc>
          <w:tcPr>
            <w:tcW w:w="1800" w:type="pct"/>
            <w:tcBorders>
              <w:top w:val="outset" w:sz="6" w:space="0" w:color="414142"/>
              <w:left w:val="outset" w:sz="6" w:space="0" w:color="414142"/>
              <w:bottom w:val="outset" w:sz="6" w:space="0" w:color="414142"/>
              <w:right w:val="outset" w:sz="6" w:space="0" w:color="414142"/>
            </w:tcBorders>
            <w:hideMark/>
          </w:tcPr>
          <w:p w14:paraId="132F8D4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1. Apkurei</w:t>
            </w:r>
          </w:p>
        </w:tc>
        <w:tc>
          <w:tcPr>
            <w:tcW w:w="850" w:type="pct"/>
            <w:tcBorders>
              <w:top w:val="outset" w:sz="6" w:space="0" w:color="414142"/>
              <w:left w:val="outset" w:sz="6" w:space="0" w:color="414142"/>
              <w:bottom w:val="outset" w:sz="6" w:space="0" w:color="414142"/>
              <w:right w:val="outset" w:sz="6" w:space="0" w:color="414142"/>
            </w:tcBorders>
            <w:hideMark/>
          </w:tcPr>
          <w:p w14:paraId="224C73E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6A072FD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0C363E3"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2DBBC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374EA73" w14:textId="77777777" w:rsidTr="00824938">
        <w:tc>
          <w:tcPr>
            <w:tcW w:w="1800" w:type="pct"/>
            <w:tcBorders>
              <w:top w:val="outset" w:sz="6" w:space="0" w:color="414142"/>
              <w:left w:val="outset" w:sz="6" w:space="0" w:color="414142"/>
              <w:bottom w:val="outset" w:sz="6" w:space="0" w:color="414142"/>
              <w:right w:val="outset" w:sz="6" w:space="0" w:color="414142"/>
            </w:tcBorders>
            <w:vAlign w:val="center"/>
            <w:hideMark/>
          </w:tcPr>
          <w:p w14:paraId="5CB72EA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2. Karstā ūdens sagatavošanai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A85843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F2E6A7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2B6C5C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8CE0A7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5540F2D" w14:textId="77777777" w:rsidTr="00824938">
        <w:trPr>
          <w:trHeight w:val="150"/>
        </w:trPr>
        <w:tc>
          <w:tcPr>
            <w:tcW w:w="1800" w:type="pct"/>
            <w:tcBorders>
              <w:top w:val="outset" w:sz="6" w:space="0" w:color="414142"/>
              <w:left w:val="outset" w:sz="6" w:space="0" w:color="414142"/>
              <w:bottom w:val="outset" w:sz="6" w:space="0" w:color="414142"/>
              <w:right w:val="outset" w:sz="6" w:space="0" w:color="414142"/>
            </w:tcBorders>
            <w:hideMark/>
          </w:tcPr>
          <w:p w14:paraId="2753087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3. Dzesēšanai</w:t>
            </w:r>
          </w:p>
        </w:tc>
        <w:tc>
          <w:tcPr>
            <w:tcW w:w="850" w:type="pct"/>
            <w:tcBorders>
              <w:top w:val="outset" w:sz="6" w:space="0" w:color="414142"/>
              <w:left w:val="outset" w:sz="6" w:space="0" w:color="414142"/>
              <w:bottom w:val="outset" w:sz="6" w:space="0" w:color="414142"/>
              <w:right w:val="outset" w:sz="6" w:space="0" w:color="414142"/>
            </w:tcBorders>
            <w:hideMark/>
          </w:tcPr>
          <w:p w14:paraId="3779343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3FD4300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A42D8B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01813828"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36EC248E" w14:textId="77777777" w:rsidTr="00824938">
        <w:tc>
          <w:tcPr>
            <w:tcW w:w="1800" w:type="pct"/>
            <w:tcBorders>
              <w:top w:val="outset" w:sz="6" w:space="0" w:color="414142"/>
              <w:left w:val="outset" w:sz="6" w:space="0" w:color="414142"/>
              <w:bottom w:val="outset" w:sz="6" w:space="0" w:color="414142"/>
              <w:right w:val="outset" w:sz="6" w:space="0" w:color="414142"/>
            </w:tcBorders>
            <w:hideMark/>
          </w:tcPr>
          <w:p w14:paraId="14D7177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4. Mehāniskajai ventilācijai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AAC78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59267D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CA69E1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F0AA86C"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5AB24B42" w14:textId="77777777" w:rsidTr="00824938">
        <w:tc>
          <w:tcPr>
            <w:tcW w:w="1800" w:type="pct"/>
            <w:tcBorders>
              <w:top w:val="outset" w:sz="6" w:space="0" w:color="414142"/>
              <w:left w:val="outset" w:sz="6" w:space="0" w:color="414142"/>
              <w:bottom w:val="outset" w:sz="6" w:space="0" w:color="414142"/>
              <w:right w:val="outset" w:sz="6" w:space="0" w:color="414142"/>
            </w:tcBorders>
            <w:hideMark/>
          </w:tcPr>
          <w:p w14:paraId="1C4335F4"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5. Apgaismojumam</w:t>
            </w:r>
          </w:p>
        </w:tc>
        <w:tc>
          <w:tcPr>
            <w:tcW w:w="850" w:type="pct"/>
            <w:tcBorders>
              <w:top w:val="outset" w:sz="6" w:space="0" w:color="414142"/>
              <w:left w:val="outset" w:sz="6" w:space="0" w:color="414142"/>
              <w:bottom w:val="outset" w:sz="6" w:space="0" w:color="414142"/>
              <w:right w:val="outset" w:sz="6" w:space="0" w:color="414142"/>
            </w:tcBorders>
            <w:hideMark/>
          </w:tcPr>
          <w:p w14:paraId="5979875D"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264ADDB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127A027"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bottom"/>
            <w:hideMark/>
          </w:tcPr>
          <w:p w14:paraId="0837AB4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7CAACC53" w14:textId="77777777" w:rsidTr="00824938">
        <w:tc>
          <w:tcPr>
            <w:tcW w:w="1800" w:type="pct"/>
            <w:tcBorders>
              <w:top w:val="outset" w:sz="6" w:space="0" w:color="414142"/>
              <w:left w:val="outset" w:sz="6" w:space="0" w:color="414142"/>
              <w:bottom w:val="outset" w:sz="6" w:space="0" w:color="414142"/>
              <w:right w:val="outset" w:sz="6" w:space="0" w:color="414142"/>
            </w:tcBorders>
            <w:hideMark/>
          </w:tcPr>
          <w:p w14:paraId="04FE10F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6. Citi patērētāji</w:t>
            </w:r>
          </w:p>
        </w:tc>
        <w:tc>
          <w:tcPr>
            <w:tcW w:w="850" w:type="pct"/>
            <w:tcBorders>
              <w:top w:val="outset" w:sz="6" w:space="0" w:color="414142"/>
              <w:left w:val="outset" w:sz="6" w:space="0" w:color="414142"/>
              <w:bottom w:val="outset" w:sz="6" w:space="0" w:color="414142"/>
              <w:right w:val="outset" w:sz="6" w:space="0" w:color="414142"/>
            </w:tcBorders>
            <w:hideMark/>
          </w:tcPr>
          <w:p w14:paraId="21DDECD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59D29E8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019BA3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760A1A95"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0E69BD" w:rsidRPr="000E69BD" w14:paraId="1E05399E" w14:textId="77777777" w:rsidTr="00824938">
        <w:tc>
          <w:tcPr>
            <w:tcW w:w="1800" w:type="pct"/>
            <w:tcBorders>
              <w:top w:val="outset" w:sz="6" w:space="0" w:color="414142"/>
              <w:left w:val="outset" w:sz="6" w:space="0" w:color="414142"/>
              <w:bottom w:val="outset" w:sz="6" w:space="0" w:color="414142"/>
              <w:right w:val="outset" w:sz="6" w:space="0" w:color="414142"/>
            </w:tcBorders>
            <w:hideMark/>
          </w:tcPr>
          <w:p w14:paraId="3F6D7FEB"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Kopā</w:t>
            </w:r>
          </w:p>
        </w:tc>
        <w:tc>
          <w:tcPr>
            <w:tcW w:w="850" w:type="pct"/>
            <w:tcBorders>
              <w:top w:val="outset" w:sz="6" w:space="0" w:color="414142"/>
              <w:left w:val="outset" w:sz="6" w:space="0" w:color="414142"/>
              <w:bottom w:val="outset" w:sz="6" w:space="0" w:color="414142"/>
              <w:right w:val="outset" w:sz="6" w:space="0" w:color="414142"/>
            </w:tcBorders>
            <w:hideMark/>
          </w:tcPr>
          <w:p w14:paraId="66D12645" w14:textId="77777777" w:rsidR="00824938" w:rsidRPr="000E69BD" w:rsidRDefault="00824938" w:rsidP="00824938">
            <w:pPr>
              <w:spacing w:after="0" w:line="240" w:lineRule="auto"/>
              <w:jc w:val="right"/>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00B62559"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6C3799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41D2AF0"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bl>
    <w:p w14:paraId="498022C3" w14:textId="77777777" w:rsidR="00824938" w:rsidRPr="000E69BD" w:rsidRDefault="00824938" w:rsidP="00824938">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29"/>
        <w:gridCol w:w="6839"/>
        <w:gridCol w:w="419"/>
        <w:gridCol w:w="3071"/>
      </w:tblGrid>
      <w:tr w:rsidR="00824938" w:rsidRPr="000E69BD" w14:paraId="5BF5A949" w14:textId="77777777" w:rsidTr="00824938">
        <w:trPr>
          <w:trHeight w:val="300"/>
        </w:trPr>
        <w:tc>
          <w:tcPr>
            <w:tcW w:w="1300" w:type="pct"/>
            <w:tcBorders>
              <w:top w:val="nil"/>
              <w:left w:val="nil"/>
              <w:bottom w:val="nil"/>
              <w:right w:val="nil"/>
            </w:tcBorders>
            <w:hideMark/>
          </w:tcPr>
          <w:p w14:paraId="53C26DCD" w14:textId="77777777" w:rsidR="00824938" w:rsidRPr="000E69BD" w:rsidRDefault="00824938" w:rsidP="00824938">
            <w:pPr>
              <w:shd w:val="clear" w:color="auto" w:fill="FFFFFF"/>
              <w:spacing w:after="0" w:line="240" w:lineRule="auto"/>
              <w:rPr>
                <w:rFonts w:ascii="Times New Roman" w:eastAsia="Times New Roman" w:hAnsi="Times New Roman" w:cs="Times New Roman"/>
                <w:sz w:val="24"/>
                <w:szCs w:val="24"/>
                <w:lang w:eastAsia="lv-LV"/>
              </w:rPr>
            </w:pPr>
          </w:p>
        </w:tc>
        <w:tc>
          <w:tcPr>
            <w:tcW w:w="2450" w:type="pct"/>
            <w:tcBorders>
              <w:top w:val="nil"/>
              <w:left w:val="nil"/>
              <w:bottom w:val="nil"/>
              <w:right w:val="nil"/>
            </w:tcBorders>
            <w:hideMark/>
          </w:tcPr>
          <w:p w14:paraId="64FB3EF1"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15AA8BDB"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150" w:type="pct"/>
            <w:tcBorders>
              <w:top w:val="nil"/>
              <w:left w:val="nil"/>
              <w:bottom w:val="nil"/>
              <w:right w:val="nil"/>
            </w:tcBorders>
            <w:hideMark/>
          </w:tcPr>
          <w:p w14:paraId="4AC3FE0A"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0A6FB0C6" w14:textId="77777777" w:rsidTr="00824938">
        <w:tc>
          <w:tcPr>
            <w:tcW w:w="1300" w:type="pct"/>
            <w:tcBorders>
              <w:top w:val="nil"/>
              <w:left w:val="nil"/>
              <w:bottom w:val="nil"/>
              <w:right w:val="nil"/>
            </w:tcBorders>
            <w:hideMark/>
          </w:tcPr>
          <w:p w14:paraId="7A6C45AF"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Neatkarīgais eksperts</w:t>
            </w:r>
          </w:p>
        </w:tc>
        <w:tc>
          <w:tcPr>
            <w:tcW w:w="2450" w:type="pct"/>
            <w:tcBorders>
              <w:top w:val="nil"/>
              <w:left w:val="nil"/>
              <w:bottom w:val="single" w:sz="6" w:space="0" w:color="414142"/>
              <w:right w:val="nil"/>
            </w:tcBorders>
            <w:hideMark/>
          </w:tcPr>
          <w:p w14:paraId="26BA478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14:paraId="5357EB86"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1150" w:type="pct"/>
            <w:tcBorders>
              <w:top w:val="nil"/>
              <w:left w:val="nil"/>
              <w:bottom w:val="single" w:sz="6" w:space="0" w:color="414142"/>
              <w:right w:val="nil"/>
            </w:tcBorders>
            <w:hideMark/>
          </w:tcPr>
          <w:p w14:paraId="6EF364D2"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r>
      <w:tr w:rsidR="00824938" w:rsidRPr="000E69BD" w14:paraId="7F80F1C9" w14:textId="77777777" w:rsidTr="00824938">
        <w:tc>
          <w:tcPr>
            <w:tcW w:w="1300" w:type="pct"/>
            <w:tcBorders>
              <w:top w:val="nil"/>
              <w:left w:val="nil"/>
              <w:bottom w:val="nil"/>
              <w:right w:val="nil"/>
            </w:tcBorders>
            <w:hideMark/>
          </w:tcPr>
          <w:p w14:paraId="79DD3F5E" w14:textId="77777777" w:rsidR="00824938" w:rsidRPr="000E69BD" w:rsidRDefault="00824938" w:rsidP="00824938">
            <w:pPr>
              <w:spacing w:after="0" w:line="240" w:lineRule="auto"/>
              <w:rPr>
                <w:rFonts w:ascii="Times New Roman" w:eastAsia="Times New Roman" w:hAnsi="Times New Roman" w:cs="Times New Roman"/>
                <w:sz w:val="24"/>
                <w:szCs w:val="24"/>
                <w:lang w:eastAsia="lv-LV"/>
              </w:rPr>
            </w:pPr>
          </w:p>
        </w:tc>
        <w:tc>
          <w:tcPr>
            <w:tcW w:w="2450" w:type="pct"/>
            <w:tcBorders>
              <w:top w:val="outset" w:sz="6" w:space="0" w:color="414142"/>
              <w:left w:val="nil"/>
              <w:bottom w:val="nil"/>
              <w:right w:val="nil"/>
            </w:tcBorders>
            <w:hideMark/>
          </w:tcPr>
          <w:p w14:paraId="37D4F621"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14:paraId="7FF328ED"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p>
        </w:tc>
        <w:tc>
          <w:tcPr>
            <w:tcW w:w="1150" w:type="pct"/>
            <w:tcBorders>
              <w:top w:val="outset" w:sz="6" w:space="0" w:color="414142"/>
              <w:left w:val="nil"/>
              <w:bottom w:val="nil"/>
              <w:right w:val="nil"/>
            </w:tcBorders>
            <w:hideMark/>
          </w:tcPr>
          <w:p w14:paraId="2E75FD3E" w14:textId="77777777" w:rsidR="00824938" w:rsidRPr="000E69BD" w:rsidRDefault="00824938" w:rsidP="00824938">
            <w:pPr>
              <w:spacing w:after="0" w:line="240" w:lineRule="auto"/>
              <w:jc w:val="center"/>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(paraksts)</w:t>
            </w:r>
          </w:p>
        </w:tc>
      </w:tr>
    </w:tbl>
    <w:p w14:paraId="10C8AA0D"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Datums __________________</w:t>
      </w:r>
    </w:p>
    <w:p w14:paraId="7D307C47" w14:textId="77777777" w:rsidR="00824938" w:rsidRPr="000E69BD" w:rsidRDefault="00824938" w:rsidP="00824938">
      <w:pPr>
        <w:shd w:val="clear" w:color="auto" w:fill="FFFFFF"/>
        <w:spacing w:before="100" w:beforeAutospacing="1" w:after="100" w:afterAutospacing="1" w:line="315" w:lineRule="atLeast"/>
        <w:ind w:firstLine="300"/>
        <w:rPr>
          <w:rFonts w:ascii="Times New Roman" w:eastAsia="Times New Roman" w:hAnsi="Times New Roman" w:cs="Times New Roman"/>
          <w:sz w:val="24"/>
          <w:szCs w:val="24"/>
          <w:lang w:eastAsia="lv-LV"/>
        </w:rPr>
      </w:pPr>
      <w:r w:rsidRPr="000E69BD">
        <w:rPr>
          <w:rFonts w:ascii="Times New Roman" w:eastAsia="Times New Roman" w:hAnsi="Times New Roman" w:cs="Times New Roman"/>
          <w:sz w:val="24"/>
          <w:szCs w:val="24"/>
          <w:lang w:eastAsia="lv-LV"/>
        </w:rPr>
        <w:t>PIELIKUMĀ:</w:t>
      </w:r>
    </w:p>
    <w:p w14:paraId="481C9B8A" w14:textId="3CB309CB" w:rsidR="00824938" w:rsidRPr="001710DA" w:rsidRDefault="00824938" w:rsidP="001710DA">
      <w:pPr>
        <w:pStyle w:val="ListParagraph"/>
        <w:numPr>
          <w:ilvl w:val="0"/>
          <w:numId w:val="25"/>
        </w:numPr>
        <w:shd w:val="clear" w:color="auto" w:fill="FFFFFF"/>
        <w:spacing w:before="100" w:beforeAutospacing="1" w:after="100" w:afterAutospacing="1" w:line="315" w:lineRule="atLeast"/>
        <w:rPr>
          <w:rFonts w:ascii="Times New Roman" w:eastAsia="Times New Roman" w:hAnsi="Times New Roman" w:cs="Times New Roman"/>
          <w:sz w:val="24"/>
          <w:szCs w:val="24"/>
          <w:lang w:eastAsia="lv-LV"/>
        </w:rPr>
      </w:pPr>
      <w:r w:rsidRPr="001710DA">
        <w:rPr>
          <w:rFonts w:ascii="Times New Roman" w:eastAsia="Times New Roman" w:hAnsi="Times New Roman" w:cs="Times New Roman"/>
          <w:sz w:val="24"/>
          <w:szCs w:val="24"/>
          <w:lang w:eastAsia="lv-LV"/>
        </w:rPr>
        <w:t xml:space="preserve">Ēkas apsekošanas foto dokumentācija vai </w:t>
      </w:r>
      <w:proofErr w:type="spellStart"/>
      <w:r w:rsidRPr="001710DA">
        <w:rPr>
          <w:rFonts w:ascii="Times New Roman" w:eastAsia="Times New Roman" w:hAnsi="Times New Roman" w:cs="Times New Roman"/>
          <w:sz w:val="24"/>
          <w:szCs w:val="24"/>
          <w:lang w:eastAsia="lv-LV"/>
        </w:rPr>
        <w:t>termogrammas</w:t>
      </w:r>
      <w:proofErr w:type="spellEnd"/>
      <w:r w:rsidRPr="001710DA">
        <w:rPr>
          <w:rFonts w:ascii="Times New Roman" w:eastAsia="Times New Roman" w:hAnsi="Times New Roman" w:cs="Times New Roman"/>
          <w:sz w:val="24"/>
          <w:szCs w:val="24"/>
          <w:lang w:eastAsia="lv-LV"/>
        </w:rPr>
        <w:t>.</w:t>
      </w:r>
    </w:p>
    <w:p w14:paraId="3E23F017" w14:textId="77777777" w:rsidR="001710DA" w:rsidRDefault="001710DA" w:rsidP="001710DA">
      <w:pPr>
        <w:pStyle w:val="Body"/>
        <w:tabs>
          <w:tab w:val="left" w:pos="6521"/>
        </w:tabs>
        <w:spacing w:after="0" w:line="240" w:lineRule="auto"/>
        <w:jc w:val="both"/>
        <w:rPr>
          <w:rFonts w:ascii="Times New Roman" w:hAnsi="Times New Roman"/>
          <w:color w:val="auto"/>
          <w:sz w:val="28"/>
          <w:szCs w:val="28"/>
          <w:lang w:val="de-DE"/>
        </w:rPr>
      </w:pPr>
    </w:p>
    <w:p w14:paraId="3B1A3995" w14:textId="77777777" w:rsidR="001710DA" w:rsidRDefault="001710DA" w:rsidP="001710DA">
      <w:pPr>
        <w:pStyle w:val="Body"/>
        <w:tabs>
          <w:tab w:val="left" w:pos="6521"/>
        </w:tabs>
        <w:spacing w:after="0" w:line="240" w:lineRule="auto"/>
        <w:jc w:val="both"/>
        <w:rPr>
          <w:rFonts w:ascii="Times New Roman" w:hAnsi="Times New Roman"/>
          <w:color w:val="auto"/>
          <w:sz w:val="28"/>
          <w:szCs w:val="28"/>
          <w:lang w:val="de-DE"/>
        </w:rPr>
      </w:pPr>
    </w:p>
    <w:p w14:paraId="63CAEBD0" w14:textId="16532D5B" w:rsidR="001710DA" w:rsidRPr="001710DA" w:rsidRDefault="00CF355A" w:rsidP="00CF355A">
      <w:pPr>
        <w:pStyle w:val="Body"/>
        <w:spacing w:after="0" w:line="240" w:lineRule="auto"/>
        <w:jc w:val="both"/>
        <w:rPr>
          <w:rFonts w:ascii="Times New Roman" w:hAnsi="Times New Roman"/>
          <w:color w:val="auto"/>
          <w:sz w:val="28"/>
          <w:szCs w:val="28"/>
          <w:lang w:val="de-DE"/>
        </w:rPr>
      </w:pPr>
      <w:r>
        <w:rPr>
          <w:rFonts w:ascii="Times New Roman" w:hAnsi="Times New Roman"/>
          <w:color w:val="auto"/>
          <w:sz w:val="28"/>
          <w:szCs w:val="28"/>
          <w:lang w:val="de-DE"/>
        </w:rPr>
        <w:tab/>
      </w:r>
      <w:proofErr w:type="spellStart"/>
      <w:r w:rsidR="001710DA" w:rsidRPr="001710DA">
        <w:rPr>
          <w:rFonts w:ascii="Times New Roman" w:hAnsi="Times New Roman"/>
          <w:color w:val="auto"/>
          <w:sz w:val="28"/>
          <w:szCs w:val="28"/>
          <w:lang w:val="de-DE"/>
        </w:rPr>
        <w:t>Zemkop</w:t>
      </w:r>
      <w:r w:rsidR="001710DA" w:rsidRPr="001710DA">
        <w:rPr>
          <w:rFonts w:ascii="Times New Roman" w:hAnsi="Times New Roman"/>
          <w:color w:val="auto"/>
          <w:sz w:val="28"/>
          <w:lang w:val="de-DE"/>
        </w:rPr>
        <w:t>ības</w:t>
      </w:r>
      <w:proofErr w:type="spellEnd"/>
      <w:r w:rsidR="001710DA" w:rsidRPr="001710DA">
        <w:rPr>
          <w:rFonts w:ascii="Times New Roman" w:hAnsi="Times New Roman"/>
          <w:color w:val="auto"/>
          <w:sz w:val="28"/>
          <w:lang w:val="de-DE"/>
        </w:rPr>
        <w:t xml:space="preserve"> </w:t>
      </w:r>
      <w:proofErr w:type="spellStart"/>
      <w:r w:rsidR="001710DA" w:rsidRPr="001710DA">
        <w:rPr>
          <w:rFonts w:ascii="Times New Roman" w:hAnsi="Times New Roman"/>
          <w:color w:val="auto"/>
          <w:sz w:val="28"/>
          <w:lang w:val="de-DE"/>
        </w:rPr>
        <w:t>ministrs</w:t>
      </w:r>
      <w:proofErr w:type="spellEnd"/>
      <w:r w:rsidR="001710DA" w:rsidRPr="001710DA">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Pr>
          <w:rFonts w:ascii="Times New Roman" w:hAnsi="Times New Roman"/>
          <w:color w:val="auto"/>
          <w:sz w:val="28"/>
          <w:lang w:val="de-DE"/>
        </w:rPr>
        <w:tab/>
      </w:r>
      <w:r w:rsidR="001710DA" w:rsidRPr="001710DA">
        <w:rPr>
          <w:rFonts w:ascii="Times New Roman" w:hAnsi="Times New Roman"/>
          <w:color w:val="auto"/>
          <w:sz w:val="28"/>
          <w:lang w:val="de-DE"/>
        </w:rPr>
        <w:t>K. Gerhards</w:t>
      </w:r>
    </w:p>
    <w:p w14:paraId="76D74D07" w14:textId="594FCEB6" w:rsidR="001710DA" w:rsidRDefault="001710DA" w:rsidP="001710DA">
      <w:pPr>
        <w:shd w:val="clear" w:color="auto" w:fill="FFFFFF"/>
        <w:spacing w:before="100" w:beforeAutospacing="1" w:after="100" w:afterAutospacing="1" w:line="315" w:lineRule="atLeast"/>
        <w:rPr>
          <w:rFonts w:ascii="Times New Roman" w:eastAsia="Times New Roman" w:hAnsi="Times New Roman" w:cs="Times New Roman"/>
          <w:sz w:val="24"/>
          <w:szCs w:val="24"/>
          <w:lang w:eastAsia="lv-LV"/>
        </w:rPr>
      </w:pPr>
    </w:p>
    <w:p w14:paraId="65B9F6EE" w14:textId="77777777" w:rsidR="001710DA" w:rsidRPr="001710DA" w:rsidRDefault="001710DA" w:rsidP="001710DA">
      <w:pPr>
        <w:shd w:val="clear" w:color="auto" w:fill="FFFFFF"/>
        <w:spacing w:before="100" w:beforeAutospacing="1" w:after="100" w:afterAutospacing="1" w:line="315" w:lineRule="atLeast"/>
        <w:rPr>
          <w:rFonts w:ascii="Times New Roman" w:eastAsia="Times New Roman" w:hAnsi="Times New Roman" w:cs="Times New Roman"/>
          <w:sz w:val="24"/>
          <w:szCs w:val="24"/>
          <w:lang w:eastAsia="lv-LV"/>
        </w:rPr>
      </w:pPr>
    </w:p>
    <w:p w14:paraId="29DC31AA" w14:textId="77777777" w:rsidR="005614FB" w:rsidRDefault="005614FB" w:rsidP="00F41C94">
      <w:pPr>
        <w:shd w:val="clear" w:color="auto" w:fill="FFFFFF"/>
        <w:spacing w:after="0" w:line="240" w:lineRule="auto"/>
        <w:jc w:val="right"/>
        <w:rPr>
          <w:rFonts w:ascii="Times New Roman" w:eastAsia="Times New Roman" w:hAnsi="Times New Roman" w:cs="Times New Roman"/>
          <w:sz w:val="24"/>
          <w:szCs w:val="24"/>
          <w:lang w:eastAsia="lv-LV"/>
        </w:rPr>
        <w:sectPr w:rsidR="005614FB" w:rsidSect="009B0C99">
          <w:pgSz w:w="16838" w:h="11906" w:orient="landscape"/>
          <w:pgMar w:top="1800" w:right="1440" w:bottom="1800" w:left="1440" w:header="708" w:footer="708" w:gutter="0"/>
          <w:cols w:space="708"/>
          <w:docGrid w:linePitch="360"/>
        </w:sectPr>
      </w:pPr>
    </w:p>
    <w:p w14:paraId="597E5325" w14:textId="6BB1A530"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lastRenderedPageBreak/>
        <w:t>15. pielikums</w:t>
      </w:r>
    </w:p>
    <w:p w14:paraId="5E488A41" w14:textId="77777777" w:rsidR="00CF355A" w:rsidRDefault="00CF355A" w:rsidP="00CF355A">
      <w:pPr>
        <w:spacing w:after="0" w:line="240" w:lineRule="auto"/>
        <w:ind w:firstLine="709"/>
        <w:jc w:val="right"/>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Ministru kabineta</w:t>
      </w:r>
    </w:p>
    <w:p w14:paraId="1FECDB52" w14:textId="77777777" w:rsidR="00CF355A" w:rsidRDefault="00CF355A" w:rsidP="00CF355A">
      <w:pPr>
        <w:spacing w:after="0" w:line="240" w:lineRule="auto"/>
        <w:jc w:val="right"/>
        <w:rPr>
          <w:rFonts w:ascii="Times New Roman" w:eastAsia="Times New Roman" w:hAnsi="Times New Roman" w:cs="Times New Roman"/>
          <w:sz w:val="28"/>
          <w:lang w:eastAsia="lv-LV"/>
        </w:rPr>
      </w:pPr>
      <w:r>
        <w:rPr>
          <w:rFonts w:ascii="Times New Roman" w:eastAsia="Times New Roman" w:hAnsi="Times New Roman" w:cs="Times New Roman"/>
          <w:sz w:val="28"/>
          <w:lang w:eastAsia="lv-LV"/>
        </w:rPr>
        <w:t>2021. gada      </w:t>
      </w:r>
      <w:r>
        <w:rPr>
          <w:rFonts w:ascii="Times New Roman" w:eastAsia="Times New Roman" w:hAnsi="Times New Roman" w:cs="Times New Roman"/>
          <w:sz w:val="28"/>
          <w:szCs w:val="28"/>
          <w:lang w:eastAsia="lv-LV"/>
        </w:rPr>
        <w:t>.augusta</w:t>
      </w:r>
    </w:p>
    <w:p w14:paraId="539E97BA" w14:textId="5CA6AE5B" w:rsidR="009D035D" w:rsidRPr="000E69BD" w:rsidRDefault="00CF355A" w:rsidP="00CF355A">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noteikumiem Nr.     </w:t>
      </w:r>
    </w:p>
    <w:p w14:paraId="7B1424CD" w14:textId="34B8F448" w:rsidR="0049038E" w:rsidRPr="00C43452" w:rsidRDefault="00E41282" w:rsidP="0049038E">
      <w:pPr>
        <w:jc w:val="center"/>
        <w:rPr>
          <w:rFonts w:ascii="Times New Roman" w:hAnsi="Times New Roman" w:cs="Times New Roman"/>
          <w:b/>
          <w:bCs/>
          <w:sz w:val="24"/>
          <w:szCs w:val="24"/>
        </w:rPr>
      </w:pPr>
      <w:r w:rsidRPr="000E69BD">
        <w:rPr>
          <w:rFonts w:ascii="Times New Roman" w:hAnsi="Times New Roman" w:cs="Times New Roman"/>
          <w:b/>
          <w:bCs/>
          <w:sz w:val="24"/>
          <w:szCs w:val="24"/>
        </w:rPr>
        <w:t xml:space="preserve">Klimata pārmaiņu </w:t>
      </w:r>
      <w:r w:rsidR="0049038E" w:rsidRPr="000E69BD">
        <w:rPr>
          <w:rFonts w:ascii="Times New Roman" w:hAnsi="Times New Roman" w:cs="Times New Roman"/>
          <w:b/>
          <w:bCs/>
          <w:sz w:val="24"/>
          <w:szCs w:val="24"/>
        </w:rPr>
        <w:t xml:space="preserve"> mazināšanas</w:t>
      </w:r>
      <w:r w:rsidRPr="000E69BD">
        <w:rPr>
          <w:rFonts w:ascii="Times New Roman" w:hAnsi="Times New Roman" w:cs="Times New Roman"/>
          <w:b/>
          <w:bCs/>
          <w:sz w:val="24"/>
          <w:szCs w:val="24"/>
        </w:rPr>
        <w:t xml:space="preserve"> un pielāgošanās </w:t>
      </w:r>
      <w:r w:rsidR="003D3E4C" w:rsidRPr="000E69BD">
        <w:rPr>
          <w:rFonts w:ascii="Times New Roman" w:hAnsi="Times New Roman" w:cs="Times New Roman"/>
          <w:b/>
          <w:bCs/>
          <w:sz w:val="24"/>
          <w:szCs w:val="24"/>
        </w:rPr>
        <w:t>ieguldījumi</w:t>
      </w:r>
      <w:r w:rsidR="006655BA" w:rsidRPr="000E69BD">
        <w:rPr>
          <w:rFonts w:ascii="Times New Roman" w:hAnsi="Times New Roman" w:cs="Times New Roman"/>
          <w:b/>
          <w:bCs/>
          <w:sz w:val="24"/>
          <w:szCs w:val="24"/>
        </w:rPr>
        <w:t xml:space="preserve"> 4.1.</w:t>
      </w:r>
      <w:r w:rsidR="0049038E" w:rsidRPr="000E69BD">
        <w:rPr>
          <w:rFonts w:ascii="Times New Roman" w:hAnsi="Times New Roman" w:cs="Times New Roman"/>
          <w:b/>
          <w:bCs/>
          <w:sz w:val="24"/>
          <w:szCs w:val="24"/>
        </w:rPr>
        <w:t xml:space="preserve"> </w:t>
      </w:r>
      <w:r w:rsidR="00C43452" w:rsidRPr="00C43452">
        <w:rPr>
          <w:rFonts w:ascii="Times New Roman" w:hAnsi="Times New Roman" w:cs="Times New Roman"/>
          <w:b/>
          <w:bCs/>
          <w:sz w:val="24"/>
          <w:szCs w:val="24"/>
        </w:rPr>
        <w:t>“</w:t>
      </w:r>
      <w:r w:rsidR="006655BA" w:rsidRPr="00C43452">
        <w:rPr>
          <w:rFonts w:ascii="Times New Roman" w:eastAsia="Times New Roman" w:hAnsi="Times New Roman" w:cs="Times New Roman"/>
          <w:b/>
          <w:sz w:val="24"/>
          <w:szCs w:val="24"/>
          <w:lang w:eastAsia="lv-LV"/>
        </w:rPr>
        <w:t>Atbalsts ieguldījumiem lauku saimniecībās</w:t>
      </w:r>
      <w:r w:rsidR="00C43452" w:rsidRPr="00C43452">
        <w:rPr>
          <w:rFonts w:ascii="Times New Roman" w:eastAsia="Times New Roman" w:hAnsi="Times New Roman" w:cs="Times New Roman"/>
          <w:b/>
          <w:sz w:val="24"/>
          <w:szCs w:val="24"/>
          <w:lang w:eastAsia="lv-LV"/>
        </w:rPr>
        <w:t>”</w:t>
      </w:r>
    </w:p>
    <w:p w14:paraId="4ED4B8F8" w14:textId="1CA56B62" w:rsidR="0049038E" w:rsidRPr="000E69BD" w:rsidRDefault="0049038E" w:rsidP="0049038E">
      <w:pPr>
        <w:jc w:val="center"/>
        <w:rPr>
          <w:rFonts w:ascii="Times New Roman" w:hAnsi="Times New Roman" w:cs="Times New Roman"/>
          <w:b/>
          <w:bCs/>
          <w:sz w:val="24"/>
          <w:szCs w:val="24"/>
        </w:rPr>
      </w:pPr>
    </w:p>
    <w:tbl>
      <w:tblPr>
        <w:tblStyle w:val="TableGrid"/>
        <w:tblW w:w="14029" w:type="dxa"/>
        <w:tblLook w:val="04A0" w:firstRow="1" w:lastRow="0" w:firstColumn="1" w:lastColumn="0" w:noHBand="0" w:noVBand="1"/>
      </w:tblPr>
      <w:tblGrid>
        <w:gridCol w:w="2829"/>
        <w:gridCol w:w="3351"/>
        <w:gridCol w:w="3330"/>
        <w:gridCol w:w="4519"/>
      </w:tblGrid>
      <w:tr w:rsidR="001E635E" w:rsidRPr="000E69BD" w14:paraId="6AF693B0" w14:textId="77777777" w:rsidTr="004A7D1A">
        <w:trPr>
          <w:tblHeader/>
        </w:trPr>
        <w:tc>
          <w:tcPr>
            <w:tcW w:w="2829" w:type="dxa"/>
            <w:vMerge w:val="restart"/>
          </w:tcPr>
          <w:p w14:paraId="21C13077" w14:textId="66A817B4" w:rsidR="001E635E" w:rsidRPr="000E69BD" w:rsidRDefault="003D3E4C" w:rsidP="009839E6">
            <w:pPr>
              <w:jc w:val="center"/>
              <w:rPr>
                <w:rFonts w:ascii="Times New Roman" w:hAnsi="Times New Roman" w:cs="Times New Roman"/>
                <w:b/>
                <w:bCs/>
                <w:sz w:val="24"/>
                <w:szCs w:val="24"/>
              </w:rPr>
            </w:pPr>
            <w:r w:rsidRPr="000E69BD">
              <w:rPr>
                <w:rFonts w:ascii="Times New Roman" w:hAnsi="Times New Roman" w:cs="Times New Roman"/>
                <w:b/>
                <w:bCs/>
                <w:sz w:val="24"/>
                <w:szCs w:val="24"/>
              </w:rPr>
              <w:t>Ieguldījumi</w:t>
            </w:r>
          </w:p>
        </w:tc>
        <w:tc>
          <w:tcPr>
            <w:tcW w:w="11200" w:type="dxa"/>
            <w:gridSpan w:val="3"/>
          </w:tcPr>
          <w:p w14:paraId="04772C99" w14:textId="4228E4C1" w:rsidR="001E635E" w:rsidRPr="000E69BD" w:rsidRDefault="003D3E4C" w:rsidP="001C6D0E">
            <w:pPr>
              <w:jc w:val="center"/>
              <w:rPr>
                <w:rFonts w:ascii="Times New Roman" w:hAnsi="Times New Roman" w:cs="Times New Roman"/>
                <w:b/>
                <w:bCs/>
                <w:sz w:val="24"/>
                <w:szCs w:val="24"/>
              </w:rPr>
            </w:pPr>
            <w:r w:rsidRPr="000E69BD">
              <w:rPr>
                <w:rFonts w:ascii="Times New Roman" w:hAnsi="Times New Roman" w:cs="Times New Roman"/>
                <w:b/>
                <w:bCs/>
                <w:sz w:val="24"/>
                <w:szCs w:val="24"/>
              </w:rPr>
              <w:t>Ieguldījumi</w:t>
            </w:r>
            <w:r w:rsidR="001E635E" w:rsidRPr="000E69BD">
              <w:rPr>
                <w:rFonts w:ascii="Times New Roman" w:hAnsi="Times New Roman" w:cs="Times New Roman"/>
                <w:b/>
                <w:bCs/>
                <w:sz w:val="24"/>
                <w:szCs w:val="24"/>
              </w:rPr>
              <w:t xml:space="preserve"> lauksamniecības nozarēs</w:t>
            </w:r>
          </w:p>
        </w:tc>
      </w:tr>
      <w:tr w:rsidR="001E635E" w:rsidRPr="000E69BD" w14:paraId="517021F0" w14:textId="77777777" w:rsidTr="004A7D1A">
        <w:trPr>
          <w:trHeight w:val="350"/>
          <w:tblHeader/>
        </w:trPr>
        <w:tc>
          <w:tcPr>
            <w:tcW w:w="2829" w:type="dxa"/>
            <w:vMerge/>
          </w:tcPr>
          <w:p w14:paraId="027A2D3D" w14:textId="77777777" w:rsidR="001E635E" w:rsidRPr="000E69BD" w:rsidRDefault="001E635E" w:rsidP="0079210F">
            <w:pPr>
              <w:jc w:val="both"/>
              <w:rPr>
                <w:rFonts w:ascii="Times New Roman" w:hAnsi="Times New Roman" w:cs="Times New Roman"/>
                <w:b/>
                <w:bCs/>
                <w:sz w:val="24"/>
                <w:szCs w:val="24"/>
              </w:rPr>
            </w:pPr>
          </w:p>
        </w:tc>
        <w:tc>
          <w:tcPr>
            <w:tcW w:w="3351" w:type="dxa"/>
          </w:tcPr>
          <w:p w14:paraId="2426379B" w14:textId="3EF54436" w:rsidR="001E635E" w:rsidRPr="000E69BD" w:rsidRDefault="001E635E" w:rsidP="0079210F">
            <w:pPr>
              <w:jc w:val="center"/>
              <w:rPr>
                <w:rFonts w:ascii="Times New Roman" w:hAnsi="Times New Roman" w:cs="Times New Roman"/>
                <w:b/>
                <w:bCs/>
                <w:sz w:val="24"/>
                <w:szCs w:val="24"/>
              </w:rPr>
            </w:pPr>
            <w:r w:rsidRPr="000E69BD">
              <w:rPr>
                <w:rFonts w:ascii="Times New Roman" w:hAnsi="Times New Roman" w:cs="Times New Roman"/>
                <w:b/>
                <w:bCs/>
                <w:sz w:val="24"/>
                <w:szCs w:val="24"/>
              </w:rPr>
              <w:t>Laukkopība</w:t>
            </w:r>
          </w:p>
        </w:tc>
        <w:tc>
          <w:tcPr>
            <w:tcW w:w="3330" w:type="dxa"/>
          </w:tcPr>
          <w:p w14:paraId="693002DC" w14:textId="06B9B907" w:rsidR="001E635E" w:rsidRPr="000E69BD" w:rsidRDefault="001E635E" w:rsidP="008119B4">
            <w:pPr>
              <w:jc w:val="center"/>
              <w:rPr>
                <w:rFonts w:ascii="Times New Roman" w:hAnsi="Times New Roman" w:cs="Times New Roman"/>
                <w:b/>
                <w:bCs/>
                <w:sz w:val="24"/>
                <w:szCs w:val="24"/>
              </w:rPr>
            </w:pPr>
            <w:r w:rsidRPr="000E69BD">
              <w:rPr>
                <w:rFonts w:ascii="Times New Roman" w:hAnsi="Times New Roman" w:cs="Times New Roman"/>
                <w:b/>
                <w:bCs/>
                <w:sz w:val="24"/>
                <w:szCs w:val="24"/>
              </w:rPr>
              <w:t>Lopkopība</w:t>
            </w:r>
          </w:p>
        </w:tc>
        <w:tc>
          <w:tcPr>
            <w:tcW w:w="4519" w:type="dxa"/>
          </w:tcPr>
          <w:p w14:paraId="71EAA2B0" w14:textId="4BED03AD" w:rsidR="001E635E" w:rsidRPr="000E69BD" w:rsidRDefault="001E635E" w:rsidP="0079210F">
            <w:pPr>
              <w:jc w:val="center"/>
              <w:rPr>
                <w:rFonts w:ascii="Times New Roman" w:hAnsi="Times New Roman" w:cs="Times New Roman"/>
                <w:b/>
                <w:bCs/>
                <w:sz w:val="24"/>
                <w:szCs w:val="24"/>
              </w:rPr>
            </w:pPr>
            <w:r w:rsidRPr="000E69BD">
              <w:rPr>
                <w:rFonts w:ascii="Times New Roman" w:hAnsi="Times New Roman" w:cs="Times New Roman"/>
                <w:b/>
                <w:bCs/>
                <w:sz w:val="24"/>
                <w:szCs w:val="24"/>
              </w:rPr>
              <w:t>Dārzkopība</w:t>
            </w:r>
          </w:p>
        </w:tc>
      </w:tr>
      <w:tr w:rsidR="001E635E" w:rsidRPr="000E69BD" w14:paraId="1ABE3304" w14:textId="77777777" w:rsidTr="004A7D1A">
        <w:tc>
          <w:tcPr>
            <w:tcW w:w="2829" w:type="dxa"/>
          </w:tcPr>
          <w:p w14:paraId="3FCA530A" w14:textId="54664697" w:rsidR="001E635E" w:rsidRPr="00013D7B" w:rsidRDefault="001E635E" w:rsidP="00013D7B">
            <w:pPr>
              <w:pStyle w:val="ListParagraph"/>
              <w:numPr>
                <w:ilvl w:val="0"/>
                <w:numId w:val="7"/>
              </w:numPr>
              <w:jc w:val="both"/>
              <w:rPr>
                <w:rFonts w:ascii="Times New Roman" w:hAnsi="Times New Roman" w:cs="Times New Roman"/>
                <w:b/>
                <w:sz w:val="24"/>
                <w:szCs w:val="24"/>
              </w:rPr>
            </w:pPr>
            <w:r w:rsidRPr="00013D7B">
              <w:rPr>
                <w:rFonts w:ascii="Times New Roman" w:hAnsi="Times New Roman" w:cs="Times New Roman"/>
                <w:b/>
                <w:bCs/>
                <w:iCs/>
                <w:sz w:val="24"/>
                <w:szCs w:val="24"/>
              </w:rPr>
              <w:t>Precīzo tehnoloģiju izmantošana,  minerālmēslu un AAL lietošanas samazinājumam</w:t>
            </w:r>
            <w:r w:rsidR="003D3E4C" w:rsidRPr="00013D7B">
              <w:rPr>
                <w:rFonts w:ascii="Times New Roman" w:hAnsi="Times New Roman" w:cs="Times New Roman"/>
                <w:b/>
                <w:bCs/>
                <w:iCs/>
                <w:sz w:val="24"/>
                <w:szCs w:val="24"/>
              </w:rPr>
              <w:t xml:space="preserve">, kā arī </w:t>
            </w:r>
            <w:proofErr w:type="spellStart"/>
            <w:r w:rsidR="003D3E4C" w:rsidRPr="00013D7B">
              <w:rPr>
                <w:rFonts w:ascii="Times New Roman" w:hAnsi="Times New Roman" w:cs="Times New Roman"/>
                <w:b/>
                <w:bCs/>
                <w:iCs/>
                <w:sz w:val="24"/>
                <w:szCs w:val="24"/>
              </w:rPr>
              <w:t>bezapvērses</w:t>
            </w:r>
            <w:proofErr w:type="spellEnd"/>
            <w:r w:rsidR="003D3E4C" w:rsidRPr="00013D7B">
              <w:rPr>
                <w:rFonts w:ascii="Times New Roman" w:hAnsi="Times New Roman" w:cs="Times New Roman"/>
                <w:b/>
                <w:bCs/>
                <w:iCs/>
                <w:sz w:val="24"/>
                <w:szCs w:val="24"/>
              </w:rPr>
              <w:t xml:space="preserve"> tehnoloģijas</w:t>
            </w:r>
            <w:r w:rsidRPr="00013D7B">
              <w:rPr>
                <w:rFonts w:ascii="Times New Roman" w:hAnsi="Times New Roman" w:cs="Times New Roman"/>
                <w:b/>
                <w:bCs/>
                <w:iCs/>
                <w:sz w:val="24"/>
                <w:szCs w:val="24"/>
              </w:rPr>
              <w:t xml:space="preserve"> </w:t>
            </w:r>
          </w:p>
        </w:tc>
        <w:tc>
          <w:tcPr>
            <w:tcW w:w="3351" w:type="dxa"/>
          </w:tcPr>
          <w:p w14:paraId="4FE06B31" w14:textId="55170A81" w:rsidR="001E635E" w:rsidRPr="00013D7B" w:rsidRDefault="001E635E" w:rsidP="00013D7B">
            <w:pPr>
              <w:jc w:val="both"/>
              <w:rPr>
                <w:rFonts w:ascii="Times New Roman" w:hAnsi="Times New Roman" w:cs="Times New Roman"/>
                <w:sz w:val="24"/>
                <w:szCs w:val="24"/>
              </w:rPr>
            </w:pPr>
            <w:r w:rsidRPr="00013D7B">
              <w:rPr>
                <w:rFonts w:ascii="Times New Roman" w:hAnsi="Times New Roman" w:cs="Times New Roman"/>
                <w:sz w:val="24"/>
                <w:szCs w:val="24"/>
              </w:rPr>
              <w:t xml:space="preserve">Tehnika </w:t>
            </w:r>
            <w:proofErr w:type="spellStart"/>
            <w:r w:rsidRPr="00013D7B">
              <w:rPr>
                <w:rFonts w:ascii="Times New Roman" w:hAnsi="Times New Roman" w:cs="Times New Roman"/>
                <w:b/>
                <w:bCs/>
                <w:sz w:val="24"/>
                <w:szCs w:val="24"/>
              </w:rPr>
              <w:t>bezapvērses</w:t>
            </w:r>
            <w:proofErr w:type="spellEnd"/>
            <w:r w:rsidRPr="00013D7B">
              <w:rPr>
                <w:rFonts w:ascii="Times New Roman" w:hAnsi="Times New Roman" w:cs="Times New Roman"/>
                <w:b/>
                <w:bCs/>
                <w:sz w:val="24"/>
                <w:szCs w:val="24"/>
              </w:rPr>
              <w:t xml:space="preserve"> tehnoloģijai</w:t>
            </w:r>
            <w:r w:rsidR="000D28E5">
              <w:rPr>
                <w:rFonts w:ascii="Times New Roman" w:hAnsi="Times New Roman" w:cs="Times New Roman"/>
                <w:b/>
                <w:bCs/>
                <w:sz w:val="24"/>
                <w:szCs w:val="24"/>
              </w:rPr>
              <w:t xml:space="preserve"> (</w:t>
            </w:r>
            <w:r w:rsidR="000D28E5">
              <w:rPr>
                <w:rFonts w:ascii="Times New Roman" w:hAnsi="Times New Roman" w:cs="Times New Roman"/>
                <w:sz w:val="24"/>
                <w:szCs w:val="24"/>
              </w:rPr>
              <w:t>minimālā augsnes apstrāde un tiešā sēja)</w:t>
            </w:r>
            <w:r w:rsidR="000D28E5" w:rsidRPr="00013D7B">
              <w:rPr>
                <w:rFonts w:ascii="Times New Roman" w:hAnsi="Times New Roman" w:cs="Times New Roman"/>
                <w:sz w:val="24"/>
                <w:szCs w:val="24"/>
              </w:rPr>
              <w:t xml:space="preserve"> </w:t>
            </w:r>
            <w:r w:rsidRPr="00013D7B">
              <w:rPr>
                <w:rFonts w:ascii="Times New Roman" w:hAnsi="Times New Roman" w:cs="Times New Roman"/>
                <w:sz w:val="24"/>
                <w:szCs w:val="24"/>
              </w:rPr>
              <w:t>(</w:t>
            </w:r>
            <w:r w:rsidRPr="00013D7B">
              <w:rPr>
                <w:rFonts w:ascii="Times New Roman" w:hAnsi="Times New Roman" w:cs="Times New Roman"/>
                <w:i/>
                <w:iCs/>
                <w:sz w:val="24"/>
                <w:szCs w:val="24"/>
              </w:rPr>
              <w:t>min-</w:t>
            </w:r>
            <w:proofErr w:type="spellStart"/>
            <w:r w:rsidRPr="00013D7B">
              <w:rPr>
                <w:rFonts w:ascii="Times New Roman" w:hAnsi="Times New Roman" w:cs="Times New Roman"/>
                <w:i/>
                <w:iCs/>
                <w:sz w:val="24"/>
                <w:szCs w:val="24"/>
              </w:rPr>
              <w:t>till</w:t>
            </w:r>
            <w:proofErr w:type="spellEnd"/>
            <w:r w:rsidRPr="00013D7B">
              <w:rPr>
                <w:rFonts w:ascii="Times New Roman" w:hAnsi="Times New Roman" w:cs="Times New Roman"/>
                <w:i/>
                <w:iCs/>
                <w:sz w:val="24"/>
                <w:szCs w:val="24"/>
              </w:rPr>
              <w:t xml:space="preserve">, </w:t>
            </w:r>
            <w:proofErr w:type="spellStart"/>
            <w:r w:rsidRPr="00013D7B">
              <w:rPr>
                <w:rFonts w:ascii="Times New Roman" w:hAnsi="Times New Roman" w:cs="Times New Roman"/>
                <w:i/>
                <w:iCs/>
                <w:sz w:val="24"/>
                <w:szCs w:val="24"/>
              </w:rPr>
              <w:t>strip</w:t>
            </w:r>
            <w:proofErr w:type="spellEnd"/>
            <w:r w:rsidRPr="00013D7B">
              <w:rPr>
                <w:rFonts w:ascii="Times New Roman" w:hAnsi="Times New Roman" w:cs="Times New Roman"/>
                <w:i/>
                <w:iCs/>
                <w:sz w:val="24"/>
                <w:szCs w:val="24"/>
              </w:rPr>
              <w:t xml:space="preserve"> </w:t>
            </w:r>
            <w:proofErr w:type="spellStart"/>
            <w:r w:rsidRPr="00013D7B">
              <w:rPr>
                <w:rFonts w:ascii="Times New Roman" w:hAnsi="Times New Roman" w:cs="Times New Roman"/>
                <w:i/>
                <w:iCs/>
                <w:sz w:val="24"/>
                <w:szCs w:val="24"/>
              </w:rPr>
              <w:t>till</w:t>
            </w:r>
            <w:proofErr w:type="spellEnd"/>
            <w:r w:rsidRPr="00013D7B">
              <w:rPr>
                <w:rFonts w:ascii="Times New Roman" w:hAnsi="Times New Roman" w:cs="Times New Roman"/>
                <w:i/>
                <w:iCs/>
                <w:sz w:val="24"/>
                <w:szCs w:val="24"/>
              </w:rPr>
              <w:t xml:space="preserve"> un no-</w:t>
            </w:r>
            <w:proofErr w:type="spellStart"/>
            <w:r w:rsidRPr="00013D7B">
              <w:rPr>
                <w:rFonts w:ascii="Times New Roman" w:hAnsi="Times New Roman" w:cs="Times New Roman"/>
                <w:i/>
                <w:iCs/>
                <w:sz w:val="24"/>
                <w:szCs w:val="24"/>
              </w:rPr>
              <w:t>till</w:t>
            </w:r>
            <w:proofErr w:type="spellEnd"/>
            <w:r w:rsidR="000D28E5">
              <w:rPr>
                <w:rFonts w:ascii="Times New Roman" w:hAnsi="Times New Roman" w:cs="Times New Roman"/>
                <w:sz w:val="24"/>
                <w:szCs w:val="24"/>
              </w:rPr>
              <w:t xml:space="preserve"> /</w:t>
            </w:r>
            <w:r w:rsidRPr="00013D7B">
              <w:rPr>
                <w:rFonts w:ascii="Times New Roman" w:hAnsi="Times New Roman" w:cs="Times New Roman"/>
                <w:sz w:val="24"/>
                <w:szCs w:val="24"/>
              </w:rPr>
              <w:t xml:space="preserve">):  </w:t>
            </w:r>
          </w:p>
          <w:p w14:paraId="6F7D185B" w14:textId="155BCA8F"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r w:rsidRPr="00013D7B">
              <w:rPr>
                <w:rFonts w:ascii="Times New Roman" w:hAnsi="Times New Roman" w:cs="Times New Roman"/>
                <w:sz w:val="24"/>
                <w:szCs w:val="24"/>
              </w:rPr>
              <w:t>Tiešās sējas sējmašīna</w:t>
            </w:r>
          </w:p>
          <w:p w14:paraId="2D1C47EE" w14:textId="15190966"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proofErr w:type="spellStart"/>
            <w:r w:rsidRPr="00013D7B">
              <w:rPr>
                <w:rFonts w:ascii="Times New Roman" w:hAnsi="Times New Roman" w:cs="Times New Roman"/>
                <w:sz w:val="24"/>
                <w:szCs w:val="24"/>
              </w:rPr>
              <w:t>StripTill</w:t>
            </w:r>
            <w:proofErr w:type="spellEnd"/>
            <w:r w:rsidRPr="00013D7B">
              <w:rPr>
                <w:rFonts w:ascii="Times New Roman" w:hAnsi="Times New Roman" w:cs="Times New Roman"/>
                <w:sz w:val="24"/>
                <w:szCs w:val="24"/>
              </w:rPr>
              <w:t xml:space="preserve"> sējmašīna</w:t>
            </w:r>
          </w:p>
          <w:p w14:paraId="31004C74" w14:textId="16073FA0"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r w:rsidRPr="00013D7B">
              <w:rPr>
                <w:rFonts w:ascii="Times New Roman" w:hAnsi="Times New Roman" w:cs="Times New Roman"/>
                <w:sz w:val="24"/>
                <w:szCs w:val="24"/>
              </w:rPr>
              <w:t>Kombinētā sējmašīna (sējmašīna kombinācijā ar pasīvo augsnes apstrādes agregātu, sēklas un mēslojuma vienlaicīga iestrāde)</w:t>
            </w:r>
          </w:p>
          <w:p w14:paraId="7381D38E" w14:textId="6FFACD7A"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r w:rsidRPr="00013D7B">
              <w:rPr>
                <w:rFonts w:ascii="Times New Roman" w:hAnsi="Times New Roman" w:cs="Times New Roman"/>
                <w:sz w:val="24"/>
                <w:szCs w:val="24"/>
              </w:rPr>
              <w:t>ecēšas</w:t>
            </w:r>
            <w:r w:rsidR="003D3E4C" w:rsidRPr="00013D7B">
              <w:rPr>
                <w:rFonts w:ascii="Times New Roman" w:hAnsi="Times New Roman" w:cs="Times New Roman"/>
                <w:sz w:val="24"/>
                <w:szCs w:val="24"/>
              </w:rPr>
              <w:t xml:space="preserve"> (nezāļu ierobežošanai graudaugu sējumos)</w:t>
            </w:r>
          </w:p>
          <w:p w14:paraId="569DF17C" w14:textId="1E0A3374"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r w:rsidRPr="00013D7B">
              <w:rPr>
                <w:rFonts w:ascii="Times New Roman" w:hAnsi="Times New Roman" w:cs="Times New Roman"/>
                <w:sz w:val="24"/>
                <w:szCs w:val="24"/>
              </w:rPr>
              <w:lastRenderedPageBreak/>
              <w:t>Rindstarpu kultivatori</w:t>
            </w:r>
          </w:p>
          <w:p w14:paraId="0446087A" w14:textId="3BC46D3B" w:rsidR="001E635E" w:rsidRPr="00013D7B" w:rsidRDefault="001E635E" w:rsidP="00013D7B">
            <w:pPr>
              <w:pStyle w:val="ListParagraph"/>
              <w:numPr>
                <w:ilvl w:val="0"/>
                <w:numId w:val="9"/>
              </w:numPr>
              <w:spacing w:after="200" w:line="276" w:lineRule="auto"/>
              <w:rPr>
                <w:rFonts w:ascii="Times New Roman" w:hAnsi="Times New Roman" w:cs="Times New Roman"/>
                <w:sz w:val="24"/>
                <w:szCs w:val="24"/>
              </w:rPr>
            </w:pPr>
            <w:r w:rsidRPr="00013D7B">
              <w:rPr>
                <w:rFonts w:ascii="Times New Roman" w:hAnsi="Times New Roman" w:cs="Times New Roman"/>
                <w:sz w:val="24"/>
                <w:szCs w:val="24"/>
              </w:rPr>
              <w:t>Kombinētie augsnes apstrādes agregāti (kultivēšana, diskošana, pievelšana)</w:t>
            </w:r>
          </w:p>
          <w:p w14:paraId="11B99A34" w14:textId="77777777" w:rsidR="0090043D" w:rsidRDefault="0090043D" w:rsidP="00013D7B">
            <w:pPr>
              <w:jc w:val="both"/>
              <w:rPr>
                <w:rFonts w:ascii="Times New Roman" w:hAnsi="Times New Roman" w:cs="Times New Roman"/>
                <w:sz w:val="24"/>
                <w:szCs w:val="24"/>
              </w:rPr>
            </w:pPr>
          </w:p>
          <w:p w14:paraId="0DBFEF6A" w14:textId="2F20A07D" w:rsidR="001E635E" w:rsidRPr="00013D7B" w:rsidRDefault="001E635E" w:rsidP="00013D7B">
            <w:pPr>
              <w:jc w:val="both"/>
              <w:rPr>
                <w:rFonts w:ascii="Times New Roman" w:hAnsi="Times New Roman" w:cs="Times New Roman"/>
                <w:sz w:val="24"/>
                <w:szCs w:val="24"/>
              </w:rPr>
            </w:pPr>
            <w:r w:rsidRPr="00013D7B">
              <w:rPr>
                <w:rFonts w:ascii="Times New Roman" w:hAnsi="Times New Roman" w:cs="Times New Roman"/>
                <w:sz w:val="24"/>
                <w:szCs w:val="24"/>
              </w:rPr>
              <w:t xml:space="preserve">Iekārtas un/vai aprīkojums </w:t>
            </w:r>
            <w:r w:rsidRPr="00013D7B">
              <w:rPr>
                <w:rFonts w:ascii="Times New Roman" w:hAnsi="Times New Roman" w:cs="Times New Roman"/>
                <w:b/>
                <w:bCs/>
                <w:sz w:val="24"/>
                <w:szCs w:val="24"/>
              </w:rPr>
              <w:t>precīzo tehnoloģiju izmantošanai</w:t>
            </w:r>
            <w:r w:rsidRPr="00013D7B">
              <w:rPr>
                <w:rFonts w:ascii="Times New Roman" w:hAnsi="Times New Roman" w:cs="Times New Roman"/>
                <w:sz w:val="24"/>
                <w:szCs w:val="24"/>
              </w:rPr>
              <w:t xml:space="preserve"> laukkopībā minerālmēslu un AAL patēriņa samazinājumam:</w:t>
            </w:r>
          </w:p>
          <w:p w14:paraId="175066BD"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Programmatūra</w:t>
            </w:r>
          </w:p>
          <w:p w14:paraId="0282211A"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ISOBUS termināļi</w:t>
            </w:r>
          </w:p>
          <w:p w14:paraId="553C9E03"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GPS uztvērēji un aprīkojums</w:t>
            </w:r>
          </w:p>
          <w:p w14:paraId="1186C272"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Precīzās stūrēšanas iekārtas</w:t>
            </w:r>
          </w:p>
          <w:p w14:paraId="79DE425D"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Slāpekļa sensori un aprīkojums</w:t>
            </w:r>
          </w:p>
          <w:p w14:paraId="5EA4D767"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Smidzinātāju vadības aprīkojums (t.sk. ar </w:t>
            </w:r>
            <w:r w:rsidRPr="000E69BD">
              <w:rPr>
                <w:rFonts w:ascii="Times New Roman" w:hAnsi="Times New Roman" w:cs="Times New Roman"/>
                <w:sz w:val="24"/>
                <w:szCs w:val="24"/>
              </w:rPr>
              <w:lastRenderedPageBreak/>
              <w:t>maināmu devu nodrošināšanu)</w:t>
            </w:r>
          </w:p>
          <w:p w14:paraId="74E880BA" w14:textId="4F962E75"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Minerālmēslu izkliedētāju vadības aprīkojums (t.sk. ar maināmu devu nodrošināšanu)</w:t>
            </w:r>
            <w:r w:rsidR="00F56C46" w:rsidRPr="000E69BD">
              <w:rPr>
                <w:rFonts w:ascii="Times New Roman" w:hAnsi="Times New Roman" w:cs="Times New Roman"/>
                <w:sz w:val="24"/>
                <w:szCs w:val="24"/>
              </w:rPr>
              <w:t xml:space="preserve"> </w:t>
            </w:r>
          </w:p>
          <w:p w14:paraId="169F5882"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Spektometri</w:t>
            </w:r>
            <w:proofErr w:type="spellEnd"/>
          </w:p>
          <w:p w14:paraId="7A132D4B"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cisternu vadības aprīkojums</w:t>
            </w:r>
          </w:p>
          <w:p w14:paraId="4CBD8DAE"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Sējmašīnu vadības aprīkojums</w:t>
            </w:r>
          </w:p>
          <w:p w14:paraId="1EF13ABC" w14:textId="77777777" w:rsidR="001E635E" w:rsidRPr="000E69BD" w:rsidRDefault="001E635E" w:rsidP="00013D7B">
            <w:pPr>
              <w:pStyle w:val="ListParagraph"/>
              <w:numPr>
                <w:ilvl w:val="0"/>
                <w:numId w:val="13"/>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Graudaugu novākšanas kombainu aprīkojums</w:t>
            </w:r>
          </w:p>
          <w:p w14:paraId="2766EEB4" w14:textId="680B79D7" w:rsidR="001E635E" w:rsidRPr="000E69BD" w:rsidRDefault="003D3E4C" w:rsidP="00013D7B">
            <w:pPr>
              <w:pStyle w:val="ListParagraph"/>
              <w:numPr>
                <w:ilvl w:val="0"/>
                <w:numId w:val="13"/>
              </w:numPr>
              <w:spacing w:after="200" w:line="276" w:lineRule="auto"/>
              <w:jc w:val="both"/>
              <w:rPr>
                <w:rFonts w:ascii="Times New Roman" w:hAnsi="Times New Roman" w:cs="Times New Roman"/>
                <w:sz w:val="24"/>
                <w:szCs w:val="24"/>
              </w:rPr>
            </w:pPr>
            <w:r w:rsidRPr="000E69BD">
              <w:rPr>
                <w:rFonts w:ascii="Times New Roman" w:hAnsi="Times New Roman" w:cs="Times New Roman"/>
                <w:sz w:val="24"/>
                <w:szCs w:val="24"/>
              </w:rPr>
              <w:t>Robotizēti risinājumi</w:t>
            </w:r>
          </w:p>
        </w:tc>
        <w:tc>
          <w:tcPr>
            <w:tcW w:w="3330" w:type="dxa"/>
          </w:tcPr>
          <w:p w14:paraId="32E02FE8" w14:textId="35DC85F3" w:rsidR="001E635E" w:rsidRPr="00013D7B" w:rsidRDefault="001E635E" w:rsidP="00013D7B">
            <w:pPr>
              <w:jc w:val="both"/>
              <w:rPr>
                <w:rFonts w:ascii="Times New Roman" w:hAnsi="Times New Roman" w:cs="Times New Roman"/>
                <w:iCs/>
                <w:sz w:val="24"/>
                <w:szCs w:val="24"/>
              </w:rPr>
            </w:pPr>
            <w:r w:rsidRPr="00013D7B">
              <w:rPr>
                <w:rFonts w:ascii="Times New Roman" w:hAnsi="Times New Roman" w:cs="Times New Roman"/>
                <w:iCs/>
                <w:sz w:val="24"/>
                <w:szCs w:val="24"/>
              </w:rPr>
              <w:lastRenderedPageBreak/>
              <w:t>Tehnika, iekārtas un aprīkojums no laukkopības sadaļas, t.sk. zālāju atjaunošanai</w:t>
            </w:r>
          </w:p>
          <w:p w14:paraId="5D9A99D1" w14:textId="77777777" w:rsidR="001E635E" w:rsidRPr="000E69BD" w:rsidRDefault="001E635E" w:rsidP="0079210F">
            <w:pPr>
              <w:pStyle w:val="ListParagraph"/>
              <w:ind w:left="351"/>
              <w:jc w:val="both"/>
              <w:rPr>
                <w:rFonts w:ascii="Times New Roman" w:hAnsi="Times New Roman" w:cs="Times New Roman"/>
                <w:sz w:val="24"/>
                <w:szCs w:val="24"/>
              </w:rPr>
            </w:pPr>
          </w:p>
        </w:tc>
        <w:tc>
          <w:tcPr>
            <w:tcW w:w="4519" w:type="dxa"/>
          </w:tcPr>
          <w:p w14:paraId="0F0BCC28" w14:textId="77777777" w:rsidR="001E635E" w:rsidRPr="00013D7B" w:rsidRDefault="001E635E" w:rsidP="00013D7B">
            <w:pPr>
              <w:jc w:val="both"/>
              <w:rPr>
                <w:rFonts w:ascii="Times New Roman" w:hAnsi="Times New Roman" w:cs="Times New Roman"/>
                <w:sz w:val="24"/>
                <w:szCs w:val="24"/>
              </w:rPr>
            </w:pPr>
            <w:r w:rsidRPr="00013D7B">
              <w:rPr>
                <w:rFonts w:ascii="Times New Roman" w:hAnsi="Times New Roman" w:cs="Times New Roman"/>
                <w:sz w:val="24"/>
                <w:szCs w:val="24"/>
              </w:rPr>
              <w:t>Tehnika un aprīkojums precīzo tehnoloģiju izmantošanai minerālmēslu un AAL samazinājumam:</w:t>
            </w:r>
          </w:p>
          <w:p w14:paraId="52A3DD37" w14:textId="77777777" w:rsidR="001E635E" w:rsidRPr="000E69BD" w:rsidRDefault="001E635E" w:rsidP="00013D7B">
            <w:pPr>
              <w:pStyle w:val="ListParagraph"/>
              <w:numPr>
                <w:ilvl w:val="0"/>
                <w:numId w:val="11"/>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 pilienu laistīšana, ar precīzu minerālmēslojuma un AAL lietojumu;</w:t>
            </w:r>
          </w:p>
          <w:p w14:paraId="736A7A24" w14:textId="77777777" w:rsidR="001E635E" w:rsidRPr="000E69BD" w:rsidRDefault="001E635E" w:rsidP="00013D7B">
            <w:pPr>
              <w:pStyle w:val="ListParagraph"/>
              <w:numPr>
                <w:ilvl w:val="0"/>
                <w:numId w:val="11"/>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roboti – precīza izsmidzināšana, mēslošana, </w:t>
            </w:r>
          </w:p>
          <w:p w14:paraId="56DCBE3F" w14:textId="77777777" w:rsidR="001E635E" w:rsidRPr="000E69BD" w:rsidRDefault="001E635E" w:rsidP="00013D7B">
            <w:pPr>
              <w:pStyle w:val="ListParagraph"/>
              <w:numPr>
                <w:ilvl w:val="0"/>
                <w:numId w:val="11"/>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nezāļu apkarošanas roboti</w:t>
            </w:r>
          </w:p>
          <w:p w14:paraId="6D7B6ACC" w14:textId="77777777" w:rsidR="001E635E" w:rsidRPr="000E69BD" w:rsidRDefault="001E635E" w:rsidP="0079210F">
            <w:pPr>
              <w:pStyle w:val="ListParagraph"/>
              <w:spacing w:after="200" w:line="276" w:lineRule="auto"/>
              <w:ind w:left="878"/>
              <w:rPr>
                <w:rFonts w:ascii="Times New Roman" w:hAnsi="Times New Roman" w:cs="Times New Roman"/>
                <w:sz w:val="24"/>
                <w:szCs w:val="24"/>
              </w:rPr>
            </w:pPr>
          </w:p>
          <w:p w14:paraId="32BD143D" w14:textId="5E272E6D" w:rsidR="001E635E" w:rsidRPr="00013D7B" w:rsidRDefault="00013D7B" w:rsidP="00013D7B">
            <w:pPr>
              <w:jc w:val="both"/>
              <w:rPr>
                <w:rFonts w:ascii="Times New Roman" w:hAnsi="Times New Roman" w:cs="Times New Roman"/>
                <w:iCs/>
                <w:sz w:val="24"/>
                <w:szCs w:val="24"/>
              </w:rPr>
            </w:pPr>
            <w:r w:rsidRPr="00013D7B">
              <w:rPr>
                <w:rFonts w:ascii="Times New Roman" w:hAnsi="Times New Roman" w:cs="Times New Roman"/>
                <w:iCs/>
                <w:sz w:val="24"/>
                <w:szCs w:val="24"/>
              </w:rPr>
              <w:t>T</w:t>
            </w:r>
            <w:r w:rsidR="001E635E" w:rsidRPr="00013D7B">
              <w:rPr>
                <w:rFonts w:ascii="Times New Roman" w:hAnsi="Times New Roman" w:cs="Times New Roman"/>
                <w:iCs/>
                <w:sz w:val="24"/>
                <w:szCs w:val="24"/>
              </w:rPr>
              <w:t>ehnika, iekārtas un aprīkojums no  laukkopības sadaļas</w:t>
            </w:r>
          </w:p>
        </w:tc>
      </w:tr>
      <w:tr w:rsidR="00786886" w:rsidRPr="000E69BD" w14:paraId="15C7E9C3" w14:textId="77777777" w:rsidTr="004A7D1A">
        <w:tc>
          <w:tcPr>
            <w:tcW w:w="2829" w:type="dxa"/>
          </w:tcPr>
          <w:p w14:paraId="4012237E" w14:textId="2A8959DF" w:rsidR="00786886" w:rsidRPr="00013D7B" w:rsidRDefault="00786886" w:rsidP="00013D7B">
            <w:pPr>
              <w:pStyle w:val="ListParagraph"/>
              <w:numPr>
                <w:ilvl w:val="0"/>
                <w:numId w:val="7"/>
              </w:numPr>
              <w:jc w:val="both"/>
              <w:rPr>
                <w:rFonts w:ascii="Times New Roman" w:hAnsi="Times New Roman" w:cs="Times New Roman"/>
                <w:b/>
                <w:bCs/>
                <w:iCs/>
                <w:sz w:val="24"/>
                <w:szCs w:val="24"/>
              </w:rPr>
            </w:pPr>
            <w:r w:rsidRPr="00013D7B">
              <w:rPr>
                <w:rFonts w:ascii="Times New Roman" w:hAnsi="Times New Roman" w:cs="Times New Roman"/>
                <w:b/>
                <w:bCs/>
                <w:iCs/>
                <w:sz w:val="24"/>
                <w:szCs w:val="24"/>
              </w:rPr>
              <w:lastRenderedPageBreak/>
              <w:t>Precīzo tehnoloģiju izmantošana lopkopībā</w:t>
            </w:r>
          </w:p>
        </w:tc>
        <w:tc>
          <w:tcPr>
            <w:tcW w:w="3351" w:type="dxa"/>
          </w:tcPr>
          <w:p w14:paraId="12E87CBB" w14:textId="77777777" w:rsidR="00786886" w:rsidRPr="000E69BD" w:rsidRDefault="00786886" w:rsidP="0079210F">
            <w:pPr>
              <w:pStyle w:val="ListParagraph"/>
              <w:ind w:left="351"/>
              <w:jc w:val="both"/>
              <w:rPr>
                <w:rFonts w:ascii="Times New Roman" w:hAnsi="Times New Roman" w:cs="Times New Roman"/>
                <w:sz w:val="24"/>
                <w:szCs w:val="24"/>
              </w:rPr>
            </w:pPr>
          </w:p>
        </w:tc>
        <w:tc>
          <w:tcPr>
            <w:tcW w:w="3330" w:type="dxa"/>
          </w:tcPr>
          <w:p w14:paraId="7C05D13F" w14:textId="77777777" w:rsidR="00786886" w:rsidRPr="00013D7B" w:rsidRDefault="00786886" w:rsidP="00013D7B">
            <w:pPr>
              <w:jc w:val="both"/>
              <w:rPr>
                <w:rFonts w:ascii="Times New Roman" w:hAnsi="Times New Roman" w:cs="Times New Roman"/>
                <w:sz w:val="24"/>
                <w:szCs w:val="24"/>
              </w:rPr>
            </w:pPr>
            <w:r w:rsidRPr="00013D7B">
              <w:rPr>
                <w:rFonts w:ascii="Times New Roman" w:hAnsi="Times New Roman" w:cs="Times New Roman"/>
                <w:sz w:val="24"/>
                <w:szCs w:val="24"/>
              </w:rPr>
              <w:t>Iekārtas un aprīkojums precīzo tehnoloģiju izmantošanai lopkopībā, uzlabojot barības kvalitāti, t.sk. kopproteīna samazināšanai, sagremojamības palielināšanai, un barības devu plānošanu un nodrošināšanu:</w:t>
            </w:r>
            <w:r w:rsidRPr="00013D7B">
              <w:rPr>
                <w:rFonts w:ascii="Times New Roman" w:hAnsi="Times New Roman" w:cs="Times New Roman"/>
                <w:i/>
                <w:iCs/>
                <w:sz w:val="24"/>
                <w:szCs w:val="24"/>
              </w:rPr>
              <w:t xml:space="preserve"> </w:t>
            </w:r>
          </w:p>
          <w:p w14:paraId="06394A63" w14:textId="5FAD5644" w:rsidR="00786886" w:rsidRPr="000E69BD" w:rsidRDefault="00786886" w:rsidP="00013D7B">
            <w:pPr>
              <w:pStyle w:val="ListParagraph"/>
              <w:numPr>
                <w:ilvl w:val="0"/>
                <w:numId w:val="14"/>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lastRenderedPageBreak/>
              <w:t xml:space="preserve">precīza </w:t>
            </w:r>
            <w:r w:rsidR="008054DE">
              <w:rPr>
                <w:rFonts w:ascii="Times New Roman" w:hAnsi="Times New Roman" w:cs="Times New Roman"/>
                <w:sz w:val="24"/>
                <w:szCs w:val="24"/>
              </w:rPr>
              <w:t>ēdināšana</w:t>
            </w:r>
            <w:r w:rsidR="008054DE" w:rsidRPr="000E69BD">
              <w:rPr>
                <w:rFonts w:ascii="Times New Roman" w:hAnsi="Times New Roman" w:cs="Times New Roman"/>
                <w:sz w:val="24"/>
                <w:szCs w:val="24"/>
              </w:rPr>
              <w:t xml:space="preserve"> </w:t>
            </w:r>
            <w:r w:rsidRPr="000E69BD">
              <w:rPr>
                <w:rFonts w:ascii="Times New Roman" w:hAnsi="Times New Roman" w:cs="Times New Roman"/>
                <w:sz w:val="24"/>
                <w:szCs w:val="24"/>
              </w:rPr>
              <w:t>(t.sk. ēdināšanas roboti – barotāji, piestūmēji/rušinātāji, barības dalītājs</w:t>
            </w:r>
            <w:r w:rsidR="00F946AE">
              <w:rPr>
                <w:rFonts w:ascii="Times New Roman" w:hAnsi="Times New Roman" w:cs="Times New Roman"/>
                <w:sz w:val="24"/>
                <w:szCs w:val="24"/>
              </w:rPr>
              <w:t>)</w:t>
            </w:r>
            <w:r w:rsidRPr="000E69BD">
              <w:rPr>
                <w:rFonts w:ascii="Times New Roman" w:hAnsi="Times New Roman" w:cs="Times New Roman"/>
                <w:sz w:val="24"/>
                <w:szCs w:val="24"/>
              </w:rPr>
              <w:t xml:space="preserve">, </w:t>
            </w:r>
          </w:p>
          <w:p w14:paraId="5EE76C0A" w14:textId="77777777" w:rsidR="00786886" w:rsidRPr="000E69BD" w:rsidRDefault="00786886" w:rsidP="00013D7B">
            <w:pPr>
              <w:pStyle w:val="ListParagraph"/>
              <w:numPr>
                <w:ilvl w:val="0"/>
                <w:numId w:val="14"/>
              </w:numPr>
              <w:spacing w:after="200" w:line="276" w:lineRule="auto"/>
              <w:rPr>
                <w:rFonts w:ascii="Times New Roman" w:hAnsi="Times New Roman" w:cs="Times New Roman"/>
                <w:sz w:val="24"/>
                <w:szCs w:val="24"/>
              </w:rPr>
            </w:pPr>
            <w:r w:rsidRPr="000E69BD">
              <w:rPr>
                <w:rFonts w:ascii="Times New Roman" w:eastAsia="Times New Roman" w:hAnsi="Times New Roman" w:cs="Times New Roman"/>
                <w:sz w:val="24"/>
                <w:szCs w:val="24"/>
                <w:lang w:eastAsia="lv-LV"/>
              </w:rPr>
              <w:t xml:space="preserve">lopbarības sagatavošanas tehnoloģijas t.sk. kombinētās spēkbarības ražošanas iekārtas, </w:t>
            </w:r>
          </w:p>
          <w:p w14:paraId="6F289EAF" w14:textId="77777777" w:rsidR="00786886" w:rsidRPr="000E69BD" w:rsidRDefault="00786886" w:rsidP="00013D7B">
            <w:pPr>
              <w:pStyle w:val="ListParagraph"/>
              <w:numPr>
                <w:ilvl w:val="0"/>
                <w:numId w:val="14"/>
              </w:numPr>
              <w:spacing w:after="200" w:line="276" w:lineRule="auto"/>
              <w:rPr>
                <w:rFonts w:ascii="Times New Roman" w:hAnsi="Times New Roman" w:cs="Times New Roman"/>
                <w:sz w:val="24"/>
                <w:szCs w:val="24"/>
              </w:rPr>
            </w:pPr>
            <w:r w:rsidRPr="000E69BD">
              <w:rPr>
                <w:rFonts w:ascii="Times New Roman" w:eastAsia="Times New Roman" w:hAnsi="Times New Roman" w:cs="Times New Roman"/>
                <w:sz w:val="24"/>
                <w:szCs w:val="24"/>
                <w:lang w:eastAsia="lv-LV"/>
              </w:rPr>
              <w:t>barības kvalitātes kontroles laboratorijas iekārtas (barības paraugu testēšanas iekārtas)</w:t>
            </w:r>
          </w:p>
          <w:p w14:paraId="3DAEE7A9" w14:textId="77777777" w:rsidR="00013D7B" w:rsidRDefault="00786886" w:rsidP="00013D7B">
            <w:pPr>
              <w:pStyle w:val="ListParagraph"/>
              <w:numPr>
                <w:ilvl w:val="0"/>
                <w:numId w:val="14"/>
              </w:numPr>
              <w:spacing w:after="200" w:line="276" w:lineRule="auto"/>
              <w:rPr>
                <w:rFonts w:ascii="Times New Roman" w:hAnsi="Times New Roman" w:cs="Times New Roman"/>
                <w:sz w:val="24"/>
                <w:szCs w:val="24"/>
              </w:rPr>
            </w:pPr>
            <w:r w:rsidRPr="000E69BD">
              <w:rPr>
                <w:rFonts w:ascii="Times New Roman" w:eastAsia="Times New Roman" w:hAnsi="Times New Roman" w:cs="Times New Roman"/>
                <w:sz w:val="24"/>
                <w:szCs w:val="24"/>
                <w:lang w:eastAsia="lv-LV"/>
              </w:rPr>
              <w:t>precīzās slaukšanas iekārtas – a</w:t>
            </w:r>
            <w:r w:rsidRPr="000E69BD">
              <w:rPr>
                <w:rFonts w:ascii="Times New Roman" w:hAnsi="Times New Roman" w:cs="Times New Roman"/>
                <w:sz w:val="24"/>
                <w:szCs w:val="24"/>
              </w:rPr>
              <w:t>utomatizētas slaukšanas sistēma</w:t>
            </w:r>
            <w:r w:rsidR="00013D7B">
              <w:rPr>
                <w:rFonts w:ascii="Times New Roman" w:hAnsi="Times New Roman" w:cs="Times New Roman"/>
                <w:sz w:val="24"/>
                <w:szCs w:val="24"/>
              </w:rPr>
              <w:t>;</w:t>
            </w:r>
          </w:p>
          <w:p w14:paraId="1D3BA7FA" w14:textId="2E88E559" w:rsidR="00013D7B" w:rsidRPr="00013D7B" w:rsidRDefault="00786886" w:rsidP="00013D7B">
            <w:pPr>
              <w:pStyle w:val="ListParagraph"/>
              <w:numPr>
                <w:ilvl w:val="0"/>
                <w:numId w:val="14"/>
              </w:numPr>
              <w:spacing w:after="200" w:line="276" w:lineRule="auto"/>
              <w:rPr>
                <w:rFonts w:ascii="Times New Roman" w:hAnsi="Times New Roman" w:cs="Times New Roman"/>
                <w:sz w:val="24"/>
                <w:szCs w:val="24"/>
              </w:rPr>
            </w:pPr>
            <w:r w:rsidRPr="00013D7B">
              <w:rPr>
                <w:rFonts w:ascii="Times New Roman" w:eastAsia="Times New Roman" w:hAnsi="Times New Roman" w:cs="Times New Roman"/>
                <w:sz w:val="24"/>
                <w:szCs w:val="24"/>
                <w:lang w:eastAsia="lv-LV"/>
              </w:rPr>
              <w:t xml:space="preserve">piena kvalitātes </w:t>
            </w:r>
            <w:r w:rsidR="002F03FF">
              <w:rPr>
                <w:rFonts w:ascii="Times New Roman" w:eastAsia="Times New Roman" w:hAnsi="Times New Roman" w:cs="Times New Roman"/>
                <w:sz w:val="24"/>
                <w:szCs w:val="24"/>
                <w:lang w:eastAsia="lv-LV"/>
              </w:rPr>
              <w:t xml:space="preserve">un sastāva </w:t>
            </w:r>
            <w:r w:rsidRPr="00013D7B">
              <w:rPr>
                <w:rFonts w:ascii="Times New Roman" w:eastAsia="Times New Roman" w:hAnsi="Times New Roman" w:cs="Times New Roman"/>
                <w:sz w:val="24"/>
                <w:szCs w:val="24"/>
                <w:lang w:eastAsia="lv-LV"/>
              </w:rPr>
              <w:t>testēšanas iekārtas</w:t>
            </w:r>
            <w:r w:rsidR="00013D7B" w:rsidRPr="00013D7B">
              <w:rPr>
                <w:rFonts w:ascii="Times New Roman" w:hAnsi="Times New Roman" w:cs="Times New Roman"/>
                <w:sz w:val="24"/>
                <w:szCs w:val="24"/>
              </w:rPr>
              <w:t xml:space="preserve"> </w:t>
            </w:r>
          </w:p>
          <w:p w14:paraId="1B27F8F5" w14:textId="319E33F2" w:rsidR="00013D7B" w:rsidRPr="00013D7B" w:rsidRDefault="00013D7B" w:rsidP="00013D7B">
            <w:pPr>
              <w:jc w:val="both"/>
              <w:rPr>
                <w:rFonts w:ascii="Times New Roman" w:hAnsi="Times New Roman" w:cs="Times New Roman"/>
                <w:sz w:val="24"/>
                <w:szCs w:val="24"/>
              </w:rPr>
            </w:pPr>
            <w:r w:rsidRPr="00013D7B">
              <w:rPr>
                <w:rFonts w:ascii="Times New Roman" w:hAnsi="Times New Roman" w:cs="Times New Roman"/>
                <w:sz w:val="24"/>
                <w:szCs w:val="24"/>
              </w:rPr>
              <w:lastRenderedPageBreak/>
              <w:t>Barības devu aprēķināšanas sistēmas programmas, kas būtu izmantojama lauksaimniekiem</w:t>
            </w:r>
          </w:p>
          <w:p w14:paraId="71167BFE" w14:textId="77777777" w:rsidR="00013D7B" w:rsidRDefault="00013D7B" w:rsidP="00013D7B">
            <w:pPr>
              <w:jc w:val="both"/>
              <w:rPr>
                <w:rFonts w:ascii="Times New Roman" w:hAnsi="Times New Roman" w:cs="Times New Roman"/>
                <w:sz w:val="24"/>
                <w:szCs w:val="24"/>
              </w:rPr>
            </w:pPr>
          </w:p>
          <w:p w14:paraId="79435378" w14:textId="1C8C3A8E" w:rsidR="00013D7B" w:rsidRDefault="00013D7B" w:rsidP="00013D7B">
            <w:pPr>
              <w:jc w:val="both"/>
              <w:rPr>
                <w:rFonts w:ascii="Times New Roman" w:hAnsi="Times New Roman" w:cs="Times New Roman"/>
                <w:i/>
                <w:iCs/>
                <w:sz w:val="24"/>
                <w:szCs w:val="24"/>
              </w:rPr>
            </w:pPr>
            <w:r w:rsidRPr="00013D7B">
              <w:rPr>
                <w:rFonts w:ascii="Times New Roman" w:hAnsi="Times New Roman" w:cs="Times New Roman"/>
                <w:sz w:val="24"/>
                <w:szCs w:val="24"/>
              </w:rPr>
              <w:t>Govju aktivitātes mērītāji  , t.sk. programmatūra un nepieciešamās iekārtas</w:t>
            </w:r>
            <w:r w:rsidRPr="00013D7B">
              <w:rPr>
                <w:rFonts w:ascii="Times New Roman" w:hAnsi="Times New Roman" w:cs="Times New Roman"/>
                <w:i/>
                <w:iCs/>
                <w:sz w:val="24"/>
                <w:szCs w:val="24"/>
              </w:rPr>
              <w:t>.</w:t>
            </w:r>
          </w:p>
          <w:p w14:paraId="7779E43F" w14:textId="77777777" w:rsidR="00217B5A" w:rsidRDefault="00217B5A" w:rsidP="00013D7B">
            <w:pPr>
              <w:jc w:val="both"/>
              <w:rPr>
                <w:rFonts w:ascii="Times New Roman" w:hAnsi="Times New Roman" w:cs="Times New Roman"/>
                <w:i/>
                <w:iCs/>
                <w:sz w:val="24"/>
                <w:szCs w:val="24"/>
              </w:rPr>
            </w:pPr>
          </w:p>
          <w:p w14:paraId="46963967" w14:textId="438F9CA9" w:rsidR="00217B5A" w:rsidRPr="00013D7B" w:rsidRDefault="00217B5A" w:rsidP="00013D7B">
            <w:pPr>
              <w:jc w:val="both"/>
              <w:rPr>
                <w:rFonts w:ascii="Times New Roman" w:hAnsi="Times New Roman" w:cs="Times New Roman"/>
                <w:i/>
                <w:iCs/>
                <w:sz w:val="24"/>
                <w:szCs w:val="24"/>
              </w:rPr>
            </w:pPr>
            <w:r>
              <w:rPr>
                <w:rFonts w:ascii="Times New Roman" w:hAnsi="Times New Roman" w:cs="Times New Roman"/>
                <w:i/>
                <w:iCs/>
                <w:sz w:val="24"/>
                <w:szCs w:val="24"/>
              </w:rPr>
              <w:t>Programmatūra un aprīkojums ganāmpulka vadības sistēmai</w:t>
            </w:r>
          </w:p>
          <w:p w14:paraId="50B20AD7" w14:textId="77777777" w:rsidR="00013D7B" w:rsidRDefault="00013D7B" w:rsidP="00013D7B">
            <w:pPr>
              <w:spacing w:after="200" w:line="276" w:lineRule="auto"/>
              <w:rPr>
                <w:rFonts w:ascii="Times New Roman" w:hAnsi="Times New Roman" w:cs="Times New Roman"/>
                <w:sz w:val="24"/>
                <w:szCs w:val="24"/>
              </w:rPr>
            </w:pPr>
          </w:p>
          <w:p w14:paraId="71281E80" w14:textId="765FB510" w:rsidR="00786886" w:rsidRPr="00013D7B" w:rsidRDefault="00013D7B" w:rsidP="00013D7B">
            <w:pPr>
              <w:spacing w:after="200" w:line="276" w:lineRule="auto"/>
              <w:rPr>
                <w:rFonts w:ascii="Times New Roman" w:hAnsi="Times New Roman" w:cs="Times New Roman"/>
                <w:i/>
                <w:iCs/>
                <w:sz w:val="24"/>
                <w:szCs w:val="24"/>
              </w:rPr>
            </w:pPr>
            <w:r w:rsidRPr="00013D7B">
              <w:rPr>
                <w:rFonts w:ascii="Times New Roman" w:hAnsi="Times New Roman" w:cs="Times New Roman"/>
                <w:sz w:val="24"/>
                <w:szCs w:val="24"/>
              </w:rPr>
              <w:t>Sensoru tehnoloģiju ieviešana govju slimību (tesmeņa, vielmaiņas, reproduktīvās) agrīnai diagnostikai</w:t>
            </w:r>
          </w:p>
        </w:tc>
        <w:tc>
          <w:tcPr>
            <w:tcW w:w="4519" w:type="dxa"/>
          </w:tcPr>
          <w:p w14:paraId="2B2717C7" w14:textId="77777777" w:rsidR="00786886" w:rsidRPr="000E69BD" w:rsidRDefault="00786886" w:rsidP="0079210F">
            <w:pPr>
              <w:pStyle w:val="ListParagraph"/>
              <w:ind w:left="351"/>
              <w:jc w:val="both"/>
              <w:rPr>
                <w:rFonts w:ascii="Times New Roman" w:hAnsi="Times New Roman" w:cs="Times New Roman"/>
                <w:sz w:val="24"/>
                <w:szCs w:val="24"/>
              </w:rPr>
            </w:pPr>
          </w:p>
        </w:tc>
      </w:tr>
      <w:tr w:rsidR="00786886" w:rsidRPr="000E69BD" w14:paraId="1D3E618E" w14:textId="77777777" w:rsidTr="004A7D1A">
        <w:tc>
          <w:tcPr>
            <w:tcW w:w="2829" w:type="dxa"/>
          </w:tcPr>
          <w:p w14:paraId="434A43B7" w14:textId="32328A5C" w:rsidR="00786886" w:rsidRPr="00013D7B" w:rsidRDefault="00786886" w:rsidP="00013D7B">
            <w:pPr>
              <w:pStyle w:val="ListParagraph"/>
              <w:numPr>
                <w:ilvl w:val="0"/>
                <w:numId w:val="7"/>
              </w:numPr>
              <w:jc w:val="both"/>
              <w:rPr>
                <w:rFonts w:ascii="Times New Roman" w:hAnsi="Times New Roman" w:cs="Times New Roman"/>
                <w:b/>
                <w:bCs/>
                <w:iCs/>
                <w:sz w:val="24"/>
                <w:szCs w:val="24"/>
              </w:rPr>
            </w:pPr>
            <w:r w:rsidRPr="00013D7B">
              <w:rPr>
                <w:rFonts w:ascii="Times New Roman" w:hAnsi="Times New Roman" w:cs="Times New Roman"/>
                <w:b/>
                <w:bCs/>
                <w:iCs/>
                <w:sz w:val="24"/>
                <w:szCs w:val="24"/>
              </w:rPr>
              <w:lastRenderedPageBreak/>
              <w:t xml:space="preserve">Kūtsmēslu apsaimniekošana </w:t>
            </w:r>
          </w:p>
        </w:tc>
        <w:tc>
          <w:tcPr>
            <w:tcW w:w="3351" w:type="dxa"/>
          </w:tcPr>
          <w:p w14:paraId="13149E26" w14:textId="4AAF0F62" w:rsidR="00786886" w:rsidRPr="00013D7B" w:rsidRDefault="00786886" w:rsidP="00013D7B">
            <w:pPr>
              <w:jc w:val="both"/>
              <w:rPr>
                <w:rFonts w:ascii="Times New Roman" w:hAnsi="Times New Roman" w:cs="Times New Roman"/>
                <w:sz w:val="24"/>
                <w:szCs w:val="24"/>
              </w:rPr>
            </w:pPr>
            <w:r w:rsidRPr="00013D7B">
              <w:rPr>
                <w:rFonts w:ascii="Times New Roman" w:hAnsi="Times New Roman" w:cs="Times New Roman"/>
                <w:sz w:val="24"/>
                <w:szCs w:val="24"/>
              </w:rPr>
              <w:t xml:space="preserve">Mašīnas </w:t>
            </w:r>
            <w:r w:rsidRPr="00013D7B">
              <w:rPr>
                <w:rFonts w:ascii="Times New Roman" w:hAnsi="Times New Roman" w:cs="Times New Roman"/>
                <w:b/>
                <w:bCs/>
                <w:sz w:val="24"/>
                <w:szCs w:val="24"/>
              </w:rPr>
              <w:t xml:space="preserve">organiskā mēslojuma iestrādei </w:t>
            </w:r>
            <w:r w:rsidRPr="00013D7B">
              <w:rPr>
                <w:rFonts w:ascii="Times New Roman" w:hAnsi="Times New Roman" w:cs="Times New Roman"/>
                <w:sz w:val="24"/>
                <w:szCs w:val="24"/>
              </w:rPr>
              <w:t>(</w:t>
            </w:r>
            <w:proofErr w:type="spellStart"/>
            <w:r w:rsidRPr="00013D7B">
              <w:rPr>
                <w:rFonts w:ascii="Times New Roman" w:hAnsi="Times New Roman" w:cs="Times New Roman"/>
                <w:sz w:val="24"/>
                <w:szCs w:val="24"/>
              </w:rPr>
              <w:t>šķidrmēsli</w:t>
            </w:r>
            <w:proofErr w:type="spellEnd"/>
            <w:r w:rsidRPr="00013D7B">
              <w:rPr>
                <w:rFonts w:ascii="Times New Roman" w:hAnsi="Times New Roman" w:cs="Times New Roman"/>
                <w:sz w:val="24"/>
                <w:szCs w:val="24"/>
              </w:rPr>
              <w:t>):</w:t>
            </w:r>
          </w:p>
          <w:p w14:paraId="1903C30B" w14:textId="654A26BD" w:rsidR="00786886" w:rsidRDefault="00786886" w:rsidP="00F946AE">
            <w:pPr>
              <w:pStyle w:val="ListParagraph"/>
              <w:numPr>
                <w:ilvl w:val="0"/>
                <w:numId w:val="15"/>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izkliedes cisternas</w:t>
            </w:r>
            <w:r w:rsidR="00934853">
              <w:rPr>
                <w:rFonts w:ascii="Times New Roman" w:hAnsi="Times New Roman" w:cs="Times New Roman"/>
                <w:sz w:val="24"/>
                <w:szCs w:val="24"/>
              </w:rPr>
              <w:t>, kas aprīkotas ar izkliedēšanas sistēmu;</w:t>
            </w:r>
          </w:p>
          <w:p w14:paraId="751AC156" w14:textId="77777777" w:rsidR="00F946AE" w:rsidRPr="000E69BD" w:rsidRDefault="00F946AE" w:rsidP="0064387A">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inžektoru tipa iestrādes lemesīšiem</w:t>
            </w:r>
          </w:p>
          <w:p w14:paraId="1E77E4B9" w14:textId="77777777" w:rsidR="00F946AE" w:rsidRPr="000E69BD" w:rsidRDefault="00F946AE" w:rsidP="0064387A">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lastRenderedPageBreak/>
              <w:t>Izkliedēšanas sistēmas, kas uzmontētas uz augsnes apstrādes mašīnām</w:t>
            </w:r>
          </w:p>
          <w:p w14:paraId="788E5702" w14:textId="77777777" w:rsidR="00F946AE" w:rsidRPr="000E69BD" w:rsidRDefault="00F946AE" w:rsidP="0064387A">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nokarenām caurulēm</w:t>
            </w:r>
          </w:p>
          <w:p w14:paraId="07ACE4B6" w14:textId="77777777" w:rsidR="00F946AE" w:rsidRPr="000E69BD" w:rsidRDefault="00F946AE" w:rsidP="0064387A">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kūtsmēslu skābināšanas iespējām</w:t>
            </w:r>
          </w:p>
          <w:p w14:paraId="02407FB2" w14:textId="77777777" w:rsidR="00F946AE" w:rsidRPr="000E69BD" w:rsidRDefault="00F946AE" w:rsidP="0064387A">
            <w:pPr>
              <w:pStyle w:val="ListParagraph"/>
              <w:spacing w:after="200" w:line="276" w:lineRule="auto"/>
              <w:rPr>
                <w:rFonts w:ascii="Times New Roman" w:hAnsi="Times New Roman" w:cs="Times New Roman"/>
                <w:sz w:val="24"/>
                <w:szCs w:val="24"/>
              </w:rPr>
            </w:pPr>
          </w:p>
          <w:p w14:paraId="405E290E" w14:textId="77777777" w:rsidR="00786886" w:rsidRPr="000E69BD" w:rsidRDefault="00786886" w:rsidP="00F946AE">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Pakaišu kūtsmēslu izkliedētāji</w:t>
            </w:r>
          </w:p>
          <w:p w14:paraId="7759D06E" w14:textId="77777777" w:rsidR="00786886" w:rsidRPr="000E69BD" w:rsidRDefault="00786886" w:rsidP="00F946AE">
            <w:pPr>
              <w:pStyle w:val="ListParagraph"/>
              <w:numPr>
                <w:ilvl w:val="0"/>
                <w:numId w:val="15"/>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Cauruļvadu sistēmas </w:t>
            </w: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transportēšanai</w:t>
            </w:r>
          </w:p>
          <w:p w14:paraId="6A9747C8" w14:textId="1F61710D" w:rsidR="00013D7B" w:rsidRDefault="008054DE" w:rsidP="00F946AE">
            <w:pPr>
              <w:pStyle w:val="ListParagraph"/>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M</w:t>
            </w:r>
            <w:r w:rsidR="00013D7B" w:rsidRPr="000E69BD">
              <w:rPr>
                <w:rFonts w:ascii="Times New Roman" w:hAnsi="Times New Roman" w:cs="Times New Roman"/>
                <w:sz w:val="24"/>
                <w:szCs w:val="24"/>
              </w:rPr>
              <w:t>ucas</w:t>
            </w:r>
            <w:r>
              <w:rPr>
                <w:rFonts w:ascii="Times New Roman" w:hAnsi="Times New Roman" w:cs="Times New Roman"/>
                <w:sz w:val="24"/>
                <w:szCs w:val="24"/>
              </w:rPr>
              <w:t xml:space="preserve"> skābēm</w:t>
            </w:r>
            <w:r w:rsidR="00013D7B" w:rsidRPr="000E69BD">
              <w:rPr>
                <w:rFonts w:ascii="Times New Roman" w:hAnsi="Times New Roman" w:cs="Times New Roman"/>
                <w:sz w:val="24"/>
                <w:szCs w:val="24"/>
              </w:rPr>
              <w:t>, skābināšanas aprīkojums</w:t>
            </w:r>
          </w:p>
          <w:p w14:paraId="071AB20B" w14:textId="66A532B5" w:rsidR="00786886" w:rsidRPr="000E69BD" w:rsidRDefault="00786886" w:rsidP="00F946AE">
            <w:pPr>
              <w:pStyle w:val="ListParagraph"/>
              <w:numPr>
                <w:ilvl w:val="0"/>
                <w:numId w:val="15"/>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cisternu aprīkojums:</w:t>
            </w:r>
          </w:p>
          <w:p w14:paraId="39EEBB9A" w14:textId="0A0C2257" w:rsidR="00786886" w:rsidRDefault="00934853" w:rsidP="00013D7B">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S</w:t>
            </w:r>
            <w:r w:rsidR="00F946AE">
              <w:rPr>
                <w:rFonts w:ascii="Times New Roman" w:hAnsi="Times New Roman" w:cs="Times New Roman"/>
                <w:sz w:val="24"/>
                <w:szCs w:val="24"/>
              </w:rPr>
              <w:t>trapkrātuvju</w:t>
            </w:r>
            <w:proofErr w:type="spellEnd"/>
            <w:r w:rsidR="00F946AE">
              <w:rPr>
                <w:rFonts w:ascii="Times New Roman" w:hAnsi="Times New Roman" w:cs="Times New Roman"/>
                <w:sz w:val="24"/>
                <w:szCs w:val="24"/>
              </w:rPr>
              <w:t xml:space="preserve"> būvniecība</w:t>
            </w:r>
            <w:r>
              <w:rPr>
                <w:rFonts w:ascii="Times New Roman" w:hAnsi="Times New Roman" w:cs="Times New Roman"/>
                <w:sz w:val="24"/>
                <w:szCs w:val="24"/>
              </w:rPr>
              <w:t xml:space="preserve"> vai pārbūve</w:t>
            </w:r>
            <w:r w:rsidR="00F946AE">
              <w:rPr>
                <w:rFonts w:ascii="Times New Roman" w:hAnsi="Times New Roman" w:cs="Times New Roman"/>
                <w:sz w:val="24"/>
                <w:szCs w:val="24"/>
              </w:rPr>
              <w:t xml:space="preserve"> uz lauka</w:t>
            </w:r>
            <w:r>
              <w:rPr>
                <w:rFonts w:ascii="Times New Roman" w:hAnsi="Times New Roman" w:cs="Times New Roman"/>
                <w:sz w:val="24"/>
                <w:szCs w:val="24"/>
              </w:rPr>
              <w:t xml:space="preserve"> vai pārvietojamas </w:t>
            </w:r>
            <w:proofErr w:type="spellStart"/>
            <w:r>
              <w:rPr>
                <w:rFonts w:ascii="Times New Roman" w:hAnsi="Times New Roman" w:cs="Times New Roman"/>
                <w:sz w:val="24"/>
                <w:szCs w:val="24"/>
              </w:rPr>
              <w:t>starpkrātuves</w:t>
            </w:r>
            <w:proofErr w:type="spellEnd"/>
          </w:p>
          <w:p w14:paraId="0F334DB1" w14:textId="77777777" w:rsidR="00934853" w:rsidRDefault="00934853" w:rsidP="00013D7B">
            <w:pPr>
              <w:spacing w:after="200" w:line="276" w:lineRule="auto"/>
              <w:rPr>
                <w:rFonts w:ascii="Times New Roman" w:hAnsi="Times New Roman" w:cs="Times New Roman"/>
                <w:sz w:val="24"/>
                <w:szCs w:val="24"/>
              </w:rPr>
            </w:pPr>
          </w:p>
          <w:p w14:paraId="02004501" w14:textId="3E384702" w:rsidR="00934853" w:rsidRPr="00013D7B" w:rsidRDefault="00934853" w:rsidP="00013D7B">
            <w:pPr>
              <w:spacing w:after="200" w:line="276" w:lineRule="auto"/>
              <w:rPr>
                <w:rFonts w:ascii="Times New Roman" w:hAnsi="Times New Roman" w:cs="Times New Roman"/>
                <w:sz w:val="24"/>
                <w:szCs w:val="24"/>
              </w:rPr>
            </w:pPr>
            <w:r>
              <w:rPr>
                <w:rFonts w:ascii="Times New Roman" w:hAnsi="Times New Roman" w:cs="Times New Roman"/>
                <w:sz w:val="24"/>
                <w:szCs w:val="24"/>
              </w:rPr>
              <w:t>Komposta jaucējs ar aprīkojumu</w:t>
            </w:r>
          </w:p>
        </w:tc>
        <w:tc>
          <w:tcPr>
            <w:tcW w:w="3330" w:type="dxa"/>
          </w:tcPr>
          <w:p w14:paraId="5F63F5B4" w14:textId="6934F72A" w:rsidR="00786886" w:rsidRPr="00013D7B" w:rsidRDefault="00786886" w:rsidP="00013D7B">
            <w:pPr>
              <w:jc w:val="both"/>
              <w:rPr>
                <w:rFonts w:ascii="Times New Roman" w:hAnsi="Times New Roman" w:cs="Times New Roman"/>
                <w:sz w:val="24"/>
                <w:szCs w:val="24"/>
              </w:rPr>
            </w:pPr>
            <w:r w:rsidRPr="00013D7B">
              <w:rPr>
                <w:rFonts w:ascii="Times New Roman" w:hAnsi="Times New Roman" w:cs="Times New Roman"/>
                <w:sz w:val="24"/>
                <w:szCs w:val="24"/>
              </w:rPr>
              <w:lastRenderedPageBreak/>
              <w:t xml:space="preserve">Mašīnas </w:t>
            </w:r>
            <w:r w:rsidRPr="00013D7B">
              <w:rPr>
                <w:rFonts w:ascii="Times New Roman" w:hAnsi="Times New Roman" w:cs="Times New Roman"/>
                <w:b/>
                <w:bCs/>
                <w:sz w:val="24"/>
                <w:szCs w:val="24"/>
              </w:rPr>
              <w:t xml:space="preserve">organiskā mēslojuma iestrādei </w:t>
            </w:r>
            <w:r w:rsidRPr="00013D7B">
              <w:rPr>
                <w:rFonts w:ascii="Times New Roman" w:hAnsi="Times New Roman" w:cs="Times New Roman"/>
                <w:sz w:val="24"/>
                <w:szCs w:val="24"/>
              </w:rPr>
              <w:t>(</w:t>
            </w:r>
            <w:proofErr w:type="spellStart"/>
            <w:r w:rsidRPr="00013D7B">
              <w:rPr>
                <w:rFonts w:ascii="Times New Roman" w:hAnsi="Times New Roman" w:cs="Times New Roman"/>
                <w:sz w:val="24"/>
                <w:szCs w:val="24"/>
              </w:rPr>
              <w:t>šķidrmēsli</w:t>
            </w:r>
            <w:proofErr w:type="spellEnd"/>
            <w:r w:rsidRPr="00013D7B">
              <w:rPr>
                <w:rFonts w:ascii="Times New Roman" w:hAnsi="Times New Roman" w:cs="Times New Roman"/>
                <w:sz w:val="24"/>
                <w:szCs w:val="24"/>
              </w:rPr>
              <w:t>):</w:t>
            </w:r>
          </w:p>
          <w:p w14:paraId="18D5D908" w14:textId="3A5FA97F" w:rsidR="00786886" w:rsidRDefault="00786886" w:rsidP="00F946AE">
            <w:pPr>
              <w:pStyle w:val="ListParagraph"/>
              <w:numPr>
                <w:ilvl w:val="0"/>
                <w:numId w:val="18"/>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izkliedes cisternas</w:t>
            </w:r>
            <w:r w:rsidR="00F946AE">
              <w:rPr>
                <w:rFonts w:ascii="Times New Roman" w:hAnsi="Times New Roman" w:cs="Times New Roman"/>
                <w:sz w:val="24"/>
                <w:szCs w:val="24"/>
              </w:rPr>
              <w:t xml:space="preserve"> </w:t>
            </w:r>
            <w:r w:rsidR="00934853">
              <w:rPr>
                <w:rFonts w:ascii="Times New Roman" w:hAnsi="Times New Roman" w:cs="Times New Roman"/>
                <w:sz w:val="24"/>
                <w:szCs w:val="24"/>
              </w:rPr>
              <w:t>kopā ar izkliedēšanas sistēmu;</w:t>
            </w:r>
          </w:p>
          <w:p w14:paraId="1D8A3D23" w14:textId="77777777" w:rsidR="00F946AE" w:rsidRPr="000E69BD" w:rsidRDefault="00F946AE" w:rsidP="0064387A">
            <w:pPr>
              <w:pStyle w:val="ListParagraph"/>
              <w:numPr>
                <w:ilvl w:val="0"/>
                <w:numId w:val="18"/>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inžektoru tipa iestrādes lemesīšiem</w:t>
            </w:r>
          </w:p>
          <w:p w14:paraId="5B58375D" w14:textId="77777777" w:rsidR="00F946AE" w:rsidRPr="000E69BD" w:rsidRDefault="00F946AE" w:rsidP="0064387A">
            <w:pPr>
              <w:pStyle w:val="ListParagraph"/>
              <w:numPr>
                <w:ilvl w:val="0"/>
                <w:numId w:val="18"/>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lastRenderedPageBreak/>
              <w:t>Izkliedēšanas sistēmas, kas uzmontētas uz augsnes apstrādes mašīnām</w:t>
            </w:r>
          </w:p>
          <w:p w14:paraId="6250C7D8" w14:textId="77777777" w:rsidR="00F946AE" w:rsidRPr="00934853" w:rsidRDefault="00F946AE" w:rsidP="0064387A">
            <w:pPr>
              <w:pStyle w:val="ListParagraph"/>
              <w:numPr>
                <w:ilvl w:val="0"/>
                <w:numId w:val="18"/>
              </w:numPr>
              <w:spacing w:after="200" w:line="276" w:lineRule="auto"/>
              <w:rPr>
                <w:rFonts w:ascii="Times New Roman" w:hAnsi="Times New Roman" w:cs="Times New Roman"/>
                <w:sz w:val="24"/>
                <w:szCs w:val="24"/>
              </w:rPr>
            </w:pPr>
            <w:r w:rsidRPr="00934853">
              <w:rPr>
                <w:rFonts w:ascii="Times New Roman" w:hAnsi="Times New Roman" w:cs="Times New Roman"/>
                <w:sz w:val="24"/>
                <w:szCs w:val="24"/>
              </w:rPr>
              <w:t>Izkliedēšanas sistēmas ar nokarenām caurulēm</w:t>
            </w:r>
          </w:p>
          <w:p w14:paraId="5EF3BBD4" w14:textId="2FFAFAC6" w:rsidR="00786886" w:rsidRPr="000E69BD" w:rsidRDefault="00F946AE" w:rsidP="00F946AE">
            <w:pPr>
              <w:pStyle w:val="ListParagraph"/>
              <w:numPr>
                <w:ilvl w:val="0"/>
                <w:numId w:val="18"/>
              </w:numPr>
              <w:spacing w:after="200" w:line="276" w:lineRule="auto"/>
              <w:rPr>
                <w:rFonts w:ascii="Times New Roman" w:hAnsi="Times New Roman" w:cs="Times New Roman"/>
                <w:sz w:val="24"/>
                <w:szCs w:val="24"/>
              </w:rPr>
            </w:pPr>
            <w:r w:rsidRPr="00934853">
              <w:rPr>
                <w:rFonts w:ascii="Times New Roman" w:hAnsi="Times New Roman" w:cs="Times New Roman"/>
                <w:sz w:val="24"/>
                <w:szCs w:val="24"/>
              </w:rPr>
              <w:t xml:space="preserve">Izkliedēšanas sistēmas ar kūtsmēslu skābināšanas </w:t>
            </w:r>
            <w:proofErr w:type="spellStart"/>
            <w:r w:rsidRPr="00934853">
              <w:rPr>
                <w:rFonts w:ascii="Times New Roman" w:hAnsi="Times New Roman" w:cs="Times New Roman"/>
                <w:sz w:val="24"/>
                <w:szCs w:val="24"/>
              </w:rPr>
              <w:t>iespējām</w:t>
            </w:r>
            <w:r w:rsidR="00786886" w:rsidRPr="000E69BD">
              <w:rPr>
                <w:rFonts w:ascii="Times New Roman" w:hAnsi="Times New Roman" w:cs="Times New Roman"/>
                <w:sz w:val="24"/>
                <w:szCs w:val="24"/>
              </w:rPr>
              <w:t>Pakaišu</w:t>
            </w:r>
            <w:proofErr w:type="spellEnd"/>
            <w:r w:rsidR="00786886" w:rsidRPr="000E69BD">
              <w:rPr>
                <w:rFonts w:ascii="Times New Roman" w:hAnsi="Times New Roman" w:cs="Times New Roman"/>
                <w:sz w:val="24"/>
                <w:szCs w:val="24"/>
              </w:rPr>
              <w:t xml:space="preserve"> kūtsmēslu izkliedētāji</w:t>
            </w:r>
          </w:p>
          <w:p w14:paraId="4779AF7F" w14:textId="77777777" w:rsidR="00786886" w:rsidRPr="000E69BD" w:rsidRDefault="00786886" w:rsidP="00F946AE">
            <w:pPr>
              <w:pStyle w:val="ListParagraph"/>
              <w:numPr>
                <w:ilvl w:val="0"/>
                <w:numId w:val="18"/>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Cauruļvadu sistēmas </w:t>
            </w: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transportēšanai</w:t>
            </w:r>
          </w:p>
          <w:p w14:paraId="38E455BB" w14:textId="77777777" w:rsidR="00786886" w:rsidRPr="000E69BD" w:rsidRDefault="00786886" w:rsidP="00F946AE">
            <w:pPr>
              <w:pStyle w:val="ListParagraph"/>
              <w:numPr>
                <w:ilvl w:val="0"/>
                <w:numId w:val="18"/>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Kūtsmēslu savākšanas roboti</w:t>
            </w:r>
          </w:p>
          <w:p w14:paraId="614F9F64" w14:textId="42D33694" w:rsidR="00013D7B" w:rsidRDefault="008054DE" w:rsidP="00F946AE">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M</w:t>
            </w:r>
            <w:r w:rsidR="00013D7B" w:rsidRPr="000E69BD">
              <w:rPr>
                <w:rFonts w:ascii="Times New Roman" w:hAnsi="Times New Roman" w:cs="Times New Roman"/>
                <w:sz w:val="24"/>
                <w:szCs w:val="24"/>
              </w:rPr>
              <w:t>ucas</w:t>
            </w:r>
            <w:r>
              <w:rPr>
                <w:rFonts w:ascii="Times New Roman" w:hAnsi="Times New Roman" w:cs="Times New Roman"/>
                <w:sz w:val="24"/>
                <w:szCs w:val="24"/>
              </w:rPr>
              <w:t xml:space="preserve"> skābēm</w:t>
            </w:r>
            <w:r w:rsidR="00013D7B" w:rsidRPr="000E69BD">
              <w:rPr>
                <w:rFonts w:ascii="Times New Roman" w:hAnsi="Times New Roman" w:cs="Times New Roman"/>
                <w:sz w:val="24"/>
                <w:szCs w:val="24"/>
              </w:rPr>
              <w:t>, skābināšanas aprīkojums</w:t>
            </w:r>
          </w:p>
          <w:p w14:paraId="7315A8B0" w14:textId="7CD618FD" w:rsidR="003402B3" w:rsidRDefault="00013D7B" w:rsidP="00013D7B">
            <w:p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Šķidro kūtsmēslu krātuvju nosegšana (</w:t>
            </w:r>
            <w:r w:rsidRPr="000E69BD">
              <w:rPr>
                <w:rFonts w:ascii="Times New Roman" w:hAnsi="Times New Roman" w:cs="Times New Roman"/>
                <w:i/>
                <w:iCs/>
                <w:sz w:val="24"/>
                <w:szCs w:val="24"/>
              </w:rPr>
              <w:t xml:space="preserve"> teltsveida pārklājums)</w:t>
            </w:r>
            <w:r w:rsidR="003402B3" w:rsidRPr="000E69BD">
              <w:rPr>
                <w:rFonts w:ascii="Times New Roman" w:hAnsi="Times New Roman" w:cs="Times New Roman"/>
                <w:sz w:val="24"/>
                <w:szCs w:val="24"/>
              </w:rPr>
              <w:t xml:space="preserve"> </w:t>
            </w:r>
          </w:p>
          <w:p w14:paraId="1D69B641" w14:textId="2E902448" w:rsidR="00921288" w:rsidRDefault="003402B3" w:rsidP="00013D7B">
            <w:p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lastRenderedPageBreak/>
              <w:t>Kūtsmēslu krātuvju</w:t>
            </w:r>
            <w:r w:rsidR="00F946AE">
              <w:rPr>
                <w:rFonts w:ascii="Times New Roman" w:hAnsi="Times New Roman" w:cs="Times New Roman"/>
                <w:sz w:val="24"/>
                <w:szCs w:val="24"/>
              </w:rPr>
              <w:t xml:space="preserve"> </w:t>
            </w:r>
            <w:r w:rsidR="00934853">
              <w:rPr>
                <w:rFonts w:ascii="Times New Roman" w:hAnsi="Times New Roman" w:cs="Times New Roman"/>
                <w:sz w:val="24"/>
                <w:szCs w:val="24"/>
              </w:rPr>
              <w:t>vai</w:t>
            </w:r>
            <w:r w:rsidR="00F946AE">
              <w:rPr>
                <w:rFonts w:ascii="Times New Roman" w:hAnsi="Times New Roman" w:cs="Times New Roman"/>
                <w:sz w:val="24"/>
                <w:szCs w:val="24"/>
              </w:rPr>
              <w:t xml:space="preserve"> </w:t>
            </w:r>
            <w:proofErr w:type="spellStart"/>
            <w:r w:rsidR="00F946AE">
              <w:rPr>
                <w:rFonts w:ascii="Times New Roman" w:hAnsi="Times New Roman" w:cs="Times New Roman"/>
                <w:sz w:val="24"/>
                <w:szCs w:val="24"/>
              </w:rPr>
              <w:t>starpkrātuvju</w:t>
            </w:r>
            <w:proofErr w:type="spellEnd"/>
            <w:r w:rsidRPr="000E69BD">
              <w:rPr>
                <w:rFonts w:ascii="Times New Roman" w:hAnsi="Times New Roman" w:cs="Times New Roman"/>
                <w:sz w:val="24"/>
                <w:szCs w:val="24"/>
              </w:rPr>
              <w:t xml:space="preserve"> būvniecība</w:t>
            </w:r>
            <w:r w:rsidR="00934853">
              <w:rPr>
                <w:rFonts w:ascii="Times New Roman" w:hAnsi="Times New Roman" w:cs="Times New Roman"/>
                <w:sz w:val="24"/>
                <w:szCs w:val="24"/>
              </w:rPr>
              <w:t xml:space="preserve"> vai pārbūve, pārvietojamas </w:t>
            </w:r>
            <w:proofErr w:type="spellStart"/>
            <w:r w:rsidR="00934853">
              <w:rPr>
                <w:rFonts w:ascii="Times New Roman" w:hAnsi="Times New Roman" w:cs="Times New Roman"/>
                <w:sz w:val="24"/>
                <w:szCs w:val="24"/>
              </w:rPr>
              <w:t>starpkātuves</w:t>
            </w:r>
            <w:proofErr w:type="spellEnd"/>
            <w:r w:rsidR="009813CA">
              <w:rPr>
                <w:rFonts w:ascii="Times New Roman" w:hAnsi="Times New Roman" w:cs="Times New Roman"/>
                <w:sz w:val="24"/>
                <w:szCs w:val="24"/>
              </w:rPr>
              <w:t xml:space="preserve"> (uz lauka vai pie novietnes)</w:t>
            </w:r>
          </w:p>
          <w:p w14:paraId="24C0E175" w14:textId="791A30D3" w:rsidR="003402B3" w:rsidRDefault="00921288" w:rsidP="00013D7B">
            <w:pPr>
              <w:spacing w:after="200" w:line="276" w:lineRule="auto"/>
              <w:rPr>
                <w:rFonts w:ascii="Times New Roman" w:hAnsi="Times New Roman" w:cs="Times New Roman"/>
                <w:sz w:val="24"/>
                <w:szCs w:val="24"/>
              </w:rPr>
            </w:pPr>
            <w:r>
              <w:rPr>
                <w:rFonts w:ascii="Times New Roman" w:hAnsi="Times New Roman" w:cs="Times New Roman"/>
                <w:b/>
                <w:bCs/>
                <w:sz w:val="24"/>
                <w:szCs w:val="24"/>
              </w:rPr>
              <w:t>C</w:t>
            </w:r>
            <w:r w:rsidR="003402B3" w:rsidRPr="000E69BD">
              <w:rPr>
                <w:rFonts w:ascii="Times New Roman" w:hAnsi="Times New Roman" w:cs="Times New Roman"/>
                <w:b/>
                <w:bCs/>
                <w:sz w:val="24"/>
                <w:szCs w:val="24"/>
              </w:rPr>
              <w:t>ilindrisko kūtsmēslu krātuvju būvniecība</w:t>
            </w:r>
            <w:r w:rsidR="003402B3" w:rsidRPr="000E69BD">
              <w:rPr>
                <w:rFonts w:ascii="Times New Roman" w:hAnsi="Times New Roman" w:cs="Times New Roman"/>
                <w:sz w:val="24"/>
                <w:szCs w:val="24"/>
              </w:rPr>
              <w:t xml:space="preserve"> </w:t>
            </w:r>
          </w:p>
          <w:p w14:paraId="3914DF12" w14:textId="77777777" w:rsidR="00013D7B" w:rsidRDefault="003402B3" w:rsidP="00013D7B">
            <w:p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Iekārtas un aprīkojums kūtsmēslu </w:t>
            </w:r>
            <w:proofErr w:type="spellStart"/>
            <w:r w:rsidRPr="000E69BD">
              <w:rPr>
                <w:rFonts w:ascii="Times New Roman" w:hAnsi="Times New Roman" w:cs="Times New Roman"/>
                <w:sz w:val="24"/>
                <w:szCs w:val="24"/>
              </w:rPr>
              <w:t>separēšanai</w:t>
            </w:r>
            <w:proofErr w:type="spellEnd"/>
            <w:r w:rsidRPr="000E69BD">
              <w:rPr>
                <w:rFonts w:ascii="Times New Roman" w:hAnsi="Times New Roman" w:cs="Times New Roman"/>
                <w:sz w:val="24"/>
                <w:szCs w:val="24"/>
              </w:rPr>
              <w:t xml:space="preserve"> (atdala cieto frakciju, izmanto mēslošanai)</w:t>
            </w:r>
          </w:p>
          <w:p w14:paraId="64DD5074" w14:textId="12C85045" w:rsidR="003F60CE" w:rsidRPr="00013D7B" w:rsidRDefault="003F60CE" w:rsidP="00013D7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Komposta jaucējs ar aprīkojumu </w:t>
            </w:r>
          </w:p>
        </w:tc>
        <w:tc>
          <w:tcPr>
            <w:tcW w:w="4519" w:type="dxa"/>
          </w:tcPr>
          <w:p w14:paraId="19645D98" w14:textId="527274ED" w:rsidR="00786886" w:rsidRPr="003402B3" w:rsidRDefault="00786886" w:rsidP="003402B3">
            <w:pPr>
              <w:jc w:val="both"/>
              <w:rPr>
                <w:rFonts w:ascii="Times New Roman" w:hAnsi="Times New Roman" w:cs="Times New Roman"/>
                <w:sz w:val="24"/>
                <w:szCs w:val="24"/>
              </w:rPr>
            </w:pPr>
            <w:r w:rsidRPr="003402B3">
              <w:rPr>
                <w:rFonts w:ascii="Times New Roman" w:hAnsi="Times New Roman" w:cs="Times New Roman"/>
                <w:sz w:val="24"/>
                <w:szCs w:val="24"/>
              </w:rPr>
              <w:lastRenderedPageBreak/>
              <w:t>Mašīnas</w:t>
            </w:r>
            <w:r w:rsidRPr="003402B3">
              <w:rPr>
                <w:rFonts w:ascii="Times New Roman" w:hAnsi="Times New Roman" w:cs="Times New Roman"/>
                <w:b/>
                <w:bCs/>
                <w:sz w:val="24"/>
                <w:szCs w:val="24"/>
              </w:rPr>
              <w:t xml:space="preserve"> organiskā mēslojuma iestrādei </w:t>
            </w:r>
            <w:r w:rsidRPr="003402B3">
              <w:rPr>
                <w:rFonts w:ascii="Times New Roman" w:hAnsi="Times New Roman" w:cs="Times New Roman"/>
                <w:sz w:val="24"/>
                <w:szCs w:val="24"/>
              </w:rPr>
              <w:t>(</w:t>
            </w:r>
            <w:proofErr w:type="spellStart"/>
            <w:r w:rsidRPr="003402B3">
              <w:rPr>
                <w:rFonts w:ascii="Times New Roman" w:hAnsi="Times New Roman" w:cs="Times New Roman"/>
                <w:sz w:val="24"/>
                <w:szCs w:val="24"/>
              </w:rPr>
              <w:t>šķidrmēsli</w:t>
            </w:r>
            <w:proofErr w:type="spellEnd"/>
            <w:r w:rsidRPr="003402B3">
              <w:rPr>
                <w:rFonts w:ascii="Times New Roman" w:hAnsi="Times New Roman" w:cs="Times New Roman"/>
                <w:sz w:val="24"/>
                <w:szCs w:val="24"/>
              </w:rPr>
              <w:t>):</w:t>
            </w:r>
          </w:p>
          <w:p w14:paraId="3A674678" w14:textId="154AE6B6" w:rsidR="00786886" w:rsidRDefault="00786886" w:rsidP="00F946AE">
            <w:pPr>
              <w:pStyle w:val="ListParagraph"/>
              <w:numPr>
                <w:ilvl w:val="0"/>
                <w:numId w:val="20"/>
              </w:numPr>
              <w:spacing w:after="200" w:line="276" w:lineRule="auto"/>
              <w:rPr>
                <w:rFonts w:ascii="Times New Roman" w:hAnsi="Times New Roman" w:cs="Times New Roman"/>
                <w:sz w:val="24"/>
                <w:szCs w:val="24"/>
              </w:rPr>
            </w:pP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izkliedes cisternas</w:t>
            </w:r>
            <w:r w:rsidR="00885FD9">
              <w:rPr>
                <w:rFonts w:ascii="Times New Roman" w:hAnsi="Times New Roman" w:cs="Times New Roman"/>
                <w:sz w:val="24"/>
                <w:szCs w:val="24"/>
              </w:rPr>
              <w:t>, kas aprīkotas ar izkliedēšanas sistēmu;</w:t>
            </w:r>
          </w:p>
          <w:p w14:paraId="2074C5A6" w14:textId="77777777" w:rsidR="00F946AE" w:rsidRPr="000E69BD" w:rsidRDefault="00F946AE" w:rsidP="0064387A">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inžektoru tipa iestrādes lemesīšiem</w:t>
            </w:r>
          </w:p>
          <w:p w14:paraId="3ACF2E99" w14:textId="77777777" w:rsidR="00F946AE" w:rsidRPr="000E69BD" w:rsidRDefault="00F946AE" w:rsidP="0064387A">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kas uzmontētas uz augsnes apstrādes mašīnām</w:t>
            </w:r>
          </w:p>
          <w:p w14:paraId="393B6D63" w14:textId="77777777" w:rsidR="00F946AE" w:rsidRPr="000E69BD" w:rsidRDefault="00F946AE" w:rsidP="0064387A">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lastRenderedPageBreak/>
              <w:t>Izkliedēšanas sistēmas ar nokarenām caurulēm</w:t>
            </w:r>
          </w:p>
          <w:p w14:paraId="37E04595" w14:textId="77777777" w:rsidR="00F946AE" w:rsidRPr="000E69BD" w:rsidRDefault="00F946AE" w:rsidP="0064387A">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Izkliedēšanas sistēmas ar kūtsmēslu skābināšanas iespējām</w:t>
            </w:r>
          </w:p>
          <w:p w14:paraId="790F8B71" w14:textId="77777777" w:rsidR="00F946AE" w:rsidRPr="0064387A" w:rsidRDefault="00F946AE" w:rsidP="0064387A">
            <w:pPr>
              <w:spacing w:after="200" w:line="276" w:lineRule="auto"/>
              <w:rPr>
                <w:rFonts w:ascii="Times New Roman" w:hAnsi="Times New Roman" w:cs="Times New Roman"/>
                <w:sz w:val="24"/>
                <w:szCs w:val="24"/>
              </w:rPr>
            </w:pPr>
          </w:p>
          <w:p w14:paraId="2707308D" w14:textId="77777777" w:rsidR="00786886" w:rsidRPr="000E69BD" w:rsidRDefault="00786886" w:rsidP="00F946AE">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Pakaišu kūtsmēslu izkliedētāji</w:t>
            </w:r>
          </w:p>
          <w:p w14:paraId="59DE6B96" w14:textId="77777777" w:rsidR="00786886" w:rsidRPr="000E69BD" w:rsidRDefault="00786886" w:rsidP="00F946AE">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 xml:space="preserve">Cauruļvadu sistēmas </w:t>
            </w:r>
            <w:proofErr w:type="spellStart"/>
            <w:r w:rsidRPr="000E69BD">
              <w:rPr>
                <w:rFonts w:ascii="Times New Roman" w:hAnsi="Times New Roman" w:cs="Times New Roman"/>
                <w:sz w:val="24"/>
                <w:szCs w:val="24"/>
              </w:rPr>
              <w:t>šķidrmēslu</w:t>
            </w:r>
            <w:proofErr w:type="spellEnd"/>
            <w:r w:rsidRPr="000E69BD">
              <w:rPr>
                <w:rFonts w:ascii="Times New Roman" w:hAnsi="Times New Roman" w:cs="Times New Roman"/>
                <w:sz w:val="24"/>
                <w:szCs w:val="24"/>
              </w:rPr>
              <w:t xml:space="preserve"> transportēšanai</w:t>
            </w:r>
          </w:p>
          <w:p w14:paraId="44D23594" w14:textId="7CBFD467" w:rsidR="00786886" w:rsidRPr="000E69BD" w:rsidRDefault="003402B3" w:rsidP="00F946AE">
            <w:pPr>
              <w:pStyle w:val="ListParagraph"/>
              <w:numPr>
                <w:ilvl w:val="0"/>
                <w:numId w:val="20"/>
              </w:numPr>
              <w:spacing w:after="200" w:line="276" w:lineRule="auto"/>
              <w:rPr>
                <w:rFonts w:ascii="Times New Roman" w:hAnsi="Times New Roman" w:cs="Times New Roman"/>
                <w:sz w:val="24"/>
                <w:szCs w:val="24"/>
              </w:rPr>
            </w:pPr>
            <w:r w:rsidRPr="000E69BD">
              <w:rPr>
                <w:rFonts w:ascii="Times New Roman" w:hAnsi="Times New Roman" w:cs="Times New Roman"/>
                <w:sz w:val="24"/>
                <w:szCs w:val="24"/>
              </w:rPr>
              <w:t>Sērskābes mucas, skābināšanas aprīkojums</w:t>
            </w:r>
          </w:p>
          <w:p w14:paraId="5357E1D0" w14:textId="77777777" w:rsidR="00217B5A" w:rsidRDefault="00217B5A" w:rsidP="003402B3">
            <w:pPr>
              <w:pStyle w:val="ListParagraph"/>
              <w:spacing w:after="200" w:line="276" w:lineRule="auto"/>
              <w:ind w:left="594"/>
              <w:rPr>
                <w:rFonts w:ascii="Times New Roman" w:hAnsi="Times New Roman" w:cs="Times New Roman"/>
                <w:sz w:val="24"/>
                <w:szCs w:val="24"/>
              </w:rPr>
            </w:pPr>
          </w:p>
          <w:p w14:paraId="43A379BB" w14:textId="3921906C" w:rsidR="00934853" w:rsidRDefault="00934853" w:rsidP="00934853">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Strapkrātuvju</w:t>
            </w:r>
            <w:proofErr w:type="spellEnd"/>
            <w:r>
              <w:rPr>
                <w:rFonts w:ascii="Times New Roman" w:hAnsi="Times New Roman" w:cs="Times New Roman"/>
                <w:sz w:val="24"/>
                <w:szCs w:val="24"/>
              </w:rPr>
              <w:t xml:space="preserve"> būvniecība vai pārbūve uz lauka vai pārvietojamas </w:t>
            </w:r>
            <w:proofErr w:type="spellStart"/>
            <w:r>
              <w:rPr>
                <w:rFonts w:ascii="Times New Roman" w:hAnsi="Times New Roman" w:cs="Times New Roman"/>
                <w:sz w:val="24"/>
                <w:szCs w:val="24"/>
              </w:rPr>
              <w:t>starpkrātuves</w:t>
            </w:r>
            <w:proofErr w:type="spellEnd"/>
          </w:p>
          <w:p w14:paraId="12BA8CDA" w14:textId="77777777" w:rsidR="00934853" w:rsidRDefault="00934853" w:rsidP="003402B3">
            <w:pPr>
              <w:pStyle w:val="ListParagraph"/>
              <w:spacing w:after="200" w:line="276" w:lineRule="auto"/>
              <w:ind w:left="594"/>
              <w:rPr>
                <w:rFonts w:ascii="Times New Roman" w:hAnsi="Times New Roman" w:cs="Times New Roman"/>
                <w:sz w:val="24"/>
                <w:szCs w:val="24"/>
              </w:rPr>
            </w:pPr>
          </w:p>
          <w:p w14:paraId="76F48279" w14:textId="19BA4E15" w:rsidR="00934853" w:rsidRPr="000E69BD" w:rsidRDefault="00934853" w:rsidP="003402B3">
            <w:pPr>
              <w:pStyle w:val="ListParagraph"/>
              <w:spacing w:after="200" w:line="276" w:lineRule="auto"/>
              <w:ind w:left="594"/>
              <w:rPr>
                <w:rFonts w:ascii="Times New Roman" w:hAnsi="Times New Roman" w:cs="Times New Roman"/>
                <w:sz w:val="24"/>
                <w:szCs w:val="24"/>
              </w:rPr>
            </w:pPr>
            <w:r>
              <w:rPr>
                <w:rFonts w:ascii="Times New Roman" w:hAnsi="Times New Roman" w:cs="Times New Roman"/>
                <w:sz w:val="24"/>
                <w:szCs w:val="24"/>
              </w:rPr>
              <w:t>Komposta jaucējs ar aprīkojumu</w:t>
            </w:r>
          </w:p>
        </w:tc>
      </w:tr>
      <w:tr w:rsidR="00685D37" w:rsidRPr="000E69BD" w14:paraId="7A2141BF" w14:textId="77777777" w:rsidTr="004A7D1A">
        <w:tc>
          <w:tcPr>
            <w:tcW w:w="2829" w:type="dxa"/>
          </w:tcPr>
          <w:p w14:paraId="3BA8B9FF" w14:textId="3CD8FCA2" w:rsidR="00685D37" w:rsidRPr="00013D7B" w:rsidRDefault="004A7D1A" w:rsidP="00013D7B">
            <w:pPr>
              <w:pStyle w:val="ListParagraph"/>
              <w:numPr>
                <w:ilvl w:val="0"/>
                <w:numId w:val="7"/>
              </w:numPr>
              <w:jc w:val="both"/>
              <w:rPr>
                <w:rFonts w:ascii="Times New Roman" w:hAnsi="Times New Roman" w:cs="Times New Roman"/>
                <w:b/>
                <w:bCs/>
                <w:iCs/>
                <w:sz w:val="24"/>
                <w:szCs w:val="24"/>
              </w:rPr>
            </w:pPr>
            <w:r w:rsidRPr="003402B3">
              <w:rPr>
                <w:rFonts w:ascii="Times New Roman" w:hAnsi="Times New Roman" w:cs="Times New Roman"/>
                <w:b/>
                <w:bCs/>
                <w:iCs/>
                <w:sz w:val="24"/>
                <w:szCs w:val="24"/>
              </w:rPr>
              <w:lastRenderedPageBreak/>
              <w:t>Citi emisiju mazinošie pasākumi</w:t>
            </w:r>
          </w:p>
        </w:tc>
        <w:tc>
          <w:tcPr>
            <w:tcW w:w="3351" w:type="dxa"/>
          </w:tcPr>
          <w:p w14:paraId="52F44F5E" w14:textId="104098A4" w:rsidR="00685D37" w:rsidRPr="00013D7B" w:rsidRDefault="00685D37" w:rsidP="00013D7B">
            <w:pPr>
              <w:jc w:val="both"/>
              <w:rPr>
                <w:rFonts w:ascii="Times New Roman" w:hAnsi="Times New Roman" w:cs="Times New Roman"/>
                <w:sz w:val="24"/>
                <w:szCs w:val="24"/>
              </w:rPr>
            </w:pPr>
          </w:p>
        </w:tc>
        <w:tc>
          <w:tcPr>
            <w:tcW w:w="3330" w:type="dxa"/>
          </w:tcPr>
          <w:p w14:paraId="3AB30313" w14:textId="77777777" w:rsidR="004A7D1A" w:rsidRDefault="004A7D1A" w:rsidP="004A7D1A">
            <w:pPr>
              <w:jc w:val="both"/>
              <w:rPr>
                <w:rFonts w:ascii="Times New Roman" w:hAnsi="Times New Roman" w:cs="Times New Roman"/>
                <w:sz w:val="24"/>
                <w:szCs w:val="24"/>
              </w:rPr>
            </w:pPr>
          </w:p>
          <w:p w14:paraId="0089CE8A" w14:textId="396F4AD4" w:rsidR="004A7D1A" w:rsidRPr="003402B3"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t>Emisiju mazinošā</w:t>
            </w:r>
            <w:r w:rsidR="00F946AE">
              <w:rPr>
                <w:rFonts w:ascii="Times New Roman" w:hAnsi="Times New Roman" w:cs="Times New Roman"/>
                <w:sz w:val="24"/>
                <w:szCs w:val="24"/>
              </w:rPr>
              <w:t>s</w:t>
            </w:r>
            <w:r w:rsidRPr="003402B3">
              <w:rPr>
                <w:rFonts w:ascii="Times New Roman" w:hAnsi="Times New Roman" w:cs="Times New Roman"/>
                <w:sz w:val="24"/>
                <w:szCs w:val="24"/>
              </w:rPr>
              <w:t xml:space="preserve"> lopkopības novietne</w:t>
            </w:r>
            <w:r w:rsidR="00F946AE">
              <w:rPr>
                <w:rFonts w:ascii="Times New Roman" w:hAnsi="Times New Roman" w:cs="Times New Roman"/>
                <w:sz w:val="24"/>
                <w:szCs w:val="24"/>
              </w:rPr>
              <w:t>s būvniecība vai pārbūve</w:t>
            </w:r>
            <w:r w:rsidRPr="003402B3">
              <w:rPr>
                <w:rFonts w:ascii="Times New Roman" w:hAnsi="Times New Roman" w:cs="Times New Roman"/>
                <w:sz w:val="24"/>
                <w:szCs w:val="24"/>
              </w:rPr>
              <w:t xml:space="preserve"> </w:t>
            </w:r>
            <w:r w:rsidR="00F946AE">
              <w:rPr>
                <w:rFonts w:ascii="Times New Roman" w:hAnsi="Times New Roman" w:cs="Times New Roman"/>
                <w:sz w:val="24"/>
                <w:szCs w:val="24"/>
              </w:rPr>
              <w:t>, ietverot emisiju mazinošus elementus (slīpā grīda</w:t>
            </w:r>
            <w:r w:rsidR="00C6002E">
              <w:rPr>
                <w:rFonts w:ascii="Times New Roman" w:hAnsi="Times New Roman" w:cs="Times New Roman"/>
                <w:sz w:val="24"/>
                <w:szCs w:val="24"/>
              </w:rPr>
              <w:t xml:space="preserve"> ar urīna savākšanas renēm ejās, kūtsmēslu krātuve zem novietnes, speciālās redeļu grīdas vai siltinātie jumti)</w:t>
            </w:r>
          </w:p>
          <w:p w14:paraId="41C5476B" w14:textId="77777777" w:rsidR="004A7D1A" w:rsidRDefault="004A7D1A" w:rsidP="004A7D1A">
            <w:pPr>
              <w:jc w:val="both"/>
              <w:rPr>
                <w:rFonts w:ascii="Times New Roman" w:hAnsi="Times New Roman" w:cs="Times New Roman"/>
                <w:sz w:val="24"/>
                <w:szCs w:val="24"/>
              </w:rPr>
            </w:pPr>
          </w:p>
          <w:p w14:paraId="4851B20F" w14:textId="77777777" w:rsidR="004A7D1A" w:rsidRPr="003402B3"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t xml:space="preserve">Rekuperācijas sistēmas izbūve </w:t>
            </w:r>
          </w:p>
          <w:p w14:paraId="0128B4C2" w14:textId="77777777" w:rsidR="004A7D1A" w:rsidRDefault="004A7D1A" w:rsidP="004A7D1A">
            <w:pPr>
              <w:jc w:val="both"/>
              <w:rPr>
                <w:rFonts w:ascii="Times New Roman" w:hAnsi="Times New Roman" w:cs="Times New Roman"/>
                <w:sz w:val="24"/>
                <w:szCs w:val="24"/>
              </w:rPr>
            </w:pPr>
          </w:p>
          <w:p w14:paraId="6BDD4530" w14:textId="77777777" w:rsidR="004A7D1A" w:rsidRDefault="004A7D1A" w:rsidP="004A7D1A">
            <w:pPr>
              <w:jc w:val="both"/>
              <w:rPr>
                <w:rFonts w:ascii="Times New Roman" w:hAnsi="Times New Roman" w:cs="Times New Roman"/>
                <w:sz w:val="24"/>
                <w:szCs w:val="24"/>
              </w:rPr>
            </w:pPr>
          </w:p>
          <w:p w14:paraId="22B42036" w14:textId="65EC80E8" w:rsidR="004A7D1A" w:rsidRPr="003402B3" w:rsidRDefault="00C6002E" w:rsidP="004A7D1A">
            <w:pPr>
              <w:jc w:val="both"/>
              <w:rPr>
                <w:rFonts w:ascii="Times New Roman" w:hAnsi="Times New Roman" w:cs="Times New Roman"/>
                <w:sz w:val="24"/>
                <w:szCs w:val="24"/>
              </w:rPr>
            </w:pPr>
            <w:r>
              <w:rPr>
                <w:rFonts w:ascii="Times New Roman" w:hAnsi="Times New Roman" w:cs="Times New Roman"/>
                <w:sz w:val="24"/>
                <w:szCs w:val="24"/>
              </w:rPr>
              <w:t>Paaugstinātu l</w:t>
            </w:r>
            <w:r w:rsidR="004A7D1A" w:rsidRPr="003402B3">
              <w:rPr>
                <w:rFonts w:ascii="Times New Roman" w:hAnsi="Times New Roman" w:cs="Times New Roman"/>
                <w:sz w:val="24"/>
                <w:szCs w:val="24"/>
              </w:rPr>
              <w:t>abturības prasībām piemērotu jaunu novietņu būvniecība vai pārbūve, t.sk. ventilācija, gaisa mitrināšana, guļvietu labiekārtošana</w:t>
            </w:r>
            <w:r>
              <w:rPr>
                <w:rFonts w:ascii="Times New Roman" w:hAnsi="Times New Roman" w:cs="Times New Roman"/>
                <w:sz w:val="24"/>
                <w:szCs w:val="24"/>
              </w:rPr>
              <w:t>, nodrošinot liellopu nepiesieto turēšanu, atsevišķu, nodalītu boksu ierīkošanu slimajiem dzīvniekiem, dējējvistu turēšanu brīvajā veidā, samazinātu cūku blīvumu uz aizgaldu platībām</w:t>
            </w:r>
            <w:r w:rsidR="00CD0971">
              <w:rPr>
                <w:rFonts w:ascii="Times New Roman" w:hAnsi="Times New Roman" w:cs="Times New Roman"/>
                <w:sz w:val="24"/>
                <w:szCs w:val="24"/>
              </w:rPr>
              <w:t xml:space="preserve">, </w:t>
            </w:r>
            <w:r w:rsidR="00CD0971" w:rsidRPr="002F03FF">
              <w:rPr>
                <w:rFonts w:ascii="Times New Roman" w:hAnsi="Times New Roman" w:cs="Times New Roman"/>
                <w:sz w:val="24"/>
                <w:szCs w:val="24"/>
              </w:rPr>
              <w:t>nodrošinot pakaišu izmantošanu</w:t>
            </w:r>
            <w:r w:rsidRPr="002F03FF">
              <w:rPr>
                <w:rFonts w:ascii="Times New Roman" w:hAnsi="Times New Roman" w:cs="Times New Roman"/>
                <w:sz w:val="24"/>
                <w:szCs w:val="24"/>
              </w:rPr>
              <w:t>.</w:t>
            </w:r>
          </w:p>
          <w:p w14:paraId="73448AB6" w14:textId="77777777" w:rsidR="004A7D1A" w:rsidRDefault="004A7D1A" w:rsidP="004A7D1A">
            <w:pPr>
              <w:jc w:val="both"/>
              <w:rPr>
                <w:rFonts w:ascii="Times New Roman" w:hAnsi="Times New Roman" w:cs="Times New Roman"/>
                <w:sz w:val="24"/>
                <w:szCs w:val="24"/>
              </w:rPr>
            </w:pPr>
          </w:p>
          <w:p w14:paraId="278A52D1" w14:textId="77777777" w:rsidR="004A7D1A"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t>Pastaigu laukumu izveide</w:t>
            </w:r>
            <w:r w:rsidRPr="000E69BD">
              <w:rPr>
                <w:rFonts w:ascii="Times New Roman" w:hAnsi="Times New Roman" w:cs="Times New Roman"/>
                <w:sz w:val="24"/>
                <w:szCs w:val="24"/>
              </w:rPr>
              <w:t xml:space="preserve"> </w:t>
            </w:r>
          </w:p>
          <w:p w14:paraId="0097E895" w14:textId="77777777" w:rsidR="004A7D1A" w:rsidRDefault="004A7D1A" w:rsidP="004A7D1A">
            <w:pPr>
              <w:jc w:val="both"/>
              <w:rPr>
                <w:rFonts w:ascii="Times New Roman" w:hAnsi="Times New Roman" w:cs="Times New Roman"/>
                <w:sz w:val="24"/>
                <w:szCs w:val="24"/>
              </w:rPr>
            </w:pPr>
          </w:p>
          <w:p w14:paraId="5EC248A2" w14:textId="77777777" w:rsidR="004A7D1A" w:rsidRPr="003402B3"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t xml:space="preserve">Ganību ierīkošana (aploki) pagarinātai vai </w:t>
            </w:r>
            <w:proofErr w:type="spellStart"/>
            <w:r w:rsidRPr="003402B3">
              <w:rPr>
                <w:rFonts w:ascii="Times New Roman" w:hAnsi="Times New Roman" w:cs="Times New Roman"/>
                <w:sz w:val="24"/>
                <w:szCs w:val="24"/>
              </w:rPr>
              <w:t>porcijveida</w:t>
            </w:r>
            <w:proofErr w:type="spellEnd"/>
            <w:r w:rsidRPr="003402B3">
              <w:rPr>
                <w:rFonts w:ascii="Times New Roman" w:hAnsi="Times New Roman" w:cs="Times New Roman"/>
                <w:sz w:val="24"/>
                <w:szCs w:val="24"/>
              </w:rPr>
              <w:t xml:space="preserve"> ganīšanai – elektriskie gani, dzirdināšanas un piebarošanas aprīkojums Skābbarības </w:t>
            </w:r>
            <w:r w:rsidRPr="003402B3">
              <w:rPr>
                <w:rFonts w:ascii="Times New Roman" w:hAnsi="Times New Roman" w:cs="Times New Roman"/>
                <w:sz w:val="24"/>
                <w:szCs w:val="24"/>
              </w:rPr>
              <w:lastRenderedPageBreak/>
              <w:t>uzglabāšanas laukumu un  tranšeju izbūve</w:t>
            </w:r>
          </w:p>
          <w:p w14:paraId="5E696B02" w14:textId="77777777" w:rsidR="004A7D1A" w:rsidRDefault="004A7D1A" w:rsidP="004A7D1A">
            <w:pPr>
              <w:jc w:val="both"/>
              <w:rPr>
                <w:rFonts w:ascii="Times New Roman" w:hAnsi="Times New Roman" w:cs="Times New Roman"/>
                <w:sz w:val="24"/>
                <w:szCs w:val="24"/>
              </w:rPr>
            </w:pPr>
          </w:p>
          <w:p w14:paraId="019599ED" w14:textId="0D3B1035" w:rsidR="00685D37" w:rsidRPr="00013D7B" w:rsidRDefault="004A7D1A" w:rsidP="004A7D1A">
            <w:pPr>
              <w:jc w:val="both"/>
              <w:rPr>
                <w:rFonts w:ascii="Times New Roman" w:hAnsi="Times New Roman" w:cs="Times New Roman"/>
                <w:sz w:val="24"/>
                <w:szCs w:val="24"/>
              </w:rPr>
            </w:pPr>
            <w:proofErr w:type="spellStart"/>
            <w:r w:rsidRPr="000E69BD">
              <w:rPr>
                <w:rFonts w:ascii="Times New Roman" w:hAnsi="Times New Roman" w:cs="Times New Roman"/>
                <w:sz w:val="24"/>
                <w:szCs w:val="24"/>
              </w:rPr>
              <w:t>Cietmēslu</w:t>
            </w:r>
            <w:proofErr w:type="spellEnd"/>
            <w:r w:rsidRPr="000E69BD">
              <w:rPr>
                <w:rFonts w:ascii="Times New Roman" w:hAnsi="Times New Roman" w:cs="Times New Roman"/>
                <w:sz w:val="24"/>
                <w:szCs w:val="24"/>
              </w:rPr>
              <w:t>/kompostēšanas laukumu izbūve vai pārbūve</w:t>
            </w:r>
          </w:p>
        </w:tc>
        <w:tc>
          <w:tcPr>
            <w:tcW w:w="4519" w:type="dxa"/>
          </w:tcPr>
          <w:p w14:paraId="376374C6" w14:textId="77777777" w:rsidR="004A7D1A" w:rsidRPr="003402B3"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lastRenderedPageBreak/>
              <w:t xml:space="preserve">Ieguldījumi jaunu augļu dārzu izveidei – stādi, žogi </w:t>
            </w:r>
          </w:p>
          <w:p w14:paraId="7D83AD10" w14:textId="77777777" w:rsidR="004A7D1A" w:rsidRDefault="004A7D1A" w:rsidP="004A7D1A">
            <w:pPr>
              <w:pStyle w:val="ListParagraph"/>
              <w:ind w:left="351"/>
              <w:jc w:val="both"/>
              <w:rPr>
                <w:rFonts w:ascii="Times New Roman" w:hAnsi="Times New Roman" w:cs="Times New Roman"/>
                <w:sz w:val="24"/>
                <w:szCs w:val="24"/>
              </w:rPr>
            </w:pPr>
          </w:p>
          <w:p w14:paraId="633EC53B" w14:textId="3F93368C" w:rsidR="00685D37" w:rsidRPr="003402B3" w:rsidRDefault="004A7D1A" w:rsidP="004A7D1A">
            <w:pPr>
              <w:jc w:val="both"/>
              <w:rPr>
                <w:rFonts w:ascii="Times New Roman" w:hAnsi="Times New Roman" w:cs="Times New Roman"/>
                <w:sz w:val="24"/>
                <w:szCs w:val="24"/>
              </w:rPr>
            </w:pPr>
            <w:r w:rsidRPr="003402B3">
              <w:rPr>
                <w:rFonts w:ascii="Times New Roman" w:hAnsi="Times New Roman" w:cs="Times New Roman"/>
                <w:sz w:val="24"/>
                <w:szCs w:val="24"/>
              </w:rPr>
              <w:t>Ilggadīgie stādījumi vēsturiski izmantoto kūdras ieguvju rekultivācijai/organiskajās augsnēs</w:t>
            </w:r>
          </w:p>
        </w:tc>
      </w:tr>
      <w:tr w:rsidR="001E635E" w:rsidRPr="000E69BD" w14:paraId="4C07AB6A" w14:textId="77777777" w:rsidTr="004A7D1A">
        <w:tc>
          <w:tcPr>
            <w:tcW w:w="2829" w:type="dxa"/>
          </w:tcPr>
          <w:p w14:paraId="7DB7B4AC" w14:textId="22E18818" w:rsidR="001E635E" w:rsidRPr="004A7D1A" w:rsidRDefault="001E635E" w:rsidP="004A7D1A">
            <w:pPr>
              <w:pStyle w:val="ListParagraph"/>
              <w:numPr>
                <w:ilvl w:val="0"/>
                <w:numId w:val="7"/>
              </w:numPr>
              <w:rPr>
                <w:rFonts w:ascii="Times New Roman" w:hAnsi="Times New Roman" w:cs="Times New Roman"/>
                <w:b/>
                <w:bCs/>
                <w:iCs/>
                <w:sz w:val="24"/>
                <w:szCs w:val="24"/>
              </w:rPr>
            </w:pPr>
            <w:r w:rsidRPr="004A7D1A">
              <w:rPr>
                <w:rFonts w:ascii="Times New Roman" w:hAnsi="Times New Roman" w:cs="Times New Roman"/>
                <w:b/>
                <w:bCs/>
                <w:iCs/>
                <w:sz w:val="24"/>
                <w:szCs w:val="24"/>
              </w:rPr>
              <w:lastRenderedPageBreak/>
              <w:t xml:space="preserve">Energoefektivitāte - enerģijas lietderīga izmantošana </w:t>
            </w:r>
          </w:p>
        </w:tc>
        <w:tc>
          <w:tcPr>
            <w:tcW w:w="3351" w:type="dxa"/>
          </w:tcPr>
          <w:p w14:paraId="0B9B12F0" w14:textId="77777777"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Energoefektivitāte būvēs, kur iespējams regulēt t</w:t>
            </w:r>
            <w:r w:rsidRPr="004A7D1A">
              <w:rPr>
                <w:rFonts w:ascii="Times New Roman" w:hAnsi="Times New Roman" w:cs="Times New Roman"/>
                <w:sz w:val="24"/>
                <w:szCs w:val="24"/>
                <w:vertAlign w:val="superscript"/>
              </w:rPr>
              <w:t>o</w:t>
            </w:r>
          </w:p>
          <w:p w14:paraId="0D73C768" w14:textId="77777777" w:rsidR="004A7D1A" w:rsidRDefault="004A7D1A" w:rsidP="004A7D1A">
            <w:pPr>
              <w:jc w:val="both"/>
              <w:rPr>
                <w:rFonts w:ascii="Times New Roman" w:hAnsi="Times New Roman" w:cs="Times New Roman"/>
                <w:sz w:val="24"/>
                <w:szCs w:val="24"/>
              </w:rPr>
            </w:pPr>
          </w:p>
          <w:p w14:paraId="57323CC1" w14:textId="768AE077"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Investīcijas apgaismojuma, ražošanas līniju u.c. ierīču vai iekārtu, kuru darbināšanai tiek patērēta enerģija, energoefektivitātes paaugstināšanai vismaz par 20</w:t>
            </w:r>
            <w:r w:rsidR="004A7D1A">
              <w:rPr>
                <w:rFonts w:ascii="Times New Roman" w:hAnsi="Times New Roman" w:cs="Times New Roman"/>
                <w:sz w:val="24"/>
                <w:szCs w:val="24"/>
              </w:rPr>
              <w:t> </w:t>
            </w:r>
            <w:r w:rsidRPr="004A7D1A">
              <w:rPr>
                <w:rFonts w:ascii="Times New Roman" w:hAnsi="Times New Roman" w:cs="Times New Roman"/>
                <w:sz w:val="24"/>
                <w:szCs w:val="24"/>
              </w:rPr>
              <w:t>%</w:t>
            </w:r>
          </w:p>
          <w:p w14:paraId="36CFCF7C" w14:textId="77777777" w:rsidR="004A7D1A" w:rsidRDefault="004A7D1A" w:rsidP="004A7D1A">
            <w:pPr>
              <w:jc w:val="both"/>
              <w:rPr>
                <w:rFonts w:ascii="Times New Roman" w:hAnsi="Times New Roman" w:cs="Times New Roman"/>
                <w:sz w:val="24"/>
                <w:szCs w:val="24"/>
              </w:rPr>
            </w:pPr>
          </w:p>
          <w:p w14:paraId="3D51A177" w14:textId="120A78FA" w:rsidR="001E635E" w:rsidRPr="004A7D1A" w:rsidRDefault="001E635E" w:rsidP="004A7D1A">
            <w:pPr>
              <w:jc w:val="both"/>
              <w:rPr>
                <w:rFonts w:ascii="Times New Roman" w:hAnsi="Times New Roman" w:cs="Times New Roman"/>
                <w:strike/>
                <w:sz w:val="24"/>
                <w:szCs w:val="24"/>
              </w:rPr>
            </w:pPr>
            <w:r w:rsidRPr="004A7D1A">
              <w:rPr>
                <w:rFonts w:ascii="Times New Roman" w:hAnsi="Times New Roman" w:cs="Times New Roman"/>
                <w:sz w:val="24"/>
                <w:szCs w:val="24"/>
              </w:rPr>
              <w:t xml:space="preserve">Graudu kaltes ar rekuperācijas sistēmu vai , kas tiek apkurinātas  ar atjaunojamiem resursiem </w:t>
            </w:r>
          </w:p>
          <w:p w14:paraId="079CE8D3" w14:textId="77777777" w:rsidR="001E635E" w:rsidRPr="000E69BD" w:rsidRDefault="001E635E" w:rsidP="0079210F">
            <w:pPr>
              <w:jc w:val="both"/>
              <w:rPr>
                <w:rFonts w:ascii="Times New Roman" w:hAnsi="Times New Roman" w:cs="Times New Roman"/>
                <w:i/>
                <w:iCs/>
                <w:sz w:val="24"/>
                <w:szCs w:val="24"/>
              </w:rPr>
            </w:pPr>
          </w:p>
        </w:tc>
        <w:tc>
          <w:tcPr>
            <w:tcW w:w="3330" w:type="dxa"/>
          </w:tcPr>
          <w:p w14:paraId="299C8F57" w14:textId="77777777"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Energoefektivitāte būvēs, kur iespējams regulēt t</w:t>
            </w:r>
            <w:r w:rsidRPr="004A7D1A">
              <w:rPr>
                <w:rFonts w:ascii="Times New Roman" w:hAnsi="Times New Roman" w:cs="Times New Roman"/>
                <w:sz w:val="24"/>
                <w:szCs w:val="24"/>
                <w:vertAlign w:val="superscript"/>
              </w:rPr>
              <w:t>o</w:t>
            </w:r>
          </w:p>
          <w:p w14:paraId="2DB3CD5F" w14:textId="77777777" w:rsidR="004A7D1A" w:rsidRDefault="004A7D1A" w:rsidP="004A7D1A">
            <w:pPr>
              <w:jc w:val="both"/>
              <w:rPr>
                <w:rFonts w:ascii="Times New Roman" w:hAnsi="Times New Roman" w:cs="Times New Roman"/>
                <w:sz w:val="24"/>
                <w:szCs w:val="24"/>
              </w:rPr>
            </w:pPr>
          </w:p>
          <w:p w14:paraId="7633C848" w14:textId="0D2D3C33"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Investīcijas apgaismojuma, ražošanas līniju u.c. ierīču vai iekārtu, kuru darbināšanai tiek patērēta enerģija, energoefektivitātes paaugstināšanai vismaz par 20</w:t>
            </w:r>
            <w:r w:rsidR="004A7D1A">
              <w:rPr>
                <w:rFonts w:ascii="Times New Roman" w:hAnsi="Times New Roman" w:cs="Times New Roman"/>
                <w:sz w:val="24"/>
                <w:szCs w:val="24"/>
              </w:rPr>
              <w:t> </w:t>
            </w:r>
            <w:r w:rsidRPr="004A7D1A">
              <w:rPr>
                <w:rFonts w:ascii="Times New Roman" w:hAnsi="Times New Roman" w:cs="Times New Roman"/>
                <w:sz w:val="24"/>
                <w:szCs w:val="24"/>
              </w:rPr>
              <w:t>%</w:t>
            </w:r>
          </w:p>
          <w:p w14:paraId="7536AFFA" w14:textId="77777777" w:rsidR="004A7D1A" w:rsidRDefault="004A7D1A" w:rsidP="004A7D1A">
            <w:pPr>
              <w:jc w:val="both"/>
              <w:rPr>
                <w:rFonts w:ascii="Times New Roman" w:hAnsi="Times New Roman" w:cs="Times New Roman"/>
                <w:sz w:val="24"/>
                <w:szCs w:val="24"/>
              </w:rPr>
            </w:pPr>
          </w:p>
          <w:p w14:paraId="3B975D87" w14:textId="05128D1C" w:rsidR="001E635E" w:rsidRPr="004A7D1A" w:rsidRDefault="002F03FF" w:rsidP="004A7D1A">
            <w:pPr>
              <w:jc w:val="both"/>
              <w:rPr>
                <w:rFonts w:ascii="Times New Roman" w:hAnsi="Times New Roman" w:cs="Times New Roman"/>
                <w:sz w:val="24"/>
                <w:szCs w:val="24"/>
              </w:rPr>
            </w:pPr>
            <w:r>
              <w:rPr>
                <w:rFonts w:ascii="Times New Roman" w:hAnsi="Times New Roman" w:cs="Times New Roman"/>
                <w:sz w:val="24"/>
                <w:szCs w:val="24"/>
              </w:rPr>
              <w:t>Ēku</w:t>
            </w:r>
            <w:r w:rsidR="00C6002E">
              <w:rPr>
                <w:rFonts w:ascii="Times New Roman" w:hAnsi="Times New Roman" w:cs="Times New Roman"/>
                <w:sz w:val="24"/>
                <w:szCs w:val="24"/>
              </w:rPr>
              <w:t xml:space="preserve"> būvniecība vai pārbūve, kas ietver c</w:t>
            </w:r>
            <w:r w:rsidR="001E635E" w:rsidRPr="004A7D1A">
              <w:rPr>
                <w:rFonts w:ascii="Times New Roman" w:hAnsi="Times New Roman" w:cs="Times New Roman"/>
                <w:sz w:val="24"/>
                <w:szCs w:val="24"/>
              </w:rPr>
              <w:t>aurspīdīg</w:t>
            </w:r>
            <w:r w:rsidR="00C6002E">
              <w:rPr>
                <w:rFonts w:ascii="Times New Roman" w:hAnsi="Times New Roman" w:cs="Times New Roman"/>
                <w:sz w:val="24"/>
                <w:szCs w:val="24"/>
              </w:rPr>
              <w:t>u</w:t>
            </w:r>
            <w:r w:rsidR="001E635E" w:rsidRPr="004A7D1A">
              <w:rPr>
                <w:rFonts w:ascii="Times New Roman" w:hAnsi="Times New Roman" w:cs="Times New Roman"/>
                <w:sz w:val="24"/>
                <w:szCs w:val="24"/>
              </w:rPr>
              <w:t xml:space="preserve"> jumt</w:t>
            </w:r>
            <w:r w:rsidR="00C6002E">
              <w:rPr>
                <w:rFonts w:ascii="Times New Roman" w:hAnsi="Times New Roman" w:cs="Times New Roman"/>
                <w:sz w:val="24"/>
                <w:szCs w:val="24"/>
              </w:rPr>
              <w:t>u</w:t>
            </w:r>
            <w:r w:rsidR="001E635E" w:rsidRPr="004A7D1A">
              <w:rPr>
                <w:rFonts w:ascii="Times New Roman" w:hAnsi="Times New Roman" w:cs="Times New Roman"/>
                <w:sz w:val="24"/>
                <w:szCs w:val="24"/>
              </w:rPr>
              <w:t xml:space="preserve"> </w:t>
            </w:r>
            <w:r w:rsidR="00C6002E">
              <w:rPr>
                <w:rFonts w:ascii="Times New Roman" w:hAnsi="Times New Roman" w:cs="Times New Roman"/>
                <w:sz w:val="24"/>
                <w:szCs w:val="24"/>
              </w:rPr>
              <w:t>izveidi</w:t>
            </w:r>
            <w:r>
              <w:rPr>
                <w:rFonts w:ascii="Times New Roman" w:hAnsi="Times New Roman" w:cs="Times New Roman"/>
                <w:sz w:val="24"/>
                <w:szCs w:val="24"/>
              </w:rPr>
              <w:t xml:space="preserve"> vismaz 40% apmērā no jumta seguma.</w:t>
            </w:r>
          </w:p>
          <w:p w14:paraId="20807955" w14:textId="77777777" w:rsidR="004A7D1A" w:rsidRDefault="004A7D1A" w:rsidP="004A7D1A">
            <w:pPr>
              <w:jc w:val="both"/>
              <w:rPr>
                <w:rFonts w:ascii="Times New Roman" w:hAnsi="Times New Roman" w:cs="Times New Roman"/>
                <w:sz w:val="24"/>
                <w:szCs w:val="24"/>
              </w:rPr>
            </w:pPr>
          </w:p>
          <w:p w14:paraId="3EA8938E" w14:textId="3EE98AD9"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Rekuperācijas sistēmu izbūve lopu novietnēs</w:t>
            </w:r>
          </w:p>
        </w:tc>
        <w:tc>
          <w:tcPr>
            <w:tcW w:w="4519" w:type="dxa"/>
          </w:tcPr>
          <w:p w14:paraId="64318B32" w14:textId="77777777"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Energoefektivitāte būvēs, kur iespējams regulēt t</w:t>
            </w:r>
            <w:r w:rsidRPr="004A7D1A">
              <w:rPr>
                <w:rFonts w:ascii="Times New Roman" w:hAnsi="Times New Roman" w:cs="Times New Roman"/>
                <w:sz w:val="24"/>
                <w:szCs w:val="24"/>
                <w:vertAlign w:val="superscript"/>
              </w:rPr>
              <w:t xml:space="preserve">o </w:t>
            </w:r>
            <w:r w:rsidRPr="004A7D1A">
              <w:rPr>
                <w:rFonts w:ascii="Times New Roman" w:hAnsi="Times New Roman" w:cs="Times New Roman"/>
                <w:sz w:val="24"/>
                <w:szCs w:val="24"/>
              </w:rPr>
              <w:t>(augļu un dārzeņu noliktavas)</w:t>
            </w:r>
          </w:p>
          <w:p w14:paraId="68D35DC1" w14:textId="77777777" w:rsidR="004A7D1A" w:rsidRDefault="004A7D1A" w:rsidP="004A7D1A">
            <w:pPr>
              <w:jc w:val="both"/>
              <w:rPr>
                <w:rFonts w:ascii="Times New Roman" w:hAnsi="Times New Roman" w:cs="Times New Roman"/>
                <w:sz w:val="24"/>
                <w:szCs w:val="24"/>
              </w:rPr>
            </w:pPr>
          </w:p>
          <w:p w14:paraId="5BB5EA7C" w14:textId="3EB2B4EA"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Investīcijas apgaismojuma, ražošanas līniju u.c. ierīču vai iekārtu, kuru darbināšanai tiek patērēta enerģija, energoefektivitātes paaugstināšanai vismaz par 20 %</w:t>
            </w:r>
          </w:p>
          <w:p w14:paraId="3296667A" w14:textId="77777777" w:rsidR="004A7D1A" w:rsidRDefault="004A7D1A" w:rsidP="004A7D1A">
            <w:pPr>
              <w:jc w:val="both"/>
              <w:rPr>
                <w:rFonts w:ascii="Times New Roman" w:hAnsi="Times New Roman" w:cs="Times New Roman"/>
                <w:iCs/>
                <w:sz w:val="24"/>
                <w:szCs w:val="24"/>
              </w:rPr>
            </w:pPr>
          </w:p>
          <w:p w14:paraId="6CF17168" w14:textId="16AAD412" w:rsidR="001E635E" w:rsidRPr="004A7D1A" w:rsidRDefault="001E635E" w:rsidP="004A7D1A">
            <w:pPr>
              <w:jc w:val="both"/>
              <w:rPr>
                <w:rFonts w:ascii="Times New Roman" w:hAnsi="Times New Roman" w:cs="Times New Roman"/>
                <w:i/>
                <w:sz w:val="24"/>
                <w:szCs w:val="24"/>
              </w:rPr>
            </w:pPr>
            <w:r w:rsidRPr="004A7D1A">
              <w:rPr>
                <w:rFonts w:ascii="Times New Roman" w:hAnsi="Times New Roman" w:cs="Times New Roman"/>
                <w:iCs/>
                <w:sz w:val="24"/>
                <w:szCs w:val="24"/>
              </w:rPr>
              <w:t>Apsildāmas un ar energoefektīvām augu gaismošanas sistēmām aprīkotas siltumnīcas</w:t>
            </w:r>
            <w:r w:rsidRPr="004A7D1A">
              <w:rPr>
                <w:rFonts w:ascii="Times New Roman" w:hAnsi="Times New Roman" w:cs="Times New Roman"/>
                <w:i/>
                <w:sz w:val="24"/>
                <w:szCs w:val="24"/>
              </w:rPr>
              <w:t>.</w:t>
            </w:r>
          </w:p>
          <w:p w14:paraId="0598A53C" w14:textId="77777777" w:rsidR="001E635E" w:rsidRPr="000E69BD" w:rsidRDefault="001E635E" w:rsidP="0079210F">
            <w:pPr>
              <w:pStyle w:val="ListParagraph"/>
              <w:ind w:left="351"/>
              <w:rPr>
                <w:rFonts w:ascii="Times New Roman" w:hAnsi="Times New Roman" w:cs="Times New Roman"/>
                <w:sz w:val="24"/>
                <w:szCs w:val="24"/>
              </w:rPr>
            </w:pPr>
          </w:p>
        </w:tc>
      </w:tr>
      <w:tr w:rsidR="001E635E" w:rsidRPr="000E69BD" w14:paraId="09CBF92F" w14:textId="77777777" w:rsidTr="004A7D1A">
        <w:tc>
          <w:tcPr>
            <w:tcW w:w="2829" w:type="dxa"/>
          </w:tcPr>
          <w:p w14:paraId="1EB9FCC0" w14:textId="0691A16B" w:rsidR="001E635E" w:rsidRPr="004A7D1A" w:rsidRDefault="001E635E" w:rsidP="004A7D1A">
            <w:pPr>
              <w:pStyle w:val="ListParagraph"/>
              <w:numPr>
                <w:ilvl w:val="0"/>
                <w:numId w:val="7"/>
              </w:numPr>
              <w:jc w:val="both"/>
              <w:rPr>
                <w:rFonts w:ascii="Times New Roman" w:hAnsi="Times New Roman" w:cs="Times New Roman"/>
                <w:b/>
                <w:bCs/>
                <w:iCs/>
                <w:sz w:val="24"/>
                <w:szCs w:val="24"/>
              </w:rPr>
            </w:pPr>
            <w:r w:rsidRPr="004A7D1A">
              <w:rPr>
                <w:rFonts w:ascii="Times New Roman" w:hAnsi="Times New Roman" w:cs="Times New Roman"/>
                <w:b/>
                <w:bCs/>
                <w:iCs/>
                <w:sz w:val="24"/>
                <w:szCs w:val="24"/>
              </w:rPr>
              <w:t xml:space="preserve">Atjaunojamās enerģijas ražošana (AER) pašpatēriņam – </w:t>
            </w:r>
            <w:r w:rsidRPr="004A7D1A">
              <w:rPr>
                <w:rFonts w:ascii="Times New Roman" w:hAnsi="Times New Roman" w:cs="Times New Roman"/>
                <w:bCs/>
                <w:iCs/>
                <w:sz w:val="24"/>
                <w:szCs w:val="24"/>
              </w:rPr>
              <w:lastRenderedPageBreak/>
              <w:t>lieto saimniecības vajadzībām gada griezumā</w:t>
            </w:r>
          </w:p>
        </w:tc>
        <w:tc>
          <w:tcPr>
            <w:tcW w:w="3351" w:type="dxa"/>
          </w:tcPr>
          <w:p w14:paraId="0E012DF3" w14:textId="08ABB3F9" w:rsid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lastRenderedPageBreak/>
              <w:t>Iekārtas un aprīkojums AER (</w:t>
            </w:r>
            <w:proofErr w:type="spellStart"/>
            <w:r w:rsidRPr="004A7D1A">
              <w:rPr>
                <w:rFonts w:ascii="Times New Roman" w:hAnsi="Times New Roman" w:cs="Times New Roman"/>
                <w:i/>
                <w:iCs/>
                <w:sz w:val="24"/>
                <w:szCs w:val="24"/>
              </w:rPr>
              <w:t>biokurināmais</w:t>
            </w:r>
            <w:proofErr w:type="spellEnd"/>
            <w:r w:rsidRPr="004A7D1A">
              <w:rPr>
                <w:rFonts w:ascii="Times New Roman" w:hAnsi="Times New Roman" w:cs="Times New Roman"/>
                <w:i/>
                <w:iCs/>
                <w:sz w:val="24"/>
                <w:szCs w:val="24"/>
              </w:rPr>
              <w:t xml:space="preserve">, </w:t>
            </w:r>
            <w:r w:rsidR="00D84F81">
              <w:rPr>
                <w:rFonts w:ascii="Times New Roman" w:hAnsi="Times New Roman" w:cs="Times New Roman"/>
                <w:i/>
                <w:iCs/>
                <w:sz w:val="24"/>
                <w:szCs w:val="24"/>
              </w:rPr>
              <w:t xml:space="preserve">biogāze, </w:t>
            </w:r>
            <w:r w:rsidRPr="004A7D1A">
              <w:rPr>
                <w:rFonts w:ascii="Times New Roman" w:hAnsi="Times New Roman" w:cs="Times New Roman"/>
                <w:i/>
                <w:iCs/>
                <w:sz w:val="24"/>
                <w:szCs w:val="24"/>
              </w:rPr>
              <w:t>saule, vējš, ģeotermālais, siltumsūknis</w:t>
            </w:r>
            <w:r w:rsidRPr="004A7D1A">
              <w:rPr>
                <w:rFonts w:ascii="Times New Roman" w:hAnsi="Times New Roman" w:cs="Times New Roman"/>
                <w:sz w:val="24"/>
                <w:szCs w:val="24"/>
              </w:rPr>
              <w:t xml:space="preserve">) </w:t>
            </w:r>
            <w:r w:rsidRPr="004A7D1A">
              <w:rPr>
                <w:rFonts w:ascii="Times New Roman" w:hAnsi="Times New Roman" w:cs="Times New Roman"/>
                <w:i/>
                <w:sz w:val="24"/>
                <w:szCs w:val="24"/>
              </w:rPr>
              <w:t xml:space="preserve">siltumenerģijas, </w:t>
            </w:r>
            <w:r w:rsidRPr="004A7D1A">
              <w:rPr>
                <w:rFonts w:ascii="Times New Roman" w:hAnsi="Times New Roman" w:cs="Times New Roman"/>
                <w:i/>
                <w:sz w:val="24"/>
                <w:szCs w:val="24"/>
              </w:rPr>
              <w:lastRenderedPageBreak/>
              <w:t>elektroenerģijas ražošanai izmantošanai esošajās</w:t>
            </w:r>
            <w:r w:rsidRPr="004A7D1A">
              <w:rPr>
                <w:rFonts w:ascii="Times New Roman" w:hAnsi="Times New Roman" w:cs="Times New Roman"/>
                <w:sz w:val="24"/>
                <w:szCs w:val="24"/>
              </w:rPr>
              <w:t xml:space="preserve"> ražošanas būvēs </w:t>
            </w:r>
            <w:r w:rsidRPr="004A7D1A">
              <w:rPr>
                <w:rFonts w:ascii="Times New Roman" w:hAnsi="Times New Roman" w:cs="Times New Roman"/>
                <w:i/>
                <w:sz w:val="24"/>
                <w:szCs w:val="24"/>
              </w:rPr>
              <w:t>(t.sk. siltumnīcās) apkurei, dzesēšanai, elektroapgādei</w:t>
            </w:r>
            <w:r w:rsidRPr="004A7D1A">
              <w:rPr>
                <w:rFonts w:ascii="Times New Roman" w:hAnsi="Times New Roman" w:cs="Times New Roman"/>
                <w:sz w:val="24"/>
                <w:szCs w:val="24"/>
              </w:rPr>
              <w:t>, kā arī būvējot jaunas būves</w:t>
            </w:r>
            <w:r w:rsidR="004A7D1A" w:rsidRPr="004A7D1A">
              <w:rPr>
                <w:rFonts w:ascii="Times New Roman" w:hAnsi="Times New Roman" w:cs="Times New Roman"/>
                <w:sz w:val="24"/>
                <w:szCs w:val="24"/>
              </w:rPr>
              <w:t xml:space="preserve"> </w:t>
            </w:r>
          </w:p>
          <w:p w14:paraId="34C84F0E" w14:textId="77777777" w:rsidR="004A7D1A" w:rsidRDefault="004A7D1A" w:rsidP="004A7D1A">
            <w:pPr>
              <w:jc w:val="both"/>
              <w:rPr>
                <w:rFonts w:ascii="Times New Roman" w:hAnsi="Times New Roman" w:cs="Times New Roman"/>
                <w:sz w:val="24"/>
                <w:szCs w:val="24"/>
              </w:rPr>
            </w:pPr>
          </w:p>
          <w:p w14:paraId="6022067F" w14:textId="5E4C6B96" w:rsidR="001E635E" w:rsidRPr="004A7D1A" w:rsidRDefault="004A7D1A" w:rsidP="004A7D1A">
            <w:pPr>
              <w:jc w:val="both"/>
              <w:rPr>
                <w:rFonts w:ascii="Times New Roman" w:hAnsi="Times New Roman" w:cs="Times New Roman"/>
                <w:sz w:val="24"/>
                <w:szCs w:val="24"/>
              </w:rPr>
            </w:pPr>
            <w:r w:rsidRPr="004A7D1A">
              <w:rPr>
                <w:rFonts w:ascii="Times New Roman" w:hAnsi="Times New Roman" w:cs="Times New Roman"/>
                <w:sz w:val="24"/>
                <w:szCs w:val="24"/>
              </w:rPr>
              <w:t>Tehnikas pārbūve vai jaunas iegāde, lai nodrošinātu alternatīvās enerģijas izmantošanu -  aprīkotas ar hibrīda, elektrības, biogāzes, CNG, ūdeņraža šūnu un citiem alternatīvo enerģijas avotu dzinējiem</w:t>
            </w:r>
          </w:p>
        </w:tc>
        <w:tc>
          <w:tcPr>
            <w:tcW w:w="3330" w:type="dxa"/>
          </w:tcPr>
          <w:p w14:paraId="00D7B7A2" w14:textId="2D3FABD7" w:rsidR="004A7D1A" w:rsidRDefault="001E635E" w:rsidP="004A7D1A">
            <w:pPr>
              <w:rPr>
                <w:rFonts w:ascii="Times New Roman" w:hAnsi="Times New Roman" w:cs="Times New Roman"/>
                <w:sz w:val="24"/>
                <w:szCs w:val="24"/>
              </w:rPr>
            </w:pPr>
            <w:r w:rsidRPr="004A7D1A">
              <w:rPr>
                <w:rFonts w:ascii="Times New Roman" w:hAnsi="Times New Roman" w:cs="Times New Roman"/>
                <w:sz w:val="24"/>
                <w:szCs w:val="24"/>
              </w:rPr>
              <w:lastRenderedPageBreak/>
              <w:t>Iekārtas un aprīkojums AER (</w:t>
            </w:r>
            <w:proofErr w:type="spellStart"/>
            <w:r w:rsidRPr="004A7D1A">
              <w:rPr>
                <w:rFonts w:ascii="Times New Roman" w:hAnsi="Times New Roman" w:cs="Times New Roman"/>
                <w:i/>
                <w:iCs/>
                <w:sz w:val="24"/>
                <w:szCs w:val="24"/>
              </w:rPr>
              <w:t>biokurināmais</w:t>
            </w:r>
            <w:proofErr w:type="spellEnd"/>
            <w:r w:rsidRPr="004A7D1A">
              <w:rPr>
                <w:rFonts w:ascii="Times New Roman" w:hAnsi="Times New Roman" w:cs="Times New Roman"/>
                <w:i/>
                <w:iCs/>
                <w:sz w:val="24"/>
                <w:szCs w:val="24"/>
              </w:rPr>
              <w:t xml:space="preserve">, </w:t>
            </w:r>
            <w:r w:rsidR="00D84F81">
              <w:rPr>
                <w:rFonts w:ascii="Times New Roman" w:hAnsi="Times New Roman" w:cs="Times New Roman"/>
                <w:i/>
                <w:iCs/>
                <w:sz w:val="24"/>
                <w:szCs w:val="24"/>
              </w:rPr>
              <w:t xml:space="preserve">biogāze, </w:t>
            </w:r>
            <w:r w:rsidRPr="004A7D1A">
              <w:rPr>
                <w:rFonts w:ascii="Times New Roman" w:hAnsi="Times New Roman" w:cs="Times New Roman"/>
                <w:i/>
                <w:iCs/>
                <w:sz w:val="24"/>
                <w:szCs w:val="24"/>
              </w:rPr>
              <w:t>saule, vējš, ģeotermālais, siltumsūknis</w:t>
            </w:r>
            <w:r w:rsidRPr="004A7D1A">
              <w:rPr>
                <w:rFonts w:ascii="Times New Roman" w:hAnsi="Times New Roman" w:cs="Times New Roman"/>
                <w:sz w:val="24"/>
                <w:szCs w:val="24"/>
              </w:rPr>
              <w:t xml:space="preserve">) </w:t>
            </w:r>
            <w:r w:rsidRPr="004A7D1A">
              <w:rPr>
                <w:rFonts w:ascii="Times New Roman" w:hAnsi="Times New Roman" w:cs="Times New Roman"/>
                <w:i/>
                <w:sz w:val="24"/>
                <w:szCs w:val="24"/>
              </w:rPr>
              <w:t xml:space="preserve">siltumenerģijas, </w:t>
            </w:r>
            <w:r w:rsidRPr="004A7D1A">
              <w:rPr>
                <w:rFonts w:ascii="Times New Roman" w:hAnsi="Times New Roman" w:cs="Times New Roman"/>
                <w:i/>
                <w:sz w:val="24"/>
                <w:szCs w:val="24"/>
              </w:rPr>
              <w:lastRenderedPageBreak/>
              <w:t>elektroenerģijas ražošanai izmantošanai esošajās</w:t>
            </w:r>
            <w:r w:rsidRPr="004A7D1A">
              <w:rPr>
                <w:rFonts w:ascii="Times New Roman" w:hAnsi="Times New Roman" w:cs="Times New Roman"/>
                <w:sz w:val="24"/>
                <w:szCs w:val="24"/>
              </w:rPr>
              <w:t xml:space="preserve"> ražošanas būvēs </w:t>
            </w:r>
            <w:r w:rsidRPr="004A7D1A">
              <w:rPr>
                <w:rFonts w:ascii="Times New Roman" w:hAnsi="Times New Roman" w:cs="Times New Roman"/>
                <w:i/>
                <w:sz w:val="24"/>
                <w:szCs w:val="24"/>
              </w:rPr>
              <w:t>(t.sk. siltumnīcās) apkurei, dzesēšanai, elektroapgādei</w:t>
            </w:r>
            <w:r w:rsidRPr="004A7D1A">
              <w:rPr>
                <w:rFonts w:ascii="Times New Roman" w:hAnsi="Times New Roman" w:cs="Times New Roman"/>
                <w:sz w:val="24"/>
                <w:szCs w:val="24"/>
              </w:rPr>
              <w:t>, kā arī būvējot jaunas būves</w:t>
            </w:r>
            <w:bookmarkStart w:id="47" w:name="_Hlk70437759"/>
            <w:r w:rsidR="004A7D1A" w:rsidRPr="004A7D1A">
              <w:rPr>
                <w:rFonts w:ascii="Times New Roman" w:hAnsi="Times New Roman" w:cs="Times New Roman"/>
                <w:sz w:val="24"/>
                <w:szCs w:val="24"/>
              </w:rPr>
              <w:t xml:space="preserve"> </w:t>
            </w:r>
          </w:p>
          <w:p w14:paraId="69884467" w14:textId="77777777" w:rsidR="004A7D1A" w:rsidRDefault="004A7D1A" w:rsidP="004A7D1A">
            <w:pPr>
              <w:rPr>
                <w:rFonts w:ascii="Times New Roman" w:hAnsi="Times New Roman" w:cs="Times New Roman"/>
                <w:sz w:val="24"/>
                <w:szCs w:val="24"/>
              </w:rPr>
            </w:pPr>
          </w:p>
          <w:p w14:paraId="1460318C" w14:textId="5517AD26" w:rsidR="001E635E" w:rsidRPr="004A7D1A" w:rsidRDefault="004A7D1A" w:rsidP="00FA57A3">
            <w:pPr>
              <w:rPr>
                <w:rFonts w:ascii="Times New Roman" w:hAnsi="Times New Roman" w:cs="Times New Roman"/>
                <w:sz w:val="24"/>
                <w:szCs w:val="24"/>
              </w:rPr>
            </w:pPr>
            <w:r w:rsidRPr="004A7D1A">
              <w:rPr>
                <w:rFonts w:ascii="Times New Roman" w:hAnsi="Times New Roman" w:cs="Times New Roman"/>
                <w:sz w:val="24"/>
                <w:szCs w:val="24"/>
              </w:rPr>
              <w:t>Tehnikas pārbūve vai jaunas iegāde, lai nodrošinātu alternatīvās enerģijas izmantošanu -  aprīkotas ar hibrīda, elektrības, biogāzes, CNG, ūdeņraža šūnu un citiem alternatīvo enerģijas avotu dzinējiem</w:t>
            </w:r>
            <w:bookmarkEnd w:id="47"/>
            <w:r w:rsidRPr="004A7D1A">
              <w:rPr>
                <w:rFonts w:ascii="Times New Roman" w:hAnsi="Times New Roman" w:cs="Times New Roman"/>
                <w:sz w:val="24"/>
                <w:szCs w:val="24"/>
              </w:rPr>
              <w:t xml:space="preserve"> </w:t>
            </w:r>
          </w:p>
        </w:tc>
        <w:tc>
          <w:tcPr>
            <w:tcW w:w="4519" w:type="dxa"/>
          </w:tcPr>
          <w:p w14:paraId="6A348110" w14:textId="39A8C009" w:rsid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lastRenderedPageBreak/>
              <w:t>Iekārtas un aprīkojums AER (</w:t>
            </w:r>
            <w:proofErr w:type="spellStart"/>
            <w:r w:rsidRPr="004A7D1A">
              <w:rPr>
                <w:rFonts w:ascii="Times New Roman" w:hAnsi="Times New Roman" w:cs="Times New Roman"/>
                <w:i/>
                <w:iCs/>
                <w:sz w:val="24"/>
                <w:szCs w:val="24"/>
              </w:rPr>
              <w:t>biokurināmais</w:t>
            </w:r>
            <w:proofErr w:type="spellEnd"/>
            <w:r w:rsidRPr="004A7D1A">
              <w:rPr>
                <w:rFonts w:ascii="Times New Roman" w:hAnsi="Times New Roman" w:cs="Times New Roman"/>
                <w:i/>
                <w:iCs/>
                <w:sz w:val="24"/>
                <w:szCs w:val="24"/>
              </w:rPr>
              <w:t>,</w:t>
            </w:r>
            <w:r w:rsidR="00D84F81">
              <w:rPr>
                <w:rFonts w:ascii="Times New Roman" w:hAnsi="Times New Roman" w:cs="Times New Roman"/>
                <w:i/>
                <w:iCs/>
                <w:sz w:val="24"/>
                <w:szCs w:val="24"/>
              </w:rPr>
              <w:t xml:space="preserve"> biogāze,</w:t>
            </w:r>
            <w:r w:rsidRPr="004A7D1A">
              <w:rPr>
                <w:rFonts w:ascii="Times New Roman" w:hAnsi="Times New Roman" w:cs="Times New Roman"/>
                <w:i/>
                <w:iCs/>
                <w:sz w:val="24"/>
                <w:szCs w:val="24"/>
              </w:rPr>
              <w:t xml:space="preserve"> saule, vējš, ģeotermālais, siltumsūknis</w:t>
            </w:r>
            <w:r w:rsidRPr="004A7D1A">
              <w:rPr>
                <w:rFonts w:ascii="Times New Roman" w:hAnsi="Times New Roman" w:cs="Times New Roman"/>
                <w:sz w:val="24"/>
                <w:szCs w:val="24"/>
              </w:rPr>
              <w:t xml:space="preserve">) </w:t>
            </w:r>
            <w:r w:rsidRPr="004A7D1A">
              <w:rPr>
                <w:rFonts w:ascii="Times New Roman" w:hAnsi="Times New Roman" w:cs="Times New Roman"/>
                <w:i/>
                <w:sz w:val="24"/>
                <w:szCs w:val="24"/>
              </w:rPr>
              <w:t xml:space="preserve">siltumenerģijas, elektroenerģijas ražošanai izmantošanai </w:t>
            </w:r>
            <w:r w:rsidRPr="004A7D1A">
              <w:rPr>
                <w:rFonts w:ascii="Times New Roman" w:hAnsi="Times New Roman" w:cs="Times New Roman"/>
                <w:i/>
                <w:sz w:val="24"/>
                <w:szCs w:val="24"/>
              </w:rPr>
              <w:lastRenderedPageBreak/>
              <w:t>esošajās</w:t>
            </w:r>
            <w:r w:rsidRPr="004A7D1A">
              <w:rPr>
                <w:rFonts w:ascii="Times New Roman" w:hAnsi="Times New Roman" w:cs="Times New Roman"/>
                <w:sz w:val="24"/>
                <w:szCs w:val="24"/>
              </w:rPr>
              <w:t xml:space="preserve"> ražošanas būvēs </w:t>
            </w:r>
            <w:r w:rsidRPr="004A7D1A">
              <w:rPr>
                <w:rFonts w:ascii="Times New Roman" w:hAnsi="Times New Roman" w:cs="Times New Roman"/>
                <w:i/>
                <w:sz w:val="24"/>
                <w:szCs w:val="24"/>
              </w:rPr>
              <w:t>(t.sk. siltumnīcās) apkurei, dzesēšanai, elektroapgādei</w:t>
            </w:r>
            <w:r w:rsidRPr="004A7D1A">
              <w:rPr>
                <w:rFonts w:ascii="Times New Roman" w:hAnsi="Times New Roman" w:cs="Times New Roman"/>
                <w:sz w:val="24"/>
                <w:szCs w:val="24"/>
              </w:rPr>
              <w:t>, kā arī būvējot jaunas būves</w:t>
            </w:r>
            <w:r w:rsidR="004A7D1A" w:rsidRPr="000E69BD">
              <w:rPr>
                <w:rFonts w:ascii="Times New Roman" w:hAnsi="Times New Roman" w:cs="Times New Roman"/>
                <w:sz w:val="24"/>
                <w:szCs w:val="24"/>
              </w:rPr>
              <w:t xml:space="preserve"> </w:t>
            </w:r>
          </w:p>
          <w:p w14:paraId="1C76B6B1" w14:textId="77777777" w:rsidR="004A7D1A" w:rsidRDefault="004A7D1A" w:rsidP="004A7D1A">
            <w:pPr>
              <w:jc w:val="both"/>
              <w:rPr>
                <w:rFonts w:ascii="Times New Roman" w:hAnsi="Times New Roman" w:cs="Times New Roman"/>
                <w:sz w:val="24"/>
                <w:szCs w:val="24"/>
              </w:rPr>
            </w:pPr>
          </w:p>
          <w:p w14:paraId="4959818E" w14:textId="33635A80" w:rsidR="001E635E" w:rsidRPr="004A7D1A" w:rsidRDefault="004A7D1A" w:rsidP="004A7D1A">
            <w:pPr>
              <w:jc w:val="both"/>
              <w:rPr>
                <w:rFonts w:ascii="Times New Roman" w:hAnsi="Times New Roman" w:cs="Times New Roman"/>
                <w:sz w:val="24"/>
                <w:szCs w:val="24"/>
              </w:rPr>
            </w:pPr>
            <w:r w:rsidRPr="000E69BD">
              <w:rPr>
                <w:rFonts w:ascii="Times New Roman" w:hAnsi="Times New Roman" w:cs="Times New Roman"/>
                <w:sz w:val="24"/>
                <w:szCs w:val="24"/>
              </w:rPr>
              <w:t>Tehnikas pārbūve vai jaunas iegāde, lai nodrošinātu alternatīvās enerģijas izmantošanu - aprīkotas ar hibrīda, elektrības, biogāzes, CNG, ūdeņraža šūnu un citiem alternatīvo enerģijas avotu dzinējiem</w:t>
            </w:r>
          </w:p>
        </w:tc>
      </w:tr>
      <w:tr w:rsidR="001E635E" w:rsidRPr="000E69BD" w14:paraId="2603F4B3" w14:textId="77777777" w:rsidTr="004A7D1A">
        <w:tc>
          <w:tcPr>
            <w:tcW w:w="2829" w:type="dxa"/>
          </w:tcPr>
          <w:p w14:paraId="3C4CB976" w14:textId="09C2477E" w:rsidR="001E635E" w:rsidRPr="004A7D1A" w:rsidRDefault="001E635E" w:rsidP="004A7D1A">
            <w:pPr>
              <w:pStyle w:val="ListParagraph"/>
              <w:numPr>
                <w:ilvl w:val="0"/>
                <w:numId w:val="7"/>
              </w:numPr>
              <w:jc w:val="both"/>
              <w:rPr>
                <w:rFonts w:ascii="Times New Roman" w:hAnsi="Times New Roman" w:cs="Times New Roman"/>
                <w:b/>
                <w:bCs/>
                <w:iCs/>
                <w:sz w:val="24"/>
                <w:szCs w:val="24"/>
              </w:rPr>
            </w:pPr>
            <w:r w:rsidRPr="004A7D1A">
              <w:rPr>
                <w:rFonts w:ascii="Times New Roman" w:hAnsi="Times New Roman" w:cs="Times New Roman"/>
                <w:b/>
                <w:bCs/>
                <w:iCs/>
                <w:sz w:val="24"/>
                <w:szCs w:val="24"/>
              </w:rPr>
              <w:lastRenderedPageBreak/>
              <w:t>Risku mazināšana/ pielāgošanās klimata pārmaiņām</w:t>
            </w:r>
          </w:p>
        </w:tc>
        <w:tc>
          <w:tcPr>
            <w:tcW w:w="3351" w:type="dxa"/>
          </w:tcPr>
          <w:p w14:paraId="6673A9D9" w14:textId="77777777" w:rsidR="001E635E" w:rsidRPr="004A7D1A" w:rsidRDefault="001E635E" w:rsidP="004A7D1A">
            <w:pPr>
              <w:jc w:val="both"/>
              <w:rPr>
                <w:rFonts w:ascii="Times New Roman" w:hAnsi="Times New Roman" w:cs="Times New Roman"/>
                <w:i/>
                <w:iCs/>
                <w:sz w:val="24"/>
                <w:szCs w:val="24"/>
              </w:rPr>
            </w:pPr>
            <w:r w:rsidRPr="004A7D1A">
              <w:rPr>
                <w:rFonts w:ascii="Times New Roman" w:hAnsi="Times New Roman" w:cs="Times New Roman"/>
                <w:sz w:val="24"/>
                <w:szCs w:val="24"/>
              </w:rPr>
              <w:t xml:space="preserve">Meteostacijas un tehnoloģijas vides </w:t>
            </w:r>
            <w:proofErr w:type="spellStart"/>
            <w:r w:rsidRPr="004A7D1A">
              <w:rPr>
                <w:rFonts w:ascii="Times New Roman" w:hAnsi="Times New Roman" w:cs="Times New Roman"/>
                <w:sz w:val="24"/>
                <w:szCs w:val="24"/>
              </w:rPr>
              <w:t>monitorēšanai</w:t>
            </w:r>
            <w:proofErr w:type="spellEnd"/>
            <w:r w:rsidRPr="004A7D1A">
              <w:rPr>
                <w:rFonts w:ascii="Times New Roman" w:hAnsi="Times New Roman" w:cs="Times New Roman"/>
                <w:i/>
                <w:iCs/>
                <w:sz w:val="24"/>
                <w:szCs w:val="24"/>
              </w:rPr>
              <w:t xml:space="preserve">, </w:t>
            </w:r>
            <w:proofErr w:type="spellStart"/>
            <w:r w:rsidRPr="004A7D1A">
              <w:rPr>
                <w:rFonts w:ascii="Times New Roman" w:hAnsi="Times New Roman" w:cs="Times New Roman"/>
                <w:i/>
                <w:iCs/>
                <w:sz w:val="24"/>
                <w:szCs w:val="24"/>
              </w:rPr>
              <w:t>droni</w:t>
            </w:r>
            <w:proofErr w:type="spellEnd"/>
            <w:r w:rsidRPr="004A7D1A">
              <w:rPr>
                <w:rFonts w:ascii="Times New Roman" w:hAnsi="Times New Roman" w:cs="Times New Roman"/>
                <w:i/>
                <w:iCs/>
                <w:sz w:val="24"/>
                <w:szCs w:val="24"/>
              </w:rPr>
              <w:t xml:space="preserve">, </w:t>
            </w:r>
            <w:r w:rsidRPr="004A7D1A">
              <w:rPr>
                <w:rFonts w:ascii="Times New Roman" w:hAnsi="Times New Roman" w:cs="Times New Roman"/>
                <w:sz w:val="24"/>
                <w:szCs w:val="24"/>
              </w:rPr>
              <w:t>liela darbības rādiusa bezvadu sensori</w:t>
            </w:r>
          </w:p>
          <w:p w14:paraId="7E47DCB2" w14:textId="77777777" w:rsidR="001E635E" w:rsidRPr="000E69BD" w:rsidRDefault="001E635E" w:rsidP="001E635E">
            <w:pPr>
              <w:ind w:left="351"/>
              <w:jc w:val="both"/>
              <w:rPr>
                <w:rFonts w:ascii="Times New Roman" w:hAnsi="Times New Roman" w:cs="Times New Roman"/>
                <w:sz w:val="24"/>
                <w:szCs w:val="24"/>
              </w:rPr>
            </w:pPr>
          </w:p>
          <w:p w14:paraId="25EA83F7" w14:textId="77777777" w:rsidR="001E635E" w:rsidRPr="000E69BD" w:rsidRDefault="001E635E" w:rsidP="001E635E">
            <w:pPr>
              <w:ind w:left="351"/>
              <w:jc w:val="both"/>
              <w:rPr>
                <w:rFonts w:ascii="Times New Roman" w:hAnsi="Times New Roman" w:cs="Times New Roman"/>
                <w:sz w:val="24"/>
                <w:szCs w:val="24"/>
              </w:rPr>
            </w:pPr>
          </w:p>
        </w:tc>
        <w:tc>
          <w:tcPr>
            <w:tcW w:w="3330" w:type="dxa"/>
          </w:tcPr>
          <w:p w14:paraId="30D55267" w14:textId="77777777" w:rsidR="001E635E" w:rsidRPr="004A7D1A" w:rsidRDefault="001E635E" w:rsidP="004A7D1A">
            <w:pPr>
              <w:jc w:val="both"/>
              <w:rPr>
                <w:rFonts w:ascii="Times New Roman" w:hAnsi="Times New Roman" w:cs="Times New Roman"/>
                <w:i/>
                <w:iCs/>
                <w:sz w:val="24"/>
                <w:szCs w:val="24"/>
              </w:rPr>
            </w:pPr>
            <w:r w:rsidRPr="004A7D1A">
              <w:rPr>
                <w:rFonts w:ascii="Times New Roman" w:hAnsi="Times New Roman" w:cs="Times New Roman"/>
                <w:sz w:val="24"/>
                <w:szCs w:val="24"/>
              </w:rPr>
              <w:t xml:space="preserve">Meteostacijas un tehnoloģijas vides </w:t>
            </w:r>
            <w:proofErr w:type="spellStart"/>
            <w:r w:rsidRPr="004A7D1A">
              <w:rPr>
                <w:rFonts w:ascii="Times New Roman" w:hAnsi="Times New Roman" w:cs="Times New Roman"/>
                <w:sz w:val="24"/>
                <w:szCs w:val="24"/>
              </w:rPr>
              <w:t>monitorēšanai</w:t>
            </w:r>
            <w:proofErr w:type="spellEnd"/>
            <w:r w:rsidRPr="004A7D1A">
              <w:rPr>
                <w:rFonts w:ascii="Times New Roman" w:hAnsi="Times New Roman" w:cs="Times New Roman"/>
                <w:i/>
                <w:iCs/>
                <w:sz w:val="24"/>
                <w:szCs w:val="24"/>
              </w:rPr>
              <w:t xml:space="preserve">, </w:t>
            </w:r>
            <w:proofErr w:type="spellStart"/>
            <w:r w:rsidRPr="004A7D1A">
              <w:rPr>
                <w:rFonts w:ascii="Times New Roman" w:hAnsi="Times New Roman" w:cs="Times New Roman"/>
                <w:i/>
                <w:iCs/>
                <w:sz w:val="24"/>
                <w:szCs w:val="24"/>
              </w:rPr>
              <w:t>droni</w:t>
            </w:r>
            <w:proofErr w:type="spellEnd"/>
            <w:r w:rsidRPr="004A7D1A">
              <w:rPr>
                <w:rFonts w:ascii="Times New Roman" w:hAnsi="Times New Roman" w:cs="Times New Roman"/>
                <w:i/>
                <w:iCs/>
                <w:sz w:val="24"/>
                <w:szCs w:val="24"/>
              </w:rPr>
              <w:t xml:space="preserve">, </w:t>
            </w:r>
            <w:r w:rsidRPr="004A7D1A">
              <w:rPr>
                <w:rFonts w:ascii="Times New Roman" w:hAnsi="Times New Roman" w:cs="Times New Roman"/>
                <w:sz w:val="24"/>
                <w:szCs w:val="24"/>
              </w:rPr>
              <w:t>liela darbības rādiusa bezvadu sensori</w:t>
            </w:r>
          </w:p>
          <w:p w14:paraId="02C711B0" w14:textId="77777777" w:rsidR="001E635E" w:rsidRPr="000E69BD" w:rsidRDefault="001E635E" w:rsidP="001E635E">
            <w:pPr>
              <w:pStyle w:val="ListParagraph"/>
              <w:ind w:left="351"/>
              <w:jc w:val="both"/>
              <w:rPr>
                <w:rFonts w:ascii="Times New Roman" w:hAnsi="Times New Roman" w:cs="Times New Roman"/>
                <w:sz w:val="24"/>
                <w:szCs w:val="24"/>
              </w:rPr>
            </w:pPr>
          </w:p>
        </w:tc>
        <w:tc>
          <w:tcPr>
            <w:tcW w:w="4519" w:type="dxa"/>
          </w:tcPr>
          <w:p w14:paraId="29FE3F5E" w14:textId="77777777" w:rsidR="001E635E" w:rsidRPr="004A7D1A" w:rsidRDefault="001E635E" w:rsidP="004A7D1A">
            <w:pPr>
              <w:jc w:val="both"/>
              <w:rPr>
                <w:rFonts w:ascii="Times New Roman" w:hAnsi="Times New Roman" w:cs="Times New Roman"/>
                <w:sz w:val="24"/>
                <w:szCs w:val="24"/>
              </w:rPr>
            </w:pPr>
            <w:bookmarkStart w:id="48" w:name="_Hlk73545027"/>
            <w:r w:rsidRPr="004A7D1A">
              <w:rPr>
                <w:rFonts w:ascii="Times New Roman" w:hAnsi="Times New Roman" w:cs="Times New Roman"/>
                <w:sz w:val="24"/>
                <w:szCs w:val="24"/>
              </w:rPr>
              <w:t>Virszemes pret salnu laistīšana, ūdens krātuvju izveide, arī ziemas, pavasaru ūdens uzkrāšana, dziļurbumu ierīkošana, spiču ierīkošana</w:t>
            </w:r>
            <w:r w:rsidRPr="004A7D1A">
              <w:rPr>
                <w:rFonts w:ascii="Times New Roman" w:hAnsi="Times New Roman" w:cs="Times New Roman"/>
                <w:b/>
                <w:bCs/>
                <w:sz w:val="24"/>
                <w:szCs w:val="24"/>
              </w:rPr>
              <w:t xml:space="preserve"> </w:t>
            </w:r>
          </w:p>
          <w:p w14:paraId="378DD000" w14:textId="77777777" w:rsidR="004A7D1A" w:rsidRDefault="004A7D1A" w:rsidP="004A7D1A">
            <w:pPr>
              <w:jc w:val="both"/>
              <w:rPr>
                <w:rFonts w:ascii="Times New Roman" w:hAnsi="Times New Roman" w:cs="Times New Roman"/>
                <w:sz w:val="24"/>
                <w:szCs w:val="24"/>
              </w:rPr>
            </w:pPr>
          </w:p>
          <w:p w14:paraId="19D1B5FF" w14:textId="18029EAB" w:rsidR="001E635E" w:rsidRPr="004A7D1A" w:rsidRDefault="001E635E" w:rsidP="004A7D1A">
            <w:pPr>
              <w:jc w:val="both"/>
              <w:rPr>
                <w:rFonts w:ascii="Times New Roman" w:hAnsi="Times New Roman" w:cs="Times New Roman"/>
                <w:sz w:val="24"/>
                <w:szCs w:val="24"/>
              </w:rPr>
            </w:pPr>
            <w:proofErr w:type="spellStart"/>
            <w:r w:rsidRPr="004A7D1A">
              <w:rPr>
                <w:rFonts w:ascii="Times New Roman" w:hAnsi="Times New Roman" w:cs="Times New Roman"/>
                <w:sz w:val="24"/>
                <w:szCs w:val="24"/>
              </w:rPr>
              <w:t>Pretsalnu</w:t>
            </w:r>
            <w:proofErr w:type="spellEnd"/>
            <w:r w:rsidRPr="004A7D1A">
              <w:rPr>
                <w:rFonts w:ascii="Times New Roman" w:hAnsi="Times New Roman" w:cs="Times New Roman"/>
                <w:sz w:val="24"/>
                <w:szCs w:val="24"/>
              </w:rPr>
              <w:t xml:space="preserve"> aizsardzības sistēmas (gaisa maisīšanas torņi, miglas ģeneratori), krusas aizsargtīkli, lietus aizsarg pārklāji (mobili jumti tikai uz vagām)</w:t>
            </w:r>
          </w:p>
          <w:bookmarkEnd w:id="48"/>
          <w:p w14:paraId="1DA595F8" w14:textId="77777777" w:rsidR="004A7D1A" w:rsidRDefault="004A7D1A" w:rsidP="004A7D1A">
            <w:pPr>
              <w:jc w:val="both"/>
              <w:rPr>
                <w:rFonts w:ascii="Times New Roman" w:hAnsi="Times New Roman" w:cs="Times New Roman"/>
                <w:sz w:val="24"/>
                <w:szCs w:val="24"/>
              </w:rPr>
            </w:pPr>
          </w:p>
          <w:p w14:paraId="1D3FAEA3" w14:textId="592FE65E" w:rsidR="001E635E" w:rsidRPr="004A7D1A" w:rsidRDefault="001E635E" w:rsidP="004A7D1A">
            <w:pPr>
              <w:jc w:val="both"/>
              <w:rPr>
                <w:rFonts w:ascii="Times New Roman" w:hAnsi="Times New Roman" w:cs="Times New Roman"/>
                <w:sz w:val="24"/>
                <w:szCs w:val="24"/>
              </w:rPr>
            </w:pPr>
            <w:proofErr w:type="spellStart"/>
            <w:r w:rsidRPr="004A7D1A">
              <w:rPr>
                <w:rFonts w:ascii="Times New Roman" w:hAnsi="Times New Roman" w:cs="Times New Roman"/>
                <w:sz w:val="24"/>
                <w:szCs w:val="24"/>
              </w:rPr>
              <w:t>Pretinsektu</w:t>
            </w:r>
            <w:proofErr w:type="spellEnd"/>
            <w:r w:rsidRPr="004A7D1A">
              <w:rPr>
                <w:rFonts w:ascii="Times New Roman" w:hAnsi="Times New Roman" w:cs="Times New Roman"/>
                <w:sz w:val="24"/>
                <w:szCs w:val="24"/>
              </w:rPr>
              <w:t xml:space="preserve"> tīkli, plēves segumi, tuneļi </w:t>
            </w:r>
          </w:p>
          <w:p w14:paraId="381D94EC" w14:textId="77777777" w:rsidR="004A7D1A" w:rsidRDefault="004A7D1A" w:rsidP="004A7D1A">
            <w:pPr>
              <w:jc w:val="both"/>
              <w:rPr>
                <w:rFonts w:ascii="Times New Roman" w:hAnsi="Times New Roman" w:cs="Times New Roman"/>
                <w:sz w:val="24"/>
                <w:szCs w:val="24"/>
              </w:rPr>
            </w:pPr>
          </w:p>
          <w:p w14:paraId="2F1B6321" w14:textId="75076794" w:rsidR="001E635E" w:rsidRPr="004A7D1A" w:rsidRDefault="001E635E" w:rsidP="004A7D1A">
            <w:pPr>
              <w:jc w:val="both"/>
              <w:rPr>
                <w:rFonts w:ascii="Times New Roman" w:hAnsi="Times New Roman" w:cs="Times New Roman"/>
                <w:i/>
                <w:iCs/>
                <w:sz w:val="24"/>
                <w:szCs w:val="24"/>
              </w:rPr>
            </w:pPr>
            <w:r w:rsidRPr="004A7D1A">
              <w:rPr>
                <w:rFonts w:ascii="Times New Roman" w:hAnsi="Times New Roman" w:cs="Times New Roman"/>
                <w:sz w:val="24"/>
                <w:szCs w:val="24"/>
              </w:rPr>
              <w:lastRenderedPageBreak/>
              <w:t xml:space="preserve">Meteostacijas un tehnoloģijas vides </w:t>
            </w:r>
            <w:proofErr w:type="spellStart"/>
            <w:r w:rsidRPr="004A7D1A">
              <w:rPr>
                <w:rFonts w:ascii="Times New Roman" w:hAnsi="Times New Roman" w:cs="Times New Roman"/>
                <w:sz w:val="24"/>
                <w:szCs w:val="24"/>
              </w:rPr>
              <w:t>monitorēšanai</w:t>
            </w:r>
            <w:proofErr w:type="spellEnd"/>
            <w:r w:rsidRPr="004A7D1A">
              <w:rPr>
                <w:rFonts w:ascii="Times New Roman" w:hAnsi="Times New Roman" w:cs="Times New Roman"/>
                <w:sz w:val="24"/>
                <w:szCs w:val="24"/>
              </w:rPr>
              <w:t xml:space="preserve">,  </w:t>
            </w:r>
            <w:proofErr w:type="spellStart"/>
            <w:r w:rsidRPr="004A7D1A">
              <w:rPr>
                <w:rFonts w:ascii="Times New Roman" w:hAnsi="Times New Roman" w:cs="Times New Roman"/>
                <w:i/>
                <w:iCs/>
                <w:sz w:val="24"/>
                <w:szCs w:val="24"/>
              </w:rPr>
              <w:t>droni</w:t>
            </w:r>
            <w:proofErr w:type="spellEnd"/>
            <w:r w:rsidRPr="004A7D1A">
              <w:rPr>
                <w:rFonts w:ascii="Times New Roman" w:hAnsi="Times New Roman" w:cs="Times New Roman"/>
                <w:i/>
                <w:iCs/>
                <w:sz w:val="24"/>
                <w:szCs w:val="24"/>
              </w:rPr>
              <w:t xml:space="preserve">, </w:t>
            </w:r>
            <w:r w:rsidRPr="004A7D1A">
              <w:rPr>
                <w:rFonts w:ascii="Times New Roman" w:hAnsi="Times New Roman" w:cs="Times New Roman"/>
                <w:sz w:val="24"/>
                <w:szCs w:val="24"/>
              </w:rPr>
              <w:t>liela darbības rādiusa bezvadu sensori</w:t>
            </w:r>
          </w:p>
          <w:p w14:paraId="61EB4226" w14:textId="77777777" w:rsidR="004A7D1A" w:rsidRDefault="004A7D1A" w:rsidP="004A7D1A">
            <w:pPr>
              <w:jc w:val="both"/>
              <w:rPr>
                <w:rFonts w:ascii="Times New Roman" w:hAnsi="Times New Roman" w:cs="Times New Roman"/>
                <w:sz w:val="24"/>
                <w:szCs w:val="24"/>
              </w:rPr>
            </w:pPr>
          </w:p>
          <w:p w14:paraId="48B6C081" w14:textId="0C277CCB" w:rsidR="001E635E" w:rsidRPr="004A7D1A" w:rsidRDefault="001E635E" w:rsidP="004A7D1A">
            <w:pPr>
              <w:jc w:val="both"/>
              <w:rPr>
                <w:rFonts w:ascii="Times New Roman" w:hAnsi="Times New Roman" w:cs="Times New Roman"/>
                <w:sz w:val="24"/>
                <w:szCs w:val="24"/>
              </w:rPr>
            </w:pPr>
            <w:r w:rsidRPr="004A7D1A">
              <w:rPr>
                <w:rFonts w:ascii="Times New Roman" w:hAnsi="Times New Roman" w:cs="Times New Roman"/>
                <w:sz w:val="24"/>
                <w:szCs w:val="24"/>
              </w:rPr>
              <w:t>Laistīšanas iekārtas</w:t>
            </w:r>
          </w:p>
        </w:tc>
      </w:tr>
      <w:tr w:rsidR="003A5948" w:rsidRPr="000E69BD" w14:paraId="09729D10" w14:textId="77777777" w:rsidTr="004A7D1A">
        <w:tc>
          <w:tcPr>
            <w:tcW w:w="2829" w:type="dxa"/>
          </w:tcPr>
          <w:p w14:paraId="47E53851" w14:textId="59A4519C" w:rsidR="003A5948" w:rsidRPr="00971BCA" w:rsidRDefault="003A5948" w:rsidP="003A5948">
            <w:pPr>
              <w:pStyle w:val="ListParagraph"/>
              <w:numPr>
                <w:ilvl w:val="0"/>
                <w:numId w:val="7"/>
              </w:numPr>
              <w:jc w:val="both"/>
              <w:rPr>
                <w:rFonts w:ascii="Times New Roman" w:hAnsi="Times New Roman" w:cs="Times New Roman"/>
                <w:b/>
                <w:bCs/>
                <w:iCs/>
                <w:sz w:val="24"/>
                <w:szCs w:val="24"/>
              </w:rPr>
            </w:pPr>
            <w:r w:rsidRPr="00971BCA">
              <w:rPr>
                <w:rFonts w:ascii="Times New Roman" w:hAnsi="Times New Roman" w:cs="Times New Roman"/>
                <w:b/>
                <w:bCs/>
                <w:iCs/>
                <w:sz w:val="24"/>
                <w:szCs w:val="24"/>
              </w:rPr>
              <w:lastRenderedPageBreak/>
              <w:t>Ūdens resursu efektīva izmantošana, barības vielu noteces samazināšana</w:t>
            </w:r>
          </w:p>
        </w:tc>
        <w:tc>
          <w:tcPr>
            <w:tcW w:w="3351" w:type="dxa"/>
          </w:tcPr>
          <w:p w14:paraId="253ECD39" w14:textId="77777777" w:rsidR="003A5948" w:rsidRDefault="003A5948" w:rsidP="003A5948">
            <w:pPr>
              <w:ind w:left="-9"/>
              <w:jc w:val="both"/>
              <w:rPr>
                <w:rFonts w:ascii="Times New Roman" w:hAnsi="Times New Roman" w:cs="Times New Roman"/>
                <w:sz w:val="24"/>
                <w:szCs w:val="24"/>
              </w:rPr>
            </w:pPr>
            <w:r w:rsidRPr="00971BCA">
              <w:rPr>
                <w:rFonts w:ascii="Times New Roman" w:hAnsi="Times New Roman" w:cs="Times New Roman"/>
                <w:sz w:val="24"/>
                <w:szCs w:val="24"/>
              </w:rPr>
              <w:t xml:space="preserve">Iekārtas un aprīkojums efektīvai ūdens resursu izmantošanai, atkārtotai izmantošanai </w:t>
            </w:r>
          </w:p>
          <w:p w14:paraId="7553D048" w14:textId="77777777" w:rsidR="003A5948" w:rsidRPr="00971BCA" w:rsidRDefault="003A5948" w:rsidP="003A5948">
            <w:pPr>
              <w:ind w:left="-9"/>
              <w:jc w:val="both"/>
              <w:rPr>
                <w:rFonts w:ascii="Times New Roman" w:hAnsi="Times New Roman" w:cs="Times New Roman"/>
                <w:sz w:val="24"/>
                <w:szCs w:val="24"/>
              </w:rPr>
            </w:pPr>
          </w:p>
          <w:p w14:paraId="59CB6F1B" w14:textId="142A6AA0" w:rsidR="003A5948" w:rsidRDefault="003A5948" w:rsidP="003A5948">
            <w:pPr>
              <w:rPr>
                <w:rFonts w:ascii="Times New Roman" w:hAnsi="Times New Roman" w:cs="Times New Roman"/>
                <w:sz w:val="24"/>
                <w:szCs w:val="24"/>
              </w:rPr>
            </w:pPr>
            <w:r>
              <w:rPr>
                <w:rFonts w:ascii="Times New Roman" w:hAnsi="Times New Roman" w:cs="Times New Roman"/>
                <w:sz w:val="24"/>
                <w:szCs w:val="24"/>
              </w:rPr>
              <w:t>N</w:t>
            </w:r>
            <w:r w:rsidRPr="00971BCA">
              <w:rPr>
                <w:rFonts w:ascii="Times New Roman" w:hAnsi="Times New Roman" w:cs="Times New Roman"/>
                <w:sz w:val="24"/>
                <w:szCs w:val="24"/>
              </w:rPr>
              <w:t>otekūdeņu attīrīšanas iekārtas</w:t>
            </w:r>
            <w:r w:rsidRPr="00971BCA" w:rsidDel="003A5948">
              <w:rPr>
                <w:rFonts w:ascii="Times New Roman" w:hAnsi="Times New Roman" w:cs="Times New Roman"/>
                <w:sz w:val="24"/>
                <w:szCs w:val="24"/>
              </w:rPr>
              <w:t xml:space="preserve"> </w:t>
            </w:r>
          </w:p>
          <w:p w14:paraId="78DC5CF8" w14:textId="77777777" w:rsidR="003A5948" w:rsidRDefault="003A5948" w:rsidP="003A5948">
            <w:pPr>
              <w:rPr>
                <w:rFonts w:ascii="Times New Roman" w:hAnsi="Times New Roman" w:cs="Times New Roman"/>
                <w:sz w:val="24"/>
                <w:szCs w:val="24"/>
              </w:rPr>
            </w:pPr>
          </w:p>
          <w:p w14:paraId="4EEC05EF" w14:textId="3A492C4E" w:rsidR="003A5948" w:rsidRDefault="003A5948" w:rsidP="003A5948">
            <w:pPr>
              <w:rPr>
                <w:rFonts w:ascii="Times New Roman" w:hAnsi="Times New Roman" w:cs="Times New Roman"/>
                <w:sz w:val="24"/>
                <w:szCs w:val="24"/>
              </w:rPr>
            </w:pPr>
            <w:r>
              <w:rPr>
                <w:rFonts w:ascii="Times New Roman" w:hAnsi="Times New Roman" w:cs="Times New Roman"/>
                <w:sz w:val="24"/>
                <w:szCs w:val="24"/>
              </w:rPr>
              <w:t xml:space="preserve">Mākslīgo mitrzemju izveidošana, </w:t>
            </w:r>
            <w:r w:rsidRPr="000D5002">
              <w:rPr>
                <w:rFonts w:ascii="Times New Roman" w:hAnsi="Times New Roman" w:cs="Times New Roman"/>
                <w:sz w:val="24"/>
                <w:szCs w:val="24"/>
              </w:rPr>
              <w:t>kas ierīkoti meliorētās lauksaimniecībā izmantojamās zemēs, ir mākslīgi veidoti mitrāji ar virszemes ūdens plūsmu ūdens piesārņojuma samazināšanai</w:t>
            </w:r>
            <w:r>
              <w:rPr>
                <w:rFonts w:ascii="Times New Roman" w:hAnsi="Times New Roman" w:cs="Times New Roman"/>
                <w:sz w:val="24"/>
                <w:szCs w:val="24"/>
              </w:rPr>
              <w:t xml:space="preserve">. </w:t>
            </w:r>
          </w:p>
          <w:p w14:paraId="0ED16389" w14:textId="11E4450E" w:rsidR="003A5948" w:rsidRDefault="003A5948" w:rsidP="003A5948">
            <w:pPr>
              <w:rPr>
                <w:rFonts w:ascii="Times New Roman" w:hAnsi="Times New Roman" w:cs="Times New Roman"/>
                <w:sz w:val="24"/>
                <w:szCs w:val="24"/>
              </w:rPr>
            </w:pPr>
          </w:p>
          <w:p w14:paraId="7D39EC18" w14:textId="4F4A37DA" w:rsidR="003A5948" w:rsidRDefault="003A5948" w:rsidP="003A5948">
            <w:pPr>
              <w:rPr>
                <w:rFonts w:ascii="Times New Roman" w:hAnsi="Times New Roman" w:cs="Times New Roman"/>
                <w:sz w:val="24"/>
                <w:szCs w:val="24"/>
              </w:rPr>
            </w:pPr>
            <w:r>
              <w:rPr>
                <w:rFonts w:ascii="Times New Roman" w:hAnsi="Times New Roman" w:cs="Times New Roman"/>
                <w:sz w:val="24"/>
                <w:szCs w:val="24"/>
              </w:rPr>
              <w:t>Kritēriji mākslīgo mitrzemju izveidei</w:t>
            </w:r>
            <w:r w:rsidR="002F03FF">
              <w:rPr>
                <w:rFonts w:ascii="Times New Roman" w:hAnsi="Times New Roman" w:cs="Times New Roman"/>
                <w:sz w:val="24"/>
                <w:szCs w:val="24"/>
              </w:rPr>
              <w:t xml:space="preserve"> (ievērojot šo noteikumu 48.punktā noteikto)</w:t>
            </w:r>
            <w:r>
              <w:rPr>
                <w:rFonts w:ascii="Times New Roman" w:hAnsi="Times New Roman" w:cs="Times New Roman"/>
                <w:sz w:val="24"/>
                <w:szCs w:val="24"/>
              </w:rPr>
              <w:t>:</w:t>
            </w:r>
          </w:p>
          <w:p w14:paraId="78C2718D"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Mākslīgie mitrāji </w:t>
            </w:r>
            <w:r w:rsidRPr="00D063D7">
              <w:rPr>
                <w:rFonts w:ascii="Times New Roman" w:eastAsia="Times New Roman" w:hAnsi="Times New Roman" w:cs="Times New Roman"/>
                <w:sz w:val="24"/>
                <w:szCs w:val="24"/>
                <w:lang w:eastAsia="lv-LV"/>
              </w:rPr>
              <w:t>prioritāri i</w:t>
            </w:r>
            <w:r>
              <w:rPr>
                <w:rFonts w:ascii="Times New Roman" w:eastAsia="Times New Roman" w:hAnsi="Times New Roman" w:cs="Times New Roman"/>
                <w:sz w:val="24"/>
                <w:szCs w:val="24"/>
                <w:lang w:eastAsia="lv-LV"/>
              </w:rPr>
              <w:t>erīkojami n</w:t>
            </w:r>
            <w:r w:rsidRPr="00261EE5">
              <w:rPr>
                <w:rFonts w:ascii="Times New Roman" w:eastAsia="Times New Roman" w:hAnsi="Times New Roman" w:cs="Times New Roman"/>
                <w:sz w:val="24"/>
                <w:szCs w:val="24"/>
                <w:lang w:eastAsia="lv-LV"/>
              </w:rPr>
              <w:t xml:space="preserve">ormatīvajos aktos par riska ūdensobjektiem noteiktajos riska </w:t>
            </w:r>
            <w:r w:rsidRPr="00261EE5">
              <w:rPr>
                <w:rFonts w:ascii="Times New Roman" w:eastAsia="Times New Roman" w:hAnsi="Times New Roman" w:cs="Times New Roman"/>
                <w:sz w:val="24"/>
                <w:szCs w:val="24"/>
                <w:lang w:eastAsia="lv-LV"/>
              </w:rPr>
              <w:lastRenderedPageBreak/>
              <w:t>ūdensobjektu sateces baseinos</w:t>
            </w:r>
            <w:r>
              <w:rPr>
                <w:rFonts w:ascii="Times New Roman" w:eastAsia="Times New Roman" w:hAnsi="Times New Roman" w:cs="Times New Roman"/>
                <w:sz w:val="24"/>
                <w:szCs w:val="24"/>
                <w:lang w:eastAsia="lv-LV"/>
              </w:rPr>
              <w:t>;</w:t>
            </w:r>
          </w:p>
          <w:p w14:paraId="568B3026" w14:textId="77777777" w:rsidR="003A5948" w:rsidRPr="004314BD" w:rsidRDefault="003A5948" w:rsidP="003A5948">
            <w:pPr>
              <w:pStyle w:val="ListParagraph"/>
              <w:numPr>
                <w:ilvl w:val="0"/>
                <w:numId w:val="24"/>
              </w:numPr>
              <w:rPr>
                <w:rFonts w:ascii="Times New Roman" w:eastAsia="Times New Roman" w:hAnsi="Times New Roman" w:cs="Times New Roman"/>
                <w:sz w:val="24"/>
                <w:szCs w:val="24"/>
                <w:lang w:eastAsia="lv-LV"/>
              </w:rPr>
            </w:pPr>
            <w:r w:rsidRPr="004314BD">
              <w:rPr>
                <w:rFonts w:ascii="Times New Roman" w:eastAsia="Times New Roman" w:hAnsi="Times New Roman" w:cs="Times New Roman"/>
                <w:sz w:val="24"/>
                <w:szCs w:val="24"/>
                <w:lang w:eastAsia="lv-LV"/>
              </w:rPr>
              <w:t>Laika posmā no oktobra līdz martam potenciālajā mākslīgā mitrāja izveides vietā ievākt</w:t>
            </w:r>
            <w:r>
              <w:rPr>
                <w:rFonts w:ascii="Times New Roman" w:eastAsia="Times New Roman" w:hAnsi="Times New Roman" w:cs="Times New Roman"/>
                <w:sz w:val="24"/>
                <w:szCs w:val="24"/>
                <w:lang w:eastAsia="lv-LV"/>
              </w:rPr>
              <w:t>aj</w:t>
            </w:r>
            <w:r w:rsidRPr="004314BD">
              <w:rPr>
                <w:rFonts w:ascii="Times New Roman" w:eastAsia="Times New Roman" w:hAnsi="Times New Roman" w:cs="Times New Roman"/>
                <w:sz w:val="24"/>
                <w:szCs w:val="24"/>
                <w:lang w:eastAsia="lv-LV"/>
              </w:rPr>
              <w:t xml:space="preserve">os trīs ūdeņu paraugos kopējā slāpekļa </w:t>
            </w:r>
            <w:r>
              <w:rPr>
                <w:rFonts w:ascii="Times New Roman" w:eastAsia="Times New Roman" w:hAnsi="Times New Roman" w:cs="Times New Roman"/>
                <w:sz w:val="24"/>
                <w:szCs w:val="24"/>
                <w:lang w:eastAsia="lv-LV"/>
              </w:rPr>
              <w:t xml:space="preserve">vidējā </w:t>
            </w:r>
            <w:r w:rsidRPr="004314BD">
              <w:rPr>
                <w:rFonts w:ascii="Times New Roman" w:eastAsia="Times New Roman" w:hAnsi="Times New Roman" w:cs="Times New Roman"/>
                <w:sz w:val="24"/>
                <w:szCs w:val="24"/>
                <w:lang w:eastAsia="lv-LV"/>
              </w:rPr>
              <w:t>koncentrācija pārsniedz 2.5 mg/l</w:t>
            </w:r>
            <w:r>
              <w:rPr>
                <w:rFonts w:ascii="Times New Roman" w:eastAsia="Times New Roman" w:hAnsi="Times New Roman" w:cs="Times New Roman"/>
                <w:sz w:val="24"/>
                <w:szCs w:val="24"/>
                <w:lang w:eastAsia="lv-LV"/>
              </w:rPr>
              <w:t xml:space="preserve">. Ūdeņu paraugi tiek ievākti ar ne mazāk kā </w:t>
            </w:r>
            <w:r w:rsidRPr="004314BD">
              <w:rPr>
                <w:rFonts w:ascii="Times New Roman" w:eastAsia="Times New Roman" w:hAnsi="Times New Roman" w:cs="Times New Roman"/>
                <w:sz w:val="24"/>
                <w:szCs w:val="24"/>
                <w:lang w:eastAsia="lv-LV"/>
              </w:rPr>
              <w:t>14 dienu intervālu</w:t>
            </w:r>
            <w:r>
              <w:rPr>
                <w:rFonts w:ascii="Times New Roman" w:eastAsia="Times New Roman" w:hAnsi="Times New Roman" w:cs="Times New Roman"/>
                <w:sz w:val="24"/>
                <w:szCs w:val="24"/>
                <w:lang w:eastAsia="lv-LV"/>
              </w:rPr>
              <w:t>. Ūdeņu</w:t>
            </w:r>
            <w:r w:rsidRPr="004314BD">
              <w:rPr>
                <w:rFonts w:ascii="Times New Roman" w:eastAsia="Times New Roman" w:hAnsi="Times New Roman" w:cs="Times New Roman"/>
                <w:sz w:val="24"/>
                <w:szCs w:val="24"/>
                <w:lang w:eastAsia="lv-LV"/>
              </w:rPr>
              <w:t xml:space="preserve"> paraugu ķīmiskā sastāva noteikšana veicama akreditētā laboratorijā, </w:t>
            </w:r>
            <w:r>
              <w:rPr>
                <w:rFonts w:ascii="Times New Roman" w:eastAsia="Times New Roman" w:hAnsi="Times New Roman" w:cs="Times New Roman"/>
                <w:sz w:val="24"/>
                <w:szCs w:val="24"/>
                <w:lang w:eastAsia="lv-LV"/>
              </w:rPr>
              <w:t>saglabājot</w:t>
            </w:r>
            <w:r w:rsidRPr="004314BD">
              <w:rPr>
                <w:rFonts w:ascii="Times New Roman" w:eastAsia="Times New Roman" w:hAnsi="Times New Roman" w:cs="Times New Roman"/>
                <w:sz w:val="24"/>
                <w:szCs w:val="24"/>
                <w:lang w:eastAsia="lv-LV"/>
              </w:rPr>
              <w:t xml:space="preserve"> testēšanas pārskatu</w:t>
            </w:r>
            <w:r>
              <w:rPr>
                <w:rFonts w:ascii="Times New Roman" w:eastAsia="Times New Roman" w:hAnsi="Times New Roman" w:cs="Times New Roman"/>
                <w:sz w:val="24"/>
                <w:szCs w:val="24"/>
                <w:lang w:eastAsia="lv-LV"/>
              </w:rPr>
              <w:t>s. Ūdeņu paraugu ņemšanas procedūra tiek īstenota, t.sk., trauks, tilpums, ievākšana un transports, atbilstoši izvēlētās laboratorijas noteiktajām prasībām;</w:t>
            </w:r>
          </w:p>
          <w:p w14:paraId="34C2FA72"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Mākslīgā mitrāja </w:t>
            </w:r>
            <w:proofErr w:type="spellStart"/>
            <w:r>
              <w:rPr>
                <w:rFonts w:ascii="Times New Roman" w:eastAsia="Times New Roman" w:hAnsi="Times New Roman" w:cs="Times New Roman"/>
                <w:sz w:val="24"/>
                <w:szCs w:val="24"/>
                <w:lang w:eastAsia="lv-LV"/>
              </w:rPr>
              <w:t>spoguļvirsmas</w:t>
            </w:r>
            <w:proofErr w:type="spellEnd"/>
            <w:r>
              <w:rPr>
                <w:rFonts w:ascii="Times New Roman" w:eastAsia="Times New Roman" w:hAnsi="Times New Roman" w:cs="Times New Roman"/>
                <w:sz w:val="24"/>
                <w:szCs w:val="24"/>
                <w:lang w:eastAsia="lv-LV"/>
              </w:rPr>
              <w:t xml:space="preserve"> laukums </w:t>
            </w:r>
            <w:r>
              <w:rPr>
                <w:rFonts w:ascii="Times New Roman" w:eastAsia="Times New Roman" w:hAnsi="Times New Roman" w:cs="Times New Roman"/>
                <w:sz w:val="24"/>
                <w:szCs w:val="24"/>
                <w:lang w:eastAsia="lv-LV"/>
              </w:rPr>
              <w:lastRenderedPageBreak/>
              <w:t>ir vismaz 0.5 - 2.0% no sateces baseina platības;</w:t>
            </w:r>
          </w:p>
          <w:p w14:paraId="413A685C" w14:textId="1CC9528C" w:rsidR="003A5948" w:rsidRPr="00511DCE" w:rsidRDefault="003A5948" w:rsidP="003A5948">
            <w:pPr>
              <w:pStyle w:val="ListParagraph"/>
              <w:numPr>
                <w:ilvl w:val="0"/>
                <w:numId w:val="24"/>
              </w:numPr>
              <w:rPr>
                <w:rFonts w:ascii="Times New Roman" w:hAnsi="Times New Roman" w:cs="Times New Roman"/>
                <w:sz w:val="24"/>
                <w:szCs w:val="24"/>
              </w:rPr>
            </w:pPr>
            <w:r w:rsidRPr="003A5948">
              <w:rPr>
                <w:rFonts w:ascii="Times New Roman" w:eastAsia="Times New Roman" w:hAnsi="Times New Roman" w:cs="Times New Roman"/>
                <w:sz w:val="24"/>
                <w:szCs w:val="24"/>
                <w:lang w:eastAsia="lv-LV"/>
              </w:rPr>
              <w:t>Mākslīgā mitrāja dziļums visā platībā ir 0.5 - 1.0</w:t>
            </w:r>
            <w:r w:rsidRPr="000A79EA">
              <w:rPr>
                <w:rFonts w:ascii="Times New Roman" w:eastAsia="Times New Roman" w:hAnsi="Times New Roman" w:cs="Times New Roman"/>
                <w:sz w:val="24"/>
                <w:szCs w:val="24"/>
                <w:lang w:eastAsia="lv-LV"/>
              </w:rPr>
              <w:t xml:space="preserve"> m;</w:t>
            </w:r>
          </w:p>
          <w:p w14:paraId="3FAE6886" w14:textId="23F025EF" w:rsidR="003A5948" w:rsidRDefault="003A5948" w:rsidP="003A5948">
            <w:pPr>
              <w:ind w:left="-9"/>
              <w:jc w:val="both"/>
              <w:rPr>
                <w:rFonts w:ascii="Times New Roman" w:hAnsi="Times New Roman" w:cs="Times New Roman"/>
                <w:sz w:val="24"/>
                <w:szCs w:val="24"/>
              </w:rPr>
            </w:pPr>
          </w:p>
          <w:p w14:paraId="3115012B" w14:textId="369AC7A2" w:rsidR="003A5948" w:rsidRPr="00971BCA" w:rsidRDefault="003A5948" w:rsidP="003A5948">
            <w:pPr>
              <w:ind w:left="-9"/>
              <w:jc w:val="both"/>
              <w:rPr>
                <w:rFonts w:ascii="Times New Roman" w:hAnsi="Times New Roman" w:cs="Times New Roman"/>
                <w:sz w:val="24"/>
                <w:szCs w:val="24"/>
              </w:rPr>
            </w:pPr>
          </w:p>
        </w:tc>
        <w:tc>
          <w:tcPr>
            <w:tcW w:w="3330" w:type="dxa"/>
          </w:tcPr>
          <w:p w14:paraId="2DEFBF7D" w14:textId="77777777" w:rsidR="003A5948" w:rsidRDefault="003A5948" w:rsidP="003A5948">
            <w:pPr>
              <w:ind w:left="-9"/>
              <w:jc w:val="both"/>
              <w:rPr>
                <w:rFonts w:ascii="Times New Roman" w:hAnsi="Times New Roman" w:cs="Times New Roman"/>
                <w:sz w:val="24"/>
                <w:szCs w:val="24"/>
              </w:rPr>
            </w:pPr>
            <w:r w:rsidRPr="00971BCA">
              <w:rPr>
                <w:rFonts w:ascii="Times New Roman" w:hAnsi="Times New Roman" w:cs="Times New Roman"/>
                <w:sz w:val="24"/>
                <w:szCs w:val="24"/>
              </w:rPr>
              <w:lastRenderedPageBreak/>
              <w:t xml:space="preserve">Iekārtas un aprīkojums efektīvai ūdens resursu izmantošanai, atkārtotai izmantošanai </w:t>
            </w:r>
          </w:p>
          <w:p w14:paraId="6191E43E" w14:textId="77777777" w:rsidR="003A5948" w:rsidRPr="00971BCA" w:rsidRDefault="003A5948" w:rsidP="003A5948">
            <w:pPr>
              <w:ind w:left="-9"/>
              <w:jc w:val="both"/>
              <w:rPr>
                <w:rFonts w:ascii="Times New Roman" w:hAnsi="Times New Roman" w:cs="Times New Roman"/>
                <w:sz w:val="24"/>
                <w:szCs w:val="24"/>
              </w:rPr>
            </w:pPr>
          </w:p>
          <w:p w14:paraId="34EE0374" w14:textId="77777777" w:rsidR="003A5948" w:rsidRDefault="003A5948" w:rsidP="003A5948">
            <w:pPr>
              <w:rPr>
                <w:rFonts w:ascii="Times New Roman" w:hAnsi="Times New Roman" w:cs="Times New Roman"/>
                <w:sz w:val="24"/>
                <w:szCs w:val="24"/>
              </w:rPr>
            </w:pPr>
            <w:r>
              <w:rPr>
                <w:rFonts w:ascii="Times New Roman" w:hAnsi="Times New Roman" w:cs="Times New Roman"/>
                <w:sz w:val="24"/>
                <w:szCs w:val="24"/>
              </w:rPr>
              <w:t>N</w:t>
            </w:r>
            <w:r w:rsidRPr="00971BCA">
              <w:rPr>
                <w:rFonts w:ascii="Times New Roman" w:hAnsi="Times New Roman" w:cs="Times New Roman"/>
                <w:sz w:val="24"/>
                <w:szCs w:val="24"/>
              </w:rPr>
              <w:t>otekūdeņu attīrīšanas iekārtas</w:t>
            </w:r>
            <w:r w:rsidRPr="00971BCA" w:rsidDel="003A5948">
              <w:rPr>
                <w:rFonts w:ascii="Times New Roman" w:hAnsi="Times New Roman" w:cs="Times New Roman"/>
                <w:sz w:val="24"/>
                <w:szCs w:val="24"/>
              </w:rPr>
              <w:t xml:space="preserve"> </w:t>
            </w:r>
          </w:p>
          <w:p w14:paraId="2A074652" w14:textId="77777777" w:rsidR="003A5948" w:rsidRDefault="003A5948" w:rsidP="003A5948">
            <w:pPr>
              <w:rPr>
                <w:rFonts w:ascii="Times New Roman" w:hAnsi="Times New Roman" w:cs="Times New Roman"/>
                <w:sz w:val="24"/>
                <w:szCs w:val="24"/>
              </w:rPr>
            </w:pPr>
          </w:p>
          <w:p w14:paraId="74216EB5" w14:textId="77777777" w:rsidR="003A5948" w:rsidRDefault="003A5948" w:rsidP="003A5948">
            <w:pPr>
              <w:rPr>
                <w:rFonts w:ascii="Times New Roman" w:hAnsi="Times New Roman" w:cs="Times New Roman"/>
                <w:sz w:val="24"/>
                <w:szCs w:val="24"/>
              </w:rPr>
            </w:pPr>
            <w:r>
              <w:rPr>
                <w:rFonts w:ascii="Times New Roman" w:hAnsi="Times New Roman" w:cs="Times New Roman"/>
                <w:sz w:val="24"/>
                <w:szCs w:val="24"/>
              </w:rPr>
              <w:t xml:space="preserve">Mākslīgo mitrzemju izveidošana, </w:t>
            </w:r>
            <w:r w:rsidRPr="000D5002">
              <w:rPr>
                <w:rFonts w:ascii="Times New Roman" w:hAnsi="Times New Roman" w:cs="Times New Roman"/>
                <w:sz w:val="24"/>
                <w:szCs w:val="24"/>
              </w:rPr>
              <w:t>kas ierīkoti meliorētās lauksaimniecībā izmantojamās zemēs, ir mākslīgi veidoti mitrāji ar virszemes ūdens plūsmu ūdens piesārņojuma samazināšanai</w:t>
            </w:r>
            <w:r>
              <w:rPr>
                <w:rFonts w:ascii="Times New Roman" w:hAnsi="Times New Roman" w:cs="Times New Roman"/>
                <w:sz w:val="24"/>
                <w:szCs w:val="24"/>
              </w:rPr>
              <w:t xml:space="preserve">. </w:t>
            </w:r>
          </w:p>
          <w:p w14:paraId="41A11B6D" w14:textId="77777777" w:rsidR="003A5948" w:rsidRDefault="003A5948" w:rsidP="003A5948">
            <w:pPr>
              <w:rPr>
                <w:rFonts w:ascii="Times New Roman" w:hAnsi="Times New Roman" w:cs="Times New Roman"/>
                <w:sz w:val="24"/>
                <w:szCs w:val="24"/>
              </w:rPr>
            </w:pPr>
          </w:p>
          <w:p w14:paraId="5CA6003C" w14:textId="51CF7128" w:rsidR="003A5948" w:rsidRDefault="003A5948" w:rsidP="003A5948">
            <w:pPr>
              <w:rPr>
                <w:rFonts w:ascii="Times New Roman" w:hAnsi="Times New Roman" w:cs="Times New Roman"/>
                <w:sz w:val="24"/>
                <w:szCs w:val="24"/>
              </w:rPr>
            </w:pPr>
            <w:r>
              <w:rPr>
                <w:rFonts w:ascii="Times New Roman" w:hAnsi="Times New Roman" w:cs="Times New Roman"/>
                <w:sz w:val="24"/>
                <w:szCs w:val="24"/>
              </w:rPr>
              <w:t>Kritēriji mākslīgo mitrzemju izveidei</w:t>
            </w:r>
            <w:r w:rsidR="002F03FF">
              <w:rPr>
                <w:rFonts w:ascii="Times New Roman" w:hAnsi="Times New Roman" w:cs="Times New Roman"/>
                <w:sz w:val="24"/>
                <w:szCs w:val="24"/>
              </w:rPr>
              <w:t xml:space="preserve"> ((ievērojot šo noteikumu 48.punktā noteikto)</w:t>
            </w:r>
            <w:r>
              <w:rPr>
                <w:rFonts w:ascii="Times New Roman" w:hAnsi="Times New Roman" w:cs="Times New Roman"/>
                <w:sz w:val="24"/>
                <w:szCs w:val="24"/>
              </w:rPr>
              <w:t>:</w:t>
            </w:r>
          </w:p>
          <w:p w14:paraId="6763DD41"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Mākslīgie mitrāji </w:t>
            </w:r>
            <w:r w:rsidRPr="00D063D7">
              <w:rPr>
                <w:rFonts w:ascii="Times New Roman" w:eastAsia="Times New Roman" w:hAnsi="Times New Roman" w:cs="Times New Roman"/>
                <w:sz w:val="24"/>
                <w:szCs w:val="24"/>
                <w:lang w:eastAsia="lv-LV"/>
              </w:rPr>
              <w:t xml:space="preserve">prioritāri ierīkojami </w:t>
            </w:r>
            <w:r>
              <w:rPr>
                <w:rFonts w:ascii="Times New Roman" w:eastAsia="Times New Roman" w:hAnsi="Times New Roman" w:cs="Times New Roman"/>
                <w:sz w:val="24"/>
                <w:szCs w:val="24"/>
                <w:lang w:eastAsia="lv-LV"/>
              </w:rPr>
              <w:t>n</w:t>
            </w:r>
            <w:r w:rsidRPr="00261EE5">
              <w:rPr>
                <w:rFonts w:ascii="Times New Roman" w:eastAsia="Times New Roman" w:hAnsi="Times New Roman" w:cs="Times New Roman"/>
                <w:sz w:val="24"/>
                <w:szCs w:val="24"/>
                <w:lang w:eastAsia="lv-LV"/>
              </w:rPr>
              <w:t xml:space="preserve">ormatīvajos aktos par riska ūdensobjektiem noteiktajos riska </w:t>
            </w:r>
            <w:r w:rsidRPr="00261EE5">
              <w:rPr>
                <w:rFonts w:ascii="Times New Roman" w:eastAsia="Times New Roman" w:hAnsi="Times New Roman" w:cs="Times New Roman"/>
                <w:sz w:val="24"/>
                <w:szCs w:val="24"/>
                <w:lang w:eastAsia="lv-LV"/>
              </w:rPr>
              <w:lastRenderedPageBreak/>
              <w:t>ūdensobjektu sateces baseinos</w:t>
            </w:r>
            <w:r>
              <w:rPr>
                <w:rFonts w:ascii="Times New Roman" w:eastAsia="Times New Roman" w:hAnsi="Times New Roman" w:cs="Times New Roman"/>
                <w:sz w:val="24"/>
                <w:szCs w:val="24"/>
                <w:lang w:eastAsia="lv-LV"/>
              </w:rPr>
              <w:t>;</w:t>
            </w:r>
          </w:p>
          <w:p w14:paraId="7D2BF02F" w14:textId="77777777" w:rsidR="003A5948" w:rsidRPr="004314BD" w:rsidRDefault="003A5948" w:rsidP="003A5948">
            <w:pPr>
              <w:pStyle w:val="ListParagraph"/>
              <w:numPr>
                <w:ilvl w:val="0"/>
                <w:numId w:val="24"/>
              </w:numPr>
              <w:rPr>
                <w:rFonts w:ascii="Times New Roman" w:eastAsia="Times New Roman" w:hAnsi="Times New Roman" w:cs="Times New Roman"/>
                <w:sz w:val="24"/>
                <w:szCs w:val="24"/>
                <w:lang w:eastAsia="lv-LV"/>
              </w:rPr>
            </w:pPr>
            <w:r w:rsidRPr="004314BD">
              <w:rPr>
                <w:rFonts w:ascii="Times New Roman" w:eastAsia="Times New Roman" w:hAnsi="Times New Roman" w:cs="Times New Roman"/>
                <w:sz w:val="24"/>
                <w:szCs w:val="24"/>
                <w:lang w:eastAsia="lv-LV"/>
              </w:rPr>
              <w:t>Laika posmā no oktobra līdz martam potenciālajā mākslīgā mitrāja izveides vietā ievākt</w:t>
            </w:r>
            <w:r>
              <w:rPr>
                <w:rFonts w:ascii="Times New Roman" w:eastAsia="Times New Roman" w:hAnsi="Times New Roman" w:cs="Times New Roman"/>
                <w:sz w:val="24"/>
                <w:szCs w:val="24"/>
                <w:lang w:eastAsia="lv-LV"/>
              </w:rPr>
              <w:t>aj</w:t>
            </w:r>
            <w:r w:rsidRPr="004314BD">
              <w:rPr>
                <w:rFonts w:ascii="Times New Roman" w:eastAsia="Times New Roman" w:hAnsi="Times New Roman" w:cs="Times New Roman"/>
                <w:sz w:val="24"/>
                <w:szCs w:val="24"/>
                <w:lang w:eastAsia="lv-LV"/>
              </w:rPr>
              <w:t xml:space="preserve">os trīs ūdeņu paraugos kopējā slāpekļa </w:t>
            </w:r>
            <w:r>
              <w:rPr>
                <w:rFonts w:ascii="Times New Roman" w:eastAsia="Times New Roman" w:hAnsi="Times New Roman" w:cs="Times New Roman"/>
                <w:sz w:val="24"/>
                <w:szCs w:val="24"/>
                <w:lang w:eastAsia="lv-LV"/>
              </w:rPr>
              <w:t xml:space="preserve">vidējā </w:t>
            </w:r>
            <w:r w:rsidRPr="004314BD">
              <w:rPr>
                <w:rFonts w:ascii="Times New Roman" w:eastAsia="Times New Roman" w:hAnsi="Times New Roman" w:cs="Times New Roman"/>
                <w:sz w:val="24"/>
                <w:szCs w:val="24"/>
                <w:lang w:eastAsia="lv-LV"/>
              </w:rPr>
              <w:t>koncentrācija pārsniedz 2.5 mg/l</w:t>
            </w:r>
            <w:r>
              <w:rPr>
                <w:rFonts w:ascii="Times New Roman" w:eastAsia="Times New Roman" w:hAnsi="Times New Roman" w:cs="Times New Roman"/>
                <w:sz w:val="24"/>
                <w:szCs w:val="24"/>
                <w:lang w:eastAsia="lv-LV"/>
              </w:rPr>
              <w:t xml:space="preserve">. Ūdeņu paraugi tiek ievākti ar ne mazāk kā </w:t>
            </w:r>
            <w:r w:rsidRPr="004314BD">
              <w:rPr>
                <w:rFonts w:ascii="Times New Roman" w:eastAsia="Times New Roman" w:hAnsi="Times New Roman" w:cs="Times New Roman"/>
                <w:sz w:val="24"/>
                <w:szCs w:val="24"/>
                <w:lang w:eastAsia="lv-LV"/>
              </w:rPr>
              <w:t>14 dienu intervālu</w:t>
            </w:r>
            <w:r>
              <w:rPr>
                <w:rFonts w:ascii="Times New Roman" w:eastAsia="Times New Roman" w:hAnsi="Times New Roman" w:cs="Times New Roman"/>
                <w:sz w:val="24"/>
                <w:szCs w:val="24"/>
                <w:lang w:eastAsia="lv-LV"/>
              </w:rPr>
              <w:t>. Ūdeņu</w:t>
            </w:r>
            <w:r w:rsidRPr="004314BD">
              <w:rPr>
                <w:rFonts w:ascii="Times New Roman" w:eastAsia="Times New Roman" w:hAnsi="Times New Roman" w:cs="Times New Roman"/>
                <w:sz w:val="24"/>
                <w:szCs w:val="24"/>
                <w:lang w:eastAsia="lv-LV"/>
              </w:rPr>
              <w:t xml:space="preserve"> paraugu ķīmiskā sastāva noteikšana veicama akreditētā laboratorijā, </w:t>
            </w:r>
            <w:r>
              <w:rPr>
                <w:rFonts w:ascii="Times New Roman" w:eastAsia="Times New Roman" w:hAnsi="Times New Roman" w:cs="Times New Roman"/>
                <w:sz w:val="24"/>
                <w:szCs w:val="24"/>
                <w:lang w:eastAsia="lv-LV"/>
              </w:rPr>
              <w:t>saglabājot</w:t>
            </w:r>
            <w:r w:rsidRPr="004314BD">
              <w:rPr>
                <w:rFonts w:ascii="Times New Roman" w:eastAsia="Times New Roman" w:hAnsi="Times New Roman" w:cs="Times New Roman"/>
                <w:sz w:val="24"/>
                <w:szCs w:val="24"/>
                <w:lang w:eastAsia="lv-LV"/>
              </w:rPr>
              <w:t xml:space="preserve"> testēšanas pārskatu</w:t>
            </w:r>
            <w:r>
              <w:rPr>
                <w:rFonts w:ascii="Times New Roman" w:eastAsia="Times New Roman" w:hAnsi="Times New Roman" w:cs="Times New Roman"/>
                <w:sz w:val="24"/>
                <w:szCs w:val="24"/>
                <w:lang w:eastAsia="lv-LV"/>
              </w:rPr>
              <w:t>s. Ūdeņu paraugu ņemšanas procedūra tiek īstenota, t.sk., trauks, tilpums, ievākšana un transports, atbilstoši izvēlētās laboratorijas noteiktajām prasībām;</w:t>
            </w:r>
          </w:p>
          <w:p w14:paraId="19AA38A8"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Mākslīgā mitrāja </w:t>
            </w:r>
            <w:proofErr w:type="spellStart"/>
            <w:r>
              <w:rPr>
                <w:rFonts w:ascii="Times New Roman" w:eastAsia="Times New Roman" w:hAnsi="Times New Roman" w:cs="Times New Roman"/>
                <w:sz w:val="24"/>
                <w:szCs w:val="24"/>
                <w:lang w:eastAsia="lv-LV"/>
              </w:rPr>
              <w:t>spoguļvirsmas</w:t>
            </w:r>
            <w:proofErr w:type="spellEnd"/>
            <w:r>
              <w:rPr>
                <w:rFonts w:ascii="Times New Roman" w:eastAsia="Times New Roman" w:hAnsi="Times New Roman" w:cs="Times New Roman"/>
                <w:sz w:val="24"/>
                <w:szCs w:val="24"/>
                <w:lang w:eastAsia="lv-LV"/>
              </w:rPr>
              <w:t xml:space="preserve"> laukums </w:t>
            </w:r>
            <w:r>
              <w:rPr>
                <w:rFonts w:ascii="Times New Roman" w:eastAsia="Times New Roman" w:hAnsi="Times New Roman" w:cs="Times New Roman"/>
                <w:sz w:val="24"/>
                <w:szCs w:val="24"/>
                <w:lang w:eastAsia="lv-LV"/>
              </w:rPr>
              <w:lastRenderedPageBreak/>
              <w:t>ir vismaz 0.5 - 2.0% no sateces baseina platības;</w:t>
            </w:r>
          </w:p>
          <w:p w14:paraId="324C48FE" w14:textId="77777777" w:rsidR="003A5948" w:rsidRPr="00F3263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Mākslīgā mitrāja </w:t>
            </w:r>
            <w:r w:rsidRPr="00F32638">
              <w:rPr>
                <w:rFonts w:ascii="Times New Roman" w:eastAsia="Times New Roman" w:hAnsi="Times New Roman" w:cs="Times New Roman"/>
                <w:sz w:val="24"/>
                <w:szCs w:val="24"/>
                <w:lang w:eastAsia="lv-LV"/>
              </w:rPr>
              <w:t>dziļu</w:t>
            </w:r>
            <w:r>
              <w:rPr>
                <w:rFonts w:ascii="Times New Roman" w:eastAsia="Times New Roman" w:hAnsi="Times New Roman" w:cs="Times New Roman"/>
                <w:sz w:val="24"/>
                <w:szCs w:val="24"/>
                <w:lang w:eastAsia="lv-LV"/>
              </w:rPr>
              <w:t>ms visā platībā ir 0.5 - 1.0</w:t>
            </w:r>
            <w:r w:rsidRPr="00F32638">
              <w:rPr>
                <w:rFonts w:ascii="Times New Roman" w:eastAsia="Times New Roman" w:hAnsi="Times New Roman" w:cs="Times New Roman"/>
                <w:sz w:val="24"/>
                <w:szCs w:val="24"/>
                <w:lang w:eastAsia="lv-LV"/>
              </w:rPr>
              <w:t xml:space="preserve"> m;</w:t>
            </w:r>
          </w:p>
          <w:p w14:paraId="33990873" w14:textId="77777777" w:rsidR="003A5948" w:rsidRPr="00510E76" w:rsidRDefault="003A5948" w:rsidP="003A5948">
            <w:pPr>
              <w:rPr>
                <w:rFonts w:ascii="Times New Roman" w:hAnsi="Times New Roman" w:cs="Times New Roman"/>
                <w:sz w:val="24"/>
                <w:szCs w:val="24"/>
              </w:rPr>
            </w:pPr>
          </w:p>
          <w:p w14:paraId="10E5E4E5" w14:textId="77777777" w:rsidR="003A5948" w:rsidRDefault="003A5948" w:rsidP="003A5948">
            <w:pPr>
              <w:ind w:left="-9"/>
              <w:jc w:val="both"/>
              <w:rPr>
                <w:rFonts w:ascii="Times New Roman" w:hAnsi="Times New Roman" w:cs="Times New Roman"/>
                <w:sz w:val="24"/>
                <w:szCs w:val="24"/>
              </w:rPr>
            </w:pPr>
          </w:p>
          <w:p w14:paraId="5E8AD2BF" w14:textId="77777777" w:rsidR="003A5948" w:rsidRPr="00971BCA" w:rsidRDefault="003A5948" w:rsidP="003A5948">
            <w:pPr>
              <w:ind w:left="-9"/>
              <w:jc w:val="both"/>
              <w:rPr>
                <w:rFonts w:ascii="Times New Roman" w:hAnsi="Times New Roman" w:cs="Times New Roman"/>
                <w:sz w:val="24"/>
                <w:szCs w:val="24"/>
              </w:rPr>
            </w:pPr>
          </w:p>
          <w:p w14:paraId="3F3FFFEA" w14:textId="4ED44D91" w:rsidR="003A5948" w:rsidRPr="00971BCA" w:rsidRDefault="003A5948" w:rsidP="003A5948">
            <w:pPr>
              <w:ind w:left="-9"/>
              <w:jc w:val="both"/>
              <w:rPr>
                <w:rFonts w:ascii="Times New Roman" w:hAnsi="Times New Roman" w:cs="Times New Roman"/>
                <w:sz w:val="24"/>
                <w:szCs w:val="24"/>
              </w:rPr>
            </w:pPr>
          </w:p>
        </w:tc>
        <w:tc>
          <w:tcPr>
            <w:tcW w:w="4519" w:type="dxa"/>
          </w:tcPr>
          <w:p w14:paraId="6AD887EB" w14:textId="77777777" w:rsidR="003A5948" w:rsidRDefault="003A5948" w:rsidP="003A5948">
            <w:pPr>
              <w:ind w:left="-9"/>
              <w:jc w:val="both"/>
              <w:rPr>
                <w:rFonts w:ascii="Times New Roman" w:hAnsi="Times New Roman" w:cs="Times New Roman"/>
                <w:sz w:val="24"/>
                <w:szCs w:val="24"/>
              </w:rPr>
            </w:pPr>
            <w:r w:rsidRPr="00971BCA">
              <w:rPr>
                <w:rFonts w:ascii="Times New Roman" w:hAnsi="Times New Roman" w:cs="Times New Roman"/>
                <w:sz w:val="24"/>
                <w:szCs w:val="24"/>
              </w:rPr>
              <w:lastRenderedPageBreak/>
              <w:t xml:space="preserve">Iekārtas un aprīkojums efektīvai ūdens resursu izmantošanai, atkārtotai izmantošanai </w:t>
            </w:r>
          </w:p>
          <w:p w14:paraId="0FE32B0D" w14:textId="77777777" w:rsidR="003A5948" w:rsidRPr="00971BCA" w:rsidRDefault="003A5948" w:rsidP="003A5948">
            <w:pPr>
              <w:ind w:left="-9"/>
              <w:jc w:val="both"/>
              <w:rPr>
                <w:rFonts w:ascii="Times New Roman" w:hAnsi="Times New Roman" w:cs="Times New Roman"/>
                <w:sz w:val="24"/>
                <w:szCs w:val="24"/>
              </w:rPr>
            </w:pPr>
          </w:p>
          <w:p w14:paraId="18F73BC3" w14:textId="77777777" w:rsidR="003A5948" w:rsidRDefault="003A5948" w:rsidP="003A5948">
            <w:pPr>
              <w:rPr>
                <w:rFonts w:ascii="Times New Roman" w:hAnsi="Times New Roman" w:cs="Times New Roman"/>
                <w:sz w:val="24"/>
                <w:szCs w:val="24"/>
              </w:rPr>
            </w:pPr>
            <w:r>
              <w:rPr>
                <w:rFonts w:ascii="Times New Roman" w:hAnsi="Times New Roman" w:cs="Times New Roman"/>
                <w:sz w:val="24"/>
                <w:szCs w:val="24"/>
              </w:rPr>
              <w:t>N</w:t>
            </w:r>
            <w:r w:rsidRPr="00971BCA">
              <w:rPr>
                <w:rFonts w:ascii="Times New Roman" w:hAnsi="Times New Roman" w:cs="Times New Roman"/>
                <w:sz w:val="24"/>
                <w:szCs w:val="24"/>
              </w:rPr>
              <w:t>otekūdeņu attīrīšanas iekārtas</w:t>
            </w:r>
            <w:r w:rsidRPr="00971BCA" w:rsidDel="003A5948">
              <w:rPr>
                <w:rFonts w:ascii="Times New Roman" w:hAnsi="Times New Roman" w:cs="Times New Roman"/>
                <w:sz w:val="24"/>
                <w:szCs w:val="24"/>
              </w:rPr>
              <w:t xml:space="preserve"> </w:t>
            </w:r>
          </w:p>
          <w:p w14:paraId="5FBC577E" w14:textId="77777777" w:rsidR="003A5948" w:rsidRDefault="003A5948" w:rsidP="003A5948">
            <w:pPr>
              <w:rPr>
                <w:rFonts w:ascii="Times New Roman" w:hAnsi="Times New Roman" w:cs="Times New Roman"/>
                <w:sz w:val="24"/>
                <w:szCs w:val="24"/>
              </w:rPr>
            </w:pPr>
          </w:p>
          <w:p w14:paraId="57756AB1" w14:textId="77777777" w:rsidR="003A5948" w:rsidRDefault="003A5948" w:rsidP="003A5948">
            <w:pPr>
              <w:rPr>
                <w:rFonts w:ascii="Times New Roman" w:hAnsi="Times New Roman" w:cs="Times New Roman"/>
                <w:sz w:val="24"/>
                <w:szCs w:val="24"/>
              </w:rPr>
            </w:pPr>
            <w:r>
              <w:rPr>
                <w:rFonts w:ascii="Times New Roman" w:hAnsi="Times New Roman" w:cs="Times New Roman"/>
                <w:sz w:val="24"/>
                <w:szCs w:val="24"/>
              </w:rPr>
              <w:t xml:space="preserve">Mākslīgo mitrzemju izveidošana, </w:t>
            </w:r>
            <w:r w:rsidRPr="000D5002">
              <w:rPr>
                <w:rFonts w:ascii="Times New Roman" w:hAnsi="Times New Roman" w:cs="Times New Roman"/>
                <w:sz w:val="24"/>
                <w:szCs w:val="24"/>
              </w:rPr>
              <w:t>kas ierīkoti meliorētās lauksaimniecībā izmantojamās zemēs, ir mākslīgi veidoti mitrāji ar virszemes ūdens plūsmu ūdens piesārņojuma samazināšanai</w:t>
            </w:r>
            <w:r>
              <w:rPr>
                <w:rFonts w:ascii="Times New Roman" w:hAnsi="Times New Roman" w:cs="Times New Roman"/>
                <w:sz w:val="24"/>
                <w:szCs w:val="24"/>
              </w:rPr>
              <w:t xml:space="preserve">. </w:t>
            </w:r>
          </w:p>
          <w:p w14:paraId="4E8AF40C" w14:textId="77777777" w:rsidR="003A5948" w:rsidRDefault="003A5948" w:rsidP="003A5948">
            <w:pPr>
              <w:rPr>
                <w:rFonts w:ascii="Times New Roman" w:hAnsi="Times New Roman" w:cs="Times New Roman"/>
                <w:sz w:val="24"/>
                <w:szCs w:val="24"/>
              </w:rPr>
            </w:pPr>
          </w:p>
          <w:p w14:paraId="43C151D7" w14:textId="736E5356" w:rsidR="003A5948" w:rsidRDefault="003A5948" w:rsidP="003A5948">
            <w:pPr>
              <w:rPr>
                <w:rFonts w:ascii="Times New Roman" w:hAnsi="Times New Roman" w:cs="Times New Roman"/>
                <w:sz w:val="24"/>
                <w:szCs w:val="24"/>
              </w:rPr>
            </w:pPr>
            <w:r>
              <w:rPr>
                <w:rFonts w:ascii="Times New Roman" w:hAnsi="Times New Roman" w:cs="Times New Roman"/>
                <w:sz w:val="24"/>
                <w:szCs w:val="24"/>
              </w:rPr>
              <w:t>Kritēriji mākslīgo mitrzemju izveidei</w:t>
            </w:r>
            <w:r w:rsidR="002F03FF">
              <w:rPr>
                <w:rFonts w:ascii="Times New Roman" w:hAnsi="Times New Roman" w:cs="Times New Roman"/>
                <w:sz w:val="24"/>
                <w:szCs w:val="24"/>
              </w:rPr>
              <w:t xml:space="preserve"> (ievērojot šo noteikumu 48.punktā noteikto)</w:t>
            </w:r>
            <w:r>
              <w:rPr>
                <w:rFonts w:ascii="Times New Roman" w:hAnsi="Times New Roman" w:cs="Times New Roman"/>
                <w:sz w:val="24"/>
                <w:szCs w:val="24"/>
              </w:rPr>
              <w:t>:</w:t>
            </w:r>
          </w:p>
          <w:p w14:paraId="6A6D8B01"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Mākslīgie </w:t>
            </w:r>
            <w:r w:rsidRPr="00D063D7">
              <w:rPr>
                <w:rFonts w:ascii="Times New Roman" w:eastAsia="Times New Roman" w:hAnsi="Times New Roman" w:cs="Times New Roman"/>
                <w:sz w:val="24"/>
                <w:szCs w:val="24"/>
                <w:lang w:eastAsia="lv-LV"/>
              </w:rPr>
              <w:t xml:space="preserve">mitrāji prioritāri </w:t>
            </w:r>
            <w:r>
              <w:rPr>
                <w:rFonts w:ascii="Times New Roman" w:eastAsia="Times New Roman" w:hAnsi="Times New Roman" w:cs="Times New Roman"/>
                <w:sz w:val="24"/>
                <w:szCs w:val="24"/>
                <w:lang w:eastAsia="lv-LV"/>
              </w:rPr>
              <w:t>ierīkojami n</w:t>
            </w:r>
            <w:r w:rsidRPr="00261EE5">
              <w:rPr>
                <w:rFonts w:ascii="Times New Roman" w:eastAsia="Times New Roman" w:hAnsi="Times New Roman" w:cs="Times New Roman"/>
                <w:sz w:val="24"/>
                <w:szCs w:val="24"/>
                <w:lang w:eastAsia="lv-LV"/>
              </w:rPr>
              <w:t>ormatīvajos aktos par riska ūdensobjektiem noteiktajos riska ūdensobjektu sateces baseinos</w:t>
            </w:r>
            <w:r>
              <w:rPr>
                <w:rFonts w:ascii="Times New Roman" w:eastAsia="Times New Roman" w:hAnsi="Times New Roman" w:cs="Times New Roman"/>
                <w:sz w:val="24"/>
                <w:szCs w:val="24"/>
                <w:lang w:eastAsia="lv-LV"/>
              </w:rPr>
              <w:t>;</w:t>
            </w:r>
          </w:p>
          <w:p w14:paraId="077AA6C5" w14:textId="77777777" w:rsidR="003A5948" w:rsidRPr="004314BD" w:rsidRDefault="003A5948" w:rsidP="003A5948">
            <w:pPr>
              <w:pStyle w:val="ListParagraph"/>
              <w:numPr>
                <w:ilvl w:val="0"/>
                <w:numId w:val="24"/>
              </w:numPr>
              <w:rPr>
                <w:rFonts w:ascii="Times New Roman" w:eastAsia="Times New Roman" w:hAnsi="Times New Roman" w:cs="Times New Roman"/>
                <w:sz w:val="24"/>
                <w:szCs w:val="24"/>
                <w:lang w:eastAsia="lv-LV"/>
              </w:rPr>
            </w:pPr>
            <w:r w:rsidRPr="004314BD">
              <w:rPr>
                <w:rFonts w:ascii="Times New Roman" w:eastAsia="Times New Roman" w:hAnsi="Times New Roman" w:cs="Times New Roman"/>
                <w:sz w:val="24"/>
                <w:szCs w:val="24"/>
                <w:lang w:eastAsia="lv-LV"/>
              </w:rPr>
              <w:t>Laika posmā no oktobra līdz martam potenciālajā mākslīgā mitrāja izveides vietā ievākt</w:t>
            </w:r>
            <w:r>
              <w:rPr>
                <w:rFonts w:ascii="Times New Roman" w:eastAsia="Times New Roman" w:hAnsi="Times New Roman" w:cs="Times New Roman"/>
                <w:sz w:val="24"/>
                <w:szCs w:val="24"/>
                <w:lang w:eastAsia="lv-LV"/>
              </w:rPr>
              <w:t>aj</w:t>
            </w:r>
            <w:r w:rsidRPr="004314BD">
              <w:rPr>
                <w:rFonts w:ascii="Times New Roman" w:eastAsia="Times New Roman" w:hAnsi="Times New Roman" w:cs="Times New Roman"/>
                <w:sz w:val="24"/>
                <w:szCs w:val="24"/>
                <w:lang w:eastAsia="lv-LV"/>
              </w:rPr>
              <w:t xml:space="preserve">os trīs ūdeņu paraugos kopējā slāpekļa </w:t>
            </w:r>
            <w:r>
              <w:rPr>
                <w:rFonts w:ascii="Times New Roman" w:eastAsia="Times New Roman" w:hAnsi="Times New Roman" w:cs="Times New Roman"/>
                <w:sz w:val="24"/>
                <w:szCs w:val="24"/>
                <w:lang w:eastAsia="lv-LV"/>
              </w:rPr>
              <w:t xml:space="preserve">vidējā </w:t>
            </w:r>
            <w:r w:rsidRPr="004314BD">
              <w:rPr>
                <w:rFonts w:ascii="Times New Roman" w:eastAsia="Times New Roman" w:hAnsi="Times New Roman" w:cs="Times New Roman"/>
                <w:sz w:val="24"/>
                <w:szCs w:val="24"/>
                <w:lang w:eastAsia="lv-LV"/>
              </w:rPr>
              <w:lastRenderedPageBreak/>
              <w:t>koncentrācija pārsniedz 2.5 mg/l</w:t>
            </w:r>
            <w:r>
              <w:rPr>
                <w:rFonts w:ascii="Times New Roman" w:eastAsia="Times New Roman" w:hAnsi="Times New Roman" w:cs="Times New Roman"/>
                <w:sz w:val="24"/>
                <w:szCs w:val="24"/>
                <w:lang w:eastAsia="lv-LV"/>
              </w:rPr>
              <w:t xml:space="preserve">. Ūdeņu paraugi tiek ievākti ar ne mazāk kā </w:t>
            </w:r>
            <w:r w:rsidRPr="004314BD">
              <w:rPr>
                <w:rFonts w:ascii="Times New Roman" w:eastAsia="Times New Roman" w:hAnsi="Times New Roman" w:cs="Times New Roman"/>
                <w:sz w:val="24"/>
                <w:szCs w:val="24"/>
                <w:lang w:eastAsia="lv-LV"/>
              </w:rPr>
              <w:t>14 dienu intervālu</w:t>
            </w:r>
            <w:r>
              <w:rPr>
                <w:rFonts w:ascii="Times New Roman" w:eastAsia="Times New Roman" w:hAnsi="Times New Roman" w:cs="Times New Roman"/>
                <w:sz w:val="24"/>
                <w:szCs w:val="24"/>
                <w:lang w:eastAsia="lv-LV"/>
              </w:rPr>
              <w:t>. Ūdeņu</w:t>
            </w:r>
            <w:r w:rsidRPr="004314BD">
              <w:rPr>
                <w:rFonts w:ascii="Times New Roman" w:eastAsia="Times New Roman" w:hAnsi="Times New Roman" w:cs="Times New Roman"/>
                <w:sz w:val="24"/>
                <w:szCs w:val="24"/>
                <w:lang w:eastAsia="lv-LV"/>
              </w:rPr>
              <w:t xml:space="preserve"> paraugu ķīmiskā sastāva noteikšana veicama akreditētā laboratorijā, </w:t>
            </w:r>
            <w:r>
              <w:rPr>
                <w:rFonts w:ascii="Times New Roman" w:eastAsia="Times New Roman" w:hAnsi="Times New Roman" w:cs="Times New Roman"/>
                <w:sz w:val="24"/>
                <w:szCs w:val="24"/>
                <w:lang w:eastAsia="lv-LV"/>
              </w:rPr>
              <w:t>saglabājot</w:t>
            </w:r>
            <w:r w:rsidRPr="004314BD">
              <w:rPr>
                <w:rFonts w:ascii="Times New Roman" w:eastAsia="Times New Roman" w:hAnsi="Times New Roman" w:cs="Times New Roman"/>
                <w:sz w:val="24"/>
                <w:szCs w:val="24"/>
                <w:lang w:eastAsia="lv-LV"/>
              </w:rPr>
              <w:t xml:space="preserve"> testēšanas pārskatu</w:t>
            </w:r>
            <w:r>
              <w:rPr>
                <w:rFonts w:ascii="Times New Roman" w:eastAsia="Times New Roman" w:hAnsi="Times New Roman" w:cs="Times New Roman"/>
                <w:sz w:val="24"/>
                <w:szCs w:val="24"/>
                <w:lang w:eastAsia="lv-LV"/>
              </w:rPr>
              <w:t>s. Ūdeņu paraugu ņemšanas procedūra tiek īstenota, t.sk., trauks, tilpums, ievākšana un transports, atbilstoši izvēlētās laboratorijas noteiktajām prasībām;</w:t>
            </w:r>
          </w:p>
          <w:p w14:paraId="075C7B48" w14:textId="77777777" w:rsidR="003A594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Mākslīgā mitrāja </w:t>
            </w:r>
            <w:proofErr w:type="spellStart"/>
            <w:r>
              <w:rPr>
                <w:rFonts w:ascii="Times New Roman" w:eastAsia="Times New Roman" w:hAnsi="Times New Roman" w:cs="Times New Roman"/>
                <w:sz w:val="24"/>
                <w:szCs w:val="24"/>
                <w:lang w:eastAsia="lv-LV"/>
              </w:rPr>
              <w:t>spoguļvirsmas</w:t>
            </w:r>
            <w:proofErr w:type="spellEnd"/>
            <w:r>
              <w:rPr>
                <w:rFonts w:ascii="Times New Roman" w:eastAsia="Times New Roman" w:hAnsi="Times New Roman" w:cs="Times New Roman"/>
                <w:sz w:val="24"/>
                <w:szCs w:val="24"/>
                <w:lang w:eastAsia="lv-LV"/>
              </w:rPr>
              <w:t xml:space="preserve"> laukums ir vismaz 0.5 - 2.0% no sateces baseina platības;</w:t>
            </w:r>
          </w:p>
          <w:p w14:paraId="01F236FA" w14:textId="77777777" w:rsidR="003A5948" w:rsidRPr="00F32638" w:rsidRDefault="003A5948" w:rsidP="003A5948">
            <w:pPr>
              <w:pStyle w:val="ListParagraph"/>
              <w:numPr>
                <w:ilvl w:val="0"/>
                <w:numId w:val="2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Mākslīgā mitrāja </w:t>
            </w:r>
            <w:r w:rsidRPr="00F32638">
              <w:rPr>
                <w:rFonts w:ascii="Times New Roman" w:eastAsia="Times New Roman" w:hAnsi="Times New Roman" w:cs="Times New Roman"/>
                <w:sz w:val="24"/>
                <w:szCs w:val="24"/>
                <w:lang w:eastAsia="lv-LV"/>
              </w:rPr>
              <w:t>dziļu</w:t>
            </w:r>
            <w:r>
              <w:rPr>
                <w:rFonts w:ascii="Times New Roman" w:eastAsia="Times New Roman" w:hAnsi="Times New Roman" w:cs="Times New Roman"/>
                <w:sz w:val="24"/>
                <w:szCs w:val="24"/>
                <w:lang w:eastAsia="lv-LV"/>
              </w:rPr>
              <w:t>ms visā platībā ir 0.5 - 1.0</w:t>
            </w:r>
            <w:r w:rsidRPr="00F32638">
              <w:rPr>
                <w:rFonts w:ascii="Times New Roman" w:eastAsia="Times New Roman" w:hAnsi="Times New Roman" w:cs="Times New Roman"/>
                <w:sz w:val="24"/>
                <w:szCs w:val="24"/>
                <w:lang w:eastAsia="lv-LV"/>
              </w:rPr>
              <w:t xml:space="preserve"> m;</w:t>
            </w:r>
          </w:p>
          <w:p w14:paraId="4433C2AD" w14:textId="77777777" w:rsidR="003A5948" w:rsidRPr="00510E76" w:rsidRDefault="003A5948" w:rsidP="003A5948">
            <w:pPr>
              <w:rPr>
                <w:rFonts w:ascii="Times New Roman" w:hAnsi="Times New Roman" w:cs="Times New Roman"/>
                <w:sz w:val="24"/>
                <w:szCs w:val="24"/>
              </w:rPr>
            </w:pPr>
          </w:p>
          <w:p w14:paraId="10C046FC" w14:textId="77777777" w:rsidR="003A5948" w:rsidRDefault="003A5948" w:rsidP="003A5948">
            <w:pPr>
              <w:ind w:left="-9"/>
              <w:jc w:val="both"/>
              <w:rPr>
                <w:rFonts w:ascii="Times New Roman" w:hAnsi="Times New Roman" w:cs="Times New Roman"/>
                <w:sz w:val="24"/>
                <w:szCs w:val="24"/>
              </w:rPr>
            </w:pPr>
          </w:p>
          <w:p w14:paraId="3B6FFDC0" w14:textId="77777777" w:rsidR="003A5948" w:rsidRPr="00971BCA" w:rsidRDefault="003A5948" w:rsidP="003A5948">
            <w:pPr>
              <w:ind w:left="-9"/>
              <w:jc w:val="both"/>
              <w:rPr>
                <w:rFonts w:ascii="Times New Roman" w:hAnsi="Times New Roman" w:cs="Times New Roman"/>
                <w:sz w:val="24"/>
                <w:szCs w:val="24"/>
              </w:rPr>
            </w:pPr>
          </w:p>
          <w:p w14:paraId="6886763B" w14:textId="4CED0FA2" w:rsidR="003A5948" w:rsidRPr="00971BCA" w:rsidRDefault="003A5948" w:rsidP="003A5948">
            <w:pPr>
              <w:ind w:left="-9"/>
              <w:jc w:val="both"/>
              <w:rPr>
                <w:rFonts w:ascii="Times New Roman" w:hAnsi="Times New Roman" w:cs="Times New Roman"/>
                <w:sz w:val="24"/>
                <w:szCs w:val="24"/>
              </w:rPr>
            </w:pPr>
          </w:p>
        </w:tc>
      </w:tr>
      <w:tr w:rsidR="001E635E" w:rsidRPr="000E69BD" w14:paraId="2CC5C3F5" w14:textId="77777777" w:rsidTr="004A7D1A">
        <w:tc>
          <w:tcPr>
            <w:tcW w:w="2829" w:type="dxa"/>
          </w:tcPr>
          <w:p w14:paraId="5417FA1E" w14:textId="5EE3F8B3" w:rsidR="001E635E" w:rsidRPr="00971BCA" w:rsidRDefault="004D26CE" w:rsidP="00971BCA">
            <w:pPr>
              <w:pStyle w:val="ListParagraph"/>
              <w:numPr>
                <w:ilvl w:val="0"/>
                <w:numId w:val="7"/>
              </w:numPr>
              <w:jc w:val="both"/>
              <w:rPr>
                <w:rFonts w:ascii="Times New Roman" w:hAnsi="Times New Roman" w:cs="Times New Roman"/>
                <w:b/>
                <w:bCs/>
                <w:iCs/>
                <w:sz w:val="24"/>
                <w:szCs w:val="24"/>
              </w:rPr>
            </w:pPr>
            <w:r w:rsidRPr="00971BCA">
              <w:rPr>
                <w:rFonts w:ascii="Times New Roman" w:hAnsi="Times New Roman" w:cs="Times New Roman"/>
                <w:b/>
                <w:bCs/>
                <w:iCs/>
                <w:sz w:val="24"/>
                <w:szCs w:val="24"/>
              </w:rPr>
              <w:lastRenderedPageBreak/>
              <w:t xml:space="preserve">Preventīvi ieguldījumi </w:t>
            </w:r>
            <w:r w:rsidR="00996507" w:rsidRPr="00971BCA">
              <w:rPr>
                <w:rFonts w:ascii="Times New Roman" w:hAnsi="Times New Roman" w:cs="Times New Roman"/>
                <w:b/>
                <w:bCs/>
                <w:iCs/>
                <w:sz w:val="24"/>
                <w:szCs w:val="24"/>
              </w:rPr>
              <w:t xml:space="preserve">mazinot putnu un dzīvnieku bojāeju </w:t>
            </w:r>
          </w:p>
        </w:tc>
        <w:tc>
          <w:tcPr>
            <w:tcW w:w="3351" w:type="dxa"/>
          </w:tcPr>
          <w:p w14:paraId="7D44A436" w14:textId="7AD88144" w:rsidR="001E635E" w:rsidRPr="00971BCA" w:rsidRDefault="001E635E" w:rsidP="00971BCA">
            <w:pPr>
              <w:jc w:val="both"/>
              <w:rPr>
                <w:rFonts w:ascii="Times New Roman" w:hAnsi="Times New Roman" w:cs="Times New Roman"/>
                <w:sz w:val="24"/>
                <w:szCs w:val="24"/>
              </w:rPr>
            </w:pPr>
            <w:r w:rsidRPr="00971BCA">
              <w:rPr>
                <w:rFonts w:ascii="Times New Roman" w:hAnsi="Times New Roman" w:cs="Times New Roman"/>
                <w:sz w:val="24"/>
                <w:szCs w:val="24"/>
              </w:rPr>
              <w:t xml:space="preserve">Žogi, tehnikas vienības/aprīkojums, kas mazinātu putnu un mazo dzīvnieku bojāeju (dažādas atbaidīšanas ierīces kā papildaprīkojums – dzīvnieku detektori, atbaidīšanas ierīces – papildaprīkojums tehnikai) </w:t>
            </w:r>
          </w:p>
        </w:tc>
        <w:tc>
          <w:tcPr>
            <w:tcW w:w="3330" w:type="dxa"/>
          </w:tcPr>
          <w:p w14:paraId="4264D165" w14:textId="689D6FD7" w:rsidR="001E635E" w:rsidRPr="00971BCA" w:rsidRDefault="001E635E" w:rsidP="00971BCA">
            <w:pPr>
              <w:jc w:val="both"/>
              <w:rPr>
                <w:rFonts w:ascii="Times New Roman" w:hAnsi="Times New Roman" w:cs="Times New Roman"/>
                <w:sz w:val="24"/>
                <w:szCs w:val="24"/>
              </w:rPr>
            </w:pPr>
            <w:r w:rsidRPr="00971BCA">
              <w:rPr>
                <w:rFonts w:ascii="Times New Roman" w:hAnsi="Times New Roman" w:cs="Times New Roman"/>
                <w:sz w:val="24"/>
                <w:szCs w:val="24"/>
              </w:rPr>
              <w:t xml:space="preserve">Žogi, tehnikas vienības/aprīkojums, kas mazinātu putnu un mazo dzīvnieku bojāeju (dažādas atbaidīšanas ierīces kā papildaprīkojums – dzīvnieku detektori, atbaidīšanas ierīces – papildaprīkojums tehnikai) </w:t>
            </w:r>
          </w:p>
        </w:tc>
        <w:tc>
          <w:tcPr>
            <w:tcW w:w="4519" w:type="dxa"/>
          </w:tcPr>
          <w:p w14:paraId="19C15CBD" w14:textId="77777777" w:rsidR="001E635E" w:rsidRPr="00971BCA" w:rsidRDefault="001E635E" w:rsidP="00971BCA">
            <w:pPr>
              <w:jc w:val="both"/>
              <w:rPr>
                <w:rFonts w:ascii="Times New Roman" w:hAnsi="Times New Roman" w:cs="Times New Roman"/>
                <w:sz w:val="24"/>
                <w:szCs w:val="24"/>
              </w:rPr>
            </w:pPr>
            <w:r w:rsidRPr="00971BCA">
              <w:rPr>
                <w:rFonts w:ascii="Times New Roman" w:hAnsi="Times New Roman" w:cs="Times New Roman"/>
                <w:sz w:val="24"/>
                <w:szCs w:val="24"/>
              </w:rPr>
              <w:t xml:space="preserve">Žogi, tehnikas vienības/aprīkojums, kas mazinātu putnu un mazo dzīvnieku bojāeju (dažādas atbaidīšanas ierīces kā papildaprīkojums – dzīvnieku detektori, atbaidīšanas ierīces – papildaprīkojums tehnikai) </w:t>
            </w:r>
          </w:p>
          <w:p w14:paraId="2A0F6C98" w14:textId="77777777" w:rsidR="001E635E" w:rsidRPr="000E69BD" w:rsidRDefault="001E635E" w:rsidP="001E635E">
            <w:pPr>
              <w:pStyle w:val="ListParagraph"/>
              <w:ind w:left="351"/>
              <w:jc w:val="both"/>
              <w:rPr>
                <w:rFonts w:ascii="Times New Roman" w:hAnsi="Times New Roman" w:cs="Times New Roman"/>
                <w:sz w:val="24"/>
                <w:szCs w:val="24"/>
              </w:rPr>
            </w:pPr>
          </w:p>
        </w:tc>
      </w:tr>
    </w:tbl>
    <w:p w14:paraId="5646F2EE" w14:textId="781FD747" w:rsidR="00F41C94" w:rsidRDefault="00F41C94" w:rsidP="00D53893">
      <w:pPr>
        <w:rPr>
          <w:rFonts w:ascii="Times New Roman" w:hAnsi="Times New Roman" w:cs="Times New Roman"/>
          <w:sz w:val="24"/>
          <w:szCs w:val="24"/>
        </w:rPr>
      </w:pPr>
    </w:p>
    <w:p w14:paraId="7892A9F0" w14:textId="2D8E52CD" w:rsidR="001710DA" w:rsidRDefault="001710DA" w:rsidP="00D53893">
      <w:pPr>
        <w:rPr>
          <w:rFonts w:ascii="Times New Roman" w:hAnsi="Times New Roman" w:cs="Times New Roman"/>
          <w:sz w:val="24"/>
          <w:szCs w:val="24"/>
        </w:rPr>
      </w:pPr>
    </w:p>
    <w:p w14:paraId="743AD941" w14:textId="77777777" w:rsidR="001710DA" w:rsidRPr="00632C86" w:rsidRDefault="001710DA" w:rsidP="001710DA">
      <w:pPr>
        <w:pStyle w:val="Body"/>
        <w:tabs>
          <w:tab w:val="left" w:pos="6521"/>
        </w:tabs>
        <w:spacing w:after="0" w:line="240" w:lineRule="auto"/>
        <w:jc w:val="both"/>
        <w:rPr>
          <w:rFonts w:ascii="Times New Roman" w:hAnsi="Times New Roman"/>
          <w:color w:val="auto"/>
          <w:sz w:val="28"/>
          <w:szCs w:val="28"/>
        </w:rPr>
      </w:pPr>
    </w:p>
    <w:p w14:paraId="480B4AA1" w14:textId="3EE0DB05" w:rsidR="001710DA" w:rsidRPr="000E69BD" w:rsidRDefault="001710DA" w:rsidP="001710DA">
      <w:pPr>
        <w:pStyle w:val="Body"/>
        <w:tabs>
          <w:tab w:val="left" w:pos="6521"/>
        </w:tabs>
        <w:spacing w:after="0" w:line="240" w:lineRule="auto"/>
        <w:ind w:firstLine="720"/>
        <w:jc w:val="both"/>
        <w:rPr>
          <w:rFonts w:ascii="Times New Roman" w:hAnsi="Times New Roman" w:cs="Times New Roman"/>
          <w:sz w:val="24"/>
          <w:szCs w:val="24"/>
        </w:rPr>
      </w:pPr>
      <w:proofErr w:type="spellStart"/>
      <w:r w:rsidRPr="00C37A1E">
        <w:rPr>
          <w:rFonts w:ascii="Times New Roman" w:hAnsi="Times New Roman"/>
          <w:color w:val="auto"/>
          <w:sz w:val="28"/>
          <w:szCs w:val="28"/>
          <w:lang w:val="de-DE"/>
        </w:rPr>
        <w:t>Zemkop</w:t>
      </w:r>
      <w:r w:rsidRPr="00C37A1E">
        <w:rPr>
          <w:rFonts w:ascii="Times New Roman" w:hAnsi="Times New Roman"/>
          <w:color w:val="auto"/>
          <w:sz w:val="28"/>
          <w:lang w:val="de-DE"/>
        </w:rPr>
        <w:t>ības</w:t>
      </w:r>
      <w:proofErr w:type="spellEnd"/>
      <w:r w:rsidRPr="00C37A1E">
        <w:rPr>
          <w:rFonts w:ascii="Times New Roman" w:hAnsi="Times New Roman"/>
          <w:color w:val="auto"/>
          <w:sz w:val="28"/>
          <w:lang w:val="de-DE"/>
        </w:rPr>
        <w:t xml:space="preserve"> </w:t>
      </w:r>
      <w:proofErr w:type="spellStart"/>
      <w:r w:rsidRPr="00C37A1E">
        <w:rPr>
          <w:rFonts w:ascii="Times New Roman" w:hAnsi="Times New Roman"/>
          <w:color w:val="auto"/>
          <w:sz w:val="28"/>
          <w:lang w:val="de-DE"/>
        </w:rPr>
        <w:t>ministrs</w:t>
      </w:r>
      <w:proofErr w:type="spellEnd"/>
      <w:r w:rsidRPr="00C37A1E">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00CF355A">
        <w:rPr>
          <w:rFonts w:ascii="Times New Roman" w:hAnsi="Times New Roman"/>
          <w:color w:val="auto"/>
          <w:sz w:val="28"/>
          <w:lang w:val="de-DE"/>
        </w:rPr>
        <w:tab/>
      </w:r>
      <w:r w:rsidRPr="00C37A1E">
        <w:rPr>
          <w:rFonts w:ascii="Times New Roman" w:hAnsi="Times New Roman"/>
          <w:color w:val="auto"/>
          <w:sz w:val="28"/>
          <w:lang w:val="de-DE"/>
        </w:rPr>
        <w:t>K. Gerhards</w:t>
      </w:r>
    </w:p>
    <w:sectPr w:rsidR="001710DA" w:rsidRPr="000E69BD" w:rsidSect="0045449A">
      <w:pgSz w:w="16838" w:h="11906" w:orient="landscape"/>
      <w:pgMar w:top="1800" w:right="1440" w:bottom="180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EE00" w16cex:dateUtc="2021-07-02T16:56:00Z"/>
  <w16cex:commentExtensible w16cex:durableId="248A00B3" w16cex:dateUtc="2021-07-02T18:16:00Z"/>
  <w16cex:commentExtensible w16cex:durableId="248A23CB" w16cex:dateUtc="2021-07-02T20:46:00Z"/>
  <w16cex:commentExtensible w16cex:durableId="248A241F" w16cex:dateUtc="2021-07-02T20:47:00Z"/>
  <w16cex:commentExtensible w16cex:durableId="248A2E1F" w16cex:dateUtc="2021-07-02T21:30:00Z"/>
  <w16cex:commentExtensible w16cex:durableId="248A36F2" w16cex:dateUtc="2021-07-02T22:08:00Z"/>
  <w16cex:commentExtensible w16cex:durableId="248A3E9C" w16cex:dateUtc="2021-07-02T22:40:00Z"/>
  <w16cex:commentExtensible w16cex:durableId="248A434E" w16cex:dateUtc="2021-07-02T2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A7DD" w14:textId="77777777" w:rsidR="007B10E9" w:rsidRDefault="007B10E9" w:rsidP="0045449A">
      <w:pPr>
        <w:spacing w:after="0" w:line="240" w:lineRule="auto"/>
      </w:pPr>
      <w:r>
        <w:separator/>
      </w:r>
    </w:p>
  </w:endnote>
  <w:endnote w:type="continuationSeparator" w:id="0">
    <w:p w14:paraId="4EDA6D91" w14:textId="77777777" w:rsidR="007B10E9" w:rsidRDefault="007B10E9" w:rsidP="0045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0BB3" w14:textId="77777777" w:rsidR="007B10E9" w:rsidRPr="0045449A" w:rsidRDefault="007B10E9" w:rsidP="0045449A">
    <w:pPr>
      <w:pStyle w:val="Footer"/>
      <w:rPr>
        <w:rFonts w:ascii="Times New Roman" w:hAnsi="Times New Roman" w:cs="Times New Roman"/>
        <w:sz w:val="20"/>
      </w:rPr>
    </w:pPr>
    <w:r w:rsidRPr="0045449A">
      <w:rPr>
        <w:rFonts w:ascii="Times New Roman" w:hAnsi="Times New Roman" w:cs="Times New Roman"/>
        <w:sz w:val="20"/>
      </w:rPr>
      <w:t>ZMnotp_090821_IMA</w:t>
    </w:r>
  </w:p>
  <w:p w14:paraId="4E5315AE" w14:textId="4EB666C2" w:rsidR="007B10E9" w:rsidRPr="0045449A" w:rsidRDefault="007B10E9" w:rsidP="0045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E1CC" w14:textId="0E81429A" w:rsidR="007B10E9" w:rsidRPr="0045449A" w:rsidRDefault="007B10E9">
    <w:pPr>
      <w:pStyle w:val="Footer"/>
      <w:rPr>
        <w:rFonts w:ascii="Times New Roman" w:hAnsi="Times New Roman" w:cs="Times New Roman"/>
        <w:sz w:val="20"/>
      </w:rPr>
    </w:pPr>
    <w:r w:rsidRPr="0045449A">
      <w:rPr>
        <w:rFonts w:ascii="Times New Roman" w:hAnsi="Times New Roman" w:cs="Times New Roman"/>
        <w:sz w:val="20"/>
      </w:rPr>
      <w:t>ZMnotp_090821_IMA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6B4E" w14:textId="77777777" w:rsidR="007B10E9" w:rsidRDefault="007B10E9" w:rsidP="0045449A">
      <w:pPr>
        <w:spacing w:after="0" w:line="240" w:lineRule="auto"/>
      </w:pPr>
      <w:r>
        <w:separator/>
      </w:r>
    </w:p>
  </w:footnote>
  <w:footnote w:type="continuationSeparator" w:id="0">
    <w:p w14:paraId="7DAE12A3" w14:textId="77777777" w:rsidR="007B10E9" w:rsidRDefault="007B10E9" w:rsidP="0045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440045"/>
      <w:docPartObj>
        <w:docPartGallery w:val="Page Numbers (Top of Page)"/>
        <w:docPartUnique/>
      </w:docPartObj>
    </w:sdtPr>
    <w:sdtEndPr>
      <w:rPr>
        <w:rFonts w:ascii="Times New Roman" w:hAnsi="Times New Roman" w:cs="Times New Roman"/>
        <w:sz w:val="24"/>
      </w:rPr>
    </w:sdtEndPr>
    <w:sdtContent>
      <w:p w14:paraId="7566D188" w14:textId="6C2DD0F8" w:rsidR="007B10E9" w:rsidRPr="0045449A" w:rsidRDefault="007B10E9">
        <w:pPr>
          <w:pStyle w:val="Header"/>
          <w:jc w:val="center"/>
          <w:rPr>
            <w:rFonts w:ascii="Times New Roman" w:hAnsi="Times New Roman" w:cs="Times New Roman"/>
            <w:sz w:val="24"/>
          </w:rPr>
        </w:pPr>
        <w:r w:rsidRPr="0045449A">
          <w:rPr>
            <w:rFonts w:ascii="Times New Roman" w:hAnsi="Times New Roman" w:cs="Times New Roman"/>
            <w:sz w:val="24"/>
          </w:rPr>
          <w:fldChar w:fldCharType="begin"/>
        </w:r>
        <w:r w:rsidRPr="0045449A">
          <w:rPr>
            <w:rFonts w:ascii="Times New Roman" w:hAnsi="Times New Roman" w:cs="Times New Roman"/>
            <w:sz w:val="24"/>
          </w:rPr>
          <w:instrText>PAGE   \* MERGEFORMAT</w:instrText>
        </w:r>
        <w:r w:rsidRPr="0045449A">
          <w:rPr>
            <w:rFonts w:ascii="Times New Roman" w:hAnsi="Times New Roman" w:cs="Times New Roman"/>
            <w:sz w:val="24"/>
          </w:rPr>
          <w:fldChar w:fldCharType="separate"/>
        </w:r>
        <w:r w:rsidRPr="0045449A">
          <w:rPr>
            <w:rFonts w:ascii="Times New Roman" w:hAnsi="Times New Roman" w:cs="Times New Roman"/>
            <w:sz w:val="24"/>
          </w:rPr>
          <w:t>2</w:t>
        </w:r>
        <w:r w:rsidRPr="0045449A">
          <w:rPr>
            <w:rFonts w:ascii="Times New Roman" w:hAnsi="Times New Roman" w:cs="Times New Roman"/>
            <w:sz w:val="24"/>
          </w:rPr>
          <w:fldChar w:fldCharType="end"/>
        </w:r>
      </w:p>
    </w:sdtContent>
  </w:sdt>
  <w:p w14:paraId="7F4209AE" w14:textId="77777777" w:rsidR="007B10E9" w:rsidRDefault="007B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B"/>
    <w:multiLevelType w:val="hybridMultilevel"/>
    <w:tmpl w:val="6B062972"/>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7129F"/>
    <w:multiLevelType w:val="hybridMultilevel"/>
    <w:tmpl w:val="09BE414A"/>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906CA4"/>
    <w:multiLevelType w:val="hybridMultilevel"/>
    <w:tmpl w:val="3FE800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B3C06AA8">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1F4C86"/>
    <w:multiLevelType w:val="hybridMultilevel"/>
    <w:tmpl w:val="0B9A901C"/>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B61AD"/>
    <w:multiLevelType w:val="hybridMultilevel"/>
    <w:tmpl w:val="CDA48246"/>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386C59"/>
    <w:multiLevelType w:val="hybridMultilevel"/>
    <w:tmpl w:val="A0E859AE"/>
    <w:lvl w:ilvl="0" w:tplc="B3C06AA8">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755092"/>
    <w:multiLevelType w:val="hybridMultilevel"/>
    <w:tmpl w:val="2952A9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2E2AA7"/>
    <w:multiLevelType w:val="hybridMultilevel"/>
    <w:tmpl w:val="F7147AE4"/>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620D25"/>
    <w:multiLevelType w:val="hybridMultilevel"/>
    <w:tmpl w:val="117E84F8"/>
    <w:lvl w:ilvl="0" w:tplc="B3C06AA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5F0E8B"/>
    <w:multiLevelType w:val="hybridMultilevel"/>
    <w:tmpl w:val="36C0F064"/>
    <w:lvl w:ilvl="0" w:tplc="B3C06AA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7FD5A7B"/>
    <w:multiLevelType w:val="hybridMultilevel"/>
    <w:tmpl w:val="F13AF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2D649E"/>
    <w:multiLevelType w:val="hybridMultilevel"/>
    <w:tmpl w:val="80361A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79D4774"/>
    <w:multiLevelType w:val="hybridMultilevel"/>
    <w:tmpl w:val="F8602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9E72D9"/>
    <w:multiLevelType w:val="hybridMultilevel"/>
    <w:tmpl w:val="A3708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B8B70FF"/>
    <w:multiLevelType w:val="hybridMultilevel"/>
    <w:tmpl w:val="BB287A54"/>
    <w:lvl w:ilvl="0" w:tplc="74AED68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3E6D0A40"/>
    <w:multiLevelType w:val="hybridMultilevel"/>
    <w:tmpl w:val="A09C19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7648A"/>
    <w:multiLevelType w:val="hybridMultilevel"/>
    <w:tmpl w:val="7A1CE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D74976"/>
    <w:multiLevelType w:val="hybridMultilevel"/>
    <w:tmpl w:val="CBBEE7D0"/>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94149B"/>
    <w:multiLevelType w:val="multilevel"/>
    <w:tmpl w:val="4E407554"/>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0C513A"/>
    <w:multiLevelType w:val="hybridMultilevel"/>
    <w:tmpl w:val="BEA667B4"/>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B3C06AA8">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87CB6"/>
    <w:multiLevelType w:val="hybridMultilevel"/>
    <w:tmpl w:val="E3609614"/>
    <w:lvl w:ilvl="0" w:tplc="203A9FEE">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111D58"/>
    <w:multiLevelType w:val="hybridMultilevel"/>
    <w:tmpl w:val="EABE1FDA"/>
    <w:lvl w:ilvl="0" w:tplc="B3C06AA8">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525E77"/>
    <w:multiLevelType w:val="hybridMultilevel"/>
    <w:tmpl w:val="9D462F9C"/>
    <w:lvl w:ilvl="0" w:tplc="04260001">
      <w:start w:val="1"/>
      <w:numFmt w:val="bullet"/>
      <w:lvlText w:val=""/>
      <w:lvlJc w:val="left"/>
      <w:pPr>
        <w:ind w:left="720" w:hanging="360"/>
      </w:pPr>
      <w:rPr>
        <w:rFonts w:ascii="Symbol" w:hAnsi="Symbol" w:hint="default"/>
      </w:rPr>
    </w:lvl>
    <w:lvl w:ilvl="1" w:tplc="B3C06AA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42589B"/>
    <w:multiLevelType w:val="hybridMultilevel"/>
    <w:tmpl w:val="DE527C5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5AFD641F"/>
    <w:multiLevelType w:val="hybridMultilevel"/>
    <w:tmpl w:val="9306D17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23"/>
  </w:num>
  <w:num w:numId="2">
    <w:abstractNumId w:val="6"/>
  </w:num>
  <w:num w:numId="3">
    <w:abstractNumId w:val="12"/>
  </w:num>
  <w:num w:numId="4">
    <w:abstractNumId w:val="16"/>
  </w:num>
  <w:num w:numId="5">
    <w:abstractNumId w:val="20"/>
  </w:num>
  <w:num w:numId="6">
    <w:abstractNumId w:val="24"/>
  </w:num>
  <w:num w:numId="7">
    <w:abstractNumId w:val="15"/>
  </w:num>
  <w:num w:numId="8">
    <w:abstractNumId w:val="11"/>
  </w:num>
  <w:num w:numId="9">
    <w:abstractNumId w:val="9"/>
  </w:num>
  <w:num w:numId="10">
    <w:abstractNumId w:val="3"/>
  </w:num>
  <w:num w:numId="11">
    <w:abstractNumId w:val="21"/>
  </w:num>
  <w:num w:numId="12">
    <w:abstractNumId w:val="17"/>
  </w:num>
  <w:num w:numId="13">
    <w:abstractNumId w:val="5"/>
  </w:num>
  <w:num w:numId="14">
    <w:abstractNumId w:val="4"/>
  </w:num>
  <w:num w:numId="15">
    <w:abstractNumId w:val="8"/>
  </w:num>
  <w:num w:numId="16">
    <w:abstractNumId w:val="2"/>
  </w:num>
  <w:num w:numId="17">
    <w:abstractNumId w:val="19"/>
  </w:num>
  <w:num w:numId="18">
    <w:abstractNumId w:val="1"/>
  </w:num>
  <w:num w:numId="19">
    <w:abstractNumId w:val="22"/>
  </w:num>
  <w:num w:numId="20">
    <w:abstractNumId w:val="0"/>
  </w:num>
  <w:num w:numId="21">
    <w:abstractNumId w:val="7"/>
  </w:num>
  <w:num w:numId="22">
    <w:abstractNumId w:val="10"/>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38"/>
    <w:rsid w:val="0000207F"/>
    <w:rsid w:val="0000283F"/>
    <w:rsid w:val="000038EE"/>
    <w:rsid w:val="00003923"/>
    <w:rsid w:val="00004524"/>
    <w:rsid w:val="00005103"/>
    <w:rsid w:val="00005A1C"/>
    <w:rsid w:val="00005CBD"/>
    <w:rsid w:val="00006865"/>
    <w:rsid w:val="00011449"/>
    <w:rsid w:val="00013D7B"/>
    <w:rsid w:val="00013E3D"/>
    <w:rsid w:val="00014B3E"/>
    <w:rsid w:val="0001513D"/>
    <w:rsid w:val="000163D2"/>
    <w:rsid w:val="000206E3"/>
    <w:rsid w:val="00020CB1"/>
    <w:rsid w:val="00021CD6"/>
    <w:rsid w:val="00024002"/>
    <w:rsid w:val="000245C0"/>
    <w:rsid w:val="000270A3"/>
    <w:rsid w:val="00030B81"/>
    <w:rsid w:val="000313B2"/>
    <w:rsid w:val="000317A1"/>
    <w:rsid w:val="00033F08"/>
    <w:rsid w:val="000341A6"/>
    <w:rsid w:val="00035A9B"/>
    <w:rsid w:val="00036810"/>
    <w:rsid w:val="00046D01"/>
    <w:rsid w:val="00047CF9"/>
    <w:rsid w:val="00051F41"/>
    <w:rsid w:val="00052AE9"/>
    <w:rsid w:val="00052C14"/>
    <w:rsid w:val="000562CA"/>
    <w:rsid w:val="00057587"/>
    <w:rsid w:val="0006119A"/>
    <w:rsid w:val="000616E7"/>
    <w:rsid w:val="00061A8A"/>
    <w:rsid w:val="000644FD"/>
    <w:rsid w:val="000660D2"/>
    <w:rsid w:val="0006642D"/>
    <w:rsid w:val="00070C49"/>
    <w:rsid w:val="000712A9"/>
    <w:rsid w:val="000715DA"/>
    <w:rsid w:val="00072544"/>
    <w:rsid w:val="00072A89"/>
    <w:rsid w:val="00081444"/>
    <w:rsid w:val="00081F40"/>
    <w:rsid w:val="0008215F"/>
    <w:rsid w:val="00084415"/>
    <w:rsid w:val="00090694"/>
    <w:rsid w:val="00090D7F"/>
    <w:rsid w:val="00091B9A"/>
    <w:rsid w:val="00093AE6"/>
    <w:rsid w:val="00096586"/>
    <w:rsid w:val="00096FBA"/>
    <w:rsid w:val="0009797D"/>
    <w:rsid w:val="000A06C7"/>
    <w:rsid w:val="000A3D45"/>
    <w:rsid w:val="000A3EED"/>
    <w:rsid w:val="000A4B03"/>
    <w:rsid w:val="000A59F4"/>
    <w:rsid w:val="000A6EE9"/>
    <w:rsid w:val="000A7753"/>
    <w:rsid w:val="000A79EA"/>
    <w:rsid w:val="000B0D7B"/>
    <w:rsid w:val="000B302F"/>
    <w:rsid w:val="000B6B8B"/>
    <w:rsid w:val="000C1569"/>
    <w:rsid w:val="000C4851"/>
    <w:rsid w:val="000C4CCB"/>
    <w:rsid w:val="000C6C1E"/>
    <w:rsid w:val="000C6D18"/>
    <w:rsid w:val="000C700E"/>
    <w:rsid w:val="000C7FDC"/>
    <w:rsid w:val="000D04F3"/>
    <w:rsid w:val="000D1722"/>
    <w:rsid w:val="000D1C49"/>
    <w:rsid w:val="000D28E5"/>
    <w:rsid w:val="000D52DB"/>
    <w:rsid w:val="000D6930"/>
    <w:rsid w:val="000D7C3C"/>
    <w:rsid w:val="000E0D50"/>
    <w:rsid w:val="000E0EDD"/>
    <w:rsid w:val="000E1197"/>
    <w:rsid w:val="000E15D1"/>
    <w:rsid w:val="000E22E0"/>
    <w:rsid w:val="000E4C28"/>
    <w:rsid w:val="000E54A0"/>
    <w:rsid w:val="000E6648"/>
    <w:rsid w:val="000E69BD"/>
    <w:rsid w:val="000E69FA"/>
    <w:rsid w:val="000F27CB"/>
    <w:rsid w:val="000F2B39"/>
    <w:rsid w:val="000F33D6"/>
    <w:rsid w:val="000F3CCC"/>
    <w:rsid w:val="000F5B10"/>
    <w:rsid w:val="000F7359"/>
    <w:rsid w:val="00101083"/>
    <w:rsid w:val="00102007"/>
    <w:rsid w:val="0010300C"/>
    <w:rsid w:val="00103099"/>
    <w:rsid w:val="00104411"/>
    <w:rsid w:val="00104FA3"/>
    <w:rsid w:val="00106AA2"/>
    <w:rsid w:val="00107073"/>
    <w:rsid w:val="001073DC"/>
    <w:rsid w:val="00110B4A"/>
    <w:rsid w:val="00111705"/>
    <w:rsid w:val="0011231C"/>
    <w:rsid w:val="00113380"/>
    <w:rsid w:val="001144DB"/>
    <w:rsid w:val="00115669"/>
    <w:rsid w:val="0011576B"/>
    <w:rsid w:val="001158CD"/>
    <w:rsid w:val="00116043"/>
    <w:rsid w:val="00117AFD"/>
    <w:rsid w:val="00121486"/>
    <w:rsid w:val="00121718"/>
    <w:rsid w:val="00121B1D"/>
    <w:rsid w:val="00121E02"/>
    <w:rsid w:val="00122153"/>
    <w:rsid w:val="0012314D"/>
    <w:rsid w:val="00125A78"/>
    <w:rsid w:val="00127C08"/>
    <w:rsid w:val="001314C5"/>
    <w:rsid w:val="00132A28"/>
    <w:rsid w:val="00132E98"/>
    <w:rsid w:val="001332DD"/>
    <w:rsid w:val="001341FF"/>
    <w:rsid w:val="001417BE"/>
    <w:rsid w:val="00141D1B"/>
    <w:rsid w:val="00144F52"/>
    <w:rsid w:val="0015081B"/>
    <w:rsid w:val="00151324"/>
    <w:rsid w:val="00154004"/>
    <w:rsid w:val="00154CB7"/>
    <w:rsid w:val="0015796B"/>
    <w:rsid w:val="00157B81"/>
    <w:rsid w:val="0016084E"/>
    <w:rsid w:val="00163208"/>
    <w:rsid w:val="001635A7"/>
    <w:rsid w:val="001661A2"/>
    <w:rsid w:val="001664CE"/>
    <w:rsid w:val="00166559"/>
    <w:rsid w:val="001673CB"/>
    <w:rsid w:val="001674A1"/>
    <w:rsid w:val="001704FF"/>
    <w:rsid w:val="00170913"/>
    <w:rsid w:val="00170B52"/>
    <w:rsid w:val="001710DA"/>
    <w:rsid w:val="00175EFA"/>
    <w:rsid w:val="00176D0A"/>
    <w:rsid w:val="00177035"/>
    <w:rsid w:val="001774A7"/>
    <w:rsid w:val="00181CC1"/>
    <w:rsid w:val="00181F0F"/>
    <w:rsid w:val="00182DB5"/>
    <w:rsid w:val="0018535C"/>
    <w:rsid w:val="00185748"/>
    <w:rsid w:val="001863C5"/>
    <w:rsid w:val="0018673D"/>
    <w:rsid w:val="00187037"/>
    <w:rsid w:val="0019126C"/>
    <w:rsid w:val="0019390B"/>
    <w:rsid w:val="00195A52"/>
    <w:rsid w:val="001A2B90"/>
    <w:rsid w:val="001A2E59"/>
    <w:rsid w:val="001A48E7"/>
    <w:rsid w:val="001B092E"/>
    <w:rsid w:val="001B27D0"/>
    <w:rsid w:val="001B4D36"/>
    <w:rsid w:val="001C0A4F"/>
    <w:rsid w:val="001C6716"/>
    <w:rsid w:val="001C6D0E"/>
    <w:rsid w:val="001C7236"/>
    <w:rsid w:val="001C79AD"/>
    <w:rsid w:val="001D2FAE"/>
    <w:rsid w:val="001D3479"/>
    <w:rsid w:val="001D66DF"/>
    <w:rsid w:val="001D6806"/>
    <w:rsid w:val="001D691F"/>
    <w:rsid w:val="001E1844"/>
    <w:rsid w:val="001E5015"/>
    <w:rsid w:val="001E635E"/>
    <w:rsid w:val="001E63BF"/>
    <w:rsid w:val="001F0CEA"/>
    <w:rsid w:val="001F1EE9"/>
    <w:rsid w:val="001F2B51"/>
    <w:rsid w:val="001F30C7"/>
    <w:rsid w:val="001F4B57"/>
    <w:rsid w:val="001F4D46"/>
    <w:rsid w:val="001F69EF"/>
    <w:rsid w:val="001F704A"/>
    <w:rsid w:val="001F7832"/>
    <w:rsid w:val="002024EA"/>
    <w:rsid w:val="00202BFF"/>
    <w:rsid w:val="00203119"/>
    <w:rsid w:val="002056CB"/>
    <w:rsid w:val="00205A30"/>
    <w:rsid w:val="00205C8F"/>
    <w:rsid w:val="00207256"/>
    <w:rsid w:val="00207815"/>
    <w:rsid w:val="002108D6"/>
    <w:rsid w:val="00212B2F"/>
    <w:rsid w:val="00214FBA"/>
    <w:rsid w:val="00216778"/>
    <w:rsid w:val="00217B5A"/>
    <w:rsid w:val="00217D69"/>
    <w:rsid w:val="00220AE1"/>
    <w:rsid w:val="00221CD1"/>
    <w:rsid w:val="0022219A"/>
    <w:rsid w:val="00223848"/>
    <w:rsid w:val="0022487B"/>
    <w:rsid w:val="0022547E"/>
    <w:rsid w:val="00226192"/>
    <w:rsid w:val="002342A4"/>
    <w:rsid w:val="002345D0"/>
    <w:rsid w:val="00236A4E"/>
    <w:rsid w:val="00236EE7"/>
    <w:rsid w:val="00240B41"/>
    <w:rsid w:val="00244116"/>
    <w:rsid w:val="00246089"/>
    <w:rsid w:val="0024778A"/>
    <w:rsid w:val="002478D2"/>
    <w:rsid w:val="0025114F"/>
    <w:rsid w:val="00252060"/>
    <w:rsid w:val="002523E7"/>
    <w:rsid w:val="00252EC1"/>
    <w:rsid w:val="00253E2B"/>
    <w:rsid w:val="00260E23"/>
    <w:rsid w:val="00261604"/>
    <w:rsid w:val="00264C0B"/>
    <w:rsid w:val="00264CB4"/>
    <w:rsid w:val="00266921"/>
    <w:rsid w:val="00270712"/>
    <w:rsid w:val="00270D76"/>
    <w:rsid w:val="00271814"/>
    <w:rsid w:val="002737A9"/>
    <w:rsid w:val="00273B54"/>
    <w:rsid w:val="0027431D"/>
    <w:rsid w:val="00276B53"/>
    <w:rsid w:val="00280975"/>
    <w:rsid w:val="00280E6D"/>
    <w:rsid w:val="002836C6"/>
    <w:rsid w:val="00283B84"/>
    <w:rsid w:val="00287C2F"/>
    <w:rsid w:val="00287CCF"/>
    <w:rsid w:val="0029368C"/>
    <w:rsid w:val="00295D13"/>
    <w:rsid w:val="0029748F"/>
    <w:rsid w:val="00297DCD"/>
    <w:rsid w:val="002A0F4A"/>
    <w:rsid w:val="002A1D5C"/>
    <w:rsid w:val="002A239A"/>
    <w:rsid w:val="002A32CA"/>
    <w:rsid w:val="002A6483"/>
    <w:rsid w:val="002A6664"/>
    <w:rsid w:val="002B1256"/>
    <w:rsid w:val="002B2F59"/>
    <w:rsid w:val="002B322C"/>
    <w:rsid w:val="002B45AC"/>
    <w:rsid w:val="002B5243"/>
    <w:rsid w:val="002B53C7"/>
    <w:rsid w:val="002C284F"/>
    <w:rsid w:val="002C47A5"/>
    <w:rsid w:val="002C5532"/>
    <w:rsid w:val="002C7029"/>
    <w:rsid w:val="002D45BD"/>
    <w:rsid w:val="002D4EB1"/>
    <w:rsid w:val="002E0CCC"/>
    <w:rsid w:val="002E15B8"/>
    <w:rsid w:val="002E1FD3"/>
    <w:rsid w:val="002E3935"/>
    <w:rsid w:val="002E3F78"/>
    <w:rsid w:val="002E4D50"/>
    <w:rsid w:val="002E7836"/>
    <w:rsid w:val="002E7AFD"/>
    <w:rsid w:val="002F03FF"/>
    <w:rsid w:val="002F1742"/>
    <w:rsid w:val="002F299F"/>
    <w:rsid w:val="002F369D"/>
    <w:rsid w:val="002F4148"/>
    <w:rsid w:val="002F54A4"/>
    <w:rsid w:val="0030052D"/>
    <w:rsid w:val="00300DBF"/>
    <w:rsid w:val="003015BE"/>
    <w:rsid w:val="0030509F"/>
    <w:rsid w:val="00306DB2"/>
    <w:rsid w:val="00312F89"/>
    <w:rsid w:val="00314073"/>
    <w:rsid w:val="00316A0F"/>
    <w:rsid w:val="00316AF4"/>
    <w:rsid w:val="00317071"/>
    <w:rsid w:val="0031771F"/>
    <w:rsid w:val="00317E28"/>
    <w:rsid w:val="00321DB5"/>
    <w:rsid w:val="003255A0"/>
    <w:rsid w:val="00327E3A"/>
    <w:rsid w:val="0033044F"/>
    <w:rsid w:val="00330EAC"/>
    <w:rsid w:val="00331225"/>
    <w:rsid w:val="00331363"/>
    <w:rsid w:val="00331B50"/>
    <w:rsid w:val="00332ECF"/>
    <w:rsid w:val="00332F78"/>
    <w:rsid w:val="00337D48"/>
    <w:rsid w:val="003400BD"/>
    <w:rsid w:val="003402B3"/>
    <w:rsid w:val="00340DCC"/>
    <w:rsid w:val="00341A95"/>
    <w:rsid w:val="003434BF"/>
    <w:rsid w:val="00344E30"/>
    <w:rsid w:val="003464B8"/>
    <w:rsid w:val="00347AE9"/>
    <w:rsid w:val="00350304"/>
    <w:rsid w:val="0035032E"/>
    <w:rsid w:val="00355220"/>
    <w:rsid w:val="0036089A"/>
    <w:rsid w:val="003620EF"/>
    <w:rsid w:val="003633DE"/>
    <w:rsid w:val="00370DF1"/>
    <w:rsid w:val="00371263"/>
    <w:rsid w:val="0037231D"/>
    <w:rsid w:val="003734E4"/>
    <w:rsid w:val="00374B03"/>
    <w:rsid w:val="00377C48"/>
    <w:rsid w:val="0038004B"/>
    <w:rsid w:val="0038045C"/>
    <w:rsid w:val="0038555A"/>
    <w:rsid w:val="00385ECC"/>
    <w:rsid w:val="00386272"/>
    <w:rsid w:val="00390CBC"/>
    <w:rsid w:val="0039124C"/>
    <w:rsid w:val="003929FD"/>
    <w:rsid w:val="00394046"/>
    <w:rsid w:val="003955C7"/>
    <w:rsid w:val="003A0C02"/>
    <w:rsid w:val="003A223F"/>
    <w:rsid w:val="003A3F53"/>
    <w:rsid w:val="003A5948"/>
    <w:rsid w:val="003B334D"/>
    <w:rsid w:val="003B391D"/>
    <w:rsid w:val="003B5259"/>
    <w:rsid w:val="003B55F0"/>
    <w:rsid w:val="003B5805"/>
    <w:rsid w:val="003C04F6"/>
    <w:rsid w:val="003C0CE2"/>
    <w:rsid w:val="003C5AD1"/>
    <w:rsid w:val="003C601B"/>
    <w:rsid w:val="003C7EE2"/>
    <w:rsid w:val="003C7F3C"/>
    <w:rsid w:val="003D29E5"/>
    <w:rsid w:val="003D3E4C"/>
    <w:rsid w:val="003D4D3B"/>
    <w:rsid w:val="003D60A5"/>
    <w:rsid w:val="003D6476"/>
    <w:rsid w:val="003D6D9C"/>
    <w:rsid w:val="003D73EB"/>
    <w:rsid w:val="003E0D0B"/>
    <w:rsid w:val="003E39D6"/>
    <w:rsid w:val="003E3A81"/>
    <w:rsid w:val="003E472D"/>
    <w:rsid w:val="003E48FE"/>
    <w:rsid w:val="003E7AB1"/>
    <w:rsid w:val="003F0C9B"/>
    <w:rsid w:val="003F31BD"/>
    <w:rsid w:val="003F60CE"/>
    <w:rsid w:val="003F70BC"/>
    <w:rsid w:val="00402043"/>
    <w:rsid w:val="004027F8"/>
    <w:rsid w:val="00402AA4"/>
    <w:rsid w:val="004038FC"/>
    <w:rsid w:val="00404002"/>
    <w:rsid w:val="004043D6"/>
    <w:rsid w:val="00406859"/>
    <w:rsid w:val="00410223"/>
    <w:rsid w:val="00414E46"/>
    <w:rsid w:val="004174D3"/>
    <w:rsid w:val="00417FBE"/>
    <w:rsid w:val="00420452"/>
    <w:rsid w:val="0042225F"/>
    <w:rsid w:val="00422846"/>
    <w:rsid w:val="004244E8"/>
    <w:rsid w:val="004253BD"/>
    <w:rsid w:val="004265A8"/>
    <w:rsid w:val="00430DC3"/>
    <w:rsid w:val="004332A8"/>
    <w:rsid w:val="0043729D"/>
    <w:rsid w:val="00437832"/>
    <w:rsid w:val="004411AD"/>
    <w:rsid w:val="0044200A"/>
    <w:rsid w:val="00442C27"/>
    <w:rsid w:val="00444C85"/>
    <w:rsid w:val="004471A2"/>
    <w:rsid w:val="00447E29"/>
    <w:rsid w:val="004506D7"/>
    <w:rsid w:val="00451BD8"/>
    <w:rsid w:val="00451D59"/>
    <w:rsid w:val="0045449A"/>
    <w:rsid w:val="00454FA2"/>
    <w:rsid w:val="00461A0C"/>
    <w:rsid w:val="00462D69"/>
    <w:rsid w:val="004679D1"/>
    <w:rsid w:val="00471D2E"/>
    <w:rsid w:val="0047399F"/>
    <w:rsid w:val="00474362"/>
    <w:rsid w:val="00475C20"/>
    <w:rsid w:val="00475E7E"/>
    <w:rsid w:val="00477DCE"/>
    <w:rsid w:val="00480527"/>
    <w:rsid w:val="00481719"/>
    <w:rsid w:val="00483773"/>
    <w:rsid w:val="0048466C"/>
    <w:rsid w:val="00485761"/>
    <w:rsid w:val="00486E0D"/>
    <w:rsid w:val="00487AC5"/>
    <w:rsid w:val="0049038E"/>
    <w:rsid w:val="00491280"/>
    <w:rsid w:val="0049138A"/>
    <w:rsid w:val="00492930"/>
    <w:rsid w:val="0049373A"/>
    <w:rsid w:val="00497CF4"/>
    <w:rsid w:val="004A0B98"/>
    <w:rsid w:val="004A194E"/>
    <w:rsid w:val="004A442C"/>
    <w:rsid w:val="004A4733"/>
    <w:rsid w:val="004A4DA0"/>
    <w:rsid w:val="004A70A3"/>
    <w:rsid w:val="004A7901"/>
    <w:rsid w:val="004A7D1A"/>
    <w:rsid w:val="004B0615"/>
    <w:rsid w:val="004B0745"/>
    <w:rsid w:val="004B11DF"/>
    <w:rsid w:val="004B1CFB"/>
    <w:rsid w:val="004B2F33"/>
    <w:rsid w:val="004B494F"/>
    <w:rsid w:val="004B4975"/>
    <w:rsid w:val="004B4B5C"/>
    <w:rsid w:val="004B52B3"/>
    <w:rsid w:val="004B6E60"/>
    <w:rsid w:val="004C570F"/>
    <w:rsid w:val="004C5A77"/>
    <w:rsid w:val="004C738B"/>
    <w:rsid w:val="004D189B"/>
    <w:rsid w:val="004D26CE"/>
    <w:rsid w:val="004D2AB4"/>
    <w:rsid w:val="004D325B"/>
    <w:rsid w:val="004D35EB"/>
    <w:rsid w:val="004D433F"/>
    <w:rsid w:val="004D4DD5"/>
    <w:rsid w:val="004D5E93"/>
    <w:rsid w:val="004D5F5F"/>
    <w:rsid w:val="004D6849"/>
    <w:rsid w:val="004D7A24"/>
    <w:rsid w:val="004E19AA"/>
    <w:rsid w:val="004E2514"/>
    <w:rsid w:val="004E5692"/>
    <w:rsid w:val="004E5C48"/>
    <w:rsid w:val="004E639E"/>
    <w:rsid w:val="004F2BE1"/>
    <w:rsid w:val="004F2DC5"/>
    <w:rsid w:val="004F4A67"/>
    <w:rsid w:val="004F4B62"/>
    <w:rsid w:val="004F6C9B"/>
    <w:rsid w:val="004F6DA1"/>
    <w:rsid w:val="0050040E"/>
    <w:rsid w:val="00500E76"/>
    <w:rsid w:val="00501BD9"/>
    <w:rsid w:val="00501BF3"/>
    <w:rsid w:val="00505B93"/>
    <w:rsid w:val="0051002E"/>
    <w:rsid w:val="00510249"/>
    <w:rsid w:val="00511DCE"/>
    <w:rsid w:val="00516E20"/>
    <w:rsid w:val="0052223E"/>
    <w:rsid w:val="005235F6"/>
    <w:rsid w:val="005239D5"/>
    <w:rsid w:val="00524B47"/>
    <w:rsid w:val="005256DA"/>
    <w:rsid w:val="00525FE3"/>
    <w:rsid w:val="00533D7F"/>
    <w:rsid w:val="005340BA"/>
    <w:rsid w:val="0053499F"/>
    <w:rsid w:val="00537FFA"/>
    <w:rsid w:val="00544362"/>
    <w:rsid w:val="00544BDA"/>
    <w:rsid w:val="00545A86"/>
    <w:rsid w:val="00546B06"/>
    <w:rsid w:val="00547E26"/>
    <w:rsid w:val="00551C23"/>
    <w:rsid w:val="00552CE3"/>
    <w:rsid w:val="00552DEF"/>
    <w:rsid w:val="005532BA"/>
    <w:rsid w:val="00553F93"/>
    <w:rsid w:val="00554C9A"/>
    <w:rsid w:val="00555034"/>
    <w:rsid w:val="00560982"/>
    <w:rsid w:val="00561194"/>
    <w:rsid w:val="005614FB"/>
    <w:rsid w:val="0056427D"/>
    <w:rsid w:val="005646DB"/>
    <w:rsid w:val="00565FB9"/>
    <w:rsid w:val="00566EBE"/>
    <w:rsid w:val="00566ED2"/>
    <w:rsid w:val="00567CF7"/>
    <w:rsid w:val="0057073C"/>
    <w:rsid w:val="00573DB5"/>
    <w:rsid w:val="005744DC"/>
    <w:rsid w:val="0057553B"/>
    <w:rsid w:val="0057589C"/>
    <w:rsid w:val="00576097"/>
    <w:rsid w:val="0057651E"/>
    <w:rsid w:val="00580AAC"/>
    <w:rsid w:val="005829B4"/>
    <w:rsid w:val="00582D25"/>
    <w:rsid w:val="00583142"/>
    <w:rsid w:val="005847E5"/>
    <w:rsid w:val="00587499"/>
    <w:rsid w:val="005911CE"/>
    <w:rsid w:val="0059514F"/>
    <w:rsid w:val="005A1AA8"/>
    <w:rsid w:val="005A2393"/>
    <w:rsid w:val="005A4FC0"/>
    <w:rsid w:val="005A6012"/>
    <w:rsid w:val="005A6D31"/>
    <w:rsid w:val="005B253D"/>
    <w:rsid w:val="005B3AC4"/>
    <w:rsid w:val="005B75AD"/>
    <w:rsid w:val="005D0DD1"/>
    <w:rsid w:val="005D13B7"/>
    <w:rsid w:val="005D47BE"/>
    <w:rsid w:val="005D6958"/>
    <w:rsid w:val="005E2C36"/>
    <w:rsid w:val="005E37D1"/>
    <w:rsid w:val="005F0647"/>
    <w:rsid w:val="005F31EA"/>
    <w:rsid w:val="005F4E9C"/>
    <w:rsid w:val="005F7258"/>
    <w:rsid w:val="005F79A2"/>
    <w:rsid w:val="006011B9"/>
    <w:rsid w:val="00607761"/>
    <w:rsid w:val="006079D4"/>
    <w:rsid w:val="0061035C"/>
    <w:rsid w:val="00611619"/>
    <w:rsid w:val="00614095"/>
    <w:rsid w:val="0061513D"/>
    <w:rsid w:val="00616002"/>
    <w:rsid w:val="0061614F"/>
    <w:rsid w:val="00617740"/>
    <w:rsid w:val="00617AF5"/>
    <w:rsid w:val="00617C77"/>
    <w:rsid w:val="00624102"/>
    <w:rsid w:val="00624210"/>
    <w:rsid w:val="00626327"/>
    <w:rsid w:val="0063123F"/>
    <w:rsid w:val="006324E5"/>
    <w:rsid w:val="00632C86"/>
    <w:rsid w:val="006339D3"/>
    <w:rsid w:val="00637725"/>
    <w:rsid w:val="0063790C"/>
    <w:rsid w:val="00637AF0"/>
    <w:rsid w:val="00641731"/>
    <w:rsid w:val="00643807"/>
    <w:rsid w:val="0064387A"/>
    <w:rsid w:val="00644163"/>
    <w:rsid w:val="00645B35"/>
    <w:rsid w:val="006461DA"/>
    <w:rsid w:val="00651FBF"/>
    <w:rsid w:val="00654BF3"/>
    <w:rsid w:val="00657264"/>
    <w:rsid w:val="00657573"/>
    <w:rsid w:val="00662AF0"/>
    <w:rsid w:val="006638C3"/>
    <w:rsid w:val="00664BD5"/>
    <w:rsid w:val="006650EA"/>
    <w:rsid w:val="00665527"/>
    <w:rsid w:val="006655BA"/>
    <w:rsid w:val="00667491"/>
    <w:rsid w:val="00670D7F"/>
    <w:rsid w:val="006728DB"/>
    <w:rsid w:val="00673505"/>
    <w:rsid w:val="0067427A"/>
    <w:rsid w:val="00674A14"/>
    <w:rsid w:val="006757D4"/>
    <w:rsid w:val="00676E2B"/>
    <w:rsid w:val="00680DA8"/>
    <w:rsid w:val="00682354"/>
    <w:rsid w:val="00683287"/>
    <w:rsid w:val="00685D37"/>
    <w:rsid w:val="006950A5"/>
    <w:rsid w:val="00695BB0"/>
    <w:rsid w:val="006964B2"/>
    <w:rsid w:val="006A0058"/>
    <w:rsid w:val="006A0A06"/>
    <w:rsid w:val="006A4EED"/>
    <w:rsid w:val="006A522C"/>
    <w:rsid w:val="006A57C7"/>
    <w:rsid w:val="006A69B7"/>
    <w:rsid w:val="006B0CA0"/>
    <w:rsid w:val="006B398D"/>
    <w:rsid w:val="006B695B"/>
    <w:rsid w:val="006B6F1A"/>
    <w:rsid w:val="006C1AD8"/>
    <w:rsid w:val="006C36A8"/>
    <w:rsid w:val="006C4DB7"/>
    <w:rsid w:val="006C5C80"/>
    <w:rsid w:val="006C793A"/>
    <w:rsid w:val="006D03DB"/>
    <w:rsid w:val="006D0C15"/>
    <w:rsid w:val="006D10AF"/>
    <w:rsid w:val="006D1C4B"/>
    <w:rsid w:val="006D213E"/>
    <w:rsid w:val="006D2AFC"/>
    <w:rsid w:val="006D3483"/>
    <w:rsid w:val="006D3C72"/>
    <w:rsid w:val="006D51EA"/>
    <w:rsid w:val="006D7B9E"/>
    <w:rsid w:val="006E232E"/>
    <w:rsid w:val="006E27D1"/>
    <w:rsid w:val="006E2934"/>
    <w:rsid w:val="006E4B63"/>
    <w:rsid w:val="006E5BFB"/>
    <w:rsid w:val="006E6175"/>
    <w:rsid w:val="006E74BC"/>
    <w:rsid w:val="006F41CA"/>
    <w:rsid w:val="006F51B6"/>
    <w:rsid w:val="00701AB6"/>
    <w:rsid w:val="00704C19"/>
    <w:rsid w:val="007051F6"/>
    <w:rsid w:val="00711011"/>
    <w:rsid w:val="007129B9"/>
    <w:rsid w:val="007139AE"/>
    <w:rsid w:val="00713D30"/>
    <w:rsid w:val="007145E1"/>
    <w:rsid w:val="00715A23"/>
    <w:rsid w:val="00720912"/>
    <w:rsid w:val="0072257B"/>
    <w:rsid w:val="00723226"/>
    <w:rsid w:val="00724859"/>
    <w:rsid w:val="00725070"/>
    <w:rsid w:val="00725BB1"/>
    <w:rsid w:val="007279B3"/>
    <w:rsid w:val="00731C5E"/>
    <w:rsid w:val="0073286A"/>
    <w:rsid w:val="0073316E"/>
    <w:rsid w:val="0073376F"/>
    <w:rsid w:val="00737995"/>
    <w:rsid w:val="007401D5"/>
    <w:rsid w:val="00741777"/>
    <w:rsid w:val="0074745A"/>
    <w:rsid w:val="00747A52"/>
    <w:rsid w:val="00756645"/>
    <w:rsid w:val="00761581"/>
    <w:rsid w:val="007626B4"/>
    <w:rsid w:val="00764F4B"/>
    <w:rsid w:val="007656BC"/>
    <w:rsid w:val="00766B50"/>
    <w:rsid w:val="00770BCB"/>
    <w:rsid w:val="00772016"/>
    <w:rsid w:val="00772A4C"/>
    <w:rsid w:val="00772E2E"/>
    <w:rsid w:val="007733BE"/>
    <w:rsid w:val="00773E7B"/>
    <w:rsid w:val="00774F75"/>
    <w:rsid w:val="0077618E"/>
    <w:rsid w:val="007774AF"/>
    <w:rsid w:val="00781CBD"/>
    <w:rsid w:val="00784044"/>
    <w:rsid w:val="00786886"/>
    <w:rsid w:val="00790EC0"/>
    <w:rsid w:val="00791DDF"/>
    <w:rsid w:val="00791E14"/>
    <w:rsid w:val="0079210F"/>
    <w:rsid w:val="00792687"/>
    <w:rsid w:val="00792AE3"/>
    <w:rsid w:val="00794296"/>
    <w:rsid w:val="0079530C"/>
    <w:rsid w:val="00796C7D"/>
    <w:rsid w:val="007A01D2"/>
    <w:rsid w:val="007A1912"/>
    <w:rsid w:val="007A32B6"/>
    <w:rsid w:val="007B10E9"/>
    <w:rsid w:val="007B2922"/>
    <w:rsid w:val="007B2AB4"/>
    <w:rsid w:val="007B54EC"/>
    <w:rsid w:val="007C22EC"/>
    <w:rsid w:val="007C3161"/>
    <w:rsid w:val="007C3279"/>
    <w:rsid w:val="007C590F"/>
    <w:rsid w:val="007D0FCF"/>
    <w:rsid w:val="007D2198"/>
    <w:rsid w:val="007D22A6"/>
    <w:rsid w:val="007D26EA"/>
    <w:rsid w:val="007E0E8B"/>
    <w:rsid w:val="007E14DF"/>
    <w:rsid w:val="007E30E9"/>
    <w:rsid w:val="007E3CFD"/>
    <w:rsid w:val="007E6482"/>
    <w:rsid w:val="007F0745"/>
    <w:rsid w:val="007F1E79"/>
    <w:rsid w:val="007F3C15"/>
    <w:rsid w:val="007F4098"/>
    <w:rsid w:val="007F40EB"/>
    <w:rsid w:val="007F58FB"/>
    <w:rsid w:val="007F5C7D"/>
    <w:rsid w:val="007F7F64"/>
    <w:rsid w:val="0080181D"/>
    <w:rsid w:val="008054DE"/>
    <w:rsid w:val="00807A74"/>
    <w:rsid w:val="008119B4"/>
    <w:rsid w:val="00812B44"/>
    <w:rsid w:val="00812D87"/>
    <w:rsid w:val="00813539"/>
    <w:rsid w:val="00814045"/>
    <w:rsid w:val="00815DA9"/>
    <w:rsid w:val="008164F0"/>
    <w:rsid w:val="00816AF8"/>
    <w:rsid w:val="00816B0E"/>
    <w:rsid w:val="00821A31"/>
    <w:rsid w:val="0082397B"/>
    <w:rsid w:val="00824938"/>
    <w:rsid w:val="0082504F"/>
    <w:rsid w:val="008263FA"/>
    <w:rsid w:val="00826766"/>
    <w:rsid w:val="0082760B"/>
    <w:rsid w:val="008313AC"/>
    <w:rsid w:val="008321C9"/>
    <w:rsid w:val="00833C26"/>
    <w:rsid w:val="00834053"/>
    <w:rsid w:val="00834ED3"/>
    <w:rsid w:val="0083676D"/>
    <w:rsid w:val="00840C82"/>
    <w:rsid w:val="00840ED7"/>
    <w:rsid w:val="008415DF"/>
    <w:rsid w:val="008426E9"/>
    <w:rsid w:val="0084315E"/>
    <w:rsid w:val="008439D9"/>
    <w:rsid w:val="00845A18"/>
    <w:rsid w:val="0084768F"/>
    <w:rsid w:val="008516A4"/>
    <w:rsid w:val="00851A3A"/>
    <w:rsid w:val="00852A48"/>
    <w:rsid w:val="00854AE9"/>
    <w:rsid w:val="00854C17"/>
    <w:rsid w:val="00856EFB"/>
    <w:rsid w:val="00860AD4"/>
    <w:rsid w:val="0086193D"/>
    <w:rsid w:val="0086288E"/>
    <w:rsid w:val="008640C1"/>
    <w:rsid w:val="00866C62"/>
    <w:rsid w:val="00867B50"/>
    <w:rsid w:val="00870A55"/>
    <w:rsid w:val="00870DC6"/>
    <w:rsid w:val="00871254"/>
    <w:rsid w:val="00873E4F"/>
    <w:rsid w:val="008767EC"/>
    <w:rsid w:val="0087719C"/>
    <w:rsid w:val="00877DF8"/>
    <w:rsid w:val="00877E97"/>
    <w:rsid w:val="00880D83"/>
    <w:rsid w:val="00882233"/>
    <w:rsid w:val="008838FA"/>
    <w:rsid w:val="0088557C"/>
    <w:rsid w:val="00885CCE"/>
    <w:rsid w:val="00885FD9"/>
    <w:rsid w:val="00886E8B"/>
    <w:rsid w:val="0089031A"/>
    <w:rsid w:val="00891E48"/>
    <w:rsid w:val="00896796"/>
    <w:rsid w:val="00896C45"/>
    <w:rsid w:val="00897FC3"/>
    <w:rsid w:val="008A024A"/>
    <w:rsid w:val="008A2867"/>
    <w:rsid w:val="008A2B7A"/>
    <w:rsid w:val="008A346E"/>
    <w:rsid w:val="008A548F"/>
    <w:rsid w:val="008A6524"/>
    <w:rsid w:val="008B000A"/>
    <w:rsid w:val="008B18D1"/>
    <w:rsid w:val="008B241E"/>
    <w:rsid w:val="008B268B"/>
    <w:rsid w:val="008B368F"/>
    <w:rsid w:val="008B3CB1"/>
    <w:rsid w:val="008B40CD"/>
    <w:rsid w:val="008B4E9B"/>
    <w:rsid w:val="008B54B0"/>
    <w:rsid w:val="008B7313"/>
    <w:rsid w:val="008C0840"/>
    <w:rsid w:val="008C0BC2"/>
    <w:rsid w:val="008C0E12"/>
    <w:rsid w:val="008C1B10"/>
    <w:rsid w:val="008C25F0"/>
    <w:rsid w:val="008C3FE8"/>
    <w:rsid w:val="008C631D"/>
    <w:rsid w:val="008C7579"/>
    <w:rsid w:val="008D3D1B"/>
    <w:rsid w:val="008D6973"/>
    <w:rsid w:val="008E167B"/>
    <w:rsid w:val="008E2AC6"/>
    <w:rsid w:val="008E2E27"/>
    <w:rsid w:val="008E33B7"/>
    <w:rsid w:val="008E39C4"/>
    <w:rsid w:val="008F12D3"/>
    <w:rsid w:val="008F4E62"/>
    <w:rsid w:val="008F6D25"/>
    <w:rsid w:val="0090043D"/>
    <w:rsid w:val="009038D6"/>
    <w:rsid w:val="00906CD7"/>
    <w:rsid w:val="0091000C"/>
    <w:rsid w:val="00910212"/>
    <w:rsid w:val="00911EE7"/>
    <w:rsid w:val="0091473E"/>
    <w:rsid w:val="009158F6"/>
    <w:rsid w:val="009169F3"/>
    <w:rsid w:val="009175F0"/>
    <w:rsid w:val="00921288"/>
    <w:rsid w:val="0092269E"/>
    <w:rsid w:val="009227F1"/>
    <w:rsid w:val="00922D47"/>
    <w:rsid w:val="00925405"/>
    <w:rsid w:val="00925416"/>
    <w:rsid w:val="009260BB"/>
    <w:rsid w:val="0092628A"/>
    <w:rsid w:val="009263D6"/>
    <w:rsid w:val="009265DD"/>
    <w:rsid w:val="0092685A"/>
    <w:rsid w:val="00926EA6"/>
    <w:rsid w:val="00930623"/>
    <w:rsid w:val="00931817"/>
    <w:rsid w:val="00931978"/>
    <w:rsid w:val="00932DD0"/>
    <w:rsid w:val="00934853"/>
    <w:rsid w:val="009351C0"/>
    <w:rsid w:val="00940670"/>
    <w:rsid w:val="00940F02"/>
    <w:rsid w:val="00940F53"/>
    <w:rsid w:val="0094193D"/>
    <w:rsid w:val="00942212"/>
    <w:rsid w:val="00944DA1"/>
    <w:rsid w:val="009452F5"/>
    <w:rsid w:val="00946185"/>
    <w:rsid w:val="00946B36"/>
    <w:rsid w:val="00947774"/>
    <w:rsid w:val="0095014B"/>
    <w:rsid w:val="00952CDF"/>
    <w:rsid w:val="00952EDD"/>
    <w:rsid w:val="00954F9F"/>
    <w:rsid w:val="009636B5"/>
    <w:rsid w:val="00965CC6"/>
    <w:rsid w:val="0096680D"/>
    <w:rsid w:val="00970A5C"/>
    <w:rsid w:val="00971BCA"/>
    <w:rsid w:val="009733C1"/>
    <w:rsid w:val="00973D8D"/>
    <w:rsid w:val="009741E4"/>
    <w:rsid w:val="00975231"/>
    <w:rsid w:val="009763D3"/>
    <w:rsid w:val="00980C1C"/>
    <w:rsid w:val="009813CA"/>
    <w:rsid w:val="00981D7C"/>
    <w:rsid w:val="009826D6"/>
    <w:rsid w:val="009836A0"/>
    <w:rsid w:val="009839E6"/>
    <w:rsid w:val="00985F7A"/>
    <w:rsid w:val="009869D0"/>
    <w:rsid w:val="00990526"/>
    <w:rsid w:val="0099274A"/>
    <w:rsid w:val="00992BCD"/>
    <w:rsid w:val="009946FF"/>
    <w:rsid w:val="00996507"/>
    <w:rsid w:val="009A2445"/>
    <w:rsid w:val="009A28B2"/>
    <w:rsid w:val="009A3AF4"/>
    <w:rsid w:val="009A44D3"/>
    <w:rsid w:val="009A5049"/>
    <w:rsid w:val="009A5665"/>
    <w:rsid w:val="009A7804"/>
    <w:rsid w:val="009A7E2A"/>
    <w:rsid w:val="009A7EE7"/>
    <w:rsid w:val="009B0C28"/>
    <w:rsid w:val="009B0C99"/>
    <w:rsid w:val="009B1D19"/>
    <w:rsid w:val="009B35CA"/>
    <w:rsid w:val="009B3898"/>
    <w:rsid w:val="009C0231"/>
    <w:rsid w:val="009C3290"/>
    <w:rsid w:val="009C7759"/>
    <w:rsid w:val="009C7EC9"/>
    <w:rsid w:val="009D018C"/>
    <w:rsid w:val="009D032C"/>
    <w:rsid w:val="009D035D"/>
    <w:rsid w:val="009D0F44"/>
    <w:rsid w:val="009D0F53"/>
    <w:rsid w:val="009D10B9"/>
    <w:rsid w:val="009D2ADE"/>
    <w:rsid w:val="009D6DA4"/>
    <w:rsid w:val="009E0C94"/>
    <w:rsid w:val="009E23A0"/>
    <w:rsid w:val="009E413E"/>
    <w:rsid w:val="009E5984"/>
    <w:rsid w:val="009E665F"/>
    <w:rsid w:val="009E6D68"/>
    <w:rsid w:val="009F0DD2"/>
    <w:rsid w:val="009F2468"/>
    <w:rsid w:val="009F4162"/>
    <w:rsid w:val="009F6242"/>
    <w:rsid w:val="00A005F5"/>
    <w:rsid w:val="00A01B12"/>
    <w:rsid w:val="00A02FD4"/>
    <w:rsid w:val="00A03787"/>
    <w:rsid w:val="00A053ED"/>
    <w:rsid w:val="00A06601"/>
    <w:rsid w:val="00A06686"/>
    <w:rsid w:val="00A10428"/>
    <w:rsid w:val="00A109D9"/>
    <w:rsid w:val="00A10A9A"/>
    <w:rsid w:val="00A10B66"/>
    <w:rsid w:val="00A10C84"/>
    <w:rsid w:val="00A1195C"/>
    <w:rsid w:val="00A12216"/>
    <w:rsid w:val="00A12598"/>
    <w:rsid w:val="00A14147"/>
    <w:rsid w:val="00A141A9"/>
    <w:rsid w:val="00A159D2"/>
    <w:rsid w:val="00A160B5"/>
    <w:rsid w:val="00A163B9"/>
    <w:rsid w:val="00A164BB"/>
    <w:rsid w:val="00A177FB"/>
    <w:rsid w:val="00A17DBD"/>
    <w:rsid w:val="00A268C3"/>
    <w:rsid w:val="00A26C65"/>
    <w:rsid w:val="00A26E42"/>
    <w:rsid w:val="00A27E99"/>
    <w:rsid w:val="00A31246"/>
    <w:rsid w:val="00A315BC"/>
    <w:rsid w:val="00A332D7"/>
    <w:rsid w:val="00A34A77"/>
    <w:rsid w:val="00A3732A"/>
    <w:rsid w:val="00A37791"/>
    <w:rsid w:val="00A3788A"/>
    <w:rsid w:val="00A37A04"/>
    <w:rsid w:val="00A40A5E"/>
    <w:rsid w:val="00A415AA"/>
    <w:rsid w:val="00A4568B"/>
    <w:rsid w:val="00A46EB2"/>
    <w:rsid w:val="00A47713"/>
    <w:rsid w:val="00A4785E"/>
    <w:rsid w:val="00A52521"/>
    <w:rsid w:val="00A52627"/>
    <w:rsid w:val="00A532D4"/>
    <w:rsid w:val="00A533CC"/>
    <w:rsid w:val="00A54E34"/>
    <w:rsid w:val="00A55508"/>
    <w:rsid w:val="00A55B5E"/>
    <w:rsid w:val="00A57180"/>
    <w:rsid w:val="00A57744"/>
    <w:rsid w:val="00A6102A"/>
    <w:rsid w:val="00A61703"/>
    <w:rsid w:val="00A63D2D"/>
    <w:rsid w:val="00A63E0A"/>
    <w:rsid w:val="00A64D4F"/>
    <w:rsid w:val="00A70C99"/>
    <w:rsid w:val="00A72B55"/>
    <w:rsid w:val="00A74725"/>
    <w:rsid w:val="00A749FF"/>
    <w:rsid w:val="00A74CC9"/>
    <w:rsid w:val="00A75069"/>
    <w:rsid w:val="00A754B1"/>
    <w:rsid w:val="00A75EB4"/>
    <w:rsid w:val="00A7674A"/>
    <w:rsid w:val="00A76EDF"/>
    <w:rsid w:val="00A80A44"/>
    <w:rsid w:val="00A81774"/>
    <w:rsid w:val="00A81A69"/>
    <w:rsid w:val="00A8497E"/>
    <w:rsid w:val="00A84BDE"/>
    <w:rsid w:val="00A850E7"/>
    <w:rsid w:val="00A85310"/>
    <w:rsid w:val="00A853B5"/>
    <w:rsid w:val="00A86A54"/>
    <w:rsid w:val="00A87E1C"/>
    <w:rsid w:val="00A90CA5"/>
    <w:rsid w:val="00A90DD0"/>
    <w:rsid w:val="00A9229E"/>
    <w:rsid w:val="00A92D51"/>
    <w:rsid w:val="00A92FE1"/>
    <w:rsid w:val="00A9404E"/>
    <w:rsid w:val="00A964C1"/>
    <w:rsid w:val="00A968B9"/>
    <w:rsid w:val="00AA0CB0"/>
    <w:rsid w:val="00AA103B"/>
    <w:rsid w:val="00AA15D8"/>
    <w:rsid w:val="00AA22D7"/>
    <w:rsid w:val="00AA23E5"/>
    <w:rsid w:val="00AA370E"/>
    <w:rsid w:val="00AA5A02"/>
    <w:rsid w:val="00AA61A1"/>
    <w:rsid w:val="00AA69AF"/>
    <w:rsid w:val="00AA69D8"/>
    <w:rsid w:val="00AB18BA"/>
    <w:rsid w:val="00AB2A12"/>
    <w:rsid w:val="00AB575C"/>
    <w:rsid w:val="00AB5F4B"/>
    <w:rsid w:val="00AB6EC9"/>
    <w:rsid w:val="00AC0F16"/>
    <w:rsid w:val="00AC28F4"/>
    <w:rsid w:val="00AC3699"/>
    <w:rsid w:val="00AC3AC4"/>
    <w:rsid w:val="00AD000F"/>
    <w:rsid w:val="00AD072B"/>
    <w:rsid w:val="00AD2E79"/>
    <w:rsid w:val="00AD5919"/>
    <w:rsid w:val="00AE1C5C"/>
    <w:rsid w:val="00AE2E3A"/>
    <w:rsid w:val="00AE4121"/>
    <w:rsid w:val="00AE59A3"/>
    <w:rsid w:val="00AE5AC3"/>
    <w:rsid w:val="00AE6DF3"/>
    <w:rsid w:val="00AF07F8"/>
    <w:rsid w:val="00AF1A0B"/>
    <w:rsid w:val="00AF1EA5"/>
    <w:rsid w:val="00AF2351"/>
    <w:rsid w:val="00AF2512"/>
    <w:rsid w:val="00AF3927"/>
    <w:rsid w:val="00AF40D0"/>
    <w:rsid w:val="00AF4901"/>
    <w:rsid w:val="00AF4E8A"/>
    <w:rsid w:val="00AF621B"/>
    <w:rsid w:val="00AF6769"/>
    <w:rsid w:val="00AF7296"/>
    <w:rsid w:val="00AF7A28"/>
    <w:rsid w:val="00AF7E29"/>
    <w:rsid w:val="00B01A67"/>
    <w:rsid w:val="00B0291D"/>
    <w:rsid w:val="00B0734D"/>
    <w:rsid w:val="00B12627"/>
    <w:rsid w:val="00B12972"/>
    <w:rsid w:val="00B12E5B"/>
    <w:rsid w:val="00B15302"/>
    <w:rsid w:val="00B1548E"/>
    <w:rsid w:val="00B17E1C"/>
    <w:rsid w:val="00B208E4"/>
    <w:rsid w:val="00B2105C"/>
    <w:rsid w:val="00B215A8"/>
    <w:rsid w:val="00B221EC"/>
    <w:rsid w:val="00B228DB"/>
    <w:rsid w:val="00B24DD3"/>
    <w:rsid w:val="00B26160"/>
    <w:rsid w:val="00B269B8"/>
    <w:rsid w:val="00B3023D"/>
    <w:rsid w:val="00B32727"/>
    <w:rsid w:val="00B34175"/>
    <w:rsid w:val="00B35611"/>
    <w:rsid w:val="00B35C76"/>
    <w:rsid w:val="00B361DE"/>
    <w:rsid w:val="00B36CA7"/>
    <w:rsid w:val="00B37C51"/>
    <w:rsid w:val="00B40C23"/>
    <w:rsid w:val="00B430FE"/>
    <w:rsid w:val="00B43297"/>
    <w:rsid w:val="00B43F94"/>
    <w:rsid w:val="00B47547"/>
    <w:rsid w:val="00B5104F"/>
    <w:rsid w:val="00B5148C"/>
    <w:rsid w:val="00B52F47"/>
    <w:rsid w:val="00B5379E"/>
    <w:rsid w:val="00B53ACB"/>
    <w:rsid w:val="00B54AE7"/>
    <w:rsid w:val="00B55009"/>
    <w:rsid w:val="00B55744"/>
    <w:rsid w:val="00B57020"/>
    <w:rsid w:val="00B600D4"/>
    <w:rsid w:val="00B60BCC"/>
    <w:rsid w:val="00B60E30"/>
    <w:rsid w:val="00B61158"/>
    <w:rsid w:val="00B632C9"/>
    <w:rsid w:val="00B67BFE"/>
    <w:rsid w:val="00B7170D"/>
    <w:rsid w:val="00B7304B"/>
    <w:rsid w:val="00B745B8"/>
    <w:rsid w:val="00B74830"/>
    <w:rsid w:val="00B768F7"/>
    <w:rsid w:val="00B773DE"/>
    <w:rsid w:val="00B81090"/>
    <w:rsid w:val="00B815C5"/>
    <w:rsid w:val="00B81DAE"/>
    <w:rsid w:val="00B81DBF"/>
    <w:rsid w:val="00B837B0"/>
    <w:rsid w:val="00B83DF9"/>
    <w:rsid w:val="00B83E77"/>
    <w:rsid w:val="00B842E1"/>
    <w:rsid w:val="00B84DCA"/>
    <w:rsid w:val="00B874AC"/>
    <w:rsid w:val="00B9319F"/>
    <w:rsid w:val="00B977A1"/>
    <w:rsid w:val="00BA1DC0"/>
    <w:rsid w:val="00BA3B56"/>
    <w:rsid w:val="00BA4C4A"/>
    <w:rsid w:val="00BA5AE3"/>
    <w:rsid w:val="00BA5FDD"/>
    <w:rsid w:val="00BA6893"/>
    <w:rsid w:val="00BB0469"/>
    <w:rsid w:val="00BB0E94"/>
    <w:rsid w:val="00BB0FA9"/>
    <w:rsid w:val="00BB2E5A"/>
    <w:rsid w:val="00BC269E"/>
    <w:rsid w:val="00BC27DD"/>
    <w:rsid w:val="00BC3C5D"/>
    <w:rsid w:val="00BC6895"/>
    <w:rsid w:val="00BC6B1A"/>
    <w:rsid w:val="00BD0E95"/>
    <w:rsid w:val="00BD54C0"/>
    <w:rsid w:val="00BE03F3"/>
    <w:rsid w:val="00BE05E9"/>
    <w:rsid w:val="00BE0FEF"/>
    <w:rsid w:val="00BE2C1F"/>
    <w:rsid w:val="00BE43EA"/>
    <w:rsid w:val="00BE44B8"/>
    <w:rsid w:val="00BE6342"/>
    <w:rsid w:val="00BE7D06"/>
    <w:rsid w:val="00BE7D0E"/>
    <w:rsid w:val="00BF054D"/>
    <w:rsid w:val="00BF168B"/>
    <w:rsid w:val="00BF54A1"/>
    <w:rsid w:val="00BF7E6C"/>
    <w:rsid w:val="00C008ED"/>
    <w:rsid w:val="00C00FE6"/>
    <w:rsid w:val="00C07933"/>
    <w:rsid w:val="00C10E91"/>
    <w:rsid w:val="00C116E7"/>
    <w:rsid w:val="00C130A0"/>
    <w:rsid w:val="00C149E5"/>
    <w:rsid w:val="00C231B9"/>
    <w:rsid w:val="00C2466C"/>
    <w:rsid w:val="00C252A3"/>
    <w:rsid w:val="00C27461"/>
    <w:rsid w:val="00C310D4"/>
    <w:rsid w:val="00C31AF4"/>
    <w:rsid w:val="00C3248A"/>
    <w:rsid w:val="00C34487"/>
    <w:rsid w:val="00C34910"/>
    <w:rsid w:val="00C35AFE"/>
    <w:rsid w:val="00C369A7"/>
    <w:rsid w:val="00C4000B"/>
    <w:rsid w:val="00C40721"/>
    <w:rsid w:val="00C409BC"/>
    <w:rsid w:val="00C40D9B"/>
    <w:rsid w:val="00C417CC"/>
    <w:rsid w:val="00C43452"/>
    <w:rsid w:val="00C468B4"/>
    <w:rsid w:val="00C46EB7"/>
    <w:rsid w:val="00C50ED0"/>
    <w:rsid w:val="00C51F10"/>
    <w:rsid w:val="00C52C34"/>
    <w:rsid w:val="00C5462C"/>
    <w:rsid w:val="00C5685D"/>
    <w:rsid w:val="00C56FB6"/>
    <w:rsid w:val="00C576EE"/>
    <w:rsid w:val="00C5794E"/>
    <w:rsid w:val="00C6002E"/>
    <w:rsid w:val="00C609CE"/>
    <w:rsid w:val="00C61BDC"/>
    <w:rsid w:val="00C657CD"/>
    <w:rsid w:val="00C67BE4"/>
    <w:rsid w:val="00C7005D"/>
    <w:rsid w:val="00C7358C"/>
    <w:rsid w:val="00C742E3"/>
    <w:rsid w:val="00C76945"/>
    <w:rsid w:val="00C77CD6"/>
    <w:rsid w:val="00C80327"/>
    <w:rsid w:val="00C8118B"/>
    <w:rsid w:val="00C82067"/>
    <w:rsid w:val="00C8253A"/>
    <w:rsid w:val="00C83246"/>
    <w:rsid w:val="00C83721"/>
    <w:rsid w:val="00C87472"/>
    <w:rsid w:val="00C93313"/>
    <w:rsid w:val="00C9352E"/>
    <w:rsid w:val="00C94147"/>
    <w:rsid w:val="00C9605F"/>
    <w:rsid w:val="00C9628F"/>
    <w:rsid w:val="00C977EA"/>
    <w:rsid w:val="00CA0330"/>
    <w:rsid w:val="00CA23C6"/>
    <w:rsid w:val="00CA5B28"/>
    <w:rsid w:val="00CA5E2E"/>
    <w:rsid w:val="00CB181A"/>
    <w:rsid w:val="00CB22B2"/>
    <w:rsid w:val="00CB2D6B"/>
    <w:rsid w:val="00CB392E"/>
    <w:rsid w:val="00CB479D"/>
    <w:rsid w:val="00CB4A0A"/>
    <w:rsid w:val="00CB781A"/>
    <w:rsid w:val="00CC0D09"/>
    <w:rsid w:val="00CC7D58"/>
    <w:rsid w:val="00CD0971"/>
    <w:rsid w:val="00CD45F7"/>
    <w:rsid w:val="00CD45FA"/>
    <w:rsid w:val="00CD4D2A"/>
    <w:rsid w:val="00CE1061"/>
    <w:rsid w:val="00CE2ADD"/>
    <w:rsid w:val="00CE58DE"/>
    <w:rsid w:val="00CE5DA2"/>
    <w:rsid w:val="00CF031F"/>
    <w:rsid w:val="00CF0BD0"/>
    <w:rsid w:val="00CF355A"/>
    <w:rsid w:val="00CF4BE1"/>
    <w:rsid w:val="00CF4FD9"/>
    <w:rsid w:val="00D02250"/>
    <w:rsid w:val="00D0241D"/>
    <w:rsid w:val="00D0317B"/>
    <w:rsid w:val="00D063D7"/>
    <w:rsid w:val="00D07EE9"/>
    <w:rsid w:val="00D116D4"/>
    <w:rsid w:val="00D11AE4"/>
    <w:rsid w:val="00D1318B"/>
    <w:rsid w:val="00D15AFD"/>
    <w:rsid w:val="00D171ED"/>
    <w:rsid w:val="00D2047A"/>
    <w:rsid w:val="00D21820"/>
    <w:rsid w:val="00D23B85"/>
    <w:rsid w:val="00D24CE5"/>
    <w:rsid w:val="00D317A9"/>
    <w:rsid w:val="00D31E23"/>
    <w:rsid w:val="00D33BF0"/>
    <w:rsid w:val="00D361BE"/>
    <w:rsid w:val="00D37F43"/>
    <w:rsid w:val="00D40C88"/>
    <w:rsid w:val="00D42114"/>
    <w:rsid w:val="00D42568"/>
    <w:rsid w:val="00D4270F"/>
    <w:rsid w:val="00D42E79"/>
    <w:rsid w:val="00D43257"/>
    <w:rsid w:val="00D45F69"/>
    <w:rsid w:val="00D471BA"/>
    <w:rsid w:val="00D5034B"/>
    <w:rsid w:val="00D51B13"/>
    <w:rsid w:val="00D52C37"/>
    <w:rsid w:val="00D530EB"/>
    <w:rsid w:val="00D53893"/>
    <w:rsid w:val="00D55DFD"/>
    <w:rsid w:val="00D578F8"/>
    <w:rsid w:val="00D620EF"/>
    <w:rsid w:val="00D62195"/>
    <w:rsid w:val="00D63C3E"/>
    <w:rsid w:val="00D65F31"/>
    <w:rsid w:val="00D663C2"/>
    <w:rsid w:val="00D66DF4"/>
    <w:rsid w:val="00D67862"/>
    <w:rsid w:val="00D67BDE"/>
    <w:rsid w:val="00D74739"/>
    <w:rsid w:val="00D804AD"/>
    <w:rsid w:val="00D80980"/>
    <w:rsid w:val="00D84F81"/>
    <w:rsid w:val="00D8556B"/>
    <w:rsid w:val="00D8590F"/>
    <w:rsid w:val="00D85B56"/>
    <w:rsid w:val="00D877CE"/>
    <w:rsid w:val="00D914A1"/>
    <w:rsid w:val="00D92EFB"/>
    <w:rsid w:val="00DA0F92"/>
    <w:rsid w:val="00DA1651"/>
    <w:rsid w:val="00DA1820"/>
    <w:rsid w:val="00DA3BF3"/>
    <w:rsid w:val="00DA4A44"/>
    <w:rsid w:val="00DA4DE6"/>
    <w:rsid w:val="00DA6033"/>
    <w:rsid w:val="00DA7AD8"/>
    <w:rsid w:val="00DB021C"/>
    <w:rsid w:val="00DB3FFD"/>
    <w:rsid w:val="00DB453C"/>
    <w:rsid w:val="00DB67A8"/>
    <w:rsid w:val="00DB6F14"/>
    <w:rsid w:val="00DB7302"/>
    <w:rsid w:val="00DB792F"/>
    <w:rsid w:val="00DC3D3D"/>
    <w:rsid w:val="00DD26E1"/>
    <w:rsid w:val="00DD40C5"/>
    <w:rsid w:val="00DD4ED4"/>
    <w:rsid w:val="00DD6485"/>
    <w:rsid w:val="00DD7AC8"/>
    <w:rsid w:val="00DE3F67"/>
    <w:rsid w:val="00DE4020"/>
    <w:rsid w:val="00DE4CF8"/>
    <w:rsid w:val="00DE536B"/>
    <w:rsid w:val="00DE7701"/>
    <w:rsid w:val="00DF0E28"/>
    <w:rsid w:val="00DF11F7"/>
    <w:rsid w:val="00DF17D6"/>
    <w:rsid w:val="00DF4528"/>
    <w:rsid w:val="00DF4853"/>
    <w:rsid w:val="00DF5634"/>
    <w:rsid w:val="00DF56D1"/>
    <w:rsid w:val="00DF6C0C"/>
    <w:rsid w:val="00DF77A2"/>
    <w:rsid w:val="00E0054D"/>
    <w:rsid w:val="00E0451E"/>
    <w:rsid w:val="00E056B4"/>
    <w:rsid w:val="00E07910"/>
    <w:rsid w:val="00E12CBE"/>
    <w:rsid w:val="00E148E7"/>
    <w:rsid w:val="00E16F0B"/>
    <w:rsid w:val="00E20089"/>
    <w:rsid w:val="00E248E3"/>
    <w:rsid w:val="00E2555C"/>
    <w:rsid w:val="00E25FF1"/>
    <w:rsid w:val="00E2679C"/>
    <w:rsid w:val="00E27660"/>
    <w:rsid w:val="00E31255"/>
    <w:rsid w:val="00E31735"/>
    <w:rsid w:val="00E36CC2"/>
    <w:rsid w:val="00E4077F"/>
    <w:rsid w:val="00E4093D"/>
    <w:rsid w:val="00E40B9B"/>
    <w:rsid w:val="00E41282"/>
    <w:rsid w:val="00E41A3D"/>
    <w:rsid w:val="00E42517"/>
    <w:rsid w:val="00E428EE"/>
    <w:rsid w:val="00E42DF5"/>
    <w:rsid w:val="00E43842"/>
    <w:rsid w:val="00E4574E"/>
    <w:rsid w:val="00E51ACD"/>
    <w:rsid w:val="00E52B51"/>
    <w:rsid w:val="00E53E28"/>
    <w:rsid w:val="00E54166"/>
    <w:rsid w:val="00E545F8"/>
    <w:rsid w:val="00E54962"/>
    <w:rsid w:val="00E54A0D"/>
    <w:rsid w:val="00E574F5"/>
    <w:rsid w:val="00E57D94"/>
    <w:rsid w:val="00E61610"/>
    <w:rsid w:val="00E618F8"/>
    <w:rsid w:val="00E622F1"/>
    <w:rsid w:val="00E64769"/>
    <w:rsid w:val="00E64DB7"/>
    <w:rsid w:val="00E66656"/>
    <w:rsid w:val="00E71351"/>
    <w:rsid w:val="00E71BC1"/>
    <w:rsid w:val="00E72EC6"/>
    <w:rsid w:val="00E73712"/>
    <w:rsid w:val="00E73E23"/>
    <w:rsid w:val="00E76B82"/>
    <w:rsid w:val="00E76CB7"/>
    <w:rsid w:val="00E82963"/>
    <w:rsid w:val="00E83870"/>
    <w:rsid w:val="00E84FF8"/>
    <w:rsid w:val="00E86FEA"/>
    <w:rsid w:val="00E87325"/>
    <w:rsid w:val="00E90BC8"/>
    <w:rsid w:val="00E95558"/>
    <w:rsid w:val="00E95A5C"/>
    <w:rsid w:val="00E963AF"/>
    <w:rsid w:val="00E96B5B"/>
    <w:rsid w:val="00EA0A52"/>
    <w:rsid w:val="00EA1420"/>
    <w:rsid w:val="00EA2D74"/>
    <w:rsid w:val="00EA3D65"/>
    <w:rsid w:val="00EA4DB6"/>
    <w:rsid w:val="00EB25FE"/>
    <w:rsid w:val="00EB3166"/>
    <w:rsid w:val="00EB4904"/>
    <w:rsid w:val="00EB4BD8"/>
    <w:rsid w:val="00EC28E5"/>
    <w:rsid w:val="00EC3C0C"/>
    <w:rsid w:val="00EC4C56"/>
    <w:rsid w:val="00EC5472"/>
    <w:rsid w:val="00EC622B"/>
    <w:rsid w:val="00EC73F5"/>
    <w:rsid w:val="00ED31B5"/>
    <w:rsid w:val="00ED58C5"/>
    <w:rsid w:val="00EE193C"/>
    <w:rsid w:val="00EE2F02"/>
    <w:rsid w:val="00EE4945"/>
    <w:rsid w:val="00EE5D8E"/>
    <w:rsid w:val="00EE5F1D"/>
    <w:rsid w:val="00EE6EDC"/>
    <w:rsid w:val="00EE71DF"/>
    <w:rsid w:val="00EF0D9A"/>
    <w:rsid w:val="00EF1680"/>
    <w:rsid w:val="00EF20A7"/>
    <w:rsid w:val="00EF3754"/>
    <w:rsid w:val="00EF4483"/>
    <w:rsid w:val="00EF60D9"/>
    <w:rsid w:val="00EF6F65"/>
    <w:rsid w:val="00EF72AE"/>
    <w:rsid w:val="00EF738D"/>
    <w:rsid w:val="00F00886"/>
    <w:rsid w:val="00F00BF7"/>
    <w:rsid w:val="00F01F0C"/>
    <w:rsid w:val="00F026E4"/>
    <w:rsid w:val="00F02EE2"/>
    <w:rsid w:val="00F03796"/>
    <w:rsid w:val="00F04CE9"/>
    <w:rsid w:val="00F07C5B"/>
    <w:rsid w:val="00F1054E"/>
    <w:rsid w:val="00F10E9D"/>
    <w:rsid w:val="00F11231"/>
    <w:rsid w:val="00F12C20"/>
    <w:rsid w:val="00F13068"/>
    <w:rsid w:val="00F1549A"/>
    <w:rsid w:val="00F158EC"/>
    <w:rsid w:val="00F1612A"/>
    <w:rsid w:val="00F1747D"/>
    <w:rsid w:val="00F205CA"/>
    <w:rsid w:val="00F20837"/>
    <w:rsid w:val="00F22D06"/>
    <w:rsid w:val="00F24DDE"/>
    <w:rsid w:val="00F24FD3"/>
    <w:rsid w:val="00F25E1B"/>
    <w:rsid w:val="00F2618A"/>
    <w:rsid w:val="00F262F2"/>
    <w:rsid w:val="00F263D6"/>
    <w:rsid w:val="00F32115"/>
    <w:rsid w:val="00F32CA9"/>
    <w:rsid w:val="00F357BF"/>
    <w:rsid w:val="00F3672A"/>
    <w:rsid w:val="00F37B2A"/>
    <w:rsid w:val="00F41C94"/>
    <w:rsid w:val="00F453CA"/>
    <w:rsid w:val="00F46F77"/>
    <w:rsid w:val="00F47113"/>
    <w:rsid w:val="00F50E67"/>
    <w:rsid w:val="00F535A2"/>
    <w:rsid w:val="00F53C59"/>
    <w:rsid w:val="00F53E37"/>
    <w:rsid w:val="00F544BD"/>
    <w:rsid w:val="00F546F7"/>
    <w:rsid w:val="00F559CB"/>
    <w:rsid w:val="00F55EF9"/>
    <w:rsid w:val="00F56C46"/>
    <w:rsid w:val="00F571B0"/>
    <w:rsid w:val="00F5742B"/>
    <w:rsid w:val="00F5750F"/>
    <w:rsid w:val="00F66E32"/>
    <w:rsid w:val="00F70192"/>
    <w:rsid w:val="00F725D8"/>
    <w:rsid w:val="00F72E93"/>
    <w:rsid w:val="00F7326D"/>
    <w:rsid w:val="00F754D9"/>
    <w:rsid w:val="00F77E56"/>
    <w:rsid w:val="00F812E2"/>
    <w:rsid w:val="00F83892"/>
    <w:rsid w:val="00F84E89"/>
    <w:rsid w:val="00F864F7"/>
    <w:rsid w:val="00F87478"/>
    <w:rsid w:val="00F946AE"/>
    <w:rsid w:val="00F947B8"/>
    <w:rsid w:val="00FA045F"/>
    <w:rsid w:val="00FA0DB4"/>
    <w:rsid w:val="00FA3539"/>
    <w:rsid w:val="00FA3872"/>
    <w:rsid w:val="00FA50E1"/>
    <w:rsid w:val="00FA57A3"/>
    <w:rsid w:val="00FA57C0"/>
    <w:rsid w:val="00FA5F3F"/>
    <w:rsid w:val="00FA623F"/>
    <w:rsid w:val="00FA6422"/>
    <w:rsid w:val="00FB1416"/>
    <w:rsid w:val="00FB23B4"/>
    <w:rsid w:val="00FB2F8C"/>
    <w:rsid w:val="00FB2FC9"/>
    <w:rsid w:val="00FB49EA"/>
    <w:rsid w:val="00FB5DED"/>
    <w:rsid w:val="00FB5FB6"/>
    <w:rsid w:val="00FC003F"/>
    <w:rsid w:val="00FC030E"/>
    <w:rsid w:val="00FC13CD"/>
    <w:rsid w:val="00FC62E7"/>
    <w:rsid w:val="00FC7899"/>
    <w:rsid w:val="00FD214B"/>
    <w:rsid w:val="00FD2965"/>
    <w:rsid w:val="00FD559D"/>
    <w:rsid w:val="00FD5681"/>
    <w:rsid w:val="00FD5C9E"/>
    <w:rsid w:val="00FD64A0"/>
    <w:rsid w:val="00FE025C"/>
    <w:rsid w:val="00FE1DD5"/>
    <w:rsid w:val="00FE2AA9"/>
    <w:rsid w:val="00FE3F64"/>
    <w:rsid w:val="00FE429D"/>
    <w:rsid w:val="00FE5C9E"/>
    <w:rsid w:val="00FF0FA3"/>
    <w:rsid w:val="00FF1545"/>
    <w:rsid w:val="00FF1D28"/>
    <w:rsid w:val="00FF2462"/>
    <w:rsid w:val="00FF48AF"/>
    <w:rsid w:val="00FF5439"/>
    <w:rsid w:val="00FF65B5"/>
    <w:rsid w:val="00FF71E2"/>
    <w:rsid w:val="00FF777E"/>
    <w:rsid w:val="00FF7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118E"/>
  <w15:chartTrackingRefBased/>
  <w15:docId w15:val="{BFEB647F-F4EA-404F-9DF4-982BD3FA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F1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011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2493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38"/>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7401D5"/>
    <w:rPr>
      <w:sz w:val="16"/>
      <w:szCs w:val="16"/>
    </w:rPr>
  </w:style>
  <w:style w:type="paragraph" w:styleId="CommentText">
    <w:name w:val="annotation text"/>
    <w:basedOn w:val="Normal"/>
    <w:link w:val="CommentTextChar"/>
    <w:uiPriority w:val="99"/>
    <w:unhideWhenUsed/>
    <w:rsid w:val="007401D5"/>
    <w:pPr>
      <w:spacing w:line="240" w:lineRule="auto"/>
    </w:pPr>
    <w:rPr>
      <w:sz w:val="20"/>
      <w:szCs w:val="20"/>
    </w:rPr>
  </w:style>
  <w:style w:type="character" w:customStyle="1" w:styleId="CommentTextChar">
    <w:name w:val="Comment Text Char"/>
    <w:basedOn w:val="DefaultParagraphFont"/>
    <w:link w:val="CommentText"/>
    <w:uiPriority w:val="99"/>
    <w:rsid w:val="007401D5"/>
    <w:rPr>
      <w:sz w:val="20"/>
      <w:szCs w:val="20"/>
    </w:rPr>
  </w:style>
  <w:style w:type="paragraph" w:styleId="CommentSubject">
    <w:name w:val="annotation subject"/>
    <w:basedOn w:val="CommentText"/>
    <w:next w:val="CommentText"/>
    <w:link w:val="CommentSubjectChar"/>
    <w:uiPriority w:val="99"/>
    <w:semiHidden/>
    <w:unhideWhenUsed/>
    <w:rsid w:val="007401D5"/>
    <w:rPr>
      <w:b/>
      <w:bCs/>
    </w:rPr>
  </w:style>
  <w:style w:type="character" w:customStyle="1" w:styleId="CommentSubjectChar">
    <w:name w:val="Comment Subject Char"/>
    <w:basedOn w:val="CommentTextChar"/>
    <w:link w:val="CommentSubject"/>
    <w:uiPriority w:val="99"/>
    <w:semiHidden/>
    <w:rsid w:val="007401D5"/>
    <w:rPr>
      <w:b/>
      <w:bCs/>
      <w:sz w:val="20"/>
      <w:szCs w:val="20"/>
    </w:rPr>
  </w:style>
  <w:style w:type="paragraph" w:styleId="BalloonText">
    <w:name w:val="Balloon Text"/>
    <w:basedOn w:val="Normal"/>
    <w:link w:val="BalloonTextChar"/>
    <w:uiPriority w:val="99"/>
    <w:semiHidden/>
    <w:unhideWhenUsed/>
    <w:rsid w:val="0074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D5"/>
    <w:rPr>
      <w:rFonts w:ascii="Segoe UI" w:hAnsi="Segoe UI" w:cs="Segoe UI"/>
      <w:sz w:val="18"/>
      <w:szCs w:val="18"/>
    </w:rPr>
  </w:style>
  <w:style w:type="character" w:styleId="Emphasis">
    <w:name w:val="Emphasis"/>
    <w:basedOn w:val="DefaultParagraphFont"/>
    <w:uiPriority w:val="20"/>
    <w:qFormat/>
    <w:rsid w:val="00061A8A"/>
    <w:rPr>
      <w:i/>
      <w:iCs/>
    </w:rPr>
  </w:style>
  <w:style w:type="paragraph" w:customStyle="1" w:styleId="tvhtml">
    <w:name w:val="tv_html"/>
    <w:basedOn w:val="Normal"/>
    <w:rsid w:val="000D52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Dot pt,F5 List Paragraph,List Paragraph1,Listaszerű bekezdés1,List Paragraph à moi,Numbered Para 1,No Spacing1,List Paragraph Char Char Char,Indicator Text,Bullet Points,MAIN CONTENT,IFCL - List Paragraph,OBC Bullet,LISTA"/>
    <w:basedOn w:val="Normal"/>
    <w:link w:val="ListParagraphChar"/>
    <w:uiPriority w:val="34"/>
    <w:qFormat/>
    <w:rsid w:val="00AF621B"/>
    <w:pPr>
      <w:ind w:left="720"/>
      <w:contextualSpacing/>
    </w:pPr>
  </w:style>
  <w:style w:type="table" w:styleId="TableGrid">
    <w:name w:val="Table Grid"/>
    <w:basedOn w:val="TableNormal"/>
    <w:uiPriority w:val="39"/>
    <w:rsid w:val="0049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38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F5 List Paragraph Char,List Paragraph1 Char,Listaszerű bekezdés1 Char,List Paragraph à moi Char,Numbered Para 1 Char,No Spacing1 Char,List Paragraph Char Char Char Char,Indicator Text Char,Bullet Points Char,LISTA Char"/>
    <w:basedOn w:val="DefaultParagraphFont"/>
    <w:link w:val="ListParagraph"/>
    <w:uiPriority w:val="34"/>
    <w:locked/>
    <w:rsid w:val="0049038E"/>
  </w:style>
  <w:style w:type="paragraph" w:styleId="Revision">
    <w:name w:val="Revision"/>
    <w:hidden/>
    <w:uiPriority w:val="99"/>
    <w:semiHidden/>
    <w:rsid w:val="00300DBF"/>
    <w:pPr>
      <w:spacing w:after="0" w:line="240" w:lineRule="auto"/>
    </w:pPr>
  </w:style>
  <w:style w:type="character" w:customStyle="1" w:styleId="Heading1Char">
    <w:name w:val="Heading 1 Char"/>
    <w:basedOn w:val="DefaultParagraphFont"/>
    <w:link w:val="Heading1"/>
    <w:uiPriority w:val="99"/>
    <w:rsid w:val="00FF1D2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qFormat/>
    <w:rsid w:val="00FF1D28"/>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FF1D28"/>
    <w:rPr>
      <w:rFonts w:ascii="Cambria" w:eastAsia="Times New Roman" w:hAnsi="Cambria" w:cs="Times New Roman"/>
      <w:sz w:val="24"/>
      <w:szCs w:val="24"/>
      <w:lang w:eastAsia="lv-LV"/>
    </w:rPr>
  </w:style>
  <w:style w:type="paragraph" w:customStyle="1" w:styleId="tv9008792">
    <w:name w:val="tv900_87_92"/>
    <w:basedOn w:val="Normal"/>
    <w:rsid w:val="00FF1D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FF1D28"/>
  </w:style>
  <w:style w:type="character" w:styleId="Hyperlink">
    <w:name w:val="Hyperlink"/>
    <w:basedOn w:val="DefaultParagraphFont"/>
    <w:uiPriority w:val="99"/>
    <w:semiHidden/>
    <w:unhideWhenUsed/>
    <w:rsid w:val="00B61158"/>
    <w:rPr>
      <w:color w:val="0563C1"/>
      <w:u w:val="single"/>
    </w:rPr>
  </w:style>
  <w:style w:type="character" w:customStyle="1" w:styleId="Heading3Char">
    <w:name w:val="Heading 3 Char"/>
    <w:basedOn w:val="DefaultParagraphFont"/>
    <w:link w:val="Heading3"/>
    <w:uiPriority w:val="9"/>
    <w:semiHidden/>
    <w:rsid w:val="006011B9"/>
    <w:rPr>
      <w:rFonts w:asciiTheme="majorHAnsi" w:eastAsiaTheme="majorEastAsia" w:hAnsiTheme="majorHAnsi" w:cstheme="majorBidi"/>
      <w:color w:val="1F3763" w:themeColor="accent1" w:themeShade="7F"/>
      <w:sz w:val="24"/>
      <w:szCs w:val="24"/>
    </w:rPr>
  </w:style>
  <w:style w:type="paragraph" w:customStyle="1" w:styleId="Body">
    <w:name w:val="Body"/>
    <w:rsid w:val="00E41A3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454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449A"/>
  </w:style>
  <w:style w:type="paragraph" w:styleId="Footer">
    <w:name w:val="footer"/>
    <w:basedOn w:val="Normal"/>
    <w:link w:val="FooterChar"/>
    <w:uiPriority w:val="99"/>
    <w:unhideWhenUsed/>
    <w:rsid w:val="00454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7375">
      <w:bodyDiv w:val="1"/>
      <w:marLeft w:val="0"/>
      <w:marRight w:val="0"/>
      <w:marTop w:val="0"/>
      <w:marBottom w:val="0"/>
      <w:divBdr>
        <w:top w:val="none" w:sz="0" w:space="0" w:color="auto"/>
        <w:left w:val="none" w:sz="0" w:space="0" w:color="auto"/>
        <w:bottom w:val="none" w:sz="0" w:space="0" w:color="auto"/>
        <w:right w:val="none" w:sz="0" w:space="0" w:color="auto"/>
      </w:divBdr>
    </w:div>
    <w:div w:id="298540337">
      <w:bodyDiv w:val="1"/>
      <w:marLeft w:val="0"/>
      <w:marRight w:val="0"/>
      <w:marTop w:val="0"/>
      <w:marBottom w:val="0"/>
      <w:divBdr>
        <w:top w:val="none" w:sz="0" w:space="0" w:color="auto"/>
        <w:left w:val="none" w:sz="0" w:space="0" w:color="auto"/>
        <w:bottom w:val="none" w:sz="0" w:space="0" w:color="auto"/>
        <w:right w:val="none" w:sz="0" w:space="0" w:color="auto"/>
      </w:divBdr>
    </w:div>
    <w:div w:id="318778823">
      <w:bodyDiv w:val="1"/>
      <w:marLeft w:val="0"/>
      <w:marRight w:val="0"/>
      <w:marTop w:val="0"/>
      <w:marBottom w:val="0"/>
      <w:divBdr>
        <w:top w:val="none" w:sz="0" w:space="0" w:color="auto"/>
        <w:left w:val="none" w:sz="0" w:space="0" w:color="auto"/>
        <w:bottom w:val="none" w:sz="0" w:space="0" w:color="auto"/>
        <w:right w:val="none" w:sz="0" w:space="0" w:color="auto"/>
      </w:divBdr>
    </w:div>
    <w:div w:id="332685175">
      <w:bodyDiv w:val="1"/>
      <w:marLeft w:val="0"/>
      <w:marRight w:val="0"/>
      <w:marTop w:val="0"/>
      <w:marBottom w:val="0"/>
      <w:divBdr>
        <w:top w:val="none" w:sz="0" w:space="0" w:color="auto"/>
        <w:left w:val="none" w:sz="0" w:space="0" w:color="auto"/>
        <w:bottom w:val="none" w:sz="0" w:space="0" w:color="auto"/>
        <w:right w:val="none" w:sz="0" w:space="0" w:color="auto"/>
      </w:divBdr>
    </w:div>
    <w:div w:id="337735568">
      <w:bodyDiv w:val="1"/>
      <w:marLeft w:val="0"/>
      <w:marRight w:val="0"/>
      <w:marTop w:val="0"/>
      <w:marBottom w:val="0"/>
      <w:divBdr>
        <w:top w:val="none" w:sz="0" w:space="0" w:color="auto"/>
        <w:left w:val="none" w:sz="0" w:space="0" w:color="auto"/>
        <w:bottom w:val="none" w:sz="0" w:space="0" w:color="auto"/>
        <w:right w:val="none" w:sz="0" w:space="0" w:color="auto"/>
      </w:divBdr>
    </w:div>
    <w:div w:id="509373373">
      <w:bodyDiv w:val="1"/>
      <w:marLeft w:val="0"/>
      <w:marRight w:val="0"/>
      <w:marTop w:val="0"/>
      <w:marBottom w:val="0"/>
      <w:divBdr>
        <w:top w:val="none" w:sz="0" w:space="0" w:color="auto"/>
        <w:left w:val="none" w:sz="0" w:space="0" w:color="auto"/>
        <w:bottom w:val="none" w:sz="0" w:space="0" w:color="auto"/>
        <w:right w:val="none" w:sz="0" w:space="0" w:color="auto"/>
      </w:divBdr>
      <w:divsChild>
        <w:div w:id="8796496">
          <w:marLeft w:val="0"/>
          <w:marRight w:val="0"/>
          <w:marTop w:val="0"/>
          <w:marBottom w:val="0"/>
          <w:divBdr>
            <w:top w:val="none" w:sz="0" w:space="0" w:color="auto"/>
            <w:left w:val="none" w:sz="0" w:space="0" w:color="auto"/>
            <w:bottom w:val="none" w:sz="0" w:space="0" w:color="auto"/>
            <w:right w:val="none" w:sz="0" w:space="0" w:color="auto"/>
          </w:divBdr>
        </w:div>
        <w:div w:id="37054997">
          <w:marLeft w:val="0"/>
          <w:marRight w:val="0"/>
          <w:marTop w:val="0"/>
          <w:marBottom w:val="0"/>
          <w:divBdr>
            <w:top w:val="none" w:sz="0" w:space="0" w:color="auto"/>
            <w:left w:val="none" w:sz="0" w:space="0" w:color="auto"/>
            <w:bottom w:val="none" w:sz="0" w:space="0" w:color="auto"/>
            <w:right w:val="none" w:sz="0" w:space="0" w:color="auto"/>
          </w:divBdr>
        </w:div>
        <w:div w:id="66461945">
          <w:marLeft w:val="0"/>
          <w:marRight w:val="0"/>
          <w:marTop w:val="0"/>
          <w:marBottom w:val="0"/>
          <w:divBdr>
            <w:top w:val="none" w:sz="0" w:space="0" w:color="auto"/>
            <w:left w:val="none" w:sz="0" w:space="0" w:color="auto"/>
            <w:bottom w:val="none" w:sz="0" w:space="0" w:color="auto"/>
            <w:right w:val="none" w:sz="0" w:space="0" w:color="auto"/>
          </w:divBdr>
        </w:div>
        <w:div w:id="103427807">
          <w:marLeft w:val="0"/>
          <w:marRight w:val="0"/>
          <w:marTop w:val="0"/>
          <w:marBottom w:val="567"/>
          <w:divBdr>
            <w:top w:val="none" w:sz="0" w:space="0" w:color="auto"/>
            <w:left w:val="none" w:sz="0" w:space="0" w:color="auto"/>
            <w:bottom w:val="none" w:sz="0" w:space="0" w:color="auto"/>
            <w:right w:val="none" w:sz="0" w:space="0" w:color="auto"/>
          </w:divBdr>
        </w:div>
        <w:div w:id="113642648">
          <w:marLeft w:val="0"/>
          <w:marRight w:val="0"/>
          <w:marTop w:val="0"/>
          <w:marBottom w:val="0"/>
          <w:divBdr>
            <w:top w:val="none" w:sz="0" w:space="0" w:color="auto"/>
            <w:left w:val="none" w:sz="0" w:space="0" w:color="auto"/>
            <w:bottom w:val="none" w:sz="0" w:space="0" w:color="auto"/>
            <w:right w:val="none" w:sz="0" w:space="0" w:color="auto"/>
          </w:divBdr>
        </w:div>
        <w:div w:id="136337884">
          <w:marLeft w:val="0"/>
          <w:marRight w:val="0"/>
          <w:marTop w:val="0"/>
          <w:marBottom w:val="0"/>
          <w:divBdr>
            <w:top w:val="none" w:sz="0" w:space="0" w:color="auto"/>
            <w:left w:val="none" w:sz="0" w:space="0" w:color="auto"/>
            <w:bottom w:val="none" w:sz="0" w:space="0" w:color="auto"/>
            <w:right w:val="none" w:sz="0" w:space="0" w:color="auto"/>
          </w:divBdr>
        </w:div>
        <w:div w:id="149833357">
          <w:marLeft w:val="150"/>
          <w:marRight w:val="150"/>
          <w:marTop w:val="480"/>
          <w:marBottom w:val="0"/>
          <w:divBdr>
            <w:top w:val="single" w:sz="6" w:space="28" w:color="D4D4D4"/>
            <w:left w:val="none" w:sz="0" w:space="0" w:color="auto"/>
            <w:bottom w:val="none" w:sz="0" w:space="0" w:color="auto"/>
            <w:right w:val="none" w:sz="0" w:space="0" w:color="auto"/>
          </w:divBdr>
        </w:div>
        <w:div w:id="160705921">
          <w:marLeft w:val="0"/>
          <w:marRight w:val="0"/>
          <w:marTop w:val="400"/>
          <w:marBottom w:val="0"/>
          <w:divBdr>
            <w:top w:val="none" w:sz="0" w:space="0" w:color="auto"/>
            <w:left w:val="none" w:sz="0" w:space="0" w:color="auto"/>
            <w:bottom w:val="none" w:sz="0" w:space="0" w:color="auto"/>
            <w:right w:val="none" w:sz="0" w:space="0" w:color="auto"/>
          </w:divBdr>
        </w:div>
        <w:div w:id="176816341">
          <w:marLeft w:val="0"/>
          <w:marRight w:val="0"/>
          <w:marTop w:val="0"/>
          <w:marBottom w:val="0"/>
          <w:divBdr>
            <w:top w:val="none" w:sz="0" w:space="0" w:color="auto"/>
            <w:left w:val="none" w:sz="0" w:space="0" w:color="auto"/>
            <w:bottom w:val="none" w:sz="0" w:space="0" w:color="auto"/>
            <w:right w:val="none" w:sz="0" w:space="0" w:color="auto"/>
          </w:divBdr>
        </w:div>
        <w:div w:id="207185436">
          <w:marLeft w:val="0"/>
          <w:marRight w:val="0"/>
          <w:marTop w:val="240"/>
          <w:marBottom w:val="0"/>
          <w:divBdr>
            <w:top w:val="none" w:sz="0" w:space="0" w:color="auto"/>
            <w:left w:val="none" w:sz="0" w:space="0" w:color="auto"/>
            <w:bottom w:val="none" w:sz="0" w:space="0" w:color="auto"/>
            <w:right w:val="none" w:sz="0" w:space="0" w:color="auto"/>
          </w:divBdr>
          <w:divsChild>
            <w:div w:id="410926275">
              <w:marLeft w:val="0"/>
              <w:marRight w:val="0"/>
              <w:marTop w:val="0"/>
              <w:marBottom w:val="0"/>
              <w:divBdr>
                <w:top w:val="none" w:sz="0" w:space="0" w:color="414142"/>
                <w:left w:val="none" w:sz="0" w:space="8" w:color="414142"/>
                <w:bottom w:val="none" w:sz="0" w:space="0" w:color="414142"/>
                <w:right w:val="none" w:sz="0" w:space="8" w:color="414142"/>
              </w:divBdr>
            </w:div>
          </w:divsChild>
        </w:div>
        <w:div w:id="220290752">
          <w:marLeft w:val="0"/>
          <w:marRight w:val="0"/>
          <w:marTop w:val="0"/>
          <w:marBottom w:val="0"/>
          <w:divBdr>
            <w:top w:val="none" w:sz="0" w:space="0" w:color="auto"/>
            <w:left w:val="none" w:sz="0" w:space="0" w:color="auto"/>
            <w:bottom w:val="none" w:sz="0" w:space="0" w:color="auto"/>
            <w:right w:val="none" w:sz="0" w:space="0" w:color="auto"/>
          </w:divBdr>
        </w:div>
        <w:div w:id="220799705">
          <w:marLeft w:val="0"/>
          <w:marRight w:val="0"/>
          <w:marTop w:val="0"/>
          <w:marBottom w:val="0"/>
          <w:divBdr>
            <w:top w:val="none" w:sz="0" w:space="0" w:color="auto"/>
            <w:left w:val="none" w:sz="0" w:space="0" w:color="auto"/>
            <w:bottom w:val="none" w:sz="0" w:space="0" w:color="auto"/>
            <w:right w:val="none" w:sz="0" w:space="0" w:color="auto"/>
          </w:divBdr>
        </w:div>
        <w:div w:id="232353082">
          <w:marLeft w:val="0"/>
          <w:marRight w:val="0"/>
          <w:marTop w:val="240"/>
          <w:marBottom w:val="0"/>
          <w:divBdr>
            <w:top w:val="none" w:sz="0" w:space="0" w:color="auto"/>
            <w:left w:val="none" w:sz="0" w:space="0" w:color="auto"/>
            <w:bottom w:val="none" w:sz="0" w:space="0" w:color="auto"/>
            <w:right w:val="none" w:sz="0" w:space="0" w:color="auto"/>
          </w:divBdr>
        </w:div>
        <w:div w:id="241066368">
          <w:marLeft w:val="0"/>
          <w:marRight w:val="0"/>
          <w:marTop w:val="0"/>
          <w:marBottom w:val="0"/>
          <w:divBdr>
            <w:top w:val="none" w:sz="0" w:space="0" w:color="auto"/>
            <w:left w:val="none" w:sz="0" w:space="0" w:color="auto"/>
            <w:bottom w:val="none" w:sz="0" w:space="0" w:color="auto"/>
            <w:right w:val="none" w:sz="0" w:space="0" w:color="auto"/>
          </w:divBdr>
        </w:div>
        <w:div w:id="241572379">
          <w:marLeft w:val="0"/>
          <w:marRight w:val="0"/>
          <w:marTop w:val="0"/>
          <w:marBottom w:val="0"/>
          <w:divBdr>
            <w:top w:val="none" w:sz="0" w:space="0" w:color="auto"/>
            <w:left w:val="none" w:sz="0" w:space="0" w:color="auto"/>
            <w:bottom w:val="none" w:sz="0" w:space="0" w:color="auto"/>
            <w:right w:val="none" w:sz="0" w:space="0" w:color="auto"/>
          </w:divBdr>
        </w:div>
        <w:div w:id="263803729">
          <w:marLeft w:val="0"/>
          <w:marRight w:val="0"/>
          <w:marTop w:val="0"/>
          <w:marBottom w:val="0"/>
          <w:divBdr>
            <w:top w:val="none" w:sz="0" w:space="0" w:color="auto"/>
            <w:left w:val="none" w:sz="0" w:space="0" w:color="auto"/>
            <w:bottom w:val="none" w:sz="0" w:space="0" w:color="auto"/>
            <w:right w:val="none" w:sz="0" w:space="0" w:color="auto"/>
          </w:divBdr>
        </w:div>
        <w:div w:id="282999339">
          <w:marLeft w:val="0"/>
          <w:marRight w:val="0"/>
          <w:marTop w:val="0"/>
          <w:marBottom w:val="0"/>
          <w:divBdr>
            <w:top w:val="none" w:sz="0" w:space="0" w:color="auto"/>
            <w:left w:val="none" w:sz="0" w:space="0" w:color="auto"/>
            <w:bottom w:val="none" w:sz="0" w:space="0" w:color="auto"/>
            <w:right w:val="none" w:sz="0" w:space="0" w:color="auto"/>
          </w:divBdr>
        </w:div>
        <w:div w:id="289556352">
          <w:marLeft w:val="0"/>
          <w:marRight w:val="0"/>
          <w:marTop w:val="0"/>
          <w:marBottom w:val="0"/>
          <w:divBdr>
            <w:top w:val="none" w:sz="0" w:space="0" w:color="auto"/>
            <w:left w:val="none" w:sz="0" w:space="0" w:color="auto"/>
            <w:bottom w:val="none" w:sz="0" w:space="0" w:color="auto"/>
            <w:right w:val="none" w:sz="0" w:space="0" w:color="auto"/>
          </w:divBdr>
        </w:div>
        <w:div w:id="290015995">
          <w:marLeft w:val="0"/>
          <w:marRight w:val="0"/>
          <w:marTop w:val="400"/>
          <w:marBottom w:val="0"/>
          <w:divBdr>
            <w:top w:val="none" w:sz="0" w:space="0" w:color="auto"/>
            <w:left w:val="none" w:sz="0" w:space="0" w:color="auto"/>
            <w:bottom w:val="none" w:sz="0" w:space="0" w:color="auto"/>
            <w:right w:val="none" w:sz="0" w:space="0" w:color="auto"/>
          </w:divBdr>
        </w:div>
        <w:div w:id="297345158">
          <w:marLeft w:val="0"/>
          <w:marRight w:val="0"/>
          <w:marTop w:val="0"/>
          <w:marBottom w:val="0"/>
          <w:divBdr>
            <w:top w:val="none" w:sz="0" w:space="0" w:color="auto"/>
            <w:left w:val="none" w:sz="0" w:space="0" w:color="auto"/>
            <w:bottom w:val="none" w:sz="0" w:space="0" w:color="auto"/>
            <w:right w:val="none" w:sz="0" w:space="0" w:color="auto"/>
          </w:divBdr>
        </w:div>
        <w:div w:id="300775146">
          <w:marLeft w:val="0"/>
          <w:marRight w:val="0"/>
          <w:marTop w:val="400"/>
          <w:marBottom w:val="0"/>
          <w:divBdr>
            <w:top w:val="none" w:sz="0" w:space="0" w:color="auto"/>
            <w:left w:val="none" w:sz="0" w:space="0" w:color="auto"/>
            <w:bottom w:val="none" w:sz="0" w:space="0" w:color="auto"/>
            <w:right w:val="none" w:sz="0" w:space="0" w:color="auto"/>
          </w:divBdr>
        </w:div>
        <w:div w:id="321473177">
          <w:marLeft w:val="0"/>
          <w:marRight w:val="0"/>
          <w:marTop w:val="0"/>
          <w:marBottom w:val="0"/>
          <w:divBdr>
            <w:top w:val="none" w:sz="0" w:space="0" w:color="auto"/>
            <w:left w:val="none" w:sz="0" w:space="0" w:color="auto"/>
            <w:bottom w:val="none" w:sz="0" w:space="0" w:color="auto"/>
            <w:right w:val="none" w:sz="0" w:space="0" w:color="auto"/>
          </w:divBdr>
        </w:div>
        <w:div w:id="325131243">
          <w:marLeft w:val="0"/>
          <w:marRight w:val="0"/>
          <w:marTop w:val="240"/>
          <w:marBottom w:val="0"/>
          <w:divBdr>
            <w:top w:val="none" w:sz="0" w:space="0" w:color="auto"/>
            <w:left w:val="none" w:sz="0" w:space="0" w:color="auto"/>
            <w:bottom w:val="none" w:sz="0" w:space="0" w:color="auto"/>
            <w:right w:val="none" w:sz="0" w:space="0" w:color="auto"/>
          </w:divBdr>
        </w:div>
        <w:div w:id="326909964">
          <w:marLeft w:val="0"/>
          <w:marRight w:val="0"/>
          <w:marTop w:val="0"/>
          <w:marBottom w:val="0"/>
          <w:divBdr>
            <w:top w:val="none" w:sz="0" w:space="0" w:color="auto"/>
            <w:left w:val="none" w:sz="0" w:space="0" w:color="auto"/>
            <w:bottom w:val="none" w:sz="0" w:space="0" w:color="auto"/>
            <w:right w:val="none" w:sz="0" w:space="0" w:color="auto"/>
          </w:divBdr>
        </w:div>
        <w:div w:id="335421641">
          <w:marLeft w:val="0"/>
          <w:marRight w:val="0"/>
          <w:marTop w:val="0"/>
          <w:marBottom w:val="0"/>
          <w:divBdr>
            <w:top w:val="none" w:sz="0" w:space="0" w:color="auto"/>
            <w:left w:val="none" w:sz="0" w:space="0" w:color="auto"/>
            <w:bottom w:val="none" w:sz="0" w:space="0" w:color="auto"/>
            <w:right w:val="none" w:sz="0" w:space="0" w:color="auto"/>
          </w:divBdr>
        </w:div>
        <w:div w:id="352153999">
          <w:marLeft w:val="0"/>
          <w:marRight w:val="0"/>
          <w:marTop w:val="0"/>
          <w:marBottom w:val="0"/>
          <w:divBdr>
            <w:top w:val="none" w:sz="0" w:space="0" w:color="auto"/>
            <w:left w:val="none" w:sz="0" w:space="0" w:color="auto"/>
            <w:bottom w:val="none" w:sz="0" w:space="0" w:color="auto"/>
            <w:right w:val="none" w:sz="0" w:space="0" w:color="auto"/>
          </w:divBdr>
        </w:div>
        <w:div w:id="358508548">
          <w:marLeft w:val="0"/>
          <w:marRight w:val="0"/>
          <w:marTop w:val="0"/>
          <w:marBottom w:val="0"/>
          <w:divBdr>
            <w:top w:val="none" w:sz="0" w:space="0" w:color="auto"/>
            <w:left w:val="none" w:sz="0" w:space="0" w:color="auto"/>
            <w:bottom w:val="none" w:sz="0" w:space="0" w:color="auto"/>
            <w:right w:val="none" w:sz="0" w:space="0" w:color="auto"/>
          </w:divBdr>
        </w:div>
        <w:div w:id="367608426">
          <w:marLeft w:val="0"/>
          <w:marRight w:val="0"/>
          <w:marTop w:val="0"/>
          <w:marBottom w:val="0"/>
          <w:divBdr>
            <w:top w:val="none" w:sz="0" w:space="0" w:color="auto"/>
            <w:left w:val="none" w:sz="0" w:space="0" w:color="auto"/>
            <w:bottom w:val="none" w:sz="0" w:space="0" w:color="auto"/>
            <w:right w:val="none" w:sz="0" w:space="0" w:color="auto"/>
          </w:divBdr>
        </w:div>
        <w:div w:id="389379391">
          <w:marLeft w:val="0"/>
          <w:marRight w:val="0"/>
          <w:marTop w:val="0"/>
          <w:marBottom w:val="0"/>
          <w:divBdr>
            <w:top w:val="none" w:sz="0" w:space="0" w:color="auto"/>
            <w:left w:val="none" w:sz="0" w:space="0" w:color="auto"/>
            <w:bottom w:val="none" w:sz="0" w:space="0" w:color="auto"/>
            <w:right w:val="none" w:sz="0" w:space="0" w:color="auto"/>
          </w:divBdr>
        </w:div>
        <w:div w:id="392968565">
          <w:marLeft w:val="0"/>
          <w:marRight w:val="0"/>
          <w:marTop w:val="400"/>
          <w:marBottom w:val="0"/>
          <w:divBdr>
            <w:top w:val="none" w:sz="0" w:space="0" w:color="auto"/>
            <w:left w:val="none" w:sz="0" w:space="0" w:color="auto"/>
            <w:bottom w:val="none" w:sz="0" w:space="0" w:color="auto"/>
            <w:right w:val="none" w:sz="0" w:space="0" w:color="auto"/>
          </w:divBdr>
        </w:div>
        <w:div w:id="395007958">
          <w:marLeft w:val="0"/>
          <w:marRight w:val="0"/>
          <w:marTop w:val="400"/>
          <w:marBottom w:val="0"/>
          <w:divBdr>
            <w:top w:val="none" w:sz="0" w:space="0" w:color="auto"/>
            <w:left w:val="none" w:sz="0" w:space="0" w:color="auto"/>
            <w:bottom w:val="none" w:sz="0" w:space="0" w:color="auto"/>
            <w:right w:val="none" w:sz="0" w:space="0" w:color="auto"/>
          </w:divBdr>
        </w:div>
        <w:div w:id="395014059">
          <w:marLeft w:val="0"/>
          <w:marRight w:val="0"/>
          <w:marTop w:val="0"/>
          <w:marBottom w:val="0"/>
          <w:divBdr>
            <w:top w:val="none" w:sz="0" w:space="0" w:color="auto"/>
            <w:left w:val="none" w:sz="0" w:space="0" w:color="auto"/>
            <w:bottom w:val="none" w:sz="0" w:space="0" w:color="auto"/>
            <w:right w:val="none" w:sz="0" w:space="0" w:color="auto"/>
          </w:divBdr>
        </w:div>
        <w:div w:id="401027573">
          <w:marLeft w:val="0"/>
          <w:marRight w:val="0"/>
          <w:marTop w:val="0"/>
          <w:marBottom w:val="0"/>
          <w:divBdr>
            <w:top w:val="none" w:sz="0" w:space="0" w:color="auto"/>
            <w:left w:val="none" w:sz="0" w:space="0" w:color="auto"/>
            <w:bottom w:val="none" w:sz="0" w:space="0" w:color="auto"/>
            <w:right w:val="none" w:sz="0" w:space="0" w:color="auto"/>
          </w:divBdr>
        </w:div>
        <w:div w:id="401177776">
          <w:marLeft w:val="0"/>
          <w:marRight w:val="0"/>
          <w:marTop w:val="400"/>
          <w:marBottom w:val="0"/>
          <w:divBdr>
            <w:top w:val="none" w:sz="0" w:space="0" w:color="auto"/>
            <w:left w:val="none" w:sz="0" w:space="0" w:color="auto"/>
            <w:bottom w:val="none" w:sz="0" w:space="0" w:color="auto"/>
            <w:right w:val="none" w:sz="0" w:space="0" w:color="auto"/>
          </w:divBdr>
        </w:div>
        <w:div w:id="424811968">
          <w:marLeft w:val="0"/>
          <w:marRight w:val="0"/>
          <w:marTop w:val="0"/>
          <w:marBottom w:val="0"/>
          <w:divBdr>
            <w:top w:val="none" w:sz="0" w:space="0" w:color="auto"/>
            <w:left w:val="none" w:sz="0" w:space="0" w:color="auto"/>
            <w:bottom w:val="none" w:sz="0" w:space="0" w:color="auto"/>
            <w:right w:val="none" w:sz="0" w:space="0" w:color="auto"/>
          </w:divBdr>
        </w:div>
        <w:div w:id="434833478">
          <w:marLeft w:val="0"/>
          <w:marRight w:val="0"/>
          <w:marTop w:val="0"/>
          <w:marBottom w:val="0"/>
          <w:divBdr>
            <w:top w:val="none" w:sz="0" w:space="0" w:color="auto"/>
            <w:left w:val="none" w:sz="0" w:space="0" w:color="auto"/>
            <w:bottom w:val="none" w:sz="0" w:space="0" w:color="auto"/>
            <w:right w:val="none" w:sz="0" w:space="0" w:color="auto"/>
          </w:divBdr>
        </w:div>
        <w:div w:id="453063603">
          <w:marLeft w:val="0"/>
          <w:marRight w:val="0"/>
          <w:marTop w:val="400"/>
          <w:marBottom w:val="0"/>
          <w:divBdr>
            <w:top w:val="none" w:sz="0" w:space="0" w:color="auto"/>
            <w:left w:val="none" w:sz="0" w:space="0" w:color="auto"/>
            <w:bottom w:val="none" w:sz="0" w:space="0" w:color="auto"/>
            <w:right w:val="none" w:sz="0" w:space="0" w:color="auto"/>
          </w:divBdr>
        </w:div>
        <w:div w:id="460807784">
          <w:marLeft w:val="150"/>
          <w:marRight w:val="150"/>
          <w:marTop w:val="480"/>
          <w:marBottom w:val="0"/>
          <w:divBdr>
            <w:top w:val="single" w:sz="6" w:space="28" w:color="D4D4D4"/>
            <w:left w:val="none" w:sz="0" w:space="0" w:color="auto"/>
            <w:bottom w:val="none" w:sz="0" w:space="0" w:color="auto"/>
            <w:right w:val="none" w:sz="0" w:space="0" w:color="auto"/>
          </w:divBdr>
        </w:div>
        <w:div w:id="466044707">
          <w:marLeft w:val="0"/>
          <w:marRight w:val="0"/>
          <w:marTop w:val="0"/>
          <w:marBottom w:val="0"/>
          <w:divBdr>
            <w:top w:val="none" w:sz="0" w:space="0" w:color="auto"/>
            <w:left w:val="none" w:sz="0" w:space="0" w:color="auto"/>
            <w:bottom w:val="none" w:sz="0" w:space="0" w:color="auto"/>
            <w:right w:val="none" w:sz="0" w:space="0" w:color="auto"/>
          </w:divBdr>
        </w:div>
        <w:div w:id="468982595">
          <w:marLeft w:val="0"/>
          <w:marRight w:val="0"/>
          <w:marTop w:val="0"/>
          <w:marBottom w:val="0"/>
          <w:divBdr>
            <w:top w:val="none" w:sz="0" w:space="0" w:color="auto"/>
            <w:left w:val="none" w:sz="0" w:space="0" w:color="auto"/>
            <w:bottom w:val="none" w:sz="0" w:space="0" w:color="auto"/>
            <w:right w:val="none" w:sz="0" w:space="0" w:color="auto"/>
          </w:divBdr>
        </w:div>
        <w:div w:id="482157400">
          <w:marLeft w:val="0"/>
          <w:marRight w:val="0"/>
          <w:marTop w:val="0"/>
          <w:marBottom w:val="0"/>
          <w:divBdr>
            <w:top w:val="none" w:sz="0" w:space="0" w:color="auto"/>
            <w:left w:val="none" w:sz="0" w:space="0" w:color="auto"/>
            <w:bottom w:val="none" w:sz="0" w:space="0" w:color="auto"/>
            <w:right w:val="none" w:sz="0" w:space="0" w:color="auto"/>
          </w:divBdr>
        </w:div>
        <w:div w:id="493106167">
          <w:marLeft w:val="0"/>
          <w:marRight w:val="0"/>
          <w:marTop w:val="240"/>
          <w:marBottom w:val="0"/>
          <w:divBdr>
            <w:top w:val="none" w:sz="0" w:space="0" w:color="auto"/>
            <w:left w:val="none" w:sz="0" w:space="0" w:color="auto"/>
            <w:bottom w:val="none" w:sz="0" w:space="0" w:color="auto"/>
            <w:right w:val="none" w:sz="0" w:space="0" w:color="auto"/>
          </w:divBdr>
          <w:divsChild>
            <w:div w:id="1644850023">
              <w:marLeft w:val="0"/>
              <w:marRight w:val="0"/>
              <w:marTop w:val="0"/>
              <w:marBottom w:val="0"/>
              <w:divBdr>
                <w:top w:val="none" w:sz="0" w:space="0" w:color="414142"/>
                <w:left w:val="none" w:sz="0" w:space="8" w:color="414142"/>
                <w:bottom w:val="none" w:sz="0" w:space="0" w:color="414142"/>
                <w:right w:val="none" w:sz="0" w:space="8" w:color="414142"/>
              </w:divBdr>
            </w:div>
          </w:divsChild>
        </w:div>
        <w:div w:id="512574422">
          <w:marLeft w:val="0"/>
          <w:marRight w:val="0"/>
          <w:marTop w:val="0"/>
          <w:marBottom w:val="0"/>
          <w:divBdr>
            <w:top w:val="none" w:sz="0" w:space="0" w:color="auto"/>
            <w:left w:val="none" w:sz="0" w:space="0" w:color="auto"/>
            <w:bottom w:val="none" w:sz="0" w:space="0" w:color="auto"/>
            <w:right w:val="none" w:sz="0" w:space="0" w:color="auto"/>
          </w:divBdr>
        </w:div>
        <w:div w:id="520516534">
          <w:marLeft w:val="150"/>
          <w:marRight w:val="150"/>
          <w:marTop w:val="480"/>
          <w:marBottom w:val="0"/>
          <w:divBdr>
            <w:top w:val="single" w:sz="6" w:space="28" w:color="D4D4D4"/>
            <w:left w:val="none" w:sz="0" w:space="0" w:color="auto"/>
            <w:bottom w:val="none" w:sz="0" w:space="0" w:color="auto"/>
            <w:right w:val="none" w:sz="0" w:space="0" w:color="auto"/>
          </w:divBdr>
        </w:div>
        <w:div w:id="528445393">
          <w:marLeft w:val="0"/>
          <w:marRight w:val="0"/>
          <w:marTop w:val="400"/>
          <w:marBottom w:val="0"/>
          <w:divBdr>
            <w:top w:val="none" w:sz="0" w:space="0" w:color="auto"/>
            <w:left w:val="none" w:sz="0" w:space="0" w:color="auto"/>
            <w:bottom w:val="none" w:sz="0" w:space="0" w:color="auto"/>
            <w:right w:val="none" w:sz="0" w:space="0" w:color="auto"/>
          </w:divBdr>
        </w:div>
        <w:div w:id="546448944">
          <w:marLeft w:val="0"/>
          <w:marRight w:val="0"/>
          <w:marTop w:val="0"/>
          <w:marBottom w:val="0"/>
          <w:divBdr>
            <w:top w:val="none" w:sz="0" w:space="0" w:color="auto"/>
            <w:left w:val="none" w:sz="0" w:space="0" w:color="auto"/>
            <w:bottom w:val="none" w:sz="0" w:space="0" w:color="auto"/>
            <w:right w:val="none" w:sz="0" w:space="0" w:color="auto"/>
          </w:divBdr>
        </w:div>
        <w:div w:id="587737980">
          <w:marLeft w:val="0"/>
          <w:marRight w:val="0"/>
          <w:marTop w:val="240"/>
          <w:marBottom w:val="0"/>
          <w:divBdr>
            <w:top w:val="none" w:sz="0" w:space="0" w:color="auto"/>
            <w:left w:val="none" w:sz="0" w:space="0" w:color="auto"/>
            <w:bottom w:val="none" w:sz="0" w:space="0" w:color="auto"/>
            <w:right w:val="none" w:sz="0" w:space="0" w:color="auto"/>
          </w:divBdr>
          <w:divsChild>
            <w:div w:id="1203057285">
              <w:marLeft w:val="0"/>
              <w:marRight w:val="0"/>
              <w:marTop w:val="0"/>
              <w:marBottom w:val="0"/>
              <w:divBdr>
                <w:top w:val="none" w:sz="0" w:space="0" w:color="414142"/>
                <w:left w:val="none" w:sz="0" w:space="8" w:color="414142"/>
                <w:bottom w:val="none" w:sz="0" w:space="0" w:color="414142"/>
                <w:right w:val="none" w:sz="0" w:space="8" w:color="414142"/>
              </w:divBdr>
            </w:div>
          </w:divsChild>
        </w:div>
        <w:div w:id="593511340">
          <w:marLeft w:val="0"/>
          <w:marRight w:val="0"/>
          <w:marTop w:val="400"/>
          <w:marBottom w:val="0"/>
          <w:divBdr>
            <w:top w:val="none" w:sz="0" w:space="0" w:color="auto"/>
            <w:left w:val="none" w:sz="0" w:space="0" w:color="auto"/>
            <w:bottom w:val="none" w:sz="0" w:space="0" w:color="auto"/>
            <w:right w:val="none" w:sz="0" w:space="0" w:color="auto"/>
          </w:divBdr>
        </w:div>
        <w:div w:id="617029224">
          <w:marLeft w:val="0"/>
          <w:marRight w:val="0"/>
          <w:marTop w:val="0"/>
          <w:marBottom w:val="0"/>
          <w:divBdr>
            <w:top w:val="none" w:sz="0" w:space="0" w:color="auto"/>
            <w:left w:val="none" w:sz="0" w:space="0" w:color="auto"/>
            <w:bottom w:val="none" w:sz="0" w:space="0" w:color="auto"/>
            <w:right w:val="none" w:sz="0" w:space="0" w:color="auto"/>
          </w:divBdr>
        </w:div>
        <w:div w:id="633876006">
          <w:marLeft w:val="0"/>
          <w:marRight w:val="0"/>
          <w:marTop w:val="0"/>
          <w:marBottom w:val="0"/>
          <w:divBdr>
            <w:top w:val="none" w:sz="0" w:space="0" w:color="auto"/>
            <w:left w:val="none" w:sz="0" w:space="0" w:color="auto"/>
            <w:bottom w:val="none" w:sz="0" w:space="0" w:color="auto"/>
            <w:right w:val="none" w:sz="0" w:space="0" w:color="auto"/>
          </w:divBdr>
        </w:div>
        <w:div w:id="667908945">
          <w:marLeft w:val="0"/>
          <w:marRight w:val="0"/>
          <w:marTop w:val="0"/>
          <w:marBottom w:val="0"/>
          <w:divBdr>
            <w:top w:val="none" w:sz="0" w:space="0" w:color="auto"/>
            <w:left w:val="none" w:sz="0" w:space="0" w:color="auto"/>
            <w:bottom w:val="none" w:sz="0" w:space="0" w:color="auto"/>
            <w:right w:val="none" w:sz="0" w:space="0" w:color="auto"/>
          </w:divBdr>
        </w:div>
        <w:div w:id="675577213">
          <w:marLeft w:val="0"/>
          <w:marRight w:val="0"/>
          <w:marTop w:val="400"/>
          <w:marBottom w:val="0"/>
          <w:divBdr>
            <w:top w:val="none" w:sz="0" w:space="0" w:color="auto"/>
            <w:left w:val="none" w:sz="0" w:space="0" w:color="auto"/>
            <w:bottom w:val="none" w:sz="0" w:space="0" w:color="auto"/>
            <w:right w:val="none" w:sz="0" w:space="0" w:color="auto"/>
          </w:divBdr>
        </w:div>
        <w:div w:id="691494393">
          <w:marLeft w:val="0"/>
          <w:marRight w:val="0"/>
          <w:marTop w:val="0"/>
          <w:marBottom w:val="0"/>
          <w:divBdr>
            <w:top w:val="none" w:sz="0" w:space="0" w:color="auto"/>
            <w:left w:val="none" w:sz="0" w:space="0" w:color="auto"/>
            <w:bottom w:val="none" w:sz="0" w:space="0" w:color="auto"/>
            <w:right w:val="none" w:sz="0" w:space="0" w:color="auto"/>
          </w:divBdr>
        </w:div>
        <w:div w:id="705565761">
          <w:marLeft w:val="0"/>
          <w:marRight w:val="0"/>
          <w:marTop w:val="0"/>
          <w:marBottom w:val="0"/>
          <w:divBdr>
            <w:top w:val="none" w:sz="0" w:space="0" w:color="auto"/>
            <w:left w:val="none" w:sz="0" w:space="0" w:color="auto"/>
            <w:bottom w:val="none" w:sz="0" w:space="0" w:color="auto"/>
            <w:right w:val="none" w:sz="0" w:space="0" w:color="auto"/>
          </w:divBdr>
        </w:div>
        <w:div w:id="716584387">
          <w:marLeft w:val="0"/>
          <w:marRight w:val="0"/>
          <w:marTop w:val="400"/>
          <w:marBottom w:val="0"/>
          <w:divBdr>
            <w:top w:val="none" w:sz="0" w:space="0" w:color="auto"/>
            <w:left w:val="none" w:sz="0" w:space="0" w:color="auto"/>
            <w:bottom w:val="none" w:sz="0" w:space="0" w:color="auto"/>
            <w:right w:val="none" w:sz="0" w:space="0" w:color="auto"/>
          </w:divBdr>
        </w:div>
        <w:div w:id="723256791">
          <w:marLeft w:val="0"/>
          <w:marRight w:val="0"/>
          <w:marTop w:val="0"/>
          <w:marBottom w:val="0"/>
          <w:divBdr>
            <w:top w:val="none" w:sz="0" w:space="0" w:color="auto"/>
            <w:left w:val="none" w:sz="0" w:space="0" w:color="auto"/>
            <w:bottom w:val="none" w:sz="0" w:space="0" w:color="auto"/>
            <w:right w:val="none" w:sz="0" w:space="0" w:color="auto"/>
          </w:divBdr>
        </w:div>
        <w:div w:id="729839044">
          <w:marLeft w:val="0"/>
          <w:marRight w:val="0"/>
          <w:marTop w:val="0"/>
          <w:marBottom w:val="0"/>
          <w:divBdr>
            <w:top w:val="none" w:sz="0" w:space="0" w:color="auto"/>
            <w:left w:val="none" w:sz="0" w:space="0" w:color="auto"/>
            <w:bottom w:val="none" w:sz="0" w:space="0" w:color="auto"/>
            <w:right w:val="none" w:sz="0" w:space="0" w:color="auto"/>
          </w:divBdr>
        </w:div>
        <w:div w:id="733818445">
          <w:marLeft w:val="0"/>
          <w:marRight w:val="0"/>
          <w:marTop w:val="0"/>
          <w:marBottom w:val="0"/>
          <w:divBdr>
            <w:top w:val="none" w:sz="0" w:space="0" w:color="auto"/>
            <w:left w:val="none" w:sz="0" w:space="0" w:color="auto"/>
            <w:bottom w:val="none" w:sz="0" w:space="0" w:color="auto"/>
            <w:right w:val="none" w:sz="0" w:space="0" w:color="auto"/>
          </w:divBdr>
        </w:div>
        <w:div w:id="735972884">
          <w:marLeft w:val="150"/>
          <w:marRight w:val="150"/>
          <w:marTop w:val="480"/>
          <w:marBottom w:val="0"/>
          <w:divBdr>
            <w:top w:val="single" w:sz="6" w:space="28" w:color="D4D4D4"/>
            <w:left w:val="none" w:sz="0" w:space="0" w:color="auto"/>
            <w:bottom w:val="none" w:sz="0" w:space="0" w:color="auto"/>
            <w:right w:val="none" w:sz="0" w:space="0" w:color="auto"/>
          </w:divBdr>
        </w:div>
        <w:div w:id="759451186">
          <w:marLeft w:val="0"/>
          <w:marRight w:val="0"/>
          <w:marTop w:val="0"/>
          <w:marBottom w:val="0"/>
          <w:divBdr>
            <w:top w:val="none" w:sz="0" w:space="0" w:color="auto"/>
            <w:left w:val="none" w:sz="0" w:space="0" w:color="auto"/>
            <w:bottom w:val="none" w:sz="0" w:space="0" w:color="auto"/>
            <w:right w:val="none" w:sz="0" w:space="0" w:color="auto"/>
          </w:divBdr>
        </w:div>
        <w:div w:id="772824412">
          <w:marLeft w:val="0"/>
          <w:marRight w:val="0"/>
          <w:marTop w:val="0"/>
          <w:marBottom w:val="0"/>
          <w:divBdr>
            <w:top w:val="none" w:sz="0" w:space="0" w:color="auto"/>
            <w:left w:val="none" w:sz="0" w:space="0" w:color="auto"/>
            <w:bottom w:val="none" w:sz="0" w:space="0" w:color="auto"/>
            <w:right w:val="none" w:sz="0" w:space="0" w:color="auto"/>
          </w:divBdr>
        </w:div>
        <w:div w:id="773136197">
          <w:marLeft w:val="0"/>
          <w:marRight w:val="0"/>
          <w:marTop w:val="400"/>
          <w:marBottom w:val="0"/>
          <w:divBdr>
            <w:top w:val="none" w:sz="0" w:space="0" w:color="auto"/>
            <w:left w:val="none" w:sz="0" w:space="0" w:color="auto"/>
            <w:bottom w:val="none" w:sz="0" w:space="0" w:color="auto"/>
            <w:right w:val="none" w:sz="0" w:space="0" w:color="auto"/>
          </w:divBdr>
        </w:div>
        <w:div w:id="773474118">
          <w:marLeft w:val="0"/>
          <w:marRight w:val="0"/>
          <w:marTop w:val="0"/>
          <w:marBottom w:val="0"/>
          <w:divBdr>
            <w:top w:val="none" w:sz="0" w:space="0" w:color="auto"/>
            <w:left w:val="none" w:sz="0" w:space="0" w:color="auto"/>
            <w:bottom w:val="none" w:sz="0" w:space="0" w:color="auto"/>
            <w:right w:val="none" w:sz="0" w:space="0" w:color="auto"/>
          </w:divBdr>
        </w:div>
        <w:div w:id="799686738">
          <w:marLeft w:val="0"/>
          <w:marRight w:val="0"/>
          <w:marTop w:val="0"/>
          <w:marBottom w:val="0"/>
          <w:divBdr>
            <w:top w:val="none" w:sz="0" w:space="0" w:color="auto"/>
            <w:left w:val="none" w:sz="0" w:space="0" w:color="auto"/>
            <w:bottom w:val="none" w:sz="0" w:space="0" w:color="auto"/>
            <w:right w:val="none" w:sz="0" w:space="0" w:color="auto"/>
          </w:divBdr>
        </w:div>
        <w:div w:id="816727213">
          <w:marLeft w:val="0"/>
          <w:marRight w:val="0"/>
          <w:marTop w:val="0"/>
          <w:marBottom w:val="0"/>
          <w:divBdr>
            <w:top w:val="none" w:sz="0" w:space="0" w:color="auto"/>
            <w:left w:val="none" w:sz="0" w:space="0" w:color="auto"/>
            <w:bottom w:val="none" w:sz="0" w:space="0" w:color="auto"/>
            <w:right w:val="none" w:sz="0" w:space="0" w:color="auto"/>
          </w:divBdr>
        </w:div>
        <w:div w:id="863783972">
          <w:marLeft w:val="0"/>
          <w:marRight w:val="0"/>
          <w:marTop w:val="0"/>
          <w:marBottom w:val="0"/>
          <w:divBdr>
            <w:top w:val="none" w:sz="0" w:space="0" w:color="auto"/>
            <w:left w:val="none" w:sz="0" w:space="0" w:color="auto"/>
            <w:bottom w:val="none" w:sz="0" w:space="0" w:color="auto"/>
            <w:right w:val="none" w:sz="0" w:space="0" w:color="auto"/>
          </w:divBdr>
        </w:div>
        <w:div w:id="889196017">
          <w:marLeft w:val="0"/>
          <w:marRight w:val="0"/>
          <w:marTop w:val="0"/>
          <w:marBottom w:val="0"/>
          <w:divBdr>
            <w:top w:val="none" w:sz="0" w:space="0" w:color="auto"/>
            <w:left w:val="none" w:sz="0" w:space="0" w:color="auto"/>
            <w:bottom w:val="none" w:sz="0" w:space="0" w:color="auto"/>
            <w:right w:val="none" w:sz="0" w:space="0" w:color="auto"/>
          </w:divBdr>
        </w:div>
        <w:div w:id="902368067">
          <w:marLeft w:val="0"/>
          <w:marRight w:val="0"/>
          <w:marTop w:val="0"/>
          <w:marBottom w:val="0"/>
          <w:divBdr>
            <w:top w:val="none" w:sz="0" w:space="0" w:color="auto"/>
            <w:left w:val="none" w:sz="0" w:space="0" w:color="auto"/>
            <w:bottom w:val="none" w:sz="0" w:space="0" w:color="auto"/>
            <w:right w:val="none" w:sz="0" w:space="0" w:color="auto"/>
          </w:divBdr>
        </w:div>
        <w:div w:id="909534284">
          <w:marLeft w:val="0"/>
          <w:marRight w:val="0"/>
          <w:marTop w:val="240"/>
          <w:marBottom w:val="0"/>
          <w:divBdr>
            <w:top w:val="none" w:sz="0" w:space="0" w:color="auto"/>
            <w:left w:val="none" w:sz="0" w:space="0" w:color="auto"/>
            <w:bottom w:val="none" w:sz="0" w:space="0" w:color="auto"/>
            <w:right w:val="none" w:sz="0" w:space="0" w:color="auto"/>
          </w:divBdr>
        </w:div>
        <w:div w:id="941959080">
          <w:marLeft w:val="0"/>
          <w:marRight w:val="0"/>
          <w:marTop w:val="400"/>
          <w:marBottom w:val="0"/>
          <w:divBdr>
            <w:top w:val="none" w:sz="0" w:space="0" w:color="auto"/>
            <w:left w:val="none" w:sz="0" w:space="0" w:color="auto"/>
            <w:bottom w:val="none" w:sz="0" w:space="0" w:color="auto"/>
            <w:right w:val="none" w:sz="0" w:space="0" w:color="auto"/>
          </w:divBdr>
        </w:div>
        <w:div w:id="973221841">
          <w:marLeft w:val="0"/>
          <w:marRight w:val="0"/>
          <w:marTop w:val="0"/>
          <w:marBottom w:val="0"/>
          <w:divBdr>
            <w:top w:val="none" w:sz="0" w:space="0" w:color="auto"/>
            <w:left w:val="none" w:sz="0" w:space="0" w:color="auto"/>
            <w:bottom w:val="none" w:sz="0" w:space="0" w:color="auto"/>
            <w:right w:val="none" w:sz="0" w:space="0" w:color="auto"/>
          </w:divBdr>
        </w:div>
        <w:div w:id="978610429">
          <w:marLeft w:val="0"/>
          <w:marRight w:val="0"/>
          <w:marTop w:val="0"/>
          <w:marBottom w:val="0"/>
          <w:divBdr>
            <w:top w:val="none" w:sz="0" w:space="0" w:color="auto"/>
            <w:left w:val="none" w:sz="0" w:space="0" w:color="auto"/>
            <w:bottom w:val="none" w:sz="0" w:space="0" w:color="auto"/>
            <w:right w:val="none" w:sz="0" w:space="0" w:color="auto"/>
          </w:divBdr>
        </w:div>
        <w:div w:id="984823657">
          <w:marLeft w:val="0"/>
          <w:marRight w:val="0"/>
          <w:marTop w:val="0"/>
          <w:marBottom w:val="0"/>
          <w:divBdr>
            <w:top w:val="none" w:sz="0" w:space="0" w:color="auto"/>
            <w:left w:val="none" w:sz="0" w:space="0" w:color="auto"/>
            <w:bottom w:val="none" w:sz="0" w:space="0" w:color="auto"/>
            <w:right w:val="none" w:sz="0" w:space="0" w:color="auto"/>
          </w:divBdr>
        </w:div>
        <w:div w:id="986667087">
          <w:marLeft w:val="150"/>
          <w:marRight w:val="150"/>
          <w:marTop w:val="480"/>
          <w:marBottom w:val="0"/>
          <w:divBdr>
            <w:top w:val="single" w:sz="6" w:space="28" w:color="D4D4D4"/>
            <w:left w:val="none" w:sz="0" w:space="0" w:color="auto"/>
            <w:bottom w:val="none" w:sz="0" w:space="0" w:color="auto"/>
            <w:right w:val="none" w:sz="0" w:space="0" w:color="auto"/>
          </w:divBdr>
        </w:div>
        <w:div w:id="987514425">
          <w:marLeft w:val="150"/>
          <w:marRight w:val="150"/>
          <w:marTop w:val="480"/>
          <w:marBottom w:val="0"/>
          <w:divBdr>
            <w:top w:val="single" w:sz="6" w:space="28" w:color="D4D4D4"/>
            <w:left w:val="none" w:sz="0" w:space="0" w:color="auto"/>
            <w:bottom w:val="none" w:sz="0" w:space="0" w:color="auto"/>
            <w:right w:val="none" w:sz="0" w:space="0" w:color="auto"/>
          </w:divBdr>
        </w:div>
        <w:div w:id="987787550">
          <w:marLeft w:val="0"/>
          <w:marRight w:val="0"/>
          <w:marTop w:val="0"/>
          <w:marBottom w:val="0"/>
          <w:divBdr>
            <w:top w:val="none" w:sz="0" w:space="0" w:color="auto"/>
            <w:left w:val="none" w:sz="0" w:space="0" w:color="auto"/>
            <w:bottom w:val="none" w:sz="0" w:space="0" w:color="auto"/>
            <w:right w:val="none" w:sz="0" w:space="0" w:color="auto"/>
          </w:divBdr>
        </w:div>
        <w:div w:id="998001409">
          <w:marLeft w:val="0"/>
          <w:marRight w:val="0"/>
          <w:marTop w:val="400"/>
          <w:marBottom w:val="0"/>
          <w:divBdr>
            <w:top w:val="none" w:sz="0" w:space="0" w:color="auto"/>
            <w:left w:val="none" w:sz="0" w:space="0" w:color="auto"/>
            <w:bottom w:val="none" w:sz="0" w:space="0" w:color="auto"/>
            <w:right w:val="none" w:sz="0" w:space="0" w:color="auto"/>
          </w:divBdr>
        </w:div>
        <w:div w:id="1003165354">
          <w:marLeft w:val="0"/>
          <w:marRight w:val="0"/>
          <w:marTop w:val="400"/>
          <w:marBottom w:val="0"/>
          <w:divBdr>
            <w:top w:val="none" w:sz="0" w:space="0" w:color="auto"/>
            <w:left w:val="none" w:sz="0" w:space="0" w:color="auto"/>
            <w:bottom w:val="none" w:sz="0" w:space="0" w:color="auto"/>
            <w:right w:val="none" w:sz="0" w:space="0" w:color="auto"/>
          </w:divBdr>
        </w:div>
        <w:div w:id="1016808771">
          <w:marLeft w:val="0"/>
          <w:marRight w:val="0"/>
          <w:marTop w:val="0"/>
          <w:marBottom w:val="0"/>
          <w:divBdr>
            <w:top w:val="none" w:sz="0" w:space="0" w:color="auto"/>
            <w:left w:val="none" w:sz="0" w:space="0" w:color="auto"/>
            <w:bottom w:val="none" w:sz="0" w:space="0" w:color="auto"/>
            <w:right w:val="none" w:sz="0" w:space="0" w:color="auto"/>
          </w:divBdr>
        </w:div>
        <w:div w:id="1047335503">
          <w:marLeft w:val="0"/>
          <w:marRight w:val="0"/>
          <w:marTop w:val="480"/>
          <w:marBottom w:val="240"/>
          <w:divBdr>
            <w:top w:val="none" w:sz="0" w:space="0" w:color="auto"/>
            <w:left w:val="none" w:sz="0" w:space="0" w:color="auto"/>
            <w:bottom w:val="none" w:sz="0" w:space="0" w:color="auto"/>
            <w:right w:val="none" w:sz="0" w:space="0" w:color="auto"/>
          </w:divBdr>
        </w:div>
        <w:div w:id="1053847354">
          <w:marLeft w:val="0"/>
          <w:marRight w:val="0"/>
          <w:marTop w:val="0"/>
          <w:marBottom w:val="0"/>
          <w:divBdr>
            <w:top w:val="none" w:sz="0" w:space="0" w:color="auto"/>
            <w:left w:val="none" w:sz="0" w:space="0" w:color="auto"/>
            <w:bottom w:val="none" w:sz="0" w:space="0" w:color="auto"/>
            <w:right w:val="none" w:sz="0" w:space="0" w:color="auto"/>
          </w:divBdr>
        </w:div>
        <w:div w:id="1084913133">
          <w:marLeft w:val="0"/>
          <w:marRight w:val="0"/>
          <w:marTop w:val="0"/>
          <w:marBottom w:val="0"/>
          <w:divBdr>
            <w:top w:val="none" w:sz="0" w:space="0" w:color="auto"/>
            <w:left w:val="none" w:sz="0" w:space="0" w:color="auto"/>
            <w:bottom w:val="none" w:sz="0" w:space="0" w:color="auto"/>
            <w:right w:val="none" w:sz="0" w:space="0" w:color="auto"/>
          </w:divBdr>
        </w:div>
        <w:div w:id="1111822802">
          <w:marLeft w:val="150"/>
          <w:marRight w:val="150"/>
          <w:marTop w:val="480"/>
          <w:marBottom w:val="0"/>
          <w:divBdr>
            <w:top w:val="single" w:sz="6" w:space="28" w:color="D4D4D4"/>
            <w:left w:val="none" w:sz="0" w:space="0" w:color="auto"/>
            <w:bottom w:val="none" w:sz="0" w:space="0" w:color="auto"/>
            <w:right w:val="none" w:sz="0" w:space="0" w:color="auto"/>
          </w:divBdr>
        </w:div>
        <w:div w:id="1118137448">
          <w:marLeft w:val="0"/>
          <w:marRight w:val="0"/>
          <w:marTop w:val="0"/>
          <w:marBottom w:val="0"/>
          <w:divBdr>
            <w:top w:val="none" w:sz="0" w:space="0" w:color="auto"/>
            <w:left w:val="none" w:sz="0" w:space="0" w:color="auto"/>
            <w:bottom w:val="none" w:sz="0" w:space="0" w:color="auto"/>
            <w:right w:val="none" w:sz="0" w:space="0" w:color="auto"/>
          </w:divBdr>
        </w:div>
        <w:div w:id="1130517529">
          <w:marLeft w:val="0"/>
          <w:marRight w:val="0"/>
          <w:marTop w:val="400"/>
          <w:marBottom w:val="0"/>
          <w:divBdr>
            <w:top w:val="none" w:sz="0" w:space="0" w:color="auto"/>
            <w:left w:val="none" w:sz="0" w:space="0" w:color="auto"/>
            <w:bottom w:val="none" w:sz="0" w:space="0" w:color="auto"/>
            <w:right w:val="none" w:sz="0" w:space="0" w:color="auto"/>
          </w:divBdr>
        </w:div>
        <w:div w:id="1137799008">
          <w:marLeft w:val="0"/>
          <w:marRight w:val="0"/>
          <w:marTop w:val="400"/>
          <w:marBottom w:val="0"/>
          <w:divBdr>
            <w:top w:val="none" w:sz="0" w:space="0" w:color="auto"/>
            <w:left w:val="none" w:sz="0" w:space="0" w:color="auto"/>
            <w:bottom w:val="none" w:sz="0" w:space="0" w:color="auto"/>
            <w:right w:val="none" w:sz="0" w:space="0" w:color="auto"/>
          </w:divBdr>
        </w:div>
        <w:div w:id="1153183348">
          <w:marLeft w:val="0"/>
          <w:marRight w:val="0"/>
          <w:marTop w:val="400"/>
          <w:marBottom w:val="0"/>
          <w:divBdr>
            <w:top w:val="none" w:sz="0" w:space="0" w:color="auto"/>
            <w:left w:val="none" w:sz="0" w:space="0" w:color="auto"/>
            <w:bottom w:val="none" w:sz="0" w:space="0" w:color="auto"/>
            <w:right w:val="none" w:sz="0" w:space="0" w:color="auto"/>
          </w:divBdr>
        </w:div>
        <w:div w:id="1163660647">
          <w:marLeft w:val="0"/>
          <w:marRight w:val="0"/>
          <w:marTop w:val="0"/>
          <w:marBottom w:val="0"/>
          <w:divBdr>
            <w:top w:val="none" w:sz="0" w:space="0" w:color="auto"/>
            <w:left w:val="none" w:sz="0" w:space="0" w:color="auto"/>
            <w:bottom w:val="none" w:sz="0" w:space="0" w:color="auto"/>
            <w:right w:val="none" w:sz="0" w:space="0" w:color="auto"/>
          </w:divBdr>
        </w:div>
        <w:div w:id="1166172141">
          <w:marLeft w:val="0"/>
          <w:marRight w:val="0"/>
          <w:marTop w:val="400"/>
          <w:marBottom w:val="0"/>
          <w:divBdr>
            <w:top w:val="none" w:sz="0" w:space="0" w:color="auto"/>
            <w:left w:val="none" w:sz="0" w:space="0" w:color="auto"/>
            <w:bottom w:val="none" w:sz="0" w:space="0" w:color="auto"/>
            <w:right w:val="none" w:sz="0" w:space="0" w:color="auto"/>
          </w:divBdr>
        </w:div>
        <w:div w:id="1168443558">
          <w:marLeft w:val="0"/>
          <w:marRight w:val="0"/>
          <w:marTop w:val="400"/>
          <w:marBottom w:val="0"/>
          <w:divBdr>
            <w:top w:val="none" w:sz="0" w:space="0" w:color="auto"/>
            <w:left w:val="none" w:sz="0" w:space="0" w:color="auto"/>
            <w:bottom w:val="none" w:sz="0" w:space="0" w:color="auto"/>
            <w:right w:val="none" w:sz="0" w:space="0" w:color="auto"/>
          </w:divBdr>
        </w:div>
        <w:div w:id="1174489908">
          <w:marLeft w:val="0"/>
          <w:marRight w:val="0"/>
          <w:marTop w:val="0"/>
          <w:marBottom w:val="0"/>
          <w:divBdr>
            <w:top w:val="none" w:sz="0" w:space="0" w:color="auto"/>
            <w:left w:val="none" w:sz="0" w:space="0" w:color="auto"/>
            <w:bottom w:val="none" w:sz="0" w:space="0" w:color="auto"/>
            <w:right w:val="none" w:sz="0" w:space="0" w:color="auto"/>
          </w:divBdr>
        </w:div>
        <w:div w:id="1196843679">
          <w:marLeft w:val="0"/>
          <w:marRight w:val="0"/>
          <w:marTop w:val="0"/>
          <w:marBottom w:val="0"/>
          <w:divBdr>
            <w:top w:val="none" w:sz="0" w:space="0" w:color="auto"/>
            <w:left w:val="none" w:sz="0" w:space="0" w:color="auto"/>
            <w:bottom w:val="none" w:sz="0" w:space="0" w:color="auto"/>
            <w:right w:val="none" w:sz="0" w:space="0" w:color="auto"/>
          </w:divBdr>
        </w:div>
        <w:div w:id="1216625347">
          <w:marLeft w:val="0"/>
          <w:marRight w:val="0"/>
          <w:marTop w:val="240"/>
          <w:marBottom w:val="0"/>
          <w:divBdr>
            <w:top w:val="none" w:sz="0" w:space="0" w:color="auto"/>
            <w:left w:val="none" w:sz="0" w:space="0" w:color="auto"/>
            <w:bottom w:val="none" w:sz="0" w:space="0" w:color="auto"/>
            <w:right w:val="none" w:sz="0" w:space="0" w:color="auto"/>
          </w:divBdr>
        </w:div>
        <w:div w:id="1220477102">
          <w:marLeft w:val="0"/>
          <w:marRight w:val="0"/>
          <w:marTop w:val="400"/>
          <w:marBottom w:val="0"/>
          <w:divBdr>
            <w:top w:val="none" w:sz="0" w:space="0" w:color="auto"/>
            <w:left w:val="none" w:sz="0" w:space="0" w:color="auto"/>
            <w:bottom w:val="none" w:sz="0" w:space="0" w:color="auto"/>
            <w:right w:val="none" w:sz="0" w:space="0" w:color="auto"/>
          </w:divBdr>
        </w:div>
        <w:div w:id="1242986368">
          <w:marLeft w:val="0"/>
          <w:marRight w:val="0"/>
          <w:marTop w:val="240"/>
          <w:marBottom w:val="0"/>
          <w:divBdr>
            <w:top w:val="none" w:sz="0" w:space="0" w:color="auto"/>
            <w:left w:val="none" w:sz="0" w:space="0" w:color="auto"/>
            <w:bottom w:val="none" w:sz="0" w:space="0" w:color="auto"/>
            <w:right w:val="none" w:sz="0" w:space="0" w:color="auto"/>
          </w:divBdr>
        </w:div>
        <w:div w:id="1274052427">
          <w:marLeft w:val="0"/>
          <w:marRight w:val="0"/>
          <w:marTop w:val="0"/>
          <w:marBottom w:val="0"/>
          <w:divBdr>
            <w:top w:val="none" w:sz="0" w:space="0" w:color="auto"/>
            <w:left w:val="none" w:sz="0" w:space="0" w:color="auto"/>
            <w:bottom w:val="none" w:sz="0" w:space="0" w:color="auto"/>
            <w:right w:val="none" w:sz="0" w:space="0" w:color="auto"/>
          </w:divBdr>
        </w:div>
        <w:div w:id="1276449886">
          <w:marLeft w:val="0"/>
          <w:marRight w:val="0"/>
          <w:marTop w:val="0"/>
          <w:marBottom w:val="0"/>
          <w:divBdr>
            <w:top w:val="none" w:sz="0" w:space="0" w:color="auto"/>
            <w:left w:val="none" w:sz="0" w:space="0" w:color="auto"/>
            <w:bottom w:val="none" w:sz="0" w:space="0" w:color="auto"/>
            <w:right w:val="none" w:sz="0" w:space="0" w:color="auto"/>
          </w:divBdr>
        </w:div>
        <w:div w:id="1276522399">
          <w:marLeft w:val="0"/>
          <w:marRight w:val="0"/>
          <w:marTop w:val="0"/>
          <w:marBottom w:val="0"/>
          <w:divBdr>
            <w:top w:val="none" w:sz="0" w:space="0" w:color="auto"/>
            <w:left w:val="none" w:sz="0" w:space="0" w:color="auto"/>
            <w:bottom w:val="none" w:sz="0" w:space="0" w:color="auto"/>
            <w:right w:val="none" w:sz="0" w:space="0" w:color="auto"/>
          </w:divBdr>
        </w:div>
        <w:div w:id="1325931353">
          <w:marLeft w:val="0"/>
          <w:marRight w:val="0"/>
          <w:marTop w:val="0"/>
          <w:marBottom w:val="0"/>
          <w:divBdr>
            <w:top w:val="none" w:sz="0" w:space="0" w:color="auto"/>
            <w:left w:val="none" w:sz="0" w:space="0" w:color="auto"/>
            <w:bottom w:val="none" w:sz="0" w:space="0" w:color="auto"/>
            <w:right w:val="none" w:sz="0" w:space="0" w:color="auto"/>
          </w:divBdr>
        </w:div>
        <w:div w:id="1336149967">
          <w:marLeft w:val="150"/>
          <w:marRight w:val="150"/>
          <w:marTop w:val="480"/>
          <w:marBottom w:val="0"/>
          <w:divBdr>
            <w:top w:val="single" w:sz="6" w:space="28" w:color="D4D4D4"/>
            <w:left w:val="none" w:sz="0" w:space="0" w:color="auto"/>
            <w:bottom w:val="none" w:sz="0" w:space="0" w:color="auto"/>
            <w:right w:val="none" w:sz="0" w:space="0" w:color="auto"/>
          </w:divBdr>
        </w:div>
        <w:div w:id="1348366903">
          <w:marLeft w:val="0"/>
          <w:marRight w:val="0"/>
          <w:marTop w:val="240"/>
          <w:marBottom w:val="0"/>
          <w:divBdr>
            <w:top w:val="none" w:sz="0" w:space="0" w:color="auto"/>
            <w:left w:val="none" w:sz="0" w:space="0" w:color="auto"/>
            <w:bottom w:val="none" w:sz="0" w:space="0" w:color="auto"/>
            <w:right w:val="none" w:sz="0" w:space="0" w:color="auto"/>
          </w:divBdr>
        </w:div>
        <w:div w:id="1392267101">
          <w:marLeft w:val="0"/>
          <w:marRight w:val="0"/>
          <w:marTop w:val="400"/>
          <w:marBottom w:val="0"/>
          <w:divBdr>
            <w:top w:val="none" w:sz="0" w:space="0" w:color="auto"/>
            <w:left w:val="none" w:sz="0" w:space="0" w:color="auto"/>
            <w:bottom w:val="none" w:sz="0" w:space="0" w:color="auto"/>
            <w:right w:val="none" w:sz="0" w:space="0" w:color="auto"/>
          </w:divBdr>
        </w:div>
        <w:div w:id="1398556671">
          <w:marLeft w:val="0"/>
          <w:marRight w:val="0"/>
          <w:marTop w:val="400"/>
          <w:marBottom w:val="0"/>
          <w:divBdr>
            <w:top w:val="none" w:sz="0" w:space="0" w:color="auto"/>
            <w:left w:val="none" w:sz="0" w:space="0" w:color="auto"/>
            <w:bottom w:val="none" w:sz="0" w:space="0" w:color="auto"/>
            <w:right w:val="none" w:sz="0" w:space="0" w:color="auto"/>
          </w:divBdr>
        </w:div>
        <w:div w:id="1400710539">
          <w:marLeft w:val="150"/>
          <w:marRight w:val="150"/>
          <w:marTop w:val="480"/>
          <w:marBottom w:val="0"/>
          <w:divBdr>
            <w:top w:val="single" w:sz="6" w:space="28" w:color="D4D4D4"/>
            <w:left w:val="none" w:sz="0" w:space="0" w:color="auto"/>
            <w:bottom w:val="none" w:sz="0" w:space="0" w:color="auto"/>
            <w:right w:val="none" w:sz="0" w:space="0" w:color="auto"/>
          </w:divBdr>
        </w:div>
        <w:div w:id="1402025038">
          <w:marLeft w:val="0"/>
          <w:marRight w:val="0"/>
          <w:marTop w:val="0"/>
          <w:marBottom w:val="0"/>
          <w:divBdr>
            <w:top w:val="none" w:sz="0" w:space="0" w:color="auto"/>
            <w:left w:val="none" w:sz="0" w:space="0" w:color="auto"/>
            <w:bottom w:val="none" w:sz="0" w:space="0" w:color="auto"/>
            <w:right w:val="none" w:sz="0" w:space="0" w:color="auto"/>
          </w:divBdr>
        </w:div>
        <w:div w:id="1411341740">
          <w:marLeft w:val="0"/>
          <w:marRight w:val="0"/>
          <w:marTop w:val="0"/>
          <w:marBottom w:val="0"/>
          <w:divBdr>
            <w:top w:val="none" w:sz="0" w:space="0" w:color="auto"/>
            <w:left w:val="none" w:sz="0" w:space="0" w:color="auto"/>
            <w:bottom w:val="none" w:sz="0" w:space="0" w:color="auto"/>
            <w:right w:val="none" w:sz="0" w:space="0" w:color="auto"/>
          </w:divBdr>
        </w:div>
        <w:div w:id="1411538135">
          <w:marLeft w:val="0"/>
          <w:marRight w:val="0"/>
          <w:marTop w:val="0"/>
          <w:marBottom w:val="0"/>
          <w:divBdr>
            <w:top w:val="none" w:sz="0" w:space="0" w:color="auto"/>
            <w:left w:val="none" w:sz="0" w:space="0" w:color="auto"/>
            <w:bottom w:val="none" w:sz="0" w:space="0" w:color="auto"/>
            <w:right w:val="none" w:sz="0" w:space="0" w:color="auto"/>
          </w:divBdr>
        </w:div>
        <w:div w:id="1427723639">
          <w:marLeft w:val="0"/>
          <w:marRight w:val="0"/>
          <w:marTop w:val="0"/>
          <w:marBottom w:val="0"/>
          <w:divBdr>
            <w:top w:val="none" w:sz="0" w:space="0" w:color="auto"/>
            <w:left w:val="none" w:sz="0" w:space="0" w:color="auto"/>
            <w:bottom w:val="none" w:sz="0" w:space="0" w:color="auto"/>
            <w:right w:val="none" w:sz="0" w:space="0" w:color="auto"/>
          </w:divBdr>
        </w:div>
        <w:div w:id="1446846727">
          <w:marLeft w:val="0"/>
          <w:marRight w:val="0"/>
          <w:marTop w:val="240"/>
          <w:marBottom w:val="0"/>
          <w:divBdr>
            <w:top w:val="none" w:sz="0" w:space="0" w:color="auto"/>
            <w:left w:val="none" w:sz="0" w:space="0" w:color="auto"/>
            <w:bottom w:val="none" w:sz="0" w:space="0" w:color="auto"/>
            <w:right w:val="none" w:sz="0" w:space="0" w:color="auto"/>
          </w:divBdr>
        </w:div>
        <w:div w:id="1452631642">
          <w:marLeft w:val="0"/>
          <w:marRight w:val="0"/>
          <w:marTop w:val="240"/>
          <w:marBottom w:val="0"/>
          <w:divBdr>
            <w:top w:val="none" w:sz="0" w:space="0" w:color="auto"/>
            <w:left w:val="none" w:sz="0" w:space="0" w:color="auto"/>
            <w:bottom w:val="none" w:sz="0" w:space="0" w:color="auto"/>
            <w:right w:val="none" w:sz="0" w:space="0" w:color="auto"/>
          </w:divBdr>
        </w:div>
        <w:div w:id="1482624032">
          <w:marLeft w:val="150"/>
          <w:marRight w:val="150"/>
          <w:marTop w:val="480"/>
          <w:marBottom w:val="0"/>
          <w:divBdr>
            <w:top w:val="single" w:sz="6" w:space="28" w:color="D4D4D4"/>
            <w:left w:val="none" w:sz="0" w:space="0" w:color="auto"/>
            <w:bottom w:val="none" w:sz="0" w:space="0" w:color="auto"/>
            <w:right w:val="none" w:sz="0" w:space="0" w:color="auto"/>
          </w:divBdr>
        </w:div>
        <w:div w:id="1520313381">
          <w:marLeft w:val="0"/>
          <w:marRight w:val="0"/>
          <w:marTop w:val="0"/>
          <w:marBottom w:val="0"/>
          <w:divBdr>
            <w:top w:val="none" w:sz="0" w:space="0" w:color="auto"/>
            <w:left w:val="none" w:sz="0" w:space="0" w:color="auto"/>
            <w:bottom w:val="none" w:sz="0" w:space="0" w:color="auto"/>
            <w:right w:val="none" w:sz="0" w:space="0" w:color="auto"/>
          </w:divBdr>
        </w:div>
        <w:div w:id="1544514244">
          <w:marLeft w:val="0"/>
          <w:marRight w:val="0"/>
          <w:marTop w:val="0"/>
          <w:marBottom w:val="0"/>
          <w:divBdr>
            <w:top w:val="none" w:sz="0" w:space="0" w:color="auto"/>
            <w:left w:val="none" w:sz="0" w:space="0" w:color="auto"/>
            <w:bottom w:val="none" w:sz="0" w:space="0" w:color="auto"/>
            <w:right w:val="none" w:sz="0" w:space="0" w:color="auto"/>
          </w:divBdr>
        </w:div>
        <w:div w:id="1552427030">
          <w:marLeft w:val="0"/>
          <w:marRight w:val="0"/>
          <w:marTop w:val="0"/>
          <w:marBottom w:val="0"/>
          <w:divBdr>
            <w:top w:val="none" w:sz="0" w:space="0" w:color="auto"/>
            <w:left w:val="none" w:sz="0" w:space="0" w:color="auto"/>
            <w:bottom w:val="none" w:sz="0" w:space="0" w:color="auto"/>
            <w:right w:val="none" w:sz="0" w:space="0" w:color="auto"/>
          </w:divBdr>
        </w:div>
        <w:div w:id="1564948614">
          <w:marLeft w:val="0"/>
          <w:marRight w:val="0"/>
          <w:marTop w:val="0"/>
          <w:marBottom w:val="0"/>
          <w:divBdr>
            <w:top w:val="none" w:sz="0" w:space="0" w:color="auto"/>
            <w:left w:val="none" w:sz="0" w:space="0" w:color="auto"/>
            <w:bottom w:val="none" w:sz="0" w:space="0" w:color="auto"/>
            <w:right w:val="none" w:sz="0" w:space="0" w:color="auto"/>
          </w:divBdr>
        </w:div>
        <w:div w:id="1566989220">
          <w:marLeft w:val="0"/>
          <w:marRight w:val="0"/>
          <w:marTop w:val="0"/>
          <w:marBottom w:val="0"/>
          <w:divBdr>
            <w:top w:val="none" w:sz="0" w:space="0" w:color="auto"/>
            <w:left w:val="none" w:sz="0" w:space="0" w:color="auto"/>
            <w:bottom w:val="none" w:sz="0" w:space="0" w:color="auto"/>
            <w:right w:val="none" w:sz="0" w:space="0" w:color="auto"/>
          </w:divBdr>
        </w:div>
        <w:div w:id="1581795502">
          <w:marLeft w:val="0"/>
          <w:marRight w:val="0"/>
          <w:marTop w:val="400"/>
          <w:marBottom w:val="0"/>
          <w:divBdr>
            <w:top w:val="none" w:sz="0" w:space="0" w:color="auto"/>
            <w:left w:val="none" w:sz="0" w:space="0" w:color="auto"/>
            <w:bottom w:val="none" w:sz="0" w:space="0" w:color="auto"/>
            <w:right w:val="none" w:sz="0" w:space="0" w:color="auto"/>
          </w:divBdr>
        </w:div>
        <w:div w:id="1586573537">
          <w:marLeft w:val="0"/>
          <w:marRight w:val="0"/>
          <w:marTop w:val="240"/>
          <w:marBottom w:val="0"/>
          <w:divBdr>
            <w:top w:val="none" w:sz="0" w:space="0" w:color="auto"/>
            <w:left w:val="none" w:sz="0" w:space="0" w:color="auto"/>
            <w:bottom w:val="none" w:sz="0" w:space="0" w:color="auto"/>
            <w:right w:val="none" w:sz="0" w:space="0" w:color="auto"/>
          </w:divBdr>
        </w:div>
        <w:div w:id="1595820157">
          <w:marLeft w:val="0"/>
          <w:marRight w:val="0"/>
          <w:marTop w:val="0"/>
          <w:marBottom w:val="0"/>
          <w:divBdr>
            <w:top w:val="none" w:sz="0" w:space="0" w:color="auto"/>
            <w:left w:val="none" w:sz="0" w:space="0" w:color="auto"/>
            <w:bottom w:val="none" w:sz="0" w:space="0" w:color="auto"/>
            <w:right w:val="none" w:sz="0" w:space="0" w:color="auto"/>
          </w:divBdr>
        </w:div>
        <w:div w:id="1598901252">
          <w:marLeft w:val="0"/>
          <w:marRight w:val="0"/>
          <w:marTop w:val="0"/>
          <w:marBottom w:val="0"/>
          <w:divBdr>
            <w:top w:val="none" w:sz="0" w:space="0" w:color="auto"/>
            <w:left w:val="none" w:sz="0" w:space="0" w:color="auto"/>
            <w:bottom w:val="none" w:sz="0" w:space="0" w:color="auto"/>
            <w:right w:val="none" w:sz="0" w:space="0" w:color="auto"/>
          </w:divBdr>
        </w:div>
        <w:div w:id="1602452821">
          <w:marLeft w:val="0"/>
          <w:marRight w:val="0"/>
          <w:marTop w:val="0"/>
          <w:marBottom w:val="0"/>
          <w:divBdr>
            <w:top w:val="none" w:sz="0" w:space="0" w:color="auto"/>
            <w:left w:val="none" w:sz="0" w:space="0" w:color="auto"/>
            <w:bottom w:val="none" w:sz="0" w:space="0" w:color="auto"/>
            <w:right w:val="none" w:sz="0" w:space="0" w:color="auto"/>
          </w:divBdr>
        </w:div>
        <w:div w:id="1612132376">
          <w:marLeft w:val="0"/>
          <w:marRight w:val="0"/>
          <w:marTop w:val="0"/>
          <w:marBottom w:val="0"/>
          <w:divBdr>
            <w:top w:val="none" w:sz="0" w:space="0" w:color="auto"/>
            <w:left w:val="none" w:sz="0" w:space="0" w:color="auto"/>
            <w:bottom w:val="none" w:sz="0" w:space="0" w:color="auto"/>
            <w:right w:val="none" w:sz="0" w:space="0" w:color="auto"/>
          </w:divBdr>
        </w:div>
        <w:div w:id="1612712012">
          <w:marLeft w:val="0"/>
          <w:marRight w:val="0"/>
          <w:marTop w:val="240"/>
          <w:marBottom w:val="0"/>
          <w:divBdr>
            <w:top w:val="none" w:sz="0" w:space="0" w:color="auto"/>
            <w:left w:val="none" w:sz="0" w:space="0" w:color="auto"/>
            <w:bottom w:val="none" w:sz="0" w:space="0" w:color="auto"/>
            <w:right w:val="none" w:sz="0" w:space="0" w:color="auto"/>
          </w:divBdr>
          <w:divsChild>
            <w:div w:id="665671892">
              <w:marLeft w:val="0"/>
              <w:marRight w:val="0"/>
              <w:marTop w:val="0"/>
              <w:marBottom w:val="0"/>
              <w:divBdr>
                <w:top w:val="none" w:sz="0" w:space="0" w:color="414142"/>
                <w:left w:val="none" w:sz="0" w:space="8" w:color="414142"/>
                <w:bottom w:val="none" w:sz="0" w:space="0" w:color="414142"/>
                <w:right w:val="none" w:sz="0" w:space="8" w:color="414142"/>
              </w:divBdr>
            </w:div>
          </w:divsChild>
        </w:div>
        <w:div w:id="1615283927">
          <w:marLeft w:val="0"/>
          <w:marRight w:val="0"/>
          <w:marTop w:val="0"/>
          <w:marBottom w:val="0"/>
          <w:divBdr>
            <w:top w:val="none" w:sz="0" w:space="0" w:color="auto"/>
            <w:left w:val="none" w:sz="0" w:space="0" w:color="auto"/>
            <w:bottom w:val="none" w:sz="0" w:space="0" w:color="auto"/>
            <w:right w:val="none" w:sz="0" w:space="0" w:color="auto"/>
          </w:divBdr>
        </w:div>
        <w:div w:id="1624068310">
          <w:marLeft w:val="150"/>
          <w:marRight w:val="150"/>
          <w:marTop w:val="480"/>
          <w:marBottom w:val="0"/>
          <w:divBdr>
            <w:top w:val="single" w:sz="6" w:space="28" w:color="D4D4D4"/>
            <w:left w:val="none" w:sz="0" w:space="0" w:color="auto"/>
            <w:bottom w:val="none" w:sz="0" w:space="0" w:color="auto"/>
            <w:right w:val="none" w:sz="0" w:space="0" w:color="auto"/>
          </w:divBdr>
        </w:div>
        <w:div w:id="1630160539">
          <w:marLeft w:val="150"/>
          <w:marRight w:val="150"/>
          <w:marTop w:val="480"/>
          <w:marBottom w:val="0"/>
          <w:divBdr>
            <w:top w:val="single" w:sz="6" w:space="28" w:color="D4D4D4"/>
            <w:left w:val="none" w:sz="0" w:space="0" w:color="auto"/>
            <w:bottom w:val="none" w:sz="0" w:space="0" w:color="auto"/>
            <w:right w:val="none" w:sz="0" w:space="0" w:color="auto"/>
          </w:divBdr>
        </w:div>
        <w:div w:id="1630238006">
          <w:marLeft w:val="0"/>
          <w:marRight w:val="0"/>
          <w:marTop w:val="0"/>
          <w:marBottom w:val="0"/>
          <w:divBdr>
            <w:top w:val="none" w:sz="0" w:space="0" w:color="auto"/>
            <w:left w:val="none" w:sz="0" w:space="0" w:color="auto"/>
            <w:bottom w:val="none" w:sz="0" w:space="0" w:color="auto"/>
            <w:right w:val="none" w:sz="0" w:space="0" w:color="auto"/>
          </w:divBdr>
        </w:div>
        <w:div w:id="1646541352">
          <w:marLeft w:val="0"/>
          <w:marRight w:val="0"/>
          <w:marTop w:val="240"/>
          <w:marBottom w:val="0"/>
          <w:divBdr>
            <w:top w:val="none" w:sz="0" w:space="0" w:color="auto"/>
            <w:left w:val="none" w:sz="0" w:space="0" w:color="auto"/>
            <w:bottom w:val="none" w:sz="0" w:space="0" w:color="auto"/>
            <w:right w:val="none" w:sz="0" w:space="0" w:color="auto"/>
          </w:divBdr>
        </w:div>
        <w:div w:id="1647394441">
          <w:marLeft w:val="0"/>
          <w:marRight w:val="0"/>
          <w:marTop w:val="240"/>
          <w:marBottom w:val="0"/>
          <w:divBdr>
            <w:top w:val="none" w:sz="0" w:space="0" w:color="auto"/>
            <w:left w:val="none" w:sz="0" w:space="0" w:color="auto"/>
            <w:bottom w:val="none" w:sz="0" w:space="0" w:color="auto"/>
            <w:right w:val="none" w:sz="0" w:space="0" w:color="auto"/>
          </w:divBdr>
          <w:divsChild>
            <w:div w:id="202865398">
              <w:marLeft w:val="0"/>
              <w:marRight w:val="0"/>
              <w:marTop w:val="0"/>
              <w:marBottom w:val="0"/>
              <w:divBdr>
                <w:top w:val="none" w:sz="0" w:space="0" w:color="414142"/>
                <w:left w:val="none" w:sz="0" w:space="8" w:color="414142"/>
                <w:bottom w:val="none" w:sz="0" w:space="0" w:color="414142"/>
                <w:right w:val="none" w:sz="0" w:space="8" w:color="414142"/>
              </w:divBdr>
            </w:div>
          </w:divsChild>
        </w:div>
        <w:div w:id="1651714700">
          <w:marLeft w:val="0"/>
          <w:marRight w:val="0"/>
          <w:marTop w:val="400"/>
          <w:marBottom w:val="0"/>
          <w:divBdr>
            <w:top w:val="none" w:sz="0" w:space="0" w:color="auto"/>
            <w:left w:val="none" w:sz="0" w:space="0" w:color="auto"/>
            <w:bottom w:val="none" w:sz="0" w:space="0" w:color="auto"/>
            <w:right w:val="none" w:sz="0" w:space="0" w:color="auto"/>
          </w:divBdr>
        </w:div>
        <w:div w:id="1651835041">
          <w:marLeft w:val="150"/>
          <w:marRight w:val="150"/>
          <w:marTop w:val="480"/>
          <w:marBottom w:val="0"/>
          <w:divBdr>
            <w:top w:val="single" w:sz="6" w:space="28" w:color="D4D4D4"/>
            <w:left w:val="none" w:sz="0" w:space="0" w:color="auto"/>
            <w:bottom w:val="none" w:sz="0" w:space="0" w:color="auto"/>
            <w:right w:val="none" w:sz="0" w:space="0" w:color="auto"/>
          </w:divBdr>
        </w:div>
        <w:div w:id="1658873093">
          <w:marLeft w:val="0"/>
          <w:marRight w:val="0"/>
          <w:marTop w:val="400"/>
          <w:marBottom w:val="0"/>
          <w:divBdr>
            <w:top w:val="none" w:sz="0" w:space="0" w:color="auto"/>
            <w:left w:val="none" w:sz="0" w:space="0" w:color="auto"/>
            <w:bottom w:val="none" w:sz="0" w:space="0" w:color="auto"/>
            <w:right w:val="none" w:sz="0" w:space="0" w:color="auto"/>
          </w:divBdr>
        </w:div>
        <w:div w:id="1672440384">
          <w:marLeft w:val="0"/>
          <w:marRight w:val="0"/>
          <w:marTop w:val="0"/>
          <w:marBottom w:val="0"/>
          <w:divBdr>
            <w:top w:val="none" w:sz="0" w:space="0" w:color="auto"/>
            <w:left w:val="none" w:sz="0" w:space="0" w:color="auto"/>
            <w:bottom w:val="none" w:sz="0" w:space="0" w:color="auto"/>
            <w:right w:val="none" w:sz="0" w:space="0" w:color="auto"/>
          </w:divBdr>
        </w:div>
        <w:div w:id="1678654539">
          <w:marLeft w:val="150"/>
          <w:marRight w:val="150"/>
          <w:marTop w:val="480"/>
          <w:marBottom w:val="0"/>
          <w:divBdr>
            <w:top w:val="single" w:sz="6" w:space="28" w:color="D4D4D4"/>
            <w:left w:val="none" w:sz="0" w:space="0" w:color="auto"/>
            <w:bottom w:val="none" w:sz="0" w:space="0" w:color="auto"/>
            <w:right w:val="none" w:sz="0" w:space="0" w:color="auto"/>
          </w:divBdr>
        </w:div>
        <w:div w:id="1694530181">
          <w:marLeft w:val="0"/>
          <w:marRight w:val="0"/>
          <w:marTop w:val="0"/>
          <w:marBottom w:val="0"/>
          <w:divBdr>
            <w:top w:val="none" w:sz="0" w:space="0" w:color="auto"/>
            <w:left w:val="none" w:sz="0" w:space="0" w:color="auto"/>
            <w:bottom w:val="none" w:sz="0" w:space="0" w:color="auto"/>
            <w:right w:val="none" w:sz="0" w:space="0" w:color="auto"/>
          </w:divBdr>
        </w:div>
        <w:div w:id="1697001959">
          <w:marLeft w:val="0"/>
          <w:marRight w:val="0"/>
          <w:marTop w:val="0"/>
          <w:marBottom w:val="567"/>
          <w:divBdr>
            <w:top w:val="none" w:sz="0" w:space="0" w:color="auto"/>
            <w:left w:val="none" w:sz="0" w:space="0" w:color="auto"/>
            <w:bottom w:val="none" w:sz="0" w:space="0" w:color="auto"/>
            <w:right w:val="none" w:sz="0" w:space="0" w:color="auto"/>
          </w:divBdr>
        </w:div>
        <w:div w:id="1699086991">
          <w:marLeft w:val="0"/>
          <w:marRight w:val="0"/>
          <w:marTop w:val="240"/>
          <w:marBottom w:val="0"/>
          <w:divBdr>
            <w:top w:val="none" w:sz="0" w:space="0" w:color="auto"/>
            <w:left w:val="none" w:sz="0" w:space="0" w:color="auto"/>
            <w:bottom w:val="none" w:sz="0" w:space="0" w:color="auto"/>
            <w:right w:val="none" w:sz="0" w:space="0" w:color="auto"/>
          </w:divBdr>
          <w:divsChild>
            <w:div w:id="1710105049">
              <w:marLeft w:val="0"/>
              <w:marRight w:val="0"/>
              <w:marTop w:val="0"/>
              <w:marBottom w:val="0"/>
              <w:divBdr>
                <w:top w:val="none" w:sz="0" w:space="0" w:color="414142"/>
                <w:left w:val="none" w:sz="0" w:space="8" w:color="414142"/>
                <w:bottom w:val="none" w:sz="0" w:space="0" w:color="414142"/>
                <w:right w:val="none" w:sz="0" w:space="8" w:color="414142"/>
              </w:divBdr>
            </w:div>
            <w:div w:id="1856381954">
              <w:marLeft w:val="0"/>
              <w:marRight w:val="0"/>
              <w:marTop w:val="0"/>
              <w:marBottom w:val="0"/>
              <w:divBdr>
                <w:top w:val="none" w:sz="0" w:space="0" w:color="414142"/>
                <w:left w:val="none" w:sz="0" w:space="8" w:color="414142"/>
                <w:bottom w:val="none" w:sz="0" w:space="0" w:color="414142"/>
                <w:right w:val="none" w:sz="0" w:space="8" w:color="414142"/>
              </w:divBdr>
            </w:div>
          </w:divsChild>
        </w:div>
        <w:div w:id="1725181794">
          <w:marLeft w:val="0"/>
          <w:marRight w:val="0"/>
          <w:marTop w:val="400"/>
          <w:marBottom w:val="0"/>
          <w:divBdr>
            <w:top w:val="none" w:sz="0" w:space="0" w:color="auto"/>
            <w:left w:val="none" w:sz="0" w:space="0" w:color="auto"/>
            <w:bottom w:val="none" w:sz="0" w:space="0" w:color="auto"/>
            <w:right w:val="none" w:sz="0" w:space="0" w:color="auto"/>
          </w:divBdr>
        </w:div>
        <w:div w:id="1727023922">
          <w:marLeft w:val="0"/>
          <w:marRight w:val="0"/>
          <w:marTop w:val="0"/>
          <w:marBottom w:val="0"/>
          <w:divBdr>
            <w:top w:val="none" w:sz="0" w:space="0" w:color="auto"/>
            <w:left w:val="none" w:sz="0" w:space="0" w:color="auto"/>
            <w:bottom w:val="none" w:sz="0" w:space="0" w:color="auto"/>
            <w:right w:val="none" w:sz="0" w:space="0" w:color="auto"/>
          </w:divBdr>
        </w:div>
        <w:div w:id="1729762992">
          <w:marLeft w:val="0"/>
          <w:marRight w:val="0"/>
          <w:marTop w:val="0"/>
          <w:marBottom w:val="0"/>
          <w:divBdr>
            <w:top w:val="none" w:sz="0" w:space="0" w:color="auto"/>
            <w:left w:val="none" w:sz="0" w:space="0" w:color="auto"/>
            <w:bottom w:val="none" w:sz="0" w:space="0" w:color="auto"/>
            <w:right w:val="none" w:sz="0" w:space="0" w:color="auto"/>
          </w:divBdr>
        </w:div>
        <w:div w:id="1733579156">
          <w:marLeft w:val="0"/>
          <w:marRight w:val="0"/>
          <w:marTop w:val="0"/>
          <w:marBottom w:val="0"/>
          <w:divBdr>
            <w:top w:val="none" w:sz="0" w:space="0" w:color="auto"/>
            <w:left w:val="none" w:sz="0" w:space="0" w:color="auto"/>
            <w:bottom w:val="none" w:sz="0" w:space="0" w:color="auto"/>
            <w:right w:val="none" w:sz="0" w:space="0" w:color="auto"/>
          </w:divBdr>
        </w:div>
        <w:div w:id="1743211229">
          <w:marLeft w:val="0"/>
          <w:marRight w:val="0"/>
          <w:marTop w:val="0"/>
          <w:marBottom w:val="0"/>
          <w:divBdr>
            <w:top w:val="none" w:sz="0" w:space="0" w:color="auto"/>
            <w:left w:val="none" w:sz="0" w:space="0" w:color="auto"/>
            <w:bottom w:val="none" w:sz="0" w:space="0" w:color="auto"/>
            <w:right w:val="none" w:sz="0" w:space="0" w:color="auto"/>
          </w:divBdr>
        </w:div>
        <w:div w:id="1743524625">
          <w:marLeft w:val="0"/>
          <w:marRight w:val="0"/>
          <w:marTop w:val="0"/>
          <w:marBottom w:val="0"/>
          <w:divBdr>
            <w:top w:val="none" w:sz="0" w:space="0" w:color="auto"/>
            <w:left w:val="none" w:sz="0" w:space="0" w:color="auto"/>
            <w:bottom w:val="none" w:sz="0" w:space="0" w:color="auto"/>
            <w:right w:val="none" w:sz="0" w:space="0" w:color="auto"/>
          </w:divBdr>
        </w:div>
        <w:div w:id="1765877356">
          <w:marLeft w:val="0"/>
          <w:marRight w:val="0"/>
          <w:marTop w:val="0"/>
          <w:marBottom w:val="0"/>
          <w:divBdr>
            <w:top w:val="none" w:sz="0" w:space="0" w:color="auto"/>
            <w:left w:val="none" w:sz="0" w:space="0" w:color="auto"/>
            <w:bottom w:val="none" w:sz="0" w:space="0" w:color="auto"/>
            <w:right w:val="none" w:sz="0" w:space="0" w:color="auto"/>
          </w:divBdr>
        </w:div>
        <w:div w:id="1779712025">
          <w:marLeft w:val="150"/>
          <w:marRight w:val="150"/>
          <w:marTop w:val="480"/>
          <w:marBottom w:val="0"/>
          <w:divBdr>
            <w:top w:val="single" w:sz="6" w:space="28" w:color="D4D4D4"/>
            <w:left w:val="none" w:sz="0" w:space="0" w:color="auto"/>
            <w:bottom w:val="none" w:sz="0" w:space="0" w:color="auto"/>
            <w:right w:val="none" w:sz="0" w:space="0" w:color="auto"/>
          </w:divBdr>
        </w:div>
        <w:div w:id="1821075007">
          <w:marLeft w:val="0"/>
          <w:marRight w:val="0"/>
          <w:marTop w:val="400"/>
          <w:marBottom w:val="0"/>
          <w:divBdr>
            <w:top w:val="none" w:sz="0" w:space="0" w:color="auto"/>
            <w:left w:val="none" w:sz="0" w:space="0" w:color="auto"/>
            <w:bottom w:val="none" w:sz="0" w:space="0" w:color="auto"/>
            <w:right w:val="none" w:sz="0" w:space="0" w:color="auto"/>
          </w:divBdr>
        </w:div>
        <w:div w:id="1826508909">
          <w:marLeft w:val="0"/>
          <w:marRight w:val="0"/>
          <w:marTop w:val="0"/>
          <w:marBottom w:val="0"/>
          <w:divBdr>
            <w:top w:val="none" w:sz="0" w:space="0" w:color="auto"/>
            <w:left w:val="none" w:sz="0" w:space="0" w:color="auto"/>
            <w:bottom w:val="none" w:sz="0" w:space="0" w:color="auto"/>
            <w:right w:val="none" w:sz="0" w:space="0" w:color="auto"/>
          </w:divBdr>
        </w:div>
        <w:div w:id="1866092154">
          <w:marLeft w:val="0"/>
          <w:marRight w:val="0"/>
          <w:marTop w:val="240"/>
          <w:marBottom w:val="0"/>
          <w:divBdr>
            <w:top w:val="none" w:sz="0" w:space="0" w:color="auto"/>
            <w:left w:val="none" w:sz="0" w:space="0" w:color="auto"/>
            <w:bottom w:val="none" w:sz="0" w:space="0" w:color="auto"/>
            <w:right w:val="none" w:sz="0" w:space="0" w:color="auto"/>
          </w:divBdr>
          <w:divsChild>
            <w:div w:id="1904633896">
              <w:marLeft w:val="0"/>
              <w:marRight w:val="0"/>
              <w:marTop w:val="0"/>
              <w:marBottom w:val="0"/>
              <w:divBdr>
                <w:top w:val="none" w:sz="0" w:space="0" w:color="414142"/>
                <w:left w:val="none" w:sz="0" w:space="8" w:color="414142"/>
                <w:bottom w:val="none" w:sz="0" w:space="0" w:color="414142"/>
                <w:right w:val="none" w:sz="0" w:space="8" w:color="414142"/>
              </w:divBdr>
            </w:div>
          </w:divsChild>
        </w:div>
        <w:div w:id="1894072841">
          <w:marLeft w:val="0"/>
          <w:marRight w:val="0"/>
          <w:marTop w:val="0"/>
          <w:marBottom w:val="0"/>
          <w:divBdr>
            <w:top w:val="none" w:sz="0" w:space="0" w:color="auto"/>
            <w:left w:val="none" w:sz="0" w:space="0" w:color="auto"/>
            <w:bottom w:val="none" w:sz="0" w:space="0" w:color="auto"/>
            <w:right w:val="none" w:sz="0" w:space="0" w:color="auto"/>
          </w:divBdr>
        </w:div>
        <w:div w:id="1901749417">
          <w:marLeft w:val="0"/>
          <w:marRight w:val="0"/>
          <w:marTop w:val="0"/>
          <w:marBottom w:val="0"/>
          <w:divBdr>
            <w:top w:val="none" w:sz="0" w:space="0" w:color="auto"/>
            <w:left w:val="none" w:sz="0" w:space="0" w:color="auto"/>
            <w:bottom w:val="none" w:sz="0" w:space="0" w:color="auto"/>
            <w:right w:val="none" w:sz="0" w:space="0" w:color="auto"/>
          </w:divBdr>
        </w:div>
        <w:div w:id="1922106314">
          <w:marLeft w:val="150"/>
          <w:marRight w:val="150"/>
          <w:marTop w:val="480"/>
          <w:marBottom w:val="0"/>
          <w:divBdr>
            <w:top w:val="single" w:sz="6" w:space="28" w:color="D4D4D4"/>
            <w:left w:val="none" w:sz="0" w:space="0" w:color="auto"/>
            <w:bottom w:val="none" w:sz="0" w:space="0" w:color="auto"/>
            <w:right w:val="none" w:sz="0" w:space="0" w:color="auto"/>
          </w:divBdr>
        </w:div>
        <w:div w:id="1927768266">
          <w:marLeft w:val="0"/>
          <w:marRight w:val="0"/>
          <w:marTop w:val="0"/>
          <w:marBottom w:val="0"/>
          <w:divBdr>
            <w:top w:val="none" w:sz="0" w:space="0" w:color="auto"/>
            <w:left w:val="none" w:sz="0" w:space="0" w:color="auto"/>
            <w:bottom w:val="none" w:sz="0" w:space="0" w:color="auto"/>
            <w:right w:val="none" w:sz="0" w:space="0" w:color="auto"/>
          </w:divBdr>
        </w:div>
        <w:div w:id="1951467726">
          <w:marLeft w:val="0"/>
          <w:marRight w:val="0"/>
          <w:marTop w:val="240"/>
          <w:marBottom w:val="0"/>
          <w:divBdr>
            <w:top w:val="none" w:sz="0" w:space="0" w:color="auto"/>
            <w:left w:val="none" w:sz="0" w:space="0" w:color="auto"/>
            <w:bottom w:val="none" w:sz="0" w:space="0" w:color="auto"/>
            <w:right w:val="none" w:sz="0" w:space="0" w:color="auto"/>
          </w:divBdr>
        </w:div>
        <w:div w:id="1967815140">
          <w:marLeft w:val="0"/>
          <w:marRight w:val="0"/>
          <w:marTop w:val="0"/>
          <w:marBottom w:val="0"/>
          <w:divBdr>
            <w:top w:val="none" w:sz="0" w:space="0" w:color="auto"/>
            <w:left w:val="none" w:sz="0" w:space="0" w:color="auto"/>
            <w:bottom w:val="none" w:sz="0" w:space="0" w:color="auto"/>
            <w:right w:val="none" w:sz="0" w:space="0" w:color="auto"/>
          </w:divBdr>
        </w:div>
        <w:div w:id="1971007334">
          <w:marLeft w:val="0"/>
          <w:marRight w:val="0"/>
          <w:marTop w:val="240"/>
          <w:marBottom w:val="0"/>
          <w:divBdr>
            <w:top w:val="none" w:sz="0" w:space="0" w:color="auto"/>
            <w:left w:val="none" w:sz="0" w:space="0" w:color="auto"/>
            <w:bottom w:val="none" w:sz="0" w:space="0" w:color="auto"/>
            <w:right w:val="none" w:sz="0" w:space="0" w:color="auto"/>
          </w:divBdr>
          <w:divsChild>
            <w:div w:id="366412486">
              <w:marLeft w:val="0"/>
              <w:marRight w:val="0"/>
              <w:marTop w:val="0"/>
              <w:marBottom w:val="0"/>
              <w:divBdr>
                <w:top w:val="none" w:sz="0" w:space="0" w:color="414142"/>
                <w:left w:val="none" w:sz="0" w:space="8" w:color="414142"/>
                <w:bottom w:val="none" w:sz="0" w:space="0" w:color="414142"/>
                <w:right w:val="none" w:sz="0" w:space="8" w:color="414142"/>
              </w:divBdr>
            </w:div>
          </w:divsChild>
        </w:div>
        <w:div w:id="1975213404">
          <w:marLeft w:val="0"/>
          <w:marRight w:val="0"/>
          <w:marTop w:val="0"/>
          <w:marBottom w:val="0"/>
          <w:divBdr>
            <w:top w:val="none" w:sz="0" w:space="0" w:color="auto"/>
            <w:left w:val="none" w:sz="0" w:space="0" w:color="auto"/>
            <w:bottom w:val="none" w:sz="0" w:space="0" w:color="auto"/>
            <w:right w:val="none" w:sz="0" w:space="0" w:color="auto"/>
          </w:divBdr>
        </w:div>
        <w:div w:id="1977298457">
          <w:marLeft w:val="0"/>
          <w:marRight w:val="0"/>
          <w:marTop w:val="0"/>
          <w:marBottom w:val="0"/>
          <w:divBdr>
            <w:top w:val="none" w:sz="0" w:space="0" w:color="auto"/>
            <w:left w:val="none" w:sz="0" w:space="0" w:color="auto"/>
            <w:bottom w:val="none" w:sz="0" w:space="0" w:color="auto"/>
            <w:right w:val="none" w:sz="0" w:space="0" w:color="auto"/>
          </w:divBdr>
        </w:div>
        <w:div w:id="2064020587">
          <w:marLeft w:val="0"/>
          <w:marRight w:val="0"/>
          <w:marTop w:val="0"/>
          <w:marBottom w:val="0"/>
          <w:divBdr>
            <w:top w:val="none" w:sz="0" w:space="0" w:color="auto"/>
            <w:left w:val="none" w:sz="0" w:space="0" w:color="auto"/>
            <w:bottom w:val="none" w:sz="0" w:space="0" w:color="auto"/>
            <w:right w:val="none" w:sz="0" w:space="0" w:color="auto"/>
          </w:divBdr>
        </w:div>
        <w:div w:id="2110927524">
          <w:marLeft w:val="0"/>
          <w:marRight w:val="0"/>
          <w:marTop w:val="0"/>
          <w:marBottom w:val="0"/>
          <w:divBdr>
            <w:top w:val="none" w:sz="0" w:space="0" w:color="auto"/>
            <w:left w:val="none" w:sz="0" w:space="0" w:color="auto"/>
            <w:bottom w:val="none" w:sz="0" w:space="0" w:color="auto"/>
            <w:right w:val="none" w:sz="0" w:space="0" w:color="auto"/>
          </w:divBdr>
        </w:div>
      </w:divsChild>
    </w:div>
    <w:div w:id="561141794">
      <w:bodyDiv w:val="1"/>
      <w:marLeft w:val="0"/>
      <w:marRight w:val="0"/>
      <w:marTop w:val="0"/>
      <w:marBottom w:val="0"/>
      <w:divBdr>
        <w:top w:val="none" w:sz="0" w:space="0" w:color="auto"/>
        <w:left w:val="none" w:sz="0" w:space="0" w:color="auto"/>
        <w:bottom w:val="none" w:sz="0" w:space="0" w:color="auto"/>
        <w:right w:val="none" w:sz="0" w:space="0" w:color="auto"/>
      </w:divBdr>
    </w:div>
    <w:div w:id="742141552">
      <w:bodyDiv w:val="1"/>
      <w:marLeft w:val="0"/>
      <w:marRight w:val="0"/>
      <w:marTop w:val="0"/>
      <w:marBottom w:val="0"/>
      <w:divBdr>
        <w:top w:val="none" w:sz="0" w:space="0" w:color="auto"/>
        <w:left w:val="none" w:sz="0" w:space="0" w:color="auto"/>
        <w:bottom w:val="none" w:sz="0" w:space="0" w:color="auto"/>
        <w:right w:val="none" w:sz="0" w:space="0" w:color="auto"/>
      </w:divBdr>
    </w:div>
    <w:div w:id="814685498">
      <w:bodyDiv w:val="1"/>
      <w:marLeft w:val="0"/>
      <w:marRight w:val="0"/>
      <w:marTop w:val="0"/>
      <w:marBottom w:val="0"/>
      <w:divBdr>
        <w:top w:val="none" w:sz="0" w:space="0" w:color="auto"/>
        <w:left w:val="none" w:sz="0" w:space="0" w:color="auto"/>
        <w:bottom w:val="none" w:sz="0" w:space="0" w:color="auto"/>
        <w:right w:val="none" w:sz="0" w:space="0" w:color="auto"/>
      </w:divBdr>
    </w:div>
    <w:div w:id="973104027">
      <w:bodyDiv w:val="1"/>
      <w:marLeft w:val="0"/>
      <w:marRight w:val="0"/>
      <w:marTop w:val="0"/>
      <w:marBottom w:val="0"/>
      <w:divBdr>
        <w:top w:val="none" w:sz="0" w:space="0" w:color="auto"/>
        <w:left w:val="none" w:sz="0" w:space="0" w:color="auto"/>
        <w:bottom w:val="none" w:sz="0" w:space="0" w:color="auto"/>
        <w:right w:val="none" w:sz="0" w:space="0" w:color="auto"/>
      </w:divBdr>
    </w:div>
    <w:div w:id="979260952">
      <w:bodyDiv w:val="1"/>
      <w:marLeft w:val="0"/>
      <w:marRight w:val="0"/>
      <w:marTop w:val="0"/>
      <w:marBottom w:val="0"/>
      <w:divBdr>
        <w:top w:val="none" w:sz="0" w:space="0" w:color="auto"/>
        <w:left w:val="none" w:sz="0" w:space="0" w:color="auto"/>
        <w:bottom w:val="none" w:sz="0" w:space="0" w:color="auto"/>
        <w:right w:val="none" w:sz="0" w:space="0" w:color="auto"/>
      </w:divBdr>
    </w:div>
    <w:div w:id="1053699711">
      <w:bodyDiv w:val="1"/>
      <w:marLeft w:val="0"/>
      <w:marRight w:val="0"/>
      <w:marTop w:val="0"/>
      <w:marBottom w:val="0"/>
      <w:divBdr>
        <w:top w:val="none" w:sz="0" w:space="0" w:color="auto"/>
        <w:left w:val="none" w:sz="0" w:space="0" w:color="auto"/>
        <w:bottom w:val="none" w:sz="0" w:space="0" w:color="auto"/>
        <w:right w:val="none" w:sz="0" w:space="0" w:color="auto"/>
      </w:divBdr>
    </w:div>
    <w:div w:id="1306200324">
      <w:bodyDiv w:val="1"/>
      <w:marLeft w:val="0"/>
      <w:marRight w:val="0"/>
      <w:marTop w:val="0"/>
      <w:marBottom w:val="0"/>
      <w:divBdr>
        <w:top w:val="none" w:sz="0" w:space="0" w:color="auto"/>
        <w:left w:val="none" w:sz="0" w:space="0" w:color="auto"/>
        <w:bottom w:val="none" w:sz="0" w:space="0" w:color="auto"/>
        <w:right w:val="none" w:sz="0" w:space="0" w:color="auto"/>
      </w:divBdr>
    </w:div>
    <w:div w:id="1336152797">
      <w:bodyDiv w:val="1"/>
      <w:marLeft w:val="0"/>
      <w:marRight w:val="0"/>
      <w:marTop w:val="0"/>
      <w:marBottom w:val="0"/>
      <w:divBdr>
        <w:top w:val="none" w:sz="0" w:space="0" w:color="auto"/>
        <w:left w:val="none" w:sz="0" w:space="0" w:color="auto"/>
        <w:bottom w:val="none" w:sz="0" w:space="0" w:color="auto"/>
        <w:right w:val="none" w:sz="0" w:space="0" w:color="auto"/>
      </w:divBdr>
    </w:div>
    <w:div w:id="1523322386">
      <w:bodyDiv w:val="1"/>
      <w:marLeft w:val="0"/>
      <w:marRight w:val="0"/>
      <w:marTop w:val="0"/>
      <w:marBottom w:val="0"/>
      <w:divBdr>
        <w:top w:val="none" w:sz="0" w:space="0" w:color="auto"/>
        <w:left w:val="none" w:sz="0" w:space="0" w:color="auto"/>
        <w:bottom w:val="none" w:sz="0" w:space="0" w:color="auto"/>
        <w:right w:val="none" w:sz="0" w:space="0" w:color="auto"/>
      </w:divBdr>
    </w:div>
    <w:div w:id="1671788911">
      <w:bodyDiv w:val="1"/>
      <w:marLeft w:val="0"/>
      <w:marRight w:val="0"/>
      <w:marTop w:val="0"/>
      <w:marBottom w:val="0"/>
      <w:divBdr>
        <w:top w:val="none" w:sz="0" w:space="0" w:color="auto"/>
        <w:left w:val="none" w:sz="0" w:space="0" w:color="auto"/>
        <w:bottom w:val="none" w:sz="0" w:space="0" w:color="auto"/>
        <w:right w:val="none" w:sz="0" w:space="0" w:color="auto"/>
      </w:divBdr>
    </w:div>
    <w:div w:id="20368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3824A8D55B4F0499CE88E7367BCA661" ma:contentTypeVersion="10" ma:contentTypeDescription="Izveidot jaunu dokumentu." ma:contentTypeScope="" ma:versionID="dfec1a4fcc93c4e48cf121e211f645a4">
  <xsd:schema xmlns:xsd="http://www.w3.org/2001/XMLSchema" xmlns:xs="http://www.w3.org/2001/XMLSchema" xmlns:p="http://schemas.microsoft.com/office/2006/metadata/properties" xmlns:ns3="3020a282-eb2c-4efa-a8d2-3822a1701436" targetNamespace="http://schemas.microsoft.com/office/2006/metadata/properties" ma:root="true" ma:fieldsID="25d0fb5c2edd3ed2bfc8a7b4fba28fab" ns3:_="">
    <xsd:import namespace="3020a282-eb2c-4efa-a8d2-3822a1701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a282-eb2c-4efa-a8d2-3822a1701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1D0F-AD1E-48E8-95C5-C7B0859C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a282-eb2c-4efa-a8d2-3822a1701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D25C2-554A-473B-BE12-0BD9A204782F}">
  <ds:schemaRefs>
    <ds:schemaRef ds:uri="3020a282-eb2c-4efa-a8d2-3822a1701436"/>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s>
</ds:datastoreItem>
</file>

<file path=customXml/itemProps3.xml><?xml version="1.0" encoding="utf-8"?>
<ds:datastoreItem xmlns:ds="http://schemas.openxmlformats.org/officeDocument/2006/customXml" ds:itemID="{8DFBB1B4-B596-4128-8296-CC8C65DE9EE8}">
  <ds:schemaRefs>
    <ds:schemaRef ds:uri="http://schemas.microsoft.com/sharepoint/v3/contenttype/forms"/>
  </ds:schemaRefs>
</ds:datastoreItem>
</file>

<file path=customXml/itemProps4.xml><?xml version="1.0" encoding="utf-8"?>
<ds:datastoreItem xmlns:ds="http://schemas.openxmlformats.org/officeDocument/2006/customXml" ds:itemID="{D3AEB852-F358-4D29-8986-7D88F3AF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40243</Words>
  <Characters>22939</Characters>
  <Application>Microsoft Office Word</Application>
  <DocSecurity>4</DocSecurity>
  <Lines>191</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63056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pielikums</dc:subject>
  <dc:creator>Karina Baranovska</dc:creator>
  <cp:keywords/>
  <dc:description>karina.baranovska@zm.gov.lv, 67878726</dc:description>
  <cp:lastModifiedBy>Karina Baranovska</cp:lastModifiedBy>
  <cp:revision>2</cp:revision>
  <dcterms:created xsi:type="dcterms:W3CDTF">2021-08-10T07:25:00Z</dcterms:created>
  <dcterms:modified xsi:type="dcterms:W3CDTF">2021-08-10T07:25:00Z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0x010100C3824A8D55B4F0499CE88E7367BCA661</vt:lpwstr>
  </property>
</Properties>
</file>