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DC9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33A14ED1" w14:textId="77777777" w:rsidR="009267AF" w:rsidRPr="003C5FD3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3C5FD3">
        <w:rPr>
          <w:rFonts w:ascii="Times New Roman" w:hAnsi="Times New Roman"/>
          <w:sz w:val="24"/>
          <w:szCs w:val="24"/>
        </w:rPr>
        <w:t>Rīgā</w:t>
      </w:r>
      <w:r w:rsidRPr="003F19C4">
        <w:rPr>
          <w:rFonts w:ascii="Times New Roman" w:hAnsi="Times New Roman"/>
          <w:sz w:val="24"/>
          <w:szCs w:val="24"/>
        </w:rPr>
        <w:tab/>
        <w:t>Nr.</w:t>
      </w:r>
      <w:r w:rsidRPr="003F19C4">
        <w:rPr>
          <w:rFonts w:ascii="Times New Roman" w:hAnsi="Times New Roman"/>
          <w:sz w:val="24"/>
          <w:szCs w:val="24"/>
        </w:rPr>
        <w:tab/>
      </w:r>
      <w:r w:rsidR="00F46434" w:rsidRPr="003C5FD3">
        <w:rPr>
          <w:rFonts w:ascii="Times New Roman" w:hAnsi="Times New Roman"/>
          <w:sz w:val="24"/>
          <w:szCs w:val="24"/>
        </w:rPr>
        <w:t>20</w:t>
      </w:r>
      <w:r w:rsidR="00300B57" w:rsidRPr="003C5FD3">
        <w:rPr>
          <w:rFonts w:ascii="Times New Roman" w:hAnsi="Times New Roman"/>
          <w:sz w:val="24"/>
          <w:szCs w:val="24"/>
        </w:rPr>
        <w:t>21</w:t>
      </w:r>
      <w:r w:rsidR="009267AF" w:rsidRPr="003C5FD3">
        <w:rPr>
          <w:rFonts w:ascii="Times New Roman" w:hAnsi="Times New Roman"/>
          <w:sz w:val="24"/>
          <w:szCs w:val="24"/>
        </w:rPr>
        <w:t>.</w:t>
      </w:r>
      <w:r w:rsidR="00BB49D3" w:rsidRPr="003C5FD3">
        <w:rPr>
          <w:rFonts w:ascii="Times New Roman" w:hAnsi="Times New Roman"/>
          <w:sz w:val="24"/>
          <w:szCs w:val="24"/>
        </w:rPr>
        <w:t> </w:t>
      </w:r>
      <w:r w:rsidR="009267AF" w:rsidRPr="003C5FD3">
        <w:rPr>
          <w:rFonts w:ascii="Times New Roman" w:hAnsi="Times New Roman"/>
          <w:sz w:val="24"/>
          <w:szCs w:val="24"/>
        </w:rPr>
        <w:t>gada __._____</w:t>
      </w:r>
    </w:p>
    <w:p w14:paraId="4E597913" w14:textId="77777777" w:rsidR="00DB6E2F" w:rsidRPr="0009511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Cs w:val="24"/>
        </w:rPr>
      </w:pPr>
      <w:r w:rsidRPr="0009511F">
        <w:rPr>
          <w:b/>
          <w:szCs w:val="24"/>
        </w:rPr>
        <w:t>.§</w:t>
      </w:r>
      <w:bookmarkEnd w:id="0"/>
      <w:bookmarkEnd w:id="1"/>
      <w:bookmarkEnd w:id="2"/>
      <w:bookmarkEnd w:id="3"/>
    </w:p>
    <w:p w14:paraId="59869CE0" w14:textId="77777777" w:rsidR="006F071F" w:rsidRPr="0009511F" w:rsidRDefault="006F071F" w:rsidP="006F07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511F">
        <w:rPr>
          <w:rFonts w:ascii="Times New Roman" w:hAnsi="Times New Roman"/>
          <w:b/>
          <w:sz w:val="28"/>
          <w:szCs w:val="24"/>
        </w:rPr>
        <w:t xml:space="preserve">Par </w:t>
      </w:r>
      <w:r w:rsidR="00EE12EA" w:rsidRPr="0009511F">
        <w:rPr>
          <w:rFonts w:ascii="Times New Roman" w:hAnsi="Times New Roman"/>
          <w:b/>
          <w:sz w:val="28"/>
          <w:szCs w:val="24"/>
        </w:rPr>
        <w:t>i</w:t>
      </w:r>
      <w:r w:rsidRPr="0009511F">
        <w:rPr>
          <w:rFonts w:ascii="Times New Roman" w:hAnsi="Times New Roman"/>
          <w:b/>
          <w:sz w:val="28"/>
          <w:szCs w:val="24"/>
        </w:rPr>
        <w:t>nformatīvo ziņojumu</w:t>
      </w:r>
    </w:p>
    <w:p w14:paraId="1C3D2873" w14:textId="13CC8A14" w:rsidR="007A6866" w:rsidRPr="0009511F" w:rsidRDefault="001A2912" w:rsidP="00DA7E6D">
      <w:pPr>
        <w:spacing w:after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4"/>
        </w:rPr>
      </w:pPr>
      <w:r w:rsidRPr="0009511F">
        <w:rPr>
          <w:rFonts w:ascii="Times New Roman" w:hAnsi="Times New Roman"/>
          <w:b/>
          <w:sz w:val="28"/>
          <w:szCs w:val="24"/>
        </w:rPr>
        <w:t>“</w:t>
      </w:r>
      <w:r w:rsidR="007A6866" w:rsidRPr="0009511F">
        <w:rPr>
          <w:rFonts w:ascii="Times New Roman" w:hAnsi="Times New Roman"/>
          <w:b/>
          <w:noProof/>
          <w:color w:val="000000" w:themeColor="text1"/>
          <w:sz w:val="28"/>
          <w:szCs w:val="24"/>
        </w:rPr>
        <w:t>Par papildu resursiem Latvijas Republikas–Lietuvas Republikas</w:t>
      </w:r>
    </w:p>
    <w:p w14:paraId="71458CE8" w14:textId="77777777" w:rsidR="00906DCB" w:rsidRPr="0009511F" w:rsidRDefault="007A6866" w:rsidP="007A686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9511F">
        <w:rPr>
          <w:rFonts w:ascii="Times New Roman" w:hAnsi="Times New Roman"/>
          <w:b/>
          <w:noProof/>
          <w:color w:val="000000" w:themeColor="text1"/>
          <w:sz w:val="28"/>
          <w:szCs w:val="24"/>
        </w:rPr>
        <w:t xml:space="preserve">valsts robežas redemarkācijas </w:t>
      </w:r>
      <w:r w:rsidR="009F32E7" w:rsidRPr="009F32E7">
        <w:rPr>
          <w:rFonts w:ascii="Times New Roman" w:hAnsi="Times New Roman"/>
          <w:b/>
          <w:noProof/>
          <w:color w:val="000000" w:themeColor="text1"/>
          <w:sz w:val="28"/>
          <w:szCs w:val="24"/>
        </w:rPr>
        <w:t>ģeodēzisko un kartogrāfisko darbu nodrošinājumam</w:t>
      </w:r>
      <w:r w:rsidR="00906DCB" w:rsidRPr="0009511F">
        <w:rPr>
          <w:rFonts w:ascii="Times New Roman" w:hAnsi="Times New Roman"/>
          <w:b/>
          <w:sz w:val="28"/>
          <w:szCs w:val="24"/>
        </w:rPr>
        <w:t>”</w:t>
      </w:r>
    </w:p>
    <w:p w14:paraId="143B84EA" w14:textId="77777777" w:rsidR="009C6A2A" w:rsidRPr="003C5FD3" w:rsidRDefault="009C6A2A" w:rsidP="003B0133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4"/>
          <w:szCs w:val="24"/>
        </w:rPr>
      </w:pPr>
    </w:p>
    <w:p w14:paraId="4A66B663" w14:textId="77777777" w:rsidR="00DA0F2A" w:rsidRPr="00141FFA" w:rsidRDefault="00DA0F2A" w:rsidP="005167F3">
      <w:pPr>
        <w:pStyle w:val="BodyText2"/>
        <w:numPr>
          <w:ilvl w:val="0"/>
          <w:numId w:val="16"/>
        </w:numPr>
        <w:rPr>
          <w:color w:val="000000" w:themeColor="text1"/>
          <w:szCs w:val="24"/>
        </w:rPr>
      </w:pPr>
      <w:r w:rsidRPr="00141FFA">
        <w:rPr>
          <w:color w:val="000000" w:themeColor="text1"/>
          <w:szCs w:val="24"/>
        </w:rPr>
        <w:t>Pieņemt zināšanai iesniegto informatīvo ziņojumu.</w:t>
      </w:r>
    </w:p>
    <w:p w14:paraId="616FC257" w14:textId="309EA467" w:rsidR="00295EDD" w:rsidRPr="00141FFA" w:rsidRDefault="006615E4" w:rsidP="00295EDD">
      <w:pPr>
        <w:pStyle w:val="BodyText2"/>
        <w:numPr>
          <w:ilvl w:val="0"/>
          <w:numId w:val="16"/>
        </w:numPr>
        <w:rPr>
          <w:color w:val="000000" w:themeColor="text1"/>
          <w:szCs w:val="24"/>
        </w:rPr>
      </w:pPr>
      <w:r>
        <w:rPr>
          <w:color w:val="000000"/>
          <w:szCs w:val="24"/>
        </w:rPr>
        <w:t>Lai nodrošinātu Latvijas–</w:t>
      </w:r>
      <w:r w:rsidR="00B906BE" w:rsidRPr="00C270BA">
        <w:rPr>
          <w:color w:val="000000"/>
          <w:szCs w:val="24"/>
        </w:rPr>
        <w:t xml:space="preserve">Lietuvas valsts robežas </w:t>
      </w:r>
      <w:proofErr w:type="spellStart"/>
      <w:r w:rsidR="00B906BE" w:rsidRPr="00C270BA">
        <w:rPr>
          <w:color w:val="000000"/>
          <w:szCs w:val="24"/>
        </w:rPr>
        <w:t>redemarkācijas</w:t>
      </w:r>
      <w:proofErr w:type="spellEnd"/>
      <w:r w:rsidR="00B906BE" w:rsidRPr="00C270BA">
        <w:rPr>
          <w:color w:val="000000"/>
          <w:szCs w:val="24"/>
        </w:rPr>
        <w:t xml:space="preserve"> darbu izpildi atbilstoši starpvalstu kopējo robežas komisiju lēmumiem, atbalstīt Aizsardzības ministrijas priekšlikumu par finansējuma pārdali no budžeta apakšprogrammas 22.12.00 “Nacionālo bruņoto spēku uzturēšana” no </w:t>
      </w:r>
      <w:r w:rsidR="00B906BE" w:rsidRPr="00C270BA">
        <w:rPr>
          <w:szCs w:val="24"/>
        </w:rPr>
        <w:t>ilgtermiņa saistību pasākuma “Nacionālo bruņoto spēku ilgtermiņa līgumi”</w:t>
      </w:r>
      <w:r w:rsidR="00B906BE" w:rsidRPr="00C270BA">
        <w:rPr>
          <w:color w:val="000000"/>
          <w:szCs w:val="24"/>
        </w:rPr>
        <w:t xml:space="preserve"> uz budžeta programmu 28.00.00 “Ģeodēzija un kartogrāfija” 2022.</w:t>
      </w:r>
      <w:r w:rsidR="00F71EEE">
        <w:rPr>
          <w:color w:val="000000"/>
          <w:szCs w:val="24"/>
        </w:rPr>
        <w:t xml:space="preserve"> </w:t>
      </w:r>
      <w:r w:rsidR="00B906BE" w:rsidRPr="00C270BA">
        <w:rPr>
          <w:color w:val="000000"/>
          <w:szCs w:val="24"/>
        </w:rPr>
        <w:t>gadā 46</w:t>
      </w:r>
      <w:r w:rsidR="00FC3F90">
        <w:rPr>
          <w:color w:val="000000"/>
          <w:szCs w:val="24"/>
        </w:rPr>
        <w:t> </w:t>
      </w:r>
      <w:r w:rsidR="00B906BE" w:rsidRPr="00C270BA">
        <w:rPr>
          <w:color w:val="000000"/>
          <w:szCs w:val="24"/>
        </w:rPr>
        <w:t>065 EUR, tajā skaitā atlīdzībai 41 401 EUR, 2023.</w:t>
      </w:r>
      <w:r w:rsidR="00F71EEE">
        <w:rPr>
          <w:color w:val="000000"/>
          <w:szCs w:val="24"/>
        </w:rPr>
        <w:t xml:space="preserve"> </w:t>
      </w:r>
      <w:r w:rsidR="00B906BE" w:rsidRPr="00C270BA">
        <w:rPr>
          <w:color w:val="000000"/>
          <w:szCs w:val="24"/>
        </w:rPr>
        <w:t>gadā 67 939 EUR, tajā skaitā atlīdzībai 52 871 EUR, 2024.</w:t>
      </w:r>
      <w:r w:rsidR="00F71EEE">
        <w:rPr>
          <w:color w:val="000000"/>
          <w:szCs w:val="24"/>
        </w:rPr>
        <w:t xml:space="preserve"> </w:t>
      </w:r>
      <w:r w:rsidR="00B906BE" w:rsidRPr="00C270BA">
        <w:rPr>
          <w:color w:val="000000"/>
          <w:szCs w:val="24"/>
        </w:rPr>
        <w:t>gadā 64 354 EUR, tajā skaitā atlīdzībai 59 116 EUR.</w:t>
      </w:r>
    </w:p>
    <w:p w14:paraId="177F5D4C" w14:textId="77777777" w:rsidR="005D4010" w:rsidRPr="00762502" w:rsidRDefault="001930A1" w:rsidP="00762502">
      <w:pPr>
        <w:pStyle w:val="BodyText2"/>
        <w:numPr>
          <w:ilvl w:val="0"/>
          <w:numId w:val="16"/>
        </w:numPr>
        <w:rPr>
          <w:color w:val="000000" w:themeColor="text1"/>
          <w:szCs w:val="24"/>
        </w:rPr>
      </w:pPr>
      <w:r w:rsidRPr="00C270BA">
        <w:rPr>
          <w:color w:val="000000"/>
          <w:szCs w:val="24"/>
        </w:rPr>
        <w:t xml:space="preserve">Aizsardzības ministrijai atbilstoši šī </w:t>
      </w:r>
      <w:proofErr w:type="spellStart"/>
      <w:r w:rsidRPr="00C270BA">
        <w:rPr>
          <w:color w:val="000000"/>
          <w:szCs w:val="24"/>
        </w:rPr>
        <w:t>prototollēmuma</w:t>
      </w:r>
      <w:proofErr w:type="spellEnd"/>
      <w:r w:rsidRPr="00C270BA">
        <w:rPr>
          <w:color w:val="000000"/>
          <w:szCs w:val="24"/>
        </w:rPr>
        <w:t xml:space="preserve"> 2.</w:t>
      </w:r>
      <w:r w:rsidR="00F71EEE">
        <w:rPr>
          <w:color w:val="000000"/>
          <w:szCs w:val="24"/>
        </w:rPr>
        <w:t xml:space="preserve"> </w:t>
      </w:r>
      <w:r w:rsidRPr="00C270BA">
        <w:rPr>
          <w:color w:val="000000"/>
          <w:szCs w:val="24"/>
        </w:rPr>
        <w:t>punktā minētajam iesniegt Finanšu ministrijā priekšlikumus maksimāli pieļaujamo valsts pamatbudžeta izdevumu apjoma 2022., 2023. un 2024.</w:t>
      </w:r>
      <w:r w:rsidR="00F71EEE">
        <w:rPr>
          <w:color w:val="000000"/>
          <w:szCs w:val="24"/>
        </w:rPr>
        <w:t xml:space="preserve"> </w:t>
      </w:r>
      <w:r w:rsidRPr="00C270BA">
        <w:rPr>
          <w:color w:val="000000"/>
          <w:szCs w:val="24"/>
        </w:rPr>
        <w:t xml:space="preserve">gada precizēšanai </w:t>
      </w:r>
      <w:r w:rsidRPr="00C270BA">
        <w:rPr>
          <w:szCs w:val="24"/>
        </w:rPr>
        <w:t>un sagatavot grozījumus Ministru kabineta 2021.</w:t>
      </w:r>
      <w:r w:rsidR="00F71EEE">
        <w:rPr>
          <w:szCs w:val="24"/>
        </w:rPr>
        <w:t xml:space="preserve"> </w:t>
      </w:r>
      <w:r w:rsidRPr="00C270BA">
        <w:rPr>
          <w:szCs w:val="24"/>
        </w:rPr>
        <w:t>gada 19.</w:t>
      </w:r>
      <w:r w:rsidR="00F71EEE">
        <w:rPr>
          <w:szCs w:val="24"/>
        </w:rPr>
        <w:t xml:space="preserve"> </w:t>
      </w:r>
      <w:r w:rsidRPr="00C270BA">
        <w:rPr>
          <w:szCs w:val="24"/>
        </w:rPr>
        <w:t>marta rīkojumā Nr.</w:t>
      </w:r>
      <w:r w:rsidR="00F71EEE">
        <w:rPr>
          <w:szCs w:val="24"/>
        </w:rPr>
        <w:t xml:space="preserve"> </w:t>
      </w:r>
      <w:r w:rsidRPr="00C270BA">
        <w:rPr>
          <w:szCs w:val="24"/>
        </w:rPr>
        <w:t>179 “Par finansējumu Aizsardzības ministrijas ilgtermiņa saistību pasākumam “Nacionālo br</w:t>
      </w:r>
      <w:r w:rsidR="00F71EEE">
        <w:rPr>
          <w:szCs w:val="24"/>
        </w:rPr>
        <w:t>uņoto spēku ilgtermiņa līgumi””.</w:t>
      </w:r>
    </w:p>
    <w:p w14:paraId="0C2AF059" w14:textId="77777777" w:rsidR="00E37645" w:rsidRDefault="00E37645" w:rsidP="00301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34199" w14:textId="77777777" w:rsidR="00F71EEE" w:rsidRPr="003C5FD3" w:rsidRDefault="00F71EEE" w:rsidP="00301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87E6C" w14:textId="77777777" w:rsidR="003B0133" w:rsidRPr="005167F3" w:rsidRDefault="003B0133" w:rsidP="003B0133">
      <w:pPr>
        <w:pStyle w:val="BodyText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167F3">
        <w:rPr>
          <w:rFonts w:ascii="Times New Roman" w:hAnsi="Times New Roman"/>
          <w:sz w:val="28"/>
          <w:szCs w:val="24"/>
        </w:rPr>
        <w:t>Ministru prezidents</w:t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</w:r>
      <w:r w:rsidRPr="005167F3">
        <w:rPr>
          <w:rFonts w:ascii="Times New Roman" w:hAnsi="Times New Roman"/>
          <w:color w:val="000000"/>
          <w:sz w:val="28"/>
          <w:szCs w:val="24"/>
        </w:rPr>
        <w:tab/>
        <w:t>A.K. Kariņš</w:t>
      </w:r>
    </w:p>
    <w:p w14:paraId="17E6C808" w14:textId="77777777" w:rsidR="003B0133" w:rsidRDefault="003B0133" w:rsidP="003B0133">
      <w:pPr>
        <w:pStyle w:val="BodyText"/>
        <w:jc w:val="both"/>
        <w:rPr>
          <w:rFonts w:ascii="Times New Roman" w:hAnsi="Times New Roman"/>
          <w:b/>
          <w:sz w:val="28"/>
          <w:szCs w:val="24"/>
        </w:rPr>
      </w:pPr>
    </w:p>
    <w:p w14:paraId="0B94A9BC" w14:textId="77777777" w:rsidR="00F71EEE" w:rsidRPr="005167F3" w:rsidRDefault="00F71EEE" w:rsidP="003B0133">
      <w:pPr>
        <w:pStyle w:val="BodyText"/>
        <w:jc w:val="both"/>
        <w:rPr>
          <w:rFonts w:ascii="Times New Roman" w:hAnsi="Times New Roman"/>
          <w:b/>
          <w:sz w:val="28"/>
          <w:szCs w:val="24"/>
        </w:rPr>
      </w:pPr>
    </w:p>
    <w:p w14:paraId="61404811" w14:textId="53280AAD" w:rsidR="003B0133" w:rsidRPr="005167F3" w:rsidRDefault="003B0133" w:rsidP="003B0133">
      <w:pPr>
        <w:pStyle w:val="BodyText"/>
        <w:jc w:val="both"/>
        <w:rPr>
          <w:rFonts w:ascii="Times New Roman" w:hAnsi="Times New Roman"/>
          <w:b/>
          <w:sz w:val="28"/>
          <w:szCs w:val="24"/>
        </w:rPr>
      </w:pPr>
      <w:r w:rsidRPr="005167F3">
        <w:rPr>
          <w:rFonts w:ascii="Times New Roman" w:hAnsi="Times New Roman"/>
          <w:sz w:val="28"/>
          <w:szCs w:val="24"/>
        </w:rPr>
        <w:t>Vals</w:t>
      </w:r>
      <w:r w:rsidR="004B50A5">
        <w:rPr>
          <w:rFonts w:ascii="Times New Roman" w:hAnsi="Times New Roman"/>
          <w:sz w:val="28"/>
          <w:szCs w:val="24"/>
        </w:rPr>
        <w:t>ts kancelejas direktors</w:t>
      </w:r>
      <w:r w:rsidR="004B50A5">
        <w:rPr>
          <w:rFonts w:ascii="Times New Roman" w:hAnsi="Times New Roman"/>
          <w:sz w:val="28"/>
          <w:szCs w:val="24"/>
        </w:rPr>
        <w:tab/>
      </w:r>
      <w:r w:rsidR="004B50A5">
        <w:rPr>
          <w:rFonts w:ascii="Times New Roman" w:hAnsi="Times New Roman"/>
          <w:sz w:val="28"/>
          <w:szCs w:val="24"/>
        </w:rPr>
        <w:tab/>
      </w:r>
      <w:r w:rsidR="004B50A5">
        <w:rPr>
          <w:rFonts w:ascii="Times New Roman" w:hAnsi="Times New Roman"/>
          <w:sz w:val="28"/>
          <w:szCs w:val="24"/>
        </w:rPr>
        <w:tab/>
      </w:r>
      <w:r w:rsidR="004B50A5">
        <w:rPr>
          <w:rFonts w:ascii="Times New Roman" w:hAnsi="Times New Roman"/>
          <w:sz w:val="28"/>
          <w:szCs w:val="24"/>
        </w:rPr>
        <w:tab/>
      </w:r>
      <w:r w:rsidR="004B50A5">
        <w:rPr>
          <w:rFonts w:ascii="Times New Roman" w:hAnsi="Times New Roman"/>
          <w:sz w:val="28"/>
          <w:szCs w:val="24"/>
        </w:rPr>
        <w:tab/>
      </w:r>
      <w:r w:rsidR="004B50A5">
        <w:rPr>
          <w:rFonts w:ascii="Times New Roman" w:hAnsi="Times New Roman"/>
          <w:sz w:val="28"/>
          <w:szCs w:val="24"/>
        </w:rPr>
        <w:tab/>
        <w:t>J. </w:t>
      </w:r>
      <w:bookmarkStart w:id="4" w:name="_GoBack"/>
      <w:bookmarkEnd w:id="4"/>
      <w:proofErr w:type="spellStart"/>
      <w:r w:rsidRPr="005167F3">
        <w:rPr>
          <w:rFonts w:ascii="Times New Roman" w:hAnsi="Times New Roman"/>
          <w:sz w:val="28"/>
          <w:szCs w:val="24"/>
        </w:rPr>
        <w:t>Citskovskis</w:t>
      </w:r>
      <w:proofErr w:type="spellEnd"/>
    </w:p>
    <w:sectPr w:rsidR="003B0133" w:rsidRPr="005167F3" w:rsidSect="005167F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133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0BA6" w14:textId="77777777" w:rsidR="00DE5E94" w:rsidRDefault="00DE5E94">
      <w:pPr>
        <w:spacing w:after="0" w:line="240" w:lineRule="auto"/>
      </w:pPr>
      <w:r>
        <w:separator/>
      </w:r>
    </w:p>
  </w:endnote>
  <w:endnote w:type="continuationSeparator" w:id="0">
    <w:p w14:paraId="3A9C35CF" w14:textId="77777777" w:rsidR="00DE5E94" w:rsidRDefault="00DE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023A" w14:textId="77777777" w:rsidR="00156705" w:rsidRPr="009F3370" w:rsidRDefault="009F3370" w:rsidP="009F3370">
    <w:pPr>
      <w:pStyle w:val="Footer"/>
    </w:pPr>
    <w:r w:rsidRPr="007A6866">
      <w:rPr>
        <w:rFonts w:ascii="Times New Roman" w:hAnsi="Times New Roman"/>
        <w:sz w:val="20"/>
        <w:szCs w:val="20"/>
      </w:rPr>
      <w:t>AiM</w:t>
    </w:r>
    <w:r>
      <w:rPr>
        <w:rFonts w:ascii="Times New Roman" w:hAnsi="Times New Roman"/>
        <w:sz w:val="20"/>
        <w:szCs w:val="20"/>
      </w:rPr>
      <w:t>p</w:t>
    </w:r>
    <w:r w:rsidRPr="007A6866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020821</w:t>
    </w:r>
    <w:r w:rsidRPr="007A6866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VSS_656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B506" w14:textId="77777777" w:rsidR="00D67CC4" w:rsidRPr="00F71EEE" w:rsidRDefault="003B0133" w:rsidP="00F71EEE">
    <w:pPr>
      <w:pStyle w:val="Footer"/>
      <w:ind w:left="-284"/>
      <w:rPr>
        <w:rFonts w:ascii="Times New Roman" w:hAnsi="Times New Roman"/>
        <w:sz w:val="20"/>
        <w:szCs w:val="20"/>
      </w:rPr>
    </w:pPr>
    <w:r w:rsidRPr="007A6866">
      <w:rPr>
        <w:rFonts w:ascii="Times New Roman" w:hAnsi="Times New Roman"/>
        <w:sz w:val="20"/>
        <w:szCs w:val="20"/>
      </w:rPr>
      <w:t>AiM</w:t>
    </w:r>
    <w:r w:rsidR="009F3370">
      <w:rPr>
        <w:rFonts w:ascii="Times New Roman" w:hAnsi="Times New Roman"/>
        <w:sz w:val="20"/>
        <w:szCs w:val="20"/>
      </w:rPr>
      <w:t>p</w:t>
    </w:r>
    <w:r w:rsidR="00D67CC4" w:rsidRPr="007A6866">
      <w:rPr>
        <w:rFonts w:ascii="Times New Roman" w:hAnsi="Times New Roman"/>
        <w:sz w:val="20"/>
        <w:szCs w:val="20"/>
      </w:rPr>
      <w:t>rot</w:t>
    </w:r>
    <w:r w:rsidR="004852F3" w:rsidRPr="007A6866">
      <w:rPr>
        <w:rFonts w:ascii="Times New Roman" w:hAnsi="Times New Roman"/>
        <w:sz w:val="20"/>
        <w:szCs w:val="20"/>
      </w:rPr>
      <w:t>_</w:t>
    </w:r>
    <w:r w:rsidR="00F71EEE">
      <w:rPr>
        <w:rFonts w:ascii="Times New Roman" w:hAnsi="Times New Roman"/>
        <w:sz w:val="20"/>
        <w:szCs w:val="20"/>
      </w:rPr>
      <w:t>1</w:t>
    </w:r>
    <w:r w:rsidR="009F3370">
      <w:rPr>
        <w:rFonts w:ascii="Times New Roman" w:hAnsi="Times New Roman"/>
        <w:sz w:val="20"/>
        <w:szCs w:val="20"/>
      </w:rPr>
      <w:t>20821</w:t>
    </w:r>
    <w:r w:rsidR="00BB0657" w:rsidRPr="007A6866">
      <w:rPr>
        <w:rFonts w:ascii="Times New Roman" w:hAnsi="Times New Roman"/>
        <w:sz w:val="20"/>
        <w:szCs w:val="20"/>
      </w:rPr>
      <w:t>_</w:t>
    </w:r>
    <w:r w:rsidR="009F3370">
      <w:rPr>
        <w:rFonts w:ascii="Times New Roman" w:hAnsi="Times New Roman"/>
        <w:sz w:val="20"/>
        <w:szCs w:val="20"/>
      </w:rPr>
      <w:t>VSS_656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F695" w14:textId="77777777" w:rsidR="00DE5E94" w:rsidRDefault="00DE5E94">
      <w:pPr>
        <w:spacing w:after="0" w:line="240" w:lineRule="auto"/>
      </w:pPr>
      <w:r>
        <w:separator/>
      </w:r>
    </w:p>
  </w:footnote>
  <w:footnote w:type="continuationSeparator" w:id="0">
    <w:p w14:paraId="2CB696B4" w14:textId="77777777" w:rsidR="00DE5E94" w:rsidRDefault="00DE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DC8495C" w14:textId="77777777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F71EEE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7B3270F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C7E" w14:textId="77777777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49EF409B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7A8E442F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3EDAC306" w14:textId="77777777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9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914DB"/>
    <w:multiLevelType w:val="multilevel"/>
    <w:tmpl w:val="8F52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E316B36"/>
    <w:multiLevelType w:val="hybridMultilevel"/>
    <w:tmpl w:val="E6ACD84E"/>
    <w:lvl w:ilvl="0" w:tplc="AD1A7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B83E8A"/>
    <w:multiLevelType w:val="hybridMultilevel"/>
    <w:tmpl w:val="1222E548"/>
    <w:lvl w:ilvl="0" w:tplc="816801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8"/>
  </w:num>
  <w:num w:numId="5">
    <w:abstractNumId w:val="13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  <w:num w:numId="18">
    <w:abstractNumId w:val="11"/>
  </w:num>
  <w:num w:numId="19">
    <w:abstractNumId w:val="14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078C4"/>
    <w:rsid w:val="0001224A"/>
    <w:rsid w:val="000225A4"/>
    <w:rsid w:val="00023508"/>
    <w:rsid w:val="000248AA"/>
    <w:rsid w:val="0003216F"/>
    <w:rsid w:val="0003545F"/>
    <w:rsid w:val="00037C12"/>
    <w:rsid w:val="00037C3E"/>
    <w:rsid w:val="00040C8A"/>
    <w:rsid w:val="000445D9"/>
    <w:rsid w:val="00052D32"/>
    <w:rsid w:val="00054787"/>
    <w:rsid w:val="0005551D"/>
    <w:rsid w:val="000565B1"/>
    <w:rsid w:val="00057A92"/>
    <w:rsid w:val="0006616B"/>
    <w:rsid w:val="00070698"/>
    <w:rsid w:val="00076DA5"/>
    <w:rsid w:val="000861CE"/>
    <w:rsid w:val="000869F9"/>
    <w:rsid w:val="0009511F"/>
    <w:rsid w:val="000962DA"/>
    <w:rsid w:val="000A41C2"/>
    <w:rsid w:val="000B4739"/>
    <w:rsid w:val="000B6DA4"/>
    <w:rsid w:val="000B7B7E"/>
    <w:rsid w:val="000C1A5C"/>
    <w:rsid w:val="000C5F04"/>
    <w:rsid w:val="000C730F"/>
    <w:rsid w:val="000D44C9"/>
    <w:rsid w:val="000D6381"/>
    <w:rsid w:val="000D6945"/>
    <w:rsid w:val="000F083A"/>
    <w:rsid w:val="001015D2"/>
    <w:rsid w:val="00104AFB"/>
    <w:rsid w:val="001147D7"/>
    <w:rsid w:val="001220E6"/>
    <w:rsid w:val="001353E6"/>
    <w:rsid w:val="0014021B"/>
    <w:rsid w:val="0014140E"/>
    <w:rsid w:val="00141ABF"/>
    <w:rsid w:val="00141CC0"/>
    <w:rsid w:val="00141FFA"/>
    <w:rsid w:val="0014661D"/>
    <w:rsid w:val="0015153B"/>
    <w:rsid w:val="00151B02"/>
    <w:rsid w:val="00152569"/>
    <w:rsid w:val="001542E8"/>
    <w:rsid w:val="00156705"/>
    <w:rsid w:val="00160F4E"/>
    <w:rsid w:val="001651E0"/>
    <w:rsid w:val="00167BF0"/>
    <w:rsid w:val="00171140"/>
    <w:rsid w:val="00172485"/>
    <w:rsid w:val="00175B40"/>
    <w:rsid w:val="001771A9"/>
    <w:rsid w:val="00182B08"/>
    <w:rsid w:val="00186ED1"/>
    <w:rsid w:val="00190F0C"/>
    <w:rsid w:val="001930A1"/>
    <w:rsid w:val="00195704"/>
    <w:rsid w:val="001A2912"/>
    <w:rsid w:val="001A56B2"/>
    <w:rsid w:val="001C52B4"/>
    <w:rsid w:val="001D169D"/>
    <w:rsid w:val="001D6637"/>
    <w:rsid w:val="001E12F5"/>
    <w:rsid w:val="001E5926"/>
    <w:rsid w:val="001E776B"/>
    <w:rsid w:val="001F0B95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6310"/>
    <w:rsid w:val="00207125"/>
    <w:rsid w:val="00214B89"/>
    <w:rsid w:val="00217296"/>
    <w:rsid w:val="00217BDD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74C6B"/>
    <w:rsid w:val="00295033"/>
    <w:rsid w:val="00295EDD"/>
    <w:rsid w:val="002A133D"/>
    <w:rsid w:val="002C5030"/>
    <w:rsid w:val="002C5F15"/>
    <w:rsid w:val="002D0ABD"/>
    <w:rsid w:val="002D379E"/>
    <w:rsid w:val="002D6D82"/>
    <w:rsid w:val="002E4509"/>
    <w:rsid w:val="002F46AE"/>
    <w:rsid w:val="00300B57"/>
    <w:rsid w:val="00301021"/>
    <w:rsid w:val="003016EA"/>
    <w:rsid w:val="00301804"/>
    <w:rsid w:val="00301F2B"/>
    <w:rsid w:val="00302F17"/>
    <w:rsid w:val="003061A3"/>
    <w:rsid w:val="00310E51"/>
    <w:rsid w:val="00311209"/>
    <w:rsid w:val="0031131B"/>
    <w:rsid w:val="00311AD1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956"/>
    <w:rsid w:val="00362B95"/>
    <w:rsid w:val="00363742"/>
    <w:rsid w:val="003646DF"/>
    <w:rsid w:val="003658A7"/>
    <w:rsid w:val="003661BA"/>
    <w:rsid w:val="0038385E"/>
    <w:rsid w:val="00385B30"/>
    <w:rsid w:val="00391DB4"/>
    <w:rsid w:val="00392152"/>
    <w:rsid w:val="00392C5F"/>
    <w:rsid w:val="003939BB"/>
    <w:rsid w:val="003A3D81"/>
    <w:rsid w:val="003A520A"/>
    <w:rsid w:val="003B0133"/>
    <w:rsid w:val="003B6066"/>
    <w:rsid w:val="003C1999"/>
    <w:rsid w:val="003C3921"/>
    <w:rsid w:val="003C3B62"/>
    <w:rsid w:val="003C5FD3"/>
    <w:rsid w:val="003D7A42"/>
    <w:rsid w:val="003E38CD"/>
    <w:rsid w:val="003F0D5E"/>
    <w:rsid w:val="003F19C4"/>
    <w:rsid w:val="003F5E54"/>
    <w:rsid w:val="00400688"/>
    <w:rsid w:val="00402640"/>
    <w:rsid w:val="00412B7E"/>
    <w:rsid w:val="00414649"/>
    <w:rsid w:val="004151A6"/>
    <w:rsid w:val="00416E86"/>
    <w:rsid w:val="004232A6"/>
    <w:rsid w:val="00423D18"/>
    <w:rsid w:val="00441A1E"/>
    <w:rsid w:val="00452917"/>
    <w:rsid w:val="00452ABA"/>
    <w:rsid w:val="004604EC"/>
    <w:rsid w:val="00460AEC"/>
    <w:rsid w:val="00471024"/>
    <w:rsid w:val="004852F3"/>
    <w:rsid w:val="00492F90"/>
    <w:rsid w:val="00493917"/>
    <w:rsid w:val="004A1785"/>
    <w:rsid w:val="004A561C"/>
    <w:rsid w:val="004B05B9"/>
    <w:rsid w:val="004B3304"/>
    <w:rsid w:val="004B50A5"/>
    <w:rsid w:val="004C07F5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167F3"/>
    <w:rsid w:val="005249B5"/>
    <w:rsid w:val="0053360E"/>
    <w:rsid w:val="00535EEB"/>
    <w:rsid w:val="00566BA4"/>
    <w:rsid w:val="0057745C"/>
    <w:rsid w:val="00582403"/>
    <w:rsid w:val="00587F30"/>
    <w:rsid w:val="005916CA"/>
    <w:rsid w:val="00591C04"/>
    <w:rsid w:val="00595D32"/>
    <w:rsid w:val="00597A6D"/>
    <w:rsid w:val="005A0A4C"/>
    <w:rsid w:val="005A34FE"/>
    <w:rsid w:val="005B3D09"/>
    <w:rsid w:val="005B6947"/>
    <w:rsid w:val="005C21F9"/>
    <w:rsid w:val="005C4221"/>
    <w:rsid w:val="005C5F04"/>
    <w:rsid w:val="005D1282"/>
    <w:rsid w:val="005D4010"/>
    <w:rsid w:val="005D4DB4"/>
    <w:rsid w:val="005D5C8B"/>
    <w:rsid w:val="005D669D"/>
    <w:rsid w:val="005F0D42"/>
    <w:rsid w:val="005F1218"/>
    <w:rsid w:val="005F42DD"/>
    <w:rsid w:val="005F6C66"/>
    <w:rsid w:val="00602D88"/>
    <w:rsid w:val="00604845"/>
    <w:rsid w:val="00605EA1"/>
    <w:rsid w:val="0060766D"/>
    <w:rsid w:val="006103B5"/>
    <w:rsid w:val="00613155"/>
    <w:rsid w:val="00613A73"/>
    <w:rsid w:val="006352B4"/>
    <w:rsid w:val="006414F2"/>
    <w:rsid w:val="00645B3B"/>
    <w:rsid w:val="00652D52"/>
    <w:rsid w:val="006615E4"/>
    <w:rsid w:val="00665841"/>
    <w:rsid w:val="00674F85"/>
    <w:rsid w:val="00676DF4"/>
    <w:rsid w:val="006861E0"/>
    <w:rsid w:val="006A3A71"/>
    <w:rsid w:val="006A4FC2"/>
    <w:rsid w:val="006A6CDD"/>
    <w:rsid w:val="006A7D0B"/>
    <w:rsid w:val="006B2950"/>
    <w:rsid w:val="006B6ABC"/>
    <w:rsid w:val="006C4287"/>
    <w:rsid w:val="006C69B2"/>
    <w:rsid w:val="006D137B"/>
    <w:rsid w:val="006D45DC"/>
    <w:rsid w:val="006D6ADA"/>
    <w:rsid w:val="006D7FC3"/>
    <w:rsid w:val="006E16E5"/>
    <w:rsid w:val="006E2112"/>
    <w:rsid w:val="006E5636"/>
    <w:rsid w:val="006E6E92"/>
    <w:rsid w:val="006F032A"/>
    <w:rsid w:val="006F071F"/>
    <w:rsid w:val="00703583"/>
    <w:rsid w:val="007143B6"/>
    <w:rsid w:val="0071619D"/>
    <w:rsid w:val="00721F5E"/>
    <w:rsid w:val="00723153"/>
    <w:rsid w:val="00727AB7"/>
    <w:rsid w:val="00733EFE"/>
    <w:rsid w:val="00734EE6"/>
    <w:rsid w:val="00740B1F"/>
    <w:rsid w:val="007456C4"/>
    <w:rsid w:val="00760990"/>
    <w:rsid w:val="00762502"/>
    <w:rsid w:val="00765516"/>
    <w:rsid w:val="007676DE"/>
    <w:rsid w:val="0077186D"/>
    <w:rsid w:val="00782324"/>
    <w:rsid w:val="007849CE"/>
    <w:rsid w:val="00790B90"/>
    <w:rsid w:val="007929B2"/>
    <w:rsid w:val="007A1061"/>
    <w:rsid w:val="007A4A04"/>
    <w:rsid w:val="007A6866"/>
    <w:rsid w:val="007C1A0C"/>
    <w:rsid w:val="007C2E51"/>
    <w:rsid w:val="007C54AB"/>
    <w:rsid w:val="007D1ABF"/>
    <w:rsid w:val="007D2DB9"/>
    <w:rsid w:val="007E3C67"/>
    <w:rsid w:val="007E6386"/>
    <w:rsid w:val="007F6A11"/>
    <w:rsid w:val="00801D1F"/>
    <w:rsid w:val="00803295"/>
    <w:rsid w:val="008113AF"/>
    <w:rsid w:val="00821E13"/>
    <w:rsid w:val="0082404D"/>
    <w:rsid w:val="00824752"/>
    <w:rsid w:val="00827069"/>
    <w:rsid w:val="0083176D"/>
    <w:rsid w:val="00836378"/>
    <w:rsid w:val="00842F46"/>
    <w:rsid w:val="00846741"/>
    <w:rsid w:val="008521DB"/>
    <w:rsid w:val="00853565"/>
    <w:rsid w:val="008644AA"/>
    <w:rsid w:val="008647F2"/>
    <w:rsid w:val="00866604"/>
    <w:rsid w:val="0086684B"/>
    <w:rsid w:val="00874874"/>
    <w:rsid w:val="008855BB"/>
    <w:rsid w:val="008872FD"/>
    <w:rsid w:val="0089536B"/>
    <w:rsid w:val="008C4580"/>
    <w:rsid w:val="008D5D93"/>
    <w:rsid w:val="008E2EC0"/>
    <w:rsid w:val="00906C53"/>
    <w:rsid w:val="00906DCB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11D3"/>
    <w:rsid w:val="009B7ADF"/>
    <w:rsid w:val="009C05F8"/>
    <w:rsid w:val="009C090E"/>
    <w:rsid w:val="009C26BA"/>
    <w:rsid w:val="009C45CE"/>
    <w:rsid w:val="009C6A2A"/>
    <w:rsid w:val="009E3363"/>
    <w:rsid w:val="009E3637"/>
    <w:rsid w:val="009E6D11"/>
    <w:rsid w:val="009F0838"/>
    <w:rsid w:val="009F32E7"/>
    <w:rsid w:val="009F3370"/>
    <w:rsid w:val="009F590D"/>
    <w:rsid w:val="009F6D9B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AB5"/>
    <w:rsid w:val="00A45EEC"/>
    <w:rsid w:val="00A77A9F"/>
    <w:rsid w:val="00A81268"/>
    <w:rsid w:val="00A81484"/>
    <w:rsid w:val="00A839A1"/>
    <w:rsid w:val="00A83A67"/>
    <w:rsid w:val="00A84F4C"/>
    <w:rsid w:val="00A85452"/>
    <w:rsid w:val="00A86F1F"/>
    <w:rsid w:val="00A871C6"/>
    <w:rsid w:val="00AA30E0"/>
    <w:rsid w:val="00AA3782"/>
    <w:rsid w:val="00AA4332"/>
    <w:rsid w:val="00AB039D"/>
    <w:rsid w:val="00AC03C2"/>
    <w:rsid w:val="00AC796E"/>
    <w:rsid w:val="00AE0C5C"/>
    <w:rsid w:val="00AF3B9D"/>
    <w:rsid w:val="00AF3E1F"/>
    <w:rsid w:val="00B154B0"/>
    <w:rsid w:val="00B162E6"/>
    <w:rsid w:val="00B202D0"/>
    <w:rsid w:val="00B26FE0"/>
    <w:rsid w:val="00B370BB"/>
    <w:rsid w:val="00B37B18"/>
    <w:rsid w:val="00B37CE1"/>
    <w:rsid w:val="00B46DD9"/>
    <w:rsid w:val="00B543A4"/>
    <w:rsid w:val="00B55017"/>
    <w:rsid w:val="00B56A47"/>
    <w:rsid w:val="00B57ABE"/>
    <w:rsid w:val="00B60C0A"/>
    <w:rsid w:val="00B63F90"/>
    <w:rsid w:val="00B65594"/>
    <w:rsid w:val="00B65BC1"/>
    <w:rsid w:val="00B66123"/>
    <w:rsid w:val="00B720BE"/>
    <w:rsid w:val="00B73060"/>
    <w:rsid w:val="00B76C1E"/>
    <w:rsid w:val="00B7786D"/>
    <w:rsid w:val="00B82024"/>
    <w:rsid w:val="00B826A4"/>
    <w:rsid w:val="00B906BE"/>
    <w:rsid w:val="00B952CB"/>
    <w:rsid w:val="00B95BB2"/>
    <w:rsid w:val="00B95F96"/>
    <w:rsid w:val="00BB0657"/>
    <w:rsid w:val="00BB49D3"/>
    <w:rsid w:val="00BD626B"/>
    <w:rsid w:val="00BE3091"/>
    <w:rsid w:val="00BE3890"/>
    <w:rsid w:val="00BE4F1D"/>
    <w:rsid w:val="00BE4F56"/>
    <w:rsid w:val="00BE645F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578A1"/>
    <w:rsid w:val="00C62BB2"/>
    <w:rsid w:val="00C64839"/>
    <w:rsid w:val="00C712DE"/>
    <w:rsid w:val="00C75B63"/>
    <w:rsid w:val="00C85C33"/>
    <w:rsid w:val="00C90328"/>
    <w:rsid w:val="00C935A9"/>
    <w:rsid w:val="00CB439C"/>
    <w:rsid w:val="00CB635F"/>
    <w:rsid w:val="00CC095E"/>
    <w:rsid w:val="00CC1B51"/>
    <w:rsid w:val="00CC2DC7"/>
    <w:rsid w:val="00CC6F56"/>
    <w:rsid w:val="00CD7B62"/>
    <w:rsid w:val="00CE44CF"/>
    <w:rsid w:val="00CE7903"/>
    <w:rsid w:val="00CF042B"/>
    <w:rsid w:val="00CF6B17"/>
    <w:rsid w:val="00CF74FB"/>
    <w:rsid w:val="00D003E7"/>
    <w:rsid w:val="00D05581"/>
    <w:rsid w:val="00D1407F"/>
    <w:rsid w:val="00D1617B"/>
    <w:rsid w:val="00D215B7"/>
    <w:rsid w:val="00D25991"/>
    <w:rsid w:val="00D35547"/>
    <w:rsid w:val="00D4133C"/>
    <w:rsid w:val="00D43922"/>
    <w:rsid w:val="00D45144"/>
    <w:rsid w:val="00D4540F"/>
    <w:rsid w:val="00D501CA"/>
    <w:rsid w:val="00D52D56"/>
    <w:rsid w:val="00D67CC4"/>
    <w:rsid w:val="00D71B69"/>
    <w:rsid w:val="00D73857"/>
    <w:rsid w:val="00D83566"/>
    <w:rsid w:val="00D85161"/>
    <w:rsid w:val="00D85F38"/>
    <w:rsid w:val="00D86653"/>
    <w:rsid w:val="00D87131"/>
    <w:rsid w:val="00D90DB7"/>
    <w:rsid w:val="00D91B47"/>
    <w:rsid w:val="00DA0F2A"/>
    <w:rsid w:val="00DA7E6D"/>
    <w:rsid w:val="00DB1AF2"/>
    <w:rsid w:val="00DB5E90"/>
    <w:rsid w:val="00DB6E2F"/>
    <w:rsid w:val="00DB782B"/>
    <w:rsid w:val="00DC6807"/>
    <w:rsid w:val="00DD0953"/>
    <w:rsid w:val="00DD2C75"/>
    <w:rsid w:val="00DD40D2"/>
    <w:rsid w:val="00DE5E94"/>
    <w:rsid w:val="00DF240B"/>
    <w:rsid w:val="00DF2EA7"/>
    <w:rsid w:val="00DF37F1"/>
    <w:rsid w:val="00E02717"/>
    <w:rsid w:val="00E045D1"/>
    <w:rsid w:val="00E124BB"/>
    <w:rsid w:val="00E21115"/>
    <w:rsid w:val="00E306C0"/>
    <w:rsid w:val="00E326C6"/>
    <w:rsid w:val="00E36EB7"/>
    <w:rsid w:val="00E37645"/>
    <w:rsid w:val="00E40556"/>
    <w:rsid w:val="00E5475F"/>
    <w:rsid w:val="00E54B6E"/>
    <w:rsid w:val="00E5774B"/>
    <w:rsid w:val="00E60941"/>
    <w:rsid w:val="00E61B9F"/>
    <w:rsid w:val="00E632ED"/>
    <w:rsid w:val="00E763CB"/>
    <w:rsid w:val="00E84F80"/>
    <w:rsid w:val="00E93A30"/>
    <w:rsid w:val="00E964BA"/>
    <w:rsid w:val="00EA070B"/>
    <w:rsid w:val="00EB292B"/>
    <w:rsid w:val="00EC29F8"/>
    <w:rsid w:val="00EC340D"/>
    <w:rsid w:val="00ED354F"/>
    <w:rsid w:val="00ED389A"/>
    <w:rsid w:val="00ED45D7"/>
    <w:rsid w:val="00ED4C13"/>
    <w:rsid w:val="00ED5C33"/>
    <w:rsid w:val="00ED6BF3"/>
    <w:rsid w:val="00EE12EA"/>
    <w:rsid w:val="00EE69F0"/>
    <w:rsid w:val="00EF0F76"/>
    <w:rsid w:val="00EF19A3"/>
    <w:rsid w:val="00EF28A0"/>
    <w:rsid w:val="00EF3A18"/>
    <w:rsid w:val="00EF482A"/>
    <w:rsid w:val="00EF740A"/>
    <w:rsid w:val="00F116DC"/>
    <w:rsid w:val="00F2139A"/>
    <w:rsid w:val="00F23272"/>
    <w:rsid w:val="00F24A34"/>
    <w:rsid w:val="00F32950"/>
    <w:rsid w:val="00F32C8A"/>
    <w:rsid w:val="00F356F7"/>
    <w:rsid w:val="00F35D9E"/>
    <w:rsid w:val="00F365F9"/>
    <w:rsid w:val="00F37A1F"/>
    <w:rsid w:val="00F405D0"/>
    <w:rsid w:val="00F46434"/>
    <w:rsid w:val="00F52783"/>
    <w:rsid w:val="00F52954"/>
    <w:rsid w:val="00F53731"/>
    <w:rsid w:val="00F63767"/>
    <w:rsid w:val="00F70BFF"/>
    <w:rsid w:val="00F7199F"/>
    <w:rsid w:val="00F71EEE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A52E6"/>
    <w:rsid w:val="00FB1997"/>
    <w:rsid w:val="00FB26C6"/>
    <w:rsid w:val="00FC0FC2"/>
    <w:rsid w:val="00FC1661"/>
    <w:rsid w:val="00FC3F90"/>
    <w:rsid w:val="00FC789D"/>
    <w:rsid w:val="00FD53E0"/>
    <w:rsid w:val="00FD78E5"/>
    <w:rsid w:val="00FD79C5"/>
    <w:rsid w:val="00FE43E3"/>
    <w:rsid w:val="00FE5041"/>
    <w:rsid w:val="00FE6BAF"/>
    <w:rsid w:val="00FF1118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0F030E2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Edijs Ceipe</Vad_x012b_t_x0101_js>
    <NPK xmlns="b6da864e-06a3-40ee-a61e-0cd067b16413">4</NPK>
    <Kategorija xmlns="2e5bb04e-596e-45bd-9003-43ca78b1ba16">MK protokollēmuma 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3B1E-0E0A-4175-B754-5908CA94A346}">
  <ds:schemaRefs>
    <ds:schemaRef ds:uri="b6da864e-06a3-40ee-a61e-0cd067b1641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e5bb04e-596e-45bd-9003-43ca78b1ba1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8DEFD1-C62A-48F2-9A69-10E0EA42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C8E06-060A-4B8A-9022-479020DE5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FDD76-89AB-4805-A2A2-91AF5FCB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papildu resursiem Latvijas Republikas – Lietuvas Republikas valsts robežas redemarkācijas ģeodēzisko un kartogrāfisko darbu nodrošinājumam”</vt:lpstr>
      <vt:lpstr>MK protokollēmuma projekts Par Informatīvo ziņojumu "Par attaisnojuma dokumentu un preču piegādes dokumentu elektroniskās aprites sistēmas ieviešanu"</vt:lpstr>
    </vt:vector>
  </TitlesOfParts>
  <Manager>Latvijas Ģeotelpiskās informācijas aģentūra</Manager>
  <Company>Aizsardzības ministrija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 resursiem Latvijas Republikas – Lietuvas Republikas valsts robežas redemarkācijas ģeodēzisko un kartogrāfisko darbu nodrošinājumam”</dc:title>
  <dc:subject>MK protokollēmuma projekts</dc:subject>
  <dc:creator>Kārlis Šķērstens</dc:creator>
  <cp:keywords>Prot_VSS_656</cp:keywords>
  <dc:description>29135693_x000d_
Karlis.Skerstens@lgia.gov.lv</dc:description>
  <cp:lastModifiedBy>Irina Zeigliša</cp:lastModifiedBy>
  <cp:revision>8</cp:revision>
  <cp:lastPrinted>2020-03-20T06:47:00Z</cp:lastPrinted>
  <dcterms:created xsi:type="dcterms:W3CDTF">2021-08-02T11:30:00Z</dcterms:created>
  <dcterms:modified xsi:type="dcterms:W3CDTF">2021-08-16T09:16:00Z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