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bCs/>
          <w:sz w:val="28"/>
          <w:szCs w:val="24"/>
          <w:lang w:eastAsia="lv-LV"/>
        </w:rPr>
        <w:id w:val="882755678"/>
        <w:placeholder>
          <w:docPart w:val="C91F617598AB4286B46294F54DC5AAED"/>
        </w:placeholder>
      </w:sdtPr>
      <w:sdtEndPr/>
      <w:sdtContent>
        <w:p w14:paraId="326C3D11" w14:textId="77777777" w:rsidR="0041089F" w:rsidRPr="00634EDD" w:rsidRDefault="0041089F" w:rsidP="0041089F">
          <w:pPr>
            <w:spacing w:after="0"/>
            <w:jc w:val="center"/>
            <w:rPr>
              <w:b/>
              <w:bCs/>
              <w:szCs w:val="28"/>
            </w:rPr>
          </w:pPr>
          <w:r w:rsidRPr="00CA6BC5">
            <w:rPr>
              <w:rFonts w:ascii="Times New Roman" w:eastAsia="Times New Roman" w:hAnsi="Times New Roman" w:cs="Times New Roman"/>
              <w:b/>
              <w:bCs/>
              <w:sz w:val="28"/>
              <w:szCs w:val="24"/>
              <w:lang w:eastAsia="lv-LV"/>
            </w:rPr>
            <w:t xml:space="preserve">Ministru kabineta </w:t>
          </w:r>
          <w:r>
            <w:rPr>
              <w:rFonts w:ascii="Times New Roman" w:eastAsia="Times New Roman" w:hAnsi="Times New Roman" w:cs="Times New Roman"/>
              <w:b/>
              <w:bCs/>
              <w:sz w:val="28"/>
              <w:szCs w:val="24"/>
              <w:lang w:eastAsia="lv-LV"/>
            </w:rPr>
            <w:t>instrukcijas</w:t>
          </w:r>
          <w:r w:rsidRPr="00CA6BC5">
            <w:rPr>
              <w:rFonts w:ascii="Times New Roman" w:eastAsia="Times New Roman" w:hAnsi="Times New Roman" w:cs="Times New Roman"/>
              <w:b/>
              <w:bCs/>
              <w:sz w:val="28"/>
              <w:szCs w:val="24"/>
              <w:lang w:eastAsia="lv-LV"/>
            </w:rPr>
            <w:t xml:space="preserve"> projekta "</w:t>
          </w:r>
          <w:bookmarkStart w:id="0" w:name="OLE_LINK1"/>
          <w:bookmarkStart w:id="1" w:name="OLE_LINK2"/>
          <w:r w:rsidRPr="00634EDD">
            <w:rPr>
              <w:rFonts w:ascii="Times New Roman" w:eastAsia="Times New Roman" w:hAnsi="Times New Roman" w:cs="Times New Roman"/>
              <w:b/>
              <w:bCs/>
              <w:sz w:val="28"/>
              <w:szCs w:val="24"/>
              <w:lang w:eastAsia="lv-LV"/>
            </w:rPr>
            <w:t xml:space="preserve">Grozījumi </w:t>
          </w:r>
          <w:bookmarkEnd w:id="0"/>
          <w:bookmarkEnd w:id="1"/>
          <w:r w:rsidRPr="00634EDD">
            <w:rPr>
              <w:rFonts w:ascii="Times New Roman" w:eastAsia="Times New Roman" w:hAnsi="Times New Roman" w:cs="Times New Roman"/>
              <w:b/>
              <w:bCs/>
              <w:sz w:val="28"/>
              <w:szCs w:val="24"/>
              <w:lang w:eastAsia="lv-LV"/>
            </w:rPr>
            <w:t>Ministru kabineta 2012. gada 4. decembra instrukcijā Nr. 14 "Kārtība, kādā saskaņo un iesniedz izskatīšanai Ministru kabinetā attīstības plānošanas dokumentu, tiesību akta projektu vai informatīvo ziņojumu, kas satur valsts noslēpuma objektu"</w:t>
          </w:r>
          <w:r w:rsidRPr="00CA6BC5">
            <w:rPr>
              <w:rFonts w:ascii="Times New Roman" w:eastAsia="Times New Roman" w:hAnsi="Times New Roman" w:cs="Times New Roman"/>
              <w:b/>
              <w:bCs/>
              <w:sz w:val="28"/>
              <w:szCs w:val="24"/>
              <w:lang w:eastAsia="lv-LV"/>
            </w:rPr>
            <w:t xml:space="preserve">" sākotnējās ietekmes novērtējuma ziņojums (anotācija) </w:t>
          </w:r>
        </w:p>
      </w:sdtContent>
    </w:sdt>
    <w:p w14:paraId="76AE003E" w14:textId="77777777" w:rsidR="00E5323B" w:rsidRPr="001A5E22"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A5E22" w14:paraId="65153C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4C458F"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Tiesību akta projekta anotācijas kopsavilkums</w:t>
            </w:r>
          </w:p>
        </w:tc>
      </w:tr>
      <w:tr w:rsidR="00E5323B" w:rsidRPr="001A5E22" w14:paraId="3E2CBA9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B7C032"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6553705" w14:textId="07870687" w:rsidR="00E5323B" w:rsidRPr="001A5E22" w:rsidRDefault="00184360"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bl>
    <w:p w14:paraId="54FE4157"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3AC453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D7954"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1A5E22" w14:paraId="4988C2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F44C5"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BE0A8F"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068000" w14:textId="24AE00EC" w:rsidR="007D306F" w:rsidRPr="007D306F" w:rsidRDefault="007D306F" w:rsidP="007D306F">
            <w:pPr>
              <w:spacing w:after="0" w:line="240" w:lineRule="auto"/>
              <w:jc w:val="both"/>
              <w:rPr>
                <w:rFonts w:ascii="Times New Roman" w:eastAsia="Times New Roman" w:hAnsi="Times New Roman" w:cs="Times New Roman"/>
                <w:iCs/>
                <w:color w:val="000000" w:themeColor="text1"/>
                <w:sz w:val="24"/>
                <w:szCs w:val="24"/>
                <w:lang w:eastAsia="lv-LV"/>
              </w:rPr>
            </w:pPr>
            <w:r w:rsidRPr="007D306F">
              <w:rPr>
                <w:rFonts w:ascii="Times New Roman" w:eastAsia="Times New Roman" w:hAnsi="Times New Roman" w:cs="Times New Roman"/>
                <w:iCs/>
                <w:color w:val="000000" w:themeColor="text1"/>
                <w:sz w:val="24"/>
                <w:szCs w:val="24"/>
                <w:lang w:eastAsia="lv-LV"/>
              </w:rPr>
              <w:t>Ministru kabineta 2019. gada 7. maijā rīkojums Nr. 210 ”Par Valdības rīcības plānu Deklarācijas par Artura Krišjāņa Kariņa vadītā Ministru kabineta iecerēto darbību īstenošanai” kā rīcības plāna pasākumu (244.</w:t>
            </w:r>
            <w:r w:rsidR="00C202B3">
              <w:rPr>
                <w:rFonts w:ascii="Times New Roman" w:eastAsia="Times New Roman" w:hAnsi="Times New Roman" w:cs="Times New Roman"/>
                <w:iCs/>
                <w:color w:val="000000" w:themeColor="text1"/>
                <w:sz w:val="24"/>
                <w:szCs w:val="24"/>
                <w:lang w:eastAsia="lv-LV"/>
              </w:rPr>
              <w:t>7</w:t>
            </w:r>
            <w:r w:rsidRPr="007D306F">
              <w:rPr>
                <w:rFonts w:ascii="Times New Roman" w:eastAsia="Times New Roman" w:hAnsi="Times New Roman" w:cs="Times New Roman"/>
                <w:iCs/>
                <w:color w:val="000000" w:themeColor="text1"/>
                <w:sz w:val="24"/>
                <w:szCs w:val="24"/>
                <w:lang w:eastAsia="lv-LV"/>
              </w:rPr>
              <w:t>.apakšpunkt</w:t>
            </w:r>
            <w:r w:rsidR="00795DD8">
              <w:rPr>
                <w:rFonts w:ascii="Times New Roman" w:eastAsia="Times New Roman" w:hAnsi="Times New Roman" w:cs="Times New Roman"/>
                <w:iCs/>
                <w:color w:val="000000" w:themeColor="text1"/>
                <w:sz w:val="24"/>
                <w:szCs w:val="24"/>
                <w:lang w:eastAsia="lv-LV"/>
              </w:rPr>
              <w:t>s</w:t>
            </w:r>
            <w:r w:rsidRPr="007D306F">
              <w:rPr>
                <w:rFonts w:ascii="Times New Roman" w:eastAsia="Times New Roman" w:hAnsi="Times New Roman" w:cs="Times New Roman"/>
                <w:iCs/>
                <w:color w:val="000000" w:themeColor="text1"/>
                <w:sz w:val="24"/>
                <w:szCs w:val="24"/>
                <w:lang w:eastAsia="lv-LV"/>
              </w:rPr>
              <w:t xml:space="preserve">) izvirzīja uzdevumu </w:t>
            </w:r>
            <w:r w:rsidR="00795DD8">
              <w:rPr>
                <w:rFonts w:ascii="Times New Roman" w:eastAsia="Times New Roman" w:hAnsi="Times New Roman" w:cs="Times New Roman"/>
                <w:iCs/>
                <w:color w:val="000000" w:themeColor="text1"/>
                <w:sz w:val="24"/>
                <w:szCs w:val="24"/>
                <w:lang w:eastAsia="lv-LV"/>
              </w:rPr>
              <w:t>–</w:t>
            </w:r>
            <w:r w:rsidRPr="007D306F">
              <w:rPr>
                <w:rFonts w:ascii="Times New Roman" w:eastAsia="Times New Roman" w:hAnsi="Times New Roman" w:cs="Times New Roman"/>
                <w:iCs/>
                <w:color w:val="000000" w:themeColor="text1"/>
                <w:sz w:val="24"/>
                <w:szCs w:val="24"/>
                <w:lang w:eastAsia="lv-LV"/>
              </w:rPr>
              <w:t xml:space="preserve"> </w:t>
            </w:r>
            <w:r w:rsidR="00795DD8">
              <w:rPr>
                <w:rFonts w:ascii="Times New Roman" w:eastAsia="Times New Roman" w:hAnsi="Times New Roman" w:cs="Times New Roman"/>
                <w:iCs/>
                <w:color w:val="000000" w:themeColor="text1"/>
                <w:sz w:val="24"/>
                <w:szCs w:val="24"/>
                <w:lang w:eastAsia="lv-LV"/>
              </w:rPr>
              <w:t>i</w:t>
            </w:r>
            <w:r w:rsidRPr="007D306F">
              <w:rPr>
                <w:rFonts w:ascii="Times New Roman" w:eastAsia="Times New Roman" w:hAnsi="Times New Roman" w:cs="Times New Roman"/>
                <w:iCs/>
                <w:color w:val="000000" w:themeColor="text1"/>
                <w:sz w:val="24"/>
                <w:szCs w:val="24"/>
                <w:lang w:eastAsia="lv-LV"/>
              </w:rPr>
              <w:t>zveidot vienoto tiesību aktu projektu izstrādes un saskaņošanas portālu, lai digitalizētu un modernizētu valsts un pašvaldību pārvaldes procesus.</w:t>
            </w:r>
          </w:p>
          <w:p w14:paraId="15960CCC" w14:textId="77777777" w:rsidR="007D306F" w:rsidRDefault="007D306F" w:rsidP="007D306F">
            <w:pPr>
              <w:spacing w:after="0" w:line="240" w:lineRule="auto"/>
              <w:jc w:val="both"/>
              <w:rPr>
                <w:rFonts w:ascii="Times New Roman" w:eastAsia="Times New Roman" w:hAnsi="Times New Roman" w:cs="Times New Roman"/>
                <w:iCs/>
                <w:color w:val="000000" w:themeColor="text1"/>
                <w:sz w:val="24"/>
                <w:szCs w:val="24"/>
                <w:lang w:eastAsia="lv-LV"/>
              </w:rPr>
            </w:pPr>
          </w:p>
          <w:p w14:paraId="21A81DB7" w14:textId="35B0C1C5" w:rsidR="00E5323B" w:rsidRPr="001A5E22" w:rsidRDefault="00F47452" w:rsidP="007D306F">
            <w:pPr>
              <w:spacing w:after="0" w:line="240" w:lineRule="auto"/>
              <w:jc w:val="both"/>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Ministru kabineta 2017. gada 31. </w:t>
            </w:r>
            <w:bookmarkStart w:id="2" w:name="_GoBack"/>
            <w:r w:rsidRPr="001A5E22">
              <w:rPr>
                <w:rFonts w:ascii="Times New Roman" w:eastAsia="Times New Roman" w:hAnsi="Times New Roman" w:cs="Times New Roman"/>
                <w:iCs/>
                <w:color w:val="000000" w:themeColor="text1"/>
                <w:sz w:val="24"/>
                <w:szCs w:val="24"/>
                <w:lang w:eastAsia="lv-LV"/>
              </w:rPr>
              <w:t>augu</w:t>
            </w:r>
            <w:bookmarkEnd w:id="2"/>
            <w:r w:rsidRPr="001A5E22">
              <w:rPr>
                <w:rFonts w:ascii="Times New Roman" w:eastAsia="Times New Roman" w:hAnsi="Times New Roman" w:cs="Times New Roman"/>
                <w:iCs/>
                <w:color w:val="000000" w:themeColor="text1"/>
                <w:sz w:val="24"/>
                <w:szCs w:val="24"/>
                <w:lang w:eastAsia="lv-LV"/>
              </w:rPr>
              <w:t>sta rīkojums Nr. 469 "Par informācijas sabiedrības attīstības pamatnostādņu ieviešanu publiskās pārvaldes informācijas sistēmu jomā (</w:t>
            </w:r>
            <w:proofErr w:type="spellStart"/>
            <w:r w:rsidRPr="001A5E22">
              <w:rPr>
                <w:rFonts w:ascii="Times New Roman" w:eastAsia="Times New Roman" w:hAnsi="Times New Roman" w:cs="Times New Roman"/>
                <w:iCs/>
                <w:color w:val="000000" w:themeColor="text1"/>
                <w:sz w:val="24"/>
                <w:szCs w:val="24"/>
                <w:lang w:eastAsia="lv-LV"/>
              </w:rPr>
              <w:t>mērķarhitektūras</w:t>
            </w:r>
            <w:proofErr w:type="spellEnd"/>
            <w:r w:rsidRPr="001A5E22">
              <w:rPr>
                <w:rFonts w:ascii="Times New Roman" w:eastAsia="Times New Roman" w:hAnsi="Times New Roman" w:cs="Times New Roman"/>
                <w:iCs/>
                <w:color w:val="000000" w:themeColor="text1"/>
                <w:sz w:val="24"/>
                <w:szCs w:val="24"/>
                <w:lang w:eastAsia="lv-LV"/>
              </w:rPr>
              <w:t xml:space="preserve"> 10.0. versija)"</w:t>
            </w:r>
          </w:p>
        </w:tc>
      </w:tr>
      <w:tr w:rsidR="00E5323B" w:rsidRPr="001A5E22" w14:paraId="039EDB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97E4B5"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02CE16"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4FC3090" w14:textId="77777777" w:rsidR="0041089F" w:rsidRPr="0041089F" w:rsidRDefault="0041089F" w:rsidP="0041089F">
            <w:pPr>
              <w:rPr>
                <w:rFonts w:ascii="Times New Roman" w:eastAsia="Times New Roman" w:hAnsi="Times New Roman" w:cs="Times New Roman"/>
                <w:sz w:val="24"/>
                <w:szCs w:val="24"/>
                <w:lang w:eastAsia="lv-LV"/>
              </w:rPr>
            </w:pPr>
          </w:p>
          <w:p w14:paraId="19E7AC09" w14:textId="77777777" w:rsidR="0041089F" w:rsidRPr="0041089F" w:rsidRDefault="0041089F" w:rsidP="0041089F">
            <w:pPr>
              <w:rPr>
                <w:rFonts w:ascii="Times New Roman" w:eastAsia="Times New Roman" w:hAnsi="Times New Roman" w:cs="Times New Roman"/>
                <w:sz w:val="24"/>
                <w:szCs w:val="24"/>
                <w:lang w:eastAsia="lv-LV"/>
              </w:rPr>
            </w:pPr>
          </w:p>
          <w:p w14:paraId="0E6B5417" w14:textId="77777777" w:rsidR="0041089F" w:rsidRPr="0041089F" w:rsidRDefault="0041089F" w:rsidP="0041089F">
            <w:pPr>
              <w:rPr>
                <w:rFonts w:ascii="Times New Roman" w:eastAsia="Times New Roman" w:hAnsi="Times New Roman" w:cs="Times New Roman"/>
                <w:sz w:val="24"/>
                <w:szCs w:val="24"/>
                <w:lang w:eastAsia="lv-LV"/>
              </w:rPr>
            </w:pPr>
          </w:p>
          <w:p w14:paraId="122172EC" w14:textId="77777777" w:rsidR="0041089F" w:rsidRDefault="0041089F" w:rsidP="0041089F">
            <w:pPr>
              <w:rPr>
                <w:rFonts w:ascii="Times New Roman" w:eastAsia="Times New Roman" w:hAnsi="Times New Roman" w:cs="Times New Roman"/>
                <w:iCs/>
                <w:color w:val="414142"/>
                <w:sz w:val="24"/>
                <w:szCs w:val="24"/>
                <w:lang w:eastAsia="lv-LV"/>
              </w:rPr>
            </w:pPr>
          </w:p>
          <w:p w14:paraId="442DB910" w14:textId="4685B299" w:rsidR="0041089F" w:rsidRPr="0041089F" w:rsidRDefault="0041089F" w:rsidP="0041089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9E71575" w14:textId="0F9C37F3" w:rsidR="007D306F" w:rsidRDefault="00795DD8" w:rsidP="00BD53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Šā gada</w:t>
            </w:r>
            <w:r w:rsidR="007D306F" w:rsidRPr="00CA6BC5">
              <w:rPr>
                <w:rFonts w:ascii="Times New Roman" w:eastAsia="Times New Roman" w:hAnsi="Times New Roman" w:cs="Times New Roman"/>
                <w:iCs/>
                <w:sz w:val="24"/>
                <w:szCs w:val="24"/>
                <w:lang w:eastAsia="lv-LV"/>
              </w:rPr>
              <w:t xml:space="preserve"> </w:t>
            </w:r>
            <w:r w:rsidR="006B368B">
              <w:rPr>
                <w:rFonts w:ascii="Times New Roman" w:eastAsia="Times New Roman" w:hAnsi="Times New Roman" w:cs="Times New Roman"/>
                <w:iCs/>
                <w:sz w:val="24"/>
                <w:szCs w:val="24"/>
                <w:lang w:eastAsia="lv-LV"/>
              </w:rPr>
              <w:t>9</w:t>
            </w:r>
            <w:r w:rsidR="0009044B">
              <w:rPr>
                <w:rFonts w:ascii="Times New Roman" w:eastAsia="Times New Roman" w:hAnsi="Times New Roman" w:cs="Times New Roman"/>
                <w:iCs/>
                <w:sz w:val="24"/>
                <w:szCs w:val="24"/>
                <w:lang w:eastAsia="lv-LV"/>
              </w:rPr>
              <w:t>. septembrī</w:t>
            </w:r>
            <w:r w:rsidR="007D306F" w:rsidRPr="00CA6BC5">
              <w:rPr>
                <w:rFonts w:ascii="Times New Roman" w:eastAsia="Times New Roman" w:hAnsi="Times New Roman" w:cs="Times New Roman"/>
                <w:iCs/>
                <w:sz w:val="24"/>
                <w:szCs w:val="24"/>
                <w:lang w:eastAsia="lv-LV"/>
              </w:rPr>
              <w:t xml:space="preserve"> </w:t>
            </w:r>
            <w:proofErr w:type="gramStart"/>
            <w:r w:rsidR="007D306F" w:rsidRPr="00CA6BC5">
              <w:rPr>
                <w:rFonts w:ascii="Times New Roman" w:eastAsia="Times New Roman" w:hAnsi="Times New Roman" w:cs="Times New Roman"/>
                <w:iCs/>
                <w:sz w:val="24"/>
                <w:szCs w:val="24"/>
                <w:lang w:eastAsia="lv-LV"/>
              </w:rPr>
              <w:t>ir ieplānota Vienotā Tiesību aktu projektu izstrādes un saskaņošanas</w:t>
            </w:r>
            <w:proofErr w:type="gramEnd"/>
            <w:r w:rsidR="007D306F" w:rsidRPr="00CA6BC5">
              <w:rPr>
                <w:rFonts w:ascii="Times New Roman" w:eastAsia="Times New Roman" w:hAnsi="Times New Roman" w:cs="Times New Roman"/>
                <w:iCs/>
                <w:sz w:val="24"/>
                <w:szCs w:val="24"/>
                <w:lang w:eastAsia="lv-LV"/>
              </w:rPr>
              <w:t xml:space="preserve"> portāla (turpmāk – TAP portāls) darbības uzsākšana. Turpmāk tiesību aktu projekti un ar to saistītā informācija tiks izstrādāta, saskaņota un virzīta TAP portālā.</w:t>
            </w:r>
            <w:r w:rsidR="0041089F">
              <w:rPr>
                <w:rFonts w:ascii="Times New Roman" w:eastAsia="Times New Roman" w:hAnsi="Times New Roman" w:cs="Times New Roman"/>
                <w:iCs/>
                <w:sz w:val="24"/>
                <w:szCs w:val="24"/>
                <w:lang w:eastAsia="lv-LV"/>
              </w:rPr>
              <w:t xml:space="preserve"> Ņemot vērā, ka </w:t>
            </w:r>
            <w:r w:rsidR="00270E5D" w:rsidRPr="00270E5D">
              <w:rPr>
                <w:rFonts w:ascii="Times New Roman" w:eastAsia="Times New Roman" w:hAnsi="Times New Roman" w:cs="Times New Roman"/>
                <w:iCs/>
                <w:sz w:val="24"/>
                <w:szCs w:val="24"/>
                <w:lang w:eastAsia="lv-LV"/>
              </w:rPr>
              <w:t xml:space="preserve">Ministru kabineta </w:t>
            </w:r>
            <w:proofErr w:type="gramStart"/>
            <w:r w:rsidR="00270E5D" w:rsidRPr="00270E5D">
              <w:rPr>
                <w:rFonts w:ascii="Times New Roman" w:eastAsia="Times New Roman" w:hAnsi="Times New Roman" w:cs="Times New Roman"/>
                <w:iCs/>
                <w:sz w:val="24"/>
                <w:szCs w:val="24"/>
                <w:lang w:eastAsia="lv-LV"/>
              </w:rPr>
              <w:t>2009.gada</w:t>
            </w:r>
            <w:proofErr w:type="gramEnd"/>
            <w:r w:rsidR="00270E5D" w:rsidRPr="00270E5D">
              <w:rPr>
                <w:rFonts w:ascii="Times New Roman" w:eastAsia="Times New Roman" w:hAnsi="Times New Roman" w:cs="Times New Roman"/>
                <w:iCs/>
                <w:sz w:val="24"/>
                <w:szCs w:val="24"/>
                <w:lang w:eastAsia="lv-LV"/>
              </w:rPr>
              <w:t xml:space="preserve"> 7. aprīļa noteikumiem Nr. 300 “Ministru kabineta kārtības rullis” </w:t>
            </w:r>
            <w:r w:rsidR="0041089F">
              <w:rPr>
                <w:rFonts w:ascii="Times New Roman" w:eastAsia="Times New Roman" w:hAnsi="Times New Roman" w:cs="Times New Roman"/>
                <w:iCs/>
                <w:sz w:val="24"/>
                <w:szCs w:val="24"/>
                <w:lang w:eastAsia="lv-LV"/>
              </w:rPr>
              <w:t>tiek izteikts jaunā redakcijā</w:t>
            </w:r>
            <w:r w:rsidR="00270E5D">
              <w:rPr>
                <w:rFonts w:ascii="Times New Roman" w:eastAsia="Times New Roman" w:hAnsi="Times New Roman" w:cs="Times New Roman"/>
                <w:iCs/>
                <w:sz w:val="24"/>
                <w:szCs w:val="24"/>
                <w:lang w:eastAsia="lv-LV"/>
              </w:rPr>
              <w:t xml:space="preserve"> un </w:t>
            </w:r>
            <w:r w:rsidR="00270E5D" w:rsidRPr="006920EC">
              <w:rPr>
                <w:rFonts w:ascii="Times New Roman" w:eastAsia="Times New Roman" w:hAnsi="Times New Roman" w:cs="Times New Roman"/>
                <w:iCs/>
                <w:sz w:val="24"/>
                <w:szCs w:val="24"/>
                <w:lang w:eastAsia="lv-LV"/>
              </w:rPr>
              <w:t>Ministru kabineta 2009. gada 15. decembra instrukcija Nr. 19 "Tiesību akta projekta sākotnējās ietekmes izvērtēšanas kārtība"</w:t>
            </w:r>
            <w:r w:rsidR="00270E5D">
              <w:rPr>
                <w:rFonts w:ascii="Times New Roman" w:eastAsia="Times New Roman" w:hAnsi="Times New Roman" w:cs="Times New Roman"/>
                <w:iCs/>
                <w:sz w:val="24"/>
                <w:szCs w:val="24"/>
                <w:lang w:eastAsia="lv-LV"/>
              </w:rPr>
              <w:t xml:space="preserve"> zaudēs spēku, instrukcijā ir nepieciešams precizēt punktus, kuros dotas atsauces uz Ministru kabineta kārtības ruļļa un minētās instrukcijas attiecīgajām normām.</w:t>
            </w:r>
          </w:p>
          <w:p w14:paraId="3B767CE5" w14:textId="537FF0D9" w:rsidR="003A3C80" w:rsidRDefault="003A3C80" w:rsidP="00BD5369">
            <w:pPr>
              <w:spacing w:after="0" w:line="240" w:lineRule="auto"/>
              <w:jc w:val="both"/>
              <w:rPr>
                <w:rFonts w:ascii="Times New Roman" w:eastAsia="Times New Roman" w:hAnsi="Times New Roman" w:cs="Times New Roman"/>
                <w:iCs/>
                <w:sz w:val="24"/>
                <w:szCs w:val="24"/>
                <w:lang w:eastAsia="lv-LV"/>
              </w:rPr>
            </w:pPr>
          </w:p>
          <w:p w14:paraId="299EBA26" w14:textId="0D91EDA1" w:rsidR="003A3C80" w:rsidRDefault="0085536F" w:rsidP="00BD53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jaunā Ministru kabineta kārtības ruļļa spēkā stāšanos </w:t>
            </w:r>
            <w:r w:rsidR="003A3C80" w:rsidRPr="003A3C80">
              <w:rPr>
                <w:rFonts w:ascii="Times New Roman" w:eastAsia="Times New Roman" w:hAnsi="Times New Roman" w:cs="Times New Roman"/>
                <w:iCs/>
                <w:sz w:val="24"/>
                <w:szCs w:val="24"/>
                <w:lang w:eastAsia="lv-LV"/>
              </w:rPr>
              <w:t>TAP portālā tiks gatavoti projekti ar statusu “ierobežotas pieejamības informācija”, savukārt valsts noslēpuma objektu un informāciju “dienesta vajadzībām” saturoši projekti netiks gatavoti TAP portālā.</w:t>
            </w:r>
          </w:p>
          <w:p w14:paraId="3255E685" w14:textId="5258BF48" w:rsidR="00A11BF4" w:rsidRDefault="00A11BF4" w:rsidP="00BD5369">
            <w:pPr>
              <w:spacing w:after="0" w:line="240" w:lineRule="auto"/>
              <w:jc w:val="both"/>
              <w:rPr>
                <w:rFonts w:ascii="Times New Roman" w:eastAsia="Times New Roman" w:hAnsi="Times New Roman" w:cs="Times New Roman"/>
                <w:iCs/>
                <w:sz w:val="24"/>
                <w:szCs w:val="24"/>
                <w:lang w:eastAsia="lv-LV"/>
              </w:rPr>
            </w:pPr>
          </w:p>
          <w:p w14:paraId="31AF014D" w14:textId="3458706B" w:rsidR="00A11BF4" w:rsidRDefault="00A11BF4" w:rsidP="00BD53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Instrukcijas projekts ir attiecināms uz </w:t>
            </w:r>
            <w:r w:rsidRPr="006714B1">
              <w:rPr>
                <w:rFonts w:ascii="Times New Roman" w:eastAsia="Times New Roman" w:hAnsi="Times New Roman" w:cs="Times New Roman"/>
                <w:iCs/>
                <w:sz w:val="24"/>
                <w:szCs w:val="24"/>
                <w:lang w:eastAsia="lv-LV"/>
              </w:rPr>
              <w:t>ministrijām, īpašu uzdevumu ministru sekretariātiem, Ministru prezidenta biedru birojiem, Valsts kanceleju, Ministru prezidenta padotībā es</w:t>
            </w:r>
            <w:r>
              <w:rPr>
                <w:rFonts w:ascii="Times New Roman" w:eastAsia="Times New Roman" w:hAnsi="Times New Roman" w:cs="Times New Roman"/>
                <w:iCs/>
                <w:sz w:val="24"/>
                <w:szCs w:val="24"/>
                <w:lang w:eastAsia="lv-LV"/>
              </w:rPr>
              <w:t xml:space="preserve">ošām valsts pārvaldes iestādēm </w:t>
            </w:r>
            <w:r w:rsidRPr="006714B1">
              <w:rPr>
                <w:rFonts w:ascii="Times New Roman" w:eastAsia="Times New Roman" w:hAnsi="Times New Roman" w:cs="Times New Roman"/>
                <w:iCs/>
                <w:sz w:val="24"/>
                <w:szCs w:val="24"/>
                <w:lang w:eastAsia="lv-LV"/>
              </w:rPr>
              <w:t>un citām institūcijām</w:t>
            </w:r>
            <w:r>
              <w:rPr>
                <w:rFonts w:ascii="Times New Roman" w:eastAsia="Times New Roman" w:hAnsi="Times New Roman" w:cs="Times New Roman"/>
                <w:iCs/>
                <w:sz w:val="24"/>
                <w:szCs w:val="24"/>
                <w:lang w:eastAsia="lv-LV"/>
              </w:rPr>
              <w:t xml:space="preserve"> (neatkarīgās iestādes un ministriju padotības iestādes).</w:t>
            </w:r>
          </w:p>
          <w:p w14:paraId="2F1A2EE7" w14:textId="77777777" w:rsidR="0085536F" w:rsidRDefault="0085536F" w:rsidP="00795DD8">
            <w:pPr>
              <w:pStyle w:val="naisc"/>
              <w:spacing w:before="0" w:after="0"/>
              <w:jc w:val="left"/>
              <w:rPr>
                <w:bCs/>
              </w:rPr>
            </w:pPr>
          </w:p>
          <w:p w14:paraId="328AC829" w14:textId="1E0D9272" w:rsidR="00795DD8" w:rsidRDefault="0085536F" w:rsidP="00BE78B6">
            <w:pPr>
              <w:pStyle w:val="naisc"/>
              <w:spacing w:before="0" w:after="0"/>
              <w:jc w:val="both"/>
              <w:rPr>
                <w:bCs/>
              </w:rPr>
            </w:pPr>
            <w:r>
              <w:rPr>
                <w:bCs/>
              </w:rPr>
              <w:t>Iesniedzot projektu izskatīšanai Ministru kabinetā</w:t>
            </w:r>
            <w:r w:rsidR="007B59AB">
              <w:rPr>
                <w:bCs/>
              </w:rPr>
              <w:t>, aizvien ir pienākums s</w:t>
            </w:r>
            <w:r>
              <w:rPr>
                <w:bCs/>
              </w:rPr>
              <w:t>agatavo</w:t>
            </w:r>
            <w:r w:rsidR="007B59AB">
              <w:rPr>
                <w:bCs/>
              </w:rPr>
              <w:t>t</w:t>
            </w:r>
            <w:r>
              <w:rPr>
                <w:bCs/>
              </w:rPr>
              <w:t xml:space="preserve"> izziņu par projekta saskaņošanu, </w:t>
            </w:r>
            <w:proofErr w:type="gramStart"/>
            <w:r w:rsidR="007B59AB">
              <w:rPr>
                <w:bCs/>
              </w:rPr>
              <w:t>t</w:t>
            </w:r>
            <w:r>
              <w:rPr>
                <w:bCs/>
              </w:rPr>
              <w:t>ajā norād</w:t>
            </w:r>
            <w:r w:rsidR="007B59AB">
              <w:rPr>
                <w:bCs/>
              </w:rPr>
              <w:t>ot</w:t>
            </w:r>
            <w:r>
              <w:rPr>
                <w:bCs/>
              </w:rPr>
              <w:t xml:space="preserve"> iebildumus, kā arī priekšlikumus</w:t>
            </w:r>
            <w:proofErr w:type="gramEnd"/>
            <w:r>
              <w:rPr>
                <w:bCs/>
              </w:rPr>
              <w:t xml:space="preserve"> un sniegt to izvērtējumu. Līdz ar to izziņas sagatavošanā pamatā tiek saglabāta pašreizējā prakse</w:t>
            </w:r>
            <w:r w:rsidR="007B59AB">
              <w:rPr>
                <w:bCs/>
              </w:rPr>
              <w:t xml:space="preserve">, tomēr </w:t>
            </w:r>
            <w:r w:rsidR="00795DD8" w:rsidRPr="00795DD8">
              <w:rPr>
                <w:bCs/>
              </w:rPr>
              <w:t>TAP portālā veidotajā izziņā</w:t>
            </w:r>
            <w:r w:rsidR="00BE78B6">
              <w:rPr>
                <w:bCs/>
              </w:rPr>
              <w:t xml:space="preserve"> (vispārpieejamo statusu vai ierobežotas pieejamības statusu)</w:t>
            </w:r>
            <w:r w:rsidR="00795DD8" w:rsidRPr="00795DD8">
              <w:rPr>
                <w:bCs/>
              </w:rPr>
              <w:t xml:space="preserve"> </w:t>
            </w:r>
            <w:r w:rsidR="00795DD8">
              <w:rPr>
                <w:bCs/>
              </w:rPr>
              <w:t>tiks ietverti</w:t>
            </w:r>
            <w:r w:rsidR="00795DD8" w:rsidRPr="00795DD8">
              <w:rPr>
                <w:bCs/>
              </w:rPr>
              <w:t xml:space="preserve"> iebildumi un priekšlikumi</w:t>
            </w:r>
            <w:r w:rsidR="007B59AB">
              <w:rPr>
                <w:bCs/>
              </w:rPr>
              <w:t>. L</w:t>
            </w:r>
            <w:r w:rsidR="00795DD8" w:rsidRPr="00795DD8">
              <w:rPr>
                <w:bCs/>
              </w:rPr>
              <w:t>ai veidotu vienotu pieeju izziņas gatavošanā</w:t>
            </w:r>
            <w:r w:rsidR="00BE78B6">
              <w:rPr>
                <w:bCs/>
              </w:rPr>
              <w:t xml:space="preserve"> projektiem ar dažādiem statusiem</w:t>
            </w:r>
            <w:r w:rsidR="00795DD8">
              <w:rPr>
                <w:bCs/>
              </w:rPr>
              <w:t>,</w:t>
            </w:r>
            <w:r w:rsidR="00795DD8" w:rsidRPr="00795DD8">
              <w:rPr>
                <w:bCs/>
              </w:rPr>
              <w:t xml:space="preserve"> arī klasificētiem dokumentiem gatavotajā izziņā </w:t>
            </w:r>
            <w:r>
              <w:rPr>
                <w:bCs/>
              </w:rPr>
              <w:t>būs</w:t>
            </w:r>
            <w:r w:rsidR="00795DD8" w:rsidRPr="00795DD8">
              <w:rPr>
                <w:bCs/>
              </w:rPr>
              <w:t xml:space="preserve"> jānorāda </w:t>
            </w:r>
            <w:r w:rsidR="00795DD8">
              <w:rPr>
                <w:bCs/>
              </w:rPr>
              <w:t xml:space="preserve">gan iebildumi, gan </w:t>
            </w:r>
            <w:r w:rsidR="00795DD8" w:rsidRPr="00795DD8">
              <w:rPr>
                <w:bCs/>
              </w:rPr>
              <w:t>priekšlikumi. Priekšlikumu attēlošana izziņā ļauj atzinuma sniedzējam, kā arī lēmuma pieņēmējiem izprast, vai priekšlikums ir ņemts vērā vai nav. Projekta autoram nav obligāti jāpaskaidro vērā neņemšanas iemesls, līdz ar to papildu administratīvais slogs netiek radīts.</w:t>
            </w:r>
            <w:r w:rsidR="00C72ACA">
              <w:rPr>
                <w:bCs/>
              </w:rPr>
              <w:t xml:space="preserve"> </w:t>
            </w:r>
            <w:r w:rsidR="00BB4E00">
              <w:rPr>
                <w:bCs/>
              </w:rPr>
              <w:t>Izziņas veidlapa projektiem, kuri tiek gatavoti ārpus TAP portāla pieejama Tiesību aktu ceļveža tī</w:t>
            </w:r>
            <w:r w:rsidR="00947221">
              <w:rPr>
                <w:bCs/>
              </w:rPr>
              <w:t xml:space="preserve">mekļa vietne </w:t>
            </w:r>
            <w:hyperlink r:id="rId6" w:history="1">
              <w:r w:rsidR="00947221" w:rsidRPr="00DE2466">
                <w:rPr>
                  <w:rStyle w:val="Hyperlink"/>
                </w:rPr>
                <w:t>www.tai.mk.gov.lv</w:t>
              </w:r>
            </w:hyperlink>
          </w:p>
          <w:p w14:paraId="3D7BF157" w14:textId="1B14744D" w:rsidR="00BE78B6" w:rsidRDefault="00BE78B6" w:rsidP="00795DD8">
            <w:pPr>
              <w:pStyle w:val="naisc"/>
              <w:spacing w:before="0" w:after="0"/>
              <w:jc w:val="left"/>
              <w:rPr>
                <w:bCs/>
              </w:rPr>
            </w:pPr>
          </w:p>
          <w:p w14:paraId="1008A4F4" w14:textId="37DDD020" w:rsidR="00BE78B6" w:rsidRDefault="003A3C80" w:rsidP="00BE78B6">
            <w:pPr>
              <w:pStyle w:val="naisc"/>
              <w:spacing w:before="0" w:after="0"/>
              <w:jc w:val="both"/>
              <w:rPr>
                <w:bCs/>
              </w:rPr>
            </w:pPr>
            <w:r>
              <w:rPr>
                <w:bCs/>
              </w:rPr>
              <w:t xml:space="preserve">Iesniedzot projektu izskatīšanai Ministru kabinetā, projektam cita starpā pievieno </w:t>
            </w:r>
            <w:r w:rsidRPr="003A3C80">
              <w:rPr>
                <w:bCs/>
              </w:rPr>
              <w:t>ministriju un citu institūciju atzinumus vai apliecinājumu, ka tiesību akta projekts ir saskaņots</w:t>
            </w:r>
            <w:r>
              <w:rPr>
                <w:bCs/>
              </w:rPr>
              <w:t>. Minētā apliecinājuma forma nav konkrēti noteikta, un tas var būt, piemēram, e-pasta formā vai kā vīza uz attiecīgā projekta.</w:t>
            </w:r>
          </w:p>
          <w:p w14:paraId="53863BE8" w14:textId="1698C8AB" w:rsidR="00F1238B" w:rsidRDefault="00F1238B" w:rsidP="00BE78B6">
            <w:pPr>
              <w:pStyle w:val="naisc"/>
              <w:spacing w:before="0" w:after="0"/>
              <w:jc w:val="both"/>
              <w:rPr>
                <w:bCs/>
              </w:rPr>
            </w:pPr>
          </w:p>
          <w:p w14:paraId="0958AA48" w14:textId="77777777" w:rsidR="00F1238B" w:rsidRDefault="00F1238B" w:rsidP="00F1238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Protokollēmuma projekts ir jāpievieno jebkuram projektam. Gadījumā ja protokollēmuma projektā nav paredzēta turpmākā rīcība vai uzdevums, tad protokolā ietver punktu par jautājuma pieņemšanu Ministru kabinetā.</w:t>
            </w:r>
          </w:p>
          <w:p w14:paraId="672AD3E2" w14:textId="57C4FDF7" w:rsidR="00BE78B6" w:rsidRDefault="00BE78B6" w:rsidP="00BE78B6">
            <w:pPr>
              <w:pStyle w:val="naisc"/>
              <w:spacing w:before="0" w:after="0"/>
              <w:jc w:val="both"/>
              <w:rPr>
                <w:bCs/>
              </w:rPr>
            </w:pPr>
          </w:p>
          <w:p w14:paraId="73D49C9E" w14:textId="493B79EB" w:rsidR="00C72ACA" w:rsidRPr="00C72ACA" w:rsidRDefault="00BE78B6" w:rsidP="00BE78B6">
            <w:pPr>
              <w:pStyle w:val="naisc"/>
              <w:spacing w:before="0" w:after="0"/>
              <w:jc w:val="both"/>
              <w:rPr>
                <w:iCs/>
              </w:rPr>
            </w:pPr>
            <w:r w:rsidRPr="0019014B">
              <w:rPr>
                <w:iCs/>
              </w:rPr>
              <w:t>Projektiem, kas satur valsts noslēpuma objektu vai kuriem noteikts lietojuma ierobežojums "informācija dienesta vajadzībām" anotāciju aizpilda ārpus tiesību aktu portālā, saskaņā ar veidlapu, kas ir pieejama sākotnējās ietekmes izvērtēšanas vadlīnijās.</w:t>
            </w:r>
          </w:p>
          <w:p w14:paraId="790EB265" w14:textId="43DECB05" w:rsidR="00795DD8" w:rsidRDefault="00795DD8" w:rsidP="00BE78B6">
            <w:pPr>
              <w:pStyle w:val="naisc"/>
              <w:spacing w:before="0" w:after="0"/>
              <w:jc w:val="both"/>
              <w:rPr>
                <w:bCs/>
              </w:rPr>
            </w:pPr>
          </w:p>
          <w:p w14:paraId="128F5809" w14:textId="6617BAD6" w:rsidR="00795DD8" w:rsidRPr="00CA6BC5" w:rsidRDefault="0085536F" w:rsidP="00BE78B6">
            <w:pPr>
              <w:pStyle w:val="naisc"/>
              <w:spacing w:before="0" w:after="0"/>
              <w:jc w:val="both"/>
              <w:rPr>
                <w:iCs/>
              </w:rPr>
            </w:pPr>
            <w:r>
              <w:rPr>
                <w:bCs/>
              </w:rPr>
              <w:t>Ar instrukcijas grozījumiem tiks noteikts pavadvēstules paraugs</w:t>
            </w:r>
            <w:r w:rsidR="00795DD8">
              <w:rPr>
                <w:bCs/>
              </w:rPr>
              <w:t xml:space="preserve"> projekta iesniegšanai izskatīšanai Ministru kabinetā</w:t>
            </w:r>
            <w:r>
              <w:rPr>
                <w:bCs/>
              </w:rPr>
              <w:t xml:space="preserve">. Jāņem vērā, ka </w:t>
            </w:r>
            <w:r w:rsidR="007B59AB">
              <w:rPr>
                <w:bCs/>
              </w:rPr>
              <w:t>netiek</w:t>
            </w:r>
            <w:r>
              <w:rPr>
                <w:bCs/>
              </w:rPr>
              <w:t xml:space="preserve"> noteikts pienākums </w:t>
            </w:r>
            <w:r w:rsidR="00795DD8">
              <w:rPr>
                <w:bCs/>
              </w:rPr>
              <w:t xml:space="preserve">pavadvēstulē </w:t>
            </w:r>
            <w:r>
              <w:rPr>
                <w:bCs/>
              </w:rPr>
              <w:t>iekļaut</w:t>
            </w:r>
            <w:r w:rsidR="00795DD8">
              <w:rPr>
                <w:bCs/>
              </w:rPr>
              <w:t xml:space="preserve"> atsauc</w:t>
            </w:r>
            <w:r>
              <w:rPr>
                <w:bCs/>
              </w:rPr>
              <w:t>i</w:t>
            </w:r>
            <w:r w:rsidR="00795DD8">
              <w:rPr>
                <w:bCs/>
              </w:rPr>
              <w:t xml:space="preserve"> uz attiecīgo Ministru </w:t>
            </w:r>
            <w:r w:rsidR="00795DD8">
              <w:rPr>
                <w:bCs/>
              </w:rPr>
              <w:lastRenderedPageBreak/>
              <w:t xml:space="preserve">kabineta kārtības ruļļa normu, kas </w:t>
            </w:r>
            <w:r>
              <w:rPr>
                <w:bCs/>
              </w:rPr>
              <w:t>nosaka</w:t>
            </w:r>
            <w:r w:rsidR="00795DD8">
              <w:rPr>
                <w:bCs/>
              </w:rPr>
              <w:t xml:space="preserve"> projekta iesniegšanas pamatojumu.</w:t>
            </w:r>
          </w:p>
          <w:p w14:paraId="29217554" w14:textId="1D194762" w:rsidR="00711222" w:rsidRPr="001A5E22" w:rsidRDefault="00711222" w:rsidP="00BD5369">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1A5E22" w14:paraId="3F1A0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4B2804"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4ACCAF"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9B4E5B" w14:textId="5B36DC3A"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0ECC79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84C53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8DA74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57AE75" w14:textId="10A1D48D"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5562AEA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5F8082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D38ACC"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A5E22" w14:paraId="40A0E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F294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E76D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011A984" w14:textId="35FC8EDA"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Tiešās pārvaldes iestādes, atvasinātas publiskas personas un pastarpinātās pārvaldes iestādes, kuras sagatavo normatīvo aktu projektus</w:t>
            </w:r>
            <w:r w:rsidR="00270E5D">
              <w:rPr>
                <w:rFonts w:ascii="Times New Roman" w:eastAsia="Times New Roman" w:hAnsi="Times New Roman" w:cs="Times New Roman"/>
                <w:iCs/>
                <w:color w:val="000000" w:themeColor="text1"/>
                <w:sz w:val="24"/>
                <w:szCs w:val="24"/>
                <w:lang w:eastAsia="lv-LV"/>
              </w:rPr>
              <w:t xml:space="preserve"> un informatīvos ziņojumus, kuri satur valsts noslēpuma objektu.</w:t>
            </w:r>
          </w:p>
        </w:tc>
      </w:tr>
      <w:tr w:rsidR="00E5323B" w:rsidRPr="001A5E22" w14:paraId="31402B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10CAA8"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3B8A5D"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937EB07" w14:textId="13C45155" w:rsidR="00E5323B" w:rsidRPr="001A5E22" w:rsidRDefault="001A5E22"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6AB880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DE5E61"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D7541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C2515E" w14:textId="3E01DF7E"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2B54FE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3509A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BF7A2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0BDC5AB" w14:textId="4B8DE3E4" w:rsidR="00E5323B" w:rsidRPr="001A5E22" w:rsidRDefault="00294EB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2739B0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A10769"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AA636F1"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966F53" w14:textId="532020D1"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6B3C8C1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A5E22" w14:paraId="2A40F5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6DF4B"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1A5E22" w14:paraId="7A7E131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34E43" w14:textId="77777777" w:rsidR="001B6A66" w:rsidRPr="001A5E22"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1A5E22">
              <w:rPr>
                <w:rFonts w:ascii="Times New Roman" w:eastAsia="Times New Roman" w:hAnsi="Times New Roman" w:cs="Times New Roman"/>
                <w:bCs/>
                <w:iCs/>
                <w:color w:val="000000" w:themeColor="text1"/>
                <w:sz w:val="24"/>
                <w:szCs w:val="24"/>
                <w:lang w:eastAsia="lv-LV"/>
              </w:rPr>
              <w:t>Projekts šo jomu neskar</w:t>
            </w:r>
          </w:p>
        </w:tc>
      </w:tr>
    </w:tbl>
    <w:p w14:paraId="670917B5" w14:textId="77777777" w:rsidR="00795DD8"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3077"/>
        <w:gridCol w:w="5426"/>
      </w:tblGrid>
      <w:tr w:rsidR="00795DD8" w:rsidRPr="001A5E22" w14:paraId="30E4AD0B" w14:textId="77777777" w:rsidTr="003A522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F7051" w14:textId="77777777" w:rsidR="00795DD8" w:rsidRPr="001A5E22" w:rsidRDefault="00795DD8" w:rsidP="003A5229">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795DD8" w:rsidRPr="001A5E22" w14:paraId="2359991C" w14:textId="77777777" w:rsidTr="003A5229">
        <w:trPr>
          <w:tblCellSpacing w:w="15" w:type="dxa"/>
        </w:trPr>
        <w:tc>
          <w:tcPr>
            <w:tcW w:w="282" w:type="pct"/>
            <w:tcBorders>
              <w:top w:val="outset" w:sz="6" w:space="0" w:color="auto"/>
              <w:left w:val="outset" w:sz="6" w:space="0" w:color="auto"/>
              <w:bottom w:val="outset" w:sz="6" w:space="0" w:color="auto"/>
              <w:right w:val="outset" w:sz="6" w:space="0" w:color="auto"/>
            </w:tcBorders>
          </w:tcPr>
          <w:p w14:paraId="4FCF3BC3"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1.</w:t>
            </w:r>
          </w:p>
        </w:tc>
        <w:tc>
          <w:tcPr>
            <w:tcW w:w="1694" w:type="pct"/>
            <w:tcBorders>
              <w:top w:val="outset" w:sz="6" w:space="0" w:color="auto"/>
              <w:left w:val="outset" w:sz="6" w:space="0" w:color="auto"/>
              <w:bottom w:val="outset" w:sz="6" w:space="0" w:color="auto"/>
              <w:right w:val="outset" w:sz="6" w:space="0" w:color="auto"/>
            </w:tcBorders>
          </w:tcPr>
          <w:p w14:paraId="5C348D97"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Saistītie tiesību aktu projekti</w:t>
            </w:r>
          </w:p>
        </w:tc>
        <w:tc>
          <w:tcPr>
            <w:tcW w:w="2957" w:type="pct"/>
            <w:tcBorders>
              <w:top w:val="outset" w:sz="6" w:space="0" w:color="auto"/>
              <w:left w:val="outset" w:sz="6" w:space="0" w:color="auto"/>
              <w:bottom w:val="outset" w:sz="6" w:space="0" w:color="auto"/>
              <w:right w:val="outset" w:sz="6" w:space="0" w:color="auto"/>
            </w:tcBorders>
          </w:tcPr>
          <w:p w14:paraId="6728CD51"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Pr>
                <w:rFonts w:ascii="Times New Roman" w:hAnsi="Times New Roman" w:cs="Times New Roman"/>
                <w:color w:val="414142"/>
                <w:sz w:val="24"/>
                <w:szCs w:val="24"/>
              </w:rPr>
              <w:t>Projekts ir saistīts ar Ministru kabineta noteikumu projektu "Ministru kabineta kārtības rullis" (izsludināts 2021. gada 17. jūnija Valsts sekretāru sanāksmē (prot. Nr. 24 32. </w:t>
            </w:r>
            <w:r w:rsidRPr="00840C67">
              <w:rPr>
                <w:rFonts w:ascii="Times New Roman" w:hAnsi="Times New Roman" w:cs="Times New Roman"/>
                <w:color w:val="414142"/>
                <w:sz w:val="24"/>
                <w:szCs w:val="24"/>
              </w:rPr>
              <w:t>§</w:t>
            </w:r>
            <w:r>
              <w:rPr>
                <w:rFonts w:ascii="Times New Roman" w:hAnsi="Times New Roman" w:cs="Times New Roman"/>
                <w:color w:val="414142"/>
                <w:sz w:val="24"/>
                <w:szCs w:val="24"/>
              </w:rPr>
              <w:t>)), ar kuru cita starpā ir paredzēts noteikt, ka TAP portālā tiek sagatavoti tiesību aktu projekti, kā arī nodrošināta turpmāka projektu aprite.</w:t>
            </w:r>
          </w:p>
        </w:tc>
      </w:tr>
      <w:tr w:rsidR="00795DD8" w:rsidRPr="001A5E22" w14:paraId="4F9A6ACC" w14:textId="77777777" w:rsidTr="003A5229">
        <w:trPr>
          <w:tblCellSpacing w:w="15" w:type="dxa"/>
        </w:trPr>
        <w:tc>
          <w:tcPr>
            <w:tcW w:w="282" w:type="pct"/>
            <w:tcBorders>
              <w:top w:val="outset" w:sz="6" w:space="0" w:color="auto"/>
              <w:left w:val="outset" w:sz="6" w:space="0" w:color="auto"/>
              <w:bottom w:val="outset" w:sz="6" w:space="0" w:color="auto"/>
              <w:right w:val="outset" w:sz="6" w:space="0" w:color="auto"/>
            </w:tcBorders>
          </w:tcPr>
          <w:p w14:paraId="3F53843D"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2.</w:t>
            </w:r>
          </w:p>
        </w:tc>
        <w:tc>
          <w:tcPr>
            <w:tcW w:w="1694" w:type="pct"/>
            <w:tcBorders>
              <w:top w:val="outset" w:sz="6" w:space="0" w:color="auto"/>
              <w:left w:val="outset" w:sz="6" w:space="0" w:color="auto"/>
              <w:bottom w:val="outset" w:sz="6" w:space="0" w:color="auto"/>
              <w:right w:val="outset" w:sz="6" w:space="0" w:color="auto"/>
            </w:tcBorders>
          </w:tcPr>
          <w:p w14:paraId="0204F36D"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Atbildīgā institūcija</w:t>
            </w:r>
          </w:p>
        </w:tc>
        <w:tc>
          <w:tcPr>
            <w:tcW w:w="2957" w:type="pct"/>
            <w:tcBorders>
              <w:top w:val="outset" w:sz="6" w:space="0" w:color="auto"/>
              <w:left w:val="outset" w:sz="6" w:space="0" w:color="auto"/>
              <w:bottom w:val="outset" w:sz="6" w:space="0" w:color="auto"/>
              <w:right w:val="outset" w:sz="6" w:space="0" w:color="auto"/>
            </w:tcBorders>
          </w:tcPr>
          <w:p w14:paraId="12FB5938"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Pr>
                <w:rFonts w:ascii="Times New Roman" w:hAnsi="Times New Roman" w:cs="Times New Roman"/>
                <w:color w:val="414142"/>
                <w:sz w:val="24"/>
                <w:szCs w:val="24"/>
              </w:rPr>
              <w:t>Valsts kanceleja</w:t>
            </w:r>
          </w:p>
        </w:tc>
      </w:tr>
      <w:tr w:rsidR="00795DD8" w:rsidRPr="001A5E22" w14:paraId="33FFFB4D" w14:textId="77777777" w:rsidTr="003A5229">
        <w:trPr>
          <w:tblCellSpacing w:w="15" w:type="dxa"/>
        </w:trPr>
        <w:tc>
          <w:tcPr>
            <w:tcW w:w="282" w:type="pct"/>
            <w:tcBorders>
              <w:top w:val="outset" w:sz="6" w:space="0" w:color="auto"/>
              <w:left w:val="outset" w:sz="6" w:space="0" w:color="auto"/>
              <w:bottom w:val="outset" w:sz="6" w:space="0" w:color="auto"/>
              <w:right w:val="outset" w:sz="6" w:space="0" w:color="auto"/>
            </w:tcBorders>
          </w:tcPr>
          <w:p w14:paraId="72000074" w14:textId="77777777" w:rsidR="00795DD8" w:rsidRPr="000369F7" w:rsidRDefault="00795DD8" w:rsidP="003A5229">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3.</w:t>
            </w:r>
          </w:p>
        </w:tc>
        <w:tc>
          <w:tcPr>
            <w:tcW w:w="1694" w:type="pct"/>
            <w:tcBorders>
              <w:top w:val="outset" w:sz="6" w:space="0" w:color="auto"/>
              <w:left w:val="outset" w:sz="6" w:space="0" w:color="auto"/>
              <w:bottom w:val="outset" w:sz="6" w:space="0" w:color="auto"/>
              <w:right w:val="outset" w:sz="6" w:space="0" w:color="auto"/>
            </w:tcBorders>
          </w:tcPr>
          <w:p w14:paraId="051E5502" w14:textId="77777777" w:rsidR="00795DD8" w:rsidRPr="000369F7" w:rsidRDefault="00795DD8" w:rsidP="003A5229">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Cita informācija</w:t>
            </w:r>
          </w:p>
        </w:tc>
        <w:tc>
          <w:tcPr>
            <w:tcW w:w="2957" w:type="pct"/>
            <w:tcBorders>
              <w:top w:val="outset" w:sz="6" w:space="0" w:color="auto"/>
              <w:left w:val="outset" w:sz="6" w:space="0" w:color="auto"/>
              <w:bottom w:val="outset" w:sz="6" w:space="0" w:color="auto"/>
              <w:right w:val="outset" w:sz="6" w:space="0" w:color="auto"/>
            </w:tcBorders>
          </w:tcPr>
          <w:p w14:paraId="77AFF2BC" w14:textId="77777777" w:rsidR="00795DD8" w:rsidRPr="000369F7" w:rsidRDefault="00795DD8" w:rsidP="003A5229">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Nav</w:t>
            </w:r>
          </w:p>
        </w:tc>
      </w:tr>
    </w:tbl>
    <w:p w14:paraId="1B02461D" w14:textId="476889FE"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A5E22" w14:paraId="171598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488B52"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1A5E22" w14:paraId="6A3F54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71CF9" w14:textId="77777777" w:rsidR="001B6A66" w:rsidRPr="001A5E22"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1A5E22">
              <w:rPr>
                <w:rFonts w:ascii="Times New Roman" w:eastAsia="Times New Roman" w:hAnsi="Times New Roman" w:cs="Times New Roman"/>
                <w:bCs/>
                <w:iCs/>
                <w:color w:val="414142"/>
                <w:sz w:val="24"/>
                <w:szCs w:val="24"/>
                <w:lang w:eastAsia="lv-LV"/>
              </w:rPr>
              <w:t>Projekts šo jomu neskar</w:t>
            </w:r>
          </w:p>
        </w:tc>
      </w:tr>
    </w:tbl>
    <w:p w14:paraId="1A997663"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4651C6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5F7D2C"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1A5E22" w14:paraId="654B7F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E25E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770639B"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AA31F5" w14:textId="476F31F4" w:rsidR="00E5323B" w:rsidRPr="001A5E22" w:rsidRDefault="003A3C80" w:rsidP="00E5323B">
            <w:pPr>
              <w:spacing w:after="0" w:line="240" w:lineRule="auto"/>
              <w:rPr>
                <w:rFonts w:ascii="Times New Roman" w:eastAsia="Times New Roman" w:hAnsi="Times New Roman" w:cs="Times New Roman"/>
                <w:iCs/>
                <w:color w:val="000000" w:themeColor="text1"/>
                <w:sz w:val="24"/>
                <w:szCs w:val="24"/>
                <w:lang w:eastAsia="lv-LV"/>
              </w:rPr>
            </w:pPr>
            <w:r w:rsidRPr="003A3C80">
              <w:rPr>
                <w:rFonts w:ascii="Times New Roman" w:eastAsia="Times New Roman" w:hAnsi="Times New Roman" w:cs="Times New Roman"/>
                <w:iCs/>
                <w:color w:val="000000" w:themeColor="text1"/>
                <w:sz w:val="24"/>
                <w:szCs w:val="24"/>
                <w:lang w:eastAsia="lv-LV"/>
              </w:rPr>
              <w:t>Sabiedrības mērķgrupām, kuras tiesiskais regulējums varētu ietekmēt, tika rīkotas tematiskas apmācības par TAP portāla funkcionalitāti</w:t>
            </w:r>
            <w:r>
              <w:rPr>
                <w:rFonts w:ascii="Times New Roman" w:eastAsia="Times New Roman" w:hAnsi="Times New Roman" w:cs="Times New Roman"/>
                <w:iCs/>
                <w:color w:val="000000" w:themeColor="text1"/>
                <w:sz w:val="24"/>
                <w:szCs w:val="24"/>
                <w:lang w:eastAsia="lv-LV"/>
              </w:rPr>
              <w:t>.</w:t>
            </w:r>
          </w:p>
        </w:tc>
      </w:tr>
      <w:tr w:rsidR="00E5323B" w:rsidRPr="001A5E22" w14:paraId="2CB790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69F1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F16C61"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3D77BDC" w14:textId="041E88A6" w:rsidR="00E5323B" w:rsidRPr="001A5E22" w:rsidRDefault="00C30C33"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3CA614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37CEF8"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0BB7B2"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592D29A" w14:textId="6F5DB89D" w:rsidR="00E5323B" w:rsidRPr="001A5E22" w:rsidRDefault="00C30C33"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082D7A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6D089B"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3EFEC3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BE8E5E" w14:textId="788EFAFD" w:rsidR="00E5323B" w:rsidRPr="003A3C80" w:rsidRDefault="00B113EA" w:rsidP="00E5323B">
            <w:pPr>
              <w:spacing w:after="0" w:line="240" w:lineRule="auto"/>
              <w:rPr>
                <w:rFonts w:ascii="Times New Roman" w:hAnsi="Times New Roman" w:cs="Times New Roman"/>
                <w:sz w:val="24"/>
                <w:szCs w:val="24"/>
                <w:lang w:eastAsia="zh-CN"/>
              </w:rPr>
            </w:pPr>
            <w:r w:rsidRPr="003A3C80">
              <w:rPr>
                <w:rFonts w:ascii="Times New Roman" w:hAnsi="Times New Roman" w:cs="Times New Roman"/>
                <w:sz w:val="24"/>
                <w:szCs w:val="24"/>
                <w:lang w:eastAsia="zh-CN"/>
              </w:rPr>
              <w:t>Ministru kabineta instrukcijas pēc to pieņemšanas Ministru kabinetā izsludina, publicējot oficiālajā izdevumā "Latvijas Vēstnesis" (</w:t>
            </w:r>
            <w:proofErr w:type="spellStart"/>
            <w:r w:rsidRPr="003A3C80">
              <w:rPr>
                <w:rFonts w:ascii="Times New Roman" w:hAnsi="Times New Roman" w:cs="Times New Roman"/>
                <w:sz w:val="24"/>
                <w:szCs w:val="24"/>
                <w:lang w:eastAsia="zh-CN"/>
              </w:rPr>
              <w:t>www.vestnesis.lv</w:t>
            </w:r>
            <w:proofErr w:type="spellEnd"/>
            <w:r w:rsidRPr="003A3C80">
              <w:rPr>
                <w:rFonts w:ascii="Times New Roman" w:hAnsi="Times New Roman" w:cs="Times New Roman"/>
                <w:sz w:val="24"/>
                <w:szCs w:val="24"/>
                <w:lang w:eastAsia="zh-CN"/>
              </w:rPr>
              <w:t xml:space="preserve">), kā arī tās ir pieejamas sistematizētas portālā </w:t>
            </w:r>
            <w:proofErr w:type="spellStart"/>
            <w:r w:rsidRPr="003A3C80">
              <w:rPr>
                <w:rFonts w:ascii="Times New Roman" w:hAnsi="Times New Roman" w:cs="Times New Roman"/>
                <w:sz w:val="24"/>
                <w:szCs w:val="24"/>
                <w:lang w:eastAsia="zh-CN"/>
              </w:rPr>
              <w:t>Likumi.lv</w:t>
            </w:r>
            <w:proofErr w:type="spellEnd"/>
            <w:r w:rsidRPr="003A3C80">
              <w:rPr>
                <w:rFonts w:ascii="Times New Roman" w:hAnsi="Times New Roman" w:cs="Times New Roman"/>
                <w:sz w:val="24"/>
                <w:szCs w:val="24"/>
                <w:lang w:eastAsia="zh-CN"/>
              </w:rPr>
              <w:t xml:space="preserve"> </w:t>
            </w:r>
            <w:proofErr w:type="gramStart"/>
            <w:r w:rsidRPr="003A3C80">
              <w:rPr>
                <w:rFonts w:ascii="Times New Roman" w:hAnsi="Times New Roman" w:cs="Times New Roman"/>
                <w:sz w:val="24"/>
                <w:szCs w:val="24"/>
                <w:lang w:eastAsia="zh-CN"/>
              </w:rPr>
              <w:t>(</w:t>
            </w:r>
            <w:proofErr w:type="gramEnd"/>
            <w:hyperlink r:id="rId7" w:history="1">
              <w:r w:rsidR="003A3C80" w:rsidRPr="003A3C80">
                <w:rPr>
                  <w:rStyle w:val="Hyperlink"/>
                  <w:rFonts w:ascii="Times New Roman" w:hAnsi="Times New Roman" w:cs="Times New Roman"/>
                  <w:sz w:val="24"/>
                  <w:szCs w:val="24"/>
                  <w:lang w:eastAsia="zh-CN"/>
                </w:rPr>
                <w:t>www.likumi.lv</w:t>
              </w:r>
            </w:hyperlink>
            <w:r w:rsidRPr="003A3C80">
              <w:rPr>
                <w:rFonts w:ascii="Times New Roman" w:hAnsi="Times New Roman" w:cs="Times New Roman"/>
                <w:sz w:val="24"/>
                <w:szCs w:val="24"/>
                <w:lang w:eastAsia="zh-CN"/>
              </w:rPr>
              <w:t>).</w:t>
            </w:r>
          </w:p>
          <w:p w14:paraId="16FFA667" w14:textId="77777777" w:rsidR="003A3C80" w:rsidRPr="003A3C80" w:rsidRDefault="003A3C80" w:rsidP="00E5323B">
            <w:pPr>
              <w:spacing w:after="0" w:line="240" w:lineRule="auto"/>
              <w:rPr>
                <w:rFonts w:ascii="Times New Roman" w:hAnsi="Times New Roman" w:cs="Times New Roman"/>
                <w:color w:val="000000" w:themeColor="text1"/>
                <w:sz w:val="24"/>
                <w:szCs w:val="24"/>
                <w:lang w:eastAsia="zh-CN"/>
              </w:rPr>
            </w:pPr>
          </w:p>
          <w:p w14:paraId="3644CB06" w14:textId="544C24F3" w:rsidR="003A3C80" w:rsidRPr="003A3C80" w:rsidRDefault="003A3C80" w:rsidP="00E5323B">
            <w:pPr>
              <w:spacing w:after="0" w:line="240" w:lineRule="auto"/>
              <w:rPr>
                <w:rFonts w:ascii="Times New Roman" w:eastAsia="Times New Roman" w:hAnsi="Times New Roman" w:cs="Times New Roman"/>
                <w:iCs/>
                <w:color w:val="000000" w:themeColor="text1"/>
                <w:sz w:val="24"/>
                <w:szCs w:val="24"/>
                <w:lang w:eastAsia="lv-LV"/>
              </w:rPr>
            </w:pPr>
            <w:r w:rsidRPr="003A3C80">
              <w:rPr>
                <w:rFonts w:ascii="Times New Roman" w:eastAsia="Times New Roman" w:hAnsi="Times New Roman" w:cs="Times New Roman"/>
                <w:iCs/>
                <w:color w:val="000000" w:themeColor="text1"/>
                <w:sz w:val="24"/>
                <w:szCs w:val="24"/>
                <w:lang w:eastAsia="lv-LV"/>
              </w:rPr>
              <w:t>TAP portāla izstrādes laikā kopumā tika organizētas 103 sanāksmes ar ministrijām, institūcijām, biedrībām un nodibinājumiem. Sanāksmju laikā izteiktie priekšlikumi un viedokļi tika ņemti vērā un iestrādāti TAP portālā.</w:t>
            </w:r>
          </w:p>
        </w:tc>
      </w:tr>
    </w:tbl>
    <w:p w14:paraId="53AE1D27"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1A72A1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A14220"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1A5E22" w14:paraId="3A43E1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BA70F"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64B5E8"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A33563" w14:textId="07AD6BE3" w:rsidR="00E5323B" w:rsidRPr="001A5E22" w:rsidRDefault="00C30C3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A5E22">
              <w:rPr>
                <w:rFonts w:ascii="Times New Roman" w:eastAsia="Times New Roman" w:hAnsi="Times New Roman" w:cs="Times New Roman"/>
                <w:iCs/>
                <w:color w:val="000000" w:themeColor="text1"/>
                <w:sz w:val="24"/>
                <w:szCs w:val="24"/>
                <w:lang w:eastAsia="lv-LV"/>
              </w:rPr>
              <w:t>Tiešās pārvaldes iestādes, atvasinātas publiskas personas un pastarpinātās pārvaldes iestādes, kuras sagatavo normatīvo aktu projektus</w:t>
            </w:r>
            <w:r w:rsidR="00F47039">
              <w:rPr>
                <w:rFonts w:ascii="Times New Roman" w:eastAsia="Times New Roman" w:hAnsi="Times New Roman" w:cs="Times New Roman"/>
                <w:iCs/>
                <w:color w:val="000000" w:themeColor="text1"/>
                <w:sz w:val="24"/>
                <w:szCs w:val="24"/>
                <w:lang w:eastAsia="lv-LV"/>
              </w:rPr>
              <w:t xml:space="preserve"> un informatīvos ziņojumus, kuri satur valsts noslēpuma objektu.</w:t>
            </w:r>
          </w:p>
        </w:tc>
      </w:tr>
      <w:tr w:rsidR="00E5323B" w:rsidRPr="001A5E22" w14:paraId="31445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40C88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58B57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izpildes ietekme uz pārvaldes funkcijām un institucionālo struktūru.</w:t>
            </w:r>
            <w:r w:rsidRPr="001A5E2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735427B" w14:textId="0BAB3B0D" w:rsidR="00E5323B" w:rsidRPr="001A5E22" w:rsidRDefault="00795E4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Instrukcijas</w:t>
            </w:r>
            <w:r w:rsidR="00C30C33" w:rsidRPr="001A5E22">
              <w:rPr>
                <w:rFonts w:ascii="Times New Roman" w:eastAsia="Times New Roman" w:hAnsi="Times New Roman" w:cs="Times New Roman"/>
                <w:iCs/>
                <w:color w:val="000000" w:themeColor="text1"/>
                <w:sz w:val="24"/>
                <w:szCs w:val="24"/>
                <w:lang w:eastAsia="lv-LV"/>
              </w:rPr>
              <w:t xml:space="preserve"> projekts neparedz noteikt jaunas pārvaldes funkcijas un neparedz izmaiņas institucionālajā struktūrā</w:t>
            </w:r>
          </w:p>
        </w:tc>
      </w:tr>
      <w:tr w:rsidR="00E5323B" w:rsidRPr="001A5E22" w14:paraId="0378F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A6F317"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C87BD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42DF30" w14:textId="400783A4"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53512C0E" w14:textId="77777777" w:rsidR="00C25B49" w:rsidRPr="001A5E22" w:rsidRDefault="00C25B49" w:rsidP="00894C55">
      <w:pPr>
        <w:spacing w:after="0" w:line="240" w:lineRule="auto"/>
        <w:rPr>
          <w:rFonts w:ascii="Times New Roman" w:hAnsi="Times New Roman" w:cs="Times New Roman"/>
          <w:sz w:val="28"/>
          <w:szCs w:val="28"/>
        </w:rPr>
      </w:pPr>
    </w:p>
    <w:p w14:paraId="6C13F12C" w14:textId="77777777" w:rsidR="00E5323B" w:rsidRPr="001A5E22" w:rsidRDefault="00E5323B" w:rsidP="00894C55">
      <w:pPr>
        <w:spacing w:after="0" w:line="240" w:lineRule="auto"/>
        <w:rPr>
          <w:rFonts w:ascii="Times New Roman" w:hAnsi="Times New Roman" w:cs="Times New Roman"/>
          <w:sz w:val="28"/>
          <w:szCs w:val="28"/>
        </w:rPr>
      </w:pPr>
    </w:p>
    <w:p w14:paraId="541807E4" w14:textId="645AEC61" w:rsidR="00894C55" w:rsidRPr="001A5E22" w:rsidRDefault="00294EB1" w:rsidP="00894C55">
      <w:pPr>
        <w:tabs>
          <w:tab w:val="left" w:pos="6237"/>
        </w:tabs>
        <w:spacing w:after="0" w:line="240" w:lineRule="auto"/>
        <w:ind w:firstLine="720"/>
        <w:rPr>
          <w:rFonts w:ascii="Times New Roman" w:hAnsi="Times New Roman" w:cs="Times New Roman"/>
          <w:sz w:val="28"/>
          <w:szCs w:val="28"/>
        </w:rPr>
      </w:pPr>
      <w:r w:rsidRPr="001A5E22">
        <w:rPr>
          <w:rFonts w:ascii="Times New Roman" w:hAnsi="Times New Roman" w:cs="Times New Roman"/>
          <w:sz w:val="28"/>
          <w:szCs w:val="28"/>
        </w:rPr>
        <w:t>Ministru prezidents</w:t>
      </w:r>
      <w:r w:rsidR="00894C55" w:rsidRPr="001A5E22">
        <w:rPr>
          <w:rFonts w:ascii="Times New Roman" w:hAnsi="Times New Roman" w:cs="Times New Roman"/>
          <w:sz w:val="28"/>
          <w:szCs w:val="28"/>
        </w:rPr>
        <w:tab/>
      </w:r>
      <w:r w:rsidRPr="001A5E22">
        <w:rPr>
          <w:rFonts w:ascii="Times New Roman" w:hAnsi="Times New Roman" w:cs="Times New Roman"/>
          <w:sz w:val="28"/>
          <w:szCs w:val="28"/>
        </w:rPr>
        <w:t>A. K. Kariņš</w:t>
      </w:r>
    </w:p>
    <w:p w14:paraId="38F386AD" w14:textId="77777777" w:rsidR="00894C55" w:rsidRPr="001A5E22" w:rsidRDefault="00894C55" w:rsidP="00894C55">
      <w:pPr>
        <w:spacing w:after="0" w:line="240" w:lineRule="auto"/>
        <w:ind w:firstLine="720"/>
        <w:rPr>
          <w:rFonts w:ascii="Times New Roman" w:hAnsi="Times New Roman" w:cs="Times New Roman"/>
          <w:sz w:val="28"/>
          <w:szCs w:val="28"/>
        </w:rPr>
      </w:pPr>
    </w:p>
    <w:p w14:paraId="7182744F" w14:textId="77777777" w:rsidR="00894C55" w:rsidRPr="001A5E22" w:rsidRDefault="00894C55" w:rsidP="00894C55">
      <w:pPr>
        <w:spacing w:after="0" w:line="240" w:lineRule="auto"/>
        <w:ind w:firstLine="720"/>
        <w:rPr>
          <w:rFonts w:ascii="Times New Roman" w:hAnsi="Times New Roman" w:cs="Times New Roman"/>
          <w:sz w:val="28"/>
          <w:szCs w:val="28"/>
        </w:rPr>
      </w:pPr>
    </w:p>
    <w:p w14:paraId="34B4F642"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1D5809AF"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557851E5"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03EA976F" w14:textId="197A5AF1" w:rsidR="00894C55" w:rsidRPr="001A5E22" w:rsidRDefault="00F4703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Viktors Sidorenkovs</w:t>
      </w:r>
      <w:r w:rsidR="00D133F8" w:rsidRPr="001A5E22">
        <w:rPr>
          <w:rFonts w:ascii="Times New Roman" w:hAnsi="Times New Roman" w:cs="Times New Roman"/>
          <w:sz w:val="24"/>
          <w:szCs w:val="28"/>
        </w:rPr>
        <w:t xml:space="preserve"> </w:t>
      </w:r>
      <w:r>
        <w:rPr>
          <w:rFonts w:ascii="Times New Roman" w:hAnsi="Times New Roman" w:cs="Times New Roman"/>
          <w:sz w:val="24"/>
          <w:szCs w:val="28"/>
        </w:rPr>
        <w:t>67082982</w:t>
      </w:r>
    </w:p>
    <w:p w14:paraId="59C03D9D" w14:textId="73BBE0D2" w:rsidR="00894C55" w:rsidRPr="001A5E22" w:rsidRDefault="00F4703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viktors.sidorenkovs</w:t>
      </w:r>
      <w:r w:rsidR="00894C55" w:rsidRPr="001A5E22">
        <w:rPr>
          <w:rFonts w:ascii="Times New Roman" w:hAnsi="Times New Roman" w:cs="Times New Roman"/>
          <w:sz w:val="24"/>
          <w:szCs w:val="28"/>
        </w:rPr>
        <w:t>@</w:t>
      </w:r>
      <w:r w:rsidR="00D133F8" w:rsidRPr="001A5E22">
        <w:rPr>
          <w:rFonts w:ascii="Times New Roman" w:hAnsi="Times New Roman" w:cs="Times New Roman"/>
          <w:sz w:val="24"/>
          <w:szCs w:val="28"/>
        </w:rPr>
        <w:t>mk</w:t>
      </w:r>
      <w:r w:rsidR="00894C55" w:rsidRPr="001A5E22">
        <w:rPr>
          <w:rFonts w:ascii="Times New Roman" w:hAnsi="Times New Roman" w:cs="Times New Roman"/>
          <w:sz w:val="24"/>
          <w:szCs w:val="28"/>
        </w:rPr>
        <w:t>.gov.lv</w:t>
      </w:r>
    </w:p>
    <w:sectPr w:rsidR="00894C55" w:rsidRPr="001A5E2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D7E9" w14:textId="77777777" w:rsidR="00D56409" w:rsidRDefault="00D56409" w:rsidP="00894C55">
      <w:pPr>
        <w:spacing w:after="0" w:line="240" w:lineRule="auto"/>
      </w:pPr>
      <w:r>
        <w:separator/>
      </w:r>
    </w:p>
  </w:endnote>
  <w:endnote w:type="continuationSeparator" w:id="0">
    <w:p w14:paraId="7A43E0D0" w14:textId="77777777" w:rsidR="00D56409" w:rsidRDefault="00D564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593B" w14:textId="298ACB28" w:rsidR="00894C55" w:rsidRPr="00E416A8" w:rsidRDefault="00E416A8" w:rsidP="00E416A8">
    <w:pPr>
      <w:pStyle w:val="Footer"/>
    </w:pPr>
    <w:r w:rsidRPr="00E416A8">
      <w:rPr>
        <w:rFonts w:ascii="Times New Roman" w:hAnsi="Times New Roman" w:cs="Times New Roman"/>
        <w:sz w:val="20"/>
        <w:szCs w:val="20"/>
      </w:rPr>
      <w:t>MKanot_230721_VN_instr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7B18" w14:textId="11717DE6" w:rsidR="009A2654" w:rsidRPr="00795E4B" w:rsidRDefault="00E416A8" w:rsidP="00795E4B">
    <w:pPr>
      <w:pStyle w:val="Footer"/>
    </w:pPr>
    <w:r w:rsidRPr="00E416A8">
      <w:rPr>
        <w:rFonts w:ascii="Times New Roman" w:hAnsi="Times New Roman" w:cs="Times New Roman"/>
        <w:sz w:val="20"/>
        <w:szCs w:val="20"/>
      </w:rPr>
      <w:t>MKanot_230721_VN_instr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E617" w14:textId="77777777" w:rsidR="00D56409" w:rsidRDefault="00D56409" w:rsidP="00894C55">
      <w:pPr>
        <w:spacing w:after="0" w:line="240" w:lineRule="auto"/>
      </w:pPr>
      <w:r>
        <w:separator/>
      </w:r>
    </w:p>
  </w:footnote>
  <w:footnote w:type="continuationSeparator" w:id="0">
    <w:p w14:paraId="67A675A0" w14:textId="77777777" w:rsidR="00D56409" w:rsidRDefault="00D5640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507611" w14:textId="4CEB436A"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1BF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9044B"/>
    <w:rsid w:val="000C5B66"/>
    <w:rsid w:val="00184360"/>
    <w:rsid w:val="001A5E22"/>
    <w:rsid w:val="001B6A66"/>
    <w:rsid w:val="00243426"/>
    <w:rsid w:val="00270E5D"/>
    <w:rsid w:val="00294EB1"/>
    <w:rsid w:val="002E1C05"/>
    <w:rsid w:val="00392EB2"/>
    <w:rsid w:val="003A3C80"/>
    <w:rsid w:val="003B0BF9"/>
    <w:rsid w:val="003E0791"/>
    <w:rsid w:val="003F28AC"/>
    <w:rsid w:val="0041089F"/>
    <w:rsid w:val="004454FE"/>
    <w:rsid w:val="00456BDE"/>
    <w:rsid w:val="00456E40"/>
    <w:rsid w:val="00465E4C"/>
    <w:rsid w:val="00471F27"/>
    <w:rsid w:val="004E49BD"/>
    <w:rsid w:val="0050178F"/>
    <w:rsid w:val="00525D82"/>
    <w:rsid w:val="00530B4A"/>
    <w:rsid w:val="00584EE3"/>
    <w:rsid w:val="006B368B"/>
    <w:rsid w:val="006E1081"/>
    <w:rsid w:val="00711222"/>
    <w:rsid w:val="00720585"/>
    <w:rsid w:val="0072620A"/>
    <w:rsid w:val="00773AF6"/>
    <w:rsid w:val="00795DD8"/>
    <w:rsid w:val="00795E4B"/>
    <w:rsid w:val="00795F71"/>
    <w:rsid w:val="007B59AB"/>
    <w:rsid w:val="007D306F"/>
    <w:rsid w:val="007E73AB"/>
    <w:rsid w:val="008056B7"/>
    <w:rsid w:val="00816C11"/>
    <w:rsid w:val="0085536F"/>
    <w:rsid w:val="00894C55"/>
    <w:rsid w:val="00947221"/>
    <w:rsid w:val="009A2654"/>
    <w:rsid w:val="009A5D71"/>
    <w:rsid w:val="009D05F8"/>
    <w:rsid w:val="009E1AA1"/>
    <w:rsid w:val="009F1888"/>
    <w:rsid w:val="00A10FC3"/>
    <w:rsid w:val="00A11BF4"/>
    <w:rsid w:val="00A6073E"/>
    <w:rsid w:val="00AE5567"/>
    <w:rsid w:val="00B113EA"/>
    <w:rsid w:val="00B16480"/>
    <w:rsid w:val="00B2165C"/>
    <w:rsid w:val="00B71C04"/>
    <w:rsid w:val="00B833EF"/>
    <w:rsid w:val="00BA20AA"/>
    <w:rsid w:val="00BB4E00"/>
    <w:rsid w:val="00BD4425"/>
    <w:rsid w:val="00BD5369"/>
    <w:rsid w:val="00BE6687"/>
    <w:rsid w:val="00BE78B6"/>
    <w:rsid w:val="00C202B3"/>
    <w:rsid w:val="00C25B49"/>
    <w:rsid w:val="00C30C33"/>
    <w:rsid w:val="00C72ACA"/>
    <w:rsid w:val="00CD526E"/>
    <w:rsid w:val="00CE5657"/>
    <w:rsid w:val="00CF2D2B"/>
    <w:rsid w:val="00CF30D1"/>
    <w:rsid w:val="00D133F8"/>
    <w:rsid w:val="00D14A3E"/>
    <w:rsid w:val="00D56409"/>
    <w:rsid w:val="00D63577"/>
    <w:rsid w:val="00DC43EB"/>
    <w:rsid w:val="00E3716B"/>
    <w:rsid w:val="00E416A8"/>
    <w:rsid w:val="00E5323B"/>
    <w:rsid w:val="00E8749E"/>
    <w:rsid w:val="00E90C01"/>
    <w:rsid w:val="00EA486E"/>
    <w:rsid w:val="00F1238B"/>
    <w:rsid w:val="00F47039"/>
    <w:rsid w:val="00F47452"/>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CC81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11222"/>
    <w:rPr>
      <w:sz w:val="16"/>
      <w:szCs w:val="16"/>
    </w:rPr>
  </w:style>
  <w:style w:type="paragraph" w:styleId="CommentText">
    <w:name w:val="annotation text"/>
    <w:basedOn w:val="Normal"/>
    <w:link w:val="CommentTextChar"/>
    <w:uiPriority w:val="99"/>
    <w:semiHidden/>
    <w:unhideWhenUsed/>
    <w:rsid w:val="0071122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711222"/>
    <w:rPr>
      <w:rFonts w:ascii="Times New Roman" w:eastAsia="Times New Roman" w:hAnsi="Times New Roman" w:cs="Times New Roman"/>
      <w:sz w:val="20"/>
      <w:szCs w:val="20"/>
      <w:lang w:eastAsia="lv-LV"/>
    </w:rPr>
  </w:style>
  <w:style w:type="character" w:styleId="UnresolvedMention">
    <w:name w:val="Unresolved Mention"/>
    <w:basedOn w:val="DefaultParagraphFont"/>
    <w:uiPriority w:val="99"/>
    <w:semiHidden/>
    <w:unhideWhenUsed/>
    <w:rsid w:val="009A5D71"/>
    <w:rPr>
      <w:color w:val="605E5C"/>
      <w:shd w:val="clear" w:color="auto" w:fill="E1DFDD"/>
    </w:rPr>
  </w:style>
  <w:style w:type="paragraph" w:customStyle="1" w:styleId="naisc">
    <w:name w:val="naisc"/>
    <w:basedOn w:val="Normal"/>
    <w:rsid w:val="00795DD8"/>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kumi.l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mk.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F617598AB4286B46294F54DC5AAED"/>
        <w:category>
          <w:name w:val="General"/>
          <w:gallery w:val="placeholder"/>
        </w:category>
        <w:types>
          <w:type w:val="bbPlcHdr"/>
        </w:types>
        <w:behaviors>
          <w:behavior w:val="content"/>
        </w:behaviors>
        <w:guid w:val="{92E80AC1-1DAE-4FA3-B3E0-5787C20F0157}"/>
      </w:docPartPr>
      <w:docPartBody>
        <w:p w:rsidR="00ED4121" w:rsidRDefault="000451A5" w:rsidP="000451A5">
          <w:pPr>
            <w:pStyle w:val="C91F617598AB4286B46294F54DC5AA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A5"/>
    <w:rsid w:val="000451A5"/>
    <w:rsid w:val="00144084"/>
    <w:rsid w:val="00ED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1A5"/>
    <w:rPr>
      <w:color w:val="808080"/>
    </w:rPr>
  </w:style>
  <w:style w:type="paragraph" w:customStyle="1" w:styleId="C91F617598AB4286B46294F54DC5AAED">
    <w:name w:val="C91F617598AB4286B46294F54DC5AAED"/>
    <w:rsid w:val="00045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4926</Words>
  <Characters>2809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Gvido Dzenis</cp:lastModifiedBy>
  <cp:revision>8</cp:revision>
  <dcterms:created xsi:type="dcterms:W3CDTF">2021-08-03T15:03:00Z</dcterms:created>
  <dcterms:modified xsi:type="dcterms:W3CDTF">2021-09-02T11:40:00Z</dcterms:modified>
</cp:coreProperties>
</file>