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626B" w:rsidR="00704EDC" w:rsidP="00664127" w:rsidRDefault="00704EDC" w14:paraId="345C6F0A" w14:textId="77777777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Pr="000C3829" w:rsidR="00704EDC" w:rsidRDefault="00704EDC" w14:paraId="591CABB9" w14:textId="77777777">
      <w:pPr>
        <w:pStyle w:val="Nosaukums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Pr="000C3829" w:rsidR="00704EDC" w:rsidRDefault="00704EDC" w14:paraId="3BF4B0EC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Pr="00BD626B" w:rsidR="00704EDC" w:rsidRDefault="00704EDC" w14:paraId="353429F9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Pr="00BD626B" w:rsidR="00704EDC" w:rsidRDefault="00704EDC" w14:paraId="2D3AFFF0" w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Pr="00BD626B" w:rsidR="00704EDC" w:rsidRDefault="00704EDC" w14:paraId="4B7962CB" w14:textId="31BDD5FD">
      <w:pPr>
        <w:pStyle w:val="Virsraksts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</w:t>
      </w:r>
      <w:r w:rsidR="000B3FBE">
        <w:rPr>
          <w:szCs w:val="28"/>
        </w:rPr>
        <w:t>21</w:t>
      </w:r>
      <w:r w:rsidRPr="00BD626B">
        <w:rPr>
          <w:szCs w:val="28"/>
        </w:rPr>
        <w:t>. gada _____________</w:t>
      </w:r>
    </w:p>
    <w:p w:rsidRPr="00FD4D8C" w:rsidR="00704EDC" w:rsidP="00664127" w:rsidRDefault="00704EDC" w14:paraId="0ACFDFF7" w14:textId="77777777">
      <w:pPr>
        <w:spacing w:after="0" w:line="240" w:lineRule="auto"/>
        <w:rPr>
          <w:lang w:eastAsia="en-US"/>
        </w:rPr>
      </w:pPr>
    </w:p>
    <w:p w:rsidR="0006031F" w:rsidP="0006031F" w:rsidRDefault="0006031F" w14:paraId="6BE70873" w14:textId="77777777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704EDC" w:rsidRDefault="00704EDC" w14:paraId="63CFAE84" w14:textId="7B4D9F59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C31693">
        <w:rPr>
          <w:rFonts w:ascii="Times New Roman" w:hAnsi="Times New Roman"/>
          <w:b/>
          <w:sz w:val="28"/>
          <w:szCs w:val="28"/>
        </w:rPr>
        <w:t>.§</w:t>
      </w:r>
    </w:p>
    <w:p w:rsidRPr="00C31693" w:rsidR="00C972C3" w:rsidRDefault="00C972C3" w14:paraId="3AB3DF58" w14:textId="77777777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</w:p>
    <w:p w:rsidRPr="00984F5E" w:rsidR="00704EDC" w:rsidRDefault="00704EDC" w14:paraId="3166E91A" w14:textId="569F1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Latvijas Republikas nostāj</w:t>
      </w:r>
      <w:r w:rsidR="00536861">
        <w:rPr>
          <w:rFonts w:ascii="Times New Roman" w:hAnsi="Times New Roman"/>
          <w:b/>
          <w:sz w:val="28"/>
          <w:szCs w:val="28"/>
        </w:rPr>
        <w:t xml:space="preserve">as projekts </w:t>
      </w:r>
      <w:r w:rsidR="00C972C3">
        <w:rPr>
          <w:rFonts w:ascii="Times New Roman" w:hAnsi="Times New Roman"/>
          <w:b/>
          <w:sz w:val="28"/>
          <w:szCs w:val="28"/>
        </w:rPr>
        <w:t>par</w:t>
      </w:r>
      <w:r>
        <w:rPr>
          <w:rFonts w:ascii="Times New Roman" w:hAnsi="Times New Roman"/>
          <w:b/>
          <w:sz w:val="28"/>
          <w:szCs w:val="28"/>
        </w:rPr>
        <w:t xml:space="preserve"> Eiropas </w:t>
      </w:r>
      <w:r w:rsidRPr="00984F5E">
        <w:rPr>
          <w:rFonts w:ascii="Times New Roman" w:hAnsi="Times New Roman"/>
          <w:b/>
          <w:sz w:val="28"/>
          <w:szCs w:val="28"/>
        </w:rPr>
        <w:t xml:space="preserve">Komisijas </w:t>
      </w:r>
      <w:r w:rsidRPr="00D0555B" w:rsidR="00D0555B">
        <w:rPr>
          <w:rFonts w:ascii="Times New Roman" w:hAnsi="Times New Roman"/>
          <w:b/>
          <w:sz w:val="28"/>
          <w:szCs w:val="28"/>
        </w:rPr>
        <w:t>2021.</w:t>
      </w:r>
      <w:r w:rsidR="00D0555B">
        <w:rPr>
          <w:rFonts w:ascii="Times New Roman" w:hAnsi="Times New Roman"/>
          <w:b/>
          <w:sz w:val="28"/>
          <w:szCs w:val="28"/>
        </w:rPr>
        <w:t> </w:t>
      </w:r>
      <w:r w:rsidRPr="00D0555B" w:rsidR="00D0555B">
        <w:rPr>
          <w:rFonts w:ascii="Times New Roman" w:hAnsi="Times New Roman"/>
          <w:b/>
          <w:sz w:val="28"/>
          <w:szCs w:val="28"/>
        </w:rPr>
        <w:t>gada 23.</w:t>
      </w:r>
      <w:r w:rsidR="00D0555B">
        <w:rPr>
          <w:rFonts w:ascii="Times New Roman" w:hAnsi="Times New Roman"/>
          <w:b/>
          <w:sz w:val="28"/>
          <w:szCs w:val="28"/>
        </w:rPr>
        <w:t> </w:t>
      </w:r>
      <w:r w:rsidRPr="00D0555B" w:rsidR="00D0555B">
        <w:rPr>
          <w:rFonts w:ascii="Times New Roman" w:hAnsi="Times New Roman"/>
          <w:b/>
          <w:sz w:val="28"/>
          <w:szCs w:val="28"/>
        </w:rPr>
        <w:t>jūlija formālo paziņojumu pārkāpuma procedūras lietā Nr.</w:t>
      </w:r>
      <w:r w:rsidR="00C972C3">
        <w:rPr>
          <w:rFonts w:ascii="Times New Roman" w:hAnsi="Times New Roman"/>
          <w:b/>
          <w:sz w:val="28"/>
          <w:szCs w:val="28"/>
        </w:rPr>
        <w:t> </w:t>
      </w:r>
      <w:r w:rsidRPr="00D0555B" w:rsidR="00D0555B">
        <w:rPr>
          <w:rFonts w:ascii="Times New Roman" w:hAnsi="Times New Roman"/>
          <w:b/>
          <w:sz w:val="28"/>
          <w:szCs w:val="28"/>
        </w:rPr>
        <w:t>2021/0294</w:t>
      </w:r>
    </w:p>
    <w:p w:rsidR="00704EDC" w:rsidRDefault="00704EDC" w14:paraId="54095A8B" w14:textId="2A4DC381">
      <w:pPr>
        <w:pStyle w:val="Pamatteksts"/>
        <w:keepLines/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Pr="001427F6" w:rsidR="0006031F" w:rsidRDefault="0006031F" w14:paraId="0451EDCE" w14:textId="77777777">
      <w:pPr>
        <w:pStyle w:val="Pamatteksts"/>
        <w:keepLines/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Pr="00664127" w:rsidR="00F573EC" w:rsidP="00664127" w:rsidRDefault="00C972C3" w14:paraId="4D75E89B" w14:textId="3177D2F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1. </w:t>
      </w:r>
      <w:r w:rsidRPr="00664127" w:rsidR="00704EDC">
        <w:rPr>
          <w:rFonts w:ascii="Times New Roman" w:hAnsi="Times New Roman"/>
          <w:sz w:val="28"/>
          <w:szCs w:val="24"/>
        </w:rPr>
        <w:t xml:space="preserve">Apstiprināt Tieslietu ministrijas sagatavoto Latvijas Republikas nostāju </w:t>
      </w:r>
      <w:r w:rsidRPr="00664127">
        <w:rPr>
          <w:rFonts w:ascii="Times New Roman" w:hAnsi="Times New Roman"/>
          <w:sz w:val="28"/>
          <w:szCs w:val="24"/>
        </w:rPr>
        <w:t>par</w:t>
      </w:r>
      <w:r w:rsidRPr="00664127" w:rsidR="00704EDC">
        <w:rPr>
          <w:rFonts w:ascii="Times New Roman" w:hAnsi="Times New Roman"/>
          <w:sz w:val="28"/>
          <w:szCs w:val="24"/>
        </w:rPr>
        <w:t xml:space="preserve"> </w:t>
      </w:r>
      <w:r w:rsidRPr="00664127" w:rsidR="00D0555B">
        <w:rPr>
          <w:rFonts w:ascii="Times New Roman" w:hAnsi="Times New Roman"/>
          <w:sz w:val="28"/>
          <w:szCs w:val="24"/>
        </w:rPr>
        <w:t>Eiropas Komisijas 2021. gada 23. jūlija formālo paziņojumu pārkāpuma procedūras lietā Nr. 2021/0294</w:t>
      </w:r>
      <w:r w:rsidRPr="00664127" w:rsidR="00704EDC">
        <w:rPr>
          <w:rFonts w:ascii="Times New Roman" w:hAnsi="Times New Roman"/>
          <w:sz w:val="28"/>
          <w:szCs w:val="24"/>
        </w:rPr>
        <w:t>.</w:t>
      </w:r>
    </w:p>
    <w:p w:rsidR="0006031F" w:rsidP="0006031F" w:rsidRDefault="00C972C3" w14:paraId="19B85CE6" w14:textId="7777777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Pr="00664127" w:rsidR="00CB21D3" w:rsidP="00664127" w:rsidRDefault="00C972C3" w14:paraId="385A7290" w14:textId="3A2E35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2. </w:t>
      </w:r>
      <w:r w:rsidRPr="00664127" w:rsidR="00704EDC">
        <w:rPr>
          <w:rFonts w:ascii="Times New Roman" w:hAnsi="Times New Roman"/>
          <w:sz w:val="28"/>
          <w:szCs w:val="24"/>
        </w:rPr>
        <w:t>Valsts kancelejai nostājas elektronisko versiju nosūtīt Tieslietu ministrijai.</w:t>
      </w:r>
    </w:p>
    <w:p w:rsidR="0006031F" w:rsidP="0006031F" w:rsidRDefault="00C972C3" w14:paraId="6EF0EC0C" w14:textId="7777777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Pr="00536861" w:rsidR="00704EDC" w:rsidP="00664127" w:rsidRDefault="00C972C3" w14:paraId="2B4B2F7A" w14:textId="5CE417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3. </w:t>
      </w:r>
      <w:r w:rsidRPr="00664127" w:rsidR="00704EDC">
        <w:rPr>
          <w:rFonts w:ascii="Times New Roman" w:hAnsi="Times New Roman"/>
          <w:sz w:val="28"/>
          <w:szCs w:val="24"/>
        </w:rPr>
        <w:t>Tieslietu ministrijai, izmantojot Eiropas Komisijas izveidoto un uzturēto notifikāciju sistēmu pārkāpuma procedūru lietās, nostāju nosūtīt Eiropas Komisijai</w:t>
      </w:r>
      <w:r w:rsidRPr="00664127" w:rsidR="00C17DD4">
        <w:rPr>
          <w:rFonts w:ascii="Times New Roman" w:hAnsi="Times New Roman"/>
          <w:sz w:val="28"/>
          <w:szCs w:val="24"/>
        </w:rPr>
        <w:t>.</w:t>
      </w:r>
    </w:p>
    <w:p w:rsidR="0006031F" w:rsidP="0006031F" w:rsidRDefault="0006031F" w14:paraId="41231E49" w14:textId="77777777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DC" w:rsidRDefault="00704EDC" w14:paraId="7E692E7D" w14:textId="1542DCF3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A4F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s</w:t>
      </w:r>
      <w:r w:rsidR="005943A8">
        <w:rPr>
          <w:rFonts w:ascii="Times New Roman" w:hAnsi="Times New Roman"/>
          <w:sz w:val="28"/>
          <w:szCs w:val="28"/>
        </w:rPr>
        <w:t xml:space="preserve"> </w:t>
      </w:r>
      <w:r w:rsidR="005943A8">
        <w:rPr>
          <w:rFonts w:ascii="Times New Roman" w:hAnsi="Times New Roman"/>
          <w:sz w:val="28"/>
          <w:szCs w:val="28"/>
        </w:rPr>
        <w:tab/>
        <w:t xml:space="preserve">Arturs </w:t>
      </w:r>
      <w:r w:rsidR="000318AB">
        <w:rPr>
          <w:rFonts w:ascii="Times New Roman" w:hAnsi="Times New Roman"/>
          <w:sz w:val="28"/>
          <w:szCs w:val="28"/>
        </w:rPr>
        <w:t>Krišjānis Kariņš</w:t>
      </w:r>
    </w:p>
    <w:p w:rsidR="00704EDC" w:rsidRDefault="00704EDC" w14:paraId="24296314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DC" w:rsidRDefault="00704EDC" w14:paraId="17094B3A" w14:textId="77777777">
      <w:pPr>
        <w:pStyle w:val="Virsraksts2"/>
        <w:tabs>
          <w:tab w:val="left" w:pos="7088"/>
        </w:tabs>
        <w:rPr>
          <w:szCs w:val="28"/>
        </w:rPr>
      </w:pPr>
      <w:r>
        <w:rPr>
          <w:szCs w:val="28"/>
        </w:rPr>
        <w:t>Valsts kancelejas direktors</w:t>
      </w:r>
      <w:r w:rsidR="00536861">
        <w:rPr>
          <w:szCs w:val="28"/>
        </w:rPr>
        <w:tab/>
      </w:r>
      <w:r>
        <w:rPr>
          <w:szCs w:val="28"/>
        </w:rPr>
        <w:t xml:space="preserve">Jānis </w:t>
      </w:r>
      <w:proofErr w:type="spellStart"/>
      <w:r>
        <w:rPr>
          <w:szCs w:val="28"/>
        </w:rPr>
        <w:t>Citskovskis</w:t>
      </w:r>
      <w:proofErr w:type="spellEnd"/>
    </w:p>
    <w:p w:rsidR="00704EDC" w:rsidRDefault="00704EDC" w14:paraId="5A97BE38" w14:textId="561CA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31F" w:rsidRDefault="0006031F" w14:paraId="23FEF815" w14:textId="078007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31F" w:rsidRDefault="0006031F" w14:paraId="55AA03F1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DC" w:rsidRDefault="00704EDC" w14:paraId="060192E0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5943A8" w:rsidRDefault="00CB21D3" w14:paraId="4C00A7C5" w14:textId="268ED81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5943A8">
        <w:rPr>
          <w:rFonts w:ascii="Times New Roman" w:hAnsi="Times New Roman"/>
          <w:sz w:val="28"/>
          <w:szCs w:val="28"/>
        </w:rPr>
        <w:t>inistru prezidenta biedrs,</w:t>
      </w:r>
    </w:p>
    <w:p w:rsidR="00C7699E" w:rsidRDefault="00704EDC" w14:paraId="27A54497" w14:textId="4F908D5A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tieslietu ministr</w:t>
      </w:r>
      <w:r w:rsidR="000318AB">
        <w:rPr>
          <w:rFonts w:ascii="Times New Roman" w:hAnsi="Times New Roman"/>
          <w:sz w:val="28"/>
          <w:szCs w:val="28"/>
        </w:rPr>
        <w:t>s</w:t>
      </w:r>
      <w:r w:rsidR="00536861">
        <w:rPr>
          <w:rFonts w:ascii="Times New Roman" w:hAnsi="Times New Roman"/>
          <w:sz w:val="28"/>
          <w:szCs w:val="28"/>
        </w:rPr>
        <w:tab/>
      </w:r>
      <w:r w:rsidR="000318AB">
        <w:rPr>
          <w:rFonts w:ascii="Times New Roman" w:hAnsi="Times New Roman"/>
          <w:sz w:val="28"/>
          <w:szCs w:val="28"/>
        </w:rPr>
        <w:t xml:space="preserve">      Jānis Bordāns</w:t>
      </w:r>
    </w:p>
    <w:sectPr w:rsidR="00C7699E" w:rsidSect="00140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BCB1" w14:textId="77777777" w:rsidR="005A071B" w:rsidRDefault="005A071B" w:rsidP="00704EDC">
      <w:pPr>
        <w:spacing w:after="0" w:line="240" w:lineRule="auto"/>
      </w:pPr>
      <w:r>
        <w:separator/>
      </w:r>
    </w:p>
  </w:endnote>
  <w:endnote w:type="continuationSeparator" w:id="0">
    <w:p w14:paraId="29CBEB99" w14:textId="77777777" w:rsidR="005A071B" w:rsidRDefault="005A071B" w:rsidP="0070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2634" w14:textId="77777777" w:rsidR="004705E1" w:rsidRDefault="004705E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1CFC" w14:textId="77777777" w:rsidR="004652B2" w:rsidRPr="00767A7B" w:rsidRDefault="00704EDC" w:rsidP="004652B2">
    <w:pPr>
      <w:pStyle w:val="Pamatteksts2"/>
      <w:tabs>
        <w:tab w:val="left" w:pos="-4820"/>
      </w:tabs>
      <w:rPr>
        <w:sz w:val="20"/>
      </w:rPr>
    </w:pPr>
    <w:r>
      <w:rPr>
        <w:sz w:val="20"/>
      </w:rPr>
      <w:t>TMProt_101117</w:t>
    </w:r>
    <w:r w:rsidRPr="00370DE8">
      <w:rPr>
        <w:sz w:val="20"/>
      </w:rPr>
      <w:t>_</w:t>
    </w:r>
    <w:r>
      <w:rPr>
        <w:sz w:val="20"/>
      </w:rPr>
      <w:t>sniega_krabju_zveja</w:t>
    </w:r>
  </w:p>
  <w:p w14:paraId="4E77E5B5" w14:textId="77777777" w:rsidR="00295C34" w:rsidRDefault="00704EDC" w:rsidP="004652B2">
    <w:pPr>
      <w:pStyle w:val="Galvene"/>
      <w:jc w:val="center"/>
    </w:pPr>
    <w:r>
      <w:rPr>
        <w:lang w:val="lv-LV"/>
      </w:rPr>
      <w:t>DIENESTA VAJADZĪBĀM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E433" w14:textId="747C7F2D" w:rsidR="005943A8" w:rsidRPr="00212057" w:rsidRDefault="004705E1" w:rsidP="00536861">
    <w:pPr>
      <w:pStyle w:val="Galvene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TMprot_170821_Non_Cash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7CAA" w14:textId="77777777" w:rsidR="005A071B" w:rsidRDefault="005A071B" w:rsidP="00704EDC">
      <w:pPr>
        <w:spacing w:after="0" w:line="240" w:lineRule="auto"/>
      </w:pPr>
      <w:r>
        <w:separator/>
      </w:r>
    </w:p>
  </w:footnote>
  <w:footnote w:type="continuationSeparator" w:id="0">
    <w:p w14:paraId="78385B23" w14:textId="77777777" w:rsidR="005A071B" w:rsidRDefault="005A071B" w:rsidP="0070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C34" w:rsidRDefault="00704EDC" w14:paraId="219F0CF7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95C34" w:rsidRDefault="005F0E69" w14:paraId="6DC11BB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2B2" w:rsidP="004652B2" w:rsidRDefault="00704EDC" w14:paraId="0680EA07" w14:textId="77777777">
    <w:pPr>
      <w:pStyle w:val="Galvene"/>
      <w:framePr w:wrap="around" w:hAnchor="margin" w:vAnchor="text" w:xAlign="center" w:y="1"/>
      <w:jc w:val="center"/>
    </w:pPr>
    <w:r>
      <w:rPr>
        <w:lang w:val="lv-LV"/>
      </w:rPr>
      <w:t>DIENESTA VAJADZĪBĀM</w:t>
    </w:r>
  </w:p>
  <w:p w:rsidRPr="00B807BA" w:rsidR="00295C34" w:rsidP="004652B2" w:rsidRDefault="00704EDC" w14:paraId="1A9EBAC1" w14:textId="77777777">
    <w:pPr>
      <w:pStyle w:val="Galvene"/>
      <w:framePr w:wrap="around" w:hAnchor="margin" w:vAnchor="text" w:xAlign="center" w:y="1"/>
      <w:jc w:val="center"/>
      <w:rPr>
        <w:rStyle w:val="Lappusesnumurs"/>
        <w:sz w:val="24"/>
        <w:szCs w:val="24"/>
      </w:rPr>
    </w:pPr>
    <w:r w:rsidRPr="00B807BA">
      <w:rPr>
        <w:rStyle w:val="Lappusesnumurs"/>
        <w:sz w:val="24"/>
        <w:szCs w:val="24"/>
      </w:rPr>
      <w:fldChar w:fldCharType="begin"/>
    </w:r>
    <w:r w:rsidRPr="00B807BA">
      <w:rPr>
        <w:rStyle w:val="Lappusesnumurs"/>
        <w:sz w:val="24"/>
        <w:szCs w:val="24"/>
      </w:rPr>
      <w:instrText xml:space="preserve">PAGE  </w:instrText>
    </w:r>
    <w:r w:rsidRPr="00B807BA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807BA">
      <w:rPr>
        <w:rStyle w:val="Lappusesnumurs"/>
        <w:sz w:val="24"/>
        <w:szCs w:val="24"/>
      </w:rPr>
      <w:fldChar w:fldCharType="end"/>
    </w:r>
  </w:p>
  <w:p w:rsidR="004652B2" w:rsidP="004652B2" w:rsidRDefault="005F0E69" w14:paraId="566F3808" w14:textId="77777777">
    <w:pPr>
      <w:pStyle w:val="Galvene"/>
      <w:rPr>
        <w:sz w:val="24"/>
        <w:szCs w:val="24"/>
      </w:rPr>
    </w:pPr>
  </w:p>
  <w:p w:rsidRPr="00C1307A" w:rsidR="00295C34" w:rsidP="00BD0D6B" w:rsidRDefault="005F0E69" w14:paraId="03C57469" w14:textId="77777777">
    <w:pPr>
      <w:pStyle w:val="Galven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5E1" w:rsidRDefault="004705E1" w14:paraId="4BA22792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52AB"/>
    <w:multiLevelType w:val="hybridMultilevel"/>
    <w:tmpl w:val="63A062DA"/>
    <w:lvl w:ilvl="0" w:tplc="2256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67BF9"/>
    <w:multiLevelType w:val="hybridMultilevel"/>
    <w:tmpl w:val="2422704E"/>
    <w:lvl w:ilvl="0" w:tplc="180CE91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DC"/>
    <w:rsid w:val="00027AD2"/>
    <w:rsid w:val="000318AB"/>
    <w:rsid w:val="0003458B"/>
    <w:rsid w:val="0006031F"/>
    <w:rsid w:val="000B3FBE"/>
    <w:rsid w:val="00122BFC"/>
    <w:rsid w:val="00212057"/>
    <w:rsid w:val="002159F4"/>
    <w:rsid w:val="002D1895"/>
    <w:rsid w:val="003F2D93"/>
    <w:rsid w:val="00462F8C"/>
    <w:rsid w:val="004705E1"/>
    <w:rsid w:val="004D7625"/>
    <w:rsid w:val="00536861"/>
    <w:rsid w:val="005943A8"/>
    <w:rsid w:val="005A071B"/>
    <w:rsid w:val="005F008C"/>
    <w:rsid w:val="005F0E69"/>
    <w:rsid w:val="0065609F"/>
    <w:rsid w:val="00664127"/>
    <w:rsid w:val="006660CF"/>
    <w:rsid w:val="006F65A2"/>
    <w:rsid w:val="00704EDC"/>
    <w:rsid w:val="007B47ED"/>
    <w:rsid w:val="007C0FA0"/>
    <w:rsid w:val="007F2CD7"/>
    <w:rsid w:val="007F7C61"/>
    <w:rsid w:val="00895E48"/>
    <w:rsid w:val="008A1B26"/>
    <w:rsid w:val="00984F5E"/>
    <w:rsid w:val="009C0BA3"/>
    <w:rsid w:val="00A348E6"/>
    <w:rsid w:val="00A459C0"/>
    <w:rsid w:val="00A65426"/>
    <w:rsid w:val="00AD14E5"/>
    <w:rsid w:val="00B50AFB"/>
    <w:rsid w:val="00C17DD4"/>
    <w:rsid w:val="00C338E8"/>
    <w:rsid w:val="00C7699E"/>
    <w:rsid w:val="00C76A96"/>
    <w:rsid w:val="00C972C3"/>
    <w:rsid w:val="00CB21D3"/>
    <w:rsid w:val="00D0555B"/>
    <w:rsid w:val="00DA6E49"/>
    <w:rsid w:val="00DC4CC3"/>
    <w:rsid w:val="00DF7B88"/>
    <w:rsid w:val="00F2240B"/>
    <w:rsid w:val="00F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3163E"/>
  <w15:chartTrackingRefBased/>
  <w15:docId w15:val="{2AF3CEC2-F541-46A8-8E5A-0BD9B7EE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4EDC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704EDC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04EDC"/>
    <w:rPr>
      <w:rFonts w:ascii="Times New Roman" w:eastAsia="Times New Roman" w:hAnsi="Times New Roman" w:cs="Times New Roman"/>
      <w:sz w:val="28"/>
      <w:szCs w:val="20"/>
    </w:rPr>
  </w:style>
  <w:style w:type="paragraph" w:styleId="Pamatteksts2">
    <w:name w:val="Body Text 2"/>
    <w:basedOn w:val="Parasts"/>
    <w:link w:val="Pamatteksts2Rakstz"/>
    <w:rsid w:val="00704EDC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704EDC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s"/>
    <w:link w:val="NosaukumsRakstz"/>
    <w:qFormat/>
    <w:rsid w:val="00704ED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04EDC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s"/>
    <w:link w:val="GalveneRakstz"/>
    <w:rsid w:val="00704E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GalveneRakstz">
    <w:name w:val="Galvene Rakstz."/>
    <w:basedOn w:val="Noklusjumarindkopasfonts"/>
    <w:link w:val="Galvene"/>
    <w:rsid w:val="00704ED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Kjene">
    <w:name w:val="footer"/>
    <w:basedOn w:val="Parasts"/>
    <w:link w:val="KjeneRakstz"/>
    <w:rsid w:val="00704E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KjeneRakstz">
    <w:name w:val="Kājene Rakstz."/>
    <w:basedOn w:val="Noklusjumarindkopasfonts"/>
    <w:link w:val="Kjene"/>
    <w:rsid w:val="00704EDC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704EDC"/>
  </w:style>
  <w:style w:type="paragraph" w:styleId="Pamatteksts">
    <w:name w:val="Body Text"/>
    <w:basedOn w:val="Parasts"/>
    <w:link w:val="PamattekstsRakstz"/>
    <w:uiPriority w:val="99"/>
    <w:semiHidden/>
    <w:unhideWhenUsed/>
    <w:rsid w:val="00704E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04EDC"/>
    <w:rPr>
      <w:rFonts w:ascii="Calibri" w:eastAsia="Times New Roman" w:hAnsi="Calibri" w:cs="Times New Roman"/>
      <w:lang w:eastAsia="lv-LV"/>
    </w:rPr>
  </w:style>
  <w:style w:type="character" w:styleId="Hipersaite">
    <w:name w:val="Hyperlink"/>
    <w:uiPriority w:val="99"/>
    <w:unhideWhenUsed/>
    <w:rsid w:val="00704EDC"/>
    <w:rPr>
      <w:color w:val="0000FF"/>
      <w:u w:val="single"/>
    </w:rPr>
  </w:style>
  <w:style w:type="paragraph" w:styleId="Sarakstarindkopa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Parasts"/>
    <w:link w:val="SarakstarindkopaRakstz"/>
    <w:qFormat/>
    <w:rsid w:val="00704EDC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1 Rakstz.,Bullet Points Rakstz.,MAIN CONTENT Rakstz.,Strip Rakstz."/>
    <w:link w:val="Sarakstarindkopa"/>
    <w:qFormat/>
    <w:rsid w:val="00704EDC"/>
    <w:rPr>
      <w:color w:val="00000A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68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686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6861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686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6861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686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6321-7297-4566-93CE-0C493C3C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 uz Eiropas Komisijas 2021. gada 23. jūlija formālo paziņojumu pārkāpuma procedūras lietā Nr. 2021/0294</vt:lpstr>
    </vt:vector>
  </TitlesOfParts>
  <Company>Tieslietu ministrija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 uz Eiropas Komisijas 2021. gada 23. jūlija formālo paziņojumu pārkāpuma procedūras lietā Nr. 2021/0294</dc:title>
  <dc:subject>Ministru kabineta sēdes protokollēmuma projekts</dc:subject>
  <dc:creator>Uldis Zemzars</dc:creator>
  <cp:keywords/>
  <dc:description>67036943, Uldis.Zemzars@tm.gov.lv_x000d_
</dc:description>
  <cp:lastModifiedBy>Ilze Brazauska</cp:lastModifiedBy>
  <cp:revision>3</cp:revision>
  <cp:lastPrinted>2018-07-30T09:33:00Z</cp:lastPrinted>
  <dcterms:created xsi:type="dcterms:W3CDTF">2021-08-18T13:56:00Z</dcterms:created>
  <dcterms:modified xsi:type="dcterms:W3CDTF">2021-08-18T13:57:00Z</dcterms:modified>
</cp:coreProperties>
</file>